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463" w:rsidRPr="000E49CD" w:rsidRDefault="00F67463" w:rsidP="00EF1F8F">
      <w:pPr>
        <w:jc w:val="center"/>
        <w:outlineLvl w:val="0"/>
        <w:rPr>
          <w:b/>
          <w:sz w:val="40"/>
          <w:szCs w:val="40"/>
        </w:rPr>
      </w:pPr>
      <w:bookmarkStart w:id="0" w:name="_Toc355777973"/>
      <w:bookmarkStart w:id="1" w:name="_Toc355778117"/>
      <w:bookmarkStart w:id="2" w:name="_Toc355914773"/>
      <w:r w:rsidRPr="000E49CD">
        <w:rPr>
          <w:b/>
          <w:sz w:val="40"/>
          <w:szCs w:val="40"/>
        </w:rPr>
        <w:t>UNIVERZITA KARLOVA V PRAZE</w:t>
      </w:r>
      <w:bookmarkEnd w:id="0"/>
      <w:bookmarkEnd w:id="1"/>
      <w:bookmarkEnd w:id="2"/>
    </w:p>
    <w:p w:rsidR="00F67463" w:rsidRPr="000E49CD" w:rsidRDefault="00F67463" w:rsidP="00EF1F8F">
      <w:pPr>
        <w:jc w:val="center"/>
        <w:outlineLvl w:val="0"/>
        <w:rPr>
          <w:b/>
          <w:sz w:val="40"/>
          <w:szCs w:val="40"/>
        </w:rPr>
      </w:pPr>
      <w:bookmarkStart w:id="3" w:name="_Toc355777974"/>
      <w:bookmarkStart w:id="4" w:name="_Toc355778118"/>
      <w:bookmarkStart w:id="5" w:name="_Toc355914774"/>
      <w:r w:rsidRPr="000E49CD">
        <w:rPr>
          <w:b/>
          <w:sz w:val="40"/>
          <w:szCs w:val="40"/>
        </w:rPr>
        <w:t>FAKULTA SOCIÁLNÍCH VĚD</w:t>
      </w:r>
      <w:bookmarkEnd w:id="3"/>
      <w:bookmarkEnd w:id="4"/>
      <w:bookmarkEnd w:id="5"/>
    </w:p>
    <w:p w:rsidR="00F67463" w:rsidRPr="000E49CD" w:rsidRDefault="00F67463" w:rsidP="00EF1F8F">
      <w:pPr>
        <w:jc w:val="center"/>
        <w:outlineLvl w:val="0"/>
        <w:rPr>
          <w:sz w:val="40"/>
          <w:szCs w:val="40"/>
        </w:rPr>
      </w:pPr>
      <w:bookmarkStart w:id="6" w:name="_Toc355777975"/>
      <w:bookmarkStart w:id="7" w:name="_Toc355778119"/>
      <w:bookmarkStart w:id="8" w:name="_Toc355914775"/>
      <w:r w:rsidRPr="000E49CD">
        <w:rPr>
          <w:sz w:val="40"/>
          <w:szCs w:val="40"/>
        </w:rPr>
        <w:t>Institut komunikačních studií a žurnalistiky</w:t>
      </w:r>
      <w:bookmarkEnd w:id="6"/>
      <w:bookmarkEnd w:id="7"/>
      <w:bookmarkEnd w:id="8"/>
    </w:p>
    <w:p w:rsidR="00F67463" w:rsidRPr="000E49CD" w:rsidRDefault="00F67463" w:rsidP="000E49CD">
      <w:pPr>
        <w:jc w:val="center"/>
        <w:rPr>
          <w:sz w:val="40"/>
          <w:szCs w:val="40"/>
        </w:rPr>
      </w:pPr>
    </w:p>
    <w:p w:rsidR="00F67463" w:rsidRPr="000E49CD" w:rsidRDefault="00F67463" w:rsidP="00EF1F8F">
      <w:pPr>
        <w:jc w:val="center"/>
        <w:outlineLvl w:val="0"/>
        <w:rPr>
          <w:sz w:val="40"/>
          <w:szCs w:val="40"/>
        </w:rPr>
      </w:pPr>
      <w:bookmarkStart w:id="9" w:name="_Toc355777976"/>
      <w:bookmarkStart w:id="10" w:name="_Toc355778120"/>
      <w:bookmarkStart w:id="11" w:name="_Toc355914776"/>
      <w:r w:rsidRPr="000E49CD">
        <w:rPr>
          <w:sz w:val="40"/>
          <w:szCs w:val="40"/>
        </w:rPr>
        <w:t>Disertační práce</w:t>
      </w:r>
      <w:bookmarkEnd w:id="9"/>
      <w:bookmarkEnd w:id="10"/>
      <w:bookmarkEnd w:id="11"/>
    </w:p>
    <w:p w:rsidR="00F67463" w:rsidRDefault="00F67463" w:rsidP="00E75848">
      <w:pPr>
        <w:rPr>
          <w:sz w:val="44"/>
          <w:szCs w:val="44"/>
        </w:rPr>
      </w:pPr>
    </w:p>
    <w:p w:rsidR="00F67463" w:rsidRPr="00F0452C" w:rsidRDefault="00F67463" w:rsidP="000E49CD">
      <w:pPr>
        <w:jc w:val="center"/>
        <w:rPr>
          <w:b/>
          <w:sz w:val="48"/>
          <w:szCs w:val="48"/>
        </w:rPr>
      </w:pPr>
      <w:r w:rsidRPr="00F0452C">
        <w:rPr>
          <w:b/>
          <w:sz w:val="48"/>
          <w:szCs w:val="48"/>
        </w:rPr>
        <w:t xml:space="preserve">Osmibitové </w:t>
      </w:r>
      <w:r w:rsidR="00F0452C" w:rsidRPr="00F0452C">
        <w:rPr>
          <w:b/>
          <w:sz w:val="48"/>
          <w:szCs w:val="48"/>
        </w:rPr>
        <w:t>„</w:t>
      </w:r>
      <w:r w:rsidRPr="00F0452C">
        <w:rPr>
          <w:b/>
          <w:sz w:val="48"/>
          <w:szCs w:val="48"/>
        </w:rPr>
        <w:t>poblouznění</w:t>
      </w:r>
      <w:r w:rsidR="00F0452C" w:rsidRPr="00F0452C">
        <w:rPr>
          <w:b/>
          <w:sz w:val="48"/>
          <w:szCs w:val="48"/>
        </w:rPr>
        <w:t>“</w:t>
      </w:r>
      <w:r w:rsidRPr="00F0452C">
        <w:rPr>
          <w:b/>
          <w:sz w:val="48"/>
          <w:szCs w:val="48"/>
        </w:rPr>
        <w:t>: Počátky kultury počítačových her v Československu</w:t>
      </w:r>
    </w:p>
    <w:p w:rsidR="00F67463" w:rsidRDefault="00F67463" w:rsidP="00E75848">
      <w:pPr>
        <w:rPr>
          <w:sz w:val="36"/>
          <w:szCs w:val="36"/>
        </w:rPr>
      </w:pPr>
    </w:p>
    <w:p w:rsidR="00F67463" w:rsidRDefault="00F67463" w:rsidP="00EF1F8F">
      <w:pPr>
        <w:jc w:val="center"/>
        <w:outlineLvl w:val="0"/>
        <w:rPr>
          <w:sz w:val="36"/>
          <w:szCs w:val="36"/>
        </w:rPr>
      </w:pPr>
      <w:bookmarkStart w:id="12" w:name="_Toc355777977"/>
      <w:bookmarkStart w:id="13" w:name="_Toc355778121"/>
      <w:bookmarkStart w:id="14" w:name="_Toc355914777"/>
      <w:r w:rsidRPr="00CE3FF4">
        <w:rPr>
          <w:sz w:val="36"/>
          <w:szCs w:val="36"/>
        </w:rPr>
        <w:t xml:space="preserve">Mgr. </w:t>
      </w:r>
      <w:r>
        <w:rPr>
          <w:sz w:val="36"/>
          <w:szCs w:val="36"/>
        </w:rPr>
        <w:t xml:space="preserve">et Mgr. </w:t>
      </w:r>
      <w:r w:rsidRPr="00CE3FF4">
        <w:rPr>
          <w:sz w:val="36"/>
          <w:szCs w:val="36"/>
        </w:rPr>
        <w:t>Jaroslav Švelch</w:t>
      </w:r>
      <w:bookmarkEnd w:id="12"/>
      <w:bookmarkEnd w:id="13"/>
      <w:bookmarkEnd w:id="14"/>
    </w:p>
    <w:p w:rsidR="00F67463" w:rsidRDefault="00F67463" w:rsidP="00E75848">
      <w:pPr>
        <w:rPr>
          <w:b/>
        </w:rPr>
      </w:pPr>
    </w:p>
    <w:p w:rsidR="00F67463" w:rsidRDefault="00F67463" w:rsidP="00F67463">
      <w:pPr>
        <w:spacing w:before="0" w:after="200" w:line="276" w:lineRule="auto"/>
        <w:rPr>
          <w:b/>
        </w:rPr>
      </w:pPr>
    </w:p>
    <w:p w:rsidR="00F67463" w:rsidRDefault="00F67463" w:rsidP="00F67463">
      <w:pPr>
        <w:spacing w:before="0" w:after="200" w:line="276" w:lineRule="auto"/>
        <w:rPr>
          <w:b/>
        </w:rPr>
      </w:pPr>
    </w:p>
    <w:p w:rsidR="000E49CD" w:rsidRDefault="000E49CD" w:rsidP="00F67463">
      <w:pPr>
        <w:spacing w:before="0" w:after="200" w:line="276" w:lineRule="auto"/>
        <w:rPr>
          <w:b/>
        </w:rPr>
      </w:pPr>
    </w:p>
    <w:p w:rsidR="00F67463" w:rsidRDefault="00F67463" w:rsidP="00F67463">
      <w:pPr>
        <w:spacing w:before="0" w:after="200" w:line="276" w:lineRule="auto"/>
        <w:rPr>
          <w:b/>
        </w:rPr>
      </w:pPr>
    </w:p>
    <w:p w:rsidR="00F67463" w:rsidRDefault="00F67463" w:rsidP="00F67463">
      <w:pPr>
        <w:spacing w:before="0" w:after="200" w:line="276" w:lineRule="auto"/>
        <w:rPr>
          <w:b/>
        </w:rPr>
      </w:pPr>
    </w:p>
    <w:p w:rsidR="00F67463" w:rsidRDefault="00F67463" w:rsidP="00F67463">
      <w:pPr>
        <w:spacing w:before="0" w:after="200" w:line="276" w:lineRule="auto"/>
        <w:rPr>
          <w:b/>
        </w:rPr>
      </w:pPr>
    </w:p>
    <w:p w:rsidR="00F67463" w:rsidRPr="00594684" w:rsidRDefault="00F67463" w:rsidP="00F67463">
      <w:pPr>
        <w:spacing w:before="0" w:after="200" w:line="276" w:lineRule="auto"/>
      </w:pPr>
      <w:r>
        <w:rPr>
          <w:b/>
        </w:rPr>
        <w:tab/>
      </w:r>
      <w:r>
        <w:rPr>
          <w:b/>
        </w:rPr>
        <w:tab/>
      </w:r>
      <w:r>
        <w:rPr>
          <w:b/>
        </w:rPr>
        <w:tab/>
      </w:r>
      <w:r>
        <w:rPr>
          <w:b/>
        </w:rPr>
        <w:tab/>
      </w:r>
      <w:r>
        <w:rPr>
          <w:b/>
        </w:rPr>
        <w:tab/>
      </w:r>
      <w:r>
        <w:rPr>
          <w:b/>
        </w:rPr>
        <w:tab/>
      </w:r>
      <w:r w:rsidR="00B75EF8">
        <w:rPr>
          <w:b/>
        </w:rPr>
        <w:tab/>
      </w:r>
      <w:r w:rsidR="001F718B">
        <w:t>Školitel</w:t>
      </w:r>
      <w:r w:rsidRPr="00594684">
        <w:t xml:space="preserve">: </w:t>
      </w:r>
    </w:p>
    <w:p w:rsidR="00F67463" w:rsidRDefault="00F67463" w:rsidP="00F67463">
      <w:pPr>
        <w:spacing w:before="0" w:after="200" w:line="276" w:lineRule="auto"/>
      </w:pPr>
      <w:r w:rsidRPr="00594684">
        <w:rPr>
          <w:sz w:val="28"/>
          <w:szCs w:val="28"/>
        </w:rPr>
        <w:t>Praha 201</w:t>
      </w:r>
      <w:r>
        <w:rPr>
          <w:sz w:val="28"/>
          <w:szCs w:val="28"/>
        </w:rPr>
        <w:t>3</w:t>
      </w:r>
      <w:r w:rsidRPr="00594684">
        <w:rPr>
          <w:b/>
          <w:sz w:val="28"/>
          <w:szCs w:val="28"/>
        </w:rPr>
        <w:tab/>
      </w:r>
      <w:r w:rsidRPr="00594684">
        <w:rPr>
          <w:b/>
        </w:rPr>
        <w:tab/>
      </w:r>
      <w:r w:rsidRPr="00594684">
        <w:rPr>
          <w:b/>
        </w:rPr>
        <w:tab/>
      </w:r>
      <w:r w:rsidRPr="00594684">
        <w:rPr>
          <w:b/>
        </w:rPr>
        <w:tab/>
      </w:r>
      <w:r>
        <w:rPr>
          <w:b/>
        </w:rPr>
        <w:tab/>
      </w:r>
      <w:r w:rsidR="00B75EF8">
        <w:rPr>
          <w:b/>
        </w:rPr>
        <w:tab/>
      </w:r>
      <w:r>
        <w:t>Prof</w:t>
      </w:r>
      <w:r w:rsidRPr="00594684">
        <w:t>.</w:t>
      </w:r>
      <w:r>
        <w:t xml:space="preserve"> PhDr. Jiří Kraus, </w:t>
      </w:r>
      <w:r w:rsidR="0096512C">
        <w:t>DrSc</w:t>
      </w:r>
      <w:r>
        <w:t>.</w:t>
      </w:r>
    </w:p>
    <w:p w:rsidR="00F67463" w:rsidRDefault="00F67463" w:rsidP="00F67463">
      <w:pPr>
        <w:spacing w:before="0" w:after="200" w:line="276" w:lineRule="auto"/>
      </w:pPr>
    </w:p>
    <w:p w:rsidR="00F67463" w:rsidRDefault="00F67463" w:rsidP="00F67463">
      <w:pPr>
        <w:spacing w:before="0" w:after="200" w:line="276" w:lineRule="auto"/>
      </w:pPr>
      <w:bookmarkStart w:id="15" w:name="_GoBack"/>
      <w:bookmarkEnd w:id="15"/>
    </w:p>
    <w:p w:rsidR="0098697A" w:rsidRDefault="0098697A" w:rsidP="00F67463">
      <w:pPr>
        <w:spacing w:before="0" w:after="200" w:line="276" w:lineRule="auto"/>
      </w:pPr>
    </w:p>
    <w:p w:rsidR="0098697A" w:rsidRDefault="0098697A" w:rsidP="00F67463">
      <w:pPr>
        <w:spacing w:before="0" w:after="200" w:line="276" w:lineRule="auto"/>
      </w:pPr>
    </w:p>
    <w:p w:rsidR="0098697A" w:rsidRDefault="0098697A" w:rsidP="00F67463">
      <w:pPr>
        <w:spacing w:before="0" w:after="200" w:line="276" w:lineRule="auto"/>
      </w:pPr>
    </w:p>
    <w:p w:rsidR="0098697A" w:rsidRDefault="0098697A"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98697A" w:rsidRDefault="0098697A" w:rsidP="00F67463">
      <w:pPr>
        <w:spacing w:before="0" w:after="200" w:line="276" w:lineRule="auto"/>
      </w:pPr>
    </w:p>
    <w:p w:rsidR="0098697A" w:rsidRDefault="0098697A" w:rsidP="00F67463">
      <w:pPr>
        <w:spacing w:before="0" w:after="200" w:line="276" w:lineRule="auto"/>
      </w:pPr>
    </w:p>
    <w:p w:rsidR="0098697A" w:rsidRDefault="0098697A" w:rsidP="00F67463">
      <w:pPr>
        <w:spacing w:before="0" w:after="200" w:line="276" w:lineRule="auto"/>
      </w:pPr>
    </w:p>
    <w:p w:rsidR="00F67463" w:rsidRDefault="00F67463" w:rsidP="00F67463">
      <w:pPr>
        <w:spacing w:before="0" w:after="200" w:line="276" w:lineRule="auto"/>
      </w:pPr>
    </w:p>
    <w:p w:rsidR="00F67463" w:rsidRPr="00C21CA7" w:rsidRDefault="00F67463" w:rsidP="0098697A">
      <w:pPr>
        <w:outlineLvl w:val="0"/>
        <w:rPr>
          <w:rStyle w:val="Zdraznnjemn"/>
        </w:rPr>
      </w:pPr>
      <w:bookmarkStart w:id="16" w:name="_Toc355777978"/>
      <w:bookmarkStart w:id="17" w:name="_Toc355778122"/>
      <w:bookmarkStart w:id="18" w:name="_Toc355914778"/>
      <w:r w:rsidRPr="00C21CA7">
        <w:rPr>
          <w:rStyle w:val="Zdraznnjemn"/>
        </w:rPr>
        <w:t>Poděkování</w:t>
      </w:r>
      <w:bookmarkEnd w:id="16"/>
      <w:bookmarkEnd w:id="17"/>
      <w:bookmarkEnd w:id="18"/>
    </w:p>
    <w:p w:rsidR="00F67463" w:rsidRPr="00F67463" w:rsidRDefault="00F67463" w:rsidP="0098697A">
      <w:pPr>
        <w:spacing w:before="0" w:after="200"/>
      </w:pPr>
      <w:r w:rsidRPr="00F67463">
        <w:t>Rád bych p</w:t>
      </w:r>
      <w:r w:rsidR="00EA105B">
        <w:t xml:space="preserve">oděkoval svému </w:t>
      </w:r>
      <w:r w:rsidR="0098697A">
        <w:t xml:space="preserve">školiteli </w:t>
      </w:r>
      <w:r w:rsidR="00EA105B">
        <w:t>p</w:t>
      </w:r>
      <w:r w:rsidRPr="00F67463">
        <w:t xml:space="preserve">rof. Jiřímu Krausovi za trpělivost a vstřícné rady a svým </w:t>
      </w:r>
      <w:r w:rsidR="003D0B68">
        <w:t>respondent</w:t>
      </w:r>
      <w:r w:rsidRPr="00F67463">
        <w:t>ům za to, že si našli čas vzpomínat na svou osmibitovou minulost.</w:t>
      </w: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98697A" w:rsidRDefault="0098697A" w:rsidP="00F67463">
      <w:pPr>
        <w:spacing w:before="0" w:after="200" w:line="276" w:lineRule="auto"/>
      </w:pPr>
    </w:p>
    <w:p w:rsidR="0098697A" w:rsidRDefault="0098697A" w:rsidP="00F67463">
      <w:pPr>
        <w:spacing w:before="0" w:after="200" w:line="276" w:lineRule="auto"/>
      </w:pPr>
    </w:p>
    <w:p w:rsidR="00F67463" w:rsidRDefault="00F67463" w:rsidP="00F67463">
      <w:pPr>
        <w:spacing w:before="0" w:after="200" w:line="276" w:lineRule="auto"/>
      </w:pPr>
    </w:p>
    <w:p w:rsidR="00F67463" w:rsidRDefault="00F67463" w:rsidP="00F67463">
      <w:pPr>
        <w:spacing w:before="0" w:after="200" w:line="276" w:lineRule="auto"/>
      </w:pPr>
    </w:p>
    <w:p w:rsidR="00F67463" w:rsidRPr="007712D6" w:rsidRDefault="00F67463" w:rsidP="00F67463">
      <w:pPr>
        <w:rPr>
          <w:rFonts w:eastAsia="Times New Roman"/>
          <w:lang w:eastAsia="cs-CZ"/>
        </w:rPr>
      </w:pPr>
      <w:r w:rsidRPr="007712D6">
        <w:rPr>
          <w:rFonts w:eastAsia="Times New Roman"/>
          <w:lang w:eastAsia="cs-CZ"/>
        </w:rPr>
        <w:t>Prohlašuji, že jsem di</w:t>
      </w:r>
      <w:r>
        <w:rPr>
          <w:rFonts w:eastAsia="Times New Roman"/>
          <w:lang w:eastAsia="cs-CZ"/>
        </w:rPr>
        <w:t xml:space="preserve">sertační </w:t>
      </w:r>
      <w:r w:rsidRPr="007712D6">
        <w:rPr>
          <w:rFonts w:eastAsia="Times New Roman"/>
          <w:lang w:eastAsia="cs-CZ"/>
        </w:rPr>
        <w:t xml:space="preserve">práci vypracoval samostatně, že jsem řádně citoval všechny použité prameny a literaturu a že práce nebyla využita v rámci jiného vysokoškolského studia či k získání jiného nebo stejného titulu. </w:t>
      </w:r>
    </w:p>
    <w:p w:rsidR="00F67463" w:rsidRPr="007712D6" w:rsidRDefault="00F67463" w:rsidP="00F67463">
      <w:pPr>
        <w:rPr>
          <w:rFonts w:eastAsia="Times New Roman"/>
          <w:lang w:eastAsia="cs-CZ"/>
        </w:rPr>
      </w:pPr>
    </w:p>
    <w:p w:rsidR="00F67463" w:rsidRPr="007712D6" w:rsidRDefault="00F67463" w:rsidP="00F67463">
      <w:pPr>
        <w:rPr>
          <w:rFonts w:eastAsia="Times New Roman"/>
          <w:lang w:eastAsia="cs-CZ"/>
        </w:rPr>
      </w:pPr>
      <w:r w:rsidRPr="007712D6">
        <w:rPr>
          <w:rFonts w:eastAsia="Times New Roman"/>
          <w:lang w:eastAsia="cs-CZ"/>
        </w:rPr>
        <w:t>V</w:t>
      </w:r>
      <w:r>
        <w:rPr>
          <w:rFonts w:eastAsia="Times New Roman"/>
          <w:lang w:eastAsia="cs-CZ"/>
        </w:rPr>
        <w:t xml:space="preserve"> Praze dne </w:t>
      </w:r>
      <w:r w:rsidR="00DD5845">
        <w:rPr>
          <w:rFonts w:eastAsia="Times New Roman"/>
          <w:lang w:eastAsia="cs-CZ"/>
        </w:rPr>
        <w:t>29</w:t>
      </w:r>
      <w:r>
        <w:rPr>
          <w:rFonts w:eastAsia="Times New Roman"/>
          <w:lang w:eastAsia="cs-CZ"/>
        </w:rPr>
        <w:t xml:space="preserve">. </w:t>
      </w:r>
      <w:r w:rsidR="00DD5845">
        <w:rPr>
          <w:rFonts w:eastAsia="Times New Roman"/>
          <w:lang w:eastAsia="cs-CZ"/>
        </w:rPr>
        <w:t>7</w:t>
      </w:r>
      <w:r>
        <w:rPr>
          <w:rFonts w:eastAsia="Times New Roman"/>
          <w:lang w:eastAsia="cs-CZ"/>
        </w:rPr>
        <w:t>. 2013</w:t>
      </w:r>
      <w:r w:rsidR="00EB3B24">
        <w:rPr>
          <w:rFonts w:eastAsia="Times New Roman"/>
          <w:lang w:eastAsia="cs-CZ"/>
        </w:rPr>
        <w:t xml:space="preserve">    </w:t>
      </w:r>
      <w:r>
        <w:rPr>
          <w:rFonts w:eastAsia="Times New Roman"/>
          <w:lang w:eastAsia="cs-CZ"/>
        </w:rPr>
        <w:t xml:space="preserve">  </w:t>
      </w:r>
      <w:r>
        <w:rPr>
          <w:rFonts w:eastAsia="Times New Roman"/>
          <w:lang w:eastAsia="cs-CZ"/>
        </w:rPr>
        <w:tab/>
      </w:r>
      <w:r>
        <w:rPr>
          <w:rFonts w:eastAsia="Times New Roman"/>
          <w:lang w:eastAsia="cs-CZ"/>
        </w:rPr>
        <w:tab/>
      </w:r>
      <w:r>
        <w:rPr>
          <w:rFonts w:eastAsia="Times New Roman"/>
          <w:lang w:eastAsia="cs-CZ"/>
        </w:rPr>
        <w:tab/>
        <w:t xml:space="preserve">Podpis: </w:t>
      </w:r>
    </w:p>
    <w:p w:rsidR="00D44255" w:rsidRDefault="00D44255">
      <w:pPr>
        <w:widowControl/>
        <w:suppressAutoHyphens w:val="0"/>
        <w:spacing w:before="0" w:after="200" w:line="276" w:lineRule="auto"/>
        <w:rPr>
          <w:b/>
        </w:rPr>
      </w:pPr>
      <w:r>
        <w:rPr>
          <w:b/>
        </w:rPr>
        <w:br w:type="page"/>
      </w:r>
    </w:p>
    <w:p w:rsidR="00D44255" w:rsidRPr="00B35830" w:rsidRDefault="00D44255" w:rsidP="00D44255">
      <w:pPr>
        <w:outlineLvl w:val="0"/>
        <w:rPr>
          <w:b/>
        </w:rPr>
      </w:pPr>
      <w:bookmarkStart w:id="19" w:name="_Toc355777979"/>
      <w:bookmarkStart w:id="20" w:name="_Toc355778123"/>
      <w:bookmarkStart w:id="21" w:name="_Toc355914779"/>
      <w:r w:rsidRPr="00B35830">
        <w:rPr>
          <w:b/>
        </w:rPr>
        <w:lastRenderedPageBreak/>
        <w:t>Abstrakt</w:t>
      </w:r>
      <w:bookmarkEnd w:id="19"/>
      <w:bookmarkEnd w:id="20"/>
      <w:bookmarkEnd w:id="21"/>
    </w:p>
    <w:p w:rsidR="00D44255" w:rsidRPr="00754385" w:rsidRDefault="00D44255" w:rsidP="00D44255">
      <w:r w:rsidRPr="00754385">
        <w:t>Tato práce si klade za cíl zmapovat počátky kultury počítačových her pro osmibitové počítače v Československu. Snaží se poskytnout obrysy sociální historie užití počítačových her primárně v  letech 1982–1989, tedy od počátků organizované zájmové činnosti v oblasti mikropočítačů do konce období tzv. normalizace.</w:t>
      </w:r>
    </w:p>
    <w:p w:rsidR="00D44255" w:rsidRPr="00754385" w:rsidRDefault="00D44255" w:rsidP="00D44255">
      <w:pPr>
        <w:rPr>
          <w:i/>
        </w:rPr>
      </w:pPr>
      <w:r w:rsidRPr="00754385">
        <w:t>Jako zdroje poznání jí slouží dobový tisk, především interní zpravodaje počítačových klubů, a rozhovory</w:t>
      </w:r>
      <w:r>
        <w:t xml:space="preserve"> s pamětníky</w:t>
      </w:r>
      <w:r w:rsidRPr="00754385">
        <w:rPr>
          <w:i/>
        </w:rPr>
        <w:t xml:space="preserve">. </w:t>
      </w:r>
      <w:r w:rsidRPr="00754385">
        <w:t>Tyto zdroje jí slouží ke dvěma účelům: jednak k rekonstrukci dobového kontextu a jednak k identifikaci sociálních praktik, norem a hodnot spojených s hraním počítačových her. Teoreticky práce vychází z principů sociální historie médií, studia mediálních publik ustavených britskými kulturálními studii a z poznatků discipliny herních studií</w:t>
      </w:r>
      <w:r w:rsidRPr="00754385">
        <w:rPr>
          <w:i/>
        </w:rPr>
        <w:t>.</w:t>
      </w:r>
    </w:p>
    <w:p w:rsidR="00D44255" w:rsidRDefault="00D44255" w:rsidP="00D44255">
      <w:r w:rsidRPr="00754385">
        <w:t xml:space="preserve">Z prvních kapitol této práce plyne poznatek, že hraní počítačových her bylo v Československu – podobně jako v západních zemích – zpočátku úzce propojeno s mikropočítačovým hobby. Socialistické Československo však pro rozvoj tohoto koníčku poskytovalo odlišné podmínky než západní kapitalistické země. Počítače byly až téměř do roku 1989 obtížně dostupné, protože se dovážely jen v omezeném množství a československá výroba nestačila poptávce. Přesto se tu již okolo roku 1985 etablovala aktivní hobbistická scéna, která se sdružovala do klubů, které vznikaly v rámci socialistických organizací jako Svazarm. </w:t>
      </w:r>
    </w:p>
    <w:p w:rsidR="00D44255" w:rsidRPr="00754385" w:rsidRDefault="00D44255" w:rsidP="00D44255">
      <w:r w:rsidRPr="00754385">
        <w:t>Osmibitové počítače se kolem poloviny 80. let začínaly přesouvat i do domácností. S rozšířením hardwaru rostla popularita západních komerčních počítačových her. Uživatelé je získávali prostřednictvím neformálních, avšak velmi efektivních distribučních systémů založených na síti vzájemných kontaktů. Z hraní se stával koníček, jemuž se především mládež věnovala jak ve skupinách, tak individuálně. Texty z klubových zpravodajů prozrazují, že hraní komerčních her bylo některými hobbisty považováno za pasivní způsob práce s počítačem, který nepěstuje kreativitu a nepřispívá k rozvoji československé mikropočítačové scény.</w:t>
      </w:r>
    </w:p>
    <w:p w:rsidR="00D44255" w:rsidRPr="00754385" w:rsidRDefault="00D44255" w:rsidP="004E0F65">
      <w:r w:rsidRPr="00754385">
        <w:t xml:space="preserve">Přinejmenším desítky uživatelů ovšem v 80. letech programovali vlastní amatérské hry různé úrovně. Činili tak, aby upevnili kontakty se svými přáteli, získali sociální kapitál, předvedli své technické schopnosti a vyzkoušeli si programátorské triky. Nejpreferovanějším žánrem československých tvůrců byly </w:t>
      </w:r>
      <w:r w:rsidRPr="00754385">
        <w:rPr>
          <w:i/>
        </w:rPr>
        <w:t>textovky</w:t>
      </w:r>
      <w:r w:rsidRPr="00754385">
        <w:t xml:space="preserve">, jež díky své programátorské nenáročnosti umožňovaly i začátečníkům participovat na tvorbě a poskytovaly prostor pro kreativní sebevyjádření. Na přelomu 80. a 90. let byl tento </w:t>
      </w:r>
      <w:r w:rsidRPr="00754385">
        <w:lastRenderedPageBreak/>
        <w:t>žánr natolik populární, že v souvislosti s nimi proběhly dvě celostátní soutěže propagované celostátními médii, jichž se účastnily tisíce hráčů.</w:t>
      </w:r>
    </w:p>
    <w:p w:rsidR="00D44255" w:rsidRPr="00754385" w:rsidRDefault="00D44255" w:rsidP="00D44255">
      <w:r w:rsidRPr="00754385">
        <w:t>Srovnání s literaturou o historii počítačových her v západoevropských zemích ukazuje řadu společných prvků – napojení na kulturu radioamatérství, úlohu počítačových klubů i značný podíl neautorizované distribuce. Specifiky československého, resp. socialistického prostředí však bylo propojení počítačového hobby s infrastrukturou organizací jako Svazarm nebo Socialistický svaz mládeže. Dalšími distinktivními rysy československé herní kultury byla žánrová a tematická skladba tuzemských her, jež svérázně kombinovala globální a lokální vlivy.</w:t>
      </w:r>
    </w:p>
    <w:p w:rsidR="00D44255" w:rsidRPr="00754385" w:rsidRDefault="00D44255" w:rsidP="00D44255"/>
    <w:p w:rsidR="00D44255" w:rsidRDefault="00D44255" w:rsidP="00D44255">
      <w:pPr>
        <w:spacing w:line="320" w:lineRule="exact"/>
        <w:rPr>
          <w:sz w:val="22"/>
          <w:szCs w:val="22"/>
        </w:rPr>
      </w:pPr>
    </w:p>
    <w:p w:rsidR="00D44255" w:rsidRDefault="00D44255" w:rsidP="00D44255">
      <w:pPr>
        <w:widowControl/>
        <w:suppressAutoHyphens w:val="0"/>
        <w:spacing w:before="0" w:after="200" w:line="276" w:lineRule="auto"/>
        <w:rPr>
          <w:b/>
          <w:lang w:val="en-GB"/>
        </w:rPr>
      </w:pPr>
      <w:r>
        <w:rPr>
          <w:b/>
          <w:lang w:val="en-GB"/>
        </w:rPr>
        <w:br w:type="page"/>
      </w:r>
    </w:p>
    <w:p w:rsidR="00D44255" w:rsidRDefault="00D44255" w:rsidP="00D44255">
      <w:pPr>
        <w:spacing w:line="320" w:lineRule="exact"/>
        <w:rPr>
          <w:b/>
          <w:lang w:val="en-GB"/>
        </w:rPr>
      </w:pPr>
      <w:r w:rsidRPr="009500DF">
        <w:rPr>
          <w:b/>
          <w:lang w:val="en-GB"/>
        </w:rPr>
        <w:lastRenderedPageBreak/>
        <w:t>Abstract</w:t>
      </w:r>
    </w:p>
    <w:p w:rsidR="00D44255" w:rsidRDefault="00D44255" w:rsidP="00D44255">
      <w:pPr>
        <w:rPr>
          <w:lang w:val="en-US"/>
        </w:rPr>
      </w:pPr>
    </w:p>
    <w:p w:rsidR="00D44255" w:rsidRPr="00C62DB4" w:rsidRDefault="00D44255" w:rsidP="0037239A">
      <w:pPr>
        <w:spacing w:line="336" w:lineRule="auto"/>
        <w:rPr>
          <w:lang w:val="en-US"/>
        </w:rPr>
      </w:pPr>
      <w:r w:rsidRPr="00C62DB4">
        <w:rPr>
          <w:lang w:val="en-US"/>
        </w:rPr>
        <w:t xml:space="preserve">This dissertation aims to </w:t>
      </w:r>
      <w:r>
        <w:rPr>
          <w:lang w:val="en-US"/>
        </w:rPr>
        <w:t>be a</w:t>
      </w:r>
      <w:r w:rsidRPr="00C62DB4">
        <w:rPr>
          <w:lang w:val="en-US"/>
        </w:rPr>
        <w:t xml:space="preserve"> social history of 8-bit computer gaming culture in Czechoslovakia. It focuses mostly on the 1982–1989 period, i.e. from the beginnings of organized computer hobby scene until the end of the so-called “normalization” era. </w:t>
      </w:r>
    </w:p>
    <w:p w:rsidR="00D44255" w:rsidRPr="00C62DB4" w:rsidRDefault="00D44255" w:rsidP="0037239A">
      <w:pPr>
        <w:spacing w:line="336" w:lineRule="auto"/>
        <w:rPr>
          <w:lang w:val="en-US"/>
        </w:rPr>
      </w:pPr>
      <w:r w:rsidRPr="00C62DB4">
        <w:rPr>
          <w:lang w:val="en-US"/>
        </w:rPr>
        <w:t>It draws from archival texts, mainly computer club newsletters, and oral history interviews. The resulting corpus is used both to reconstruct the social context surrounding computer game play at the time, and to identify social practices, norms and values connected with computer game playing. Theoretically, the dissertation draws from the social history of media, audience research in the vein of the British cultural studies, and game studies.</w:t>
      </w:r>
    </w:p>
    <w:p w:rsidR="00D44255" w:rsidRPr="00C62DB4" w:rsidRDefault="00D44255" w:rsidP="0037239A">
      <w:pPr>
        <w:spacing w:line="336" w:lineRule="auto"/>
        <w:rPr>
          <w:lang w:val="en-US"/>
        </w:rPr>
      </w:pPr>
      <w:r w:rsidRPr="00C62DB4">
        <w:rPr>
          <w:lang w:val="en-US"/>
        </w:rPr>
        <w:t>The dissertation claims that in the earliest days of Czechoslovak computer hobby, the hobbyists were a prime example of active audience. As there was virtually no hardware and software market behind the Iron Curtain, hobbyists had to improvise ways of importing hardware and distributing software, often forming computer clubs to facilitate this. Computer game programming and play were integral parts of hobbyist experimentation.</w:t>
      </w:r>
    </w:p>
    <w:p w:rsidR="00D44255" w:rsidRPr="00C62DB4" w:rsidRDefault="00D44255" w:rsidP="0037239A">
      <w:pPr>
        <w:spacing w:line="336" w:lineRule="auto"/>
        <w:rPr>
          <w:lang w:val="en-US"/>
        </w:rPr>
      </w:pPr>
      <w:r w:rsidRPr="00C62DB4">
        <w:rPr>
          <w:lang w:val="en-US"/>
        </w:rPr>
        <w:t xml:space="preserve">Around 1985, Western commercial games started to enter Czechoslovakia via efficient unauthorized distribution. Computer games have, however, become a hobby of its own a started to spread mostly among young people. Spokesmen of the hobbyist scene saw this as a threat to the values of the hobby community. </w:t>
      </w:r>
    </w:p>
    <w:p w:rsidR="00D44255" w:rsidRPr="00C62DB4" w:rsidRDefault="00D44255" w:rsidP="0037239A">
      <w:pPr>
        <w:spacing w:line="336" w:lineRule="auto"/>
        <w:rPr>
          <w:lang w:val="en-US"/>
        </w:rPr>
      </w:pPr>
      <w:r w:rsidRPr="00C62DB4">
        <w:rPr>
          <w:lang w:val="en-US"/>
        </w:rPr>
        <w:t>However, dozens of Czechoslovak users were active in making their own games, the major genre being the “textovka”, a local appropriation of the Western text adventure. It offered a low entry barrier means of creative expression for Czechoslovak amateur developers, most of whom were teenagers.</w:t>
      </w:r>
    </w:p>
    <w:p w:rsidR="00672FBC" w:rsidRDefault="00D44255" w:rsidP="0037239A">
      <w:pPr>
        <w:spacing w:line="336" w:lineRule="auto"/>
        <w:rPr>
          <w:lang w:val="en-US"/>
        </w:rPr>
        <w:sectPr w:rsidR="00672FBC" w:rsidSect="006652F1">
          <w:footnotePr>
            <w:numRestart w:val="eachSect"/>
          </w:footnotePr>
          <w:pgSz w:w="11906" w:h="16838"/>
          <w:pgMar w:top="1417" w:right="1417" w:bottom="1417" w:left="1417" w:header="708" w:footer="708" w:gutter="0"/>
          <w:pgNumType w:start="1"/>
          <w:cols w:space="708"/>
          <w:docGrid w:linePitch="360"/>
        </w:sectPr>
      </w:pPr>
      <w:r w:rsidRPr="00C62DB4">
        <w:rPr>
          <w:lang w:val="en-US"/>
        </w:rPr>
        <w:t xml:space="preserve">Comparing the findings with Western European computer game histories, one can find many similarities – the hobby electronics background, the role of computer clubs and the primacy of unauthorized distribution. What was specific about the Czechoslovak, and possibly Eastern European game culture, was the interconnectedness of the computer hobby and state infrastructure, as hobbyists could only convene in clubs backed by one of the state-affiliated organizations. Among other distinctive features were the genres and themes of domestic games, </w:t>
      </w:r>
      <w:r>
        <w:rPr>
          <w:lang w:val="en-US"/>
        </w:rPr>
        <w:t xml:space="preserve">which </w:t>
      </w:r>
      <w:r w:rsidRPr="00C62DB4">
        <w:rPr>
          <w:lang w:val="en-US"/>
        </w:rPr>
        <w:t>combined global and local influences in unexpected ways.</w:t>
      </w:r>
    </w:p>
    <w:p w:rsidR="00EF1F8F" w:rsidRDefault="00747612" w:rsidP="00EF1F8F">
      <w:pPr>
        <w:pStyle w:val="Nadpisobsahu"/>
      </w:pPr>
      <w:bookmarkStart w:id="22" w:name="_Toc355777982"/>
      <w:bookmarkStart w:id="23" w:name="_Toc355778125"/>
      <w:r>
        <w:lastRenderedPageBreak/>
        <w:t>Obsah</w:t>
      </w:r>
    </w:p>
    <w:p w:rsidR="00C974EE" w:rsidRDefault="0046512B">
      <w:pPr>
        <w:pStyle w:val="Obsah1"/>
        <w:tabs>
          <w:tab w:val="left" w:pos="480"/>
          <w:tab w:val="right" w:leader="dot" w:pos="9062"/>
        </w:tabs>
        <w:rPr>
          <w:rFonts w:asciiTheme="minorHAnsi" w:eastAsiaTheme="minorEastAsia" w:hAnsiTheme="minorHAnsi" w:cstheme="minorBidi"/>
          <w:noProof/>
          <w:kern w:val="0"/>
          <w:sz w:val="22"/>
          <w:szCs w:val="22"/>
          <w:lang w:eastAsia="cs-CZ"/>
        </w:rPr>
      </w:pPr>
      <w:r>
        <w:rPr>
          <w:lang w:eastAsia="en-US"/>
        </w:rPr>
        <w:fldChar w:fldCharType="begin"/>
      </w:r>
      <w:r w:rsidR="00747612">
        <w:rPr>
          <w:lang w:eastAsia="en-US"/>
        </w:rPr>
        <w:instrText xml:space="preserve"> TOC \o "1-3" \h \z </w:instrText>
      </w:r>
      <w:r>
        <w:rPr>
          <w:lang w:eastAsia="en-US"/>
        </w:rPr>
        <w:fldChar w:fldCharType="separate"/>
      </w:r>
      <w:hyperlink w:anchor="_Toc362802178" w:history="1">
        <w:r w:rsidR="00C974EE" w:rsidRPr="00075460">
          <w:rPr>
            <w:rStyle w:val="Hypertextovodkaz"/>
            <w:noProof/>
          </w:rPr>
          <w:t>1.</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Úvod</w:t>
        </w:r>
        <w:r w:rsidR="00C974EE">
          <w:rPr>
            <w:noProof/>
            <w:webHidden/>
          </w:rPr>
          <w:tab/>
        </w:r>
        <w:r>
          <w:rPr>
            <w:noProof/>
            <w:webHidden/>
          </w:rPr>
          <w:fldChar w:fldCharType="begin"/>
        </w:r>
        <w:r w:rsidR="00C974EE">
          <w:rPr>
            <w:noProof/>
            <w:webHidden/>
          </w:rPr>
          <w:instrText xml:space="preserve"> PAGEREF _Toc362802178 \h </w:instrText>
        </w:r>
        <w:r>
          <w:rPr>
            <w:noProof/>
            <w:webHidden/>
          </w:rPr>
        </w:r>
        <w:r>
          <w:rPr>
            <w:noProof/>
            <w:webHidden/>
          </w:rPr>
          <w:fldChar w:fldCharType="separate"/>
        </w:r>
        <w:r w:rsidR="00B0194F">
          <w:rPr>
            <w:noProof/>
            <w:webHidden/>
          </w:rPr>
          <w:t>5</w:t>
        </w:r>
        <w:r>
          <w:rPr>
            <w:noProof/>
            <w:webHidden/>
          </w:rPr>
          <w:fldChar w:fldCharType="end"/>
        </w:r>
      </w:hyperlink>
    </w:p>
    <w:p w:rsidR="00C974EE" w:rsidRDefault="0046512B">
      <w:pPr>
        <w:pStyle w:val="Obsah1"/>
        <w:tabs>
          <w:tab w:val="left" w:pos="480"/>
          <w:tab w:val="right" w:leader="dot" w:pos="9062"/>
        </w:tabs>
        <w:rPr>
          <w:rFonts w:asciiTheme="minorHAnsi" w:eastAsiaTheme="minorEastAsia" w:hAnsiTheme="minorHAnsi" w:cstheme="minorBidi"/>
          <w:noProof/>
          <w:kern w:val="0"/>
          <w:sz w:val="22"/>
          <w:szCs w:val="22"/>
          <w:lang w:eastAsia="cs-CZ"/>
        </w:rPr>
      </w:pPr>
      <w:hyperlink w:anchor="_Toc362802179" w:history="1">
        <w:r w:rsidR="00C974EE" w:rsidRPr="00075460">
          <w:rPr>
            <w:rStyle w:val="Hypertextovodkaz"/>
            <w:noProof/>
          </w:rPr>
          <w:t>2.</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Teoretický přístup k historii kultury počítačových her</w:t>
        </w:r>
        <w:r w:rsidR="00C974EE">
          <w:rPr>
            <w:noProof/>
            <w:webHidden/>
          </w:rPr>
          <w:tab/>
        </w:r>
        <w:r>
          <w:rPr>
            <w:noProof/>
            <w:webHidden/>
          </w:rPr>
          <w:fldChar w:fldCharType="begin"/>
        </w:r>
        <w:r w:rsidR="00C974EE">
          <w:rPr>
            <w:noProof/>
            <w:webHidden/>
          </w:rPr>
          <w:instrText xml:space="preserve"> PAGEREF _Toc362802179 \h </w:instrText>
        </w:r>
        <w:r>
          <w:rPr>
            <w:noProof/>
            <w:webHidden/>
          </w:rPr>
        </w:r>
        <w:r>
          <w:rPr>
            <w:noProof/>
            <w:webHidden/>
          </w:rPr>
          <w:fldChar w:fldCharType="separate"/>
        </w:r>
        <w:r w:rsidR="00B0194F">
          <w:rPr>
            <w:noProof/>
            <w:webHidden/>
          </w:rPr>
          <w:t>10</w:t>
        </w:r>
        <w:r>
          <w:rPr>
            <w:noProof/>
            <w:webHidden/>
          </w:rPr>
          <w:fldChar w:fldCharType="end"/>
        </w:r>
      </w:hyperlink>
    </w:p>
    <w:p w:rsidR="00C974EE" w:rsidRDefault="0046512B">
      <w:pPr>
        <w:pStyle w:val="Obsah2"/>
        <w:tabs>
          <w:tab w:val="left" w:pos="880"/>
          <w:tab w:val="right" w:leader="dot" w:pos="9062"/>
        </w:tabs>
        <w:rPr>
          <w:rFonts w:asciiTheme="minorHAnsi" w:eastAsiaTheme="minorEastAsia" w:hAnsiTheme="minorHAnsi" w:cstheme="minorBidi"/>
          <w:noProof/>
          <w:kern w:val="0"/>
          <w:sz w:val="22"/>
          <w:szCs w:val="22"/>
          <w:lang w:eastAsia="cs-CZ"/>
        </w:rPr>
      </w:pPr>
      <w:hyperlink w:anchor="_Toc362802180" w:history="1">
        <w:r w:rsidR="00C974EE" w:rsidRPr="00075460">
          <w:rPr>
            <w:rStyle w:val="Hypertextovodkaz"/>
            <w:noProof/>
          </w:rPr>
          <w:t>2.1.</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Metafyzické odstíny technologie</w:t>
        </w:r>
        <w:r w:rsidR="00C974EE">
          <w:rPr>
            <w:noProof/>
            <w:webHidden/>
          </w:rPr>
          <w:tab/>
        </w:r>
        <w:r>
          <w:rPr>
            <w:noProof/>
            <w:webHidden/>
          </w:rPr>
          <w:fldChar w:fldCharType="begin"/>
        </w:r>
        <w:r w:rsidR="00C974EE">
          <w:rPr>
            <w:noProof/>
            <w:webHidden/>
          </w:rPr>
          <w:instrText xml:space="preserve"> PAGEREF _Toc362802180 \h </w:instrText>
        </w:r>
        <w:r>
          <w:rPr>
            <w:noProof/>
            <w:webHidden/>
          </w:rPr>
        </w:r>
        <w:r>
          <w:rPr>
            <w:noProof/>
            <w:webHidden/>
          </w:rPr>
          <w:fldChar w:fldCharType="separate"/>
        </w:r>
        <w:r w:rsidR="00B0194F">
          <w:rPr>
            <w:noProof/>
            <w:webHidden/>
          </w:rPr>
          <w:t>16</w:t>
        </w:r>
        <w:r>
          <w:rPr>
            <w:noProof/>
            <w:webHidden/>
          </w:rPr>
          <w:fldChar w:fldCharType="end"/>
        </w:r>
      </w:hyperlink>
    </w:p>
    <w:p w:rsidR="00C974EE" w:rsidRDefault="0046512B">
      <w:pPr>
        <w:pStyle w:val="Obsah2"/>
        <w:tabs>
          <w:tab w:val="left" w:pos="880"/>
          <w:tab w:val="right" w:leader="dot" w:pos="9062"/>
        </w:tabs>
        <w:rPr>
          <w:rFonts w:asciiTheme="minorHAnsi" w:eastAsiaTheme="minorEastAsia" w:hAnsiTheme="minorHAnsi" w:cstheme="minorBidi"/>
          <w:noProof/>
          <w:kern w:val="0"/>
          <w:sz w:val="22"/>
          <w:szCs w:val="22"/>
          <w:lang w:eastAsia="cs-CZ"/>
        </w:rPr>
      </w:pPr>
      <w:hyperlink w:anchor="_Toc362802181" w:history="1">
        <w:r w:rsidR="00C974EE" w:rsidRPr="00075460">
          <w:rPr>
            <w:rStyle w:val="Hypertextovodkaz"/>
            <w:noProof/>
          </w:rPr>
          <w:t>2.2.</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Osmibitový hardware</w:t>
        </w:r>
        <w:r w:rsidR="00C974EE">
          <w:rPr>
            <w:noProof/>
            <w:webHidden/>
          </w:rPr>
          <w:tab/>
        </w:r>
        <w:r>
          <w:rPr>
            <w:noProof/>
            <w:webHidden/>
          </w:rPr>
          <w:fldChar w:fldCharType="begin"/>
        </w:r>
        <w:r w:rsidR="00C974EE">
          <w:rPr>
            <w:noProof/>
            <w:webHidden/>
          </w:rPr>
          <w:instrText xml:space="preserve"> PAGEREF _Toc362802181 \h </w:instrText>
        </w:r>
        <w:r>
          <w:rPr>
            <w:noProof/>
            <w:webHidden/>
          </w:rPr>
        </w:r>
        <w:r>
          <w:rPr>
            <w:noProof/>
            <w:webHidden/>
          </w:rPr>
          <w:fldChar w:fldCharType="separate"/>
        </w:r>
        <w:r w:rsidR="00B0194F">
          <w:rPr>
            <w:noProof/>
            <w:webHidden/>
          </w:rPr>
          <w:t>18</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182" w:history="1">
        <w:r w:rsidR="00C974EE" w:rsidRPr="00075460">
          <w:rPr>
            <w:rStyle w:val="Hypertextovodkaz"/>
            <w:noProof/>
          </w:rPr>
          <w:t>2.2.1.</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Mikropočítače</w:t>
        </w:r>
        <w:r w:rsidR="00C974EE">
          <w:rPr>
            <w:noProof/>
            <w:webHidden/>
          </w:rPr>
          <w:tab/>
        </w:r>
        <w:r>
          <w:rPr>
            <w:noProof/>
            <w:webHidden/>
          </w:rPr>
          <w:fldChar w:fldCharType="begin"/>
        </w:r>
        <w:r w:rsidR="00C974EE">
          <w:rPr>
            <w:noProof/>
            <w:webHidden/>
          </w:rPr>
          <w:instrText xml:space="preserve"> PAGEREF _Toc362802182 \h </w:instrText>
        </w:r>
        <w:r>
          <w:rPr>
            <w:noProof/>
            <w:webHidden/>
          </w:rPr>
        </w:r>
        <w:r>
          <w:rPr>
            <w:noProof/>
            <w:webHidden/>
          </w:rPr>
          <w:fldChar w:fldCharType="separate"/>
        </w:r>
        <w:r w:rsidR="00B0194F">
          <w:rPr>
            <w:noProof/>
            <w:webHidden/>
          </w:rPr>
          <w:t>18</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183" w:history="1">
        <w:r w:rsidR="00C974EE" w:rsidRPr="00075460">
          <w:rPr>
            <w:rStyle w:val="Hypertextovodkaz"/>
            <w:noProof/>
          </w:rPr>
          <w:t>2.2.2.</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Automaty a konzole</w:t>
        </w:r>
        <w:r w:rsidR="00C974EE">
          <w:rPr>
            <w:noProof/>
            <w:webHidden/>
          </w:rPr>
          <w:tab/>
        </w:r>
        <w:r>
          <w:rPr>
            <w:noProof/>
            <w:webHidden/>
          </w:rPr>
          <w:fldChar w:fldCharType="begin"/>
        </w:r>
        <w:r w:rsidR="00C974EE">
          <w:rPr>
            <w:noProof/>
            <w:webHidden/>
          </w:rPr>
          <w:instrText xml:space="preserve"> PAGEREF _Toc362802183 \h </w:instrText>
        </w:r>
        <w:r>
          <w:rPr>
            <w:noProof/>
            <w:webHidden/>
          </w:rPr>
        </w:r>
        <w:r>
          <w:rPr>
            <w:noProof/>
            <w:webHidden/>
          </w:rPr>
          <w:fldChar w:fldCharType="separate"/>
        </w:r>
        <w:r w:rsidR="00B0194F">
          <w:rPr>
            <w:noProof/>
            <w:webHidden/>
          </w:rPr>
          <w:t>22</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184" w:history="1">
        <w:r w:rsidR="00C974EE" w:rsidRPr="00075460">
          <w:rPr>
            <w:rStyle w:val="Hypertextovodkaz"/>
            <w:noProof/>
          </w:rPr>
          <w:t>2.2.3.</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 xml:space="preserve">Koncept </w:t>
        </w:r>
        <w:r w:rsidR="00C974EE" w:rsidRPr="00075460">
          <w:rPr>
            <w:rStyle w:val="Hypertextovodkaz"/>
            <w:i/>
            <w:noProof/>
          </w:rPr>
          <w:t>platformy</w:t>
        </w:r>
        <w:r w:rsidR="00C974EE">
          <w:rPr>
            <w:noProof/>
            <w:webHidden/>
          </w:rPr>
          <w:tab/>
        </w:r>
        <w:r>
          <w:rPr>
            <w:noProof/>
            <w:webHidden/>
          </w:rPr>
          <w:fldChar w:fldCharType="begin"/>
        </w:r>
        <w:r w:rsidR="00C974EE">
          <w:rPr>
            <w:noProof/>
            <w:webHidden/>
          </w:rPr>
          <w:instrText xml:space="preserve"> PAGEREF _Toc362802184 \h </w:instrText>
        </w:r>
        <w:r>
          <w:rPr>
            <w:noProof/>
            <w:webHidden/>
          </w:rPr>
        </w:r>
        <w:r>
          <w:rPr>
            <w:noProof/>
            <w:webHidden/>
          </w:rPr>
          <w:fldChar w:fldCharType="separate"/>
        </w:r>
        <w:r w:rsidR="00B0194F">
          <w:rPr>
            <w:noProof/>
            <w:webHidden/>
          </w:rPr>
          <w:t>23</w:t>
        </w:r>
        <w:r>
          <w:rPr>
            <w:noProof/>
            <w:webHidden/>
          </w:rPr>
          <w:fldChar w:fldCharType="end"/>
        </w:r>
      </w:hyperlink>
    </w:p>
    <w:p w:rsidR="00C974EE" w:rsidRDefault="0046512B">
      <w:pPr>
        <w:pStyle w:val="Obsah2"/>
        <w:tabs>
          <w:tab w:val="left" w:pos="880"/>
          <w:tab w:val="right" w:leader="dot" w:pos="9062"/>
        </w:tabs>
        <w:rPr>
          <w:rFonts w:asciiTheme="minorHAnsi" w:eastAsiaTheme="minorEastAsia" w:hAnsiTheme="minorHAnsi" w:cstheme="minorBidi"/>
          <w:noProof/>
          <w:kern w:val="0"/>
          <w:sz w:val="22"/>
          <w:szCs w:val="22"/>
          <w:lang w:eastAsia="cs-CZ"/>
        </w:rPr>
      </w:pPr>
      <w:hyperlink w:anchor="_Toc362802185" w:history="1">
        <w:r w:rsidR="00C974EE" w:rsidRPr="00075460">
          <w:rPr>
            <w:rStyle w:val="Hypertextovodkaz"/>
            <w:noProof/>
          </w:rPr>
          <w:t>2.3.</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Domestikace mikropočítače</w:t>
        </w:r>
        <w:r w:rsidR="00C974EE">
          <w:rPr>
            <w:noProof/>
            <w:webHidden/>
          </w:rPr>
          <w:tab/>
        </w:r>
        <w:r>
          <w:rPr>
            <w:noProof/>
            <w:webHidden/>
          </w:rPr>
          <w:fldChar w:fldCharType="begin"/>
        </w:r>
        <w:r w:rsidR="00C974EE">
          <w:rPr>
            <w:noProof/>
            <w:webHidden/>
          </w:rPr>
          <w:instrText xml:space="preserve"> PAGEREF _Toc362802185 \h </w:instrText>
        </w:r>
        <w:r>
          <w:rPr>
            <w:noProof/>
            <w:webHidden/>
          </w:rPr>
        </w:r>
        <w:r>
          <w:rPr>
            <w:noProof/>
            <w:webHidden/>
          </w:rPr>
          <w:fldChar w:fldCharType="separate"/>
        </w:r>
        <w:r w:rsidR="00B0194F">
          <w:rPr>
            <w:noProof/>
            <w:webHidden/>
          </w:rPr>
          <w:t>24</w:t>
        </w:r>
        <w:r>
          <w:rPr>
            <w:noProof/>
            <w:webHidden/>
          </w:rPr>
          <w:fldChar w:fldCharType="end"/>
        </w:r>
      </w:hyperlink>
    </w:p>
    <w:p w:rsidR="00C974EE" w:rsidRDefault="0046512B">
      <w:pPr>
        <w:pStyle w:val="Obsah2"/>
        <w:tabs>
          <w:tab w:val="left" w:pos="880"/>
          <w:tab w:val="right" w:leader="dot" w:pos="9062"/>
        </w:tabs>
        <w:rPr>
          <w:rFonts w:asciiTheme="minorHAnsi" w:eastAsiaTheme="minorEastAsia" w:hAnsiTheme="minorHAnsi" w:cstheme="minorBidi"/>
          <w:noProof/>
          <w:kern w:val="0"/>
          <w:sz w:val="22"/>
          <w:szCs w:val="22"/>
          <w:lang w:eastAsia="cs-CZ"/>
        </w:rPr>
      </w:pPr>
      <w:hyperlink w:anchor="_Toc362802186" w:history="1">
        <w:r w:rsidR="00C974EE" w:rsidRPr="00075460">
          <w:rPr>
            <w:rStyle w:val="Hypertextovodkaz"/>
            <w:noProof/>
          </w:rPr>
          <w:t>2.4.</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Počítačové hry</w:t>
        </w:r>
        <w:r w:rsidR="00C974EE">
          <w:rPr>
            <w:noProof/>
            <w:webHidden/>
          </w:rPr>
          <w:tab/>
        </w:r>
        <w:r>
          <w:rPr>
            <w:noProof/>
            <w:webHidden/>
          </w:rPr>
          <w:fldChar w:fldCharType="begin"/>
        </w:r>
        <w:r w:rsidR="00C974EE">
          <w:rPr>
            <w:noProof/>
            <w:webHidden/>
          </w:rPr>
          <w:instrText xml:space="preserve"> PAGEREF _Toc362802186 \h </w:instrText>
        </w:r>
        <w:r>
          <w:rPr>
            <w:noProof/>
            <w:webHidden/>
          </w:rPr>
        </w:r>
        <w:r>
          <w:rPr>
            <w:noProof/>
            <w:webHidden/>
          </w:rPr>
          <w:fldChar w:fldCharType="separate"/>
        </w:r>
        <w:r w:rsidR="00B0194F">
          <w:rPr>
            <w:noProof/>
            <w:webHidden/>
          </w:rPr>
          <w:t>25</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187" w:history="1">
        <w:r w:rsidR="00C974EE" w:rsidRPr="00075460">
          <w:rPr>
            <w:rStyle w:val="Hypertextovodkaz"/>
            <w:noProof/>
          </w:rPr>
          <w:t>2.4.1.</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Pravidla a mechaniky</w:t>
        </w:r>
        <w:r w:rsidR="00C974EE">
          <w:rPr>
            <w:noProof/>
            <w:webHidden/>
          </w:rPr>
          <w:tab/>
        </w:r>
        <w:r>
          <w:rPr>
            <w:noProof/>
            <w:webHidden/>
          </w:rPr>
          <w:fldChar w:fldCharType="begin"/>
        </w:r>
        <w:r w:rsidR="00C974EE">
          <w:rPr>
            <w:noProof/>
            <w:webHidden/>
          </w:rPr>
          <w:instrText xml:space="preserve"> PAGEREF _Toc362802187 \h </w:instrText>
        </w:r>
        <w:r>
          <w:rPr>
            <w:noProof/>
            <w:webHidden/>
          </w:rPr>
        </w:r>
        <w:r>
          <w:rPr>
            <w:noProof/>
            <w:webHidden/>
          </w:rPr>
          <w:fldChar w:fldCharType="separate"/>
        </w:r>
        <w:r w:rsidR="00B0194F">
          <w:rPr>
            <w:noProof/>
            <w:webHidden/>
          </w:rPr>
          <w:t>28</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188" w:history="1">
        <w:r w:rsidR="00C974EE" w:rsidRPr="00075460">
          <w:rPr>
            <w:rStyle w:val="Hypertextovodkaz"/>
            <w:noProof/>
          </w:rPr>
          <w:t>2.4.2.</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Fikční obsah</w:t>
        </w:r>
        <w:r w:rsidR="00C974EE">
          <w:rPr>
            <w:noProof/>
            <w:webHidden/>
          </w:rPr>
          <w:tab/>
        </w:r>
        <w:r>
          <w:rPr>
            <w:noProof/>
            <w:webHidden/>
          </w:rPr>
          <w:fldChar w:fldCharType="begin"/>
        </w:r>
        <w:r w:rsidR="00C974EE">
          <w:rPr>
            <w:noProof/>
            <w:webHidden/>
          </w:rPr>
          <w:instrText xml:space="preserve"> PAGEREF _Toc362802188 \h </w:instrText>
        </w:r>
        <w:r>
          <w:rPr>
            <w:noProof/>
            <w:webHidden/>
          </w:rPr>
        </w:r>
        <w:r>
          <w:rPr>
            <w:noProof/>
            <w:webHidden/>
          </w:rPr>
          <w:fldChar w:fldCharType="separate"/>
        </w:r>
        <w:r w:rsidR="00B0194F">
          <w:rPr>
            <w:noProof/>
            <w:webHidden/>
          </w:rPr>
          <w:t>29</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189" w:history="1">
        <w:r w:rsidR="00C974EE" w:rsidRPr="00075460">
          <w:rPr>
            <w:rStyle w:val="Hypertextovodkaz"/>
            <w:noProof/>
          </w:rPr>
          <w:t>2.4.3.</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Kód</w:t>
        </w:r>
        <w:r w:rsidR="00C974EE">
          <w:rPr>
            <w:noProof/>
            <w:webHidden/>
          </w:rPr>
          <w:tab/>
        </w:r>
        <w:r>
          <w:rPr>
            <w:noProof/>
            <w:webHidden/>
          </w:rPr>
          <w:fldChar w:fldCharType="begin"/>
        </w:r>
        <w:r w:rsidR="00C974EE">
          <w:rPr>
            <w:noProof/>
            <w:webHidden/>
          </w:rPr>
          <w:instrText xml:space="preserve"> PAGEREF _Toc362802189 \h </w:instrText>
        </w:r>
        <w:r>
          <w:rPr>
            <w:noProof/>
            <w:webHidden/>
          </w:rPr>
        </w:r>
        <w:r>
          <w:rPr>
            <w:noProof/>
            <w:webHidden/>
          </w:rPr>
          <w:fldChar w:fldCharType="separate"/>
        </w:r>
        <w:r w:rsidR="00B0194F">
          <w:rPr>
            <w:noProof/>
            <w:webHidden/>
          </w:rPr>
          <w:t>31</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190" w:history="1">
        <w:r w:rsidR="00C974EE" w:rsidRPr="00075460">
          <w:rPr>
            <w:rStyle w:val="Hypertextovodkaz"/>
            <w:noProof/>
          </w:rPr>
          <w:t>2.4.4.</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Fyzický artefakt</w:t>
        </w:r>
        <w:r w:rsidR="00C974EE">
          <w:rPr>
            <w:noProof/>
            <w:webHidden/>
          </w:rPr>
          <w:tab/>
        </w:r>
        <w:r>
          <w:rPr>
            <w:noProof/>
            <w:webHidden/>
          </w:rPr>
          <w:fldChar w:fldCharType="begin"/>
        </w:r>
        <w:r w:rsidR="00C974EE">
          <w:rPr>
            <w:noProof/>
            <w:webHidden/>
          </w:rPr>
          <w:instrText xml:space="preserve"> PAGEREF _Toc362802190 \h </w:instrText>
        </w:r>
        <w:r>
          <w:rPr>
            <w:noProof/>
            <w:webHidden/>
          </w:rPr>
        </w:r>
        <w:r>
          <w:rPr>
            <w:noProof/>
            <w:webHidden/>
          </w:rPr>
          <w:fldChar w:fldCharType="separate"/>
        </w:r>
        <w:r w:rsidR="00B0194F">
          <w:rPr>
            <w:noProof/>
            <w:webHidden/>
          </w:rPr>
          <w:t>32</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191" w:history="1">
        <w:r w:rsidR="00C974EE" w:rsidRPr="00075460">
          <w:rPr>
            <w:rStyle w:val="Hypertextovodkaz"/>
            <w:noProof/>
          </w:rPr>
          <w:t>2.4.5.</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Paratexty a nediegetické prvky</w:t>
        </w:r>
        <w:r w:rsidR="00C974EE">
          <w:rPr>
            <w:noProof/>
            <w:webHidden/>
          </w:rPr>
          <w:tab/>
        </w:r>
        <w:r>
          <w:rPr>
            <w:noProof/>
            <w:webHidden/>
          </w:rPr>
          <w:fldChar w:fldCharType="begin"/>
        </w:r>
        <w:r w:rsidR="00C974EE">
          <w:rPr>
            <w:noProof/>
            <w:webHidden/>
          </w:rPr>
          <w:instrText xml:space="preserve"> PAGEREF _Toc362802191 \h </w:instrText>
        </w:r>
        <w:r>
          <w:rPr>
            <w:noProof/>
            <w:webHidden/>
          </w:rPr>
        </w:r>
        <w:r>
          <w:rPr>
            <w:noProof/>
            <w:webHidden/>
          </w:rPr>
          <w:fldChar w:fldCharType="separate"/>
        </w:r>
        <w:r w:rsidR="00B0194F">
          <w:rPr>
            <w:noProof/>
            <w:webHidden/>
          </w:rPr>
          <w:t>34</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192" w:history="1">
        <w:r w:rsidR="00C974EE" w:rsidRPr="00075460">
          <w:rPr>
            <w:rStyle w:val="Hypertextovodkaz"/>
            <w:noProof/>
          </w:rPr>
          <w:t>2.4.6.</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Komerční produkt</w:t>
        </w:r>
        <w:r w:rsidR="00C974EE">
          <w:rPr>
            <w:noProof/>
            <w:webHidden/>
          </w:rPr>
          <w:tab/>
        </w:r>
        <w:r>
          <w:rPr>
            <w:noProof/>
            <w:webHidden/>
          </w:rPr>
          <w:fldChar w:fldCharType="begin"/>
        </w:r>
        <w:r w:rsidR="00C974EE">
          <w:rPr>
            <w:noProof/>
            <w:webHidden/>
          </w:rPr>
          <w:instrText xml:space="preserve"> PAGEREF _Toc362802192 \h </w:instrText>
        </w:r>
        <w:r>
          <w:rPr>
            <w:noProof/>
            <w:webHidden/>
          </w:rPr>
        </w:r>
        <w:r>
          <w:rPr>
            <w:noProof/>
            <w:webHidden/>
          </w:rPr>
          <w:fldChar w:fldCharType="separate"/>
        </w:r>
        <w:r w:rsidR="00B0194F">
          <w:rPr>
            <w:noProof/>
            <w:webHidden/>
          </w:rPr>
          <w:t>34</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193" w:history="1">
        <w:r w:rsidR="00C974EE" w:rsidRPr="00075460">
          <w:rPr>
            <w:rStyle w:val="Hypertextovodkaz"/>
            <w:noProof/>
          </w:rPr>
          <w:t>2.4.7.</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Počítačové hry a intertextualita</w:t>
        </w:r>
        <w:r w:rsidR="00C974EE">
          <w:rPr>
            <w:noProof/>
            <w:webHidden/>
          </w:rPr>
          <w:tab/>
        </w:r>
        <w:r>
          <w:rPr>
            <w:noProof/>
            <w:webHidden/>
          </w:rPr>
          <w:fldChar w:fldCharType="begin"/>
        </w:r>
        <w:r w:rsidR="00C974EE">
          <w:rPr>
            <w:noProof/>
            <w:webHidden/>
          </w:rPr>
          <w:instrText xml:space="preserve"> PAGEREF _Toc362802193 \h </w:instrText>
        </w:r>
        <w:r>
          <w:rPr>
            <w:noProof/>
            <w:webHidden/>
          </w:rPr>
        </w:r>
        <w:r>
          <w:rPr>
            <w:noProof/>
            <w:webHidden/>
          </w:rPr>
          <w:fldChar w:fldCharType="separate"/>
        </w:r>
        <w:r w:rsidR="00B0194F">
          <w:rPr>
            <w:noProof/>
            <w:webHidden/>
          </w:rPr>
          <w:t>35</w:t>
        </w:r>
        <w:r>
          <w:rPr>
            <w:noProof/>
            <w:webHidden/>
          </w:rPr>
          <w:fldChar w:fldCharType="end"/>
        </w:r>
      </w:hyperlink>
    </w:p>
    <w:p w:rsidR="00C974EE" w:rsidRDefault="0046512B">
      <w:pPr>
        <w:pStyle w:val="Obsah2"/>
        <w:tabs>
          <w:tab w:val="left" w:pos="880"/>
          <w:tab w:val="right" w:leader="dot" w:pos="9062"/>
        </w:tabs>
        <w:rPr>
          <w:rFonts w:asciiTheme="minorHAnsi" w:eastAsiaTheme="minorEastAsia" w:hAnsiTheme="minorHAnsi" w:cstheme="minorBidi"/>
          <w:noProof/>
          <w:kern w:val="0"/>
          <w:sz w:val="22"/>
          <w:szCs w:val="22"/>
          <w:lang w:eastAsia="cs-CZ"/>
        </w:rPr>
      </w:pPr>
      <w:hyperlink w:anchor="_Toc362802194" w:history="1">
        <w:r w:rsidR="00C974EE" w:rsidRPr="00075460">
          <w:rPr>
            <w:rStyle w:val="Hypertextovodkaz"/>
            <w:noProof/>
          </w:rPr>
          <w:t>2.5.</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Uživatel a jeho participace</w:t>
        </w:r>
        <w:r w:rsidR="00C974EE">
          <w:rPr>
            <w:noProof/>
            <w:webHidden/>
          </w:rPr>
          <w:tab/>
        </w:r>
        <w:r>
          <w:rPr>
            <w:noProof/>
            <w:webHidden/>
          </w:rPr>
          <w:fldChar w:fldCharType="begin"/>
        </w:r>
        <w:r w:rsidR="00C974EE">
          <w:rPr>
            <w:noProof/>
            <w:webHidden/>
          </w:rPr>
          <w:instrText xml:space="preserve"> PAGEREF _Toc362802194 \h </w:instrText>
        </w:r>
        <w:r>
          <w:rPr>
            <w:noProof/>
            <w:webHidden/>
          </w:rPr>
        </w:r>
        <w:r>
          <w:rPr>
            <w:noProof/>
            <w:webHidden/>
          </w:rPr>
          <w:fldChar w:fldCharType="separate"/>
        </w:r>
        <w:r w:rsidR="00B0194F">
          <w:rPr>
            <w:noProof/>
            <w:webHidden/>
          </w:rPr>
          <w:t>37</w:t>
        </w:r>
        <w:r>
          <w:rPr>
            <w:noProof/>
            <w:webHidden/>
          </w:rPr>
          <w:fldChar w:fldCharType="end"/>
        </w:r>
      </w:hyperlink>
    </w:p>
    <w:p w:rsidR="00C974EE" w:rsidRDefault="0046512B">
      <w:pPr>
        <w:pStyle w:val="Obsah2"/>
        <w:tabs>
          <w:tab w:val="left" w:pos="880"/>
          <w:tab w:val="right" w:leader="dot" w:pos="9062"/>
        </w:tabs>
        <w:rPr>
          <w:rFonts w:asciiTheme="minorHAnsi" w:eastAsiaTheme="minorEastAsia" w:hAnsiTheme="minorHAnsi" w:cstheme="minorBidi"/>
          <w:noProof/>
          <w:kern w:val="0"/>
          <w:sz w:val="22"/>
          <w:szCs w:val="22"/>
          <w:lang w:eastAsia="cs-CZ"/>
        </w:rPr>
      </w:pPr>
      <w:hyperlink w:anchor="_Toc362802195" w:history="1">
        <w:r w:rsidR="00C974EE" w:rsidRPr="00075460">
          <w:rPr>
            <w:rStyle w:val="Hypertextovodkaz"/>
            <w:noProof/>
          </w:rPr>
          <w:t>2.6.</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Komunita, technicita a subkultura</w:t>
        </w:r>
        <w:r w:rsidR="00C974EE">
          <w:rPr>
            <w:noProof/>
            <w:webHidden/>
          </w:rPr>
          <w:tab/>
        </w:r>
        <w:r>
          <w:rPr>
            <w:noProof/>
            <w:webHidden/>
          </w:rPr>
          <w:fldChar w:fldCharType="begin"/>
        </w:r>
        <w:r w:rsidR="00C974EE">
          <w:rPr>
            <w:noProof/>
            <w:webHidden/>
          </w:rPr>
          <w:instrText xml:space="preserve"> PAGEREF _Toc362802195 \h </w:instrText>
        </w:r>
        <w:r>
          <w:rPr>
            <w:noProof/>
            <w:webHidden/>
          </w:rPr>
        </w:r>
        <w:r>
          <w:rPr>
            <w:noProof/>
            <w:webHidden/>
          </w:rPr>
          <w:fldChar w:fldCharType="separate"/>
        </w:r>
        <w:r w:rsidR="00B0194F">
          <w:rPr>
            <w:noProof/>
            <w:webHidden/>
          </w:rPr>
          <w:t>39</w:t>
        </w:r>
        <w:r>
          <w:rPr>
            <w:noProof/>
            <w:webHidden/>
          </w:rPr>
          <w:fldChar w:fldCharType="end"/>
        </w:r>
      </w:hyperlink>
    </w:p>
    <w:p w:rsidR="00C974EE" w:rsidRDefault="0046512B">
      <w:pPr>
        <w:pStyle w:val="Obsah1"/>
        <w:tabs>
          <w:tab w:val="left" w:pos="480"/>
          <w:tab w:val="right" w:leader="dot" w:pos="9062"/>
        </w:tabs>
        <w:rPr>
          <w:rFonts w:asciiTheme="minorHAnsi" w:eastAsiaTheme="minorEastAsia" w:hAnsiTheme="minorHAnsi" w:cstheme="minorBidi"/>
          <w:noProof/>
          <w:kern w:val="0"/>
          <w:sz w:val="22"/>
          <w:szCs w:val="22"/>
          <w:lang w:eastAsia="cs-CZ"/>
        </w:rPr>
      </w:pPr>
      <w:hyperlink w:anchor="_Toc362802196" w:history="1">
        <w:r w:rsidR="00C974EE" w:rsidRPr="00075460">
          <w:rPr>
            <w:rStyle w:val="Hypertextovodkaz"/>
            <w:noProof/>
          </w:rPr>
          <w:t>3.</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Metodologie</w:t>
        </w:r>
        <w:r w:rsidR="00C974EE">
          <w:rPr>
            <w:noProof/>
            <w:webHidden/>
          </w:rPr>
          <w:tab/>
        </w:r>
        <w:r>
          <w:rPr>
            <w:noProof/>
            <w:webHidden/>
          </w:rPr>
          <w:fldChar w:fldCharType="begin"/>
        </w:r>
        <w:r w:rsidR="00C974EE">
          <w:rPr>
            <w:noProof/>
            <w:webHidden/>
          </w:rPr>
          <w:instrText xml:space="preserve"> PAGEREF _Toc362802196 \h </w:instrText>
        </w:r>
        <w:r>
          <w:rPr>
            <w:noProof/>
            <w:webHidden/>
          </w:rPr>
        </w:r>
        <w:r>
          <w:rPr>
            <w:noProof/>
            <w:webHidden/>
          </w:rPr>
          <w:fldChar w:fldCharType="separate"/>
        </w:r>
        <w:r w:rsidR="00B0194F">
          <w:rPr>
            <w:noProof/>
            <w:webHidden/>
          </w:rPr>
          <w:t>44</w:t>
        </w:r>
        <w:r>
          <w:rPr>
            <w:noProof/>
            <w:webHidden/>
          </w:rPr>
          <w:fldChar w:fldCharType="end"/>
        </w:r>
      </w:hyperlink>
    </w:p>
    <w:p w:rsidR="00C974EE" w:rsidRDefault="0046512B">
      <w:pPr>
        <w:pStyle w:val="Obsah2"/>
        <w:tabs>
          <w:tab w:val="left" w:pos="880"/>
          <w:tab w:val="right" w:leader="dot" w:pos="9062"/>
        </w:tabs>
        <w:rPr>
          <w:rFonts w:asciiTheme="minorHAnsi" w:eastAsiaTheme="minorEastAsia" w:hAnsiTheme="minorHAnsi" w:cstheme="minorBidi"/>
          <w:noProof/>
          <w:kern w:val="0"/>
          <w:sz w:val="22"/>
          <w:szCs w:val="22"/>
          <w:lang w:eastAsia="cs-CZ"/>
        </w:rPr>
      </w:pPr>
      <w:hyperlink w:anchor="_Toc362802197" w:history="1">
        <w:r w:rsidR="00C974EE" w:rsidRPr="00075460">
          <w:rPr>
            <w:rStyle w:val="Hypertextovodkaz"/>
            <w:noProof/>
          </w:rPr>
          <w:t>3.1.</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Výchozí předpoklady a výzkumné otázky</w:t>
        </w:r>
        <w:r w:rsidR="00C974EE">
          <w:rPr>
            <w:noProof/>
            <w:webHidden/>
          </w:rPr>
          <w:tab/>
        </w:r>
        <w:r>
          <w:rPr>
            <w:noProof/>
            <w:webHidden/>
          </w:rPr>
          <w:fldChar w:fldCharType="begin"/>
        </w:r>
        <w:r w:rsidR="00C974EE">
          <w:rPr>
            <w:noProof/>
            <w:webHidden/>
          </w:rPr>
          <w:instrText xml:space="preserve"> PAGEREF _Toc362802197 \h </w:instrText>
        </w:r>
        <w:r>
          <w:rPr>
            <w:noProof/>
            <w:webHidden/>
          </w:rPr>
        </w:r>
        <w:r>
          <w:rPr>
            <w:noProof/>
            <w:webHidden/>
          </w:rPr>
          <w:fldChar w:fldCharType="separate"/>
        </w:r>
        <w:r w:rsidR="00B0194F">
          <w:rPr>
            <w:noProof/>
            <w:webHidden/>
          </w:rPr>
          <w:t>45</w:t>
        </w:r>
        <w:r>
          <w:rPr>
            <w:noProof/>
            <w:webHidden/>
          </w:rPr>
          <w:fldChar w:fldCharType="end"/>
        </w:r>
      </w:hyperlink>
    </w:p>
    <w:p w:rsidR="00C974EE" w:rsidRDefault="0046512B">
      <w:pPr>
        <w:pStyle w:val="Obsah2"/>
        <w:tabs>
          <w:tab w:val="left" w:pos="880"/>
          <w:tab w:val="right" w:leader="dot" w:pos="9062"/>
        </w:tabs>
        <w:rPr>
          <w:rFonts w:asciiTheme="minorHAnsi" w:eastAsiaTheme="minorEastAsia" w:hAnsiTheme="minorHAnsi" w:cstheme="minorBidi"/>
          <w:noProof/>
          <w:kern w:val="0"/>
          <w:sz w:val="22"/>
          <w:szCs w:val="22"/>
          <w:lang w:eastAsia="cs-CZ"/>
        </w:rPr>
      </w:pPr>
      <w:hyperlink w:anchor="_Toc362802198" w:history="1">
        <w:r w:rsidR="00C974EE" w:rsidRPr="00075460">
          <w:rPr>
            <w:rStyle w:val="Hypertextovodkaz"/>
            <w:noProof/>
          </w:rPr>
          <w:t>3.2.</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Materiál</w:t>
        </w:r>
        <w:r w:rsidR="00C974EE">
          <w:rPr>
            <w:noProof/>
            <w:webHidden/>
          </w:rPr>
          <w:tab/>
        </w:r>
        <w:r>
          <w:rPr>
            <w:noProof/>
            <w:webHidden/>
          </w:rPr>
          <w:fldChar w:fldCharType="begin"/>
        </w:r>
        <w:r w:rsidR="00C974EE">
          <w:rPr>
            <w:noProof/>
            <w:webHidden/>
          </w:rPr>
          <w:instrText xml:space="preserve"> PAGEREF _Toc362802198 \h </w:instrText>
        </w:r>
        <w:r>
          <w:rPr>
            <w:noProof/>
            <w:webHidden/>
          </w:rPr>
        </w:r>
        <w:r>
          <w:rPr>
            <w:noProof/>
            <w:webHidden/>
          </w:rPr>
          <w:fldChar w:fldCharType="separate"/>
        </w:r>
        <w:r w:rsidR="00B0194F">
          <w:rPr>
            <w:noProof/>
            <w:webHidden/>
          </w:rPr>
          <w:t>47</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199" w:history="1">
        <w:r w:rsidR="00C974EE" w:rsidRPr="00075460">
          <w:rPr>
            <w:rStyle w:val="Hypertextovodkaz"/>
            <w:noProof/>
          </w:rPr>
          <w:t>3.2.1.</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Tiskoviny</w:t>
        </w:r>
        <w:r w:rsidR="00C974EE">
          <w:rPr>
            <w:noProof/>
            <w:webHidden/>
          </w:rPr>
          <w:tab/>
        </w:r>
        <w:r>
          <w:rPr>
            <w:noProof/>
            <w:webHidden/>
          </w:rPr>
          <w:fldChar w:fldCharType="begin"/>
        </w:r>
        <w:r w:rsidR="00C974EE">
          <w:rPr>
            <w:noProof/>
            <w:webHidden/>
          </w:rPr>
          <w:instrText xml:space="preserve"> PAGEREF _Toc362802199 \h </w:instrText>
        </w:r>
        <w:r>
          <w:rPr>
            <w:noProof/>
            <w:webHidden/>
          </w:rPr>
        </w:r>
        <w:r>
          <w:rPr>
            <w:noProof/>
            <w:webHidden/>
          </w:rPr>
          <w:fldChar w:fldCharType="separate"/>
        </w:r>
        <w:r w:rsidR="00B0194F">
          <w:rPr>
            <w:noProof/>
            <w:webHidden/>
          </w:rPr>
          <w:t>47</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200" w:history="1">
        <w:r w:rsidR="00C974EE" w:rsidRPr="00075460">
          <w:rPr>
            <w:rStyle w:val="Hypertextovodkaz"/>
            <w:noProof/>
          </w:rPr>
          <w:t>3.2.2.</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Rozhovory</w:t>
        </w:r>
        <w:r w:rsidR="00C974EE">
          <w:rPr>
            <w:noProof/>
            <w:webHidden/>
          </w:rPr>
          <w:tab/>
        </w:r>
        <w:r>
          <w:rPr>
            <w:noProof/>
            <w:webHidden/>
          </w:rPr>
          <w:fldChar w:fldCharType="begin"/>
        </w:r>
        <w:r w:rsidR="00C974EE">
          <w:rPr>
            <w:noProof/>
            <w:webHidden/>
          </w:rPr>
          <w:instrText xml:space="preserve"> PAGEREF _Toc362802200 \h </w:instrText>
        </w:r>
        <w:r>
          <w:rPr>
            <w:noProof/>
            <w:webHidden/>
          </w:rPr>
        </w:r>
        <w:r>
          <w:rPr>
            <w:noProof/>
            <w:webHidden/>
          </w:rPr>
          <w:fldChar w:fldCharType="separate"/>
        </w:r>
        <w:r w:rsidR="00B0194F">
          <w:rPr>
            <w:noProof/>
            <w:webHidden/>
          </w:rPr>
          <w:t>55</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201" w:history="1">
        <w:r w:rsidR="00C974EE" w:rsidRPr="00075460">
          <w:rPr>
            <w:rStyle w:val="Hypertextovodkaz"/>
            <w:noProof/>
          </w:rPr>
          <w:t>3.2.3.</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Hry</w:t>
        </w:r>
        <w:r w:rsidR="00C974EE">
          <w:rPr>
            <w:noProof/>
            <w:webHidden/>
          </w:rPr>
          <w:tab/>
        </w:r>
        <w:r>
          <w:rPr>
            <w:noProof/>
            <w:webHidden/>
          </w:rPr>
          <w:fldChar w:fldCharType="begin"/>
        </w:r>
        <w:r w:rsidR="00C974EE">
          <w:rPr>
            <w:noProof/>
            <w:webHidden/>
          </w:rPr>
          <w:instrText xml:space="preserve"> PAGEREF _Toc362802201 \h </w:instrText>
        </w:r>
        <w:r>
          <w:rPr>
            <w:noProof/>
            <w:webHidden/>
          </w:rPr>
        </w:r>
        <w:r>
          <w:rPr>
            <w:noProof/>
            <w:webHidden/>
          </w:rPr>
          <w:fldChar w:fldCharType="separate"/>
        </w:r>
        <w:r w:rsidR="00B0194F">
          <w:rPr>
            <w:noProof/>
            <w:webHidden/>
          </w:rPr>
          <w:t>60</w:t>
        </w:r>
        <w:r>
          <w:rPr>
            <w:noProof/>
            <w:webHidden/>
          </w:rPr>
          <w:fldChar w:fldCharType="end"/>
        </w:r>
      </w:hyperlink>
    </w:p>
    <w:p w:rsidR="00C974EE" w:rsidRDefault="0046512B">
      <w:pPr>
        <w:pStyle w:val="Obsah2"/>
        <w:tabs>
          <w:tab w:val="left" w:pos="880"/>
          <w:tab w:val="right" w:leader="dot" w:pos="9062"/>
        </w:tabs>
        <w:rPr>
          <w:rFonts w:asciiTheme="minorHAnsi" w:eastAsiaTheme="minorEastAsia" w:hAnsiTheme="minorHAnsi" w:cstheme="minorBidi"/>
          <w:noProof/>
          <w:kern w:val="0"/>
          <w:sz w:val="22"/>
          <w:szCs w:val="22"/>
          <w:lang w:eastAsia="cs-CZ"/>
        </w:rPr>
      </w:pPr>
      <w:hyperlink w:anchor="_Toc362802202" w:history="1">
        <w:r w:rsidR="00C974EE" w:rsidRPr="00075460">
          <w:rPr>
            <w:rStyle w:val="Hypertextovodkaz"/>
            <w:noProof/>
          </w:rPr>
          <w:t>3.3.</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Analýza</w:t>
        </w:r>
        <w:r w:rsidR="00C974EE">
          <w:rPr>
            <w:noProof/>
            <w:webHidden/>
          </w:rPr>
          <w:tab/>
        </w:r>
        <w:r>
          <w:rPr>
            <w:noProof/>
            <w:webHidden/>
          </w:rPr>
          <w:fldChar w:fldCharType="begin"/>
        </w:r>
        <w:r w:rsidR="00C974EE">
          <w:rPr>
            <w:noProof/>
            <w:webHidden/>
          </w:rPr>
          <w:instrText xml:space="preserve"> PAGEREF _Toc362802202 \h </w:instrText>
        </w:r>
        <w:r>
          <w:rPr>
            <w:noProof/>
            <w:webHidden/>
          </w:rPr>
        </w:r>
        <w:r>
          <w:rPr>
            <w:noProof/>
            <w:webHidden/>
          </w:rPr>
          <w:fldChar w:fldCharType="separate"/>
        </w:r>
        <w:r w:rsidR="00B0194F">
          <w:rPr>
            <w:noProof/>
            <w:webHidden/>
          </w:rPr>
          <w:t>62</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203" w:history="1">
        <w:r w:rsidR="00C974EE" w:rsidRPr="00075460">
          <w:rPr>
            <w:rStyle w:val="Hypertextovodkaz"/>
            <w:noProof/>
          </w:rPr>
          <w:t>3.3.1.</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Diskurzy o počítačích a hrách</w:t>
        </w:r>
        <w:r w:rsidR="00C974EE">
          <w:rPr>
            <w:noProof/>
            <w:webHidden/>
          </w:rPr>
          <w:tab/>
        </w:r>
        <w:r>
          <w:rPr>
            <w:noProof/>
            <w:webHidden/>
          </w:rPr>
          <w:fldChar w:fldCharType="begin"/>
        </w:r>
        <w:r w:rsidR="00C974EE">
          <w:rPr>
            <w:noProof/>
            <w:webHidden/>
          </w:rPr>
          <w:instrText xml:space="preserve"> PAGEREF _Toc362802203 \h </w:instrText>
        </w:r>
        <w:r>
          <w:rPr>
            <w:noProof/>
            <w:webHidden/>
          </w:rPr>
        </w:r>
        <w:r>
          <w:rPr>
            <w:noProof/>
            <w:webHidden/>
          </w:rPr>
          <w:fldChar w:fldCharType="separate"/>
        </w:r>
        <w:r w:rsidR="00B0194F">
          <w:rPr>
            <w:noProof/>
            <w:webHidden/>
          </w:rPr>
          <w:t>64</w:t>
        </w:r>
        <w:r>
          <w:rPr>
            <w:noProof/>
            <w:webHidden/>
          </w:rPr>
          <w:fldChar w:fldCharType="end"/>
        </w:r>
      </w:hyperlink>
    </w:p>
    <w:p w:rsidR="00C974EE" w:rsidRDefault="0046512B">
      <w:pPr>
        <w:pStyle w:val="Obsah1"/>
        <w:tabs>
          <w:tab w:val="left" w:pos="480"/>
          <w:tab w:val="right" w:leader="dot" w:pos="9062"/>
        </w:tabs>
        <w:rPr>
          <w:rFonts w:asciiTheme="minorHAnsi" w:eastAsiaTheme="minorEastAsia" w:hAnsiTheme="minorHAnsi" w:cstheme="minorBidi"/>
          <w:noProof/>
          <w:kern w:val="0"/>
          <w:sz w:val="22"/>
          <w:szCs w:val="22"/>
          <w:lang w:eastAsia="cs-CZ"/>
        </w:rPr>
      </w:pPr>
      <w:hyperlink w:anchor="_Toc362802204" w:history="1">
        <w:r w:rsidR="00C974EE" w:rsidRPr="00075460">
          <w:rPr>
            <w:rStyle w:val="Hypertextovodkaz"/>
            <w:noProof/>
          </w:rPr>
          <w:t>I.</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Mikropočítač v normalizačním Československu</w:t>
        </w:r>
        <w:r w:rsidR="00C974EE">
          <w:rPr>
            <w:noProof/>
            <w:webHidden/>
          </w:rPr>
          <w:tab/>
        </w:r>
        <w:r>
          <w:rPr>
            <w:noProof/>
            <w:webHidden/>
          </w:rPr>
          <w:fldChar w:fldCharType="begin"/>
        </w:r>
        <w:r w:rsidR="00C974EE">
          <w:rPr>
            <w:noProof/>
            <w:webHidden/>
          </w:rPr>
          <w:instrText xml:space="preserve"> PAGEREF _Toc362802204 \h </w:instrText>
        </w:r>
        <w:r>
          <w:rPr>
            <w:noProof/>
            <w:webHidden/>
          </w:rPr>
        </w:r>
        <w:r>
          <w:rPr>
            <w:noProof/>
            <w:webHidden/>
          </w:rPr>
          <w:fldChar w:fldCharType="separate"/>
        </w:r>
        <w:r w:rsidR="00B0194F">
          <w:rPr>
            <w:noProof/>
            <w:webHidden/>
          </w:rPr>
          <w:t>67</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05" w:history="1">
        <w:r w:rsidR="00C974EE" w:rsidRPr="00075460">
          <w:rPr>
            <w:rStyle w:val="Hypertextovodkaz"/>
            <w:noProof/>
          </w:rPr>
          <w:t>Mikropočítače v průmyslu</w:t>
        </w:r>
        <w:r w:rsidR="00C974EE">
          <w:rPr>
            <w:noProof/>
            <w:webHidden/>
          </w:rPr>
          <w:tab/>
        </w:r>
        <w:r>
          <w:rPr>
            <w:noProof/>
            <w:webHidden/>
          </w:rPr>
          <w:fldChar w:fldCharType="begin"/>
        </w:r>
        <w:r w:rsidR="00C974EE">
          <w:rPr>
            <w:noProof/>
            <w:webHidden/>
          </w:rPr>
          <w:instrText xml:space="preserve"> PAGEREF _Toc362802205 \h </w:instrText>
        </w:r>
        <w:r>
          <w:rPr>
            <w:noProof/>
            <w:webHidden/>
          </w:rPr>
        </w:r>
        <w:r>
          <w:rPr>
            <w:noProof/>
            <w:webHidden/>
          </w:rPr>
          <w:fldChar w:fldCharType="separate"/>
        </w:r>
        <w:r w:rsidR="00B0194F">
          <w:rPr>
            <w:noProof/>
            <w:webHidden/>
          </w:rPr>
          <w:t>69</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06" w:history="1">
        <w:r w:rsidR="00C974EE" w:rsidRPr="00075460">
          <w:rPr>
            <w:rStyle w:val="Hypertextovodkaz"/>
            <w:noProof/>
          </w:rPr>
          <w:t>Mikropočítače ve školách</w:t>
        </w:r>
        <w:r w:rsidR="00C974EE">
          <w:rPr>
            <w:noProof/>
            <w:webHidden/>
          </w:rPr>
          <w:tab/>
        </w:r>
        <w:r>
          <w:rPr>
            <w:noProof/>
            <w:webHidden/>
          </w:rPr>
          <w:fldChar w:fldCharType="begin"/>
        </w:r>
        <w:r w:rsidR="00C974EE">
          <w:rPr>
            <w:noProof/>
            <w:webHidden/>
          </w:rPr>
          <w:instrText xml:space="preserve"> PAGEREF _Toc362802206 \h </w:instrText>
        </w:r>
        <w:r>
          <w:rPr>
            <w:noProof/>
            <w:webHidden/>
          </w:rPr>
        </w:r>
        <w:r>
          <w:rPr>
            <w:noProof/>
            <w:webHidden/>
          </w:rPr>
          <w:fldChar w:fldCharType="separate"/>
        </w:r>
        <w:r w:rsidR="00B0194F">
          <w:rPr>
            <w:noProof/>
            <w:webHidden/>
          </w:rPr>
          <w:t>73</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07" w:history="1">
        <w:r w:rsidR="00C974EE" w:rsidRPr="00075460">
          <w:rPr>
            <w:rStyle w:val="Hypertextovodkaz"/>
            <w:noProof/>
          </w:rPr>
          <w:t>Zralí na domácí počítač?</w:t>
        </w:r>
        <w:r w:rsidR="00C974EE">
          <w:rPr>
            <w:noProof/>
            <w:webHidden/>
          </w:rPr>
          <w:tab/>
        </w:r>
        <w:r>
          <w:rPr>
            <w:noProof/>
            <w:webHidden/>
          </w:rPr>
          <w:fldChar w:fldCharType="begin"/>
        </w:r>
        <w:r w:rsidR="00C974EE">
          <w:rPr>
            <w:noProof/>
            <w:webHidden/>
          </w:rPr>
          <w:instrText xml:space="preserve"> PAGEREF _Toc362802207 \h </w:instrText>
        </w:r>
        <w:r>
          <w:rPr>
            <w:noProof/>
            <w:webHidden/>
          </w:rPr>
        </w:r>
        <w:r>
          <w:rPr>
            <w:noProof/>
            <w:webHidden/>
          </w:rPr>
          <w:fldChar w:fldCharType="separate"/>
        </w:r>
        <w:r w:rsidR="00B0194F">
          <w:rPr>
            <w:noProof/>
            <w:webHidden/>
          </w:rPr>
          <w:t>77</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08" w:history="1">
        <w:r w:rsidR="00C974EE" w:rsidRPr="00075460">
          <w:rPr>
            <w:rStyle w:val="Hypertextovodkaz"/>
            <w:noProof/>
          </w:rPr>
          <w:t>„Kecálek“ jako standard</w:t>
        </w:r>
        <w:r w:rsidR="00C974EE">
          <w:rPr>
            <w:noProof/>
            <w:webHidden/>
          </w:rPr>
          <w:tab/>
        </w:r>
        <w:r>
          <w:rPr>
            <w:noProof/>
            <w:webHidden/>
          </w:rPr>
          <w:fldChar w:fldCharType="begin"/>
        </w:r>
        <w:r w:rsidR="00C974EE">
          <w:rPr>
            <w:noProof/>
            <w:webHidden/>
          </w:rPr>
          <w:instrText xml:space="preserve"> PAGEREF _Toc362802208 \h </w:instrText>
        </w:r>
        <w:r>
          <w:rPr>
            <w:noProof/>
            <w:webHidden/>
          </w:rPr>
        </w:r>
        <w:r>
          <w:rPr>
            <w:noProof/>
            <w:webHidden/>
          </w:rPr>
          <w:fldChar w:fldCharType="separate"/>
        </w:r>
        <w:r w:rsidR="00B0194F">
          <w:rPr>
            <w:noProof/>
            <w:webHidden/>
          </w:rPr>
          <w:t>83</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09" w:history="1">
        <w:r w:rsidR="00C974EE" w:rsidRPr="00075460">
          <w:rPr>
            <w:rStyle w:val="Hypertextovodkaz"/>
            <w:noProof/>
          </w:rPr>
          <w:t>Kolik mikropočítačů bylo v Československu?</w:t>
        </w:r>
        <w:r w:rsidR="00C974EE">
          <w:rPr>
            <w:noProof/>
            <w:webHidden/>
          </w:rPr>
          <w:tab/>
        </w:r>
        <w:r>
          <w:rPr>
            <w:noProof/>
            <w:webHidden/>
          </w:rPr>
          <w:fldChar w:fldCharType="begin"/>
        </w:r>
        <w:r w:rsidR="00C974EE">
          <w:rPr>
            <w:noProof/>
            <w:webHidden/>
          </w:rPr>
          <w:instrText xml:space="preserve"> PAGEREF _Toc362802209 \h </w:instrText>
        </w:r>
        <w:r>
          <w:rPr>
            <w:noProof/>
            <w:webHidden/>
          </w:rPr>
        </w:r>
        <w:r>
          <w:rPr>
            <w:noProof/>
            <w:webHidden/>
          </w:rPr>
          <w:fldChar w:fldCharType="separate"/>
        </w:r>
        <w:r w:rsidR="00B0194F">
          <w:rPr>
            <w:noProof/>
            <w:webHidden/>
          </w:rPr>
          <w:t>85</w:t>
        </w:r>
        <w:r>
          <w:rPr>
            <w:noProof/>
            <w:webHidden/>
          </w:rPr>
          <w:fldChar w:fldCharType="end"/>
        </w:r>
      </w:hyperlink>
    </w:p>
    <w:p w:rsidR="00C974EE" w:rsidRDefault="0046512B">
      <w:pPr>
        <w:pStyle w:val="Obsah1"/>
        <w:tabs>
          <w:tab w:val="left" w:pos="480"/>
          <w:tab w:val="right" w:leader="dot" w:pos="9062"/>
        </w:tabs>
        <w:rPr>
          <w:rFonts w:asciiTheme="minorHAnsi" w:eastAsiaTheme="minorEastAsia" w:hAnsiTheme="minorHAnsi" w:cstheme="minorBidi"/>
          <w:noProof/>
          <w:kern w:val="0"/>
          <w:sz w:val="22"/>
          <w:szCs w:val="22"/>
          <w:lang w:eastAsia="cs-CZ"/>
        </w:rPr>
      </w:pPr>
      <w:hyperlink w:anchor="_Toc362802210" w:history="1">
        <w:r w:rsidR="00C974EE" w:rsidRPr="00075460">
          <w:rPr>
            <w:rStyle w:val="Hypertextovodkaz"/>
            <w:noProof/>
          </w:rPr>
          <w:t>II.</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Cesty k mikropočítačům</w:t>
        </w:r>
        <w:r w:rsidR="00C974EE">
          <w:rPr>
            <w:noProof/>
            <w:webHidden/>
          </w:rPr>
          <w:tab/>
        </w:r>
        <w:r>
          <w:rPr>
            <w:noProof/>
            <w:webHidden/>
          </w:rPr>
          <w:fldChar w:fldCharType="begin"/>
        </w:r>
        <w:r w:rsidR="00C974EE">
          <w:rPr>
            <w:noProof/>
            <w:webHidden/>
          </w:rPr>
          <w:instrText xml:space="preserve"> PAGEREF _Toc362802210 \h </w:instrText>
        </w:r>
        <w:r>
          <w:rPr>
            <w:noProof/>
            <w:webHidden/>
          </w:rPr>
        </w:r>
        <w:r>
          <w:rPr>
            <w:noProof/>
            <w:webHidden/>
          </w:rPr>
          <w:fldChar w:fldCharType="separate"/>
        </w:r>
        <w:r w:rsidR="00B0194F">
          <w:rPr>
            <w:noProof/>
            <w:webHidden/>
          </w:rPr>
          <w:t>89</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11" w:history="1">
        <w:r w:rsidR="00C974EE" w:rsidRPr="00075460">
          <w:rPr>
            <w:rStyle w:val="Hypertextovodkaz"/>
            <w:noProof/>
          </w:rPr>
          <w:t>Kouzlo číslicové techniky</w:t>
        </w:r>
        <w:r w:rsidR="00C974EE">
          <w:rPr>
            <w:noProof/>
            <w:webHidden/>
          </w:rPr>
          <w:tab/>
        </w:r>
        <w:r>
          <w:rPr>
            <w:noProof/>
            <w:webHidden/>
          </w:rPr>
          <w:fldChar w:fldCharType="begin"/>
        </w:r>
        <w:r w:rsidR="00C974EE">
          <w:rPr>
            <w:noProof/>
            <w:webHidden/>
          </w:rPr>
          <w:instrText xml:space="preserve"> PAGEREF _Toc362802211 \h </w:instrText>
        </w:r>
        <w:r>
          <w:rPr>
            <w:noProof/>
            <w:webHidden/>
          </w:rPr>
        </w:r>
        <w:r>
          <w:rPr>
            <w:noProof/>
            <w:webHidden/>
          </w:rPr>
          <w:fldChar w:fldCharType="separate"/>
        </w:r>
        <w:r w:rsidR="00B0194F">
          <w:rPr>
            <w:noProof/>
            <w:webHidden/>
          </w:rPr>
          <w:t>91</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12" w:history="1">
        <w:r w:rsidR="00C974EE" w:rsidRPr="00075460">
          <w:rPr>
            <w:rStyle w:val="Hypertextovodkaz"/>
            <w:noProof/>
          </w:rPr>
          <w:t>Posel budoucnosti</w:t>
        </w:r>
        <w:r w:rsidR="00C974EE">
          <w:rPr>
            <w:noProof/>
            <w:webHidden/>
          </w:rPr>
          <w:tab/>
        </w:r>
        <w:r>
          <w:rPr>
            <w:noProof/>
            <w:webHidden/>
          </w:rPr>
          <w:fldChar w:fldCharType="begin"/>
        </w:r>
        <w:r w:rsidR="00C974EE">
          <w:rPr>
            <w:noProof/>
            <w:webHidden/>
          </w:rPr>
          <w:instrText xml:space="preserve"> PAGEREF _Toc362802212 \h </w:instrText>
        </w:r>
        <w:r>
          <w:rPr>
            <w:noProof/>
            <w:webHidden/>
          </w:rPr>
        </w:r>
        <w:r>
          <w:rPr>
            <w:noProof/>
            <w:webHidden/>
          </w:rPr>
          <w:fldChar w:fldCharType="separate"/>
        </w:r>
        <w:r w:rsidR="00B0194F">
          <w:rPr>
            <w:noProof/>
            <w:webHidden/>
          </w:rPr>
          <w:t>95</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13" w:history="1">
        <w:r w:rsidR="00C974EE" w:rsidRPr="00075460">
          <w:rPr>
            <w:rStyle w:val="Hypertextovodkaz"/>
            <w:noProof/>
          </w:rPr>
          <w:t>Jak dovézt počítač</w:t>
        </w:r>
        <w:r w:rsidR="00C974EE">
          <w:rPr>
            <w:noProof/>
            <w:webHidden/>
          </w:rPr>
          <w:tab/>
        </w:r>
        <w:r>
          <w:rPr>
            <w:noProof/>
            <w:webHidden/>
          </w:rPr>
          <w:fldChar w:fldCharType="begin"/>
        </w:r>
        <w:r w:rsidR="00C974EE">
          <w:rPr>
            <w:noProof/>
            <w:webHidden/>
          </w:rPr>
          <w:instrText xml:space="preserve"> PAGEREF _Toc362802213 \h </w:instrText>
        </w:r>
        <w:r>
          <w:rPr>
            <w:noProof/>
            <w:webHidden/>
          </w:rPr>
        </w:r>
        <w:r>
          <w:rPr>
            <w:noProof/>
            <w:webHidden/>
          </w:rPr>
          <w:fldChar w:fldCharType="separate"/>
        </w:r>
        <w:r w:rsidR="00B0194F">
          <w:rPr>
            <w:noProof/>
            <w:webHidden/>
          </w:rPr>
          <w:t>98</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14" w:history="1">
        <w:r w:rsidR="00C974EE" w:rsidRPr="00075460">
          <w:rPr>
            <w:rStyle w:val="Hypertextovodkaz"/>
            <w:noProof/>
          </w:rPr>
          <w:t>Domestikace počítače v rámci rodiny</w:t>
        </w:r>
        <w:r w:rsidR="00C974EE">
          <w:rPr>
            <w:noProof/>
            <w:webHidden/>
          </w:rPr>
          <w:tab/>
        </w:r>
        <w:r>
          <w:rPr>
            <w:noProof/>
            <w:webHidden/>
          </w:rPr>
          <w:fldChar w:fldCharType="begin"/>
        </w:r>
        <w:r w:rsidR="00C974EE">
          <w:rPr>
            <w:noProof/>
            <w:webHidden/>
          </w:rPr>
          <w:instrText xml:space="preserve"> PAGEREF _Toc362802214 \h </w:instrText>
        </w:r>
        <w:r>
          <w:rPr>
            <w:noProof/>
            <w:webHidden/>
          </w:rPr>
        </w:r>
        <w:r>
          <w:rPr>
            <w:noProof/>
            <w:webHidden/>
          </w:rPr>
          <w:fldChar w:fldCharType="separate"/>
        </w:r>
        <w:r w:rsidR="00B0194F">
          <w:rPr>
            <w:noProof/>
            <w:webHidden/>
          </w:rPr>
          <w:t>101</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15" w:history="1">
        <w:r w:rsidR="00C974EE" w:rsidRPr="00075460">
          <w:rPr>
            <w:rStyle w:val="Hypertextovodkaz"/>
            <w:noProof/>
          </w:rPr>
          <w:t>Domestikace počítače jako materiálního artefaktu</w:t>
        </w:r>
        <w:r w:rsidR="00C974EE">
          <w:rPr>
            <w:noProof/>
            <w:webHidden/>
          </w:rPr>
          <w:tab/>
        </w:r>
        <w:r>
          <w:rPr>
            <w:noProof/>
            <w:webHidden/>
          </w:rPr>
          <w:fldChar w:fldCharType="begin"/>
        </w:r>
        <w:r w:rsidR="00C974EE">
          <w:rPr>
            <w:noProof/>
            <w:webHidden/>
          </w:rPr>
          <w:instrText xml:space="preserve"> PAGEREF _Toc362802215 \h </w:instrText>
        </w:r>
        <w:r>
          <w:rPr>
            <w:noProof/>
            <w:webHidden/>
          </w:rPr>
        </w:r>
        <w:r>
          <w:rPr>
            <w:noProof/>
            <w:webHidden/>
          </w:rPr>
          <w:fldChar w:fldCharType="separate"/>
        </w:r>
        <w:r w:rsidR="00B0194F">
          <w:rPr>
            <w:noProof/>
            <w:webHidden/>
          </w:rPr>
          <w:t>103</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16" w:history="1">
        <w:r w:rsidR="00C974EE" w:rsidRPr="00075460">
          <w:rPr>
            <w:rStyle w:val="Hypertextovodkaz"/>
            <w:noProof/>
          </w:rPr>
          <w:t>Epilog: Počítač v „průchoďáku“</w:t>
        </w:r>
        <w:r w:rsidR="00C974EE">
          <w:rPr>
            <w:noProof/>
            <w:webHidden/>
          </w:rPr>
          <w:tab/>
        </w:r>
        <w:r>
          <w:rPr>
            <w:noProof/>
            <w:webHidden/>
          </w:rPr>
          <w:fldChar w:fldCharType="begin"/>
        </w:r>
        <w:r w:rsidR="00C974EE">
          <w:rPr>
            <w:noProof/>
            <w:webHidden/>
          </w:rPr>
          <w:instrText xml:space="preserve"> PAGEREF _Toc362802216 \h </w:instrText>
        </w:r>
        <w:r>
          <w:rPr>
            <w:noProof/>
            <w:webHidden/>
          </w:rPr>
        </w:r>
        <w:r>
          <w:rPr>
            <w:noProof/>
            <w:webHidden/>
          </w:rPr>
          <w:fldChar w:fldCharType="separate"/>
        </w:r>
        <w:r w:rsidR="00B0194F">
          <w:rPr>
            <w:noProof/>
            <w:webHidden/>
          </w:rPr>
          <w:t>105</w:t>
        </w:r>
        <w:r>
          <w:rPr>
            <w:noProof/>
            <w:webHidden/>
          </w:rPr>
          <w:fldChar w:fldCharType="end"/>
        </w:r>
      </w:hyperlink>
    </w:p>
    <w:p w:rsidR="00C974EE" w:rsidRDefault="0046512B">
      <w:pPr>
        <w:pStyle w:val="Obsah1"/>
        <w:tabs>
          <w:tab w:val="left" w:pos="660"/>
          <w:tab w:val="right" w:leader="dot" w:pos="9062"/>
        </w:tabs>
        <w:rPr>
          <w:rFonts w:asciiTheme="minorHAnsi" w:eastAsiaTheme="minorEastAsia" w:hAnsiTheme="minorHAnsi" w:cstheme="minorBidi"/>
          <w:noProof/>
          <w:kern w:val="0"/>
          <w:sz w:val="22"/>
          <w:szCs w:val="22"/>
          <w:lang w:eastAsia="cs-CZ"/>
        </w:rPr>
      </w:pPr>
      <w:hyperlink w:anchor="_Toc362802217" w:history="1">
        <w:r w:rsidR="00C974EE" w:rsidRPr="00075460">
          <w:rPr>
            <w:rStyle w:val="Hypertextovodkaz"/>
            <w:noProof/>
          </w:rPr>
          <w:t>III.</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Organizace počítačového hobby</w:t>
        </w:r>
        <w:r w:rsidR="00C974EE">
          <w:rPr>
            <w:noProof/>
            <w:webHidden/>
          </w:rPr>
          <w:tab/>
        </w:r>
        <w:r>
          <w:rPr>
            <w:noProof/>
            <w:webHidden/>
          </w:rPr>
          <w:fldChar w:fldCharType="begin"/>
        </w:r>
        <w:r w:rsidR="00C974EE">
          <w:rPr>
            <w:noProof/>
            <w:webHidden/>
          </w:rPr>
          <w:instrText xml:space="preserve"> PAGEREF _Toc362802217 \h </w:instrText>
        </w:r>
        <w:r>
          <w:rPr>
            <w:noProof/>
            <w:webHidden/>
          </w:rPr>
        </w:r>
        <w:r>
          <w:rPr>
            <w:noProof/>
            <w:webHidden/>
          </w:rPr>
          <w:fldChar w:fldCharType="separate"/>
        </w:r>
        <w:r w:rsidR="00B0194F">
          <w:rPr>
            <w:noProof/>
            <w:webHidden/>
          </w:rPr>
          <w:t>107</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18" w:history="1">
        <w:r w:rsidR="00C974EE" w:rsidRPr="00075460">
          <w:rPr>
            <w:rStyle w:val="Hypertextovodkaz"/>
            <w:noProof/>
          </w:rPr>
          <w:t>„Stanička mlaďoučkých techničků“</w:t>
        </w:r>
        <w:r w:rsidR="00C974EE">
          <w:rPr>
            <w:noProof/>
            <w:webHidden/>
          </w:rPr>
          <w:tab/>
        </w:r>
        <w:r>
          <w:rPr>
            <w:noProof/>
            <w:webHidden/>
          </w:rPr>
          <w:fldChar w:fldCharType="begin"/>
        </w:r>
        <w:r w:rsidR="00C974EE">
          <w:rPr>
            <w:noProof/>
            <w:webHidden/>
          </w:rPr>
          <w:instrText xml:space="preserve"> PAGEREF _Toc362802218 \h </w:instrText>
        </w:r>
        <w:r>
          <w:rPr>
            <w:noProof/>
            <w:webHidden/>
          </w:rPr>
        </w:r>
        <w:r>
          <w:rPr>
            <w:noProof/>
            <w:webHidden/>
          </w:rPr>
          <w:fldChar w:fldCharType="separate"/>
        </w:r>
        <w:r w:rsidR="00B0194F">
          <w:rPr>
            <w:noProof/>
            <w:webHidden/>
          </w:rPr>
          <w:t>109</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19" w:history="1">
        <w:r w:rsidR="00C974EE" w:rsidRPr="00075460">
          <w:rPr>
            <w:rStyle w:val="Hypertextovodkaz"/>
            <w:noProof/>
          </w:rPr>
          <w:t>Kluby Svazarmu a SSM</w:t>
        </w:r>
        <w:r w:rsidR="00C974EE">
          <w:rPr>
            <w:noProof/>
            <w:webHidden/>
          </w:rPr>
          <w:tab/>
        </w:r>
        <w:r>
          <w:rPr>
            <w:noProof/>
            <w:webHidden/>
          </w:rPr>
          <w:fldChar w:fldCharType="begin"/>
        </w:r>
        <w:r w:rsidR="00C974EE">
          <w:rPr>
            <w:noProof/>
            <w:webHidden/>
          </w:rPr>
          <w:instrText xml:space="preserve"> PAGEREF _Toc362802219 \h </w:instrText>
        </w:r>
        <w:r>
          <w:rPr>
            <w:noProof/>
            <w:webHidden/>
          </w:rPr>
        </w:r>
        <w:r>
          <w:rPr>
            <w:noProof/>
            <w:webHidden/>
          </w:rPr>
          <w:fldChar w:fldCharType="separate"/>
        </w:r>
        <w:r w:rsidR="00B0194F">
          <w:rPr>
            <w:noProof/>
            <w:webHidden/>
          </w:rPr>
          <w:t>111</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20" w:history="1">
        <w:r w:rsidR="00C974EE" w:rsidRPr="00075460">
          <w:rPr>
            <w:rStyle w:val="Hypertextovodkaz"/>
            <w:noProof/>
            <w:lang w:eastAsia="en-US"/>
          </w:rPr>
          <w:t>Víceúčelová organizace</w:t>
        </w:r>
        <w:r w:rsidR="00C974EE">
          <w:rPr>
            <w:noProof/>
            <w:webHidden/>
          </w:rPr>
          <w:tab/>
        </w:r>
        <w:r>
          <w:rPr>
            <w:noProof/>
            <w:webHidden/>
          </w:rPr>
          <w:fldChar w:fldCharType="begin"/>
        </w:r>
        <w:r w:rsidR="00C974EE">
          <w:rPr>
            <w:noProof/>
            <w:webHidden/>
          </w:rPr>
          <w:instrText xml:space="preserve"> PAGEREF _Toc362802220 \h </w:instrText>
        </w:r>
        <w:r>
          <w:rPr>
            <w:noProof/>
            <w:webHidden/>
          </w:rPr>
        </w:r>
        <w:r>
          <w:rPr>
            <w:noProof/>
            <w:webHidden/>
          </w:rPr>
          <w:fldChar w:fldCharType="separate"/>
        </w:r>
        <w:r w:rsidR="00B0194F">
          <w:rPr>
            <w:noProof/>
            <w:webHidden/>
          </w:rPr>
          <w:t>114</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21" w:history="1">
        <w:r w:rsidR="00C974EE" w:rsidRPr="00075460">
          <w:rPr>
            <w:rStyle w:val="Hypertextovodkaz"/>
            <w:noProof/>
          </w:rPr>
          <w:t>Pracovat pro své hobby</w:t>
        </w:r>
        <w:r w:rsidR="00C974EE">
          <w:rPr>
            <w:noProof/>
            <w:webHidden/>
          </w:rPr>
          <w:tab/>
        </w:r>
        <w:r>
          <w:rPr>
            <w:noProof/>
            <w:webHidden/>
          </w:rPr>
          <w:fldChar w:fldCharType="begin"/>
        </w:r>
        <w:r w:rsidR="00C974EE">
          <w:rPr>
            <w:noProof/>
            <w:webHidden/>
          </w:rPr>
          <w:instrText xml:space="preserve"> PAGEREF _Toc362802221 \h </w:instrText>
        </w:r>
        <w:r>
          <w:rPr>
            <w:noProof/>
            <w:webHidden/>
          </w:rPr>
        </w:r>
        <w:r>
          <w:rPr>
            <w:noProof/>
            <w:webHidden/>
          </w:rPr>
          <w:fldChar w:fldCharType="separate"/>
        </w:r>
        <w:r w:rsidR="00B0194F">
          <w:rPr>
            <w:noProof/>
            <w:webHidden/>
          </w:rPr>
          <w:t>118</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22" w:history="1">
        <w:r w:rsidR="00C974EE" w:rsidRPr="00075460">
          <w:rPr>
            <w:rStyle w:val="Hypertextovodkaz"/>
            <w:noProof/>
          </w:rPr>
          <w:t>Zneužít režimu</w:t>
        </w:r>
        <w:r w:rsidR="00C974EE">
          <w:rPr>
            <w:noProof/>
            <w:webHidden/>
          </w:rPr>
          <w:tab/>
        </w:r>
        <w:r>
          <w:rPr>
            <w:noProof/>
            <w:webHidden/>
          </w:rPr>
          <w:fldChar w:fldCharType="begin"/>
        </w:r>
        <w:r w:rsidR="00C974EE">
          <w:rPr>
            <w:noProof/>
            <w:webHidden/>
          </w:rPr>
          <w:instrText xml:space="preserve"> PAGEREF _Toc362802222 \h </w:instrText>
        </w:r>
        <w:r>
          <w:rPr>
            <w:noProof/>
            <w:webHidden/>
          </w:rPr>
        </w:r>
        <w:r>
          <w:rPr>
            <w:noProof/>
            <w:webHidden/>
          </w:rPr>
          <w:fldChar w:fldCharType="separate"/>
        </w:r>
        <w:r w:rsidR="00B0194F">
          <w:rPr>
            <w:noProof/>
            <w:webHidden/>
          </w:rPr>
          <w:t>120</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23" w:history="1">
        <w:r w:rsidR="00C974EE" w:rsidRPr="00075460">
          <w:rPr>
            <w:rStyle w:val="Hypertextovodkaz"/>
            <w:noProof/>
          </w:rPr>
          <w:t>Uživatelé sobě</w:t>
        </w:r>
        <w:r w:rsidR="00C974EE">
          <w:rPr>
            <w:noProof/>
            <w:webHidden/>
          </w:rPr>
          <w:tab/>
        </w:r>
        <w:r>
          <w:rPr>
            <w:noProof/>
            <w:webHidden/>
          </w:rPr>
          <w:fldChar w:fldCharType="begin"/>
        </w:r>
        <w:r w:rsidR="00C974EE">
          <w:rPr>
            <w:noProof/>
            <w:webHidden/>
          </w:rPr>
          <w:instrText xml:space="preserve"> PAGEREF _Toc362802223 \h </w:instrText>
        </w:r>
        <w:r>
          <w:rPr>
            <w:noProof/>
            <w:webHidden/>
          </w:rPr>
        </w:r>
        <w:r>
          <w:rPr>
            <w:noProof/>
            <w:webHidden/>
          </w:rPr>
          <w:fldChar w:fldCharType="separate"/>
        </w:r>
        <w:r w:rsidR="00B0194F">
          <w:rPr>
            <w:noProof/>
            <w:webHidden/>
          </w:rPr>
          <w:t>122</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24" w:history="1">
        <w:r w:rsidR="00C974EE" w:rsidRPr="00075460">
          <w:rPr>
            <w:rStyle w:val="Hypertextovodkaz"/>
            <w:noProof/>
          </w:rPr>
          <w:t>Epilog: Počítačové kluby v letech 1990–1992</w:t>
        </w:r>
        <w:r w:rsidR="00C974EE">
          <w:rPr>
            <w:noProof/>
            <w:webHidden/>
          </w:rPr>
          <w:tab/>
        </w:r>
        <w:r>
          <w:rPr>
            <w:noProof/>
            <w:webHidden/>
          </w:rPr>
          <w:fldChar w:fldCharType="begin"/>
        </w:r>
        <w:r w:rsidR="00C974EE">
          <w:rPr>
            <w:noProof/>
            <w:webHidden/>
          </w:rPr>
          <w:instrText xml:space="preserve"> PAGEREF _Toc362802224 \h </w:instrText>
        </w:r>
        <w:r>
          <w:rPr>
            <w:noProof/>
            <w:webHidden/>
          </w:rPr>
        </w:r>
        <w:r>
          <w:rPr>
            <w:noProof/>
            <w:webHidden/>
          </w:rPr>
          <w:fldChar w:fldCharType="separate"/>
        </w:r>
        <w:r w:rsidR="00B0194F">
          <w:rPr>
            <w:noProof/>
            <w:webHidden/>
          </w:rPr>
          <w:t>125</w:t>
        </w:r>
        <w:r>
          <w:rPr>
            <w:noProof/>
            <w:webHidden/>
          </w:rPr>
          <w:fldChar w:fldCharType="end"/>
        </w:r>
      </w:hyperlink>
    </w:p>
    <w:p w:rsidR="00C974EE" w:rsidRDefault="0046512B">
      <w:pPr>
        <w:pStyle w:val="Obsah1"/>
        <w:tabs>
          <w:tab w:val="left" w:pos="660"/>
          <w:tab w:val="right" w:leader="dot" w:pos="9062"/>
        </w:tabs>
        <w:rPr>
          <w:rFonts w:asciiTheme="minorHAnsi" w:eastAsiaTheme="minorEastAsia" w:hAnsiTheme="minorHAnsi" w:cstheme="minorBidi"/>
          <w:noProof/>
          <w:kern w:val="0"/>
          <w:sz w:val="22"/>
          <w:szCs w:val="22"/>
          <w:lang w:eastAsia="cs-CZ"/>
        </w:rPr>
      </w:pPr>
      <w:hyperlink w:anchor="_Toc362802225" w:history="1">
        <w:r w:rsidR="00C974EE" w:rsidRPr="00075460">
          <w:rPr>
            <w:rStyle w:val="Hypertextovodkaz"/>
            <w:noProof/>
          </w:rPr>
          <w:t>IV.</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Počítačové hry v hobbistickém diskurzu</w:t>
        </w:r>
        <w:r w:rsidR="00C974EE">
          <w:rPr>
            <w:noProof/>
            <w:webHidden/>
          </w:rPr>
          <w:tab/>
        </w:r>
        <w:r>
          <w:rPr>
            <w:noProof/>
            <w:webHidden/>
          </w:rPr>
          <w:fldChar w:fldCharType="begin"/>
        </w:r>
        <w:r w:rsidR="00C974EE">
          <w:rPr>
            <w:noProof/>
            <w:webHidden/>
          </w:rPr>
          <w:instrText xml:space="preserve"> PAGEREF _Toc362802225 \h </w:instrText>
        </w:r>
        <w:r>
          <w:rPr>
            <w:noProof/>
            <w:webHidden/>
          </w:rPr>
        </w:r>
        <w:r>
          <w:rPr>
            <w:noProof/>
            <w:webHidden/>
          </w:rPr>
          <w:fldChar w:fldCharType="separate"/>
        </w:r>
        <w:r w:rsidR="00B0194F">
          <w:rPr>
            <w:noProof/>
            <w:webHidden/>
          </w:rPr>
          <w:t>129</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26" w:history="1">
        <w:r w:rsidR="00C974EE" w:rsidRPr="00075460">
          <w:rPr>
            <w:rStyle w:val="Hypertextovodkaz"/>
            <w:noProof/>
          </w:rPr>
          <w:t>Jak se psalo o hrách v letech 1982–1989</w:t>
        </w:r>
        <w:r w:rsidR="00C974EE">
          <w:rPr>
            <w:noProof/>
            <w:webHidden/>
          </w:rPr>
          <w:tab/>
        </w:r>
        <w:r>
          <w:rPr>
            <w:noProof/>
            <w:webHidden/>
          </w:rPr>
          <w:fldChar w:fldCharType="begin"/>
        </w:r>
        <w:r w:rsidR="00C974EE">
          <w:rPr>
            <w:noProof/>
            <w:webHidden/>
          </w:rPr>
          <w:instrText xml:space="preserve"> PAGEREF _Toc362802226 \h </w:instrText>
        </w:r>
        <w:r>
          <w:rPr>
            <w:noProof/>
            <w:webHidden/>
          </w:rPr>
        </w:r>
        <w:r>
          <w:rPr>
            <w:noProof/>
            <w:webHidden/>
          </w:rPr>
          <w:fldChar w:fldCharType="separate"/>
        </w:r>
        <w:r w:rsidR="00B0194F">
          <w:rPr>
            <w:noProof/>
            <w:webHidden/>
          </w:rPr>
          <w:t>131</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27" w:history="1">
        <w:r w:rsidR="00C974EE" w:rsidRPr="00075460">
          <w:rPr>
            <w:rStyle w:val="Hypertextovodkaz"/>
            <w:noProof/>
          </w:rPr>
          <w:t>Hra jako demonstrace a experiment</w:t>
        </w:r>
        <w:r w:rsidR="00C974EE">
          <w:rPr>
            <w:noProof/>
            <w:webHidden/>
          </w:rPr>
          <w:tab/>
        </w:r>
        <w:r>
          <w:rPr>
            <w:noProof/>
            <w:webHidden/>
          </w:rPr>
          <w:fldChar w:fldCharType="begin"/>
        </w:r>
        <w:r w:rsidR="00C974EE">
          <w:rPr>
            <w:noProof/>
            <w:webHidden/>
          </w:rPr>
          <w:instrText xml:space="preserve"> PAGEREF _Toc362802227 \h </w:instrText>
        </w:r>
        <w:r>
          <w:rPr>
            <w:noProof/>
            <w:webHidden/>
          </w:rPr>
        </w:r>
        <w:r>
          <w:rPr>
            <w:noProof/>
            <w:webHidden/>
          </w:rPr>
          <w:fldChar w:fldCharType="separate"/>
        </w:r>
        <w:r w:rsidR="00B0194F">
          <w:rPr>
            <w:noProof/>
            <w:webHidden/>
          </w:rPr>
          <w:t>134</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28" w:history="1">
        <w:r w:rsidR="00C974EE" w:rsidRPr="00075460">
          <w:rPr>
            <w:rStyle w:val="Hypertextovodkaz"/>
            <w:noProof/>
          </w:rPr>
          <w:t>Hry jako infekce pasivity</w:t>
        </w:r>
        <w:r w:rsidR="00C974EE">
          <w:rPr>
            <w:noProof/>
            <w:webHidden/>
          </w:rPr>
          <w:tab/>
        </w:r>
        <w:r>
          <w:rPr>
            <w:noProof/>
            <w:webHidden/>
          </w:rPr>
          <w:fldChar w:fldCharType="begin"/>
        </w:r>
        <w:r w:rsidR="00C974EE">
          <w:rPr>
            <w:noProof/>
            <w:webHidden/>
          </w:rPr>
          <w:instrText xml:space="preserve"> PAGEREF _Toc362802228 \h </w:instrText>
        </w:r>
        <w:r>
          <w:rPr>
            <w:noProof/>
            <w:webHidden/>
          </w:rPr>
        </w:r>
        <w:r>
          <w:rPr>
            <w:noProof/>
            <w:webHidden/>
          </w:rPr>
          <w:fldChar w:fldCharType="separate"/>
        </w:r>
        <w:r w:rsidR="00B0194F">
          <w:rPr>
            <w:noProof/>
            <w:webHidden/>
          </w:rPr>
          <w:t>136</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29" w:history="1">
        <w:r w:rsidR="00C974EE" w:rsidRPr="00075460">
          <w:rPr>
            <w:rStyle w:val="Hypertextovodkaz"/>
            <w:noProof/>
          </w:rPr>
          <w:t>Hry a děti</w:t>
        </w:r>
        <w:r w:rsidR="00C974EE">
          <w:rPr>
            <w:noProof/>
            <w:webHidden/>
          </w:rPr>
          <w:tab/>
        </w:r>
        <w:r>
          <w:rPr>
            <w:noProof/>
            <w:webHidden/>
          </w:rPr>
          <w:fldChar w:fldCharType="begin"/>
        </w:r>
        <w:r w:rsidR="00C974EE">
          <w:rPr>
            <w:noProof/>
            <w:webHidden/>
          </w:rPr>
          <w:instrText xml:space="preserve"> PAGEREF _Toc362802229 \h </w:instrText>
        </w:r>
        <w:r>
          <w:rPr>
            <w:noProof/>
            <w:webHidden/>
          </w:rPr>
        </w:r>
        <w:r>
          <w:rPr>
            <w:noProof/>
            <w:webHidden/>
          </w:rPr>
          <w:fldChar w:fldCharType="separate"/>
        </w:r>
        <w:r w:rsidR="00B0194F">
          <w:rPr>
            <w:noProof/>
            <w:webHidden/>
          </w:rPr>
          <w:t>140</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30" w:history="1">
        <w:r w:rsidR="00C974EE" w:rsidRPr="00075460">
          <w:rPr>
            <w:rStyle w:val="Hypertextovodkaz"/>
            <w:noProof/>
          </w:rPr>
          <w:t>Ambivalence a kompromisy</w:t>
        </w:r>
        <w:r w:rsidR="00C974EE">
          <w:rPr>
            <w:noProof/>
            <w:webHidden/>
          </w:rPr>
          <w:tab/>
        </w:r>
        <w:r>
          <w:rPr>
            <w:noProof/>
            <w:webHidden/>
          </w:rPr>
          <w:fldChar w:fldCharType="begin"/>
        </w:r>
        <w:r w:rsidR="00C974EE">
          <w:rPr>
            <w:noProof/>
            <w:webHidden/>
          </w:rPr>
          <w:instrText xml:space="preserve"> PAGEREF _Toc362802230 \h </w:instrText>
        </w:r>
        <w:r>
          <w:rPr>
            <w:noProof/>
            <w:webHidden/>
          </w:rPr>
        </w:r>
        <w:r>
          <w:rPr>
            <w:noProof/>
            <w:webHidden/>
          </w:rPr>
          <w:fldChar w:fldCharType="separate"/>
        </w:r>
        <w:r w:rsidR="00B0194F">
          <w:rPr>
            <w:noProof/>
            <w:webHidden/>
          </w:rPr>
          <w:t>143</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31" w:history="1">
        <w:r w:rsidR="00C974EE" w:rsidRPr="00075460">
          <w:rPr>
            <w:rStyle w:val="Hypertextovodkaz"/>
            <w:noProof/>
          </w:rPr>
          <w:t>Žánry a hodnoty v herní publicistice</w:t>
        </w:r>
        <w:r w:rsidR="00C974EE">
          <w:rPr>
            <w:noProof/>
            <w:webHidden/>
          </w:rPr>
          <w:tab/>
        </w:r>
        <w:r>
          <w:rPr>
            <w:noProof/>
            <w:webHidden/>
          </w:rPr>
          <w:fldChar w:fldCharType="begin"/>
        </w:r>
        <w:r w:rsidR="00C974EE">
          <w:rPr>
            <w:noProof/>
            <w:webHidden/>
          </w:rPr>
          <w:instrText xml:space="preserve"> PAGEREF _Toc362802231 \h </w:instrText>
        </w:r>
        <w:r>
          <w:rPr>
            <w:noProof/>
            <w:webHidden/>
          </w:rPr>
        </w:r>
        <w:r>
          <w:rPr>
            <w:noProof/>
            <w:webHidden/>
          </w:rPr>
          <w:fldChar w:fldCharType="separate"/>
        </w:r>
        <w:r w:rsidR="00B0194F">
          <w:rPr>
            <w:noProof/>
            <w:webHidden/>
          </w:rPr>
          <w:t>146</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32" w:history="1">
        <w:r w:rsidR="00C974EE" w:rsidRPr="00075460">
          <w:rPr>
            <w:rStyle w:val="Hypertextovodkaz"/>
            <w:noProof/>
          </w:rPr>
          <w:t>Epilog: Herní publicistika v letech 1990–1992</w:t>
        </w:r>
        <w:r w:rsidR="00C974EE">
          <w:rPr>
            <w:noProof/>
            <w:webHidden/>
          </w:rPr>
          <w:tab/>
        </w:r>
        <w:r>
          <w:rPr>
            <w:noProof/>
            <w:webHidden/>
          </w:rPr>
          <w:fldChar w:fldCharType="begin"/>
        </w:r>
        <w:r w:rsidR="00C974EE">
          <w:rPr>
            <w:noProof/>
            <w:webHidden/>
          </w:rPr>
          <w:instrText xml:space="preserve"> PAGEREF _Toc362802232 \h </w:instrText>
        </w:r>
        <w:r>
          <w:rPr>
            <w:noProof/>
            <w:webHidden/>
          </w:rPr>
        </w:r>
        <w:r>
          <w:rPr>
            <w:noProof/>
            <w:webHidden/>
          </w:rPr>
          <w:fldChar w:fldCharType="separate"/>
        </w:r>
        <w:r w:rsidR="00B0194F">
          <w:rPr>
            <w:noProof/>
            <w:webHidden/>
          </w:rPr>
          <w:t>151</w:t>
        </w:r>
        <w:r>
          <w:rPr>
            <w:noProof/>
            <w:webHidden/>
          </w:rPr>
          <w:fldChar w:fldCharType="end"/>
        </w:r>
      </w:hyperlink>
    </w:p>
    <w:p w:rsidR="00C974EE" w:rsidRDefault="0046512B">
      <w:pPr>
        <w:pStyle w:val="Obsah1"/>
        <w:tabs>
          <w:tab w:val="left" w:pos="480"/>
          <w:tab w:val="right" w:leader="dot" w:pos="9062"/>
        </w:tabs>
        <w:rPr>
          <w:rFonts w:asciiTheme="minorHAnsi" w:eastAsiaTheme="minorEastAsia" w:hAnsiTheme="minorHAnsi" w:cstheme="minorBidi"/>
          <w:noProof/>
          <w:kern w:val="0"/>
          <w:sz w:val="22"/>
          <w:szCs w:val="22"/>
          <w:lang w:eastAsia="cs-CZ"/>
        </w:rPr>
      </w:pPr>
      <w:hyperlink w:anchor="_Toc362802233" w:history="1">
        <w:r w:rsidR="00C974EE" w:rsidRPr="00075460">
          <w:rPr>
            <w:rStyle w:val="Hypertextovodkaz"/>
            <w:noProof/>
          </w:rPr>
          <w:t>V.</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Distribuce her a hráčská praxe</w:t>
        </w:r>
        <w:r w:rsidR="00C974EE">
          <w:rPr>
            <w:noProof/>
            <w:webHidden/>
          </w:rPr>
          <w:tab/>
        </w:r>
        <w:r>
          <w:rPr>
            <w:noProof/>
            <w:webHidden/>
          </w:rPr>
          <w:fldChar w:fldCharType="begin"/>
        </w:r>
        <w:r w:rsidR="00C974EE">
          <w:rPr>
            <w:noProof/>
            <w:webHidden/>
          </w:rPr>
          <w:instrText xml:space="preserve"> PAGEREF _Toc362802233 \h </w:instrText>
        </w:r>
        <w:r>
          <w:rPr>
            <w:noProof/>
            <w:webHidden/>
          </w:rPr>
        </w:r>
        <w:r>
          <w:rPr>
            <w:noProof/>
            <w:webHidden/>
          </w:rPr>
          <w:fldChar w:fldCharType="separate"/>
        </w:r>
        <w:r w:rsidR="00B0194F">
          <w:rPr>
            <w:noProof/>
            <w:webHidden/>
          </w:rPr>
          <w:t>153</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34" w:history="1">
        <w:r w:rsidR="00C974EE" w:rsidRPr="00075460">
          <w:rPr>
            <w:rStyle w:val="Hypertextovodkaz"/>
            <w:noProof/>
          </w:rPr>
          <w:t>Osobní výměna a služba komunitě</w:t>
        </w:r>
        <w:r w:rsidR="00C974EE">
          <w:rPr>
            <w:noProof/>
            <w:webHidden/>
          </w:rPr>
          <w:tab/>
        </w:r>
        <w:r>
          <w:rPr>
            <w:noProof/>
            <w:webHidden/>
          </w:rPr>
          <w:fldChar w:fldCharType="begin"/>
        </w:r>
        <w:r w:rsidR="00C974EE">
          <w:rPr>
            <w:noProof/>
            <w:webHidden/>
          </w:rPr>
          <w:instrText xml:space="preserve"> PAGEREF _Toc362802234 \h </w:instrText>
        </w:r>
        <w:r>
          <w:rPr>
            <w:noProof/>
            <w:webHidden/>
          </w:rPr>
        </w:r>
        <w:r>
          <w:rPr>
            <w:noProof/>
            <w:webHidden/>
          </w:rPr>
          <w:fldChar w:fldCharType="separate"/>
        </w:r>
        <w:r w:rsidR="00B0194F">
          <w:rPr>
            <w:noProof/>
            <w:webHidden/>
          </w:rPr>
          <w:t>155</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35" w:history="1">
        <w:r w:rsidR="00C974EE" w:rsidRPr="00075460">
          <w:rPr>
            <w:rStyle w:val="Hypertextovodkaz"/>
            <w:rFonts w:eastAsia="Times New Roman"/>
            <w:noProof/>
          </w:rPr>
          <w:t>Crackování a počítačový underground</w:t>
        </w:r>
        <w:r w:rsidR="00C974EE">
          <w:rPr>
            <w:noProof/>
            <w:webHidden/>
          </w:rPr>
          <w:tab/>
        </w:r>
        <w:r>
          <w:rPr>
            <w:noProof/>
            <w:webHidden/>
          </w:rPr>
          <w:fldChar w:fldCharType="begin"/>
        </w:r>
        <w:r w:rsidR="00C974EE">
          <w:rPr>
            <w:noProof/>
            <w:webHidden/>
          </w:rPr>
          <w:instrText xml:space="preserve"> PAGEREF _Toc362802235 \h </w:instrText>
        </w:r>
        <w:r>
          <w:rPr>
            <w:noProof/>
            <w:webHidden/>
          </w:rPr>
        </w:r>
        <w:r>
          <w:rPr>
            <w:noProof/>
            <w:webHidden/>
          </w:rPr>
          <w:fldChar w:fldCharType="separate"/>
        </w:r>
        <w:r w:rsidR="00B0194F">
          <w:rPr>
            <w:noProof/>
            <w:webHidden/>
          </w:rPr>
          <w:t>159</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36" w:history="1">
        <w:r w:rsidR="00C974EE" w:rsidRPr="00075460">
          <w:rPr>
            <w:rStyle w:val="Hypertextovodkaz"/>
            <w:noProof/>
          </w:rPr>
          <w:t>Pirátství jako stínová ekonomika</w:t>
        </w:r>
        <w:r w:rsidR="00C974EE">
          <w:rPr>
            <w:noProof/>
            <w:webHidden/>
          </w:rPr>
          <w:tab/>
        </w:r>
        <w:r>
          <w:rPr>
            <w:noProof/>
            <w:webHidden/>
          </w:rPr>
          <w:fldChar w:fldCharType="begin"/>
        </w:r>
        <w:r w:rsidR="00C974EE">
          <w:rPr>
            <w:noProof/>
            <w:webHidden/>
          </w:rPr>
          <w:instrText xml:space="preserve"> PAGEREF _Toc362802236 \h </w:instrText>
        </w:r>
        <w:r>
          <w:rPr>
            <w:noProof/>
            <w:webHidden/>
          </w:rPr>
        </w:r>
        <w:r>
          <w:rPr>
            <w:noProof/>
            <w:webHidden/>
          </w:rPr>
          <w:fldChar w:fldCharType="separate"/>
        </w:r>
        <w:r w:rsidR="00B0194F">
          <w:rPr>
            <w:noProof/>
            <w:webHidden/>
          </w:rPr>
          <w:t>162</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37" w:history="1">
        <w:r w:rsidR="00C974EE" w:rsidRPr="00075460">
          <w:rPr>
            <w:rStyle w:val="Hypertextovodkaz"/>
            <w:noProof/>
          </w:rPr>
          <w:t>Herní sběratelství</w:t>
        </w:r>
        <w:r w:rsidR="00C974EE">
          <w:rPr>
            <w:noProof/>
            <w:webHidden/>
          </w:rPr>
          <w:tab/>
        </w:r>
        <w:r>
          <w:rPr>
            <w:noProof/>
            <w:webHidden/>
          </w:rPr>
          <w:fldChar w:fldCharType="begin"/>
        </w:r>
        <w:r w:rsidR="00C974EE">
          <w:rPr>
            <w:noProof/>
            <w:webHidden/>
          </w:rPr>
          <w:instrText xml:space="preserve"> PAGEREF _Toc362802237 \h </w:instrText>
        </w:r>
        <w:r>
          <w:rPr>
            <w:noProof/>
            <w:webHidden/>
          </w:rPr>
        </w:r>
        <w:r>
          <w:rPr>
            <w:noProof/>
            <w:webHidden/>
          </w:rPr>
          <w:fldChar w:fldCharType="separate"/>
        </w:r>
        <w:r w:rsidR="00B0194F">
          <w:rPr>
            <w:noProof/>
            <w:webHidden/>
          </w:rPr>
          <w:t>164</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38" w:history="1">
        <w:r w:rsidR="00C974EE" w:rsidRPr="00075460">
          <w:rPr>
            <w:rStyle w:val="Hypertextovodkaz"/>
            <w:noProof/>
          </w:rPr>
          <w:t>Dobová kritika neautorizované distribuce</w:t>
        </w:r>
        <w:r w:rsidR="00C974EE">
          <w:rPr>
            <w:noProof/>
            <w:webHidden/>
          </w:rPr>
          <w:tab/>
        </w:r>
        <w:r>
          <w:rPr>
            <w:noProof/>
            <w:webHidden/>
          </w:rPr>
          <w:fldChar w:fldCharType="begin"/>
        </w:r>
        <w:r w:rsidR="00C974EE">
          <w:rPr>
            <w:noProof/>
            <w:webHidden/>
          </w:rPr>
          <w:instrText xml:space="preserve"> PAGEREF _Toc362802238 \h </w:instrText>
        </w:r>
        <w:r>
          <w:rPr>
            <w:noProof/>
            <w:webHidden/>
          </w:rPr>
        </w:r>
        <w:r>
          <w:rPr>
            <w:noProof/>
            <w:webHidden/>
          </w:rPr>
          <w:fldChar w:fldCharType="separate"/>
        </w:r>
        <w:r w:rsidR="00B0194F">
          <w:rPr>
            <w:noProof/>
            <w:webHidden/>
          </w:rPr>
          <w:t>167</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39" w:history="1">
        <w:r w:rsidR="00C974EE" w:rsidRPr="00075460">
          <w:rPr>
            <w:rStyle w:val="Hypertextovodkaz"/>
            <w:noProof/>
          </w:rPr>
          <w:t>„Kultura zkoušení“</w:t>
        </w:r>
        <w:r w:rsidR="00C974EE">
          <w:rPr>
            <w:noProof/>
            <w:webHidden/>
          </w:rPr>
          <w:tab/>
        </w:r>
        <w:r>
          <w:rPr>
            <w:noProof/>
            <w:webHidden/>
          </w:rPr>
          <w:fldChar w:fldCharType="begin"/>
        </w:r>
        <w:r w:rsidR="00C974EE">
          <w:rPr>
            <w:noProof/>
            <w:webHidden/>
          </w:rPr>
          <w:instrText xml:space="preserve"> PAGEREF _Toc362802239 \h </w:instrText>
        </w:r>
        <w:r>
          <w:rPr>
            <w:noProof/>
            <w:webHidden/>
          </w:rPr>
        </w:r>
        <w:r>
          <w:rPr>
            <w:noProof/>
            <w:webHidden/>
          </w:rPr>
          <w:fldChar w:fldCharType="separate"/>
        </w:r>
        <w:r w:rsidR="00B0194F">
          <w:rPr>
            <w:noProof/>
            <w:webHidden/>
          </w:rPr>
          <w:t>169</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40" w:history="1">
        <w:r w:rsidR="00C974EE" w:rsidRPr="00075460">
          <w:rPr>
            <w:rStyle w:val="Hypertextovodkaz"/>
            <w:noProof/>
          </w:rPr>
          <w:t>Intenzivní a extenzivní hraní</w:t>
        </w:r>
        <w:r w:rsidR="00C974EE">
          <w:rPr>
            <w:noProof/>
            <w:webHidden/>
          </w:rPr>
          <w:tab/>
        </w:r>
        <w:r>
          <w:rPr>
            <w:noProof/>
            <w:webHidden/>
          </w:rPr>
          <w:fldChar w:fldCharType="begin"/>
        </w:r>
        <w:r w:rsidR="00C974EE">
          <w:rPr>
            <w:noProof/>
            <w:webHidden/>
          </w:rPr>
          <w:instrText xml:space="preserve"> PAGEREF _Toc362802240 \h </w:instrText>
        </w:r>
        <w:r>
          <w:rPr>
            <w:noProof/>
            <w:webHidden/>
          </w:rPr>
        </w:r>
        <w:r>
          <w:rPr>
            <w:noProof/>
            <w:webHidden/>
          </w:rPr>
          <w:fldChar w:fldCharType="separate"/>
        </w:r>
        <w:r w:rsidR="00B0194F">
          <w:rPr>
            <w:noProof/>
            <w:webHidden/>
          </w:rPr>
          <w:t>170</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41" w:history="1">
        <w:r w:rsidR="00C974EE" w:rsidRPr="00075460">
          <w:rPr>
            <w:rStyle w:val="Hypertextovodkaz"/>
            <w:noProof/>
          </w:rPr>
          <w:t>Intermezzo: Arkádové automaty</w:t>
        </w:r>
        <w:r w:rsidR="00C974EE">
          <w:rPr>
            <w:noProof/>
            <w:webHidden/>
          </w:rPr>
          <w:tab/>
        </w:r>
        <w:r>
          <w:rPr>
            <w:noProof/>
            <w:webHidden/>
          </w:rPr>
          <w:fldChar w:fldCharType="begin"/>
        </w:r>
        <w:r w:rsidR="00C974EE">
          <w:rPr>
            <w:noProof/>
            <w:webHidden/>
          </w:rPr>
          <w:instrText xml:space="preserve"> PAGEREF _Toc362802241 \h </w:instrText>
        </w:r>
        <w:r>
          <w:rPr>
            <w:noProof/>
            <w:webHidden/>
          </w:rPr>
        </w:r>
        <w:r>
          <w:rPr>
            <w:noProof/>
            <w:webHidden/>
          </w:rPr>
          <w:fldChar w:fldCharType="separate"/>
        </w:r>
        <w:r w:rsidR="00B0194F">
          <w:rPr>
            <w:noProof/>
            <w:webHidden/>
          </w:rPr>
          <w:t>172</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42" w:history="1">
        <w:r w:rsidR="00C974EE" w:rsidRPr="00075460">
          <w:rPr>
            <w:rStyle w:val="Hypertextovodkaz"/>
            <w:noProof/>
          </w:rPr>
          <w:t>Epilog: Důsledky neautorizované distribuce</w:t>
        </w:r>
        <w:r w:rsidR="00C974EE">
          <w:rPr>
            <w:noProof/>
            <w:webHidden/>
          </w:rPr>
          <w:tab/>
        </w:r>
        <w:r>
          <w:rPr>
            <w:noProof/>
            <w:webHidden/>
          </w:rPr>
          <w:fldChar w:fldCharType="begin"/>
        </w:r>
        <w:r w:rsidR="00C974EE">
          <w:rPr>
            <w:noProof/>
            <w:webHidden/>
          </w:rPr>
          <w:instrText xml:space="preserve"> PAGEREF _Toc362802242 \h </w:instrText>
        </w:r>
        <w:r>
          <w:rPr>
            <w:noProof/>
            <w:webHidden/>
          </w:rPr>
        </w:r>
        <w:r>
          <w:rPr>
            <w:noProof/>
            <w:webHidden/>
          </w:rPr>
          <w:fldChar w:fldCharType="separate"/>
        </w:r>
        <w:r w:rsidR="00B0194F">
          <w:rPr>
            <w:noProof/>
            <w:webHidden/>
          </w:rPr>
          <w:t>174</w:t>
        </w:r>
        <w:r>
          <w:rPr>
            <w:noProof/>
            <w:webHidden/>
          </w:rPr>
          <w:fldChar w:fldCharType="end"/>
        </w:r>
      </w:hyperlink>
    </w:p>
    <w:p w:rsidR="00C974EE" w:rsidRDefault="0046512B">
      <w:pPr>
        <w:pStyle w:val="Obsah1"/>
        <w:tabs>
          <w:tab w:val="left" w:pos="660"/>
          <w:tab w:val="right" w:leader="dot" w:pos="9062"/>
        </w:tabs>
        <w:rPr>
          <w:rFonts w:asciiTheme="minorHAnsi" w:eastAsiaTheme="minorEastAsia" w:hAnsiTheme="minorHAnsi" w:cstheme="minorBidi"/>
          <w:noProof/>
          <w:kern w:val="0"/>
          <w:sz w:val="22"/>
          <w:szCs w:val="22"/>
          <w:lang w:eastAsia="cs-CZ"/>
        </w:rPr>
      </w:pPr>
      <w:hyperlink w:anchor="_Toc362802243" w:history="1">
        <w:r w:rsidR="00C974EE" w:rsidRPr="00075460">
          <w:rPr>
            <w:rStyle w:val="Hypertextovodkaz"/>
            <w:noProof/>
          </w:rPr>
          <w:t>VI.</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Československá herní produkce</w:t>
        </w:r>
        <w:r w:rsidR="00C974EE">
          <w:rPr>
            <w:noProof/>
            <w:webHidden/>
          </w:rPr>
          <w:tab/>
        </w:r>
        <w:r>
          <w:rPr>
            <w:noProof/>
            <w:webHidden/>
          </w:rPr>
          <w:fldChar w:fldCharType="begin"/>
        </w:r>
        <w:r w:rsidR="00C974EE">
          <w:rPr>
            <w:noProof/>
            <w:webHidden/>
          </w:rPr>
          <w:instrText xml:space="preserve"> PAGEREF _Toc362802243 \h </w:instrText>
        </w:r>
        <w:r>
          <w:rPr>
            <w:noProof/>
            <w:webHidden/>
          </w:rPr>
        </w:r>
        <w:r>
          <w:rPr>
            <w:noProof/>
            <w:webHidden/>
          </w:rPr>
          <w:fldChar w:fldCharType="separate"/>
        </w:r>
        <w:r w:rsidR="00B0194F">
          <w:rPr>
            <w:noProof/>
            <w:webHidden/>
          </w:rPr>
          <w:t>177</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44" w:history="1">
        <w:r w:rsidR="00C974EE" w:rsidRPr="00075460">
          <w:rPr>
            <w:rStyle w:val="Hypertextovodkaz"/>
            <w:noProof/>
          </w:rPr>
          <w:t>Sociální funkce československé herní tvorby</w:t>
        </w:r>
        <w:r w:rsidR="00C974EE">
          <w:rPr>
            <w:noProof/>
            <w:webHidden/>
          </w:rPr>
          <w:tab/>
        </w:r>
        <w:r>
          <w:rPr>
            <w:noProof/>
            <w:webHidden/>
          </w:rPr>
          <w:fldChar w:fldCharType="begin"/>
        </w:r>
        <w:r w:rsidR="00C974EE">
          <w:rPr>
            <w:noProof/>
            <w:webHidden/>
          </w:rPr>
          <w:instrText xml:space="preserve"> PAGEREF _Toc362802244 \h </w:instrText>
        </w:r>
        <w:r>
          <w:rPr>
            <w:noProof/>
            <w:webHidden/>
          </w:rPr>
        </w:r>
        <w:r>
          <w:rPr>
            <w:noProof/>
            <w:webHidden/>
          </w:rPr>
          <w:fldChar w:fldCharType="separate"/>
        </w:r>
        <w:r w:rsidR="00B0194F">
          <w:rPr>
            <w:noProof/>
            <w:webHidden/>
          </w:rPr>
          <w:t>179</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45" w:history="1">
        <w:r w:rsidR="00C974EE" w:rsidRPr="00075460">
          <w:rPr>
            <w:rStyle w:val="Hypertextovodkaz"/>
            <w:noProof/>
          </w:rPr>
          <w:t>Tvůrci československých her do roku 1989</w:t>
        </w:r>
        <w:r w:rsidR="00C974EE">
          <w:rPr>
            <w:noProof/>
            <w:webHidden/>
          </w:rPr>
          <w:tab/>
        </w:r>
        <w:r>
          <w:rPr>
            <w:noProof/>
            <w:webHidden/>
          </w:rPr>
          <w:fldChar w:fldCharType="begin"/>
        </w:r>
        <w:r w:rsidR="00C974EE">
          <w:rPr>
            <w:noProof/>
            <w:webHidden/>
          </w:rPr>
          <w:instrText xml:space="preserve"> PAGEREF _Toc362802245 \h </w:instrText>
        </w:r>
        <w:r>
          <w:rPr>
            <w:noProof/>
            <w:webHidden/>
          </w:rPr>
        </w:r>
        <w:r>
          <w:rPr>
            <w:noProof/>
            <w:webHidden/>
          </w:rPr>
          <w:fldChar w:fldCharType="separate"/>
        </w:r>
        <w:r w:rsidR="00B0194F">
          <w:rPr>
            <w:noProof/>
            <w:webHidden/>
          </w:rPr>
          <w:t>182</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46" w:history="1">
        <w:r w:rsidR="00C974EE" w:rsidRPr="00075460">
          <w:rPr>
            <w:rStyle w:val="Hypertextovodkaz"/>
            <w:noProof/>
          </w:rPr>
          <w:t>Přístup k hernímu designu</w:t>
        </w:r>
        <w:r w:rsidR="00C974EE">
          <w:rPr>
            <w:noProof/>
            <w:webHidden/>
          </w:rPr>
          <w:tab/>
        </w:r>
        <w:r>
          <w:rPr>
            <w:noProof/>
            <w:webHidden/>
          </w:rPr>
          <w:fldChar w:fldCharType="begin"/>
        </w:r>
        <w:r w:rsidR="00C974EE">
          <w:rPr>
            <w:noProof/>
            <w:webHidden/>
          </w:rPr>
          <w:instrText xml:space="preserve"> PAGEREF _Toc362802246 \h </w:instrText>
        </w:r>
        <w:r>
          <w:rPr>
            <w:noProof/>
            <w:webHidden/>
          </w:rPr>
        </w:r>
        <w:r>
          <w:rPr>
            <w:noProof/>
            <w:webHidden/>
          </w:rPr>
          <w:fldChar w:fldCharType="separate"/>
        </w:r>
        <w:r w:rsidR="00B0194F">
          <w:rPr>
            <w:noProof/>
            <w:webHidden/>
          </w:rPr>
          <w:t>185</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47" w:history="1">
        <w:r w:rsidR="00C974EE" w:rsidRPr="00075460">
          <w:rPr>
            <w:rStyle w:val="Hypertextovodkaz"/>
            <w:noProof/>
          </w:rPr>
          <w:t>Cizí a domácí v československé herní produkci</w:t>
        </w:r>
        <w:r w:rsidR="00C974EE">
          <w:rPr>
            <w:noProof/>
            <w:webHidden/>
          </w:rPr>
          <w:tab/>
        </w:r>
        <w:r>
          <w:rPr>
            <w:noProof/>
            <w:webHidden/>
          </w:rPr>
          <w:fldChar w:fldCharType="begin"/>
        </w:r>
        <w:r w:rsidR="00C974EE">
          <w:rPr>
            <w:noProof/>
            <w:webHidden/>
          </w:rPr>
          <w:instrText xml:space="preserve"> PAGEREF _Toc362802247 \h </w:instrText>
        </w:r>
        <w:r>
          <w:rPr>
            <w:noProof/>
            <w:webHidden/>
          </w:rPr>
        </w:r>
        <w:r>
          <w:rPr>
            <w:noProof/>
            <w:webHidden/>
          </w:rPr>
          <w:fldChar w:fldCharType="separate"/>
        </w:r>
        <w:r w:rsidR="00B0194F">
          <w:rPr>
            <w:noProof/>
            <w:webHidden/>
          </w:rPr>
          <w:t>187</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48" w:history="1">
        <w:r w:rsidR="00C974EE" w:rsidRPr="00075460">
          <w:rPr>
            <w:rStyle w:val="Hypertextovodkaz"/>
            <w:noProof/>
          </w:rPr>
          <w:t>Konverze jako tvorba</w:t>
        </w:r>
        <w:r w:rsidR="00C974EE">
          <w:rPr>
            <w:noProof/>
            <w:webHidden/>
          </w:rPr>
          <w:tab/>
        </w:r>
        <w:r>
          <w:rPr>
            <w:noProof/>
            <w:webHidden/>
          </w:rPr>
          <w:fldChar w:fldCharType="begin"/>
        </w:r>
        <w:r w:rsidR="00C974EE">
          <w:rPr>
            <w:noProof/>
            <w:webHidden/>
          </w:rPr>
          <w:instrText xml:space="preserve"> PAGEREF _Toc362802248 \h </w:instrText>
        </w:r>
        <w:r>
          <w:rPr>
            <w:noProof/>
            <w:webHidden/>
          </w:rPr>
        </w:r>
        <w:r>
          <w:rPr>
            <w:noProof/>
            <w:webHidden/>
          </w:rPr>
          <w:fldChar w:fldCharType="separate"/>
        </w:r>
        <w:r w:rsidR="00B0194F">
          <w:rPr>
            <w:noProof/>
            <w:webHidden/>
          </w:rPr>
          <w:t>190</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49" w:history="1">
        <w:r w:rsidR="00C974EE" w:rsidRPr="00075460">
          <w:rPr>
            <w:rStyle w:val="Hypertextovodkaz"/>
            <w:noProof/>
          </w:rPr>
          <w:t>Československé hry do roku 1989 podle žánru</w:t>
        </w:r>
        <w:r w:rsidR="00C974EE">
          <w:rPr>
            <w:noProof/>
            <w:webHidden/>
          </w:rPr>
          <w:tab/>
        </w:r>
        <w:r>
          <w:rPr>
            <w:noProof/>
            <w:webHidden/>
          </w:rPr>
          <w:fldChar w:fldCharType="begin"/>
        </w:r>
        <w:r w:rsidR="00C974EE">
          <w:rPr>
            <w:noProof/>
            <w:webHidden/>
          </w:rPr>
          <w:instrText xml:space="preserve"> PAGEREF _Toc362802249 \h </w:instrText>
        </w:r>
        <w:r>
          <w:rPr>
            <w:noProof/>
            <w:webHidden/>
          </w:rPr>
        </w:r>
        <w:r>
          <w:rPr>
            <w:noProof/>
            <w:webHidden/>
          </w:rPr>
          <w:fldChar w:fldCharType="separate"/>
        </w:r>
        <w:r w:rsidR="00B0194F">
          <w:rPr>
            <w:noProof/>
            <w:webHidden/>
          </w:rPr>
          <w:t>195</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50" w:history="1">
        <w:r w:rsidR="00C974EE" w:rsidRPr="00075460">
          <w:rPr>
            <w:rStyle w:val="Hypertextovodkaz"/>
            <w:noProof/>
          </w:rPr>
          <w:t>Textovka – domestikovaný žánr</w:t>
        </w:r>
        <w:r w:rsidR="00C974EE">
          <w:rPr>
            <w:noProof/>
            <w:webHidden/>
          </w:rPr>
          <w:tab/>
        </w:r>
        <w:r>
          <w:rPr>
            <w:noProof/>
            <w:webHidden/>
          </w:rPr>
          <w:fldChar w:fldCharType="begin"/>
        </w:r>
        <w:r w:rsidR="00C974EE">
          <w:rPr>
            <w:noProof/>
            <w:webHidden/>
          </w:rPr>
          <w:instrText xml:space="preserve"> PAGEREF _Toc362802250 \h </w:instrText>
        </w:r>
        <w:r>
          <w:rPr>
            <w:noProof/>
            <w:webHidden/>
          </w:rPr>
        </w:r>
        <w:r>
          <w:rPr>
            <w:noProof/>
            <w:webHidden/>
          </w:rPr>
          <w:fldChar w:fldCharType="separate"/>
        </w:r>
        <w:r w:rsidR="00B0194F">
          <w:rPr>
            <w:noProof/>
            <w:webHidden/>
          </w:rPr>
          <w:t>197</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51" w:history="1">
        <w:r w:rsidR="00C974EE" w:rsidRPr="00075460">
          <w:rPr>
            <w:rStyle w:val="Hypertextovodkaz"/>
            <w:noProof/>
          </w:rPr>
          <w:t>Hackovací hry</w:t>
        </w:r>
        <w:r w:rsidR="00C974EE">
          <w:rPr>
            <w:noProof/>
            <w:webHidden/>
          </w:rPr>
          <w:tab/>
        </w:r>
        <w:r>
          <w:rPr>
            <w:noProof/>
            <w:webHidden/>
          </w:rPr>
          <w:fldChar w:fldCharType="begin"/>
        </w:r>
        <w:r w:rsidR="00C974EE">
          <w:rPr>
            <w:noProof/>
            <w:webHidden/>
          </w:rPr>
          <w:instrText xml:space="preserve"> PAGEREF _Toc362802251 \h </w:instrText>
        </w:r>
        <w:r>
          <w:rPr>
            <w:noProof/>
            <w:webHidden/>
          </w:rPr>
        </w:r>
        <w:r>
          <w:rPr>
            <w:noProof/>
            <w:webHidden/>
          </w:rPr>
          <w:fldChar w:fldCharType="separate"/>
        </w:r>
        <w:r w:rsidR="00B0194F">
          <w:rPr>
            <w:noProof/>
            <w:webHidden/>
          </w:rPr>
          <w:t>200</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52" w:history="1">
        <w:r w:rsidR="00C974EE" w:rsidRPr="00075460">
          <w:rPr>
            <w:rStyle w:val="Hypertextovodkaz"/>
            <w:noProof/>
          </w:rPr>
          <w:t>Intertextualita v československých textovkách</w:t>
        </w:r>
        <w:r w:rsidR="00C974EE">
          <w:rPr>
            <w:noProof/>
            <w:webHidden/>
          </w:rPr>
          <w:tab/>
        </w:r>
        <w:r>
          <w:rPr>
            <w:noProof/>
            <w:webHidden/>
          </w:rPr>
          <w:fldChar w:fldCharType="begin"/>
        </w:r>
        <w:r w:rsidR="00C974EE">
          <w:rPr>
            <w:noProof/>
            <w:webHidden/>
          </w:rPr>
          <w:instrText xml:space="preserve"> PAGEREF _Toc362802252 \h </w:instrText>
        </w:r>
        <w:r>
          <w:rPr>
            <w:noProof/>
            <w:webHidden/>
          </w:rPr>
        </w:r>
        <w:r>
          <w:rPr>
            <w:noProof/>
            <w:webHidden/>
          </w:rPr>
          <w:fldChar w:fldCharType="separate"/>
        </w:r>
        <w:r w:rsidR="00B0194F">
          <w:rPr>
            <w:noProof/>
            <w:webHidden/>
          </w:rPr>
          <w:t>201</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53" w:history="1">
        <w:r w:rsidR="00C974EE" w:rsidRPr="00075460">
          <w:rPr>
            <w:rStyle w:val="Hypertextovodkaz"/>
            <w:noProof/>
          </w:rPr>
          <w:t>Textovky jako reflexe politické situace</w:t>
        </w:r>
        <w:r w:rsidR="00C974EE">
          <w:rPr>
            <w:noProof/>
            <w:webHidden/>
          </w:rPr>
          <w:tab/>
        </w:r>
        <w:r>
          <w:rPr>
            <w:noProof/>
            <w:webHidden/>
          </w:rPr>
          <w:fldChar w:fldCharType="begin"/>
        </w:r>
        <w:r w:rsidR="00C974EE">
          <w:rPr>
            <w:noProof/>
            <w:webHidden/>
          </w:rPr>
          <w:instrText xml:space="preserve"> PAGEREF _Toc362802253 \h </w:instrText>
        </w:r>
        <w:r>
          <w:rPr>
            <w:noProof/>
            <w:webHidden/>
          </w:rPr>
        </w:r>
        <w:r>
          <w:rPr>
            <w:noProof/>
            <w:webHidden/>
          </w:rPr>
          <w:fldChar w:fldCharType="separate"/>
        </w:r>
        <w:r w:rsidR="00B0194F">
          <w:rPr>
            <w:noProof/>
            <w:webHidden/>
          </w:rPr>
          <w:t>204</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54" w:history="1">
        <w:r w:rsidR="00C974EE" w:rsidRPr="00075460">
          <w:rPr>
            <w:rStyle w:val="Hypertextovodkaz"/>
            <w:noProof/>
          </w:rPr>
          <w:t>Hra jako prostředek komunikace v rámci komunity</w:t>
        </w:r>
        <w:r w:rsidR="00C974EE">
          <w:rPr>
            <w:noProof/>
            <w:webHidden/>
          </w:rPr>
          <w:tab/>
        </w:r>
        <w:r>
          <w:rPr>
            <w:noProof/>
            <w:webHidden/>
          </w:rPr>
          <w:fldChar w:fldCharType="begin"/>
        </w:r>
        <w:r w:rsidR="00C974EE">
          <w:rPr>
            <w:noProof/>
            <w:webHidden/>
          </w:rPr>
          <w:instrText xml:space="preserve"> PAGEREF _Toc362802254 \h </w:instrText>
        </w:r>
        <w:r>
          <w:rPr>
            <w:noProof/>
            <w:webHidden/>
          </w:rPr>
        </w:r>
        <w:r>
          <w:rPr>
            <w:noProof/>
            <w:webHidden/>
          </w:rPr>
          <w:fldChar w:fldCharType="separate"/>
        </w:r>
        <w:r w:rsidR="00B0194F">
          <w:rPr>
            <w:noProof/>
            <w:webHidden/>
          </w:rPr>
          <w:t>207</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55" w:history="1">
        <w:r w:rsidR="00C974EE" w:rsidRPr="00075460">
          <w:rPr>
            <w:rStyle w:val="Hypertextovodkaz"/>
            <w:noProof/>
          </w:rPr>
          <w:t>Textovky a celostátní soutěže</w:t>
        </w:r>
        <w:r w:rsidR="00C974EE">
          <w:rPr>
            <w:noProof/>
            <w:webHidden/>
          </w:rPr>
          <w:tab/>
        </w:r>
        <w:r>
          <w:rPr>
            <w:noProof/>
            <w:webHidden/>
          </w:rPr>
          <w:fldChar w:fldCharType="begin"/>
        </w:r>
        <w:r w:rsidR="00C974EE">
          <w:rPr>
            <w:noProof/>
            <w:webHidden/>
          </w:rPr>
          <w:instrText xml:space="preserve"> PAGEREF _Toc362802255 \h </w:instrText>
        </w:r>
        <w:r>
          <w:rPr>
            <w:noProof/>
            <w:webHidden/>
          </w:rPr>
        </w:r>
        <w:r>
          <w:rPr>
            <w:noProof/>
            <w:webHidden/>
          </w:rPr>
          <w:fldChar w:fldCharType="separate"/>
        </w:r>
        <w:r w:rsidR="00B0194F">
          <w:rPr>
            <w:noProof/>
            <w:webHidden/>
          </w:rPr>
          <w:t>211</w:t>
        </w:r>
        <w:r>
          <w:rPr>
            <w:noProof/>
            <w:webHidden/>
          </w:rPr>
          <w:fldChar w:fldCharType="end"/>
        </w:r>
      </w:hyperlink>
    </w:p>
    <w:p w:rsidR="00C974EE" w:rsidRDefault="0046512B">
      <w:pPr>
        <w:pStyle w:val="Obsah2"/>
        <w:tabs>
          <w:tab w:val="right" w:leader="dot" w:pos="9062"/>
        </w:tabs>
        <w:rPr>
          <w:rFonts w:asciiTheme="minorHAnsi" w:eastAsiaTheme="minorEastAsia" w:hAnsiTheme="minorHAnsi" w:cstheme="minorBidi"/>
          <w:noProof/>
          <w:kern w:val="0"/>
          <w:sz w:val="22"/>
          <w:szCs w:val="22"/>
          <w:lang w:eastAsia="cs-CZ"/>
        </w:rPr>
      </w:pPr>
      <w:hyperlink w:anchor="_Toc362802256" w:history="1">
        <w:r w:rsidR="00C974EE" w:rsidRPr="00075460">
          <w:rPr>
            <w:rStyle w:val="Hypertextovodkaz"/>
            <w:noProof/>
          </w:rPr>
          <w:t>Epilog: Československá herní produkce v letech 1990–1992</w:t>
        </w:r>
        <w:r w:rsidR="00C974EE">
          <w:rPr>
            <w:noProof/>
            <w:webHidden/>
          </w:rPr>
          <w:tab/>
        </w:r>
        <w:r>
          <w:rPr>
            <w:noProof/>
            <w:webHidden/>
          </w:rPr>
          <w:fldChar w:fldCharType="begin"/>
        </w:r>
        <w:r w:rsidR="00C974EE">
          <w:rPr>
            <w:noProof/>
            <w:webHidden/>
          </w:rPr>
          <w:instrText xml:space="preserve"> PAGEREF _Toc362802256 \h </w:instrText>
        </w:r>
        <w:r>
          <w:rPr>
            <w:noProof/>
            <w:webHidden/>
          </w:rPr>
        </w:r>
        <w:r>
          <w:rPr>
            <w:noProof/>
            <w:webHidden/>
          </w:rPr>
          <w:fldChar w:fldCharType="separate"/>
        </w:r>
        <w:r w:rsidR="00B0194F">
          <w:rPr>
            <w:noProof/>
            <w:webHidden/>
          </w:rPr>
          <w:t>215</w:t>
        </w:r>
        <w:r>
          <w:rPr>
            <w:noProof/>
            <w:webHidden/>
          </w:rPr>
          <w:fldChar w:fldCharType="end"/>
        </w:r>
      </w:hyperlink>
    </w:p>
    <w:p w:rsidR="00C974EE" w:rsidRDefault="0046512B">
      <w:pPr>
        <w:pStyle w:val="Obsah1"/>
        <w:tabs>
          <w:tab w:val="left" w:pos="480"/>
          <w:tab w:val="right" w:leader="dot" w:pos="9062"/>
        </w:tabs>
        <w:rPr>
          <w:rFonts w:asciiTheme="minorHAnsi" w:eastAsiaTheme="minorEastAsia" w:hAnsiTheme="minorHAnsi" w:cstheme="minorBidi"/>
          <w:noProof/>
          <w:kern w:val="0"/>
          <w:sz w:val="22"/>
          <w:szCs w:val="22"/>
          <w:lang w:eastAsia="cs-CZ"/>
        </w:rPr>
      </w:pPr>
      <w:hyperlink w:anchor="_Toc362802257" w:history="1">
        <w:r w:rsidR="00C974EE" w:rsidRPr="00075460">
          <w:rPr>
            <w:rStyle w:val="Hypertextovodkaz"/>
            <w:noProof/>
          </w:rPr>
          <w:t>4.</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Závěr</w:t>
        </w:r>
        <w:r w:rsidR="00C974EE">
          <w:rPr>
            <w:noProof/>
            <w:webHidden/>
          </w:rPr>
          <w:tab/>
        </w:r>
        <w:r>
          <w:rPr>
            <w:noProof/>
            <w:webHidden/>
          </w:rPr>
          <w:fldChar w:fldCharType="begin"/>
        </w:r>
        <w:r w:rsidR="00C974EE">
          <w:rPr>
            <w:noProof/>
            <w:webHidden/>
          </w:rPr>
          <w:instrText xml:space="preserve"> PAGEREF _Toc362802257 \h </w:instrText>
        </w:r>
        <w:r>
          <w:rPr>
            <w:noProof/>
            <w:webHidden/>
          </w:rPr>
        </w:r>
        <w:r>
          <w:rPr>
            <w:noProof/>
            <w:webHidden/>
          </w:rPr>
          <w:fldChar w:fldCharType="separate"/>
        </w:r>
        <w:r w:rsidR="00B0194F">
          <w:rPr>
            <w:noProof/>
            <w:webHidden/>
          </w:rPr>
          <w:t>220</w:t>
        </w:r>
        <w:r>
          <w:rPr>
            <w:noProof/>
            <w:webHidden/>
          </w:rPr>
          <w:fldChar w:fldCharType="end"/>
        </w:r>
      </w:hyperlink>
    </w:p>
    <w:p w:rsidR="00C974EE" w:rsidRDefault="0046512B">
      <w:pPr>
        <w:pStyle w:val="Obsah2"/>
        <w:tabs>
          <w:tab w:val="left" w:pos="880"/>
          <w:tab w:val="right" w:leader="dot" w:pos="9062"/>
        </w:tabs>
        <w:rPr>
          <w:rFonts w:asciiTheme="minorHAnsi" w:eastAsiaTheme="minorEastAsia" w:hAnsiTheme="minorHAnsi" w:cstheme="minorBidi"/>
          <w:noProof/>
          <w:kern w:val="0"/>
          <w:sz w:val="22"/>
          <w:szCs w:val="22"/>
          <w:lang w:eastAsia="cs-CZ"/>
        </w:rPr>
      </w:pPr>
      <w:hyperlink w:anchor="_Toc362802258" w:history="1">
        <w:r w:rsidR="00C974EE" w:rsidRPr="00075460">
          <w:rPr>
            <w:rStyle w:val="Hypertextovodkaz"/>
            <w:noProof/>
          </w:rPr>
          <w:t>4.1.</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Historiografické závěry</w:t>
        </w:r>
        <w:r w:rsidR="00C974EE">
          <w:rPr>
            <w:noProof/>
            <w:webHidden/>
          </w:rPr>
          <w:tab/>
        </w:r>
        <w:r>
          <w:rPr>
            <w:noProof/>
            <w:webHidden/>
          </w:rPr>
          <w:fldChar w:fldCharType="begin"/>
        </w:r>
        <w:r w:rsidR="00C974EE">
          <w:rPr>
            <w:noProof/>
            <w:webHidden/>
          </w:rPr>
          <w:instrText xml:space="preserve"> PAGEREF _Toc362802258 \h </w:instrText>
        </w:r>
        <w:r>
          <w:rPr>
            <w:noProof/>
            <w:webHidden/>
          </w:rPr>
        </w:r>
        <w:r>
          <w:rPr>
            <w:noProof/>
            <w:webHidden/>
          </w:rPr>
          <w:fldChar w:fldCharType="separate"/>
        </w:r>
        <w:r w:rsidR="00B0194F">
          <w:rPr>
            <w:noProof/>
            <w:webHidden/>
          </w:rPr>
          <w:t>223</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259" w:history="1">
        <w:r w:rsidR="00C974EE" w:rsidRPr="00075460">
          <w:rPr>
            <w:rStyle w:val="Hypertextovodkaz"/>
            <w:noProof/>
          </w:rPr>
          <w:t>4.1.1.</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Periodizace</w:t>
        </w:r>
        <w:r w:rsidR="00C974EE">
          <w:rPr>
            <w:noProof/>
            <w:webHidden/>
          </w:rPr>
          <w:tab/>
        </w:r>
        <w:r>
          <w:rPr>
            <w:noProof/>
            <w:webHidden/>
          </w:rPr>
          <w:fldChar w:fldCharType="begin"/>
        </w:r>
        <w:r w:rsidR="00C974EE">
          <w:rPr>
            <w:noProof/>
            <w:webHidden/>
          </w:rPr>
          <w:instrText xml:space="preserve"> PAGEREF _Toc362802259 \h </w:instrText>
        </w:r>
        <w:r>
          <w:rPr>
            <w:noProof/>
            <w:webHidden/>
          </w:rPr>
        </w:r>
        <w:r>
          <w:rPr>
            <w:noProof/>
            <w:webHidden/>
          </w:rPr>
          <w:fldChar w:fldCharType="separate"/>
        </w:r>
        <w:r w:rsidR="00B0194F">
          <w:rPr>
            <w:noProof/>
            <w:webHidden/>
          </w:rPr>
          <w:t>223</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260" w:history="1">
        <w:r w:rsidR="00C974EE" w:rsidRPr="00075460">
          <w:rPr>
            <w:rStyle w:val="Hypertextovodkaz"/>
            <w:noProof/>
          </w:rPr>
          <w:t>4.1.2.</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Srovnání s vývojem v zahraničí</w:t>
        </w:r>
        <w:r w:rsidR="00C974EE">
          <w:rPr>
            <w:noProof/>
            <w:webHidden/>
          </w:rPr>
          <w:tab/>
        </w:r>
        <w:r>
          <w:rPr>
            <w:noProof/>
            <w:webHidden/>
          </w:rPr>
          <w:fldChar w:fldCharType="begin"/>
        </w:r>
        <w:r w:rsidR="00C974EE">
          <w:rPr>
            <w:noProof/>
            <w:webHidden/>
          </w:rPr>
          <w:instrText xml:space="preserve"> PAGEREF _Toc362802260 \h </w:instrText>
        </w:r>
        <w:r>
          <w:rPr>
            <w:noProof/>
            <w:webHidden/>
          </w:rPr>
        </w:r>
        <w:r>
          <w:rPr>
            <w:noProof/>
            <w:webHidden/>
          </w:rPr>
          <w:fldChar w:fldCharType="separate"/>
        </w:r>
        <w:r w:rsidR="00B0194F">
          <w:rPr>
            <w:noProof/>
            <w:webHidden/>
          </w:rPr>
          <w:t>224</w:t>
        </w:r>
        <w:r>
          <w:rPr>
            <w:noProof/>
            <w:webHidden/>
          </w:rPr>
          <w:fldChar w:fldCharType="end"/>
        </w:r>
      </w:hyperlink>
    </w:p>
    <w:p w:rsidR="00C974EE" w:rsidRDefault="0046512B">
      <w:pPr>
        <w:pStyle w:val="Obsah2"/>
        <w:tabs>
          <w:tab w:val="left" w:pos="880"/>
          <w:tab w:val="right" w:leader="dot" w:pos="9062"/>
        </w:tabs>
        <w:rPr>
          <w:rFonts w:asciiTheme="minorHAnsi" w:eastAsiaTheme="minorEastAsia" w:hAnsiTheme="minorHAnsi" w:cstheme="minorBidi"/>
          <w:noProof/>
          <w:kern w:val="0"/>
          <w:sz w:val="22"/>
          <w:szCs w:val="22"/>
          <w:lang w:eastAsia="cs-CZ"/>
        </w:rPr>
      </w:pPr>
      <w:hyperlink w:anchor="_Toc362802261" w:history="1">
        <w:r w:rsidR="00C974EE" w:rsidRPr="00075460">
          <w:rPr>
            <w:rStyle w:val="Hypertextovodkaz"/>
            <w:noProof/>
          </w:rPr>
          <w:t>4.2.</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Teoretické závěry</w:t>
        </w:r>
        <w:r w:rsidR="00C974EE">
          <w:rPr>
            <w:noProof/>
            <w:webHidden/>
          </w:rPr>
          <w:tab/>
        </w:r>
        <w:r>
          <w:rPr>
            <w:noProof/>
            <w:webHidden/>
          </w:rPr>
          <w:fldChar w:fldCharType="begin"/>
        </w:r>
        <w:r w:rsidR="00C974EE">
          <w:rPr>
            <w:noProof/>
            <w:webHidden/>
          </w:rPr>
          <w:instrText xml:space="preserve"> PAGEREF _Toc362802261 \h </w:instrText>
        </w:r>
        <w:r>
          <w:rPr>
            <w:noProof/>
            <w:webHidden/>
          </w:rPr>
        </w:r>
        <w:r>
          <w:rPr>
            <w:noProof/>
            <w:webHidden/>
          </w:rPr>
          <w:fldChar w:fldCharType="separate"/>
        </w:r>
        <w:r w:rsidR="00B0194F">
          <w:rPr>
            <w:noProof/>
            <w:webHidden/>
          </w:rPr>
          <w:t>226</w:t>
        </w:r>
        <w:r>
          <w:rPr>
            <w:noProof/>
            <w:webHidden/>
          </w:rPr>
          <w:fldChar w:fldCharType="end"/>
        </w:r>
      </w:hyperlink>
    </w:p>
    <w:p w:rsidR="00C974EE" w:rsidRDefault="0046512B">
      <w:pPr>
        <w:pStyle w:val="Obsah2"/>
        <w:tabs>
          <w:tab w:val="left" w:pos="880"/>
          <w:tab w:val="right" w:leader="dot" w:pos="9062"/>
        </w:tabs>
        <w:rPr>
          <w:rFonts w:asciiTheme="minorHAnsi" w:eastAsiaTheme="minorEastAsia" w:hAnsiTheme="minorHAnsi" w:cstheme="minorBidi"/>
          <w:noProof/>
          <w:kern w:val="0"/>
          <w:sz w:val="22"/>
          <w:szCs w:val="22"/>
          <w:lang w:eastAsia="cs-CZ"/>
        </w:rPr>
      </w:pPr>
      <w:hyperlink w:anchor="_Toc362802262" w:history="1">
        <w:r w:rsidR="00C974EE" w:rsidRPr="00075460">
          <w:rPr>
            <w:rStyle w:val="Hypertextovodkaz"/>
            <w:noProof/>
          </w:rPr>
          <w:t>4.3.</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Metodologická reflexe a náměty pro budoucí výzkum</w:t>
        </w:r>
        <w:r w:rsidR="00C974EE">
          <w:rPr>
            <w:noProof/>
            <w:webHidden/>
          </w:rPr>
          <w:tab/>
        </w:r>
        <w:r>
          <w:rPr>
            <w:noProof/>
            <w:webHidden/>
          </w:rPr>
          <w:fldChar w:fldCharType="begin"/>
        </w:r>
        <w:r w:rsidR="00C974EE">
          <w:rPr>
            <w:noProof/>
            <w:webHidden/>
          </w:rPr>
          <w:instrText xml:space="preserve"> PAGEREF _Toc362802262 \h </w:instrText>
        </w:r>
        <w:r>
          <w:rPr>
            <w:noProof/>
            <w:webHidden/>
          </w:rPr>
        </w:r>
        <w:r>
          <w:rPr>
            <w:noProof/>
            <w:webHidden/>
          </w:rPr>
          <w:fldChar w:fldCharType="separate"/>
        </w:r>
        <w:r w:rsidR="00B0194F">
          <w:rPr>
            <w:noProof/>
            <w:webHidden/>
          </w:rPr>
          <w:t>230</w:t>
        </w:r>
        <w:r>
          <w:rPr>
            <w:noProof/>
            <w:webHidden/>
          </w:rPr>
          <w:fldChar w:fldCharType="end"/>
        </w:r>
      </w:hyperlink>
    </w:p>
    <w:p w:rsidR="00C974EE" w:rsidRDefault="0046512B">
      <w:pPr>
        <w:pStyle w:val="Obsah1"/>
        <w:tabs>
          <w:tab w:val="left" w:pos="480"/>
          <w:tab w:val="right" w:leader="dot" w:pos="9062"/>
        </w:tabs>
        <w:rPr>
          <w:rFonts w:asciiTheme="minorHAnsi" w:eastAsiaTheme="minorEastAsia" w:hAnsiTheme="minorHAnsi" w:cstheme="minorBidi"/>
          <w:noProof/>
          <w:kern w:val="0"/>
          <w:sz w:val="22"/>
          <w:szCs w:val="22"/>
          <w:lang w:eastAsia="cs-CZ"/>
        </w:rPr>
      </w:pPr>
      <w:hyperlink w:anchor="_Toc362802263" w:history="1">
        <w:r w:rsidR="00C974EE" w:rsidRPr="00075460">
          <w:rPr>
            <w:rStyle w:val="Hypertextovodkaz"/>
            <w:noProof/>
            <w:lang w:val="en-US"/>
          </w:rPr>
          <w:t>5.</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lang w:val="en-US"/>
          </w:rPr>
          <w:t>Summary</w:t>
        </w:r>
        <w:r w:rsidR="00C974EE">
          <w:rPr>
            <w:noProof/>
            <w:webHidden/>
          </w:rPr>
          <w:tab/>
        </w:r>
        <w:r>
          <w:rPr>
            <w:noProof/>
            <w:webHidden/>
          </w:rPr>
          <w:fldChar w:fldCharType="begin"/>
        </w:r>
        <w:r w:rsidR="00C974EE">
          <w:rPr>
            <w:noProof/>
            <w:webHidden/>
          </w:rPr>
          <w:instrText xml:space="preserve"> PAGEREF _Toc362802263 \h </w:instrText>
        </w:r>
        <w:r>
          <w:rPr>
            <w:noProof/>
            <w:webHidden/>
          </w:rPr>
        </w:r>
        <w:r>
          <w:rPr>
            <w:noProof/>
            <w:webHidden/>
          </w:rPr>
          <w:fldChar w:fldCharType="separate"/>
        </w:r>
        <w:r w:rsidR="00B0194F">
          <w:rPr>
            <w:noProof/>
            <w:webHidden/>
          </w:rPr>
          <w:t>232</w:t>
        </w:r>
        <w:r>
          <w:rPr>
            <w:noProof/>
            <w:webHidden/>
          </w:rPr>
          <w:fldChar w:fldCharType="end"/>
        </w:r>
      </w:hyperlink>
    </w:p>
    <w:p w:rsidR="00C974EE" w:rsidRDefault="0046512B">
      <w:pPr>
        <w:pStyle w:val="Obsah1"/>
        <w:tabs>
          <w:tab w:val="left" w:pos="480"/>
          <w:tab w:val="right" w:leader="dot" w:pos="9062"/>
        </w:tabs>
        <w:rPr>
          <w:rFonts w:asciiTheme="minorHAnsi" w:eastAsiaTheme="minorEastAsia" w:hAnsiTheme="minorHAnsi" w:cstheme="minorBidi"/>
          <w:noProof/>
          <w:kern w:val="0"/>
          <w:sz w:val="22"/>
          <w:szCs w:val="22"/>
          <w:lang w:eastAsia="cs-CZ"/>
        </w:rPr>
      </w:pPr>
      <w:hyperlink w:anchor="_Toc362802264" w:history="1">
        <w:r w:rsidR="00C974EE" w:rsidRPr="00075460">
          <w:rPr>
            <w:rStyle w:val="Hypertextovodkaz"/>
            <w:noProof/>
          </w:rPr>
          <w:t>6.</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Bibliografie</w:t>
        </w:r>
        <w:r w:rsidR="00C974EE">
          <w:rPr>
            <w:noProof/>
            <w:webHidden/>
          </w:rPr>
          <w:tab/>
        </w:r>
        <w:r>
          <w:rPr>
            <w:noProof/>
            <w:webHidden/>
          </w:rPr>
          <w:fldChar w:fldCharType="begin"/>
        </w:r>
        <w:r w:rsidR="00C974EE">
          <w:rPr>
            <w:noProof/>
            <w:webHidden/>
          </w:rPr>
          <w:instrText xml:space="preserve"> PAGEREF _Toc362802264 \h </w:instrText>
        </w:r>
        <w:r>
          <w:rPr>
            <w:noProof/>
            <w:webHidden/>
          </w:rPr>
        </w:r>
        <w:r>
          <w:rPr>
            <w:noProof/>
            <w:webHidden/>
          </w:rPr>
          <w:fldChar w:fldCharType="separate"/>
        </w:r>
        <w:r w:rsidR="00B0194F">
          <w:rPr>
            <w:noProof/>
            <w:webHidden/>
          </w:rPr>
          <w:t>235</w:t>
        </w:r>
        <w:r>
          <w:rPr>
            <w:noProof/>
            <w:webHidden/>
          </w:rPr>
          <w:fldChar w:fldCharType="end"/>
        </w:r>
      </w:hyperlink>
    </w:p>
    <w:p w:rsidR="00C974EE" w:rsidRDefault="0046512B">
      <w:pPr>
        <w:pStyle w:val="Obsah2"/>
        <w:tabs>
          <w:tab w:val="left" w:pos="880"/>
          <w:tab w:val="right" w:leader="dot" w:pos="9062"/>
        </w:tabs>
        <w:rPr>
          <w:rFonts w:asciiTheme="minorHAnsi" w:eastAsiaTheme="minorEastAsia" w:hAnsiTheme="minorHAnsi" w:cstheme="minorBidi"/>
          <w:noProof/>
          <w:kern w:val="0"/>
          <w:sz w:val="22"/>
          <w:szCs w:val="22"/>
          <w:lang w:eastAsia="cs-CZ"/>
        </w:rPr>
      </w:pPr>
      <w:hyperlink w:anchor="_Toc362802265" w:history="1">
        <w:r w:rsidR="00C974EE" w:rsidRPr="00075460">
          <w:rPr>
            <w:rStyle w:val="Hypertextovodkaz"/>
            <w:noProof/>
          </w:rPr>
          <w:t>6.1.</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Použitá literatura</w:t>
        </w:r>
        <w:r w:rsidR="00C974EE">
          <w:rPr>
            <w:noProof/>
            <w:webHidden/>
          </w:rPr>
          <w:tab/>
        </w:r>
        <w:r>
          <w:rPr>
            <w:noProof/>
            <w:webHidden/>
          </w:rPr>
          <w:fldChar w:fldCharType="begin"/>
        </w:r>
        <w:r w:rsidR="00C974EE">
          <w:rPr>
            <w:noProof/>
            <w:webHidden/>
          </w:rPr>
          <w:instrText xml:space="preserve"> PAGEREF _Toc362802265 \h </w:instrText>
        </w:r>
        <w:r>
          <w:rPr>
            <w:noProof/>
            <w:webHidden/>
          </w:rPr>
        </w:r>
        <w:r>
          <w:rPr>
            <w:noProof/>
            <w:webHidden/>
          </w:rPr>
          <w:fldChar w:fldCharType="separate"/>
        </w:r>
        <w:r w:rsidR="00B0194F">
          <w:rPr>
            <w:noProof/>
            <w:webHidden/>
          </w:rPr>
          <w:t>235</w:t>
        </w:r>
        <w:r>
          <w:rPr>
            <w:noProof/>
            <w:webHidden/>
          </w:rPr>
          <w:fldChar w:fldCharType="end"/>
        </w:r>
      </w:hyperlink>
    </w:p>
    <w:p w:rsidR="00C974EE" w:rsidRDefault="0046512B">
      <w:pPr>
        <w:pStyle w:val="Obsah2"/>
        <w:tabs>
          <w:tab w:val="left" w:pos="880"/>
          <w:tab w:val="right" w:leader="dot" w:pos="9062"/>
        </w:tabs>
        <w:rPr>
          <w:rFonts w:asciiTheme="minorHAnsi" w:eastAsiaTheme="minorEastAsia" w:hAnsiTheme="minorHAnsi" w:cstheme="minorBidi"/>
          <w:noProof/>
          <w:kern w:val="0"/>
          <w:sz w:val="22"/>
          <w:szCs w:val="22"/>
          <w:lang w:eastAsia="cs-CZ"/>
        </w:rPr>
      </w:pPr>
      <w:hyperlink w:anchor="_Toc362802266" w:history="1">
        <w:r w:rsidR="00C974EE" w:rsidRPr="00075460">
          <w:rPr>
            <w:rStyle w:val="Hypertextovodkaz"/>
            <w:noProof/>
          </w:rPr>
          <w:t>6.2.</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Materiál (primární zdroje)</w:t>
        </w:r>
        <w:r w:rsidR="00C974EE">
          <w:rPr>
            <w:noProof/>
            <w:webHidden/>
          </w:rPr>
          <w:tab/>
        </w:r>
        <w:r>
          <w:rPr>
            <w:noProof/>
            <w:webHidden/>
          </w:rPr>
          <w:fldChar w:fldCharType="begin"/>
        </w:r>
        <w:r w:rsidR="00C974EE">
          <w:rPr>
            <w:noProof/>
            <w:webHidden/>
          </w:rPr>
          <w:instrText xml:space="preserve"> PAGEREF _Toc362802266 \h </w:instrText>
        </w:r>
        <w:r>
          <w:rPr>
            <w:noProof/>
            <w:webHidden/>
          </w:rPr>
        </w:r>
        <w:r>
          <w:rPr>
            <w:noProof/>
            <w:webHidden/>
          </w:rPr>
          <w:fldChar w:fldCharType="separate"/>
        </w:r>
        <w:r w:rsidR="00B0194F">
          <w:rPr>
            <w:noProof/>
            <w:webHidden/>
          </w:rPr>
          <w:t>248</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267" w:history="1">
        <w:r w:rsidR="00C974EE" w:rsidRPr="00075460">
          <w:rPr>
            <w:rStyle w:val="Hypertextovodkaz"/>
            <w:noProof/>
          </w:rPr>
          <w:t>6.2.1.</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Tiskoviny – hlavní soubor</w:t>
        </w:r>
        <w:r w:rsidR="00C974EE">
          <w:rPr>
            <w:noProof/>
            <w:webHidden/>
          </w:rPr>
          <w:tab/>
        </w:r>
        <w:r>
          <w:rPr>
            <w:noProof/>
            <w:webHidden/>
          </w:rPr>
          <w:fldChar w:fldCharType="begin"/>
        </w:r>
        <w:r w:rsidR="00C974EE">
          <w:rPr>
            <w:noProof/>
            <w:webHidden/>
          </w:rPr>
          <w:instrText xml:space="preserve"> PAGEREF _Toc362802267 \h </w:instrText>
        </w:r>
        <w:r>
          <w:rPr>
            <w:noProof/>
            <w:webHidden/>
          </w:rPr>
        </w:r>
        <w:r>
          <w:rPr>
            <w:noProof/>
            <w:webHidden/>
          </w:rPr>
          <w:fldChar w:fldCharType="separate"/>
        </w:r>
        <w:r w:rsidR="00B0194F">
          <w:rPr>
            <w:noProof/>
            <w:webHidden/>
          </w:rPr>
          <w:t>248</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268" w:history="1">
        <w:r w:rsidR="00C974EE" w:rsidRPr="00075460">
          <w:rPr>
            <w:rStyle w:val="Hypertextovodkaz"/>
            <w:noProof/>
          </w:rPr>
          <w:t>6.2.2.</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Tiskoviny – vedlejší soubor</w:t>
        </w:r>
        <w:r w:rsidR="00C974EE">
          <w:rPr>
            <w:noProof/>
            <w:webHidden/>
          </w:rPr>
          <w:tab/>
        </w:r>
        <w:r>
          <w:rPr>
            <w:noProof/>
            <w:webHidden/>
          </w:rPr>
          <w:fldChar w:fldCharType="begin"/>
        </w:r>
        <w:r w:rsidR="00C974EE">
          <w:rPr>
            <w:noProof/>
            <w:webHidden/>
          </w:rPr>
          <w:instrText xml:space="preserve"> PAGEREF _Toc362802268 \h </w:instrText>
        </w:r>
        <w:r>
          <w:rPr>
            <w:noProof/>
            <w:webHidden/>
          </w:rPr>
        </w:r>
        <w:r>
          <w:rPr>
            <w:noProof/>
            <w:webHidden/>
          </w:rPr>
          <w:fldChar w:fldCharType="separate"/>
        </w:r>
        <w:r w:rsidR="00B0194F">
          <w:rPr>
            <w:noProof/>
            <w:webHidden/>
          </w:rPr>
          <w:t>257</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269" w:history="1">
        <w:r w:rsidR="00C974EE" w:rsidRPr="00075460">
          <w:rPr>
            <w:rStyle w:val="Hypertextovodkaz"/>
            <w:noProof/>
          </w:rPr>
          <w:t>6.2.3.</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Rozhovory a paměti</w:t>
        </w:r>
        <w:r w:rsidR="00C974EE">
          <w:rPr>
            <w:noProof/>
            <w:webHidden/>
          </w:rPr>
          <w:tab/>
        </w:r>
        <w:r>
          <w:rPr>
            <w:noProof/>
            <w:webHidden/>
          </w:rPr>
          <w:fldChar w:fldCharType="begin"/>
        </w:r>
        <w:r w:rsidR="00C974EE">
          <w:rPr>
            <w:noProof/>
            <w:webHidden/>
          </w:rPr>
          <w:instrText xml:space="preserve"> PAGEREF _Toc362802269 \h </w:instrText>
        </w:r>
        <w:r>
          <w:rPr>
            <w:noProof/>
            <w:webHidden/>
          </w:rPr>
        </w:r>
        <w:r>
          <w:rPr>
            <w:noProof/>
            <w:webHidden/>
          </w:rPr>
          <w:fldChar w:fldCharType="separate"/>
        </w:r>
        <w:r w:rsidR="00B0194F">
          <w:rPr>
            <w:noProof/>
            <w:webHidden/>
          </w:rPr>
          <w:t>261</w:t>
        </w:r>
        <w:r>
          <w:rPr>
            <w:noProof/>
            <w:webHidden/>
          </w:rPr>
          <w:fldChar w:fldCharType="end"/>
        </w:r>
      </w:hyperlink>
    </w:p>
    <w:p w:rsidR="00C974EE" w:rsidRDefault="0046512B">
      <w:pPr>
        <w:pStyle w:val="Obsah3"/>
        <w:tabs>
          <w:tab w:val="left" w:pos="1320"/>
          <w:tab w:val="right" w:leader="dot" w:pos="9062"/>
        </w:tabs>
        <w:rPr>
          <w:rFonts w:asciiTheme="minorHAnsi" w:eastAsiaTheme="minorEastAsia" w:hAnsiTheme="minorHAnsi" w:cstheme="minorBidi"/>
          <w:noProof/>
          <w:kern w:val="0"/>
          <w:sz w:val="22"/>
          <w:szCs w:val="22"/>
          <w:lang w:eastAsia="cs-CZ"/>
        </w:rPr>
      </w:pPr>
      <w:hyperlink w:anchor="_Toc362802270" w:history="1">
        <w:r w:rsidR="00C974EE" w:rsidRPr="00075460">
          <w:rPr>
            <w:rStyle w:val="Hypertextovodkaz"/>
            <w:noProof/>
          </w:rPr>
          <w:t>6.2.4.</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Počítačové hry</w:t>
        </w:r>
        <w:r w:rsidR="00C974EE">
          <w:rPr>
            <w:noProof/>
            <w:webHidden/>
          </w:rPr>
          <w:tab/>
        </w:r>
        <w:r>
          <w:rPr>
            <w:noProof/>
            <w:webHidden/>
          </w:rPr>
          <w:fldChar w:fldCharType="begin"/>
        </w:r>
        <w:r w:rsidR="00C974EE">
          <w:rPr>
            <w:noProof/>
            <w:webHidden/>
          </w:rPr>
          <w:instrText xml:space="preserve"> PAGEREF _Toc362802270 \h </w:instrText>
        </w:r>
        <w:r>
          <w:rPr>
            <w:noProof/>
            <w:webHidden/>
          </w:rPr>
        </w:r>
        <w:r>
          <w:rPr>
            <w:noProof/>
            <w:webHidden/>
          </w:rPr>
          <w:fldChar w:fldCharType="separate"/>
        </w:r>
        <w:r w:rsidR="00B0194F">
          <w:rPr>
            <w:noProof/>
            <w:webHidden/>
          </w:rPr>
          <w:t>262</w:t>
        </w:r>
        <w:r>
          <w:rPr>
            <w:noProof/>
            <w:webHidden/>
          </w:rPr>
          <w:fldChar w:fldCharType="end"/>
        </w:r>
      </w:hyperlink>
    </w:p>
    <w:p w:rsidR="00C974EE" w:rsidRDefault="0046512B">
      <w:pPr>
        <w:pStyle w:val="Obsah1"/>
        <w:tabs>
          <w:tab w:val="left" w:pos="480"/>
          <w:tab w:val="right" w:leader="dot" w:pos="9062"/>
        </w:tabs>
        <w:rPr>
          <w:rFonts w:asciiTheme="minorHAnsi" w:eastAsiaTheme="minorEastAsia" w:hAnsiTheme="minorHAnsi" w:cstheme="minorBidi"/>
          <w:noProof/>
          <w:kern w:val="0"/>
          <w:sz w:val="22"/>
          <w:szCs w:val="22"/>
          <w:lang w:eastAsia="cs-CZ"/>
        </w:rPr>
      </w:pPr>
      <w:hyperlink w:anchor="_Toc362802271" w:history="1">
        <w:r w:rsidR="00C974EE" w:rsidRPr="00075460">
          <w:rPr>
            <w:rStyle w:val="Hypertextovodkaz"/>
            <w:noProof/>
          </w:rPr>
          <w:t>7.</w:t>
        </w:r>
        <w:r w:rsidR="00C974EE">
          <w:rPr>
            <w:rFonts w:asciiTheme="minorHAnsi" w:eastAsiaTheme="minorEastAsia" w:hAnsiTheme="minorHAnsi" w:cstheme="minorBidi"/>
            <w:noProof/>
            <w:kern w:val="0"/>
            <w:sz w:val="22"/>
            <w:szCs w:val="22"/>
            <w:lang w:eastAsia="cs-CZ"/>
          </w:rPr>
          <w:tab/>
        </w:r>
        <w:r w:rsidR="00C974EE" w:rsidRPr="00075460">
          <w:rPr>
            <w:rStyle w:val="Hypertextovodkaz"/>
            <w:noProof/>
          </w:rPr>
          <w:t>Obsah digitální přílohy</w:t>
        </w:r>
        <w:r w:rsidR="00C974EE">
          <w:rPr>
            <w:noProof/>
            <w:webHidden/>
          </w:rPr>
          <w:tab/>
        </w:r>
        <w:r>
          <w:rPr>
            <w:noProof/>
            <w:webHidden/>
          </w:rPr>
          <w:fldChar w:fldCharType="begin"/>
        </w:r>
        <w:r w:rsidR="00C974EE">
          <w:rPr>
            <w:noProof/>
            <w:webHidden/>
          </w:rPr>
          <w:instrText xml:space="preserve"> PAGEREF _Toc362802271 \h </w:instrText>
        </w:r>
        <w:r>
          <w:rPr>
            <w:noProof/>
            <w:webHidden/>
          </w:rPr>
        </w:r>
        <w:r>
          <w:rPr>
            <w:noProof/>
            <w:webHidden/>
          </w:rPr>
          <w:fldChar w:fldCharType="separate"/>
        </w:r>
        <w:r w:rsidR="00B0194F">
          <w:rPr>
            <w:noProof/>
            <w:webHidden/>
          </w:rPr>
          <w:t>267</w:t>
        </w:r>
        <w:r>
          <w:rPr>
            <w:noProof/>
            <w:webHidden/>
          </w:rPr>
          <w:fldChar w:fldCharType="end"/>
        </w:r>
      </w:hyperlink>
    </w:p>
    <w:p w:rsidR="00747612" w:rsidRDefault="0046512B" w:rsidP="00747612">
      <w:pPr>
        <w:rPr>
          <w:lang w:eastAsia="en-US"/>
        </w:rPr>
      </w:pPr>
      <w:r>
        <w:rPr>
          <w:lang w:eastAsia="en-US"/>
        </w:rPr>
        <w:fldChar w:fldCharType="end"/>
      </w:r>
    </w:p>
    <w:p w:rsidR="002912DF" w:rsidRPr="00747612" w:rsidRDefault="002912DF" w:rsidP="00747612">
      <w:pPr>
        <w:rPr>
          <w:lang w:eastAsia="en-US"/>
        </w:rPr>
      </w:pPr>
    </w:p>
    <w:p w:rsidR="00416181" w:rsidRDefault="00416181" w:rsidP="00EF1F8F">
      <w:r>
        <w:br w:type="page"/>
      </w:r>
    </w:p>
    <w:p w:rsidR="00973A1B" w:rsidRDefault="00973A1B" w:rsidP="007E54E2">
      <w:pPr>
        <w:pStyle w:val="Nadpis1"/>
        <w:numPr>
          <w:ilvl w:val="0"/>
          <w:numId w:val="6"/>
        </w:numPr>
      </w:pPr>
      <w:bookmarkStart w:id="24" w:name="_Toc355914781"/>
      <w:bookmarkStart w:id="25" w:name="_Toc355914848"/>
      <w:bookmarkStart w:id="26" w:name="_Toc362802178"/>
      <w:r>
        <w:lastRenderedPageBreak/>
        <w:t>Úvod</w:t>
      </w:r>
      <w:bookmarkEnd w:id="22"/>
      <w:bookmarkEnd w:id="23"/>
      <w:bookmarkEnd w:id="24"/>
      <w:bookmarkEnd w:id="25"/>
      <w:bookmarkEnd w:id="26"/>
    </w:p>
    <w:p w:rsidR="00973A1B" w:rsidRDefault="00973A1B" w:rsidP="00AE7305">
      <w:pPr>
        <w:rPr>
          <w:b/>
        </w:rPr>
      </w:pPr>
    </w:p>
    <w:p w:rsidR="00D93488" w:rsidRDefault="007F2AA2" w:rsidP="00DE5D23">
      <w:r>
        <w:t xml:space="preserve">Tato práce se věnuje hrám </w:t>
      </w:r>
      <w:r w:rsidR="00FA54F7">
        <w:t>pro osmibitové</w:t>
      </w:r>
      <w:r>
        <w:t xml:space="preserve"> počítače</w:t>
      </w:r>
      <w:r w:rsidR="00FA54F7">
        <w:t xml:space="preserve">, strojům, </w:t>
      </w:r>
      <w:r w:rsidR="00D95890">
        <w:t>pro které byly určeny</w:t>
      </w:r>
      <w:r w:rsidR="00FA54F7">
        <w:t xml:space="preserve">, </w:t>
      </w:r>
      <w:r>
        <w:t>a zejména lidem, kteří se kolem nich</w:t>
      </w:r>
      <w:r w:rsidR="00FA54F7">
        <w:t xml:space="preserve"> pohybovali</w:t>
      </w:r>
      <w:r>
        <w:t>.</w:t>
      </w:r>
      <w:r w:rsidR="00FA54F7">
        <w:t xml:space="preserve"> Pokouší se rekonstruovat sociální historii média</w:t>
      </w:r>
      <w:r w:rsidR="00E31D07" w:rsidRPr="00747612">
        <w:rPr>
          <w:rStyle w:val="Znakapoznpodarou"/>
        </w:rPr>
        <w:footnoteReference w:id="1"/>
      </w:r>
      <w:r w:rsidR="00FA54F7">
        <w:t xml:space="preserve"> počítačových her, tedy média, jež dodnes považujeme za </w:t>
      </w:r>
      <w:r w:rsidR="00DE5D23">
        <w:t>„</w:t>
      </w:r>
      <w:r w:rsidR="00FA54F7">
        <w:t>nové</w:t>
      </w:r>
      <w:r w:rsidR="00DE5D23">
        <w:t>“</w:t>
      </w:r>
      <w:r w:rsidR="00FA54F7">
        <w:t>.</w:t>
      </w:r>
    </w:p>
    <w:p w:rsidR="00B16EA2" w:rsidRDefault="0094719E" w:rsidP="00DE5D23">
      <w:r>
        <w:t>Samotné o</w:t>
      </w:r>
      <w:r w:rsidR="00FA54F7">
        <w:t xml:space="preserve">smibitové počítače </w:t>
      </w:r>
      <w:r w:rsidR="00D93488">
        <w:t>již však svou novost pozbyly a dnes patří do muzea</w:t>
      </w:r>
      <w:r w:rsidR="00FA54F7">
        <w:t xml:space="preserve">. Na přelomu let 2012 a 2013 to ukázala výstava </w:t>
      </w:r>
      <w:r w:rsidR="00FA54F7" w:rsidRPr="00774CAB">
        <w:rPr>
          <w:i/>
        </w:rPr>
        <w:t>„ENTER – výpočetní technika v období československé normalizace“</w:t>
      </w:r>
      <w:r w:rsidR="00FA54F7">
        <w:t>, kter</w:t>
      </w:r>
      <w:r w:rsidR="001E646D">
        <w:t xml:space="preserve">ou hostilo </w:t>
      </w:r>
      <w:r w:rsidR="00FA54F7">
        <w:t>Regionální</w:t>
      </w:r>
      <w:r w:rsidR="001E646D">
        <w:t xml:space="preserve"> muzeum</w:t>
      </w:r>
      <w:r w:rsidR="00FA54F7">
        <w:t xml:space="preserve"> a galerie v Jičíně.</w:t>
      </w:r>
      <w:r w:rsidR="00AD7E49" w:rsidRPr="00747612">
        <w:rPr>
          <w:rStyle w:val="Znakapoznpodarou"/>
        </w:rPr>
        <w:footnoteReference w:id="2"/>
      </w:r>
      <w:r w:rsidR="00FA54F7">
        <w:t xml:space="preserve"> </w:t>
      </w:r>
      <w:r w:rsidR="00DE5D23" w:rsidRPr="00DE5D23">
        <w:t xml:space="preserve">V roli muzejních exponátů </w:t>
      </w:r>
      <w:r>
        <w:t xml:space="preserve">v jejím rámci </w:t>
      </w:r>
      <w:r w:rsidR="00DE5D23" w:rsidRPr="00DE5D23">
        <w:t xml:space="preserve">vystupovaly </w:t>
      </w:r>
      <w:r w:rsidR="003B1147">
        <w:t xml:space="preserve">zahraniční i československé </w:t>
      </w:r>
      <w:r w:rsidR="00DE5D23" w:rsidRPr="00DE5D23">
        <w:t xml:space="preserve">stroje, které </w:t>
      </w:r>
      <w:r w:rsidR="00DE5D23">
        <w:t xml:space="preserve">před třiceti </w:t>
      </w:r>
      <w:r w:rsidR="003B1147">
        <w:t xml:space="preserve">lety představovaly posly </w:t>
      </w:r>
      <w:r w:rsidR="00DE5D23" w:rsidRPr="00DE5D23">
        <w:t>budoucnosti.</w:t>
      </w:r>
      <w:r w:rsidR="00B16EA2">
        <w:t xml:space="preserve"> Jakožto historik počítačových her jsem musel </w:t>
      </w:r>
      <w:r w:rsidR="001E646D">
        <w:t xml:space="preserve">předvedenou </w:t>
      </w:r>
      <w:r w:rsidR="00B16EA2">
        <w:t xml:space="preserve">sbírku </w:t>
      </w:r>
      <w:r w:rsidR="001E646D">
        <w:t>zhodnotit jako rozsáhlou a v rámci možností úplnou</w:t>
      </w:r>
      <w:r w:rsidR="00B16EA2">
        <w:t xml:space="preserve">. </w:t>
      </w:r>
      <w:r w:rsidR="003B1147">
        <w:t>Jako pamětníka mě však překvapilo</w:t>
      </w:r>
      <w:r w:rsidR="00B16EA2">
        <w:t xml:space="preserve"> ticho</w:t>
      </w:r>
      <w:r w:rsidR="001E646D">
        <w:t>, které</w:t>
      </w:r>
      <w:r w:rsidR="00B16EA2">
        <w:t xml:space="preserve"> v galerii vládlo. Mé vzpomínky </w:t>
      </w:r>
      <w:r w:rsidR="00774CAB">
        <w:t xml:space="preserve">na </w:t>
      </w:r>
      <w:r w:rsidR="00B16EA2">
        <w:t>osmi</w:t>
      </w:r>
      <w:r w:rsidR="00774CAB">
        <w:t>bitové počítače</w:t>
      </w:r>
      <w:r w:rsidR="00B16EA2">
        <w:t xml:space="preserve"> jsou totiž spojené s jejich typickým zvukovým doprovodem – </w:t>
      </w:r>
      <w:r w:rsidR="003B1147">
        <w:t>klapáním kláves</w:t>
      </w:r>
      <w:r w:rsidR="004C0605">
        <w:t xml:space="preserve"> a skřípáním joysticků</w:t>
      </w:r>
      <w:r w:rsidR="003B1147">
        <w:t>, pípáním reprodu</w:t>
      </w:r>
      <w:r w:rsidR="00774CAB">
        <w:t>ktorů</w:t>
      </w:r>
      <w:r w:rsidR="00400265">
        <w:t>,</w:t>
      </w:r>
      <w:r w:rsidR="00774CAB">
        <w:t xml:space="preserve"> </w:t>
      </w:r>
      <w:r w:rsidR="003B1147">
        <w:t>chrčivým zvukem datového záznamu na magnetofonové kazetě</w:t>
      </w:r>
      <w:r w:rsidR="00774CAB">
        <w:t xml:space="preserve"> a také </w:t>
      </w:r>
      <w:r w:rsidR="00400265">
        <w:t xml:space="preserve">replikami </w:t>
      </w:r>
      <w:r w:rsidR="00774CAB">
        <w:t>kamarádů, spolužáků a rodičů.</w:t>
      </w:r>
      <w:r w:rsidR="003B1147">
        <w:t xml:space="preserve"> </w:t>
      </w:r>
      <w:r w:rsidR="00E37CD8">
        <w:t xml:space="preserve">V postranní </w:t>
      </w:r>
      <w:r w:rsidR="003B1147">
        <w:t xml:space="preserve">místnosti </w:t>
      </w:r>
      <w:r w:rsidR="00E37CD8">
        <w:t xml:space="preserve">jsem pak </w:t>
      </w:r>
      <w:r w:rsidR="00774CAB">
        <w:t>o</w:t>
      </w:r>
      <w:r w:rsidR="003B1147">
        <w:t xml:space="preserve">bjevil </w:t>
      </w:r>
      <w:r w:rsidR="00BA5BF1">
        <w:t xml:space="preserve">dva osamělé </w:t>
      </w:r>
      <w:r w:rsidR="003B1147">
        <w:t xml:space="preserve">počítače </w:t>
      </w:r>
      <w:r w:rsidR="00BA5BF1">
        <w:t xml:space="preserve">– </w:t>
      </w:r>
      <w:r w:rsidR="003B1147">
        <w:rPr>
          <w:i/>
        </w:rPr>
        <w:t xml:space="preserve">Commodore 64 a Atari </w:t>
      </w:r>
      <w:r w:rsidR="00BA5BF1">
        <w:rPr>
          <w:i/>
        </w:rPr>
        <w:t>130</w:t>
      </w:r>
      <w:r w:rsidR="003B1147">
        <w:rPr>
          <w:i/>
        </w:rPr>
        <w:t>XE</w:t>
      </w:r>
      <w:r w:rsidR="00BA5BF1">
        <w:rPr>
          <w:i/>
        </w:rPr>
        <w:t xml:space="preserve"> </w:t>
      </w:r>
      <w:r w:rsidR="00BA5BF1">
        <w:t>–</w:t>
      </w:r>
      <w:r w:rsidR="003B1147">
        <w:t xml:space="preserve">, </w:t>
      </w:r>
      <w:r w:rsidR="00AD714C">
        <w:t xml:space="preserve">zjevně tvořící </w:t>
      </w:r>
      <w:r w:rsidR="003B1147">
        <w:t xml:space="preserve">interaktivní část výstavy. </w:t>
      </w:r>
      <w:r>
        <w:t>Stejně jako všechny ostatní počítače na této výstavě ovšem byly vypnuté</w:t>
      </w:r>
      <w:r w:rsidR="003B1147">
        <w:t xml:space="preserve">, protože toho dne </w:t>
      </w:r>
      <w:r w:rsidR="002C01BE">
        <w:t>k nim dosud nikdo nezasedl.</w:t>
      </w:r>
      <w:r w:rsidR="00774CAB">
        <w:t xml:space="preserve"> Rozhodl jsem se tedy </w:t>
      </w:r>
      <w:r w:rsidR="003D0B68">
        <w:t xml:space="preserve">jeden z nich </w:t>
      </w:r>
      <w:r w:rsidR="00774CAB">
        <w:t>zapnout, spustit hru a zaplnit gotickou galerii zvukem.</w:t>
      </w:r>
    </w:p>
    <w:p w:rsidR="002C01BE" w:rsidRDefault="002C01BE" w:rsidP="00DE5D23">
      <w:r>
        <w:t xml:space="preserve">Tato práce </w:t>
      </w:r>
      <w:r w:rsidR="00774CAB">
        <w:t xml:space="preserve">se na osmibitové počítače a hry rovněž dívá jako na součást </w:t>
      </w:r>
      <w:r w:rsidR="00C64BFA">
        <w:t>historie</w:t>
      </w:r>
      <w:r w:rsidR="00774CAB">
        <w:t>. Více než samotné exponáty ji ovšem zajímá právě onen ruch okolo</w:t>
      </w:r>
      <w:r w:rsidR="00B232EF">
        <w:t xml:space="preserve"> –</w:t>
      </w:r>
      <w:r w:rsidR="00D109B8">
        <w:t xml:space="preserve"> </w:t>
      </w:r>
      <w:r w:rsidR="00B232EF">
        <w:t>d</w:t>
      </w:r>
      <w:r w:rsidR="00774CAB">
        <w:t xml:space="preserve">ebaty o tom, k čemu vlastně mikropočítače slouží, </w:t>
      </w:r>
      <w:r w:rsidR="00D109B8">
        <w:t xml:space="preserve">aktivita v počítačových klubech, hraní s přáteli </w:t>
      </w:r>
      <w:r w:rsidR="00B232EF">
        <w:t>nebo kopírování programů známým a kamarádům. Podobně jako Carolyn Marvin, historička raných elektrických médií</w:t>
      </w:r>
      <w:r w:rsidR="00B232EF" w:rsidRPr="00747612">
        <w:rPr>
          <w:rStyle w:val="Znakapoznpodarou"/>
        </w:rPr>
        <w:footnoteReference w:id="3"/>
      </w:r>
      <w:r w:rsidR="00B232EF">
        <w:t xml:space="preserve">, chci </w:t>
      </w:r>
    </w:p>
    <w:p w:rsidR="00AD756A" w:rsidRDefault="00AD756A" w:rsidP="00AD756A">
      <w:pPr>
        <w:pStyle w:val="Citace"/>
      </w:pPr>
      <w:r>
        <w:rPr>
          <w:lang w:val="en-US"/>
        </w:rPr>
        <w:t xml:space="preserve">[…] </w:t>
      </w:r>
      <w:r w:rsidRPr="00AD756A">
        <w:t xml:space="preserve">přesunout pozornost </w:t>
      </w:r>
      <w:proofErr w:type="gramStart"/>
      <w:r w:rsidRPr="00AD756A">
        <w:t>od</w:t>
      </w:r>
      <w:proofErr w:type="gramEnd"/>
      <w:r w:rsidRPr="00AD756A">
        <w:t xml:space="preserve"> </w:t>
      </w:r>
      <w:r>
        <w:t>instrumentu</w:t>
      </w:r>
      <w:r w:rsidRPr="00AD756A">
        <w:t xml:space="preserve"> </w:t>
      </w:r>
      <w:r w:rsidR="008D3D6F">
        <w:t xml:space="preserve">směrem </w:t>
      </w:r>
      <w:r w:rsidRPr="00AD756A">
        <w:t>k dramatu, v němž stávající</w:t>
      </w:r>
      <w:r w:rsidR="00EE4526">
        <w:t xml:space="preserve"> </w:t>
      </w:r>
      <w:r w:rsidR="00EE4526">
        <w:rPr>
          <w:lang w:val="en-US"/>
        </w:rPr>
        <w:t>[spole</w:t>
      </w:r>
      <w:r w:rsidR="00EE4526">
        <w:t>čenské</w:t>
      </w:r>
      <w:r w:rsidR="00EE4526">
        <w:rPr>
          <w:lang w:val="en-US"/>
        </w:rPr>
        <w:t>]</w:t>
      </w:r>
      <w:r w:rsidRPr="00AD756A">
        <w:t xml:space="preserve"> skupiny neustále vyjednávají o moci, autoritě, reprezentaci a vědomostech za pomoci všech </w:t>
      </w:r>
      <w:r w:rsidRPr="00AD756A">
        <w:lastRenderedPageBreak/>
        <w:t>prostředků, jež mají k</w:t>
      </w:r>
      <w:r>
        <w:t> </w:t>
      </w:r>
      <w:r w:rsidRPr="00AD756A">
        <w:t>dispozici</w:t>
      </w:r>
      <w:r>
        <w:t>.</w:t>
      </w:r>
      <w:r w:rsidRPr="00747612">
        <w:rPr>
          <w:rStyle w:val="Znakapoznpodarou"/>
        </w:rPr>
        <w:footnoteReference w:id="4"/>
      </w:r>
    </w:p>
    <w:p w:rsidR="00D109B8" w:rsidRPr="00D109B8" w:rsidRDefault="00762326" w:rsidP="00D109B8">
      <w:r>
        <w:t xml:space="preserve">Studium historie počítačových her v Československu nabízí kromě dramat technických i dramata společenská a </w:t>
      </w:r>
      <w:r w:rsidR="00C50597">
        <w:t>kulturní. Zaměřuje se na totiž na dobu, kdy se teprve ustavovaly společenské normy regulující, kdo, jak a co má na počítačích</w:t>
      </w:r>
      <w:r w:rsidR="00AD7E49">
        <w:t xml:space="preserve"> </w:t>
      </w:r>
      <w:r w:rsidR="00AD7E49" w:rsidRPr="00AD7E49">
        <w:t>dělat</w:t>
      </w:r>
      <w:r w:rsidR="00C50597">
        <w:t>.</w:t>
      </w:r>
      <w:r w:rsidR="00D109B8" w:rsidRPr="00D109B8">
        <w:t xml:space="preserve"> Hry se sem dostávaly bez přičinění komerčních firem či státních orgánů. Lidé je hráli nezávisle na reklamě, marketingu nebo znalost</w:t>
      </w:r>
      <w:r w:rsidR="00D109B8">
        <w:t>ech</w:t>
      </w:r>
      <w:r w:rsidR="00D109B8" w:rsidRPr="00D109B8">
        <w:t xml:space="preserve"> načerpaných z mainstreamových médií. </w:t>
      </w:r>
    </w:p>
    <w:p w:rsidR="00D109B8" w:rsidRDefault="00D109B8" w:rsidP="00DE5D23">
      <w:r>
        <w:t>Historie československé herní kultury</w:t>
      </w:r>
      <w:r w:rsidR="00C50597">
        <w:t xml:space="preserve"> </w:t>
      </w:r>
      <w:r w:rsidR="003D0B68">
        <w:t xml:space="preserve">proto může být </w:t>
      </w:r>
      <w:r w:rsidR="00AD7E49">
        <w:t xml:space="preserve">přínosem </w:t>
      </w:r>
      <w:r>
        <w:t xml:space="preserve">i </w:t>
      </w:r>
      <w:r w:rsidR="00AD7E49">
        <w:t xml:space="preserve">pro </w:t>
      </w:r>
      <w:r w:rsidR="00C50597">
        <w:t xml:space="preserve">mediální studia. </w:t>
      </w:r>
      <w:r w:rsidR="00E31D07">
        <w:t xml:space="preserve">Osvětluje společenské procesy, které provázejí </w:t>
      </w:r>
      <w:r w:rsidR="003D0B68">
        <w:t xml:space="preserve">vstup </w:t>
      </w:r>
      <w:r w:rsidR="00E31D07">
        <w:t xml:space="preserve">nové </w:t>
      </w:r>
      <w:r w:rsidR="00F65A9D">
        <w:t xml:space="preserve">mediální </w:t>
      </w:r>
      <w:r w:rsidR="00E31D07">
        <w:t>technologie do společnosti, a zachycuje společenskou praxi, jež dosud neprobíhá podle zavedených pravidel, ale má charakter improvizace.</w:t>
      </w:r>
    </w:p>
    <w:p w:rsidR="003D71F0" w:rsidRDefault="003D71F0" w:rsidP="00DE5D23">
      <w:r>
        <w:t xml:space="preserve">Tato práce se zaměřuje na dobu, </w:t>
      </w:r>
      <w:r w:rsidR="00456298">
        <w:t xml:space="preserve">kdy </w:t>
      </w:r>
      <w:r w:rsidR="007D4FB3">
        <w:t xml:space="preserve">velkou </w:t>
      </w:r>
      <w:r w:rsidR="00456298">
        <w:t xml:space="preserve">část uživatelů tvořili hobbisté – počítačoví nadšenci, často radioamatéři, kteří ve volném čase experimentovali s mikropočítači. Už v polovině 80. let se však osmibitové stroje začaly </w:t>
      </w:r>
      <w:r w:rsidR="004F4660">
        <w:t>profilova</w:t>
      </w:r>
      <w:r w:rsidR="00F5258C">
        <w:t>t</w:t>
      </w:r>
      <w:r w:rsidR="004F4660">
        <w:t xml:space="preserve"> jako </w:t>
      </w:r>
      <w:r w:rsidR="00F5258C">
        <w:t>stroje na hraní. Počátky kultury počítačových her</w:t>
      </w:r>
      <w:r w:rsidR="000B3F25" w:rsidRPr="00747612">
        <w:rPr>
          <w:rStyle w:val="Znakapoznpodarou"/>
        </w:rPr>
        <w:footnoteReference w:id="5"/>
      </w:r>
      <w:r w:rsidR="00F5258C">
        <w:t xml:space="preserve"> byly proto podobně jako v případě rozhlasu</w:t>
      </w:r>
      <w:r w:rsidR="00F5258C" w:rsidRPr="00747612">
        <w:rPr>
          <w:rStyle w:val="Znakapoznpodarou"/>
        </w:rPr>
        <w:footnoteReference w:id="6"/>
      </w:r>
      <w:r w:rsidR="00F5258C">
        <w:t xml:space="preserve"> hledáním rovnováhy mezi počítačem jako objektem kutilství a počítačem jako zprostředkovatelem profesionálně vytvořeného obsahu.</w:t>
      </w:r>
      <w:r w:rsidR="006839A5">
        <w:t xml:space="preserve"> Z</w:t>
      </w:r>
      <w:r w:rsidR="002F5489">
        <w:t xml:space="preserve"> následné </w:t>
      </w:r>
      <w:r w:rsidR="006839A5">
        <w:t xml:space="preserve">debaty o tom, zda hraní je </w:t>
      </w:r>
      <w:r w:rsidR="002F5489">
        <w:t xml:space="preserve">vhodným </w:t>
      </w:r>
      <w:r w:rsidR="006839A5">
        <w:t xml:space="preserve">způsobem využití počítače, pochází i slovo „poblouznění“ v titulu této práce, </w:t>
      </w:r>
      <w:r w:rsidR="006B10DA">
        <w:t>odkazují</w:t>
      </w:r>
      <w:r w:rsidR="00F20FE4">
        <w:t>cí</w:t>
      </w:r>
      <w:r w:rsidR="006B10DA">
        <w:t xml:space="preserve"> k </w:t>
      </w:r>
      <w:r w:rsidR="006839A5">
        <w:t>podmanivé síle, kterou lidé počítačovým hrám už v 80. letech připisovali.</w:t>
      </w:r>
      <w:r w:rsidR="002F509E" w:rsidRPr="00747612">
        <w:rPr>
          <w:rStyle w:val="Znakapoznpodarou"/>
        </w:rPr>
        <w:footnoteReference w:id="7"/>
      </w:r>
    </w:p>
    <w:p w:rsidR="000E49CD" w:rsidRDefault="00C1683D" w:rsidP="00D367BB">
      <w:r>
        <w:t>V titulu práce odkazuji</w:t>
      </w:r>
      <w:r w:rsidR="00D367BB" w:rsidRPr="00D367BB">
        <w:t xml:space="preserve"> k Československu, tedy státnímu útvaru, který pod různými názvy existoval do 31. 12. 1992. Její těžiště ovšem spočívá v</w:t>
      </w:r>
      <w:r w:rsidR="00672FBC">
        <w:t xml:space="preserve"> </w:t>
      </w:r>
      <w:r w:rsidR="00D367BB" w:rsidRPr="00D367BB">
        <w:t>let</w:t>
      </w:r>
      <w:r w:rsidR="00BA402A">
        <w:t>ech</w:t>
      </w:r>
      <w:r w:rsidR="00D367BB" w:rsidRPr="00D367BB">
        <w:t xml:space="preserve"> 1982–1989, tedy </w:t>
      </w:r>
      <w:r w:rsidR="002D71BC">
        <w:t xml:space="preserve">v </w:t>
      </w:r>
      <w:r w:rsidR="00BA402A">
        <w:t>dob</w:t>
      </w:r>
      <w:r w:rsidR="002D71BC">
        <w:t>ě</w:t>
      </w:r>
      <w:r w:rsidR="00BA402A">
        <w:t xml:space="preserve"> </w:t>
      </w:r>
      <w:r w:rsidR="00D367BB" w:rsidRPr="00D367BB">
        <w:t xml:space="preserve">od počátku československého mikropočítačového hobby do konce tzv. normalizace. </w:t>
      </w:r>
      <w:r w:rsidR="009F00A1">
        <w:t xml:space="preserve">I </w:t>
      </w:r>
      <w:r w:rsidR="00BA402A">
        <w:t xml:space="preserve">během tohoto zdánlivě krátkého </w:t>
      </w:r>
      <w:r w:rsidR="009F00A1">
        <w:t>osmilet</w:t>
      </w:r>
      <w:r w:rsidR="00BA402A">
        <w:t>ého období</w:t>
      </w:r>
      <w:r w:rsidR="009F00A1">
        <w:t xml:space="preserve"> prošla pozice počítačů a her v Československu významným vývojem. Tato práce hodlá načrtnout základní tendence tohoto vývoje, aniž by však pomíjela setrvačnost sociální praxe</w:t>
      </w:r>
      <w:r w:rsidR="00A50067">
        <w:t xml:space="preserve"> a odlišný vývoj v jednotlivých regionech</w:t>
      </w:r>
      <w:r w:rsidR="009F00A1">
        <w:t>.</w:t>
      </w:r>
      <w:r w:rsidR="00A50067">
        <w:t xml:space="preserve"> </w:t>
      </w:r>
    </w:p>
    <w:p w:rsidR="00767D4F" w:rsidRPr="007F2F46" w:rsidRDefault="00767D4F" w:rsidP="00D367BB">
      <w:r>
        <w:lastRenderedPageBreak/>
        <w:t>Československá mikropočítačová scéna byla natolik pestrá a aktivní, že není možné ji ani v disertační práci postihnout v celé šíři. Proto se orientuji především na tři osmibitové platformy</w:t>
      </w:r>
      <w:r w:rsidR="00A92A3B" w:rsidRPr="00747612">
        <w:rPr>
          <w:rStyle w:val="Znakapoznpodarou"/>
        </w:rPr>
        <w:footnoteReference w:id="8"/>
      </w:r>
      <w:r>
        <w:t xml:space="preserve">: počítače kompatibilní s modelem </w:t>
      </w:r>
      <w:r>
        <w:rPr>
          <w:i/>
        </w:rPr>
        <w:t>Sinclair ZX Spectrum</w:t>
      </w:r>
      <w:r>
        <w:t xml:space="preserve">, osmibitové stroje firmy </w:t>
      </w:r>
      <w:r>
        <w:rPr>
          <w:i/>
        </w:rPr>
        <w:t xml:space="preserve">Atari </w:t>
      </w:r>
      <w:r>
        <w:t xml:space="preserve">a československý počítač </w:t>
      </w:r>
      <w:r>
        <w:rPr>
          <w:i/>
        </w:rPr>
        <w:t>PMD 85.</w:t>
      </w:r>
      <w:r w:rsidR="00144E53">
        <w:rPr>
          <w:i/>
        </w:rPr>
        <w:t xml:space="preserve"> </w:t>
      </w:r>
      <w:r w:rsidR="00144E53">
        <w:t xml:space="preserve">Zatímco první dva typy počítačů </w:t>
      </w:r>
      <w:r w:rsidR="005C4F95">
        <w:t>byly rozšířené mezi soukromými uživateli</w:t>
      </w:r>
      <w:r w:rsidR="00144E53">
        <w:t xml:space="preserve">, </w:t>
      </w:r>
      <w:r w:rsidR="00144E53">
        <w:rPr>
          <w:i/>
        </w:rPr>
        <w:t xml:space="preserve">PMD </w:t>
      </w:r>
      <w:r w:rsidR="007F2F46">
        <w:t xml:space="preserve">bylo </w:t>
      </w:r>
      <w:r w:rsidR="007F2F46" w:rsidRPr="00C1683D">
        <w:t>hojn</w:t>
      </w:r>
      <w:r w:rsidR="007F2F46">
        <w:t>ě zastoupeno ve školách a počítačových klubech a vznikla na něm řada tuzemských her.</w:t>
      </w:r>
    </w:p>
    <w:p w:rsidR="00F5258C" w:rsidRDefault="00F5258C" w:rsidP="00DE5D23">
      <w:r>
        <w:t xml:space="preserve">Moje orientace na </w:t>
      </w:r>
      <w:r w:rsidRPr="00F5258C">
        <w:t>sociální</w:t>
      </w:r>
      <w:r>
        <w:rPr>
          <w:i/>
        </w:rPr>
        <w:t xml:space="preserve"> </w:t>
      </w:r>
      <w:r>
        <w:t xml:space="preserve">aspekty historie </w:t>
      </w:r>
      <w:r w:rsidR="002575BA">
        <w:t xml:space="preserve">ovlivnila i výběr materiálu a </w:t>
      </w:r>
      <w:r w:rsidR="00BD6CDD">
        <w:t>metodologii</w:t>
      </w:r>
      <w:r w:rsidR="002575BA">
        <w:t xml:space="preserve">. Zatímco hardware i software se zachoval v podobě materiálních artefaktů, žitá zkušenost uživatelů a hráčů </w:t>
      </w:r>
      <w:r w:rsidR="009E5D2A">
        <w:t>byla zaznamenána ve věstnících vydávaných kluby Svazarmu a SSM, v hobbistickém</w:t>
      </w:r>
      <w:r w:rsidR="002575BA">
        <w:t xml:space="preserve"> tisku</w:t>
      </w:r>
      <w:r w:rsidR="00BA402A">
        <w:t>,</w:t>
      </w:r>
      <w:r w:rsidR="002575BA">
        <w:t xml:space="preserve"> a především v paměti jednotlivců. Tato </w:t>
      </w:r>
      <w:r w:rsidR="00455151">
        <w:t xml:space="preserve">práce </w:t>
      </w:r>
      <w:r w:rsidR="009E5D2A">
        <w:t xml:space="preserve">proto používá postupů </w:t>
      </w:r>
      <w:r w:rsidR="009E5D2A">
        <w:rPr>
          <w:i/>
        </w:rPr>
        <w:t>orální historie</w:t>
      </w:r>
      <w:r w:rsidR="009E5D2A" w:rsidRPr="00747612">
        <w:rPr>
          <w:rStyle w:val="Znakapoznpodarou"/>
        </w:rPr>
        <w:footnoteReference w:id="9"/>
      </w:r>
      <w:r w:rsidR="009E5D2A">
        <w:t xml:space="preserve"> a </w:t>
      </w:r>
      <w:r w:rsidR="002575BA">
        <w:t>vychází z narativů o hraní a práci s osmibitovými počítači, v nichž se snaží najít společné rysy a pravidelnosti.</w:t>
      </w:r>
    </w:p>
    <w:p w:rsidR="000B3F25" w:rsidRDefault="000B3F25" w:rsidP="000B3F25">
      <w:r>
        <w:t xml:space="preserve">Takový postup může být v oboru mediálních studií považován za nezvyklý. Souvisí ovšem s genezí mého projektu. </w:t>
      </w:r>
      <w:r w:rsidRPr="000B3F25">
        <w:t xml:space="preserve">Původně jsem se v něm chystal zaměřit primárně na mediální diskurz o počítačových hrách a hodlal jsem využít především metod kvalitativní obsahové analýzy. Brzy se </w:t>
      </w:r>
      <w:r w:rsidR="008A4CD0">
        <w:t>ovšem</w:t>
      </w:r>
      <w:r w:rsidRPr="000B3F25">
        <w:t xml:space="preserve"> ukázalo, že lze jen stěží studovat diskurz o počítačových hrách bez dostatečné znalosti </w:t>
      </w:r>
      <w:r>
        <w:t>sociálního kontextu a uživatelské praxe</w:t>
      </w:r>
      <w:r w:rsidRPr="000B3F25">
        <w:t>.</w:t>
      </w:r>
      <w:r>
        <w:t xml:space="preserve"> T</w:t>
      </w:r>
      <w:r w:rsidR="00D367BB">
        <w:t>y</w:t>
      </w:r>
      <w:r>
        <w:t xml:space="preserve"> doposud nebyl</w:t>
      </w:r>
      <w:r w:rsidR="00D367BB">
        <w:t>y</w:t>
      </w:r>
      <w:r>
        <w:t xml:space="preserve"> v literatuře popsán</w:t>
      </w:r>
      <w:r w:rsidR="00D367BB">
        <w:t>y, a proto se jejich</w:t>
      </w:r>
      <w:r>
        <w:t xml:space="preserve"> rekonstrukce stala primárním cílem této práce. Kvalitativní analýza textů pak v práci zůstala v podobě interpretací vybraných dokumentů reprezentujících postoje a hodnoty významných či typických aktérů rodící se kultury počítačových her.</w:t>
      </w:r>
    </w:p>
    <w:p w:rsidR="00745CAD" w:rsidRDefault="00B40D99" w:rsidP="000B3F25">
      <w:r>
        <w:t>Zaměření na jednotlivé příběhy a texty a zvolené kvalitativní metody mi v této práci znemožňují vynášet kategorické</w:t>
      </w:r>
      <w:r w:rsidR="006955C3">
        <w:t xml:space="preserve"> soudy. Tato práce nepředstírá, že je jedinou a definitivní historií</w:t>
      </w:r>
      <w:r w:rsidR="002F7957">
        <w:t xml:space="preserve"> </w:t>
      </w:r>
      <w:r w:rsidR="00745CAD">
        <w:t xml:space="preserve">hraní </w:t>
      </w:r>
      <w:r w:rsidR="002F7957">
        <w:t xml:space="preserve">počítačových her v Československu. Je jen jednou z mnoha verzí dějin, závislou na výběru textů, respondentů a hardwarových platforem. </w:t>
      </w:r>
      <w:r w:rsidR="00277D3E">
        <w:t xml:space="preserve">Jejím cílem je postavit kostru </w:t>
      </w:r>
      <w:r w:rsidR="00745CAD">
        <w:t xml:space="preserve">pro další, </w:t>
      </w:r>
      <w:r w:rsidR="00277D3E">
        <w:t xml:space="preserve">podrobnější </w:t>
      </w:r>
      <w:r w:rsidR="00745CAD">
        <w:t>výzkum.</w:t>
      </w:r>
    </w:p>
    <w:p w:rsidR="006E238D" w:rsidRPr="00CE6CAD" w:rsidRDefault="00FC6470" w:rsidP="00DE5D23">
      <w:r>
        <w:t xml:space="preserve">Výchozím teoretickým předpokladem tohoto projektu je představa uživatele mikropočítače jako </w:t>
      </w:r>
      <w:r w:rsidRPr="00FC6470">
        <w:rPr>
          <w:i/>
        </w:rPr>
        <w:t>fanouška</w:t>
      </w:r>
      <w:r>
        <w:t xml:space="preserve">, který aktivně sleduje své zájmy a kreativně pracuje s materiálními i symbolickými zdroji, které má k dispozici. Vycházím proto primárně z konceptu aktivního publika, který představila britská kulturální studia a který ve </w:t>
      </w:r>
      <w:r>
        <w:lastRenderedPageBreak/>
        <w:t>svých pracích o fanoušcích a uživatelích nových médií rozpracoval Henry Jenkins.</w:t>
      </w:r>
      <w:r w:rsidRPr="00747612">
        <w:rPr>
          <w:rStyle w:val="Znakapoznpodarou"/>
        </w:rPr>
        <w:footnoteReference w:id="10"/>
      </w:r>
      <w:r>
        <w:t xml:space="preserve"> Jako užitečný korektiv mi posloužil</w:t>
      </w:r>
      <w:r w:rsidR="00A3195E">
        <w:t>y</w:t>
      </w:r>
      <w:r>
        <w:t xml:space="preserve"> </w:t>
      </w:r>
      <w:r w:rsidR="00A3195E">
        <w:t>myšlenky Bruna Latoura</w:t>
      </w:r>
      <w:r>
        <w:t xml:space="preserve">, </w:t>
      </w:r>
      <w:r w:rsidR="00EC428A">
        <w:t>jenž popisuje způsoby</w:t>
      </w:r>
      <w:r>
        <w:t>, jimiž materiální vlastnosti a funkční dispozice technologií potenciální aktivitu uživatele umožňují, nebo naopak omezují.</w:t>
      </w:r>
      <w:r w:rsidRPr="00747612">
        <w:rPr>
          <w:rStyle w:val="Znakapoznpodarou"/>
        </w:rPr>
        <w:footnoteReference w:id="11"/>
      </w:r>
      <w:r>
        <w:t xml:space="preserve"> </w:t>
      </w:r>
      <w:r w:rsidR="00CE6CAD">
        <w:t xml:space="preserve">Pro porozumění počítačovým hrám jako svébytnému médiu čerpám z rozvíjející se discipliny </w:t>
      </w:r>
      <w:r w:rsidR="00CE6CAD" w:rsidRPr="00CE6CAD">
        <w:t>herních studií</w:t>
      </w:r>
      <w:r w:rsidR="00CE6CAD">
        <w:rPr>
          <w:i/>
        </w:rPr>
        <w:t>.</w:t>
      </w:r>
    </w:p>
    <w:p w:rsidR="00D367BB" w:rsidRDefault="00DC1023" w:rsidP="00DE5D23">
      <w:r>
        <w:t xml:space="preserve">Text práce je rozdělen na </w:t>
      </w:r>
      <w:r w:rsidR="00DA3A1F">
        <w:t xml:space="preserve">část </w:t>
      </w:r>
      <w:r>
        <w:t xml:space="preserve">teoretickou </w:t>
      </w:r>
      <w:r w:rsidR="00DA3A1F">
        <w:t xml:space="preserve">(číslovanou arabskými číslicemi) </w:t>
      </w:r>
      <w:r>
        <w:t xml:space="preserve">a </w:t>
      </w:r>
      <w:r w:rsidR="00DA3A1F" w:rsidRPr="00DA3A1F">
        <w:t xml:space="preserve">část </w:t>
      </w:r>
      <w:r>
        <w:t xml:space="preserve">výkladovou </w:t>
      </w:r>
      <w:r w:rsidR="00DA3A1F">
        <w:t>(číslovanou římskými číslicemi)</w:t>
      </w:r>
      <w:r>
        <w:t xml:space="preserve">. V teoretické části </w:t>
      </w:r>
      <w:r w:rsidR="00DA3A1F">
        <w:t xml:space="preserve">nejprve </w:t>
      </w:r>
      <w:r>
        <w:t xml:space="preserve">nabídnu přehled dosavadního zpracování </w:t>
      </w:r>
      <w:r w:rsidR="00DA3A1F">
        <w:t xml:space="preserve">tématu, definuji potřebné koncepty a vytyčím principy svého přístupu k historii technologií a konkrétně počítačových her. V metodologické kapitole </w:t>
      </w:r>
      <w:r w:rsidR="00FC6470">
        <w:t xml:space="preserve">poté </w:t>
      </w:r>
      <w:r w:rsidR="00DA3A1F">
        <w:t xml:space="preserve">kromě popisu svého postupu uvedu seznam tematických okruhů a výzkumných otázek a představím nejdůležitější zdroje materiálu i své </w:t>
      </w:r>
      <w:r w:rsidR="003D0B68">
        <w:t>respondent</w:t>
      </w:r>
      <w:r w:rsidR="00DA3A1F">
        <w:t>y.</w:t>
      </w:r>
    </w:p>
    <w:p w:rsidR="000E49CD" w:rsidRDefault="00DA3A1F" w:rsidP="00DE5D23">
      <w:r>
        <w:t>Jednotlivé výkladové kapitoly se vztahují k</w:t>
      </w:r>
      <w:r w:rsidR="006B54FC">
        <w:t>e konkrétním</w:t>
      </w:r>
      <w:r>
        <w:t xml:space="preserve"> tematickým okruhům a nabízejí odpovědi na předložené otázky. Kapitola I se zabývá postojem orgánů socialistického státu k mikropočítačům a debatou o tom, zda mikropočítače patří do domácnosti. Kapitola II shrnuje narativy dovozu a koupě zahraničních mikropočítačů a sledu</w:t>
      </w:r>
      <w:r w:rsidR="009217A2">
        <w:t>je, jak se tyto stroje začleňovaly</w:t>
      </w:r>
      <w:r>
        <w:t xml:space="preserve"> do </w:t>
      </w:r>
      <w:r w:rsidR="004B4EE4">
        <w:t xml:space="preserve">mikrokosmu </w:t>
      </w:r>
      <w:r>
        <w:t xml:space="preserve">domácností. </w:t>
      </w:r>
      <w:r w:rsidR="004B4EE4">
        <w:t xml:space="preserve">Kapitola III přibližuje možnosti organizace uživatelů počítačů a hodnoty, s nimiž je organizovaná hobbistická činnost spojena. V kapitole </w:t>
      </w:r>
      <w:proofErr w:type="gramStart"/>
      <w:r w:rsidR="004B4EE4">
        <w:t>IV se</w:t>
      </w:r>
      <w:r w:rsidR="00455DE6">
        <w:t xml:space="preserve"> </w:t>
      </w:r>
      <w:r w:rsidR="004B4EE4">
        <w:t>zaměřím</w:t>
      </w:r>
      <w:proofErr w:type="gramEnd"/>
      <w:r w:rsidR="004B4EE4">
        <w:t xml:space="preserve"> na to, jak se v</w:t>
      </w:r>
      <w:r w:rsidR="001C095F">
        <w:t> </w:t>
      </w:r>
      <w:r w:rsidR="004B4EE4">
        <w:t>tisku</w:t>
      </w:r>
      <w:r w:rsidR="001C095F">
        <w:t xml:space="preserve"> určeném </w:t>
      </w:r>
      <w:r w:rsidR="006B54FC">
        <w:t>uživatelům</w:t>
      </w:r>
      <w:r w:rsidR="001C095F">
        <w:t xml:space="preserve"> mikropočítačů</w:t>
      </w:r>
      <w:r w:rsidR="004B4EE4">
        <w:t xml:space="preserve"> </w:t>
      </w:r>
      <w:r w:rsidR="004B4EE4" w:rsidRPr="004B4EE4">
        <w:t>referovalo</w:t>
      </w:r>
      <w:r w:rsidR="004B4EE4">
        <w:t xml:space="preserve"> </w:t>
      </w:r>
      <w:r w:rsidR="004B4EE4" w:rsidRPr="004B4EE4">
        <w:t xml:space="preserve">o </w:t>
      </w:r>
      <w:r w:rsidR="004B4EE4">
        <w:t xml:space="preserve">počítačových </w:t>
      </w:r>
      <w:r w:rsidR="004B4EE4" w:rsidRPr="004B4EE4">
        <w:t>hrách</w:t>
      </w:r>
      <w:r w:rsidR="004B4EE4">
        <w:t xml:space="preserve"> a jaké hodnoty v nich uživatelé hledali. Kapitola V</w:t>
      </w:r>
      <w:r w:rsidR="00F67840">
        <w:t xml:space="preserve"> se věnuje </w:t>
      </w:r>
      <w:r w:rsidR="004B4EE4">
        <w:t xml:space="preserve">fungování </w:t>
      </w:r>
      <w:r w:rsidR="001C095F">
        <w:t xml:space="preserve">neoficiálních </w:t>
      </w:r>
      <w:r w:rsidR="00F67840">
        <w:t>distribučních sítí a</w:t>
      </w:r>
      <w:r w:rsidR="00026509">
        <w:t xml:space="preserve"> jejich vlivem na každodenní hráčskou praxi</w:t>
      </w:r>
      <w:r w:rsidR="00F67840">
        <w:t xml:space="preserve">. Nejdelší a poslední kapitola VI </w:t>
      </w:r>
      <w:r w:rsidR="009E5D2A">
        <w:t xml:space="preserve">nabízí několik pohledů na československou herní produkci; zvláštní pozornost při tom věnuje tzv. </w:t>
      </w:r>
      <w:r w:rsidR="009E5D2A">
        <w:rPr>
          <w:i/>
        </w:rPr>
        <w:t>textovkám</w:t>
      </w:r>
      <w:r w:rsidR="009E5D2A">
        <w:t>, jež tvořily většinu československých her vyrobených do roku 1989.</w:t>
      </w:r>
      <w:r w:rsidR="002D71BC">
        <w:t xml:space="preserve"> </w:t>
      </w:r>
      <w:r w:rsidR="000E49CD" w:rsidRPr="000E49CD">
        <w:t xml:space="preserve">V kapitolách </w:t>
      </w:r>
      <w:r w:rsidR="000E49CD">
        <w:t>I, III, IV a V</w:t>
      </w:r>
      <w:r w:rsidR="00026509">
        <w:t>I</w:t>
      </w:r>
      <w:r w:rsidR="000E49CD">
        <w:t xml:space="preserve"> </w:t>
      </w:r>
      <w:r w:rsidR="000E49CD" w:rsidRPr="000E49CD">
        <w:t>prostřednictvím krátkých epilogů naznačuji i vývoj v letech 1990–1992; ten by si však zasloužil samostatnou studii.</w:t>
      </w:r>
      <w:r w:rsidR="000E49CD">
        <w:t xml:space="preserve"> </w:t>
      </w:r>
      <w:r w:rsidR="001A6E95">
        <w:t>V k</w:t>
      </w:r>
      <w:r w:rsidR="000E49CD">
        <w:t>apitol</w:t>
      </w:r>
      <w:r w:rsidR="001A6E95">
        <w:t>e</w:t>
      </w:r>
      <w:r w:rsidR="000E49CD">
        <w:t xml:space="preserve"> V</w:t>
      </w:r>
      <w:r w:rsidR="007858E2">
        <w:t>, týkající se hráčské praxe, toto období integruj</w:t>
      </w:r>
      <w:r w:rsidR="001A6E95">
        <w:t>i</w:t>
      </w:r>
      <w:r w:rsidR="007858E2">
        <w:t xml:space="preserve"> přímo do hlavního výkladu.</w:t>
      </w:r>
    </w:p>
    <w:p w:rsidR="00767D4F" w:rsidRPr="00767D4F" w:rsidRDefault="00767D4F" w:rsidP="00767D4F">
      <w:r w:rsidRPr="00767D4F">
        <w:t xml:space="preserve">Nyní je na místě </w:t>
      </w:r>
      <w:r>
        <w:t>přiznat</w:t>
      </w:r>
      <w:r w:rsidRPr="00767D4F">
        <w:t>, jaká byla má vlastní role v příběhu počítačových her. Sám jsem se na herní kultuře účastnil – nejaktivněji v letech 1990 až 1999</w:t>
      </w:r>
      <w:r w:rsidR="007F2F46">
        <w:t>,</w:t>
      </w:r>
      <w:r w:rsidRPr="00767D4F">
        <w:t xml:space="preserve"> díky přístupu </w:t>
      </w:r>
      <w:r w:rsidRPr="00767D4F">
        <w:lastRenderedPageBreak/>
        <w:t xml:space="preserve">na </w:t>
      </w:r>
      <w:r w:rsidR="007F2F46">
        <w:t>otcův</w:t>
      </w:r>
      <w:r w:rsidRPr="00767D4F">
        <w:t xml:space="preserve"> pracovní počítač ovšem i před Listopadem. Hrál jsem hry, vyměňoval je s přáteli, četl jsem herní časopisy a naprogramoval jsem i několik vlastních jednoduchých her, </w:t>
      </w:r>
      <w:r w:rsidR="007F2F46">
        <w:t xml:space="preserve">které </w:t>
      </w:r>
      <w:r w:rsidRPr="00767D4F">
        <w:t xml:space="preserve">se </w:t>
      </w:r>
      <w:r w:rsidR="00B71B77">
        <w:t xml:space="preserve">však </w:t>
      </w:r>
      <w:r w:rsidRPr="00767D4F">
        <w:t xml:space="preserve">nikdy nedostaly do oběhu. V první polovině 90. let jsem spolu s kamarády zhruba rok publikoval fanzin </w:t>
      </w:r>
      <w:r w:rsidRPr="00767D4F">
        <w:rPr>
          <w:i/>
        </w:rPr>
        <w:t>Počítačový občasník</w:t>
      </w:r>
      <w:r w:rsidR="00026509">
        <w:t>.</w:t>
      </w:r>
    </w:p>
    <w:p w:rsidR="00767D4F" w:rsidRDefault="00767D4F" w:rsidP="00767D4F">
      <w:r w:rsidRPr="00767D4F">
        <w:t>Při zpracování tématu tedy čerpám i ze svých osobních zkušeností</w:t>
      </w:r>
      <w:r w:rsidR="00B71B77">
        <w:t>, což</w:t>
      </w:r>
      <w:r w:rsidRPr="00767D4F">
        <w:t xml:space="preserve"> s sebou nese pozitiva i negativa. Výhodou je to, že jsem se aktivně setkal s</w:t>
      </w:r>
      <w:r w:rsidR="007F2F46">
        <w:t xml:space="preserve">e širokou škálou </w:t>
      </w:r>
      <w:r w:rsidRPr="00767D4F">
        <w:t xml:space="preserve">tehdy používaného </w:t>
      </w:r>
      <w:r w:rsidR="007F2F46">
        <w:t xml:space="preserve">osmibitového </w:t>
      </w:r>
      <w:r w:rsidRPr="00767D4F">
        <w:t>hardwaru</w:t>
      </w:r>
      <w:r w:rsidR="00286E81">
        <w:t xml:space="preserve"> i her</w:t>
      </w:r>
      <w:r w:rsidR="007F2F46">
        <w:t>.</w:t>
      </w:r>
      <w:r w:rsidRPr="00767D4F">
        <w:t xml:space="preserve"> </w:t>
      </w:r>
      <w:r w:rsidR="007F2F46">
        <w:t>Potenciální nevýhod</w:t>
      </w:r>
      <w:r w:rsidR="00B71B77">
        <w:t>u představuje fakt</w:t>
      </w:r>
      <w:r w:rsidR="007F2F46">
        <w:t xml:space="preserve">, že </w:t>
      </w:r>
      <w:r w:rsidRPr="00767D4F">
        <w:t xml:space="preserve">osobní zkušenost může vést k přílišnému subjektivnímu zkreslení a zobecňování </w:t>
      </w:r>
      <w:r w:rsidR="007F2F46">
        <w:t>individuálních</w:t>
      </w:r>
      <w:r w:rsidRPr="00767D4F">
        <w:t xml:space="preserve"> zážitků. Tomuto riziku jsem se bránil dvěma způsoby: </w:t>
      </w:r>
      <w:r w:rsidR="00B71B77">
        <w:t>p</w:t>
      </w:r>
      <w:r w:rsidRPr="00767D4F">
        <w:t xml:space="preserve">očátek sledovaného období jsem záměrně položil do raných osmdesátých let, čímž jsem zvýraznil </w:t>
      </w:r>
      <w:r w:rsidR="007F2F46">
        <w:t xml:space="preserve">svůj </w:t>
      </w:r>
      <w:r w:rsidRPr="00767D4F">
        <w:t>časový odstup</w:t>
      </w:r>
      <w:r w:rsidR="007F2F46">
        <w:t xml:space="preserve"> od materiálu</w:t>
      </w:r>
      <w:r w:rsidR="00B71B77">
        <w:t>, a</w:t>
      </w:r>
      <w:r w:rsidRPr="00767D4F">
        <w:t xml:space="preserve"> své zkušenosti </w:t>
      </w:r>
      <w:r w:rsidR="007F2F46">
        <w:t xml:space="preserve">zároveň </w:t>
      </w:r>
      <w:r w:rsidRPr="00767D4F">
        <w:t>konfrontoval se zkušenostmi dalších respondentů</w:t>
      </w:r>
      <w:r w:rsidR="007F2F46">
        <w:t xml:space="preserve"> různého věku a z různých regionů</w:t>
      </w:r>
      <w:r w:rsidR="00AA2C96">
        <w:t>.</w:t>
      </w:r>
    </w:p>
    <w:p w:rsidR="007D4DA8" w:rsidRDefault="007D4DA8" w:rsidP="007D4DA8">
      <w:r>
        <w:t>V průběhu výzkumu jsem postupně zpřesňoval zaměření práce i výzkumné otázky. Původní cíl zmapovat kulturu počítačových her až do roku 1994</w:t>
      </w:r>
      <w:r w:rsidR="0037239A">
        <w:t>,</w:t>
      </w:r>
      <w:r>
        <w:t xml:space="preserve"> a </w:t>
      </w:r>
      <w:r w:rsidR="0037239A">
        <w:t xml:space="preserve">to </w:t>
      </w:r>
      <w:r>
        <w:t>včetně šestnáctibitových platforem</w:t>
      </w:r>
      <w:r w:rsidR="0037239A">
        <w:t>,</w:t>
      </w:r>
      <w:r>
        <w:t xml:space="preserve"> se ukázal jako příliš ambiciózní, a proto se výsledný text soustředí na kompaktnější a jasněji vyhraněné téma osmibitových strojů v období 80. let.</w:t>
      </w:r>
    </w:p>
    <w:p w:rsidR="004E0F65" w:rsidRDefault="00FC22A1" w:rsidP="007D4DA8">
      <w:r>
        <w:t xml:space="preserve">Během práce na tomto projektu jsem dílčí výsledky svého zkoumání prezentoval na konferencích a publikoval jsem je v knihách a sbornících. </w:t>
      </w:r>
      <w:r w:rsidR="00BD2A7A">
        <w:t xml:space="preserve">O tematice pirátské distribuce her </w:t>
      </w:r>
      <w:r w:rsidR="001C6274">
        <w:t>pojednává</w:t>
      </w:r>
      <w:r w:rsidR="00BD2A7A">
        <w:t xml:space="preserve"> příspěvek do sborníku </w:t>
      </w:r>
      <w:r w:rsidR="00B75C69" w:rsidRPr="002454C8">
        <w:rPr>
          <w:i/>
          <w:iCs/>
        </w:rPr>
        <w:t>Game\Play\Society</w:t>
      </w:r>
      <w:r w:rsidR="0042713B" w:rsidRPr="00747612">
        <w:rPr>
          <w:rStyle w:val="Znakapoznpodarou"/>
        </w:rPr>
        <w:footnoteReference w:id="12"/>
      </w:r>
      <w:r w:rsidR="00BD2A7A">
        <w:t xml:space="preserve"> a </w:t>
      </w:r>
      <w:r w:rsidR="0042713B">
        <w:t xml:space="preserve">o </w:t>
      </w:r>
      <w:r w:rsidR="00BD2A7A">
        <w:t>československ</w:t>
      </w:r>
      <w:r w:rsidR="0042713B">
        <w:t>ých</w:t>
      </w:r>
      <w:r w:rsidR="00BD2A7A">
        <w:t xml:space="preserve"> </w:t>
      </w:r>
      <w:r w:rsidR="00BD2A7A">
        <w:rPr>
          <w:i/>
        </w:rPr>
        <w:t>textovk</w:t>
      </w:r>
      <w:r w:rsidR="0042713B">
        <w:rPr>
          <w:i/>
        </w:rPr>
        <w:t>ách</w:t>
      </w:r>
      <w:r w:rsidR="00BD2A7A">
        <w:rPr>
          <w:i/>
        </w:rPr>
        <w:t xml:space="preserve"> </w:t>
      </w:r>
      <w:r w:rsidR="001C6274">
        <w:t xml:space="preserve">kapitola v knize </w:t>
      </w:r>
      <w:r w:rsidR="0042713B">
        <w:rPr>
          <w:i/>
        </w:rPr>
        <w:t>Gaming Globally: Production, Play, and Place.</w:t>
      </w:r>
      <w:r w:rsidR="002454C8" w:rsidRPr="00747612">
        <w:rPr>
          <w:rStyle w:val="Znakapoznpodarou"/>
        </w:rPr>
        <w:footnoteReference w:id="13"/>
      </w:r>
      <w:r w:rsidR="002454C8">
        <w:rPr>
          <w:i/>
        </w:rPr>
        <w:t xml:space="preserve"> </w:t>
      </w:r>
      <w:r w:rsidR="001C6274">
        <w:t xml:space="preserve">V českém jazyce pak </w:t>
      </w:r>
      <w:r w:rsidR="00B71B77">
        <w:t>doplněné</w:t>
      </w:r>
      <w:r w:rsidR="004065E5">
        <w:t xml:space="preserve"> verze obou textů </w:t>
      </w:r>
      <w:r w:rsidR="002454C8">
        <w:t>vyšly v</w:t>
      </w:r>
      <w:r w:rsidR="009A0CEE">
        <w:t>e slovenské</w:t>
      </w:r>
      <w:r w:rsidR="002454C8">
        <w:t xml:space="preserve"> </w:t>
      </w:r>
      <w:r w:rsidR="006847B8">
        <w:t xml:space="preserve">publikaci </w:t>
      </w:r>
      <w:r w:rsidR="002454C8">
        <w:rPr>
          <w:i/>
        </w:rPr>
        <w:t>V sieti strednej Európy</w:t>
      </w:r>
      <w:r w:rsidR="002454C8">
        <w:t>.</w:t>
      </w:r>
      <w:r w:rsidR="002454C8" w:rsidRPr="00747612">
        <w:rPr>
          <w:rStyle w:val="Znakapoznpodarou"/>
        </w:rPr>
        <w:footnoteReference w:id="14"/>
      </w:r>
    </w:p>
    <w:p w:rsidR="00455DE6" w:rsidRDefault="00455DE6" w:rsidP="007D4DA8">
      <w:pPr>
        <w:sectPr w:rsidR="00455DE6" w:rsidSect="009079FB">
          <w:footerReference w:type="default" r:id="rId8"/>
          <w:footnotePr>
            <w:numRestart w:val="eachSect"/>
          </w:footnotePr>
          <w:pgSz w:w="11906" w:h="16838"/>
          <w:pgMar w:top="1417" w:right="1417" w:bottom="1417" w:left="1417" w:header="708" w:footer="708" w:gutter="0"/>
          <w:pgNumType w:start="1"/>
          <w:cols w:space="708"/>
          <w:docGrid w:linePitch="360"/>
        </w:sectPr>
      </w:pPr>
    </w:p>
    <w:p w:rsidR="00087DF0" w:rsidRDefault="00B84A9C" w:rsidP="007E54E2">
      <w:pPr>
        <w:pStyle w:val="Nadpis1"/>
        <w:numPr>
          <w:ilvl w:val="0"/>
          <w:numId w:val="6"/>
        </w:numPr>
      </w:pPr>
      <w:bookmarkStart w:id="27" w:name="_Toc355777991"/>
      <w:bookmarkStart w:id="28" w:name="_Toc355778134"/>
      <w:bookmarkStart w:id="29" w:name="_Toc355914782"/>
      <w:bookmarkStart w:id="30" w:name="_Toc355914849"/>
      <w:bookmarkStart w:id="31" w:name="_Toc362802179"/>
      <w:r w:rsidRPr="00C67D91">
        <w:lastRenderedPageBreak/>
        <w:t>Teoretický přístup k historii</w:t>
      </w:r>
      <w:r w:rsidR="00087DF0" w:rsidRPr="00C67D91">
        <w:t xml:space="preserve"> kultury počítačových her</w:t>
      </w:r>
      <w:bookmarkEnd w:id="27"/>
      <w:bookmarkEnd w:id="28"/>
      <w:bookmarkEnd w:id="29"/>
      <w:bookmarkEnd w:id="30"/>
      <w:bookmarkEnd w:id="31"/>
    </w:p>
    <w:p w:rsidR="00087DF0" w:rsidRPr="00C67D91" w:rsidRDefault="00087DF0" w:rsidP="00087DF0">
      <w:pPr>
        <w:rPr>
          <w:b/>
        </w:rPr>
      </w:pPr>
    </w:p>
    <w:p w:rsidR="003C0840" w:rsidRDefault="001D7340" w:rsidP="00267C90">
      <w:r w:rsidRPr="00C67D91">
        <w:t xml:space="preserve">Tato práce se pokouší poskytnout alternativní pohled na dějiny média počítačových her. Ačkoli si </w:t>
      </w:r>
      <w:r w:rsidR="00AB45BB">
        <w:t>historický přístup v herních studií</w:t>
      </w:r>
      <w:r w:rsidR="00354F66">
        <w:t>ch</w:t>
      </w:r>
      <w:r w:rsidR="00AB45BB">
        <w:t xml:space="preserve"> buduje svou pozici</w:t>
      </w:r>
      <w:r w:rsidRPr="00C67D91">
        <w:t xml:space="preserve">, doposud </w:t>
      </w:r>
      <w:r w:rsidR="00792295">
        <w:t xml:space="preserve">o nich </w:t>
      </w:r>
      <w:r w:rsidRPr="00C67D91">
        <w:t>nevznikla žádná souhrnná akademická publikace.</w:t>
      </w:r>
      <w:r w:rsidR="00961185" w:rsidRPr="00C67D91">
        <w:t xml:space="preserve"> </w:t>
      </w:r>
      <w:r w:rsidR="003C0840">
        <w:t xml:space="preserve">Jak píše Mäyrä, „akademická oblast </w:t>
      </w:r>
      <w:r w:rsidR="003C0840">
        <w:rPr>
          <w:i/>
        </w:rPr>
        <w:t xml:space="preserve">historie digitálních her </w:t>
      </w:r>
      <w:r w:rsidR="003C0840">
        <w:t>se dosud systematicky neetablovala“. Herním studiím podle něj chybí „spolehlivý prof</w:t>
      </w:r>
      <w:r w:rsidR="008467A8">
        <w:t>esionální výzkum herních dějin“; p</w:t>
      </w:r>
      <w:r w:rsidR="003C0840">
        <w:t>řevažují „</w:t>
      </w:r>
      <w:r w:rsidR="0003761C">
        <w:t>chronologické přehledy, anekdotické doklady a osobní historie, často ovlivn</w:t>
      </w:r>
      <w:r w:rsidR="00DF600B">
        <w:t>ě</w:t>
      </w:r>
      <w:r w:rsidR="0003761C">
        <w:t>né optikou herního průmyslu“</w:t>
      </w:r>
      <w:r w:rsidR="0003761C" w:rsidRPr="0003761C">
        <w:rPr>
          <w:vertAlign w:val="superscript"/>
        </w:rPr>
        <w:footnoteReference w:id="15"/>
      </w:r>
      <w:r w:rsidR="0003761C">
        <w:t>.</w:t>
      </w:r>
    </w:p>
    <w:p w:rsidR="00B32377" w:rsidRPr="00D96779" w:rsidRDefault="00D96E53" w:rsidP="00267C90">
      <w:pPr>
        <w:rPr>
          <w:i/>
        </w:rPr>
      </w:pPr>
      <w:r>
        <w:t xml:space="preserve">Stávající historie knižního formátu </w:t>
      </w:r>
      <w:r w:rsidR="00B32377">
        <w:t>–</w:t>
      </w:r>
      <w:r w:rsidR="00153488">
        <w:t xml:space="preserve"> jako jsou </w:t>
      </w:r>
      <w:r w:rsidR="00B32377" w:rsidRPr="00B32377">
        <w:t xml:space="preserve">Kentova </w:t>
      </w:r>
      <w:r w:rsidR="00B32377" w:rsidRPr="00B32377">
        <w:rPr>
          <w:i/>
        </w:rPr>
        <w:t>The Ultimate History of Videogames</w:t>
      </w:r>
      <w:r w:rsidR="00153488">
        <w:t xml:space="preserve"> nebo </w:t>
      </w:r>
      <w:r w:rsidR="00B32377" w:rsidRPr="00B32377">
        <w:rPr>
          <w:i/>
        </w:rPr>
        <w:t>Smartbomb</w:t>
      </w:r>
      <w:r w:rsidR="00B32377">
        <w:rPr>
          <w:i/>
        </w:rPr>
        <w:t xml:space="preserve"> </w:t>
      </w:r>
      <w:r w:rsidR="00B32377">
        <w:t>od Heather Chaplin a Aarona Rubyho</w:t>
      </w:r>
      <w:r w:rsidR="00B32377" w:rsidRPr="00B32377">
        <w:rPr>
          <w:vertAlign w:val="superscript"/>
        </w:rPr>
        <w:footnoteReference w:id="16"/>
      </w:r>
      <w:r w:rsidR="00B32377">
        <w:t xml:space="preserve"> – </w:t>
      </w:r>
      <w:r w:rsidR="00961185" w:rsidRPr="00C67D91">
        <w:t>nepsali akademici, ale žurnalisté a autoři literatury faktu</w:t>
      </w:r>
      <w:r>
        <w:t>, kteří nemusejí dodržovat rigorózní pravidla práce se zdroji a jejich</w:t>
      </w:r>
      <w:r w:rsidR="00DF600B">
        <w:t>ž</w:t>
      </w:r>
      <w:r>
        <w:t xml:space="preserve"> cílem je připravit </w:t>
      </w:r>
      <w:r w:rsidRPr="00D96E53">
        <w:t>především</w:t>
      </w:r>
      <w:r>
        <w:t xml:space="preserve"> atraktiv</w:t>
      </w:r>
      <w:r w:rsidR="00331382">
        <w:t>ní, komerčně úspěšné publikace.</w:t>
      </w:r>
    </w:p>
    <w:p w:rsidR="00D96E53" w:rsidRDefault="00D96E53" w:rsidP="00267C90">
      <w:r>
        <w:t xml:space="preserve">Historické </w:t>
      </w:r>
      <w:r w:rsidR="00D96779">
        <w:t>exkurzy</w:t>
      </w:r>
      <w:r>
        <w:t xml:space="preserve"> obsahují i učebnice herních studií</w:t>
      </w:r>
      <w:r w:rsidR="00A376F7" w:rsidRPr="00A376F7">
        <w:rPr>
          <w:vertAlign w:val="superscript"/>
        </w:rPr>
        <w:footnoteReference w:id="17"/>
      </w:r>
      <w:r>
        <w:t xml:space="preserve"> – ty však nestaví na původním historick</w:t>
      </w:r>
      <w:r w:rsidR="00A376F7">
        <w:t>ém výzkumu, ale často čerpají</w:t>
      </w:r>
      <w:r>
        <w:t xml:space="preserve"> </w:t>
      </w:r>
      <w:r w:rsidR="00A376F7">
        <w:t>právě z</w:t>
      </w:r>
      <w:r w:rsidR="00B34F44">
        <w:t> literatury faktu</w:t>
      </w:r>
      <w:r>
        <w:t>.</w:t>
      </w:r>
      <w:r w:rsidR="008467A8">
        <w:t xml:space="preserve"> Mäyrä </w:t>
      </w:r>
      <w:r w:rsidR="00D96779">
        <w:t xml:space="preserve">sice kritizuje stav výzkumu herních dějin, sám </w:t>
      </w:r>
      <w:r w:rsidR="00FB1987">
        <w:t xml:space="preserve">však hojně </w:t>
      </w:r>
      <w:r w:rsidR="00D96779">
        <w:t>čerpá z</w:t>
      </w:r>
      <w:r w:rsidR="00331382">
        <w:t> Kentovy popularizační knihy</w:t>
      </w:r>
      <w:r w:rsidR="00D96779">
        <w:t>.</w:t>
      </w:r>
      <w:r w:rsidR="00D96779">
        <w:rPr>
          <w:rStyle w:val="Znakapoznpodarou"/>
        </w:rPr>
        <w:footnoteReference w:id="18"/>
      </w:r>
    </w:p>
    <w:p w:rsidR="00D6243A" w:rsidRDefault="00D6243A" w:rsidP="00D6243A">
      <w:r>
        <w:t xml:space="preserve">Jak populární </w:t>
      </w:r>
      <w:r w:rsidR="00B01445">
        <w:t>historie</w:t>
      </w:r>
      <w:r>
        <w:t xml:space="preserve">, tak </w:t>
      </w:r>
      <w:r w:rsidR="00434CAE">
        <w:t>učebnicové</w:t>
      </w:r>
      <w:r>
        <w:t xml:space="preserve"> přehledy se obvykle vyznačují dvěma </w:t>
      </w:r>
      <w:r w:rsidR="00B55AF8">
        <w:t xml:space="preserve">úzce souvisejícími </w:t>
      </w:r>
      <w:r>
        <w:t xml:space="preserve">nešvary, jimž se chce tato práce vyhnout. Za prvé se </w:t>
      </w:r>
      <w:r w:rsidRPr="00D6243A">
        <w:t>zaměřují především na kanonické tituly</w:t>
      </w:r>
      <w:r w:rsidR="00FF47E6">
        <w:t>, autory a firmy</w:t>
      </w:r>
      <w:r w:rsidRPr="00D6243A">
        <w:t xml:space="preserve">. Dějiny média tak redukují na úhledný seznam hardwarových a softwarových produktů opatřených příslušným vročením. Spíše než dějinami počítačových her tedy bývají dějinami herního průmyslu </w:t>
      </w:r>
      <w:r>
        <w:t xml:space="preserve">nebo herního </w:t>
      </w:r>
      <w:r>
        <w:lastRenderedPageBreak/>
        <w:t>designu</w:t>
      </w:r>
      <w:r w:rsidR="004266DA">
        <w:t>.</w:t>
      </w:r>
      <w:r>
        <w:t xml:space="preserve"> </w:t>
      </w:r>
      <w:r w:rsidR="004266DA">
        <w:t>T</w:t>
      </w:r>
      <w:r w:rsidRPr="00D6243A">
        <w:t>o, jak lidé hry hráli a jak svůj kontakt s tímto médiem prožívali, je pro ně podružné.</w:t>
      </w:r>
    </w:p>
    <w:p w:rsidR="003279D5" w:rsidRDefault="003279D5" w:rsidP="00914811">
      <w:r>
        <w:t xml:space="preserve">S tím souvisí i jejich geografické zacílení, jež se zpravidla kryje s rozmístěním těch center herní produkce, jež měla největší vliv na západní trhy. Zaměřují se tedy </w:t>
      </w:r>
      <w:r w:rsidR="00D1562A">
        <w:t xml:space="preserve">zejména </w:t>
      </w:r>
      <w:r>
        <w:t xml:space="preserve">na severoamerický, popřípadě japonský herní průmysl. </w:t>
      </w:r>
      <w:r w:rsidR="00EB78F0">
        <w:t xml:space="preserve">Opakují tak dominantní narativ </w:t>
      </w:r>
      <w:r>
        <w:t xml:space="preserve">historie počítačových her </w:t>
      </w:r>
      <w:r w:rsidR="00EB78F0">
        <w:t xml:space="preserve">– </w:t>
      </w:r>
      <w:r>
        <w:t xml:space="preserve">z </w:t>
      </w:r>
      <w:proofErr w:type="gramStart"/>
      <w:r w:rsidR="004A1C17" w:rsidRPr="00C67D91">
        <w:t>Massachusetts</w:t>
      </w:r>
      <w:proofErr w:type="gramEnd"/>
      <w:r w:rsidR="004A1C17" w:rsidRPr="00C67D91">
        <w:t xml:space="preserve"> Institute of Technology, kde skupina studentů v roce 1967 naprogramovala hru </w:t>
      </w:r>
      <w:r w:rsidR="004A1C17" w:rsidRPr="00C67D91">
        <w:rPr>
          <w:i/>
        </w:rPr>
        <w:t>Spacewar</w:t>
      </w:r>
      <w:r w:rsidR="004A1C17" w:rsidRPr="00C67D91">
        <w:t>,</w:t>
      </w:r>
      <w:r w:rsidR="00DF600B">
        <w:t xml:space="preserve"> se</w:t>
      </w:r>
      <w:r w:rsidR="004A1C17" w:rsidRPr="00C67D91">
        <w:t xml:space="preserve"> </w:t>
      </w:r>
      <w:r>
        <w:t>přesouvají</w:t>
      </w:r>
      <w:r w:rsidR="004A1C17" w:rsidRPr="00C67D91">
        <w:t xml:space="preserve"> </w:t>
      </w:r>
      <w:r w:rsidR="00914811">
        <w:t>do Kalifornie a sledují</w:t>
      </w:r>
      <w:r w:rsidR="004A1C17" w:rsidRPr="00C67D91">
        <w:t xml:space="preserve"> založení firmy Atari v roce 1972 a počátek herních automatů. Pokračují v Japonsku, kde do hry na konci sedmdesátých let vstoupily firmy jako </w:t>
      </w:r>
      <w:r w:rsidR="004A1C17" w:rsidRPr="00F3044D">
        <w:rPr>
          <w:i/>
        </w:rPr>
        <w:t>Taito</w:t>
      </w:r>
      <w:r w:rsidR="004A1C17" w:rsidRPr="00C67D91">
        <w:t xml:space="preserve"> a </w:t>
      </w:r>
      <w:r w:rsidR="004A1C17" w:rsidRPr="00F3044D">
        <w:rPr>
          <w:i/>
        </w:rPr>
        <w:t>Nintendo</w:t>
      </w:r>
      <w:r w:rsidR="004A1C17" w:rsidRPr="00C67D91">
        <w:t>. Po</w:t>
      </w:r>
      <w:r w:rsidR="00386E06">
        <w:t xml:space="preserve">té </w:t>
      </w:r>
      <w:r w:rsidR="004A1C17" w:rsidRPr="00C67D91">
        <w:t>sledují jednotlivé „generace“ videoherních konzolí</w:t>
      </w:r>
      <w:r>
        <w:t>, popřípadě designérské inovace v oblasti her pro domácí počítače.</w:t>
      </w:r>
    </w:p>
    <w:p w:rsidR="00F3044D" w:rsidRDefault="003279D5" w:rsidP="00914811">
      <w:r>
        <w:t xml:space="preserve">Výjimkou je </w:t>
      </w:r>
      <w:r w:rsidR="00914811" w:rsidRPr="00C67D91">
        <w:t xml:space="preserve">Donovanova publikace, nejvyváženější a nejobsáhlejší </w:t>
      </w:r>
      <w:r w:rsidR="003C2695">
        <w:t xml:space="preserve">„publicistická“ historie </w:t>
      </w:r>
      <w:r w:rsidR="00914811" w:rsidRPr="00C67D91">
        <w:t xml:space="preserve">počítačových her, </w:t>
      </w:r>
      <w:r>
        <w:t xml:space="preserve">jež </w:t>
      </w:r>
      <w:r w:rsidR="00914811" w:rsidRPr="00C67D91">
        <w:t>upozorňuje na to, že evropští hráči zažili historii docela jinou – období „krachu“ a následné recese amerického videoherního průmyslu bylo v</w:t>
      </w:r>
      <w:r w:rsidR="00582927">
        <w:t> z</w:t>
      </w:r>
      <w:r w:rsidR="00914811" w:rsidRPr="00C67D91">
        <w:t xml:space="preserve">ápadní Evropě </w:t>
      </w:r>
      <w:r w:rsidR="00F3044D" w:rsidRPr="00C67D91">
        <w:t xml:space="preserve">naopak </w:t>
      </w:r>
      <w:r w:rsidR="00914811" w:rsidRPr="00C67D91">
        <w:t xml:space="preserve">dobou </w:t>
      </w:r>
      <w:r w:rsidR="00EB78F0">
        <w:t xml:space="preserve">intenzivního </w:t>
      </w:r>
      <w:r w:rsidR="00914811" w:rsidRPr="00C67D91">
        <w:t>kreativního i ekonomického růstu v oblasti her pro mikropočítače.</w:t>
      </w:r>
      <w:r w:rsidR="00B55AF8">
        <w:t xml:space="preserve"> Donovan </w:t>
      </w:r>
      <w:r w:rsidR="006F0CEA">
        <w:t xml:space="preserve">také </w:t>
      </w:r>
      <w:r w:rsidR="00B55AF8">
        <w:t>věnuje zvláštní kapitoly východní Evropě a několika západ</w:t>
      </w:r>
      <w:r w:rsidR="004266DA">
        <w:t>o</w:t>
      </w:r>
      <w:r w:rsidR="00B55AF8">
        <w:t>evropským státům a regionům.</w:t>
      </w:r>
      <w:r w:rsidR="00914811" w:rsidRPr="00747612">
        <w:rPr>
          <w:rStyle w:val="Znakapoznpodarou"/>
        </w:rPr>
        <w:footnoteReference w:id="19"/>
      </w:r>
      <w:r w:rsidR="003C2695">
        <w:t xml:space="preserve"> </w:t>
      </w:r>
    </w:p>
    <w:p w:rsidR="00BD6FEA" w:rsidRDefault="00B55AF8" w:rsidP="00914811">
      <w:r>
        <w:t xml:space="preserve">Jeho snaha postihnout </w:t>
      </w:r>
      <w:r w:rsidR="00DF600B">
        <w:t>vývoj za ž</w:t>
      </w:r>
      <w:r w:rsidR="000D3D85">
        <w:t xml:space="preserve">eleznou oponou je ovšem doposud spíše ojedinělá, a to dokonce i v domácí produkci. </w:t>
      </w:r>
      <w:r w:rsidR="00914811">
        <w:t xml:space="preserve">Jediná </w:t>
      </w:r>
      <w:r w:rsidR="00324334">
        <w:t>současná</w:t>
      </w:r>
      <w:r w:rsidR="002E314B">
        <w:t xml:space="preserve"> souhrnná česká publikace o dějinách počítačových her je rovněž dílem novináře, a přestože Evropu zcela neopomíjí, se situací v Československu se vyrovnává v</w:t>
      </w:r>
      <w:r w:rsidR="008711F0">
        <w:t xml:space="preserve"> pouhých </w:t>
      </w:r>
      <w:r w:rsidR="002E314B">
        <w:t xml:space="preserve">několika odstavcích, a vyvolává tak dojem, že </w:t>
      </w:r>
      <w:r w:rsidR="000D3D85">
        <w:t>„</w:t>
      </w:r>
      <w:r w:rsidR="002E314B">
        <w:t>dějiny se děly jinde</w:t>
      </w:r>
      <w:r w:rsidR="000D3D85">
        <w:t>“</w:t>
      </w:r>
      <w:r w:rsidR="002E314B">
        <w:t>.</w:t>
      </w:r>
      <w:r w:rsidR="00F3044D" w:rsidRPr="00747612">
        <w:rPr>
          <w:rStyle w:val="Znakapoznpodarou"/>
        </w:rPr>
        <w:footnoteReference w:id="20"/>
      </w:r>
      <w:r w:rsidR="00BD6FEA">
        <w:t xml:space="preserve"> Kromě této knihy </w:t>
      </w:r>
      <w:r w:rsidR="003A050E">
        <w:t xml:space="preserve">se situací v Československu zabývají </w:t>
      </w:r>
      <w:r w:rsidR="00BD6FEA">
        <w:t xml:space="preserve">i dva </w:t>
      </w:r>
      <w:r w:rsidR="0079033A">
        <w:t>popularizační</w:t>
      </w:r>
      <w:r w:rsidR="00BD6FEA">
        <w:t xml:space="preserve"> texty – jeden o dějinách </w:t>
      </w:r>
      <w:r w:rsidR="003A050E">
        <w:t xml:space="preserve">her a </w:t>
      </w:r>
      <w:r w:rsidR="00BD6FEA">
        <w:t>vývojářských týmů</w:t>
      </w:r>
      <w:r w:rsidR="00BD6FEA" w:rsidRPr="00747612">
        <w:rPr>
          <w:rStyle w:val="Znakapoznpodarou"/>
        </w:rPr>
        <w:footnoteReference w:id="21"/>
      </w:r>
      <w:r w:rsidR="00BD6FEA">
        <w:t xml:space="preserve"> a druhý o historii herní žurnalistiky</w:t>
      </w:r>
      <w:r w:rsidR="00BD6FEA" w:rsidRPr="00747612">
        <w:rPr>
          <w:rStyle w:val="Znakapoznpodarou"/>
        </w:rPr>
        <w:footnoteReference w:id="22"/>
      </w:r>
      <w:r w:rsidR="00BD6FEA">
        <w:t xml:space="preserve"> –, </w:t>
      </w:r>
      <w:r w:rsidR="003A050E">
        <w:t>jež jsou i přes kvalitní rešeršní práci</w:t>
      </w:r>
      <w:r w:rsidR="00BD6FEA">
        <w:t xml:space="preserve"> příliš stručné na to, aby </w:t>
      </w:r>
      <w:r w:rsidR="003A050E">
        <w:t>mohly postavit základ dalšímu zkoumání.</w:t>
      </w:r>
    </w:p>
    <w:p w:rsidR="005879C0" w:rsidRPr="003A661B" w:rsidRDefault="00831A2F" w:rsidP="00914811">
      <w:r>
        <w:t xml:space="preserve">Tato práce si klade za cíl orientaci na vlivné tituly a vlivné země narušit. </w:t>
      </w:r>
      <w:r w:rsidR="005879C0">
        <w:t xml:space="preserve">Proto je ovšem třeba vzdát se dosavadních, herním průmyslem a herní žurnalistikou </w:t>
      </w:r>
      <w:r w:rsidR="00C76D93">
        <w:t>diktovaných</w:t>
      </w:r>
      <w:r w:rsidR="005879C0">
        <w:t xml:space="preserve"> představ o tom, co do herní historie patří </w:t>
      </w:r>
      <w:r w:rsidR="003A661B">
        <w:t xml:space="preserve">a co nikoli, a nahradit je </w:t>
      </w:r>
      <w:r w:rsidR="003A661B">
        <w:lastRenderedPageBreak/>
        <w:t xml:space="preserve">komplexním studiem her coby sociokulturního fenoménu. Podobné cíle sledují jak </w:t>
      </w:r>
      <w:r w:rsidR="003A661B">
        <w:rPr>
          <w:i/>
        </w:rPr>
        <w:t xml:space="preserve">sociální historie </w:t>
      </w:r>
      <w:r w:rsidR="003A661B">
        <w:t xml:space="preserve">počítačových her, tak </w:t>
      </w:r>
      <w:r w:rsidR="003A661B">
        <w:rPr>
          <w:i/>
        </w:rPr>
        <w:t>mediální archeologie</w:t>
      </w:r>
      <w:r w:rsidR="003A661B">
        <w:t>.</w:t>
      </w:r>
    </w:p>
    <w:p w:rsidR="00FC07EF" w:rsidRDefault="00FC07EF" w:rsidP="00914811">
      <w:r>
        <w:t xml:space="preserve">Jak uvádí Mäyrä, podle sociálních historiků by „technologie neměla být zkoumána izolovaně, ale ve vztahu k sociální historii obecně“. </w:t>
      </w:r>
      <w:r w:rsidR="0074453F">
        <w:t xml:space="preserve">Sociální historie </w:t>
      </w:r>
      <w:r>
        <w:t xml:space="preserve">by </w:t>
      </w:r>
      <w:r w:rsidR="0074453F">
        <w:t>mohl</w:t>
      </w:r>
      <w:r w:rsidR="004266DA">
        <w:t>a</w:t>
      </w:r>
      <w:r w:rsidR="0074453F">
        <w:t xml:space="preserve"> prozradit</w:t>
      </w:r>
      <w:r>
        <w:t xml:space="preserve">, „jak se změny v rodinném a pracovním životě </w:t>
      </w:r>
      <w:r w:rsidR="00C76D93">
        <w:rPr>
          <w:lang w:val="en-US"/>
        </w:rPr>
        <w:t>[…]</w:t>
      </w:r>
      <w:r>
        <w:t xml:space="preserve"> vážou k vzestupu fenoménu, jakým jsou počítačové hry“</w:t>
      </w:r>
      <w:r w:rsidR="00C76D93" w:rsidRPr="00C76D93">
        <w:rPr>
          <w:vertAlign w:val="superscript"/>
        </w:rPr>
        <w:footnoteReference w:id="23"/>
      </w:r>
      <w:r>
        <w:t>.</w:t>
      </w:r>
      <w:r w:rsidR="00C76D93">
        <w:t xml:space="preserve"> </w:t>
      </w:r>
      <w:r w:rsidR="009B1F9B">
        <w:t xml:space="preserve">Tímto směrem </w:t>
      </w:r>
      <w:r w:rsidR="0092340F">
        <w:t>se hodlám vydat v této práci</w:t>
      </w:r>
      <w:r w:rsidR="00FF0F91">
        <w:t xml:space="preserve"> –</w:t>
      </w:r>
      <w:r w:rsidR="0092340F">
        <w:t xml:space="preserve"> </w:t>
      </w:r>
      <w:r w:rsidR="00FF0F91">
        <w:t>k</w:t>
      </w:r>
      <w:r w:rsidR="0092340F">
        <w:t>romě rodinného a pracovního života se ovšem zaměřím i na organizaci skupin uživatelů mikropočítačů a na hráčské komunity.</w:t>
      </w:r>
    </w:p>
    <w:p w:rsidR="00430752" w:rsidRPr="00C67D91" w:rsidRDefault="00430752" w:rsidP="00430752">
      <w:r w:rsidRPr="00C67D91">
        <w:t xml:space="preserve">Nepočítáme-li </w:t>
      </w:r>
      <w:r w:rsidR="008F7A8A">
        <w:t xml:space="preserve">jediný </w:t>
      </w:r>
      <w:r w:rsidRPr="00C67D91">
        <w:t>velmi stručný souhrn</w:t>
      </w:r>
      <w:r w:rsidR="008D1F15" w:rsidRPr="00747612">
        <w:rPr>
          <w:rStyle w:val="Znakapoznpodarou"/>
        </w:rPr>
        <w:footnoteReference w:id="24"/>
      </w:r>
      <w:r w:rsidR="00EE3B5C">
        <w:t xml:space="preserve"> a několik dílčích studií, o nichž se zmíním níže</w:t>
      </w:r>
      <w:r w:rsidRPr="00C67D91">
        <w:t>, akademická produkce sociální histori</w:t>
      </w:r>
      <w:r w:rsidR="008F7A8A">
        <w:t>i</w:t>
      </w:r>
      <w:r w:rsidRPr="00C67D91">
        <w:t xml:space="preserve"> </w:t>
      </w:r>
      <w:r w:rsidR="00683C32">
        <w:t>počítačových her</w:t>
      </w:r>
      <w:r w:rsidR="008B054D">
        <w:t xml:space="preserve"> </w:t>
      </w:r>
      <w:r w:rsidR="008B054D" w:rsidRPr="00C67D91">
        <w:t xml:space="preserve">doposud </w:t>
      </w:r>
      <w:r w:rsidR="00683C32">
        <w:t xml:space="preserve">celistvěji </w:t>
      </w:r>
      <w:r w:rsidR="008F7A8A">
        <w:t>ne</w:t>
      </w:r>
      <w:r w:rsidR="00EE3B5C">
        <w:t>z</w:t>
      </w:r>
      <w:r w:rsidR="008F7A8A">
        <w:t>mapovala</w:t>
      </w:r>
      <w:r w:rsidR="008C5198">
        <w:t xml:space="preserve">. Jak </w:t>
      </w:r>
      <w:r w:rsidR="008D1F15">
        <w:t xml:space="preserve">se </w:t>
      </w:r>
      <w:r w:rsidR="008C5198">
        <w:t>zmiňuje Aphra Kerr:</w:t>
      </w:r>
    </w:p>
    <w:p w:rsidR="00430752" w:rsidRPr="00C67D91" w:rsidRDefault="00430752" w:rsidP="00430752">
      <w:pPr>
        <w:pStyle w:val="Citace"/>
      </w:pPr>
      <w:r w:rsidRPr="00C67D91">
        <w:t>Dobrá sociální historie digitálních her bude teprve napsána. Taková historická práce se zaměří méně na data a vynálezce a více na spory a nejistoty.</w:t>
      </w:r>
      <w:r w:rsidR="008B522D" w:rsidRPr="00747612">
        <w:rPr>
          <w:rStyle w:val="Znakapoznpodarou"/>
        </w:rPr>
        <w:footnoteReference w:id="25"/>
      </w:r>
    </w:p>
    <w:p w:rsidR="005E0C04" w:rsidRDefault="00C76D93" w:rsidP="00087DF0">
      <w:r>
        <w:t xml:space="preserve">Tyto spory a nejistoty </w:t>
      </w:r>
      <w:r w:rsidR="00A132CD">
        <w:t xml:space="preserve">lze vystopovat zejména v dobovém </w:t>
      </w:r>
      <w:r w:rsidR="0092340F">
        <w:t xml:space="preserve">mediálním </w:t>
      </w:r>
      <w:r w:rsidR="00A132CD">
        <w:t xml:space="preserve">diskurzu. Obrat ke studiu diskurzivních praktik </w:t>
      </w:r>
      <w:r w:rsidR="00563F01">
        <w:t xml:space="preserve">provázejících přijetí nových </w:t>
      </w:r>
      <w:r w:rsidR="00A132CD">
        <w:t xml:space="preserve">mediálních technologií nastartovaly v 80. a 90. letech </w:t>
      </w:r>
      <w:r w:rsidR="00364AB9">
        <w:t>knihy</w:t>
      </w:r>
      <w:r w:rsidR="00A132CD">
        <w:t xml:space="preserve"> Carolyn Marvin</w:t>
      </w:r>
      <w:r w:rsidR="00A132CD">
        <w:rPr>
          <w:rStyle w:val="Znakapoznpodarou"/>
        </w:rPr>
        <w:footnoteReference w:id="26"/>
      </w:r>
      <w:r w:rsidR="00A132CD">
        <w:t>, Susan J. Douglas</w:t>
      </w:r>
      <w:r w:rsidR="00563F01" w:rsidRPr="00563F01">
        <w:rPr>
          <w:vertAlign w:val="superscript"/>
        </w:rPr>
        <w:footnoteReference w:id="27"/>
      </w:r>
      <w:r w:rsidR="00563F01">
        <w:t xml:space="preserve"> </w:t>
      </w:r>
      <w:r w:rsidR="00A132CD">
        <w:t>nebo Lynn Spigel</w:t>
      </w:r>
      <w:r w:rsidR="00A132CD">
        <w:rPr>
          <w:rStyle w:val="Znakapoznpodarou"/>
        </w:rPr>
        <w:footnoteReference w:id="28"/>
      </w:r>
      <w:r w:rsidR="00F552E5">
        <w:t xml:space="preserve">. </w:t>
      </w:r>
      <w:r w:rsidR="00563F01">
        <w:t xml:space="preserve">Ty </w:t>
      </w:r>
      <w:r w:rsidR="005E0C04">
        <w:t>podle Erkkiho Huhtama představují nový přístup k historii médií:</w:t>
      </w:r>
    </w:p>
    <w:p w:rsidR="00C76D93" w:rsidRDefault="005E0C04" w:rsidP="005E0C04">
      <w:pPr>
        <w:pStyle w:val="Citace"/>
      </w:pPr>
      <w:r>
        <w:t xml:space="preserve">Tato nová </w:t>
      </w:r>
      <w:r w:rsidRPr="005E0C04">
        <w:t>mediální historie</w:t>
      </w:r>
      <w:r>
        <w:t xml:space="preserve"> se </w:t>
      </w:r>
      <w:r w:rsidR="00563F01">
        <w:t>jasně distancoval</w:t>
      </w:r>
      <w:r>
        <w:t>a</w:t>
      </w:r>
      <w:r w:rsidR="00563F01">
        <w:t xml:space="preserve"> od </w:t>
      </w:r>
      <w:r w:rsidR="00563F01">
        <w:rPr>
          <w:lang w:val="en-US"/>
        </w:rPr>
        <w:t>‚objektivistick</w:t>
      </w:r>
      <w:r w:rsidR="00563F01">
        <w:t>ého klamu‘ pozitivistické tradice a připustil</w:t>
      </w:r>
      <w:r>
        <w:t>a</w:t>
      </w:r>
      <w:r w:rsidR="00563F01">
        <w:t>, že historie je v podstatě jen další diskurz, jeden z hlasů ve velkém chóru společnosti.</w:t>
      </w:r>
      <w:r w:rsidR="00563F01">
        <w:rPr>
          <w:rStyle w:val="Znakapoznpodarou"/>
        </w:rPr>
        <w:footnoteReference w:id="29"/>
      </w:r>
    </w:p>
    <w:p w:rsidR="002F4264" w:rsidRDefault="005E0C04" w:rsidP="005E0C04">
      <w:r>
        <w:lastRenderedPageBreak/>
        <w:t xml:space="preserve">Huhtamo sám tento diskurzivní obrat uvítal a </w:t>
      </w:r>
      <w:r w:rsidRPr="005E0C04">
        <w:t>vystavě</w:t>
      </w:r>
      <w:r>
        <w:t>l</w:t>
      </w:r>
      <w:r w:rsidRPr="005E0C04">
        <w:t xml:space="preserve"> </w:t>
      </w:r>
      <w:r>
        <w:t xml:space="preserve">na jeho základě </w:t>
      </w:r>
      <w:r>
        <w:rPr>
          <w:i/>
        </w:rPr>
        <w:t>mediální archeologii</w:t>
      </w:r>
      <w:r w:rsidR="002F4264">
        <w:t xml:space="preserve">, jejíž cíle </w:t>
      </w:r>
      <w:r w:rsidR="002F4264" w:rsidRPr="002F4264">
        <w:t xml:space="preserve">formuloval </w:t>
      </w:r>
      <w:r w:rsidR="002F4264">
        <w:t>v roce 1997:</w:t>
      </w:r>
    </w:p>
    <w:p w:rsidR="005E0C04" w:rsidRPr="005E0C04" w:rsidRDefault="00F552E5" w:rsidP="00F552E5">
      <w:pPr>
        <w:pStyle w:val="Citace"/>
      </w:pPr>
      <w:r>
        <w:rPr>
          <w:lang w:val="en-US"/>
        </w:rPr>
        <w:t>[…] m</w:t>
      </w:r>
      <w:r w:rsidR="002F4264">
        <w:t>ediálně-archeologický přístup má dva hlavní cíle: Prvním je studium</w:t>
      </w:r>
      <w:r w:rsidR="005E0C04">
        <w:t xml:space="preserve"> cyklicky </w:t>
      </w:r>
      <w:r w:rsidR="002F4264">
        <w:t xml:space="preserve">se </w:t>
      </w:r>
      <w:r w:rsidR="005E0C04">
        <w:t>opakující</w:t>
      </w:r>
      <w:r w:rsidR="002F4264">
        <w:t>ch</w:t>
      </w:r>
      <w:r w:rsidR="005E0C04">
        <w:t xml:space="preserve"> prvk</w:t>
      </w:r>
      <w:r w:rsidR="002F4264">
        <w:t>ů</w:t>
      </w:r>
      <w:r w:rsidR="005E0C04">
        <w:t xml:space="preserve"> a motiv</w:t>
      </w:r>
      <w:r w:rsidR="002F4264">
        <w:t>ů</w:t>
      </w:r>
      <w:r w:rsidR="005E0C04">
        <w:t>, které ovlivňují a vedou vývoj mediální kultury</w:t>
      </w:r>
      <w:r w:rsidR="002F4264">
        <w:t>.</w:t>
      </w:r>
      <w:r w:rsidR="005E0C04">
        <w:t xml:space="preserve"> </w:t>
      </w:r>
      <w:r w:rsidR="002F4264">
        <w:t xml:space="preserve">Tím druhým je odhalování </w:t>
      </w:r>
      <w:r>
        <w:t>způsobů</w:t>
      </w:r>
      <w:r w:rsidR="005E0C04">
        <w:t xml:space="preserve">, jimiž se </w:t>
      </w:r>
      <w:r w:rsidR="002F4264">
        <w:t xml:space="preserve">tyto diskurzivní tradice </w:t>
      </w:r>
      <w:r>
        <w:t>„</w:t>
      </w:r>
      <w:r w:rsidR="002F4264">
        <w:t>otiskly</w:t>
      </w:r>
      <w:r>
        <w:t>“ na konkrétní mediální přístroje a systémy v různých historických kontextech, čímž přispěly k jejich identitě v rámci sociálně a ideologicky specifických sítích označování.</w:t>
      </w:r>
      <w:r>
        <w:rPr>
          <w:rStyle w:val="Znakapoznpodarou"/>
        </w:rPr>
        <w:footnoteReference w:id="30"/>
      </w:r>
    </w:p>
    <w:p w:rsidR="00341A89" w:rsidRDefault="007C2DEB" w:rsidP="005E0C04">
      <w:r>
        <w:t xml:space="preserve">Ačkoli </w:t>
      </w:r>
      <w:r w:rsidR="00B70ED8">
        <w:t>m</w:t>
      </w:r>
      <w:r w:rsidR="00CC450A">
        <w:t>oje</w:t>
      </w:r>
      <w:r w:rsidR="00B70ED8">
        <w:t xml:space="preserve"> práce </w:t>
      </w:r>
      <w:r>
        <w:t xml:space="preserve">postrádá </w:t>
      </w:r>
      <w:r w:rsidR="00341A89">
        <w:t>Huhtamovy ambice</w:t>
      </w:r>
      <w:r>
        <w:t xml:space="preserve"> sledovat </w:t>
      </w:r>
      <w:r w:rsidR="00E4034C">
        <w:t>„</w:t>
      </w:r>
      <w:r>
        <w:t>cykl</w:t>
      </w:r>
      <w:r w:rsidR="00E4034C">
        <w:t>icky se opakující motivy“</w:t>
      </w:r>
      <w:r w:rsidR="0060734F">
        <w:rPr>
          <w:rStyle w:val="Znakapoznpodarou"/>
        </w:rPr>
        <w:footnoteReference w:id="31"/>
      </w:r>
      <w:r w:rsidR="00E4034C">
        <w:t xml:space="preserve">, </w:t>
      </w:r>
      <w:r>
        <w:t xml:space="preserve">sdílím </w:t>
      </w:r>
      <w:r w:rsidR="00341A89">
        <w:t>s jeho programem zájem o diskurz o počítačové zábavě</w:t>
      </w:r>
      <w:r w:rsidR="005A084D">
        <w:t xml:space="preserve"> a artefakty herní kultury.</w:t>
      </w:r>
      <w:r w:rsidR="004266DA">
        <w:t xml:space="preserve"> Pojetí mediální historie, jež uplatňuji v této práci, bych tedy označil za „sociální historii obohacenou o studium diskurzu a artefaktů“.</w:t>
      </w:r>
    </w:p>
    <w:p w:rsidR="00341A89" w:rsidRPr="0060734F" w:rsidRDefault="004266DA" w:rsidP="005E0C04">
      <w:r>
        <w:t xml:space="preserve">Huhtamem zmíněné </w:t>
      </w:r>
      <w:r w:rsidR="005A084D">
        <w:t>„</w:t>
      </w:r>
      <w:r>
        <w:t>n</w:t>
      </w:r>
      <w:r w:rsidR="005A084D">
        <w:t xml:space="preserve">ové“ přístupy k dějinám médií se uplatnily v několika erudovaných článcích, jež lze považovat za předvoj </w:t>
      </w:r>
      <w:r w:rsidR="00E62583">
        <w:t xml:space="preserve">komplexní </w:t>
      </w:r>
      <w:r w:rsidR="005A084D">
        <w:t>sociální historie počítačových her</w:t>
      </w:r>
      <w:r w:rsidR="0060734F">
        <w:t>. Pře</w:t>
      </w:r>
      <w:r w:rsidR="00BD0D77">
        <w:t>s</w:t>
      </w:r>
      <w:r w:rsidR="0060734F">
        <w:t xml:space="preserve">tože se </w:t>
      </w:r>
      <w:r w:rsidR="00341A89" w:rsidRPr="0060734F">
        <w:t xml:space="preserve">zabývají </w:t>
      </w:r>
      <w:r w:rsidR="0060734F">
        <w:t xml:space="preserve">velmi </w:t>
      </w:r>
      <w:r w:rsidR="00EC4877">
        <w:t>specifickými kontexty</w:t>
      </w:r>
      <w:r w:rsidR="00341A89" w:rsidRPr="0060734F">
        <w:t xml:space="preserve">, </w:t>
      </w:r>
      <w:r w:rsidR="0060734F">
        <w:t>posloužily</w:t>
      </w:r>
      <w:r w:rsidR="00341A89" w:rsidRPr="0060734F">
        <w:t xml:space="preserve"> </w:t>
      </w:r>
      <w:r w:rsidR="0060734F">
        <w:t xml:space="preserve">mi jako zdroje dílčích </w:t>
      </w:r>
      <w:r w:rsidR="00341A89" w:rsidRPr="0060734F">
        <w:t xml:space="preserve">srovnání i jako </w:t>
      </w:r>
      <w:r w:rsidR="007C2DEB">
        <w:t xml:space="preserve">metodologická </w:t>
      </w:r>
      <w:r w:rsidR="00341A89" w:rsidRPr="0060734F">
        <w:t>inspirace.</w:t>
      </w:r>
    </w:p>
    <w:p w:rsidR="00B56D27" w:rsidRPr="0049044B" w:rsidRDefault="00B56D27" w:rsidP="00B56D27">
      <w:r w:rsidRPr="0049044B">
        <w:t>Melanie Swalwell přistupuje ke studiu australských a novozélandských počítačových nadšenců v raných 80. letech jako k výzkumu publik</w:t>
      </w:r>
      <w:r w:rsidR="000C7F23" w:rsidRPr="0049044B">
        <w:t xml:space="preserve"> a „vynáší na světlo praktiky raných uživatelů [počítačů] pomocí historického výzkumu“, založeného zpravidla na studiu dobového tisku.</w:t>
      </w:r>
      <w:r w:rsidR="000C7F23" w:rsidRPr="00747612">
        <w:rPr>
          <w:rStyle w:val="Znakapoznpodarou"/>
        </w:rPr>
        <w:footnoteReference w:id="32"/>
      </w:r>
      <w:r w:rsidR="000C7F23" w:rsidRPr="0049044B">
        <w:t xml:space="preserve"> </w:t>
      </w:r>
      <w:r w:rsidR="0049044B" w:rsidRPr="0049044B">
        <w:t>Dochází k závěru, že raná mikropočítačová kultura byla založena na aktivním kutilství a tvorbě uživatel</w:t>
      </w:r>
      <w:r w:rsidR="0049044B">
        <w:t>s</w:t>
      </w:r>
      <w:r w:rsidR="0049044B" w:rsidRPr="0049044B">
        <w:t xml:space="preserve">kých obsahů, a </w:t>
      </w:r>
      <w:r w:rsidR="0039282F">
        <w:t>předznamenávala tak</w:t>
      </w:r>
      <w:r w:rsidR="00026140">
        <w:t xml:space="preserve"> „kultur</w:t>
      </w:r>
      <w:r w:rsidR="0039282F">
        <w:t>u</w:t>
      </w:r>
      <w:r w:rsidR="00026140">
        <w:t xml:space="preserve"> participace“ spojovanou s Internetem a službami tzv. Webu 2.0.</w:t>
      </w:r>
      <w:r w:rsidR="00C36F9D" w:rsidRPr="00C36F9D">
        <w:rPr>
          <w:vertAlign w:val="superscript"/>
        </w:rPr>
        <w:footnoteReference w:id="33"/>
      </w:r>
    </w:p>
    <w:p w:rsidR="00C7676B" w:rsidRDefault="00C7676B" w:rsidP="00C7676B">
      <w:r w:rsidRPr="00C67D91">
        <w:t xml:space="preserve">Patryk Wasiak </w:t>
      </w:r>
      <w:r>
        <w:t xml:space="preserve">studuje </w:t>
      </w:r>
      <w:r w:rsidRPr="00C67D91">
        <w:t>západoevropské crackerské</w:t>
      </w:r>
      <w:r w:rsidRPr="00747612">
        <w:rPr>
          <w:rStyle w:val="Znakapoznpodarou"/>
        </w:rPr>
        <w:footnoteReference w:id="34"/>
      </w:r>
      <w:r w:rsidRPr="00C67D91">
        <w:t xml:space="preserve"> skupiny ze sklonku téže dekády </w:t>
      </w:r>
      <w:r w:rsidRPr="00C67D91">
        <w:lastRenderedPageBreak/>
        <w:t>coby svébytnou subkulturu a aplikuje na ni bourdieuovské koncepty sociálního kapitálu.</w:t>
      </w:r>
      <w:r w:rsidRPr="00747612">
        <w:rPr>
          <w:rStyle w:val="Znakapoznpodarou"/>
        </w:rPr>
        <w:footnoteReference w:id="35"/>
      </w:r>
      <w:r w:rsidRPr="00C67D91">
        <w:t xml:space="preserve"> </w:t>
      </w:r>
      <w:r>
        <w:t xml:space="preserve">Neprovádí sice primární historický výzkum, ale </w:t>
      </w:r>
      <w:r w:rsidR="005237DB">
        <w:t>pracuje s narativy, které pamětníci zpracovali pro vlastní potřebu.</w:t>
      </w:r>
    </w:p>
    <w:p w:rsidR="005237DB" w:rsidRDefault="005237DB" w:rsidP="005237DB">
      <w:r>
        <w:t xml:space="preserve">A konečně </w:t>
      </w:r>
      <w:r w:rsidR="00D26C77">
        <w:t xml:space="preserve">se </w:t>
      </w:r>
      <w:r>
        <w:t xml:space="preserve">studiem diskurzu o hrách zabýval britský sociolog a historik her Graeme Kirkpatrick. Jeho práce vycházejí z důkladného studia herních periodik 80. a 90. let. </w:t>
      </w:r>
      <w:r w:rsidRPr="00C67D91">
        <w:t>Na základě aplikace Bourdieu</w:t>
      </w:r>
      <w:r w:rsidR="00D26C77">
        <w:t>o</w:t>
      </w:r>
      <w:r w:rsidRPr="00C67D91">
        <w:t xml:space="preserve">va konceptu </w:t>
      </w:r>
      <w:r w:rsidRPr="00C67D91">
        <w:rPr>
          <w:i/>
        </w:rPr>
        <w:t>pole</w:t>
      </w:r>
      <w:r w:rsidRPr="00C67D91">
        <w:t xml:space="preserve"> dochází k závěru, že „herní“ diskurz se od „počítačového</w:t>
      </w:r>
      <w:r>
        <w:t>“</w:t>
      </w:r>
      <w:r w:rsidRPr="00C67D91">
        <w:t xml:space="preserve"> diskurzu oddělil až v druhé polovině 80. let. Svědčí o tom například to, že novináři </w:t>
      </w:r>
      <w:r w:rsidR="00D26C77">
        <w:t xml:space="preserve">zpočátku </w:t>
      </w:r>
      <w:r w:rsidRPr="00C67D91">
        <w:t xml:space="preserve">zhusta používali slovo </w:t>
      </w:r>
      <w:r w:rsidRPr="00C67D91">
        <w:rPr>
          <w:i/>
        </w:rPr>
        <w:t xml:space="preserve">program </w:t>
      </w:r>
      <w:r w:rsidRPr="00C67D91">
        <w:t>nebo software coby synonym</w:t>
      </w:r>
      <w:r w:rsidR="00D26C77">
        <w:t>a</w:t>
      </w:r>
      <w:r w:rsidRPr="00C67D91">
        <w:t xml:space="preserve"> pro hru, což už v následující dekádě nebylo zvykem.</w:t>
      </w:r>
      <w:r w:rsidRPr="00747612">
        <w:rPr>
          <w:rStyle w:val="Znakapoznpodarou"/>
        </w:rPr>
        <w:footnoteReference w:id="36"/>
      </w:r>
      <w:r w:rsidRPr="00C67D91">
        <w:t xml:space="preserve"> Hra coby autonomní typ produktu a „hratelnost“ (</w:t>
      </w:r>
      <w:r w:rsidRPr="00C67D91">
        <w:rPr>
          <w:i/>
        </w:rPr>
        <w:t>gameplay</w:t>
      </w:r>
      <w:r w:rsidRPr="00C67D91">
        <w:t>) coby měřítko její kvality se v britském tisku etablovaly až po roce 1985.</w:t>
      </w:r>
      <w:r>
        <w:t xml:space="preserve"> Podobný vývoj ostatně zaznamenáme i v historii československé.</w:t>
      </w:r>
    </w:p>
    <w:p w:rsidR="00E81D2A" w:rsidRPr="00C67D91" w:rsidRDefault="00B70ED8" w:rsidP="00E81D2A">
      <w:r>
        <w:t>V</w:t>
      </w:r>
      <w:r w:rsidR="0032406C">
        <w:t>ýše uveden</w:t>
      </w:r>
      <w:r>
        <w:t>é</w:t>
      </w:r>
      <w:r w:rsidR="0032406C">
        <w:t xml:space="preserve"> </w:t>
      </w:r>
      <w:r>
        <w:t xml:space="preserve">texty </w:t>
      </w:r>
      <w:r w:rsidR="0032406C">
        <w:t>j</w:t>
      </w:r>
      <w:r>
        <w:t>sou</w:t>
      </w:r>
      <w:r w:rsidR="0032406C">
        <w:t xml:space="preserve"> </w:t>
      </w:r>
      <w:r>
        <w:t xml:space="preserve">historiografickou reakcí na </w:t>
      </w:r>
      <w:r w:rsidR="005237DB">
        <w:t xml:space="preserve">dlouhodobější zájem </w:t>
      </w:r>
      <w:r w:rsidR="00B9399A">
        <w:t>disciplí</w:t>
      </w:r>
      <w:r w:rsidR="0039282F">
        <w:t xml:space="preserve">ny </w:t>
      </w:r>
      <w:r w:rsidR="005237DB">
        <w:t xml:space="preserve">herních studií o </w:t>
      </w:r>
      <w:r w:rsidR="005237DB">
        <w:rPr>
          <w:i/>
        </w:rPr>
        <w:t>h</w:t>
      </w:r>
      <w:r w:rsidR="00497FF2">
        <w:rPr>
          <w:i/>
        </w:rPr>
        <w:t>erní</w:t>
      </w:r>
      <w:r w:rsidR="005237DB">
        <w:rPr>
          <w:i/>
        </w:rPr>
        <w:t xml:space="preserve"> kultury</w:t>
      </w:r>
      <w:r w:rsidR="005237DB">
        <w:t>.</w:t>
      </w:r>
      <w:r w:rsidR="00067729" w:rsidRPr="00747612">
        <w:rPr>
          <w:rStyle w:val="Znakapoznpodarou"/>
        </w:rPr>
        <w:footnoteReference w:id="37"/>
      </w:r>
      <w:r w:rsidR="005237DB">
        <w:t xml:space="preserve"> </w:t>
      </w:r>
      <w:r>
        <w:t xml:space="preserve">I tato disertační práce se snaží </w:t>
      </w:r>
      <w:r w:rsidR="003E0F64">
        <w:t>uplatnit postupy sociální historie na popis a analýzu určité herní kultury</w:t>
      </w:r>
      <w:r w:rsidR="001B3C93">
        <w:t xml:space="preserve"> a lidí, kteří ji spoluutvářeli</w:t>
      </w:r>
      <w:r w:rsidR="003E0F64">
        <w:t xml:space="preserve">. </w:t>
      </w:r>
      <w:r w:rsidR="003B1A7F" w:rsidRPr="00C67D91">
        <w:t>U</w:t>
      </w:r>
      <w:r w:rsidR="00794C9B" w:rsidRPr="00C67D91">
        <w:t>živatelé termínů</w:t>
      </w:r>
      <w:r w:rsidR="00E81D2A" w:rsidRPr="00C67D91">
        <w:t xml:space="preserve"> </w:t>
      </w:r>
      <w:r w:rsidR="00E81D2A" w:rsidRPr="00C67D91">
        <w:rPr>
          <w:i/>
        </w:rPr>
        <w:t xml:space="preserve">gaming culture </w:t>
      </w:r>
      <w:r w:rsidR="00E81D2A" w:rsidRPr="00C67D91">
        <w:t xml:space="preserve">a </w:t>
      </w:r>
      <w:r w:rsidR="00E81D2A" w:rsidRPr="00C67D91">
        <w:rPr>
          <w:i/>
        </w:rPr>
        <w:t xml:space="preserve">game culture </w:t>
      </w:r>
      <w:r w:rsidR="00794C9B" w:rsidRPr="00C67D91">
        <w:t xml:space="preserve">se </w:t>
      </w:r>
      <w:r w:rsidR="003B1A7F" w:rsidRPr="00C67D91">
        <w:t xml:space="preserve">ovšem </w:t>
      </w:r>
      <w:r w:rsidR="00794C9B" w:rsidRPr="00C67D91">
        <w:t>obvykle neobtěžují je definovat</w:t>
      </w:r>
      <w:r w:rsidR="00E81D2A" w:rsidRPr="00C67D91">
        <w:t>.</w:t>
      </w:r>
      <w:r w:rsidR="00602C03" w:rsidRPr="00747612">
        <w:rPr>
          <w:rStyle w:val="Znakapoznpodarou"/>
        </w:rPr>
        <w:footnoteReference w:id="38"/>
      </w:r>
      <w:r w:rsidR="00E81D2A" w:rsidRPr="00C67D91">
        <w:t xml:space="preserve"> V této práci budu </w:t>
      </w:r>
      <w:r w:rsidR="008E1190">
        <w:t xml:space="preserve">nicméně </w:t>
      </w:r>
      <w:r w:rsidR="00E81D2A" w:rsidRPr="00C67D91">
        <w:t xml:space="preserve">vycházet z Petersonovy </w:t>
      </w:r>
      <w:r w:rsidR="00B04D49">
        <w:t xml:space="preserve">poměrně </w:t>
      </w:r>
      <w:r w:rsidR="006D317A">
        <w:t xml:space="preserve">inkluzivní </w:t>
      </w:r>
      <w:r w:rsidR="00E81D2A" w:rsidRPr="00C67D91">
        <w:t>definice kultury:</w:t>
      </w:r>
    </w:p>
    <w:p w:rsidR="00E81D2A" w:rsidRPr="00C67D91" w:rsidRDefault="00E81D2A" w:rsidP="00E81D2A">
      <w:pPr>
        <w:pStyle w:val="Citace"/>
      </w:pPr>
      <w:r w:rsidRPr="00C67D91">
        <w:t>Kultura se skládá ze čtyř druhů symbolů: hodnot: vybraných výroků, jež hodnotí chování či cíle; norem: specifikací hodnot vztažených k chování v interakci; přesvědčení: existenciálních výroků o tom, jak svět funguje, jež často slouží k ospravedlnění hodnot a norem […]; a konečně, expresivních symbolů: všech aspektů materiální kultury, od kamenných sekyrek po svastiky […].</w:t>
      </w:r>
      <w:r w:rsidR="008B522D" w:rsidRPr="00747612">
        <w:rPr>
          <w:rStyle w:val="Znakapoznpodarou"/>
        </w:rPr>
        <w:footnoteReference w:id="39"/>
      </w:r>
    </w:p>
    <w:p w:rsidR="00E62583" w:rsidRDefault="00030916" w:rsidP="00341A89">
      <w:pPr>
        <w:rPr>
          <w:i/>
        </w:rPr>
      </w:pPr>
      <w:r>
        <w:lastRenderedPageBreak/>
        <w:t xml:space="preserve">Za herní kulturu tedy budu považovat </w:t>
      </w:r>
      <w:r w:rsidRPr="00030916">
        <w:rPr>
          <w:i/>
        </w:rPr>
        <w:t>soubor hodnot, norem a sociální</w:t>
      </w:r>
      <w:r>
        <w:rPr>
          <w:i/>
        </w:rPr>
        <w:t xml:space="preserve"> </w:t>
      </w:r>
      <w:r w:rsidR="007214BB">
        <w:rPr>
          <w:i/>
        </w:rPr>
        <w:t xml:space="preserve">praxe </w:t>
      </w:r>
      <w:r>
        <w:rPr>
          <w:i/>
        </w:rPr>
        <w:t>vztahujících se k zábavnímu využití digitálních technologií, spolu s</w:t>
      </w:r>
      <w:r w:rsidR="00750EF2">
        <w:rPr>
          <w:i/>
        </w:rPr>
        <w:t xml:space="preserve"> výsledky těchto </w:t>
      </w:r>
      <w:r w:rsidR="007214BB">
        <w:rPr>
          <w:i/>
        </w:rPr>
        <w:t>praxe</w:t>
      </w:r>
      <w:r w:rsidR="002A3F1E">
        <w:rPr>
          <w:i/>
        </w:rPr>
        <w:t>, tj. hrami, texty a materiálními artefakty</w:t>
      </w:r>
      <w:r w:rsidR="00750EF2">
        <w:rPr>
          <w:i/>
        </w:rPr>
        <w:t>.</w:t>
      </w:r>
      <w:r w:rsidR="00067729">
        <w:rPr>
          <w:i/>
        </w:rPr>
        <w:t xml:space="preserve"> </w:t>
      </w:r>
    </w:p>
    <w:p w:rsidR="003E0F64" w:rsidRDefault="00067729" w:rsidP="00341A89">
      <w:r>
        <w:t>Herní kultura se liší v závislosti na specifickém kontextu</w:t>
      </w:r>
      <w:r w:rsidR="003E0F64">
        <w:t xml:space="preserve">, ale nemá </w:t>
      </w:r>
      <w:r w:rsidR="00E62583">
        <w:t>striktní</w:t>
      </w:r>
      <w:r w:rsidR="003E0F64">
        <w:t xml:space="preserve"> hranice v prostoru ani čase. Můžeme pouze hovořit o „počátcích“ herní kultury či </w:t>
      </w:r>
      <w:r w:rsidR="0027091B">
        <w:t xml:space="preserve">o </w:t>
      </w:r>
      <w:r w:rsidR="003E0F64">
        <w:t xml:space="preserve">„etablované“ herní kultuře v závislosti na tom, do jaké míry jsou odpovídající hodnoty, normy i sociální praxe ustálené. </w:t>
      </w:r>
      <w:r w:rsidR="0092340F">
        <w:t>T</w:t>
      </w:r>
      <w:r w:rsidR="003E0F64" w:rsidRPr="003E0F64">
        <w:t xml:space="preserve">ato práce se bude zabývat herní kulturou v Československu osmdesátých a raných devadesátých let. </w:t>
      </w:r>
      <w:r w:rsidR="0092340F">
        <w:t>V</w:t>
      </w:r>
      <w:r w:rsidR="001B3C93">
        <w:t xml:space="preserve"> </w:t>
      </w:r>
      <w:r w:rsidR="0092340F">
        <w:t>tomto kontextu se herní kultura významně překrývala s kulturou počítačového hobby.</w:t>
      </w:r>
    </w:p>
    <w:p w:rsidR="0092340F" w:rsidRPr="0092340F" w:rsidRDefault="0092340F" w:rsidP="0092340F">
      <w:r w:rsidRPr="0092340F">
        <w:t xml:space="preserve">Díky zaměření na mnohostrannou herní kulturu mohu přinést komplexnější pohled na dějiny média, ale zároveň musím obětovat zdání celistvosti a autoritativnosti svého narativu. Jednotlivé výkladové kapitoly se proto zaměří především na vybrané </w:t>
      </w:r>
      <w:r w:rsidRPr="0092340F">
        <w:rPr>
          <w:i/>
        </w:rPr>
        <w:t xml:space="preserve">spory </w:t>
      </w:r>
      <w:r w:rsidRPr="0092340F">
        <w:t xml:space="preserve">a </w:t>
      </w:r>
      <w:r w:rsidRPr="0092340F">
        <w:rPr>
          <w:i/>
        </w:rPr>
        <w:t>nejistoty</w:t>
      </w:r>
      <w:r w:rsidRPr="0092340F">
        <w:t>, na kterých se československá herní kultura profilovala.</w:t>
      </w:r>
    </w:p>
    <w:p w:rsidR="00997FF0" w:rsidRPr="007762E1" w:rsidRDefault="0092340F" w:rsidP="00997FF0">
      <w:pPr>
        <w:rPr>
          <w:lang w:val="en-US"/>
        </w:rPr>
      </w:pPr>
      <w:r>
        <w:t xml:space="preserve">Bude-li to možné, budu uplatňovat i komparativní přístup. Ten do studia herních kultur vnesl </w:t>
      </w:r>
      <w:r w:rsidRPr="0092340F">
        <w:t xml:space="preserve">zejména editovaný svazek </w:t>
      </w:r>
      <w:r w:rsidRPr="0092340F">
        <w:rPr>
          <w:i/>
        </w:rPr>
        <w:t>Gaming Globally</w:t>
      </w:r>
      <w:r w:rsidRPr="0092340F">
        <w:rPr>
          <w:vertAlign w:val="superscript"/>
        </w:rPr>
        <w:footnoteReference w:id="40"/>
      </w:r>
      <w:r w:rsidRPr="0092340F">
        <w:t xml:space="preserve">, poukazující na komplexní souhru globálních a lokálních vlivů v herních kulturách na různých místech světa. </w:t>
      </w:r>
      <w:r w:rsidR="00997FF0" w:rsidRPr="00997FF0">
        <w:t xml:space="preserve">Při porovnání československé a západní historie vynikne </w:t>
      </w:r>
      <w:r w:rsidR="007762E1">
        <w:t xml:space="preserve">role místního kulturního a socioekonomického kontextu při formování </w:t>
      </w:r>
      <w:r w:rsidR="00997FF0" w:rsidRPr="00997FF0">
        <w:t>herní kultur</w:t>
      </w:r>
      <w:r w:rsidR="007762E1">
        <w:t>y</w:t>
      </w:r>
      <w:r w:rsidR="00997FF0" w:rsidRPr="00997FF0">
        <w:t>.</w:t>
      </w:r>
      <w:r w:rsidR="007762E1">
        <w:t xml:space="preserve"> Jak ovšem dokládá přehledový </w:t>
      </w:r>
      <w:r w:rsidR="006A282C">
        <w:t>článek</w:t>
      </w:r>
      <w:r w:rsidR="007762E1">
        <w:t xml:space="preserve"> o dějinách počítačového hobby a počítačových her ve Finsku, situace v západní Evropě byla </w:t>
      </w:r>
      <w:r w:rsidR="0027091B">
        <w:t xml:space="preserve">té v </w:t>
      </w:r>
      <w:r w:rsidR="007762E1">
        <w:t>Československu v mnohém podobná, a to například významnou rolí mikropočítačových klubů a softwarového pirátství.</w:t>
      </w:r>
      <w:r w:rsidR="006A282C">
        <w:rPr>
          <w:rStyle w:val="Znakapoznpodarou"/>
        </w:rPr>
        <w:footnoteReference w:id="41"/>
      </w:r>
    </w:p>
    <w:p w:rsidR="00341A89" w:rsidRPr="00067729" w:rsidRDefault="0092340F" w:rsidP="0023273C">
      <w:r w:rsidRPr="0092340F">
        <w:t xml:space="preserve">Téma této práce vybízí </w:t>
      </w:r>
      <w:r w:rsidR="00997FF0">
        <w:t>především</w:t>
      </w:r>
      <w:r w:rsidRPr="0092340F">
        <w:t xml:space="preserve"> ke srovnání s ostatními zeměmi východního bloku. Jejich herní kultury ovšem dosud nebyly akademicky popsány v anglickém jazyce; srovnání by tedy vyžadovalo další historiografickou a rešeršní práci, pro niž v tomto projektu není prostor. </w:t>
      </w:r>
      <w:r w:rsidR="00F71856">
        <w:t xml:space="preserve">Výjimkou je Wasiakův pracovní sešit o sociálním dopadu domácích počítačů v Polsku, který je i přes svou útržkovitost vítaným zdrojem </w:t>
      </w:r>
      <w:r w:rsidR="00F71856">
        <w:lastRenderedPageBreak/>
        <w:t>informací.</w:t>
      </w:r>
      <w:r w:rsidR="00F71856">
        <w:rPr>
          <w:rStyle w:val="Znakapoznpodarou"/>
        </w:rPr>
        <w:footnoteReference w:id="42"/>
      </w:r>
      <w:r w:rsidR="00F71856">
        <w:t xml:space="preserve"> Proto </w:t>
      </w:r>
      <w:r w:rsidRPr="0092340F">
        <w:t>na několika místech srovnám situaci v Československu s Polskem, a to na základě vzpomínek respondentů i dobových srovnání učiněných tuzemskými novináři.</w:t>
      </w:r>
      <w:r w:rsidRPr="0092340F">
        <w:rPr>
          <w:vertAlign w:val="superscript"/>
        </w:rPr>
        <w:footnoteReference w:id="43"/>
      </w:r>
    </w:p>
    <w:p w:rsidR="0023273C" w:rsidRPr="00C67D91" w:rsidRDefault="00B74D02" w:rsidP="0023273C">
      <w:r w:rsidRPr="00C67D91">
        <w:t>V následujících podkapitolách</w:t>
      </w:r>
      <w:r w:rsidR="00476339" w:rsidRPr="00C67D91">
        <w:t xml:space="preserve"> představím svůj teoretický pohled na jednotlivé aspekty svého zkoumání. </w:t>
      </w:r>
      <w:r w:rsidR="0023273C" w:rsidRPr="00C67D91">
        <w:t>Předtím se ovšem vyd</w:t>
      </w:r>
      <w:r w:rsidR="00204DCE">
        <w:t>ám na nezbytnou</w:t>
      </w:r>
      <w:r w:rsidR="0023273C" w:rsidRPr="00C67D91">
        <w:t xml:space="preserve"> odbočku a vysvětl</w:t>
      </w:r>
      <w:r w:rsidR="00204DCE">
        <w:t>ím</w:t>
      </w:r>
      <w:r w:rsidR="0023273C" w:rsidRPr="00C67D91">
        <w:t xml:space="preserve"> svůj postoj ke vztahu lidí a technologie.</w:t>
      </w:r>
    </w:p>
    <w:p w:rsidR="00382286" w:rsidRPr="00C67D91" w:rsidRDefault="00382286" w:rsidP="00087DF0"/>
    <w:p w:rsidR="00F46515" w:rsidRPr="00C67D91" w:rsidRDefault="00EA1D08" w:rsidP="007E54E2">
      <w:pPr>
        <w:pStyle w:val="Nadpis2"/>
        <w:numPr>
          <w:ilvl w:val="1"/>
          <w:numId w:val="6"/>
        </w:numPr>
      </w:pPr>
      <w:bookmarkStart w:id="32" w:name="_Toc355777992"/>
      <w:bookmarkStart w:id="33" w:name="_Toc355778135"/>
      <w:bookmarkStart w:id="34" w:name="_Toc355914850"/>
      <w:bookmarkStart w:id="35" w:name="_Toc362802180"/>
      <w:r w:rsidRPr="00C67D91">
        <w:t>Metafyzické odstíny t</w:t>
      </w:r>
      <w:r w:rsidR="0014563B" w:rsidRPr="00C67D91">
        <w:t>echnologie</w:t>
      </w:r>
      <w:bookmarkEnd w:id="32"/>
      <w:bookmarkEnd w:id="33"/>
      <w:bookmarkEnd w:id="34"/>
      <w:bookmarkEnd w:id="35"/>
    </w:p>
    <w:p w:rsidR="00FD09B4" w:rsidRPr="00C67D91" w:rsidRDefault="00FD09B4" w:rsidP="00087DF0">
      <w:pPr>
        <w:rPr>
          <w:b/>
        </w:rPr>
      </w:pPr>
    </w:p>
    <w:p w:rsidR="004C475E" w:rsidRPr="00C67D91" w:rsidRDefault="00401993" w:rsidP="00916FB0">
      <w:r>
        <w:t>P</w:t>
      </w:r>
      <w:r w:rsidR="0062130B">
        <w:t>očítačov</w:t>
      </w:r>
      <w:r>
        <w:t>é hry</w:t>
      </w:r>
      <w:r w:rsidR="0062130B">
        <w:t xml:space="preserve"> </w:t>
      </w:r>
      <w:r>
        <w:t xml:space="preserve">jsou coby médium </w:t>
      </w:r>
      <w:r w:rsidR="0062130B">
        <w:t>do </w:t>
      </w:r>
      <w:r>
        <w:t xml:space="preserve">značné </w:t>
      </w:r>
      <w:r w:rsidR="0062130B">
        <w:t xml:space="preserve">míry </w:t>
      </w:r>
      <w:r w:rsidR="00B57789" w:rsidRPr="00C67D91">
        <w:t xml:space="preserve">podmíněné vlastnostmi </w:t>
      </w:r>
      <w:r w:rsidR="00D91CE9">
        <w:t xml:space="preserve">počítačové </w:t>
      </w:r>
      <w:r w:rsidR="00B57789" w:rsidRPr="00C67D91">
        <w:t xml:space="preserve">technologie, </w:t>
      </w:r>
      <w:r w:rsidR="00D91CE9">
        <w:t xml:space="preserve">kterou </w:t>
      </w:r>
      <w:r w:rsidR="00B57789" w:rsidRPr="00C67D91">
        <w:t>m</w:t>
      </w:r>
      <w:r w:rsidR="00E4034C">
        <w:t>ají</w:t>
      </w:r>
      <w:r w:rsidR="00B57789" w:rsidRPr="00C67D91">
        <w:t xml:space="preserve"> </w:t>
      </w:r>
      <w:r w:rsidR="00D91CE9">
        <w:t xml:space="preserve">koneckonců </w:t>
      </w:r>
      <w:r w:rsidR="00B57789" w:rsidRPr="00C67D91">
        <w:t>vetknutou v</w:t>
      </w:r>
      <w:r w:rsidR="0062130B">
        <w:t> </w:t>
      </w:r>
      <w:r w:rsidR="00B57789" w:rsidRPr="00C67D91">
        <w:t>názvu</w:t>
      </w:r>
      <w:r w:rsidR="0062130B">
        <w:t xml:space="preserve">. Diachronní </w:t>
      </w:r>
      <w:r w:rsidR="00E73BDB" w:rsidRPr="00C67D91">
        <w:t xml:space="preserve">rozměr této </w:t>
      </w:r>
      <w:r w:rsidR="00B57789" w:rsidRPr="00C67D91">
        <w:t>práce proto vyžaduje zaujmout postoj k příčinným souvi</w:t>
      </w:r>
      <w:r w:rsidR="008577B4" w:rsidRPr="00C67D91">
        <w:t xml:space="preserve">slostem mezi vývojem společností </w:t>
      </w:r>
      <w:r w:rsidR="00D97D11" w:rsidRPr="00C67D91">
        <w:t>a vývojem médií</w:t>
      </w:r>
      <w:r w:rsidR="0062130B">
        <w:t xml:space="preserve"> –</w:t>
      </w:r>
      <w:r w:rsidR="00D97D11" w:rsidRPr="00C67D91">
        <w:t xml:space="preserve"> a to nejen kvůli zachování teoretického dekora</w:t>
      </w:r>
      <w:r w:rsidR="00CF1E27" w:rsidRPr="00C67D91">
        <w:t xml:space="preserve">. </w:t>
      </w:r>
      <w:r w:rsidR="005E6500" w:rsidRPr="00C67D91">
        <w:t xml:space="preserve">Jak </w:t>
      </w:r>
      <w:r w:rsidR="003104F2" w:rsidRPr="00C67D91">
        <w:t>ve své klasické práci o televizi napsal Raymond Williams:</w:t>
      </w:r>
    </w:p>
    <w:p w:rsidR="00916FB0" w:rsidRPr="00C67D91" w:rsidRDefault="003104F2" w:rsidP="00916FB0">
      <w:pPr>
        <w:pStyle w:val="Citace"/>
      </w:pPr>
      <w:r w:rsidRPr="00C67D91">
        <w:t xml:space="preserve"> </w:t>
      </w:r>
      <w:r w:rsidR="00D47B49">
        <w:t>[…]</w:t>
      </w:r>
      <w:r w:rsidR="00916FB0" w:rsidRPr="00C67D91">
        <w:t xml:space="preserve"> veškeré otázky týkající se příčiny a následku ve vztahu k technologii a společnosti jsou nadmíru praktické. Dokud je nezodpovíme, nebudeme v žádném jednotlivém případě vědět, zda například hovoříme o technologii, nebo </w:t>
      </w:r>
      <w:r w:rsidR="00451CC3">
        <w:t xml:space="preserve">o </w:t>
      </w:r>
      <w:r w:rsidR="00916FB0" w:rsidRPr="00C67D91">
        <w:t xml:space="preserve">jejím užití; o nezbytných institucích, nebo </w:t>
      </w:r>
      <w:r w:rsidR="00451CC3">
        <w:t xml:space="preserve">o </w:t>
      </w:r>
      <w:r w:rsidR="00916FB0" w:rsidRPr="00C67D91">
        <w:t>institucích konkrétních a proměnlivých; o obsahu, nebo o formě.</w:t>
      </w:r>
      <w:r w:rsidR="008B522D" w:rsidRPr="00747612">
        <w:rPr>
          <w:rStyle w:val="Znakapoznpodarou"/>
        </w:rPr>
        <w:footnoteReference w:id="44"/>
      </w:r>
    </w:p>
    <w:p w:rsidR="00DD4963" w:rsidRPr="00C67D91" w:rsidRDefault="00E2265F" w:rsidP="00916FB0">
      <w:r w:rsidRPr="00C67D91">
        <w:t>Tato práce se hlásí k základním myšlenkám sociální konstrukce technologií</w:t>
      </w:r>
      <w:r w:rsidR="00E416FC" w:rsidRPr="00C67D91">
        <w:t>, j</w:t>
      </w:r>
      <w:r w:rsidR="00C9546C">
        <w:t>e</w:t>
      </w:r>
      <w:r w:rsidR="00E416FC" w:rsidRPr="00C67D91">
        <w:t>ž zastával i sám Williams</w:t>
      </w:r>
      <w:r w:rsidRPr="00C67D91">
        <w:t>, aniž by ovšem pomíjel</w:t>
      </w:r>
      <w:r w:rsidR="006C5953" w:rsidRPr="00C67D91">
        <w:t>a</w:t>
      </w:r>
      <w:r w:rsidRPr="00C67D91">
        <w:t xml:space="preserve"> specifické vlastnosti </w:t>
      </w:r>
      <w:r w:rsidR="00401993">
        <w:t>mikro</w:t>
      </w:r>
      <w:r w:rsidRPr="00C67D91">
        <w:t>počítač</w:t>
      </w:r>
      <w:r w:rsidR="00401993">
        <w:t>ů</w:t>
      </w:r>
      <w:r w:rsidRPr="00C67D91">
        <w:t xml:space="preserve"> a konkrétních technologických artefaktů. </w:t>
      </w:r>
      <w:r w:rsidR="006C5953" w:rsidRPr="00C67D91">
        <w:t>Zaměřuj</w:t>
      </w:r>
      <w:r w:rsidR="0026254F" w:rsidRPr="00C67D91">
        <w:t>e</w:t>
      </w:r>
      <w:r w:rsidR="006C5953" w:rsidRPr="00C67D91">
        <w:t xml:space="preserve"> se </w:t>
      </w:r>
      <w:r w:rsidR="00916FB0" w:rsidRPr="00C67D91">
        <w:t>na sociokulturní rozměr přijetí nového média – studuj</w:t>
      </w:r>
      <w:r w:rsidR="0026254F" w:rsidRPr="00C67D91">
        <w:t>e</w:t>
      </w:r>
      <w:r w:rsidR="003509D3" w:rsidRPr="00C67D91">
        <w:t xml:space="preserve"> tedy</w:t>
      </w:r>
      <w:r w:rsidR="00916FB0" w:rsidRPr="00C67D91">
        <w:t xml:space="preserve"> vývoj </w:t>
      </w:r>
      <w:r w:rsidR="00C9546C">
        <w:t xml:space="preserve">jeho </w:t>
      </w:r>
      <w:r w:rsidR="00916FB0" w:rsidRPr="00C67D91">
        <w:t xml:space="preserve">užití </w:t>
      </w:r>
      <w:r w:rsidR="00C9546C">
        <w:t>na mikroúrovni</w:t>
      </w:r>
      <w:r w:rsidR="00D96493" w:rsidRPr="00C67D91">
        <w:t xml:space="preserve"> jednotlivců</w:t>
      </w:r>
      <w:r w:rsidR="003509D3" w:rsidRPr="00C67D91">
        <w:t xml:space="preserve"> a malých skupin</w:t>
      </w:r>
      <w:r w:rsidR="00916FB0" w:rsidRPr="00C67D91">
        <w:t>. Zdůrazňuj</w:t>
      </w:r>
      <w:r w:rsidR="0026254F" w:rsidRPr="00C67D91">
        <w:t>e</w:t>
      </w:r>
      <w:r w:rsidR="00916FB0" w:rsidRPr="00C67D91">
        <w:t xml:space="preserve"> přitom idiosynkratické prvky</w:t>
      </w:r>
      <w:r w:rsidR="00C9546C">
        <w:t xml:space="preserve"> tohoto užití –</w:t>
      </w:r>
      <w:r w:rsidR="00916FB0" w:rsidRPr="00C67D91">
        <w:t xml:space="preserve"> jedinečnost dobového a místního kontextu </w:t>
      </w:r>
      <w:r w:rsidR="002774FF">
        <w:t>a jedinečnost</w:t>
      </w:r>
      <w:r w:rsidR="00916FB0" w:rsidRPr="00C67D91">
        <w:t xml:space="preserve"> přístupu institucí, skupin uživatelů i jednotliv</w:t>
      </w:r>
      <w:r w:rsidR="00A07571" w:rsidRPr="00C67D91">
        <w:t>ců</w:t>
      </w:r>
      <w:r w:rsidR="002774FF">
        <w:t>, jež se v tomto kontextu nacházely</w:t>
      </w:r>
      <w:r w:rsidR="00916FB0" w:rsidRPr="00C67D91">
        <w:t xml:space="preserve">. Táž počítačová hra se začlenila do herní kultury </w:t>
      </w:r>
      <w:r w:rsidR="00916FB0" w:rsidRPr="00C67D91">
        <w:lastRenderedPageBreak/>
        <w:t>jinak v</w:t>
      </w:r>
      <w:r w:rsidR="00D96493" w:rsidRPr="00C67D91">
        <w:t xml:space="preserve"> normalizačním </w:t>
      </w:r>
      <w:r w:rsidR="00916FB0" w:rsidRPr="00C67D91">
        <w:t xml:space="preserve">Československu než v zemi svého vzniku, např. </w:t>
      </w:r>
      <w:r w:rsidR="00CC12F4">
        <w:t xml:space="preserve">ve </w:t>
      </w:r>
      <w:r w:rsidR="00916FB0" w:rsidRPr="00C67D91">
        <w:t>Velké Británii. I dnešní česká herní kultura se v mno</w:t>
      </w:r>
      <w:r w:rsidR="00401993">
        <w:t xml:space="preserve">hém liší od americké nebo </w:t>
      </w:r>
      <w:r w:rsidR="00916FB0" w:rsidRPr="00C67D91">
        <w:t xml:space="preserve">jihokorejské. </w:t>
      </w:r>
    </w:p>
    <w:p w:rsidR="00916FB0" w:rsidRPr="00C67D91" w:rsidRDefault="00916FB0" w:rsidP="00833991">
      <w:r w:rsidRPr="00C67D91">
        <w:t xml:space="preserve">Toto </w:t>
      </w:r>
      <w:r w:rsidR="00833991">
        <w:t xml:space="preserve">zjištění </w:t>
      </w:r>
      <w:r w:rsidRPr="00C67D91">
        <w:t>vylučuje, že by technologie</w:t>
      </w:r>
      <w:r w:rsidR="00833991">
        <w:t xml:space="preserve"> </w:t>
      </w:r>
      <w:r w:rsidRPr="00C67D91">
        <w:t xml:space="preserve">v sobě měly zakódovaný jakýsi vnitřní </w:t>
      </w:r>
      <w:r w:rsidRPr="00C67D91">
        <w:rPr>
          <w:i/>
        </w:rPr>
        <w:t>telos</w:t>
      </w:r>
      <w:r w:rsidRPr="00C67D91">
        <w:t>, způsob, kterým ovlivní společnost</w:t>
      </w:r>
      <w:r w:rsidR="00833991">
        <w:t xml:space="preserve"> </w:t>
      </w:r>
      <w:r w:rsidR="00CC12F4">
        <w:t>(</w:t>
      </w:r>
      <w:r w:rsidR="00833991">
        <w:t>p</w:t>
      </w:r>
      <w:r w:rsidRPr="00C67D91">
        <w:t>očítač</w:t>
      </w:r>
      <w:r w:rsidR="00D96493" w:rsidRPr="00C67D91">
        <w:t xml:space="preserve">ová technologie ostatně </w:t>
      </w:r>
      <w:r w:rsidRPr="00C67D91">
        <w:t>nebyl</w:t>
      </w:r>
      <w:r w:rsidR="00D96493" w:rsidRPr="00C67D91">
        <w:t>a</w:t>
      </w:r>
      <w:r w:rsidRPr="00C67D91">
        <w:t xml:space="preserve"> zamýšlen</w:t>
      </w:r>
      <w:r w:rsidR="00D96493" w:rsidRPr="00C67D91">
        <w:t>a</w:t>
      </w:r>
      <w:r w:rsidRPr="00C67D91">
        <w:t xml:space="preserve"> jako </w:t>
      </w:r>
      <w:r w:rsidR="00D96493" w:rsidRPr="00C67D91">
        <w:t xml:space="preserve">nástroj pro </w:t>
      </w:r>
      <w:r w:rsidRPr="00C67D91">
        <w:rPr>
          <w:i/>
        </w:rPr>
        <w:t>zábav</w:t>
      </w:r>
      <w:r w:rsidR="00D96493" w:rsidRPr="00C67D91">
        <w:rPr>
          <w:i/>
        </w:rPr>
        <w:t xml:space="preserve">u, </w:t>
      </w:r>
      <w:r w:rsidR="00D96493" w:rsidRPr="00C67D91">
        <w:t>ale pro matematické kalkulace</w:t>
      </w:r>
      <w:r w:rsidR="00CC12F4">
        <w:t>)</w:t>
      </w:r>
      <w:r w:rsidRPr="00C67D91">
        <w:t>.</w:t>
      </w:r>
      <w:r w:rsidR="00833991" w:rsidRPr="00747612">
        <w:rPr>
          <w:rStyle w:val="Znakapoznpodarou"/>
        </w:rPr>
        <w:footnoteReference w:id="45"/>
      </w:r>
      <w:r w:rsidR="00A86902" w:rsidRPr="00C67D91">
        <w:t xml:space="preserve"> </w:t>
      </w:r>
      <w:r w:rsidR="00833991">
        <w:t xml:space="preserve">Naopak je </w:t>
      </w:r>
      <w:r w:rsidR="00833991" w:rsidRPr="00C67D91">
        <w:t xml:space="preserve">sama o sobě produktem společnosti se </w:t>
      </w:r>
      <w:r w:rsidR="00833991">
        <w:t xml:space="preserve">všemi jejími komplexními vztahy. </w:t>
      </w:r>
      <w:r w:rsidR="00A86902" w:rsidRPr="00C67D91">
        <w:t xml:space="preserve">Podle Bijkera </w:t>
      </w:r>
      <w:r w:rsidR="002F6352" w:rsidRPr="00C67D91">
        <w:t xml:space="preserve">hraje při formování technologických projektů významnou roli diskurz o jejich potenciálním využití a tzv. </w:t>
      </w:r>
      <w:r w:rsidR="002F6352" w:rsidRPr="00C67D91">
        <w:rPr>
          <w:i/>
        </w:rPr>
        <w:t>relevantní sociální skupiny</w:t>
      </w:r>
      <w:r w:rsidR="002F6352" w:rsidRPr="00C67D91">
        <w:t>, které mohou toto formování ovlivnit.</w:t>
      </w:r>
      <w:r w:rsidR="00833991" w:rsidRPr="00747612">
        <w:rPr>
          <w:rStyle w:val="Znakapoznpodarou"/>
        </w:rPr>
        <w:footnoteReference w:id="46"/>
      </w:r>
      <w:r w:rsidR="002F6352" w:rsidRPr="00C67D91">
        <w:t xml:space="preserve"> </w:t>
      </w:r>
    </w:p>
    <w:p w:rsidR="00E060DA" w:rsidRPr="00C67D91" w:rsidRDefault="00413875" w:rsidP="00916FB0">
      <w:r w:rsidRPr="00C67D91">
        <w:t>S</w:t>
      </w:r>
      <w:r w:rsidR="00916FB0" w:rsidRPr="00C67D91">
        <w:t xml:space="preserve">voboda uživatele nakládat </w:t>
      </w:r>
      <w:r w:rsidRPr="00C67D91">
        <w:t xml:space="preserve">s technologiemi ovšem </w:t>
      </w:r>
      <w:r w:rsidR="00916FB0" w:rsidRPr="00C67D91">
        <w:t xml:space="preserve">není neomezená. Technologie jsou sice proměnlivé a jejich vývoj a konvence užití jsou výsledkem pochodů </w:t>
      </w:r>
      <w:r w:rsidR="000970BE" w:rsidRPr="00C67D91">
        <w:t xml:space="preserve">a vztahů </w:t>
      </w:r>
      <w:r w:rsidR="00916FB0" w:rsidRPr="00C67D91">
        <w:t xml:space="preserve">ve společnosti, ale použití konkrétního technologického artefaktu v konkrétní době </w:t>
      </w:r>
      <w:r w:rsidR="00E416FC" w:rsidRPr="00C67D91">
        <w:t xml:space="preserve">a </w:t>
      </w:r>
      <w:r w:rsidR="00916FB0" w:rsidRPr="00C67D91">
        <w:t xml:space="preserve">na konkrétním místě je limitováno </w:t>
      </w:r>
      <w:r w:rsidR="0026293C" w:rsidRPr="00C67D91">
        <w:t xml:space="preserve">jeho </w:t>
      </w:r>
      <w:r w:rsidR="00914041" w:rsidRPr="00C67D91">
        <w:t xml:space="preserve">designem a materiální </w:t>
      </w:r>
      <w:r w:rsidR="00833991">
        <w:t>formou</w:t>
      </w:r>
      <w:r w:rsidR="00916FB0" w:rsidRPr="00C67D91">
        <w:t>.</w:t>
      </w:r>
      <w:r w:rsidR="00E060DA" w:rsidRPr="00747612">
        <w:rPr>
          <w:rStyle w:val="Znakapoznpodarou"/>
        </w:rPr>
        <w:footnoteReference w:id="47"/>
      </w:r>
      <w:r w:rsidR="00916FB0" w:rsidRPr="00C67D91">
        <w:t xml:space="preserve"> </w:t>
      </w:r>
    </w:p>
    <w:p w:rsidR="008E024C" w:rsidRPr="00C67D91" w:rsidRDefault="00916FB0" w:rsidP="00916FB0">
      <w:r w:rsidRPr="00C67D91">
        <w:t xml:space="preserve">V informatické disciplíně </w:t>
      </w:r>
      <w:r w:rsidRPr="00C67D91">
        <w:rPr>
          <w:i/>
        </w:rPr>
        <w:t xml:space="preserve">human-computer interaction </w:t>
      </w:r>
      <w:r w:rsidRPr="00C67D91">
        <w:t xml:space="preserve">(HCI, česky někdy </w:t>
      </w:r>
      <w:r w:rsidRPr="00C67D91">
        <w:rPr>
          <w:i/>
        </w:rPr>
        <w:t xml:space="preserve">vztah </w:t>
      </w:r>
      <w:proofErr w:type="gramStart"/>
      <w:r w:rsidRPr="00C67D91">
        <w:rPr>
          <w:i/>
        </w:rPr>
        <w:t>člověk</w:t>
      </w:r>
      <w:r w:rsidR="0002162D">
        <w:rPr>
          <w:i/>
        </w:rPr>
        <w:t>–</w:t>
      </w:r>
      <w:r w:rsidRPr="00C67D91">
        <w:rPr>
          <w:i/>
        </w:rPr>
        <w:t>počítač</w:t>
      </w:r>
      <w:proofErr w:type="gramEnd"/>
      <w:r w:rsidRPr="00C67D91">
        <w:t xml:space="preserve">) se </w:t>
      </w:r>
      <w:r w:rsidR="0002162D">
        <w:t>v souvislosti s popisem</w:t>
      </w:r>
      <w:r w:rsidR="00632F13">
        <w:t xml:space="preserve"> technologií </w:t>
      </w:r>
      <w:r w:rsidRPr="00C67D91">
        <w:t xml:space="preserve">ujal koncept </w:t>
      </w:r>
      <w:r w:rsidRPr="00C67D91">
        <w:rPr>
          <w:i/>
        </w:rPr>
        <w:t xml:space="preserve">afordancí </w:t>
      </w:r>
      <w:r w:rsidRPr="00C67D91">
        <w:t>(</w:t>
      </w:r>
      <w:r w:rsidRPr="00401993">
        <w:t>affordances</w:t>
      </w:r>
      <w:r w:rsidRPr="00C67D91">
        <w:t>)</w:t>
      </w:r>
      <w:r w:rsidR="00632F13">
        <w:t>.</w:t>
      </w:r>
      <w:r w:rsidRPr="00C67D91">
        <w:t xml:space="preserve"> </w:t>
      </w:r>
      <w:r w:rsidR="00632F13">
        <w:t>P</w:t>
      </w:r>
      <w:r w:rsidRPr="00C67D91">
        <w:t xml:space="preserve">ro </w:t>
      </w:r>
      <w:r w:rsidR="00632F13">
        <w:t xml:space="preserve">oblast </w:t>
      </w:r>
      <w:r w:rsidRPr="00C67D91">
        <w:t xml:space="preserve">počítačových technologií </w:t>
      </w:r>
      <w:r w:rsidR="0095725A">
        <w:t>ho</w:t>
      </w:r>
      <w:r w:rsidR="0095725A">
        <w:rPr>
          <w:lang w:val="en-US"/>
        </w:rPr>
        <w:t xml:space="preserve"> </w:t>
      </w:r>
      <w:r w:rsidRPr="00C67D91">
        <w:t>adaptoval William Gaver</w:t>
      </w:r>
      <w:r w:rsidR="00632F13">
        <w:t xml:space="preserve">, jenž </w:t>
      </w:r>
      <w:r w:rsidR="0095725A" w:rsidRPr="0095725A">
        <w:rPr>
          <w:i/>
        </w:rPr>
        <w:t>afordance</w:t>
      </w:r>
      <w:r w:rsidR="0095725A">
        <w:t xml:space="preserve"> </w:t>
      </w:r>
      <w:r w:rsidR="00632F13">
        <w:t xml:space="preserve">definoval jako </w:t>
      </w:r>
      <w:r w:rsidRPr="00C67D91">
        <w:t>„vlastnosti světa definované vzhledem k tomu, jaké interakce s nimi lidé provádějí“</w:t>
      </w:r>
      <w:r w:rsidR="008B522D" w:rsidRPr="00747612">
        <w:rPr>
          <w:rStyle w:val="Znakapoznpodarou"/>
        </w:rPr>
        <w:footnoteReference w:id="48"/>
      </w:r>
      <w:r w:rsidR="00632F13">
        <w:t>, tj. predispozice určitých technologií k provádění určitých činností</w:t>
      </w:r>
      <w:r w:rsidRPr="00C67D91">
        <w:t>. Joystick</w:t>
      </w:r>
      <w:r w:rsidRPr="00747612">
        <w:rPr>
          <w:rStyle w:val="Znakapoznpodarou"/>
        </w:rPr>
        <w:footnoteReference w:id="49"/>
      </w:r>
      <w:r w:rsidRPr="00C67D91">
        <w:t xml:space="preserve"> </w:t>
      </w:r>
      <w:r w:rsidR="00D264A7" w:rsidRPr="00C67D91">
        <w:t xml:space="preserve">lze například naklánět </w:t>
      </w:r>
      <w:r w:rsidRPr="00C67D91">
        <w:t>do stran</w:t>
      </w:r>
      <w:r w:rsidR="009777AA" w:rsidRPr="00C67D91">
        <w:t xml:space="preserve"> </w:t>
      </w:r>
      <w:r w:rsidR="00610F27" w:rsidRPr="00C67D91">
        <w:t xml:space="preserve">a stisknout na něm tlačítko </w:t>
      </w:r>
      <w:r w:rsidR="00610F27" w:rsidRPr="00C67D91">
        <w:rPr>
          <w:i/>
        </w:rPr>
        <w:t xml:space="preserve">fire. </w:t>
      </w:r>
      <w:r w:rsidR="00632F13">
        <w:t>P</w:t>
      </w:r>
      <w:r w:rsidRPr="00C67D91">
        <w:t xml:space="preserve">očítačová hra umožňuje na základě vstupů </w:t>
      </w:r>
      <w:r w:rsidR="00D264A7" w:rsidRPr="00C67D91">
        <w:t xml:space="preserve">z joysticku </w:t>
      </w:r>
      <w:r w:rsidRPr="00C67D91">
        <w:t>manipulovat objekty ve fiktivním svět</w:t>
      </w:r>
      <w:r w:rsidR="00B512C9" w:rsidRPr="00C67D91">
        <w:t xml:space="preserve">ě reprezentovaném na obrazovce. Afordance joysticku </w:t>
      </w:r>
      <w:r w:rsidR="00632F13">
        <w:t xml:space="preserve">pak </w:t>
      </w:r>
      <w:r w:rsidR="007E2089" w:rsidRPr="00C67D91">
        <w:t>ovlivňují herní design i zážitky konkrétních uživatelů.</w:t>
      </w:r>
    </w:p>
    <w:p w:rsidR="00B512C9" w:rsidRPr="00C67D91" w:rsidRDefault="00632F13" w:rsidP="00916FB0">
      <w:r>
        <w:lastRenderedPageBreak/>
        <w:t xml:space="preserve">Vazby </w:t>
      </w:r>
      <w:r w:rsidR="00D81BE3" w:rsidRPr="00C67D91">
        <w:t xml:space="preserve">mezi technologií a sociálnem </w:t>
      </w:r>
      <w:r w:rsidR="00462DAE" w:rsidRPr="00C67D91">
        <w:t>tedy</w:t>
      </w:r>
      <w:r w:rsidR="00024C7B" w:rsidRPr="00C67D91">
        <w:t xml:space="preserve"> nelze </w:t>
      </w:r>
      <w:r w:rsidR="00F40FE3" w:rsidRPr="00C67D91">
        <w:t xml:space="preserve">redukovat na </w:t>
      </w:r>
      <w:r>
        <w:t xml:space="preserve">kauzální závislost </w:t>
      </w:r>
      <w:r w:rsidR="00F40FE3" w:rsidRPr="00C67D91">
        <w:t xml:space="preserve">jednoho </w:t>
      </w:r>
      <w:r>
        <w:t xml:space="preserve">na </w:t>
      </w:r>
      <w:r w:rsidR="00F40FE3" w:rsidRPr="00C67D91">
        <w:t>druhém</w:t>
      </w:r>
      <w:r w:rsidR="009A5E4E" w:rsidRPr="00C67D91">
        <w:t xml:space="preserve"> či naopak</w:t>
      </w:r>
      <w:r w:rsidR="00024C7B" w:rsidRPr="00C67D91">
        <w:t xml:space="preserve">. </w:t>
      </w:r>
      <w:r w:rsidR="005B5593" w:rsidRPr="00C67D91">
        <w:t xml:space="preserve">Sociolog vědy a techniky Bruno </w:t>
      </w:r>
      <w:r w:rsidR="00024C7B" w:rsidRPr="00C67D91">
        <w:t>Latour podotýká:</w:t>
      </w:r>
    </w:p>
    <w:p w:rsidR="00024C7B" w:rsidRPr="00C67D91" w:rsidRDefault="00024C7B" w:rsidP="00024C7B">
      <w:pPr>
        <w:pStyle w:val="Citace"/>
      </w:pPr>
      <w:r w:rsidRPr="00C67D91">
        <w:t xml:space="preserve">[…] mezi plnou kauzalitou a </w:t>
      </w:r>
      <w:r w:rsidR="00400E30" w:rsidRPr="00C67D91">
        <w:t xml:space="preserve">naprostou neexistencí může existovat mnoho metafyzických odstínů. </w:t>
      </w:r>
      <w:r w:rsidR="008826DB" w:rsidRPr="00C67D91">
        <w:t xml:space="preserve">Kromě </w:t>
      </w:r>
      <w:r w:rsidR="002C2D3F" w:rsidRPr="00C67D91">
        <w:t>„determinování“ a fungování jako „pozadí pro činnost člověka“ mohou věci autorizovat, umožňovat, dovolovat, vyzývat, povolovat, naznačovat, ovlivňovat, blokovat, učinit realizovatelným, zakazovat a tak dále.</w:t>
      </w:r>
      <w:r w:rsidR="008B522D" w:rsidRPr="00747612">
        <w:rPr>
          <w:rStyle w:val="Znakapoznpodarou"/>
        </w:rPr>
        <w:footnoteReference w:id="50"/>
      </w:r>
    </w:p>
    <w:p w:rsidR="004E4C64" w:rsidRDefault="000C716C" w:rsidP="00A17750">
      <w:r>
        <w:t xml:space="preserve">Tento přístup </w:t>
      </w:r>
      <w:r w:rsidR="0036592B" w:rsidRPr="00C67D91">
        <w:t>můžeme opět ilustrovat na příkladu joysticku</w:t>
      </w:r>
      <w:r w:rsidR="00DA4BC8" w:rsidRPr="00C67D91">
        <w:t xml:space="preserve">. </w:t>
      </w:r>
      <w:r w:rsidR="003348DA">
        <w:t>Zespoda</w:t>
      </w:r>
      <w:r w:rsidR="004E4C64">
        <w:t xml:space="preserve"> typického joysticku z osmdesátých let (např</w:t>
      </w:r>
      <w:r>
        <w:t>íklad</w:t>
      </w:r>
      <w:r w:rsidR="004E4C64">
        <w:t xml:space="preserve"> toho vyráběného v Československu Kovodružstvem Náchod) </w:t>
      </w:r>
      <w:r w:rsidR="009E09AC" w:rsidRPr="00C67D91">
        <w:t>byly čtyři „přísavky“</w:t>
      </w:r>
      <w:r w:rsidR="00FA7909" w:rsidRPr="00C67D91">
        <w:t xml:space="preserve">, </w:t>
      </w:r>
      <w:r w:rsidR="00360FF7" w:rsidRPr="00C67D91">
        <w:t>které jej dovolovaly připevnit na stůl</w:t>
      </w:r>
      <w:r w:rsidR="00726498" w:rsidRPr="00C67D91">
        <w:t xml:space="preserve"> a </w:t>
      </w:r>
      <w:r w:rsidR="00C5220E" w:rsidRPr="00C67D91">
        <w:t>naznačovaly</w:t>
      </w:r>
      <w:r w:rsidR="00726498" w:rsidRPr="00C67D91">
        <w:t xml:space="preserve"> tak jeho vhodné umístění</w:t>
      </w:r>
      <w:r w:rsidR="00FA7909" w:rsidRPr="00C67D91">
        <w:t xml:space="preserve">. </w:t>
      </w:r>
      <w:r w:rsidR="004E4C64">
        <w:t xml:space="preserve">Joystick </w:t>
      </w:r>
      <w:r w:rsidR="00C7763B" w:rsidRPr="00C67D91">
        <w:t>na</w:t>
      </w:r>
      <w:r w:rsidR="0025025D">
        <w:t xml:space="preserve"> </w:t>
      </w:r>
      <w:r w:rsidR="00C7763B" w:rsidRPr="00C67D91">
        <w:t xml:space="preserve">rozdíl od pozdějších </w:t>
      </w:r>
      <w:r w:rsidR="001C7A3C" w:rsidRPr="00C67D91">
        <w:t xml:space="preserve">analogových </w:t>
      </w:r>
      <w:r w:rsidR="003348DA">
        <w:t>verzí</w:t>
      </w:r>
      <w:r w:rsidR="00C7763B" w:rsidRPr="00C67D91">
        <w:t xml:space="preserve"> n</w:t>
      </w:r>
      <w:r w:rsidR="00932EDC" w:rsidRPr="00C67D91">
        <w:t>e</w:t>
      </w:r>
      <w:r w:rsidR="00AE2AFA" w:rsidRPr="00C67D91">
        <w:t xml:space="preserve">umožňoval </w:t>
      </w:r>
      <w:r w:rsidR="00932EDC" w:rsidRPr="00C67D91">
        <w:t>měřit výchylku páky, posílal tedy do počít</w:t>
      </w:r>
      <w:r w:rsidR="004E4C64">
        <w:t>ače jeden z</w:t>
      </w:r>
      <w:r w:rsidR="00B9399A">
        <w:t xml:space="preserve"> </w:t>
      </w:r>
      <w:r w:rsidR="004E4C64">
        <w:t xml:space="preserve">pěti možných stavů, popř. jejich kombinace </w:t>
      </w:r>
      <w:r w:rsidR="001D5C6D">
        <w:t>(vlevo, vpravo, nahoru, dolů</w:t>
      </w:r>
      <w:r w:rsidR="00932EDC" w:rsidRPr="00C67D91">
        <w:t xml:space="preserve">, </w:t>
      </w:r>
      <w:r w:rsidR="001D5C6D">
        <w:t>„</w:t>
      </w:r>
      <w:r w:rsidR="00932EDC" w:rsidRPr="00C67D91">
        <w:t>fire</w:t>
      </w:r>
      <w:r w:rsidR="001D5C6D">
        <w:t>“</w:t>
      </w:r>
      <w:r w:rsidR="00932EDC" w:rsidRPr="00C67D91">
        <w:t xml:space="preserve">). </w:t>
      </w:r>
      <w:r w:rsidR="00D31941" w:rsidRPr="00C67D91">
        <w:t xml:space="preserve">Tyto základní konstrukční </w:t>
      </w:r>
      <w:r w:rsidR="00AE0FE1" w:rsidRPr="00C67D91">
        <w:t xml:space="preserve">vlastnosti </w:t>
      </w:r>
      <w:r w:rsidR="00062182" w:rsidRPr="00C67D91">
        <w:t>šlo</w:t>
      </w:r>
      <w:r w:rsidR="00AE0FE1" w:rsidRPr="00C67D91">
        <w:t xml:space="preserve"> jen těžko změnit</w:t>
      </w:r>
      <w:r w:rsidR="004E4C64">
        <w:t xml:space="preserve"> –</w:t>
      </w:r>
      <w:r w:rsidR="00AE0FE1" w:rsidRPr="00C67D91">
        <w:t xml:space="preserve"> </w:t>
      </w:r>
      <w:r w:rsidR="004E4C64">
        <w:t>pokud však u</w:t>
      </w:r>
      <w:r w:rsidR="00D712F3" w:rsidRPr="00C67D91">
        <w:t>živatel přelep</w:t>
      </w:r>
      <w:r w:rsidR="004E4C64">
        <w:t>il</w:t>
      </w:r>
      <w:r w:rsidR="00D712F3" w:rsidRPr="00C67D91">
        <w:t xml:space="preserve"> tlačítk</w:t>
      </w:r>
      <w:r w:rsidR="004E4C64">
        <w:t>o</w:t>
      </w:r>
      <w:r w:rsidR="00D712F3" w:rsidRPr="00C67D91">
        <w:t xml:space="preserve"> lepicí páskou</w:t>
      </w:r>
      <w:r w:rsidR="004E4C64">
        <w:t>, získal funkci automatické střelby („autofire“) nabízené některými pokročilejšími modely</w:t>
      </w:r>
      <w:r w:rsidR="00D712F3" w:rsidRPr="00C67D91">
        <w:t xml:space="preserve">. </w:t>
      </w:r>
    </w:p>
    <w:p w:rsidR="006E2A3A" w:rsidRPr="00C67D91" w:rsidRDefault="004E4C64" w:rsidP="00A17750">
      <w:r>
        <w:t>V této práci budu p</w:t>
      </w:r>
      <w:r w:rsidR="001F79A2" w:rsidRPr="00C67D91">
        <w:t>odobně jako Latour</w:t>
      </w:r>
      <w:r w:rsidR="008B522D" w:rsidRPr="00747612">
        <w:rPr>
          <w:rStyle w:val="Znakapoznpodarou"/>
        </w:rPr>
        <w:footnoteReference w:id="51"/>
      </w:r>
      <w:r w:rsidR="001F79A2" w:rsidRPr="00C67D91">
        <w:t xml:space="preserve"> na </w:t>
      </w:r>
      <w:r>
        <w:t xml:space="preserve">technologické artefakty </w:t>
      </w:r>
      <w:r w:rsidR="004A46FD" w:rsidRPr="00C67D91">
        <w:t xml:space="preserve">hledět jako na </w:t>
      </w:r>
      <w:r w:rsidR="007D3871" w:rsidRPr="00C67D91">
        <w:t xml:space="preserve">výsledky společenských, organizačních a designérských procesů, ale </w:t>
      </w:r>
      <w:r w:rsidR="00CC3E33" w:rsidRPr="00C67D91">
        <w:t xml:space="preserve">zároveň </w:t>
      </w:r>
      <w:r w:rsidR="007D3871" w:rsidRPr="00C67D91">
        <w:t xml:space="preserve">jako na </w:t>
      </w:r>
      <w:r w:rsidR="00684DD7" w:rsidRPr="00C67D91">
        <w:t xml:space="preserve">věci, které umožňují, nebo naopak znemožňují další aktivity a procesy. </w:t>
      </w:r>
      <w:r w:rsidR="00B11236" w:rsidRPr="00C67D91">
        <w:t>Počítač není pouze surovinou pro malé a větší změny v sociální realitě, ale také objekt</w:t>
      </w:r>
      <w:r w:rsidR="00893CF3" w:rsidRPr="00C67D91">
        <w:t>em</w:t>
      </w:r>
      <w:r w:rsidR="00B11236" w:rsidRPr="00C67D91">
        <w:t>, který něco „dělá“ a nějak „funguje“</w:t>
      </w:r>
      <w:r w:rsidR="00512C25" w:rsidRPr="00C67D91">
        <w:t>.</w:t>
      </w:r>
      <w:r w:rsidRPr="00747612">
        <w:rPr>
          <w:rStyle w:val="Znakapoznpodarou"/>
        </w:rPr>
        <w:footnoteReference w:id="52"/>
      </w:r>
      <w:r w:rsidR="00617376">
        <w:t xml:space="preserve"> </w:t>
      </w:r>
    </w:p>
    <w:p w:rsidR="00381D36" w:rsidRPr="00C67D91" w:rsidRDefault="00381D36" w:rsidP="00A17750"/>
    <w:p w:rsidR="008E024C" w:rsidRPr="00C67D91" w:rsidRDefault="00691A53" w:rsidP="007E54E2">
      <w:pPr>
        <w:pStyle w:val="Nadpis2"/>
        <w:numPr>
          <w:ilvl w:val="1"/>
          <w:numId w:val="6"/>
        </w:numPr>
      </w:pPr>
      <w:bookmarkStart w:id="36" w:name="_Toc355777993"/>
      <w:bookmarkStart w:id="37" w:name="_Toc355778136"/>
      <w:bookmarkStart w:id="38" w:name="_Toc355914851"/>
      <w:bookmarkStart w:id="39" w:name="_Toc362802181"/>
      <w:r>
        <w:t>Osmibitový hardware</w:t>
      </w:r>
      <w:bookmarkEnd w:id="36"/>
      <w:bookmarkEnd w:id="37"/>
      <w:bookmarkEnd w:id="38"/>
      <w:bookmarkEnd w:id="39"/>
    </w:p>
    <w:p w:rsidR="00691A53" w:rsidRPr="00691A53" w:rsidRDefault="00691A53" w:rsidP="007E54E2">
      <w:pPr>
        <w:pStyle w:val="Nadpis3"/>
        <w:numPr>
          <w:ilvl w:val="2"/>
          <w:numId w:val="6"/>
        </w:numPr>
      </w:pPr>
      <w:bookmarkStart w:id="40" w:name="_Toc355777994"/>
      <w:bookmarkStart w:id="41" w:name="_Toc355778137"/>
      <w:bookmarkStart w:id="42" w:name="_Toc355914852"/>
      <w:bookmarkStart w:id="43" w:name="_Toc362802182"/>
      <w:r>
        <w:t>Mikropočítače</w:t>
      </w:r>
      <w:bookmarkEnd w:id="40"/>
      <w:bookmarkEnd w:id="41"/>
      <w:bookmarkEnd w:id="42"/>
      <w:bookmarkEnd w:id="43"/>
    </w:p>
    <w:p w:rsidR="007246C4" w:rsidRPr="007246C4" w:rsidRDefault="007246C4" w:rsidP="00855DC6">
      <w:r>
        <w:t xml:space="preserve">Většina této práce se zabývá hrami pro </w:t>
      </w:r>
      <w:r w:rsidR="0066577D">
        <w:t xml:space="preserve">osmibitové </w:t>
      </w:r>
      <w:r>
        <w:t xml:space="preserve">mikropočítače, v menší míře </w:t>
      </w:r>
      <w:r w:rsidR="00617376">
        <w:t xml:space="preserve">pak </w:t>
      </w:r>
      <w:r w:rsidR="006B3F0C">
        <w:t xml:space="preserve">hrami pro </w:t>
      </w:r>
      <w:r w:rsidR="00617376">
        <w:t xml:space="preserve">arkádové automaty a </w:t>
      </w:r>
      <w:r>
        <w:t xml:space="preserve">herní konzole. Mikropočítač, někdy také nazývaný částečnými synonymy </w:t>
      </w:r>
      <w:r>
        <w:rPr>
          <w:i/>
        </w:rPr>
        <w:t xml:space="preserve">domácí </w:t>
      </w:r>
      <w:r>
        <w:t xml:space="preserve">či </w:t>
      </w:r>
      <w:r>
        <w:rPr>
          <w:i/>
        </w:rPr>
        <w:t xml:space="preserve">osobní </w:t>
      </w:r>
      <w:r>
        <w:t xml:space="preserve">počítač, významně změnil sociální užití </w:t>
      </w:r>
      <w:r>
        <w:lastRenderedPageBreak/>
        <w:t xml:space="preserve">výpočetní techniky. </w:t>
      </w:r>
      <w:r w:rsidR="00554D9E">
        <w:t xml:space="preserve">Byl totiž navržen tak, aby jej bylo možné používat </w:t>
      </w:r>
      <w:r>
        <w:t>doma a pro zábavu</w:t>
      </w:r>
      <w:r w:rsidR="00554D9E">
        <w:t>, a tomuto návrhu také dostál</w:t>
      </w:r>
      <w:r>
        <w:t>.</w:t>
      </w:r>
    </w:p>
    <w:p w:rsidR="007246C4" w:rsidRDefault="007246C4" w:rsidP="00855DC6">
      <w:r>
        <w:t xml:space="preserve">Nejstarší elektronické </w:t>
      </w:r>
      <w:r w:rsidR="00855DC6" w:rsidRPr="00C67D91">
        <w:t>počítač</w:t>
      </w:r>
      <w:r>
        <w:t>e</w:t>
      </w:r>
      <w:r w:rsidR="00855DC6" w:rsidRPr="00C67D91">
        <w:t xml:space="preserve"> přitom měly řešit seriózní matematické úkoly a zpracovávat data. První digitální</w:t>
      </w:r>
      <w:r w:rsidR="00855DC6" w:rsidRPr="00747612">
        <w:rPr>
          <w:rStyle w:val="Znakapoznpodarou"/>
        </w:rPr>
        <w:footnoteReference w:id="53"/>
      </w:r>
      <w:r w:rsidR="00855DC6" w:rsidRPr="00C67D91">
        <w:t xml:space="preserve"> „samočinné počítací stroje“ sloužily v USA během druhé světové války a později se rozšířily do průmyslu, na univerzity a do úřadů pracujících s velkými objemy dat, a to jak na Západě, tak v</w:t>
      </w:r>
      <w:r w:rsidR="006B3F0C">
        <w:t>e</w:t>
      </w:r>
      <w:r w:rsidR="00855DC6" w:rsidRPr="00C67D91">
        <w:t> </w:t>
      </w:r>
      <w:r w:rsidR="006B3F0C">
        <w:t xml:space="preserve">východním </w:t>
      </w:r>
      <w:r w:rsidR="00855DC6" w:rsidRPr="00C67D91">
        <w:t xml:space="preserve">bloku. Jeden velký („sálový“) počítač zabíral desítky čtverečních metrů a jeho obsluha zaměstnávala desítky zaměstnanců. </w:t>
      </w:r>
    </w:p>
    <w:p w:rsidR="00CD65EC" w:rsidRDefault="00855DC6" w:rsidP="00855DC6">
      <w:r w:rsidRPr="00C67D91">
        <w:t xml:space="preserve">Nahrazení elektronek tranzistory a využití integrovaných obvodů umožnilo miniaturizaci elektroniky a v šedesátých letech se </w:t>
      </w:r>
      <w:r w:rsidR="00155BCF">
        <w:t xml:space="preserve">i </w:t>
      </w:r>
      <w:r w:rsidRPr="00C67D91">
        <w:t xml:space="preserve">v Československu začaly objevovat </w:t>
      </w:r>
      <w:r w:rsidRPr="00C67D91">
        <w:rPr>
          <w:i/>
        </w:rPr>
        <w:t>minipočítače</w:t>
      </w:r>
      <w:r w:rsidRPr="00C67D91">
        <w:t xml:space="preserve">. Ty byly sice určené zejména pro laboratorní a průmyslové využití a stále ještě </w:t>
      </w:r>
      <w:r w:rsidR="007246C4">
        <w:t>zabíraly velk</w:t>
      </w:r>
      <w:r w:rsidR="00B66910">
        <w:t>ou skříň</w:t>
      </w:r>
      <w:r w:rsidRPr="00C67D91">
        <w:t xml:space="preserve">, ale operátor </w:t>
      </w:r>
      <w:r w:rsidR="007246C4">
        <w:t xml:space="preserve">s nimi již </w:t>
      </w:r>
      <w:r w:rsidRPr="00C67D91">
        <w:t>mohl být v</w:t>
      </w:r>
      <w:r w:rsidR="00B66910">
        <w:t> </w:t>
      </w:r>
      <w:r w:rsidR="00013FE5">
        <w:t>bližším</w:t>
      </w:r>
      <w:r w:rsidR="00B66910">
        <w:t xml:space="preserve"> </w:t>
      </w:r>
      <w:r w:rsidRPr="00C67D91">
        <w:t xml:space="preserve">kontaktu. </w:t>
      </w:r>
    </w:p>
    <w:p w:rsidR="00CD65EC" w:rsidRDefault="00855DC6" w:rsidP="00CD65EC">
      <w:r w:rsidRPr="00C67D91">
        <w:t>V letech osmdesátých se pak vedle velkých počítač</w:t>
      </w:r>
      <w:r w:rsidR="00836ED7">
        <w:t>e</w:t>
      </w:r>
      <w:r w:rsidRPr="00C67D91">
        <w:t>, jejichž výpočetní výkon menší stroje dosud nemohly nahradit</w:t>
      </w:r>
      <w:r w:rsidR="00F5020B">
        <w:t>,</w:t>
      </w:r>
      <w:r w:rsidRPr="00C67D91">
        <w:t xml:space="preserve"> a </w:t>
      </w:r>
      <w:r w:rsidR="00F5020B">
        <w:t xml:space="preserve">vedle </w:t>
      </w:r>
      <w:r w:rsidRPr="00C67D91">
        <w:t>minipočítač</w:t>
      </w:r>
      <w:r w:rsidR="00836ED7">
        <w:t>e</w:t>
      </w:r>
      <w:r w:rsidRPr="00C67D91">
        <w:t xml:space="preserve"> zařadily i domácí </w:t>
      </w:r>
      <w:r w:rsidRPr="00C67D91">
        <w:rPr>
          <w:i/>
        </w:rPr>
        <w:t>mikropočítače</w:t>
      </w:r>
      <w:r w:rsidRPr="00C67D91">
        <w:t>.</w:t>
      </w:r>
      <w:r w:rsidRPr="00747612">
        <w:rPr>
          <w:rStyle w:val="Znakapoznpodarou"/>
        </w:rPr>
        <w:footnoteReference w:id="54"/>
      </w:r>
      <w:r w:rsidRPr="00C67D91">
        <w:t xml:space="preserve"> </w:t>
      </w:r>
      <w:r w:rsidR="00CD65EC">
        <w:t xml:space="preserve">Ty byly jednou z neplánovaných aplikací nové technologie </w:t>
      </w:r>
      <w:r w:rsidR="00CD65EC">
        <w:rPr>
          <w:i/>
        </w:rPr>
        <w:t>mikroprocesoru</w:t>
      </w:r>
      <w:r w:rsidR="00CD65EC">
        <w:t xml:space="preserve">, </w:t>
      </w:r>
      <w:r w:rsidR="00D113B8">
        <w:t>centrální</w:t>
      </w:r>
      <w:r w:rsidR="00CD65EC">
        <w:t xml:space="preserve"> procesorové jednotky miniaturizované do</w:t>
      </w:r>
      <w:r w:rsidR="00D113B8">
        <w:t xml:space="preserve"> jediného integrovaného obvodu.</w:t>
      </w:r>
    </w:p>
    <w:p w:rsidR="00855DC6" w:rsidRPr="00C67D91" w:rsidRDefault="00855DC6" w:rsidP="00CD65EC">
      <w:r w:rsidRPr="00C67D91">
        <w:t xml:space="preserve">První mikropočítač finančně dostupný jednotlivcům, </w:t>
      </w:r>
      <w:r w:rsidRPr="00CD65EC">
        <w:rPr>
          <w:i/>
        </w:rPr>
        <w:t>Altair 8800</w:t>
      </w:r>
      <w:r w:rsidRPr="00C67D91">
        <w:t xml:space="preserve">, založený na prvním mikroprocesoru Intel 8800, firma MITS prodávala od roku 1975 ve formě stavebnice. </w:t>
      </w:r>
      <w:r w:rsidR="00CD65EC">
        <w:t xml:space="preserve">To, že jej </w:t>
      </w:r>
      <w:r w:rsidR="00CD65EC" w:rsidRPr="00C67D91">
        <w:t xml:space="preserve">inzerovala v hobby magazínu </w:t>
      </w:r>
      <w:r w:rsidR="00CD65EC" w:rsidRPr="00C67D91">
        <w:rPr>
          <w:i/>
        </w:rPr>
        <w:t>Popular Electronic</w:t>
      </w:r>
      <w:r w:rsidR="00CD65EC">
        <w:rPr>
          <w:i/>
        </w:rPr>
        <w:t>s</w:t>
      </w:r>
      <w:r w:rsidR="000C2C9D">
        <w:t xml:space="preserve">, napovídá, že šlo o výrobek </w:t>
      </w:r>
      <w:r w:rsidR="00CD65EC">
        <w:t xml:space="preserve">cílený především na kutily a radioamatéry. </w:t>
      </w:r>
      <w:r w:rsidRPr="000F003F">
        <w:rPr>
          <w:i/>
        </w:rPr>
        <w:t>Altair</w:t>
      </w:r>
      <w:r w:rsidRPr="00C67D91">
        <w:t xml:space="preserve"> „neměl displej, neměl klávesnici a ani dost paměti, aby mohl dělat něco užitečného“</w:t>
      </w:r>
      <w:r w:rsidR="00CD65EC" w:rsidRPr="00747612">
        <w:rPr>
          <w:rStyle w:val="Znakapoznpodarou"/>
        </w:rPr>
        <w:footnoteReference w:id="55"/>
      </w:r>
      <w:r w:rsidRPr="00C67D91">
        <w:t xml:space="preserve">. Amatéři si </w:t>
      </w:r>
      <w:r w:rsidR="00CD65EC">
        <w:t xml:space="preserve">však se </w:t>
      </w:r>
      <w:r w:rsidRPr="00C67D91">
        <w:t>strojem nadšeně hráli</w:t>
      </w:r>
      <w:r w:rsidR="002C410B">
        <w:t xml:space="preserve"> a</w:t>
      </w:r>
      <w:r w:rsidRPr="00C67D91">
        <w:t xml:space="preserve"> vybavovali jej dalším příslušenstvím</w:t>
      </w:r>
      <w:r w:rsidR="002C410B">
        <w:t>.</w:t>
      </w:r>
      <w:r w:rsidRPr="00C67D91">
        <w:t xml:space="preserve"> </w:t>
      </w:r>
      <w:r w:rsidR="002C410B">
        <w:t>F</w:t>
      </w:r>
      <w:r w:rsidRPr="00C67D91">
        <w:t xml:space="preserve">irma Microsoft pro něj </w:t>
      </w:r>
      <w:r w:rsidR="00F65D90">
        <w:t xml:space="preserve">vzápětí </w:t>
      </w:r>
      <w:r w:rsidR="00F65D90" w:rsidRPr="00C67D91">
        <w:t xml:space="preserve">vytvořila </w:t>
      </w:r>
      <w:r w:rsidRPr="00C67D91">
        <w:t xml:space="preserve">svůj první produkt, verzi programovacího jazyku </w:t>
      </w:r>
      <w:r w:rsidRPr="00C67D91">
        <w:rPr>
          <w:i/>
        </w:rPr>
        <w:t>B</w:t>
      </w:r>
      <w:r w:rsidR="00CD65EC">
        <w:rPr>
          <w:i/>
        </w:rPr>
        <w:t>asic</w:t>
      </w:r>
      <w:r w:rsidRPr="00C67D91">
        <w:t>.</w:t>
      </w:r>
    </w:p>
    <w:p w:rsidR="00855DC6" w:rsidRPr="00C67D91" w:rsidRDefault="00CD65EC" w:rsidP="00855DC6">
      <w:r w:rsidRPr="00CD65EC">
        <w:rPr>
          <w:i/>
        </w:rPr>
        <w:t>Basic</w:t>
      </w:r>
      <w:r w:rsidR="00855DC6" w:rsidRPr="00747612">
        <w:rPr>
          <w:rStyle w:val="Znakapoznpodarou"/>
        </w:rPr>
        <w:footnoteReference w:id="56"/>
      </w:r>
      <w:r w:rsidR="00855DC6" w:rsidRPr="00C67D91">
        <w:t xml:space="preserve">, navržený v roce 1964 na Dartmouth College v USA, bude hrát v příběhu </w:t>
      </w:r>
      <w:r w:rsidR="00A73733">
        <w:t xml:space="preserve">osmibitových počítačů </w:t>
      </w:r>
      <w:r w:rsidR="00855DC6" w:rsidRPr="00C67D91">
        <w:t xml:space="preserve">důležitou roli. Měl zpřístupnit počítače i studentům, kteří </w:t>
      </w:r>
      <w:r w:rsidR="00855DC6" w:rsidRPr="00C67D91">
        <w:lastRenderedPageBreak/>
        <w:t xml:space="preserve">nebyli primárně matematici a inženýři. Oproti existujícím jazykům jako FORTRAN nebo </w:t>
      </w:r>
      <w:r w:rsidR="000C2C9D">
        <w:t xml:space="preserve">oproti </w:t>
      </w:r>
      <w:r w:rsidR="00855DC6" w:rsidRPr="00C67D91">
        <w:t>strojovém</w:t>
      </w:r>
      <w:r w:rsidR="00E07E56">
        <w:t>u</w:t>
      </w:r>
      <w:r w:rsidR="00855DC6" w:rsidRPr="00C67D91">
        <w:t xml:space="preserve"> kódu</w:t>
      </w:r>
      <w:r w:rsidR="00855DC6" w:rsidRPr="00747612">
        <w:rPr>
          <w:rStyle w:val="Znakapoznpodarou"/>
        </w:rPr>
        <w:footnoteReference w:id="57"/>
      </w:r>
      <w:r w:rsidR="00855DC6" w:rsidRPr="00C67D91">
        <w:t xml:space="preserve"> </w:t>
      </w:r>
      <w:r w:rsidR="002F3EA8" w:rsidRPr="002F3EA8">
        <w:rPr>
          <w:i/>
        </w:rPr>
        <w:t>Basic</w:t>
      </w:r>
      <w:r w:rsidR="002F3EA8">
        <w:t xml:space="preserve"> </w:t>
      </w:r>
      <w:r w:rsidR="00855DC6" w:rsidRPr="00C67D91">
        <w:t>vynikal jednoduchou a přehlednou strukturou</w:t>
      </w:r>
      <w:r w:rsidR="00A73733">
        <w:t xml:space="preserve"> a umožnil tak </w:t>
      </w:r>
      <w:r w:rsidR="00855DC6" w:rsidRPr="00C67D91">
        <w:t xml:space="preserve">obyčejným </w:t>
      </w:r>
      <w:r w:rsidR="00A73733">
        <w:t xml:space="preserve">uživatelům programovat </w:t>
      </w:r>
      <w:r w:rsidR="00855DC6" w:rsidRPr="00C67D91">
        <w:t>počítač bez prostředníka, jímž byl do té doby profesionální programátor. Campbell-Kelly a Aspray to shrnují:</w:t>
      </w:r>
    </w:p>
    <w:p w:rsidR="00855DC6" w:rsidRPr="00C67D91" w:rsidRDefault="00855DC6" w:rsidP="00855DC6">
      <w:pPr>
        <w:pStyle w:val="Citace"/>
      </w:pPr>
      <w:r w:rsidRPr="00C67D91">
        <w:t xml:space="preserve">Než přišel na scénu </w:t>
      </w:r>
      <w:r w:rsidR="008A0ECF">
        <w:t>Basic</w:t>
      </w:r>
      <w:r w:rsidRPr="00C67D91">
        <w:t xml:space="preserve">, uživatelé počítačů se dělili na dvě skupiny: na počítačové profesionály, kteří vyvíjeli aplikace pro ostatní, a naivní počítačové uživatele, například zaměstnance aerolinií vyřizující rezervace letenek, kteří obsluhovali počítačové terminály způsoby zcela předepsanými softwarem. </w:t>
      </w:r>
      <w:r w:rsidR="008A0ECF">
        <w:t xml:space="preserve">Basic </w:t>
      </w:r>
      <w:r w:rsidRPr="00C67D91">
        <w:t>vytvořil třetí skupinu: uživatele, j</w:t>
      </w:r>
      <w:r w:rsidR="00E264DE">
        <w:t>i</w:t>
      </w:r>
      <w:r w:rsidRPr="00C67D91">
        <w:t>ž si mohli vyvinout vlastní programy a pro něž byl počítač osobním informačním nástrojem.</w:t>
      </w:r>
      <w:r w:rsidRPr="00747612">
        <w:rPr>
          <w:rStyle w:val="Znakapoznpodarou"/>
        </w:rPr>
        <w:footnoteReference w:id="58"/>
      </w:r>
    </w:p>
    <w:p w:rsidR="00855DC6" w:rsidRPr="00C67D91" w:rsidRDefault="004D34F2" w:rsidP="00855DC6">
      <w:r>
        <w:t>M</w:t>
      </w:r>
      <w:r w:rsidR="00855DC6" w:rsidRPr="00B5032E">
        <w:t>ikropočítače</w:t>
      </w:r>
      <w:r w:rsidR="00855DC6" w:rsidRPr="00C67D91">
        <w:t>, které stály u zrodu herní kultury v Československu (</w:t>
      </w:r>
      <w:r w:rsidR="00855DC6" w:rsidRPr="004D34F2">
        <w:rPr>
          <w:i/>
        </w:rPr>
        <w:t>Sinclair ZX Spectrum</w:t>
      </w:r>
      <w:r w:rsidR="00034DB9">
        <w:rPr>
          <w:i/>
        </w:rPr>
        <w:t xml:space="preserve"> </w:t>
      </w:r>
      <w:r w:rsidR="00034DB9">
        <w:t xml:space="preserve">a osmibitové </w:t>
      </w:r>
      <w:r w:rsidR="00034DB9">
        <w:rPr>
          <w:i/>
        </w:rPr>
        <w:t>Atari</w:t>
      </w:r>
      <w:r w:rsidR="00855DC6" w:rsidRPr="00C67D91">
        <w:t xml:space="preserve">), obsahovaly vestavěný </w:t>
      </w:r>
      <w:r w:rsidR="008A0ECF">
        <w:t>Basic</w:t>
      </w:r>
      <w:r w:rsidR="00855DC6" w:rsidRPr="00C67D91">
        <w:t xml:space="preserve">, </w:t>
      </w:r>
      <w:r w:rsidR="00446C1C">
        <w:t xml:space="preserve">jenž </w:t>
      </w:r>
      <w:r w:rsidR="00855DC6" w:rsidRPr="00C67D91">
        <w:t>uživatele uvítal ihned po zapnutí stroje a vyzýval tak k programování.</w:t>
      </w:r>
      <w:r w:rsidR="00B5032E" w:rsidRPr="00747612">
        <w:rPr>
          <w:rStyle w:val="Znakapoznpodarou"/>
        </w:rPr>
        <w:footnoteReference w:id="59"/>
      </w:r>
      <w:r w:rsidR="00855DC6" w:rsidRPr="00C67D91">
        <w:t xml:space="preserve"> </w:t>
      </w:r>
    </w:p>
    <w:p w:rsidR="00855DC6" w:rsidRDefault="004D34F2" w:rsidP="00916FB0">
      <w:r w:rsidRPr="00C67D91">
        <w:t xml:space="preserve">V první polovině </w:t>
      </w:r>
      <w:r>
        <w:t>osmdesátých</w:t>
      </w:r>
      <w:r w:rsidRPr="00C67D91">
        <w:t xml:space="preserve"> let se </w:t>
      </w:r>
      <w:r>
        <w:t xml:space="preserve">na západních trzích </w:t>
      </w:r>
      <w:r w:rsidRPr="00C67D91">
        <w:t xml:space="preserve">objevila celá řada </w:t>
      </w:r>
      <w:r w:rsidR="00013F9B">
        <w:t xml:space="preserve">komerčně </w:t>
      </w:r>
      <w:r w:rsidRPr="00C67D91">
        <w:t>úspěšných</w:t>
      </w:r>
      <w:r w:rsidR="00C50138">
        <w:t>, finančně dostupných</w:t>
      </w:r>
      <w:r w:rsidR="00C50138" w:rsidRPr="00747612">
        <w:rPr>
          <w:rStyle w:val="Znakapoznpodarou"/>
        </w:rPr>
        <w:footnoteReference w:id="60"/>
      </w:r>
      <w:r w:rsidRPr="00C67D91">
        <w:t xml:space="preserve"> modelů</w:t>
      </w:r>
      <w:r w:rsidR="00013F9B">
        <w:t xml:space="preserve"> mikropočítačů</w:t>
      </w:r>
      <w:r w:rsidRPr="00C67D91">
        <w:t xml:space="preserve">, v roce 1982 například jak britské </w:t>
      </w:r>
      <w:r w:rsidRPr="00013F9B">
        <w:rPr>
          <w:i/>
        </w:rPr>
        <w:t>Sinclair ZX Spectrum</w:t>
      </w:r>
      <w:r w:rsidRPr="00C67D91">
        <w:t xml:space="preserve">, tak americký </w:t>
      </w:r>
      <w:r w:rsidRPr="00013F9B">
        <w:rPr>
          <w:i/>
        </w:rPr>
        <w:t>Commodore 64</w:t>
      </w:r>
      <w:r w:rsidRPr="00C67D91">
        <w:t>.</w:t>
      </w:r>
      <w:r w:rsidR="00013F9B">
        <w:t xml:space="preserve"> </w:t>
      </w:r>
      <w:r w:rsidR="0066577D">
        <w:t xml:space="preserve">Jednalo se </w:t>
      </w:r>
      <w:r w:rsidR="00D113B8">
        <w:t xml:space="preserve">o </w:t>
      </w:r>
      <w:r w:rsidR="00D113B8">
        <w:rPr>
          <w:i/>
        </w:rPr>
        <w:t>osmibitové počítače</w:t>
      </w:r>
      <w:r w:rsidR="00D113B8">
        <w:t xml:space="preserve">, tedy počítače založené na osmibitových mikroprocesorech. Takové procesory </w:t>
      </w:r>
      <w:r w:rsidR="00D7533B">
        <w:t>mohou</w:t>
      </w:r>
      <w:r w:rsidR="00D113B8">
        <w:t xml:space="preserve"> během jedné instrukce pracovat maximálně s</w:t>
      </w:r>
      <w:r w:rsidR="00C50138">
        <w:t xml:space="preserve"> přirozeným </w:t>
      </w:r>
      <w:r w:rsidR="00D113B8">
        <w:t xml:space="preserve">číslem </w:t>
      </w:r>
      <w:r w:rsidR="00C50138">
        <w:t>od</w:t>
      </w:r>
      <w:r w:rsidR="00D113B8">
        <w:t xml:space="preserve"> nul</w:t>
      </w:r>
      <w:r w:rsidR="00C50138">
        <w:t>y do</w:t>
      </w:r>
      <w:r w:rsidR="00D113B8">
        <w:t xml:space="preserve"> 255, což je maximální hodnota vyjádřitelná osmi bity. </w:t>
      </w:r>
      <w:r w:rsidR="00D7533B">
        <w:t xml:space="preserve">Paměť obvykle adresují pomocí dvou osmibitových registrů, </w:t>
      </w:r>
      <w:r w:rsidR="00C6688D">
        <w:t>a mohou tedy přímo přistupovat d</w:t>
      </w:r>
      <w:r w:rsidR="00D7533B">
        <w:t>o 65536 bajtů (64 kB) paměti.</w:t>
      </w:r>
    </w:p>
    <w:p w:rsidR="00FE778B" w:rsidRDefault="00931E6D" w:rsidP="00FE778B">
      <w:pPr>
        <w:keepNext/>
        <w:jc w:val="center"/>
      </w:pPr>
      <w:r>
        <w:rPr>
          <w:noProof/>
          <w:lang w:eastAsia="cs-CZ"/>
        </w:rPr>
        <w:lastRenderedPageBreak/>
        <w:drawing>
          <wp:inline distT="0" distB="0" distL="0" distR="0">
            <wp:extent cx="5760720" cy="3827145"/>
            <wp:effectExtent l="19050" t="0" r="0" b="0"/>
            <wp:docPr id="5" name="Obrázek 4" descr="_DSC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2938.jpg"/>
                    <pic:cNvPicPr/>
                  </pic:nvPicPr>
                  <pic:blipFill>
                    <a:blip r:embed="rId9" cstate="print"/>
                    <a:stretch>
                      <a:fillRect/>
                    </a:stretch>
                  </pic:blipFill>
                  <pic:spPr>
                    <a:xfrm>
                      <a:off x="0" y="0"/>
                      <a:ext cx="5760720" cy="3827145"/>
                    </a:xfrm>
                    <a:prstGeom prst="rect">
                      <a:avLst/>
                    </a:prstGeom>
                  </pic:spPr>
                </pic:pic>
              </a:graphicData>
            </a:graphic>
          </wp:inline>
        </w:drawing>
      </w:r>
    </w:p>
    <w:p w:rsidR="00FE778B" w:rsidRDefault="00FE778B" w:rsidP="00EF1F8F">
      <w:pPr>
        <w:pStyle w:val="Titulek"/>
        <w:outlineLvl w:val="0"/>
      </w:pPr>
      <w:bookmarkStart w:id="44" w:name="_Toc355777995"/>
      <w:bookmarkStart w:id="45" w:name="_Toc355778138"/>
      <w:bookmarkStart w:id="46" w:name="_Toc355914783"/>
      <w:r w:rsidRPr="009E2ADA">
        <w:t xml:space="preserve">Obrázek </w:t>
      </w:r>
      <w:r w:rsidR="0046512B" w:rsidRPr="009E2ADA">
        <w:fldChar w:fldCharType="begin"/>
      </w:r>
      <w:r w:rsidR="00D27901" w:rsidRPr="009E2ADA">
        <w:instrText xml:space="preserve"> SEQ Obrázek \* ARABIC </w:instrText>
      </w:r>
      <w:r w:rsidR="0046512B" w:rsidRPr="009E2ADA">
        <w:fldChar w:fldCharType="separate"/>
      </w:r>
      <w:r w:rsidR="00B0194F">
        <w:rPr>
          <w:noProof/>
        </w:rPr>
        <w:t>1</w:t>
      </w:r>
      <w:r w:rsidR="0046512B" w:rsidRPr="009E2ADA">
        <w:fldChar w:fldCharType="end"/>
      </w:r>
      <w:r w:rsidR="00E75CD7" w:rsidRPr="009E2ADA">
        <w:t>.</w:t>
      </w:r>
      <w:r>
        <w:t xml:space="preserve"> </w:t>
      </w:r>
      <w:r w:rsidRPr="00E75CD7">
        <w:t xml:space="preserve">Osmibitový počítač </w:t>
      </w:r>
      <w:r w:rsidRPr="00E75CD7">
        <w:rPr>
          <w:i/>
        </w:rPr>
        <w:t>Sinclair ZX Spectrum</w:t>
      </w:r>
      <w:r w:rsidR="0089023A">
        <w:t xml:space="preserve"> s podomácku vyr</w:t>
      </w:r>
      <w:r w:rsidR="00931E6D">
        <w:t>obeným joystickem</w:t>
      </w:r>
      <w:r w:rsidRPr="00E75CD7">
        <w:rPr>
          <w:noProof/>
        </w:rPr>
        <w:t>.</w:t>
      </w:r>
      <w:bookmarkEnd w:id="44"/>
      <w:bookmarkEnd w:id="45"/>
      <w:bookmarkEnd w:id="46"/>
      <w:r w:rsidR="00931E6D">
        <w:rPr>
          <w:noProof/>
        </w:rPr>
        <w:t xml:space="preserve"> Zapůjčila Stanice techniků Domů dětí a mládeže hl. města Prahy. Foto: Zdeněk Šmída.</w:t>
      </w:r>
    </w:p>
    <w:p w:rsidR="00C50138" w:rsidRPr="00C67D91" w:rsidRDefault="00D7533B" w:rsidP="00C50138">
      <w:r>
        <w:t xml:space="preserve">Oproti sálovým počítačům i minipočítačům, jež už v té době zhusta používaly </w:t>
      </w:r>
      <w:proofErr w:type="gramStart"/>
      <w:r>
        <w:t>32-bitovou</w:t>
      </w:r>
      <w:proofErr w:type="gramEnd"/>
      <w:r>
        <w:t xml:space="preserve"> architekturu,</w:t>
      </w:r>
      <w:r w:rsidR="00EC2EAE">
        <w:t xml:space="preserve"> a </w:t>
      </w:r>
      <w:r w:rsidR="008C07AC">
        <w:t xml:space="preserve">oproti </w:t>
      </w:r>
      <w:r w:rsidR="00EC2EAE">
        <w:t xml:space="preserve">šestnáctibitovým počítačům standardu IBM PC, jež se začaly za několikanásobně vyšší cenu prodávat již v roce 1981, </w:t>
      </w:r>
      <w:r>
        <w:t xml:space="preserve">byly </w:t>
      </w:r>
      <w:r w:rsidR="00EC2EAE">
        <w:t xml:space="preserve">osmibitové </w:t>
      </w:r>
      <w:r>
        <w:t xml:space="preserve">mikropočítače jen nepříliš výkonnými hračkami. </w:t>
      </w:r>
      <w:r w:rsidR="00EC2EAE">
        <w:t>M</w:t>
      </w:r>
      <w:r w:rsidR="00EC2EAE" w:rsidRPr="00C67D91">
        <w:t>alá operační paměť (v desítkách kilobytů), nespolehlivá a pomalá paměťová média (zpravidla audiokazety)</w:t>
      </w:r>
      <w:r w:rsidR="00D00773">
        <w:t xml:space="preserve">, </w:t>
      </w:r>
      <w:r w:rsidR="00EC2EAE" w:rsidRPr="00C67D91">
        <w:t xml:space="preserve">absence standardních zapojení pro periferní zařízení (tiskárny apod.) </w:t>
      </w:r>
      <w:r w:rsidR="00D00773">
        <w:t xml:space="preserve">a obtížná rozšiřitelnost (např. pamětí) </w:t>
      </w:r>
      <w:r w:rsidR="00EC2EAE" w:rsidRPr="00C67D91">
        <w:t>komplikovala je</w:t>
      </w:r>
      <w:r w:rsidR="001666A0">
        <w:t>jich</w:t>
      </w:r>
      <w:r w:rsidR="00EC2EAE" w:rsidRPr="00C67D91">
        <w:t xml:space="preserve"> použití pro „seriózní“ </w:t>
      </w:r>
      <w:r w:rsidR="00EC2EAE">
        <w:t>činnosti, tj. editování textů nebo práci s tabulkovými procesory</w:t>
      </w:r>
      <w:r w:rsidR="00EC2EAE" w:rsidRPr="00C67D91">
        <w:t>.</w:t>
      </w:r>
      <w:r w:rsidR="00C50138">
        <w:t xml:space="preserve"> </w:t>
      </w:r>
      <w:r w:rsidR="000F003F">
        <w:t xml:space="preserve">Oproti modelům určeným pro kancelářskou práci ovšem tyto osmibitové mikropočítače nabízely poměrně rychlou barevnou grafiku, která uživatele přitahovala svou živostí. </w:t>
      </w:r>
      <w:r w:rsidR="00C50138" w:rsidRPr="00C67D91">
        <w:t>D</w:t>
      </w:r>
      <w:r w:rsidR="00C50138">
        <w:t>ůležitými</w:t>
      </w:r>
      <w:r w:rsidR="00C50138" w:rsidRPr="00C67D91">
        <w:t xml:space="preserve"> způsoby užití se pak stalo hraní si</w:t>
      </w:r>
      <w:r w:rsidR="00C50138" w:rsidRPr="00C67D91">
        <w:rPr>
          <w:i/>
        </w:rPr>
        <w:t xml:space="preserve"> s počítačem</w:t>
      </w:r>
      <w:r w:rsidR="00C50138" w:rsidRPr="00C67D91">
        <w:t xml:space="preserve"> – experimentování a nezávazné programování – a hraní si </w:t>
      </w:r>
      <w:r w:rsidR="00C50138" w:rsidRPr="00C67D91">
        <w:rPr>
          <w:i/>
        </w:rPr>
        <w:t xml:space="preserve">na počítači </w:t>
      </w:r>
      <w:r w:rsidR="00C50138" w:rsidRPr="00C67D91">
        <w:t xml:space="preserve">– tedy hraní </w:t>
      </w:r>
      <w:r w:rsidR="00C50138">
        <w:t>komerčně vyvinutých her</w:t>
      </w:r>
      <w:r w:rsidR="00C50138" w:rsidRPr="00C67D91">
        <w:t>.</w:t>
      </w:r>
    </w:p>
    <w:p w:rsidR="00A73733" w:rsidRDefault="00EC2EAE" w:rsidP="00C46763">
      <w:r>
        <w:t xml:space="preserve">Na počátku existence mikropočítače </w:t>
      </w:r>
      <w:r w:rsidR="00F72A1D">
        <w:t xml:space="preserve">coby artiklu spotřební elektroniky </w:t>
      </w:r>
      <w:r w:rsidR="00C50138">
        <w:t xml:space="preserve">tedy </w:t>
      </w:r>
      <w:r>
        <w:t xml:space="preserve">nebylo zcela jasné, k čemu bude v domácnosti sloužit. </w:t>
      </w:r>
      <w:r w:rsidR="00F72A1D" w:rsidRPr="00C67D91">
        <w:t>Raný mikropočítač „byl technologií, jež teprve hledala své využití“</w:t>
      </w:r>
      <w:r w:rsidR="00F72A1D" w:rsidRPr="00747612">
        <w:rPr>
          <w:rStyle w:val="Znakapoznpodarou"/>
        </w:rPr>
        <w:footnoteReference w:id="61"/>
      </w:r>
      <w:r w:rsidR="00F72A1D">
        <w:t>.</w:t>
      </w:r>
    </w:p>
    <w:p w:rsidR="00691A53" w:rsidRPr="00C67D91" w:rsidRDefault="00691A53" w:rsidP="00691A53">
      <w:r w:rsidRPr="00C67D91">
        <w:lastRenderedPageBreak/>
        <w:t xml:space="preserve">Pro </w:t>
      </w:r>
      <w:r>
        <w:t>osmibitové stroje</w:t>
      </w:r>
      <w:r w:rsidRPr="00C67D91">
        <w:t>, které významně figurují v našem příběhu, pak byl</w:t>
      </w:r>
      <w:r w:rsidR="000A1889">
        <w:t>a</w:t>
      </w:r>
      <w:r w:rsidRPr="00C67D91">
        <w:t xml:space="preserve"> typická jejich mnohoznačnost a nedourčenost</w:t>
      </w:r>
      <w:r>
        <w:t xml:space="preserve"> v diskurzu o technologiích</w:t>
      </w:r>
      <w:r w:rsidRPr="00C67D91">
        <w:t>:</w:t>
      </w:r>
    </w:p>
    <w:p w:rsidR="00691A53" w:rsidRDefault="00691A53" w:rsidP="00691A53">
      <w:pPr>
        <w:pStyle w:val="Citace"/>
      </w:pPr>
      <w:r w:rsidRPr="00C67D91">
        <w:t>Od svého vstupu na britský trh byl domácí počítač zapleten do sítě konkurenční definic užití a uživatelů – reklamní diskurz hardwarového a softwarového průmyslu […] soutěžil o pozornost veřejnosti s vládním diskurzem o informačních technologiích a vzdělávání.</w:t>
      </w:r>
      <w:r w:rsidRPr="00747612">
        <w:rPr>
          <w:rStyle w:val="Znakapoznpodarou"/>
        </w:rPr>
        <w:footnoteReference w:id="62"/>
      </w:r>
    </w:p>
    <w:p w:rsidR="00691A53" w:rsidRDefault="00691A53" w:rsidP="00B07BE8"/>
    <w:p w:rsidR="00691A53" w:rsidRDefault="00691A53" w:rsidP="007E54E2">
      <w:pPr>
        <w:pStyle w:val="Nadpis3"/>
        <w:numPr>
          <w:ilvl w:val="2"/>
          <w:numId w:val="6"/>
        </w:numPr>
      </w:pPr>
      <w:bookmarkStart w:id="47" w:name="_Toc355777996"/>
      <w:bookmarkStart w:id="48" w:name="_Toc355778139"/>
      <w:bookmarkStart w:id="49" w:name="_Toc355914853"/>
      <w:bookmarkStart w:id="50" w:name="_Toc362802183"/>
      <w:r>
        <w:t>Automaty a konzole</w:t>
      </w:r>
      <w:bookmarkEnd w:id="47"/>
      <w:bookmarkEnd w:id="48"/>
      <w:bookmarkEnd w:id="49"/>
      <w:bookmarkEnd w:id="50"/>
    </w:p>
    <w:p w:rsidR="00B07BE8" w:rsidRDefault="00B07BE8" w:rsidP="00B07BE8">
      <w:r w:rsidRPr="00C67D91">
        <w:t xml:space="preserve">Vedle počítačů je třeba zmínit další </w:t>
      </w:r>
      <w:r>
        <w:t xml:space="preserve">dva </w:t>
      </w:r>
      <w:r w:rsidRPr="00C67D91">
        <w:t>typy hardwaru,</w:t>
      </w:r>
      <w:r>
        <w:t xml:space="preserve"> o jehož využití se pochybovalo daleko méně: </w:t>
      </w:r>
      <w:r w:rsidRPr="00C67D91">
        <w:t xml:space="preserve">herní automaty </w:t>
      </w:r>
      <w:r w:rsidR="00691A53">
        <w:t xml:space="preserve">(anglicky </w:t>
      </w:r>
      <w:r w:rsidR="00691A53">
        <w:rPr>
          <w:i/>
        </w:rPr>
        <w:t xml:space="preserve">arcade </w:t>
      </w:r>
      <w:r w:rsidR="00691A53" w:rsidRPr="00691A53">
        <w:rPr>
          <w:i/>
        </w:rPr>
        <w:t>machines</w:t>
      </w:r>
      <w:r w:rsidR="00691A53">
        <w:t xml:space="preserve">) </w:t>
      </w:r>
      <w:r w:rsidRPr="00691A53">
        <w:t>a</w:t>
      </w:r>
      <w:r w:rsidRPr="00C67D91">
        <w:t xml:space="preserve"> herní konzole (</w:t>
      </w:r>
      <w:r>
        <w:t xml:space="preserve">v Československu </w:t>
      </w:r>
      <w:r w:rsidRPr="00C67D91">
        <w:t xml:space="preserve">někdy </w:t>
      </w:r>
      <w:r>
        <w:t xml:space="preserve">nazývané </w:t>
      </w:r>
      <w:r w:rsidRPr="00C67D91">
        <w:rPr>
          <w:i/>
        </w:rPr>
        <w:t>televizní hry</w:t>
      </w:r>
      <w:r w:rsidR="00034DB9">
        <w:t>, neboť se připojovaly do běžných televizních přijímačů</w:t>
      </w:r>
      <w:r w:rsidRPr="00C67D91">
        <w:t xml:space="preserve">). </w:t>
      </w:r>
    </w:p>
    <w:p w:rsidR="00B07BE8" w:rsidRDefault="00B07BE8" w:rsidP="00B07BE8">
      <w:r w:rsidRPr="00C67D91">
        <w:t xml:space="preserve">Prvním komerčně úspěšným herním automatem byl </w:t>
      </w:r>
      <w:r w:rsidRPr="00C67D91">
        <w:rPr>
          <w:i/>
        </w:rPr>
        <w:t xml:space="preserve">Pong </w:t>
      </w:r>
      <w:r w:rsidRPr="00C67D91">
        <w:t xml:space="preserve">od kalifornské firmy </w:t>
      </w:r>
      <w:r w:rsidRPr="00C67D91">
        <w:rPr>
          <w:i/>
        </w:rPr>
        <w:t>Atari</w:t>
      </w:r>
      <w:r w:rsidRPr="00C67D91">
        <w:t xml:space="preserve"> (1972).</w:t>
      </w:r>
      <w:r w:rsidRPr="00747612">
        <w:rPr>
          <w:rStyle w:val="Znakapoznpodarou"/>
        </w:rPr>
        <w:footnoteReference w:id="63"/>
      </w:r>
      <w:r w:rsidRPr="00C67D91">
        <w:t xml:space="preserve"> </w:t>
      </w:r>
      <w:r w:rsidR="00691A53">
        <w:t>Automaty</w:t>
      </w:r>
      <w:r w:rsidRPr="00C67D91">
        <w:t xml:space="preserve">, </w:t>
      </w:r>
      <w:r w:rsidR="00691A53">
        <w:t>navrhované obvykle</w:t>
      </w:r>
      <w:r w:rsidRPr="00C67D91">
        <w:t xml:space="preserve"> v USA či v Japonsku, měly oproti mikropočítačům tu výhodu, že byly jednoúčelové. Mohly využívat speciálních zákaznických čipů pro obsluhu grafiky a zvuku, díky čemuž na nich hry v 80. letech vypadaly a zněly „lépe“ než na domácích počítačích. To bylo zřetelné zvlášť při porovnání arkádové verze daného titulu a jeho ochuzené verze na osmibitové </w:t>
      </w:r>
      <w:r w:rsidR="00691A53">
        <w:t>mikro</w:t>
      </w:r>
      <w:r w:rsidRPr="00C67D91">
        <w:t xml:space="preserve">počítače. </w:t>
      </w:r>
    </w:p>
    <w:p w:rsidR="00B07BE8" w:rsidRPr="00C67D91" w:rsidRDefault="00B07BE8" w:rsidP="00B07BE8">
      <w:r w:rsidRPr="00C67D91">
        <w:t xml:space="preserve">Malá domácí konzole </w:t>
      </w:r>
      <w:r w:rsidRPr="00C67D91">
        <w:rPr>
          <w:i/>
        </w:rPr>
        <w:t xml:space="preserve">Atari VCS (Video Computer System) </w:t>
      </w:r>
      <w:r w:rsidRPr="00C67D91">
        <w:t>z roku 1977 na několik let dominovala trhu s domá</w:t>
      </w:r>
      <w:r w:rsidR="000676EE">
        <w:t>cím herním hardwarem v USA i v z</w:t>
      </w:r>
      <w:r w:rsidRPr="00C67D91">
        <w:t xml:space="preserve">ápadní Evropě. Ačkoli se v přístroji v souladu s jeho názvem skrýval počítač </w:t>
      </w:r>
      <w:r w:rsidR="00691A53">
        <w:t xml:space="preserve">(osmibitový </w:t>
      </w:r>
      <w:r w:rsidRPr="00C67D91">
        <w:t xml:space="preserve">mikroprocesor </w:t>
      </w:r>
      <w:r w:rsidRPr="00C67D91">
        <w:rPr>
          <w:i/>
        </w:rPr>
        <w:t>MOS Technology 6507</w:t>
      </w:r>
      <w:r w:rsidR="00691A53">
        <w:t>)</w:t>
      </w:r>
      <w:r w:rsidRPr="00C67D91">
        <w:t xml:space="preserve">, uživatelé jej nemohli sami programovat, a byli tedy odkázáni na hry oficiálně vydávané na vyměnitelných cartridgích, </w:t>
      </w:r>
      <w:r w:rsidR="00691A53">
        <w:t xml:space="preserve">jež </w:t>
      </w:r>
      <w:r w:rsidRPr="00C67D91">
        <w:t xml:space="preserve">nebylo možné přepsat ani kopírovat. Tento jednoúčelový design poskytl konzolím určitý náskok – univerzální domácí mikropočítače schopné spouštět obdobné hry jako </w:t>
      </w:r>
      <w:r w:rsidRPr="00C67D91">
        <w:rPr>
          <w:i/>
        </w:rPr>
        <w:t xml:space="preserve">Atari VCS </w:t>
      </w:r>
      <w:r w:rsidRPr="00C67D91">
        <w:t xml:space="preserve">se objevily až na začátku 80. </w:t>
      </w:r>
      <w:r w:rsidR="00DD0539">
        <w:t>l</w:t>
      </w:r>
      <w:r w:rsidRPr="00C67D91">
        <w:t>et</w:t>
      </w:r>
      <w:r w:rsidR="00DD0539">
        <w:t xml:space="preserve">; herní </w:t>
      </w:r>
      <w:r w:rsidR="00FB4A5C">
        <w:t>přístroje</w:t>
      </w:r>
      <w:r w:rsidR="00DD0539">
        <w:t xml:space="preserve"> byly navíc levnější </w:t>
      </w:r>
      <w:r w:rsidR="0036664C">
        <w:t xml:space="preserve">a </w:t>
      </w:r>
      <w:r w:rsidR="00020F3E">
        <w:t>snáze ovladatelné</w:t>
      </w:r>
      <w:r w:rsidRPr="00C67D91">
        <w:t>.</w:t>
      </w:r>
      <w:r w:rsidR="00691A53">
        <w:t xml:space="preserve"> </w:t>
      </w:r>
      <w:r w:rsidR="00691A53">
        <w:lastRenderedPageBreak/>
        <w:t xml:space="preserve">V Československu se konzole také objevovaly, ale </w:t>
      </w:r>
      <w:r w:rsidR="001B177C">
        <w:t xml:space="preserve">v 80. letech se neprosadily v takové míře jako mikropočítače, mimo jiné </w:t>
      </w:r>
      <w:r w:rsidR="007111AB">
        <w:t xml:space="preserve">vinou </w:t>
      </w:r>
      <w:r w:rsidR="001B177C">
        <w:t>uzavřenosti trhu</w:t>
      </w:r>
      <w:r w:rsidR="00691A53">
        <w:t>.</w:t>
      </w:r>
    </w:p>
    <w:p w:rsidR="00691A53" w:rsidRDefault="00691A53" w:rsidP="00691A53"/>
    <w:p w:rsidR="00691A53" w:rsidRDefault="001B177C" w:rsidP="007E54E2">
      <w:pPr>
        <w:pStyle w:val="Nadpis3"/>
        <w:numPr>
          <w:ilvl w:val="2"/>
          <w:numId w:val="6"/>
        </w:numPr>
      </w:pPr>
      <w:bookmarkStart w:id="51" w:name="_Toc355777997"/>
      <w:bookmarkStart w:id="52" w:name="_Toc355778140"/>
      <w:bookmarkStart w:id="53" w:name="_Toc355914854"/>
      <w:bookmarkStart w:id="54" w:name="_Toc362802184"/>
      <w:r>
        <w:t xml:space="preserve">Koncept </w:t>
      </w:r>
      <w:r>
        <w:rPr>
          <w:i/>
        </w:rPr>
        <w:t>platformy</w:t>
      </w:r>
      <w:bookmarkEnd w:id="51"/>
      <w:bookmarkEnd w:id="52"/>
      <w:bookmarkEnd w:id="53"/>
      <w:bookmarkEnd w:id="54"/>
    </w:p>
    <w:p w:rsidR="001B177C" w:rsidRDefault="00691A53" w:rsidP="00691A53">
      <w:r w:rsidRPr="00C67D91">
        <w:t>Jednotlivé modely počítačů a konzolí</w:t>
      </w:r>
      <w:r>
        <w:t xml:space="preserve"> </w:t>
      </w:r>
      <w:r w:rsidRPr="00C67D91">
        <w:t xml:space="preserve">se lišily materiálním provedením a designem, technickými detaily hardwaru i dostupností programového vybavení včetně her. Tyto rozdíly hrály významnou roli v diskurzu uživatelů mikropočítačů a byly často tematizovány v mnoha bouřlivých debatách mezi zastánci jednotlivých </w:t>
      </w:r>
      <w:r w:rsidRPr="001B177C">
        <w:rPr>
          <w:i/>
        </w:rPr>
        <w:t>platforem</w:t>
      </w:r>
      <w:r w:rsidRPr="00C67D91">
        <w:t>.</w:t>
      </w:r>
      <w:r w:rsidR="001B177C" w:rsidRPr="00747612">
        <w:rPr>
          <w:rStyle w:val="Znakapoznpodarou"/>
        </w:rPr>
        <w:footnoteReference w:id="64"/>
      </w:r>
      <w:r w:rsidRPr="00C67D91">
        <w:t xml:space="preserve"> </w:t>
      </w:r>
    </w:p>
    <w:p w:rsidR="00341AE5" w:rsidRDefault="001B177C" w:rsidP="00691A53">
      <w:r>
        <w:t xml:space="preserve">Koncept </w:t>
      </w:r>
      <w:r w:rsidR="00691A53" w:rsidRPr="00C67D91">
        <w:rPr>
          <w:i/>
        </w:rPr>
        <w:t>platform</w:t>
      </w:r>
      <w:r>
        <w:rPr>
          <w:i/>
        </w:rPr>
        <w:t>y</w:t>
      </w:r>
      <w:r w:rsidR="00691A53" w:rsidRPr="00C67D91">
        <w:rPr>
          <w:i/>
        </w:rPr>
        <w:t xml:space="preserve"> </w:t>
      </w:r>
      <w:r w:rsidR="00691A53" w:rsidRPr="00C67D91">
        <w:t xml:space="preserve">je užitečnou zkratkou při psaní o počítačích – už od osmdesátých let totiž různí výrobci produkují více či méně kompatibilní počítače, které mohou spouštět tytéž programy. Tuto množinu počítačů potom můžeme nazvat </w:t>
      </w:r>
      <w:r w:rsidR="00691A53" w:rsidRPr="00C67D91">
        <w:rPr>
          <w:i/>
        </w:rPr>
        <w:t>platforma</w:t>
      </w:r>
      <w:r w:rsidR="00691A53" w:rsidRPr="00C67D91">
        <w:t xml:space="preserve">. </w:t>
      </w:r>
      <w:r w:rsidR="00341AE5">
        <w:t xml:space="preserve">Montfort a Bogost, editoři knižní série </w:t>
      </w:r>
      <w:r w:rsidR="0041673C">
        <w:rPr>
          <w:i/>
        </w:rPr>
        <w:t>P</w:t>
      </w:r>
      <w:r w:rsidR="00341AE5">
        <w:rPr>
          <w:i/>
        </w:rPr>
        <w:t xml:space="preserve">latform </w:t>
      </w:r>
      <w:r w:rsidR="0041673C">
        <w:rPr>
          <w:i/>
        </w:rPr>
        <w:t>S</w:t>
      </w:r>
      <w:r w:rsidR="00341AE5">
        <w:rPr>
          <w:i/>
        </w:rPr>
        <w:t>tudies</w:t>
      </w:r>
      <w:r w:rsidR="00341AE5">
        <w:t>, ji popisují následovně:</w:t>
      </w:r>
    </w:p>
    <w:p w:rsidR="00341AE5" w:rsidRPr="00341AE5" w:rsidRDefault="00341AE5" w:rsidP="00341AE5">
      <w:pPr>
        <w:pStyle w:val="Citace"/>
        <w:rPr>
          <w:lang w:val="en-US"/>
        </w:rPr>
      </w:pPr>
      <w:r>
        <w:t>Platforma je ve své nejčistší formě abstrakcí, určitým standardem specifikace předcházejícím jakoukoli konkrétní implementaci. Aby ji mohli lidé využívat a aby se mohla přímo účastnit naší kultury, musí platforma nabýt materiální formy</w:t>
      </w:r>
      <w:r>
        <w:rPr>
          <w:lang w:val="en-US"/>
        </w:rPr>
        <w:t xml:space="preserve"> […].</w:t>
      </w:r>
      <w:r w:rsidRPr="00747612">
        <w:rPr>
          <w:rStyle w:val="Znakapoznpodarou"/>
        </w:rPr>
        <w:footnoteReference w:id="65"/>
      </w:r>
    </w:p>
    <w:p w:rsidR="009F57CE" w:rsidRPr="009F57CE" w:rsidRDefault="00A10C24" w:rsidP="00691A53">
      <w:r>
        <w:t xml:space="preserve">Implementací standardu se obvykle stávají jak další modely téhož počítače, tak jeho klony a konečně i emulátory. </w:t>
      </w:r>
      <w:r w:rsidR="00691A53" w:rsidRPr="00C67D91">
        <w:t>Platforma</w:t>
      </w:r>
      <w:r w:rsidR="00691A53" w:rsidRPr="00C67D91">
        <w:rPr>
          <w:i/>
        </w:rPr>
        <w:t xml:space="preserve"> „Spectrum“ </w:t>
      </w:r>
      <w:r w:rsidR="00691A53" w:rsidRPr="00C67D91">
        <w:t xml:space="preserve">tak kromě různých modelů počítače </w:t>
      </w:r>
      <w:r w:rsidR="00691A53" w:rsidRPr="00C67D91">
        <w:rPr>
          <w:i/>
        </w:rPr>
        <w:t xml:space="preserve">Sinclair ZX Spectrum, </w:t>
      </w:r>
      <w:r w:rsidR="00E35BD1">
        <w:t xml:space="preserve">založeného na mikroprocesoru </w:t>
      </w:r>
      <w:r w:rsidR="00E35BD1" w:rsidRPr="00E35BD1">
        <w:rPr>
          <w:i/>
        </w:rPr>
        <w:t>Zilog Z80</w:t>
      </w:r>
      <w:r w:rsidR="00E35BD1">
        <w:t xml:space="preserve"> a </w:t>
      </w:r>
      <w:r w:rsidR="00691A53" w:rsidRPr="00C67D91">
        <w:t>vyráběného v Británii firm</w:t>
      </w:r>
      <w:r>
        <w:t>ami</w:t>
      </w:r>
      <w:r w:rsidR="00691A53" w:rsidRPr="00C67D91">
        <w:t xml:space="preserve"> </w:t>
      </w:r>
      <w:r w:rsidR="00691A53" w:rsidRPr="003E6E5B">
        <w:rPr>
          <w:i/>
        </w:rPr>
        <w:t>Sinclair Research</w:t>
      </w:r>
      <w:r w:rsidR="00691A53" w:rsidRPr="00C67D91">
        <w:t xml:space="preserve"> a později </w:t>
      </w:r>
      <w:r w:rsidR="00691A53" w:rsidRPr="003E6E5B">
        <w:rPr>
          <w:i/>
        </w:rPr>
        <w:t>Amstrad</w:t>
      </w:r>
      <w:r w:rsidR="00691A53" w:rsidRPr="00C67D91">
        <w:t xml:space="preserve">, zahrnuje </w:t>
      </w:r>
      <w:r w:rsidR="009D08A1">
        <w:t xml:space="preserve">nelicencované </w:t>
      </w:r>
      <w:r w:rsidR="00691A53" w:rsidRPr="00C67D91">
        <w:t xml:space="preserve">československé „klony“ </w:t>
      </w:r>
      <w:r w:rsidR="00691A53" w:rsidRPr="00C67D91">
        <w:rPr>
          <w:i/>
        </w:rPr>
        <w:t xml:space="preserve">Didaktik Gama </w:t>
      </w:r>
      <w:r w:rsidR="00691A53" w:rsidRPr="00C67D91">
        <w:t xml:space="preserve">a </w:t>
      </w:r>
      <w:r w:rsidR="00691A53" w:rsidRPr="00C67D91">
        <w:rPr>
          <w:i/>
        </w:rPr>
        <w:t>Didaktik M</w:t>
      </w:r>
      <w:r w:rsidR="009F57CE">
        <w:t xml:space="preserve"> a celou řadu klonů sovětských; nepatří do ní však nekompatibilní předchůdce </w:t>
      </w:r>
      <w:r w:rsidR="009F57CE">
        <w:rPr>
          <w:i/>
        </w:rPr>
        <w:t xml:space="preserve">Spectra </w:t>
      </w:r>
      <w:r w:rsidR="009F57CE">
        <w:t xml:space="preserve">nazvaný </w:t>
      </w:r>
      <w:r w:rsidR="009F57CE">
        <w:rPr>
          <w:i/>
        </w:rPr>
        <w:t>ZX81</w:t>
      </w:r>
      <w:r w:rsidR="009F57CE">
        <w:t>.</w:t>
      </w:r>
    </w:p>
    <w:p w:rsidR="00A10C24" w:rsidRDefault="00A10C24" w:rsidP="00691A53">
      <w:r>
        <w:t xml:space="preserve">V této práci se budeme vedle populárního </w:t>
      </w:r>
      <w:r>
        <w:rPr>
          <w:i/>
        </w:rPr>
        <w:t xml:space="preserve">Spectra </w:t>
      </w:r>
      <w:r w:rsidR="009F57CE">
        <w:t>podrobně</w:t>
      </w:r>
      <w:r w:rsidR="003E6E5B">
        <w:t>ji</w:t>
      </w:r>
      <w:r w:rsidR="009F57CE">
        <w:t xml:space="preserve"> </w:t>
      </w:r>
      <w:r>
        <w:t xml:space="preserve">zabývat </w:t>
      </w:r>
      <w:r w:rsidR="0096491B">
        <w:t>ještě</w:t>
      </w:r>
      <w:r>
        <w:t xml:space="preserve"> dvěma dalšími </w:t>
      </w:r>
      <w:r w:rsidR="00E35BD1">
        <w:t xml:space="preserve">platformami. Ta první zahrnuje vzájemně kompatibilní modely osmibitových počítačů </w:t>
      </w:r>
      <w:r w:rsidR="00E35BD1">
        <w:rPr>
          <w:i/>
        </w:rPr>
        <w:t>Atari</w:t>
      </w:r>
      <w:r w:rsidR="00E35BD1">
        <w:t xml:space="preserve">, včetně </w:t>
      </w:r>
      <w:r w:rsidR="009F57CE">
        <w:t xml:space="preserve">modelů </w:t>
      </w:r>
      <w:r w:rsidR="009F57CE">
        <w:rPr>
          <w:i/>
        </w:rPr>
        <w:t>600 XL, 800 XL, 800 XE</w:t>
      </w:r>
      <w:r w:rsidR="002D3C4A">
        <w:t>;</w:t>
      </w:r>
      <w:r w:rsidR="009F57CE">
        <w:t xml:space="preserve"> nikoli však </w:t>
      </w:r>
      <w:r w:rsidR="00D34D95">
        <w:t xml:space="preserve">výrazně pokročilejší </w:t>
      </w:r>
      <w:r w:rsidR="009F57CE">
        <w:t xml:space="preserve">šestnáctibitové modely </w:t>
      </w:r>
      <w:r w:rsidR="009F57CE">
        <w:rPr>
          <w:i/>
        </w:rPr>
        <w:t xml:space="preserve">ST </w:t>
      </w:r>
      <w:r w:rsidR="009F57CE">
        <w:t xml:space="preserve">a </w:t>
      </w:r>
      <w:r w:rsidR="009F57CE">
        <w:rPr>
          <w:i/>
        </w:rPr>
        <w:t>TT</w:t>
      </w:r>
      <w:r w:rsidR="009F57CE">
        <w:t>.</w:t>
      </w:r>
      <w:r w:rsidR="009E0C63" w:rsidRPr="00747612">
        <w:rPr>
          <w:rStyle w:val="Znakapoznpodarou"/>
        </w:rPr>
        <w:footnoteReference w:id="66"/>
      </w:r>
      <w:r w:rsidR="009F57CE">
        <w:t xml:space="preserve"> Třetí platformou je československ</w:t>
      </w:r>
      <w:r w:rsidR="00124781">
        <w:t>ý stroj</w:t>
      </w:r>
      <w:r w:rsidR="009F57CE">
        <w:t xml:space="preserve"> </w:t>
      </w:r>
      <w:r w:rsidR="009F57CE">
        <w:rPr>
          <w:i/>
        </w:rPr>
        <w:t>PMD 85</w:t>
      </w:r>
      <w:r w:rsidR="0096491B">
        <w:t>, je</w:t>
      </w:r>
      <w:r w:rsidR="00124781">
        <w:t>nž existoval</w:t>
      </w:r>
      <w:r w:rsidR="0096491B">
        <w:t xml:space="preserve"> ve třech</w:t>
      </w:r>
      <w:r w:rsidR="009F57CE">
        <w:t xml:space="preserve"> různých verzích, </w:t>
      </w:r>
      <w:r w:rsidR="00F925A9">
        <w:t>které</w:t>
      </w:r>
      <w:r w:rsidR="009F57CE">
        <w:t xml:space="preserve"> sice nebyly plně kompatibilní, ale po </w:t>
      </w:r>
      <w:r w:rsidR="00D34D95">
        <w:t>drobných</w:t>
      </w:r>
      <w:r w:rsidR="009F57CE">
        <w:t xml:space="preserve"> úpravách bylo možné programy používat</w:t>
      </w:r>
      <w:r w:rsidR="00D34D95">
        <w:t xml:space="preserve"> i na jiných </w:t>
      </w:r>
      <w:r w:rsidR="00D34D95">
        <w:lastRenderedPageBreak/>
        <w:t>modelech, než pro které byly vytvořeny</w:t>
      </w:r>
      <w:r w:rsidR="009F57CE">
        <w:t>.</w:t>
      </w:r>
    </w:p>
    <w:p w:rsidR="003A42E0" w:rsidRPr="007C6F6F" w:rsidRDefault="003A42E0" w:rsidP="00691A53">
      <w:r>
        <w:t>Jednotlivým platformám se v historii dostalo odlišného rozšíření a různé podpory softwarového průmyslu. V</w:t>
      </w:r>
      <w:r w:rsidR="00BA40B4">
        <w:t xml:space="preserve"> západní </w:t>
      </w:r>
      <w:r>
        <w:t xml:space="preserve">Evropě k nejpopulárnějším herním platformám patřily </w:t>
      </w:r>
      <w:r>
        <w:rPr>
          <w:i/>
        </w:rPr>
        <w:t xml:space="preserve">Spectrum </w:t>
      </w:r>
      <w:r>
        <w:t xml:space="preserve">(na něž vznikly tisíce her) a </w:t>
      </w:r>
      <w:r>
        <w:rPr>
          <w:i/>
        </w:rPr>
        <w:t>Commodore 64</w:t>
      </w:r>
      <w:r>
        <w:t xml:space="preserve">. Pro ty vznikal </w:t>
      </w:r>
      <w:r w:rsidR="00BA40B4">
        <w:t xml:space="preserve">komerční </w:t>
      </w:r>
      <w:r>
        <w:t>software zhruba od roku 1982 až do počátku 90. let. Jeho audiovizuální kvalita se postupně zlep</w:t>
      </w:r>
      <w:r w:rsidR="00BA40B4">
        <w:t>šoval</w:t>
      </w:r>
      <w:r w:rsidR="007C6F6F">
        <w:t>a</w:t>
      </w:r>
      <w:r>
        <w:t xml:space="preserve">, neboť </w:t>
      </w:r>
      <w:r w:rsidR="00BA40B4">
        <w:t>vývojáři nacházeli způsoby jak stávající hardware využít co nejefektivněji.</w:t>
      </w:r>
      <w:r w:rsidR="007C6F6F">
        <w:t xml:space="preserve"> Pro jiné </w:t>
      </w:r>
      <w:r w:rsidR="006B4909">
        <w:t xml:space="preserve">v Československu </w:t>
      </w:r>
      <w:r w:rsidR="0086046E">
        <w:t xml:space="preserve">používané </w:t>
      </w:r>
      <w:r w:rsidR="007C6F6F">
        <w:t xml:space="preserve">platformy, jako například </w:t>
      </w:r>
      <w:r w:rsidR="007C6F6F">
        <w:rPr>
          <w:i/>
        </w:rPr>
        <w:t xml:space="preserve">Sord M5, Sharp MZ 800 </w:t>
      </w:r>
      <w:r w:rsidR="007C6F6F">
        <w:t xml:space="preserve">nebo </w:t>
      </w:r>
      <w:r w:rsidR="007C6F6F">
        <w:rPr>
          <w:i/>
        </w:rPr>
        <w:t xml:space="preserve">PMD 85 </w:t>
      </w:r>
      <w:r w:rsidR="007C6F6F">
        <w:t xml:space="preserve">komerční software téměř </w:t>
      </w:r>
      <w:r w:rsidR="006B4909">
        <w:t xml:space="preserve">nebo vůbec </w:t>
      </w:r>
      <w:r w:rsidR="007C6F6F">
        <w:t>nevznikal.</w:t>
      </w:r>
      <w:r w:rsidR="00EC217F" w:rsidRPr="00747612">
        <w:rPr>
          <w:rStyle w:val="Znakapoznpodarou"/>
        </w:rPr>
        <w:footnoteReference w:id="67"/>
      </w:r>
    </w:p>
    <w:p w:rsidR="00B07BE8" w:rsidRDefault="00691A53" w:rsidP="00C46763">
      <w:r w:rsidRPr="00C67D91">
        <w:t>Většinu populárních platforem z 80. a 90. let je možné emulovat pomocí speciálního softwaru (</w:t>
      </w:r>
      <w:r w:rsidRPr="00C67D91">
        <w:rPr>
          <w:i/>
        </w:rPr>
        <w:t>emulátoru</w:t>
      </w:r>
      <w:r w:rsidRPr="00C67D91">
        <w:t>) i na součas</w:t>
      </w:r>
      <w:r w:rsidR="00D34D95">
        <w:t xml:space="preserve">ných počítačích, a to </w:t>
      </w:r>
      <w:r w:rsidRPr="00C67D91">
        <w:t xml:space="preserve">včetně československého </w:t>
      </w:r>
      <w:r w:rsidRPr="00D34D95">
        <w:rPr>
          <w:i/>
        </w:rPr>
        <w:t>PMD 85</w:t>
      </w:r>
      <w:r w:rsidRPr="00C67D91">
        <w:t>.</w:t>
      </w:r>
    </w:p>
    <w:p w:rsidR="00B07BE8" w:rsidRDefault="00B07BE8" w:rsidP="00C46763"/>
    <w:p w:rsidR="00C46763" w:rsidRDefault="00C46763" w:rsidP="007E54E2">
      <w:pPr>
        <w:pStyle w:val="Nadpis2"/>
        <w:numPr>
          <w:ilvl w:val="1"/>
          <w:numId w:val="6"/>
        </w:numPr>
      </w:pPr>
      <w:bookmarkStart w:id="55" w:name="_Toc355777998"/>
      <w:bookmarkStart w:id="56" w:name="_Toc355778141"/>
      <w:bookmarkStart w:id="57" w:name="_Toc355914855"/>
      <w:bookmarkStart w:id="58" w:name="_Toc362802185"/>
      <w:r>
        <w:t>Domestikace mikropočítače</w:t>
      </w:r>
      <w:bookmarkEnd w:id="55"/>
      <w:bookmarkEnd w:id="56"/>
      <w:bookmarkEnd w:id="57"/>
      <w:bookmarkEnd w:id="58"/>
    </w:p>
    <w:p w:rsidR="00225F67" w:rsidRDefault="00C46763" w:rsidP="00C46763">
      <w:r>
        <w:t xml:space="preserve">Proces společenského vyjednávání o tom, kam </w:t>
      </w:r>
      <w:r w:rsidR="00FB4A5C">
        <w:t xml:space="preserve">mikropočítač patří, se odráží </w:t>
      </w:r>
      <w:r>
        <w:t>ve dvou jeho částečně synonymních označeních – „osobní“ a „domácí“ počítač. Tyto názvy mají původ v západním hardwarovém průmysl</w:t>
      </w:r>
      <w:r w:rsidR="00225F67">
        <w:t>u</w:t>
      </w:r>
      <w:r>
        <w:t xml:space="preserve"> a </w:t>
      </w:r>
      <w:r w:rsidR="00225F67">
        <w:t xml:space="preserve">akcentují charakter mikropočítače coby spotřebního zboží pro koncové uživatele. Vstup počítačů do domácností ovšem nebyl samozřejmou událostí. </w:t>
      </w:r>
    </w:p>
    <w:p w:rsidR="00225F67" w:rsidRPr="00C67D91" w:rsidRDefault="00225F67" w:rsidP="00225F67">
      <w:r w:rsidRPr="00C67D91">
        <w:t xml:space="preserve">Začleňování technologií do každodenního života lidí, zejména v prostředí rodiny a domácnosti, studuje teorie </w:t>
      </w:r>
      <w:r w:rsidRPr="00C67D91">
        <w:rPr>
          <w:i/>
        </w:rPr>
        <w:t>domestikace</w:t>
      </w:r>
      <w:r w:rsidRPr="00C67D91">
        <w:t>, vycházející ze sociologie vědy a techniky a britské tradice studia publik, započaté Birminghamskou školou.</w:t>
      </w:r>
      <w:r w:rsidR="00D00773" w:rsidRPr="00747612">
        <w:rPr>
          <w:rStyle w:val="Znakapoznpodarou"/>
        </w:rPr>
        <w:footnoteReference w:id="68"/>
      </w:r>
      <w:r w:rsidRPr="00C67D91">
        <w:t xml:space="preserve"> Jejím cílem bylo zachytit sociální dynamiku přijetí nových technologií na mikroúrovni, proces, během nějž se z cizího a nového se stává všední, „ochočený“ stroj. </w:t>
      </w:r>
    </w:p>
    <w:p w:rsidR="009D08A1" w:rsidRDefault="004D075A" w:rsidP="002E4CC2">
      <w:r w:rsidRPr="00C67D91">
        <w:t xml:space="preserve">Teorii můžeme </w:t>
      </w:r>
      <w:r w:rsidR="00C76D25" w:rsidRPr="00C67D91">
        <w:t xml:space="preserve">shrnout do </w:t>
      </w:r>
      <w:r w:rsidR="0030435D" w:rsidRPr="00C67D91">
        <w:t xml:space="preserve">dvou základních tezí: </w:t>
      </w:r>
    </w:p>
    <w:p w:rsidR="009D08A1" w:rsidRDefault="00E70CD4" w:rsidP="007E54E2">
      <w:pPr>
        <w:pStyle w:val="Odstavecseseznamem"/>
        <w:numPr>
          <w:ilvl w:val="0"/>
          <w:numId w:val="24"/>
        </w:numPr>
        <w:outlineLvl w:val="0"/>
      </w:pPr>
      <w:bookmarkStart w:id="59" w:name="_Toc355777999"/>
      <w:bookmarkStart w:id="60" w:name="_Toc355778142"/>
      <w:bookmarkStart w:id="61" w:name="_Toc355914784"/>
      <w:r w:rsidRPr="00C67D91">
        <w:t>Význam technologického artefaktu</w:t>
      </w:r>
      <w:r w:rsidR="0030435D" w:rsidRPr="00C67D91">
        <w:t xml:space="preserve"> na daném místě (např. v domácnosti nebo ve škole) není dopředu daný, ale aktivně jej </w:t>
      </w:r>
      <w:r w:rsidR="00DE6F9B" w:rsidRPr="00C67D91">
        <w:t>spolu</w:t>
      </w:r>
      <w:r w:rsidR="0030435D" w:rsidRPr="00C67D91">
        <w:t>utvářejí jeho uživatelé na základě symbolických zdrojů načerpaných z makrospolečenských diskurzů.</w:t>
      </w:r>
      <w:bookmarkEnd w:id="59"/>
      <w:bookmarkEnd w:id="60"/>
      <w:bookmarkEnd w:id="61"/>
      <w:r w:rsidR="0030435D" w:rsidRPr="00C67D91">
        <w:t xml:space="preserve"> </w:t>
      </w:r>
    </w:p>
    <w:p w:rsidR="00C5748F" w:rsidRPr="00C67D91" w:rsidRDefault="002052C2" w:rsidP="007E54E2">
      <w:pPr>
        <w:pStyle w:val="Odstavecseseznamem"/>
        <w:numPr>
          <w:ilvl w:val="0"/>
          <w:numId w:val="24"/>
        </w:numPr>
        <w:outlineLvl w:val="0"/>
      </w:pPr>
      <w:bookmarkStart w:id="62" w:name="_Toc355778000"/>
      <w:bookmarkStart w:id="63" w:name="_Toc355778143"/>
      <w:bookmarkStart w:id="64" w:name="_Toc355914785"/>
      <w:r w:rsidRPr="00C67D91">
        <w:lastRenderedPageBreak/>
        <w:t>O uplatnění technologie na daném místě rozhodují mocenské a ekonomické vztahy uvnitř rodiny (nebo kolektivu uživatelů)</w:t>
      </w:r>
      <w:r w:rsidR="00E467C7" w:rsidRPr="00C67D91">
        <w:t xml:space="preserve">, jež jsou dále navázané </w:t>
      </w:r>
      <w:r w:rsidR="005340D5" w:rsidRPr="00C67D91">
        <w:t>na mocenské a ekonomické vztahy ve společnosti</w:t>
      </w:r>
      <w:r w:rsidRPr="00C67D91">
        <w:t>.</w:t>
      </w:r>
      <w:r w:rsidR="00D00773" w:rsidRPr="00747612">
        <w:rPr>
          <w:rStyle w:val="Znakapoznpodarou"/>
        </w:rPr>
        <w:footnoteReference w:id="69"/>
      </w:r>
      <w:bookmarkEnd w:id="62"/>
      <w:bookmarkEnd w:id="63"/>
      <w:bookmarkEnd w:id="64"/>
      <w:r w:rsidR="00DC0D6C" w:rsidRPr="00C67D91">
        <w:t xml:space="preserve"> </w:t>
      </w:r>
    </w:p>
    <w:p w:rsidR="00B71697" w:rsidRPr="008B3B7E" w:rsidRDefault="001207F9" w:rsidP="00A73733">
      <w:r w:rsidRPr="00C67D91">
        <w:t xml:space="preserve">V duchu teorie </w:t>
      </w:r>
      <w:r w:rsidR="00DC4A28" w:rsidRPr="00C67D91">
        <w:t xml:space="preserve">domestikace </w:t>
      </w:r>
      <w:r w:rsidR="007508D3" w:rsidRPr="00C67D91">
        <w:t>vznik</w:t>
      </w:r>
      <w:r w:rsidR="00B9525D">
        <w:t>a</w:t>
      </w:r>
      <w:r w:rsidR="007508D3" w:rsidRPr="00C67D91">
        <w:t>l</w:t>
      </w:r>
      <w:r w:rsidR="0066340B" w:rsidRPr="00C67D91">
        <w:t>a</w:t>
      </w:r>
      <w:r w:rsidR="007508D3" w:rsidRPr="00C67D91">
        <w:t xml:space="preserve"> </w:t>
      </w:r>
      <w:r w:rsidR="00D00773">
        <w:t xml:space="preserve">již od </w:t>
      </w:r>
      <w:r w:rsidR="007508D3" w:rsidRPr="00C67D91">
        <w:t xml:space="preserve">počátku devadesátých let </w:t>
      </w:r>
      <w:r w:rsidR="0066340B" w:rsidRPr="00C67D91">
        <w:t xml:space="preserve">řada </w:t>
      </w:r>
      <w:r w:rsidR="00D00773">
        <w:t xml:space="preserve">detailních </w:t>
      </w:r>
      <w:r w:rsidR="0066340B" w:rsidRPr="00C67D91">
        <w:t xml:space="preserve">etnografických </w:t>
      </w:r>
      <w:r w:rsidR="00AB3C90" w:rsidRPr="00C67D91">
        <w:t xml:space="preserve">výzkumů o </w:t>
      </w:r>
      <w:r w:rsidR="00821CA1" w:rsidRPr="00C67D91">
        <w:t xml:space="preserve">domestikaci informačních technologií. </w:t>
      </w:r>
      <w:r w:rsidR="00D00773">
        <w:t xml:space="preserve">Podle Murdocka a jeho kolegů </w:t>
      </w:r>
      <w:r w:rsidR="00B71697">
        <w:t xml:space="preserve">pořízení i následné využití mikropočítačů významně determinovala </w:t>
      </w:r>
      <w:r w:rsidR="00B71697" w:rsidRPr="00C67D91">
        <w:t>ekonomická situace rodiny</w:t>
      </w:r>
      <w:r w:rsidR="00B71697">
        <w:t xml:space="preserve">. </w:t>
      </w:r>
      <w:r w:rsidR="008B3B7E">
        <w:t xml:space="preserve">Ve většině rodin v jejich vzorku </w:t>
      </w:r>
      <w:r w:rsidR="00FB4A5C">
        <w:t xml:space="preserve">britských domácností </w:t>
      </w:r>
      <w:r w:rsidR="008B3B7E">
        <w:t xml:space="preserve">se staré osmibitové počítače s audiokazetou coby záznamovým médiem udržely do druhé poloviny osmdesátých let. Významnou roli v rámci sociální dynamiky v rodině hrálo to, že počítače jako </w:t>
      </w:r>
      <w:r w:rsidR="008B3B7E">
        <w:rPr>
          <w:i/>
        </w:rPr>
        <w:t xml:space="preserve">Spectrum </w:t>
      </w:r>
      <w:r w:rsidR="008B3B7E">
        <w:t xml:space="preserve">či </w:t>
      </w:r>
      <w:r w:rsidR="008B3B7E">
        <w:rPr>
          <w:i/>
        </w:rPr>
        <w:t>Commodore 64</w:t>
      </w:r>
      <w:r w:rsidR="008B3B7E">
        <w:t xml:space="preserve"> se připojoval</w:t>
      </w:r>
      <w:r w:rsidR="004D076A">
        <w:t>y do televize, kterou v chudších domácnostech sdílela celá rodina.</w:t>
      </w:r>
      <w:r w:rsidR="004D076A" w:rsidRPr="00747612">
        <w:rPr>
          <w:rStyle w:val="Znakapoznpodarou"/>
        </w:rPr>
        <w:footnoteReference w:id="70"/>
      </w:r>
    </w:p>
    <w:p w:rsidR="00D00773" w:rsidRDefault="004D076A" w:rsidP="00A73733">
      <w:r w:rsidRPr="00C67D91">
        <w:t>Studium domestikace zajímá</w:t>
      </w:r>
      <w:r>
        <w:t xml:space="preserve"> i to</w:t>
      </w:r>
      <w:r w:rsidRPr="00C67D91">
        <w:t xml:space="preserve">, kdo uvádí počítač do rodiny nebo školy </w:t>
      </w:r>
      <w:r>
        <w:t xml:space="preserve">a </w:t>
      </w:r>
      <w:r w:rsidRPr="00C67D91">
        <w:t>jak jej prezentuje.</w:t>
      </w:r>
      <w:r>
        <w:t xml:space="preserve"> Typickým obrazem z britských studií je </w:t>
      </w:r>
      <w:r w:rsidR="00D00773" w:rsidRPr="00C67D91">
        <w:t>ote</w:t>
      </w:r>
      <w:r w:rsidR="005029AA">
        <w:t>c</w:t>
      </w:r>
      <w:r w:rsidR="00D00773" w:rsidRPr="00C67D91">
        <w:t xml:space="preserve"> rodiny kupující počítač, protože chce děti připravit na komputerizovanou dobu. Ačkoli Habib a Cornford uvádějí, že předchozí zkušenosti a znalosti mohou být lepšími indikátory budoucího vztahu k počítačům než gender, v 80. letech převládala představa, že mikropočítač (stejně jako předtím radioamatérství) je mužská záležitost.</w:t>
      </w:r>
      <w:r w:rsidRPr="00747612">
        <w:rPr>
          <w:rStyle w:val="Znakapoznpodarou"/>
        </w:rPr>
        <w:footnoteReference w:id="71"/>
      </w:r>
      <w:r w:rsidR="00B07BE8">
        <w:t xml:space="preserve"> Jak se dozvíme v kapitole II, v Československu byla v tomto směru situace podobná.</w:t>
      </w:r>
    </w:p>
    <w:p w:rsidR="00483630" w:rsidRDefault="00483630" w:rsidP="00A73733">
      <w:r>
        <w:t>Pro tuto práci je významná i Haddonova průřezová studie o „konzumaci informačních technologií“ britskou mládeží, neboť poskytuje vítané srovnání se situací v Británii 80. let.</w:t>
      </w:r>
      <w:r w:rsidR="000306E7" w:rsidRPr="00747612">
        <w:rPr>
          <w:rStyle w:val="Znakapoznpodarou"/>
        </w:rPr>
        <w:footnoteReference w:id="72"/>
      </w:r>
    </w:p>
    <w:p w:rsidR="00D00773" w:rsidRDefault="00D00773" w:rsidP="00A73733"/>
    <w:p w:rsidR="00246F83" w:rsidRPr="00A27ECF" w:rsidRDefault="00BE17DB" w:rsidP="007E54E2">
      <w:pPr>
        <w:pStyle w:val="Nadpis2"/>
        <w:numPr>
          <w:ilvl w:val="1"/>
          <w:numId w:val="6"/>
        </w:numPr>
      </w:pPr>
      <w:bookmarkStart w:id="65" w:name="_Toc355778001"/>
      <w:bookmarkStart w:id="66" w:name="_Toc355778144"/>
      <w:bookmarkStart w:id="67" w:name="_Toc355914856"/>
      <w:bookmarkStart w:id="68" w:name="_Toc362802186"/>
      <w:r w:rsidRPr="00A27ECF">
        <w:t>Počítačové hry</w:t>
      </w:r>
      <w:bookmarkEnd w:id="65"/>
      <w:bookmarkEnd w:id="66"/>
      <w:bookmarkEnd w:id="67"/>
      <w:bookmarkEnd w:id="68"/>
    </w:p>
    <w:p w:rsidR="00900377" w:rsidRPr="00C67D91" w:rsidRDefault="00900377" w:rsidP="00900377">
      <w:r w:rsidRPr="00C67D91">
        <w:t xml:space="preserve">Když se </w:t>
      </w:r>
      <w:r>
        <w:t>mikro</w:t>
      </w:r>
      <w:r w:rsidRPr="00C67D91">
        <w:t xml:space="preserve">počítače dostaly na sklonku 70. let do obchodů se spotřební elektronikou, prodavači se potýkali s všetečnými otázkami, co </w:t>
      </w:r>
      <w:r>
        <w:t xml:space="preserve">tyto stroje </w:t>
      </w:r>
      <w:r w:rsidRPr="00C67D91">
        <w:t>umí. Počítačová hra se stala ideálním nástrojem pro demonstraci je</w:t>
      </w:r>
      <w:r w:rsidR="00770C61">
        <w:t>jich</w:t>
      </w:r>
      <w:r w:rsidRPr="00C67D91">
        <w:t xml:space="preserve"> schopností. </w:t>
      </w:r>
      <w:r w:rsidRPr="00C67D91">
        <w:lastRenderedPageBreak/>
        <w:t xml:space="preserve">Melanie Swalwell cituje Rudiho Hoesse, ředitele australského </w:t>
      </w:r>
      <w:r w:rsidR="00770C61" w:rsidRPr="00770C61">
        <w:t xml:space="preserve">počítačového </w:t>
      </w:r>
      <w:r w:rsidRPr="00C67D91">
        <w:t>maloobchodu Electronic Concepts:</w:t>
      </w:r>
    </w:p>
    <w:p w:rsidR="00900377" w:rsidRPr="00C67D91" w:rsidRDefault="00900377" w:rsidP="00900377">
      <w:pPr>
        <w:pStyle w:val="Citace"/>
        <w:rPr>
          <w:rStyle w:val="Siln"/>
          <w:b w:val="0"/>
          <w:bCs w:val="0"/>
        </w:rPr>
      </w:pPr>
      <w:r w:rsidRPr="00C67D91">
        <w:rPr>
          <w:rStyle w:val="Siln"/>
          <w:b w:val="0"/>
          <w:bCs w:val="0"/>
        </w:rPr>
        <w:t>Zaprvé počítače vykonávají logická rozhodnutí na základě dopředu připravené (naprogramované) cesty, berouc</w:t>
      </w:r>
      <w:r w:rsidR="00770C61">
        <w:rPr>
          <w:rStyle w:val="Siln"/>
          <w:b w:val="0"/>
          <w:bCs w:val="0"/>
        </w:rPr>
        <w:t>e</w:t>
      </w:r>
      <w:r w:rsidRPr="00C67D91">
        <w:rPr>
          <w:rStyle w:val="Siln"/>
          <w:b w:val="0"/>
          <w:bCs w:val="0"/>
        </w:rPr>
        <w:t xml:space="preserve"> přitom na vědomí proměnné vložené uživatelem</w:t>
      </w:r>
      <w:r w:rsidR="00770C61">
        <w:rPr>
          <w:rStyle w:val="Siln"/>
          <w:b w:val="0"/>
          <w:bCs w:val="0"/>
        </w:rPr>
        <w:t>.</w:t>
      </w:r>
      <w:r w:rsidRPr="00C67D91">
        <w:rPr>
          <w:rStyle w:val="Siln"/>
          <w:b w:val="0"/>
          <w:bCs w:val="0"/>
        </w:rPr>
        <w:t xml:space="preserve"> </w:t>
      </w:r>
      <w:r w:rsidR="00770C61">
        <w:rPr>
          <w:rStyle w:val="Siln"/>
          <w:b w:val="0"/>
          <w:bCs w:val="0"/>
        </w:rPr>
        <w:t>P</w:t>
      </w:r>
      <w:r w:rsidRPr="00C67D91">
        <w:rPr>
          <w:rStyle w:val="Siln"/>
          <w:b w:val="0"/>
          <w:bCs w:val="0"/>
        </w:rPr>
        <w:t xml:space="preserve">řesně to se děje, když hrajete hru (komputerizovanou i s lidskými spoluhráči) – pravidla jsou nastavená (naprogramovaná), zatímco vstupy se řídí hráčovými vstupy. Hra je tedy </w:t>
      </w:r>
      <w:r w:rsidR="00770C61">
        <w:rPr>
          <w:rStyle w:val="Siln"/>
          <w:b w:val="0"/>
          <w:bCs w:val="0"/>
        </w:rPr>
        <w:t>do</w:t>
      </w:r>
      <w:r w:rsidRPr="00C67D91">
        <w:rPr>
          <w:rStyle w:val="Siln"/>
          <w:b w:val="0"/>
          <w:bCs w:val="0"/>
        </w:rPr>
        <w:t>zajist</w:t>
      </w:r>
      <w:r w:rsidR="00770C61">
        <w:rPr>
          <w:rStyle w:val="Siln"/>
          <w:b w:val="0"/>
          <w:bCs w:val="0"/>
        </w:rPr>
        <w:t>a</w:t>
      </w:r>
      <w:r w:rsidRPr="00C67D91">
        <w:rPr>
          <w:rStyle w:val="Siln"/>
          <w:b w:val="0"/>
          <w:bCs w:val="0"/>
        </w:rPr>
        <w:t xml:space="preserve"> tím nejsamozřejmějším způsobem, jak využít nové možnosti náhle poskytnuté novými osobními počítači.</w:t>
      </w:r>
      <w:r w:rsidRPr="00747612">
        <w:rPr>
          <w:rStyle w:val="Znakapoznpodarou"/>
        </w:rPr>
        <w:footnoteReference w:id="73"/>
      </w:r>
    </w:p>
    <w:p w:rsidR="00FE03C3" w:rsidRDefault="00900377" w:rsidP="00900377">
      <w:r w:rsidRPr="00C67D91">
        <w:t xml:space="preserve">Předjímaje budoucí akademické diskuse o interaktivitě tak Hoess naráží na afinitu formální struktury her a architektury počítačových systémů. I proto byly hry od samého počátku mikropočítačů nedílnou součástí softwarového trhu. </w:t>
      </w:r>
    </w:p>
    <w:p w:rsidR="00D411AE" w:rsidRPr="004B4A5C" w:rsidRDefault="00FE03C3" w:rsidP="00FE03C3">
      <w:pPr>
        <w:rPr>
          <w:lang w:val="en-US"/>
        </w:rPr>
      </w:pPr>
      <w:r w:rsidRPr="00FE03C3">
        <w:t xml:space="preserve">Jak uvidíme v kapitole II, </w:t>
      </w:r>
      <w:r w:rsidR="004B4A5C">
        <w:t xml:space="preserve">po rozšíření grafických displejů bylo </w:t>
      </w:r>
      <w:r w:rsidRPr="00FE03C3">
        <w:t>jedním z nejvýraznější</w:t>
      </w:r>
      <w:r>
        <w:t xml:space="preserve">ch lákadel počítačových her </w:t>
      </w:r>
      <w:r w:rsidR="004B4A5C">
        <w:t xml:space="preserve">a videoher </w:t>
      </w:r>
      <w:r w:rsidRPr="00FE03C3">
        <w:t xml:space="preserve">spojení audiovizuality a interaktivity, jež </w:t>
      </w:r>
      <w:r w:rsidR="00D411AE">
        <w:t>první hráče magneticky přitahovalo</w:t>
      </w:r>
      <w:r w:rsidRPr="00FE03C3">
        <w:t>.</w:t>
      </w:r>
      <w:r w:rsidR="004B4A5C">
        <w:t xml:space="preserve"> Melanie Swalwell tento aspekt počítačových her nazývá radostí z „kinestetické citlivosti“ </w:t>
      </w:r>
      <w:r w:rsidR="004B4A5C">
        <w:rPr>
          <w:i/>
        </w:rPr>
        <w:t>(pleasure of kinesthetic responsiveness</w:t>
      </w:r>
      <w:r w:rsidR="004B4A5C">
        <w:t xml:space="preserve">), v audiovizuálních médiích </w:t>
      </w:r>
      <w:r w:rsidR="00C77508">
        <w:t xml:space="preserve">do té doby </w:t>
      </w:r>
      <w:r w:rsidR="004B4A5C">
        <w:t>nevídanou.</w:t>
      </w:r>
      <w:r w:rsidR="00C42AE3">
        <w:rPr>
          <w:rStyle w:val="Znakapoznpodarou"/>
        </w:rPr>
        <w:footnoteReference w:id="74"/>
      </w:r>
      <w:r w:rsidR="004B4A5C">
        <w:t xml:space="preserve"> Rané </w:t>
      </w:r>
      <w:r w:rsidR="00C42AE3">
        <w:t>grafické počítačové</w:t>
      </w:r>
      <w:r w:rsidR="004B4A5C">
        <w:t xml:space="preserve"> hr</w:t>
      </w:r>
      <w:r w:rsidR="00C42AE3">
        <w:t>y</w:t>
      </w:r>
      <w:r w:rsidR="004B4A5C">
        <w:t xml:space="preserve"> </w:t>
      </w:r>
      <w:r w:rsidR="00172FB3">
        <w:t xml:space="preserve">lze do jisté míry </w:t>
      </w:r>
      <w:r w:rsidR="00C42AE3">
        <w:t>považovat za obdobu takzvaného „cinema of attractions“</w:t>
      </w:r>
      <w:r w:rsidR="00132006">
        <w:t>. Gunning tak označuje mód rané kinematografie, v němž se spíše „ukazovalo“ než „vyprávělo“</w:t>
      </w:r>
      <w:r w:rsidR="009079FB">
        <w:t>;</w:t>
      </w:r>
      <w:r w:rsidR="00C77508">
        <w:t xml:space="preserve"> filmy, </w:t>
      </w:r>
      <w:r w:rsidR="009079FB">
        <w:t xml:space="preserve">které </w:t>
      </w:r>
      <w:r w:rsidR="00172FB3">
        <w:t>pomocí série „atrakcí“ útočily</w:t>
      </w:r>
      <w:r w:rsidR="00C77508">
        <w:t xml:space="preserve"> na smysly</w:t>
      </w:r>
      <w:r w:rsidR="00132006">
        <w:t>.</w:t>
      </w:r>
      <w:r w:rsidR="00172FB3">
        <w:rPr>
          <w:rStyle w:val="Znakapoznpodarou"/>
        </w:rPr>
        <w:footnoteReference w:id="75"/>
      </w:r>
      <w:r w:rsidR="00132006">
        <w:t xml:space="preserve"> </w:t>
      </w:r>
    </w:p>
    <w:p w:rsidR="009B2284" w:rsidRDefault="003613DE" w:rsidP="00900377">
      <w:r>
        <w:t>Počítačové hry tedy stávající a potenciální uživatele přitahovaly jednak na racionální, abstraktní rovině – ukazovaly schopnost počítače logicky reagovat na činnost člověka – a jednak na rovině smyslové</w:t>
      </w:r>
      <w:r w:rsidR="00866D1F">
        <w:t>ho</w:t>
      </w:r>
      <w:r>
        <w:t xml:space="preserve"> zážitku – </w:t>
      </w:r>
      <w:r w:rsidR="00866D1F">
        <w:t>okouzlovaly svým dynamickým audiovizuálním zpracováním.</w:t>
      </w:r>
    </w:p>
    <w:p w:rsidR="00900377" w:rsidRDefault="00AD10FA" w:rsidP="00900377">
      <w:r>
        <w:t xml:space="preserve">V USA </w:t>
      </w:r>
      <w:r w:rsidR="009079FB">
        <w:t xml:space="preserve">hry </w:t>
      </w:r>
      <w:r>
        <w:t xml:space="preserve">trhu </w:t>
      </w:r>
      <w:r w:rsidR="00900377" w:rsidRPr="00C67D91">
        <w:t xml:space="preserve">po uvedení mikropočítačů několik let dominovaly a až později </w:t>
      </w:r>
      <w:r w:rsidR="00900377" w:rsidRPr="00C67D91">
        <w:lastRenderedPageBreak/>
        <w:t xml:space="preserve">ustoupily </w:t>
      </w:r>
      <w:r w:rsidR="00900377">
        <w:t>k</w:t>
      </w:r>
      <w:r w:rsidR="00900377" w:rsidRPr="00C67D91">
        <w:t>ancelářským aplikacím.</w:t>
      </w:r>
      <w:r w:rsidR="00900377" w:rsidRPr="00747612">
        <w:rPr>
          <w:rStyle w:val="Znakapoznpodarou"/>
        </w:rPr>
        <w:footnoteReference w:id="76"/>
      </w:r>
      <w:r w:rsidR="00900377" w:rsidRPr="00C67D91">
        <w:t xml:space="preserve"> Mezi majiteli mikropočítačů šlo stěží najít někoho, kdo by hry nehrál</w:t>
      </w:r>
      <w:r w:rsidR="00900377" w:rsidRPr="00747612">
        <w:rPr>
          <w:rStyle w:val="Znakapoznpodarou"/>
        </w:rPr>
        <w:footnoteReference w:id="77"/>
      </w:r>
      <w:r w:rsidR="00900377" w:rsidRPr="00C67D91">
        <w:t xml:space="preserve"> </w:t>
      </w:r>
      <w:r w:rsidR="009079FB">
        <w:t xml:space="preserve">– </w:t>
      </w:r>
      <w:r w:rsidR="00900377" w:rsidRPr="00C67D91">
        <w:t>byly integrální součástí kultury počítačového kutilství.</w:t>
      </w:r>
    </w:p>
    <w:p w:rsidR="004D1E4E" w:rsidRPr="00C67D91" w:rsidRDefault="00F01948" w:rsidP="004D1E4E">
      <w:r>
        <w:t>Pro účely naší práce je třeba ke hrám zvolit vhodný teoretický přístup. V</w:t>
      </w:r>
      <w:r w:rsidR="004D1E4E" w:rsidRPr="00C67D91">
        <w:t xml:space="preserve"> první dekádě třetího tisíciletí </w:t>
      </w:r>
      <w:r>
        <w:t xml:space="preserve">proběhlo o počítačových hrách </w:t>
      </w:r>
      <w:r w:rsidR="004D1E4E" w:rsidRPr="00C67D91">
        <w:t xml:space="preserve">několik více či méně bouřlivých </w:t>
      </w:r>
      <w:r w:rsidR="009D08A1">
        <w:t xml:space="preserve">teoretických </w:t>
      </w:r>
      <w:r w:rsidR="004D1E4E" w:rsidRPr="00C67D91">
        <w:t>debat, jež jsem shrnul ve svých starších textech</w:t>
      </w:r>
      <w:r w:rsidR="009D08A1" w:rsidRPr="00747612">
        <w:rPr>
          <w:rStyle w:val="Znakapoznpodarou"/>
        </w:rPr>
        <w:footnoteReference w:id="78"/>
      </w:r>
      <w:r w:rsidR="00C60A24">
        <w:t xml:space="preserve">, a nebudu je proto </w:t>
      </w:r>
      <w:r w:rsidR="00A35451">
        <w:t>znovu detailně probírat</w:t>
      </w:r>
      <w:r w:rsidR="00C60A24">
        <w:t>.</w:t>
      </w:r>
      <w:r w:rsidR="004D1E4E" w:rsidRPr="00C67D91">
        <w:t xml:space="preserve"> Diskutovalo se především o tom, zda je vhodné </w:t>
      </w:r>
      <w:r w:rsidR="004C22B1">
        <w:t xml:space="preserve">hry pojímat jako </w:t>
      </w:r>
      <w:r w:rsidR="004D1E4E" w:rsidRPr="00C67D91">
        <w:rPr>
          <w:i/>
        </w:rPr>
        <w:t>příběh</w:t>
      </w:r>
      <w:r w:rsidR="004D1E4E" w:rsidRPr="00C67D91">
        <w:t xml:space="preserve">, nebo </w:t>
      </w:r>
      <w:r w:rsidR="004C22B1">
        <w:t xml:space="preserve">jako </w:t>
      </w:r>
      <w:r w:rsidR="004C22B1" w:rsidRPr="004C22B1">
        <w:rPr>
          <w:i/>
        </w:rPr>
        <w:t>systém</w:t>
      </w:r>
      <w:r w:rsidR="004C22B1">
        <w:t xml:space="preserve"> </w:t>
      </w:r>
      <w:r w:rsidR="004D1E4E" w:rsidRPr="00C67D91">
        <w:rPr>
          <w:i/>
        </w:rPr>
        <w:t>pravid</w:t>
      </w:r>
      <w:r w:rsidR="004C22B1">
        <w:rPr>
          <w:i/>
        </w:rPr>
        <w:t>e</w:t>
      </w:r>
      <w:r w:rsidR="004D1E4E" w:rsidRPr="00C67D91">
        <w:rPr>
          <w:i/>
        </w:rPr>
        <w:t>l</w:t>
      </w:r>
      <w:r w:rsidR="009D08A1" w:rsidRPr="00747612">
        <w:rPr>
          <w:rStyle w:val="Znakapoznpodarou"/>
        </w:rPr>
        <w:footnoteReference w:id="79"/>
      </w:r>
      <w:r w:rsidR="004D1E4E" w:rsidRPr="00C67D91">
        <w:t xml:space="preserve"> </w:t>
      </w:r>
      <w:r w:rsidR="00770C61">
        <w:t>a</w:t>
      </w:r>
      <w:r w:rsidR="004D1E4E" w:rsidRPr="00C67D91">
        <w:t xml:space="preserve"> zda jsou hry spíše </w:t>
      </w:r>
      <w:r w:rsidR="004D1E4E" w:rsidRPr="00C67D91">
        <w:rPr>
          <w:i/>
        </w:rPr>
        <w:t>artefakt</w:t>
      </w:r>
      <w:r w:rsidR="004D1E4E" w:rsidRPr="00C67D91">
        <w:t xml:space="preserve">, nebo </w:t>
      </w:r>
      <w:r w:rsidR="004D1E4E" w:rsidRPr="00C67D91">
        <w:rPr>
          <w:i/>
        </w:rPr>
        <w:t>aktivita</w:t>
      </w:r>
      <w:r w:rsidR="004D1E4E" w:rsidRPr="00C67D91">
        <w:t>.</w:t>
      </w:r>
      <w:r w:rsidR="009D08A1" w:rsidRPr="00747612">
        <w:rPr>
          <w:rStyle w:val="Znakapoznpodarou"/>
        </w:rPr>
        <w:footnoteReference w:id="80"/>
      </w:r>
      <w:r w:rsidR="00F00CA8">
        <w:t xml:space="preserve"> Tyto spory, vedené mimo jiné </w:t>
      </w:r>
      <w:r w:rsidR="002310FF">
        <w:t>snahou etablovat novou disciplí</w:t>
      </w:r>
      <w:r w:rsidR="004D1E4E" w:rsidRPr="00C67D91">
        <w:t xml:space="preserve">nu </w:t>
      </w:r>
      <w:r w:rsidR="004D1E4E" w:rsidRPr="00870C0B">
        <w:t>herních studií</w:t>
      </w:r>
      <w:r w:rsidR="004D1E4E" w:rsidRPr="00C67D91">
        <w:rPr>
          <w:i/>
        </w:rPr>
        <w:t xml:space="preserve"> </w:t>
      </w:r>
      <w:r w:rsidR="004D1E4E" w:rsidRPr="00C67D91">
        <w:t xml:space="preserve">a získat kontrolu nad jejím rozvojem, ovšem neskončily </w:t>
      </w:r>
      <w:r w:rsidR="005D3FA9" w:rsidRPr="00C67D91">
        <w:t xml:space="preserve">– </w:t>
      </w:r>
      <w:r w:rsidR="004D1E4E" w:rsidRPr="00C67D91">
        <w:t>ani nemohly skončit</w:t>
      </w:r>
      <w:r w:rsidR="005D3FA9" w:rsidRPr="00C67D91">
        <w:t xml:space="preserve"> –</w:t>
      </w:r>
      <w:r w:rsidR="004D1E4E" w:rsidRPr="00C67D91">
        <w:t xml:space="preserve"> přesvědčivým vítězstvím té či oné strany. </w:t>
      </w:r>
    </w:p>
    <w:p w:rsidR="00105B0A" w:rsidRDefault="004D1E4E" w:rsidP="00105B0A">
      <w:r w:rsidRPr="00C67D91">
        <w:t>Vzhledem k tomu, že v této práci zkoumám hry jako předmět lidské aktivity, nemohu se omezovat na formalistické abstraktní modely.</w:t>
      </w:r>
      <w:r w:rsidR="001F4628" w:rsidRPr="00C67D91">
        <w:t xml:space="preserve"> </w:t>
      </w:r>
      <w:r w:rsidR="004C22B1">
        <w:t>Využij</w:t>
      </w:r>
      <w:r w:rsidR="00770C61">
        <w:t>i</w:t>
      </w:r>
      <w:r w:rsidR="004C22B1">
        <w:t xml:space="preserve"> proto </w:t>
      </w:r>
      <w:r w:rsidR="00417B72" w:rsidRPr="00C67D91">
        <w:t>shovívav</w:t>
      </w:r>
      <w:r w:rsidR="004D27E1" w:rsidRPr="00C67D91">
        <w:t>é</w:t>
      </w:r>
      <w:r w:rsidR="00417B72" w:rsidRPr="00C67D91">
        <w:t xml:space="preserve"> konceptualizac</w:t>
      </w:r>
      <w:r w:rsidR="004C22B1">
        <w:t>e</w:t>
      </w:r>
      <w:r w:rsidR="00417B72" w:rsidRPr="00C67D91">
        <w:t xml:space="preserve"> počítač</w:t>
      </w:r>
      <w:r w:rsidR="00A548D8" w:rsidRPr="00C67D91">
        <w:t>ových her</w:t>
      </w:r>
      <w:r w:rsidR="004C22B1">
        <w:t>, již nabízí Bogost</w:t>
      </w:r>
      <w:r w:rsidR="00A548D8" w:rsidRPr="00C67D91">
        <w:t xml:space="preserve">. </w:t>
      </w:r>
      <w:r w:rsidR="00105B0A">
        <w:t xml:space="preserve">Ten </w:t>
      </w:r>
      <w:r w:rsidR="00105B0A" w:rsidRPr="00C67D91">
        <w:t>tvrdí, že „počítačové hry jsou nepořádek“</w:t>
      </w:r>
      <w:r w:rsidR="00105B0A" w:rsidRPr="00747612">
        <w:rPr>
          <w:rStyle w:val="Znakapoznpodarou"/>
        </w:rPr>
        <w:footnoteReference w:id="81"/>
      </w:r>
      <w:r w:rsidR="00DA38CD">
        <w:t>, ale</w:t>
      </w:r>
      <w:r w:rsidR="00105B0A" w:rsidRPr="00C67D91">
        <w:t xml:space="preserve"> že snaha </w:t>
      </w:r>
      <w:r w:rsidR="00770C61">
        <w:t xml:space="preserve">tento nepořádek </w:t>
      </w:r>
      <w:r w:rsidR="00105B0A" w:rsidRPr="00C67D91">
        <w:t xml:space="preserve">uměle uspořádávat </w:t>
      </w:r>
      <w:r w:rsidR="00DA38CD">
        <w:t xml:space="preserve">do úhledných kategorií </w:t>
      </w:r>
      <w:r w:rsidR="00105B0A" w:rsidRPr="00C67D91">
        <w:t xml:space="preserve">vede k neproduktivnímu </w:t>
      </w:r>
      <w:r w:rsidR="00105B0A">
        <w:t>r</w:t>
      </w:r>
      <w:r w:rsidR="00105B0A" w:rsidRPr="00C67D91">
        <w:t>edukcionismu.</w:t>
      </w:r>
      <w:r w:rsidR="00DA38CD" w:rsidRPr="00747612">
        <w:rPr>
          <w:rStyle w:val="Znakapoznpodarou"/>
        </w:rPr>
        <w:footnoteReference w:id="82"/>
      </w:r>
    </w:p>
    <w:p w:rsidR="00323936" w:rsidRPr="00C67D91" w:rsidRDefault="002B03BF" w:rsidP="003A770D">
      <w:r w:rsidRPr="00C67D91">
        <w:t xml:space="preserve">Současně s Bogostem </w:t>
      </w:r>
      <w:r w:rsidR="00F94B88" w:rsidRPr="00C67D91">
        <w:t xml:space="preserve">tedy mohu prohlásit, že </w:t>
      </w:r>
      <w:r w:rsidR="005C461E" w:rsidRPr="00C67D91">
        <w:t xml:space="preserve">hry jsou </w:t>
      </w:r>
      <w:r w:rsidR="005C461E" w:rsidRPr="00C67D91">
        <w:rPr>
          <w:iCs/>
        </w:rPr>
        <w:t>systémem pravidel</w:t>
      </w:r>
      <w:r w:rsidR="005C461E" w:rsidRPr="00C67D91">
        <w:t xml:space="preserve">, ale </w:t>
      </w:r>
      <w:r w:rsidR="00D874EF" w:rsidRPr="00C67D91">
        <w:t xml:space="preserve">třeba </w:t>
      </w:r>
      <w:r w:rsidR="005C461E" w:rsidRPr="00C67D91">
        <w:t xml:space="preserve">i </w:t>
      </w:r>
      <w:r w:rsidR="005C461E" w:rsidRPr="00C67D91">
        <w:rPr>
          <w:iCs/>
        </w:rPr>
        <w:t>binárním kódem, počítačovým programem, komoditou,</w:t>
      </w:r>
      <w:r w:rsidR="00E97E40" w:rsidRPr="00C67D91">
        <w:rPr>
          <w:iCs/>
        </w:rPr>
        <w:t xml:space="preserve"> duševním vlastnictvím</w:t>
      </w:r>
      <w:r w:rsidR="005C461E" w:rsidRPr="00C67D91">
        <w:rPr>
          <w:i/>
          <w:iCs/>
        </w:rPr>
        <w:t xml:space="preserve"> </w:t>
      </w:r>
      <w:r w:rsidR="005C461E" w:rsidRPr="00C67D91">
        <w:t xml:space="preserve">nebo </w:t>
      </w:r>
      <w:r w:rsidR="00DA38CD">
        <w:t xml:space="preserve">společenskou </w:t>
      </w:r>
      <w:r w:rsidR="005C461E" w:rsidRPr="00C67D91">
        <w:rPr>
          <w:iCs/>
        </w:rPr>
        <w:t>aktivitou</w:t>
      </w:r>
      <w:r w:rsidR="00796DE8" w:rsidRPr="00C67D91">
        <w:rPr>
          <w:i/>
        </w:rPr>
        <w:t>.</w:t>
      </w:r>
      <w:r w:rsidR="005459B8" w:rsidRPr="00C67D91">
        <w:rPr>
          <w:i/>
        </w:rPr>
        <w:t xml:space="preserve"> </w:t>
      </w:r>
      <w:r w:rsidR="007E6F14" w:rsidRPr="00C67D91">
        <w:t xml:space="preserve">Ačkoli byla v jádru jeho příspěvku, předneseného </w:t>
      </w:r>
      <w:r w:rsidR="00D874EF" w:rsidRPr="00C67D91">
        <w:t xml:space="preserve">v roce 2009 </w:t>
      </w:r>
      <w:r w:rsidR="007E6F14" w:rsidRPr="00C67D91">
        <w:t xml:space="preserve">na konferenci DiGRA, otázka </w:t>
      </w:r>
      <w:r w:rsidR="00F756DC">
        <w:t>filozofická</w:t>
      </w:r>
      <w:r w:rsidR="007E6F14" w:rsidRPr="00C67D91">
        <w:t>, lze jej interpretovat i metodologicky</w:t>
      </w:r>
      <w:r w:rsidR="005B3FB8" w:rsidRPr="00C67D91">
        <w:t>:</w:t>
      </w:r>
      <w:r w:rsidR="00A40A31" w:rsidRPr="00C67D91">
        <w:t xml:space="preserve"> </w:t>
      </w:r>
      <w:r w:rsidR="009A56DE" w:rsidRPr="00C67D91">
        <w:t>Počítačovou hru je třeba vn</w:t>
      </w:r>
      <w:r w:rsidR="0032586E" w:rsidRPr="00C67D91">
        <w:t>ímat jako mnohostranný</w:t>
      </w:r>
      <w:r w:rsidR="00230456" w:rsidRPr="00C67D91">
        <w:t>, neredukovatelný</w:t>
      </w:r>
      <w:r w:rsidR="0032586E" w:rsidRPr="00C67D91">
        <w:t xml:space="preserve"> </w:t>
      </w:r>
      <w:r w:rsidR="00E7369E" w:rsidRPr="00C67D91">
        <w:t>fenomén</w:t>
      </w:r>
      <w:r w:rsidR="0032586E" w:rsidRPr="00C67D91">
        <w:t xml:space="preserve">. </w:t>
      </w:r>
      <w:r w:rsidR="00C454F1" w:rsidRPr="00C67D91">
        <w:t>V</w:t>
      </w:r>
      <w:r w:rsidR="00F756DC">
        <w:t> mé práci</w:t>
      </w:r>
      <w:r w:rsidR="00C454F1" w:rsidRPr="00C67D91">
        <w:t xml:space="preserve"> bude figurovat jako </w:t>
      </w:r>
      <w:r w:rsidR="00A34089" w:rsidRPr="00C67D91">
        <w:t xml:space="preserve">systém </w:t>
      </w:r>
      <w:r w:rsidR="00A34089" w:rsidRPr="00C67D91">
        <w:rPr>
          <w:i/>
        </w:rPr>
        <w:t>pravidel</w:t>
      </w:r>
      <w:r w:rsidR="00D025C2" w:rsidRPr="00C67D91">
        <w:t xml:space="preserve"> a </w:t>
      </w:r>
      <w:r w:rsidR="00D025C2" w:rsidRPr="00C67D91">
        <w:rPr>
          <w:i/>
        </w:rPr>
        <w:t>herních mechanik</w:t>
      </w:r>
      <w:r w:rsidR="00A34089" w:rsidRPr="00C67D91">
        <w:t xml:space="preserve">, nositel </w:t>
      </w:r>
      <w:r w:rsidR="00A34089" w:rsidRPr="00C67D91">
        <w:rPr>
          <w:i/>
        </w:rPr>
        <w:t>fikčního obsahu</w:t>
      </w:r>
      <w:r w:rsidR="00A34089" w:rsidRPr="00C67D91">
        <w:t xml:space="preserve">, </w:t>
      </w:r>
      <w:r w:rsidR="00D874EF" w:rsidRPr="00C67D91">
        <w:rPr>
          <w:i/>
        </w:rPr>
        <w:t>program</w:t>
      </w:r>
      <w:r w:rsidR="00EA63CC" w:rsidRPr="00C67D91">
        <w:rPr>
          <w:i/>
        </w:rPr>
        <w:t>,</w:t>
      </w:r>
      <w:r w:rsidR="00D874EF" w:rsidRPr="00C67D91">
        <w:rPr>
          <w:i/>
        </w:rPr>
        <w:t xml:space="preserve"> kód</w:t>
      </w:r>
      <w:r w:rsidR="00770C61">
        <w:rPr>
          <w:i/>
        </w:rPr>
        <w:t>,</w:t>
      </w:r>
      <w:r w:rsidR="00EA63CC" w:rsidRPr="00C67D91">
        <w:t xml:space="preserve"> </w:t>
      </w:r>
      <w:r w:rsidR="00EA63CC" w:rsidRPr="00C67D91">
        <w:rPr>
          <w:i/>
        </w:rPr>
        <w:t>materiální artefakt</w:t>
      </w:r>
      <w:r w:rsidR="00770C61">
        <w:rPr>
          <w:i/>
        </w:rPr>
        <w:t xml:space="preserve"> </w:t>
      </w:r>
      <w:r w:rsidR="00770C61">
        <w:t xml:space="preserve">a </w:t>
      </w:r>
      <w:r w:rsidR="00770C61">
        <w:rPr>
          <w:i/>
        </w:rPr>
        <w:t>komerční produkt</w:t>
      </w:r>
      <w:r w:rsidR="00EA63CC" w:rsidRPr="00C67D91">
        <w:t>.</w:t>
      </w:r>
      <w:r w:rsidR="00355E52">
        <w:t xml:space="preserve"> Kromě toho je </w:t>
      </w:r>
      <w:r w:rsidR="00355E52">
        <w:lastRenderedPageBreak/>
        <w:t xml:space="preserve">specifickým druhem </w:t>
      </w:r>
      <w:r w:rsidR="00355E52" w:rsidRPr="00355E52">
        <w:rPr>
          <w:i/>
        </w:rPr>
        <w:t>textu</w:t>
      </w:r>
      <w:r w:rsidR="0074084A" w:rsidRPr="003B35CF">
        <w:rPr>
          <w:rStyle w:val="Znakapoznpodarou"/>
        </w:rPr>
        <w:footnoteReference w:id="83"/>
      </w:r>
      <w:r w:rsidR="00355E52">
        <w:t>, který vstupuje do vztahu s jinými texty.</w:t>
      </w:r>
    </w:p>
    <w:p w:rsidR="00FB3E36" w:rsidRPr="00355E52" w:rsidRDefault="00374801" w:rsidP="00323936">
      <w:pPr>
        <w:rPr>
          <w:lang w:val="en-US"/>
        </w:rPr>
      </w:pPr>
      <w:r w:rsidRPr="00C67D91">
        <w:t xml:space="preserve">Tyto aspekty hry můžeme ilustrovat na </w:t>
      </w:r>
      <w:r w:rsidR="00F66CF9">
        <w:t>populárním</w:t>
      </w:r>
      <w:r w:rsidRPr="00C67D91">
        <w:t xml:space="preserve"> titulu </w:t>
      </w:r>
      <w:r w:rsidRPr="00C67D91">
        <w:rPr>
          <w:i/>
        </w:rPr>
        <w:t>Manic Miner</w:t>
      </w:r>
      <w:r w:rsidR="00E75CD7" w:rsidRPr="00747612">
        <w:rPr>
          <w:rStyle w:val="Znakapoznpodarou"/>
        </w:rPr>
        <w:footnoteReference w:id="84"/>
      </w:r>
      <w:r w:rsidRPr="00C67D91">
        <w:rPr>
          <w:i/>
        </w:rPr>
        <w:t xml:space="preserve">, </w:t>
      </w:r>
      <w:r w:rsidR="00C73752" w:rsidRPr="00C67D91">
        <w:t>je</w:t>
      </w:r>
      <w:r w:rsidR="009E00AC">
        <w:t>n</w:t>
      </w:r>
      <w:r w:rsidR="00C73752" w:rsidRPr="00C67D91">
        <w:t xml:space="preserve">ž se </w:t>
      </w:r>
      <w:r w:rsidR="001F175C" w:rsidRPr="00C67D91">
        <w:t xml:space="preserve">po vydání na </w:t>
      </w:r>
      <w:r w:rsidR="001F175C" w:rsidRPr="00F00CA8">
        <w:rPr>
          <w:i/>
        </w:rPr>
        <w:t>Spectrum</w:t>
      </w:r>
      <w:r w:rsidR="001F175C" w:rsidRPr="00C67D91">
        <w:t xml:space="preserve"> v roce 1983 </w:t>
      </w:r>
      <w:r w:rsidR="00C73752" w:rsidRPr="00C67D91">
        <w:t xml:space="preserve">dočkal zpracování pro celou řadu platforem </w:t>
      </w:r>
      <w:r w:rsidR="00F66CF9">
        <w:t>(</w:t>
      </w:r>
      <w:r w:rsidR="00C73752" w:rsidRPr="00C67D91">
        <w:t xml:space="preserve">včetně </w:t>
      </w:r>
      <w:r w:rsidR="00C73752" w:rsidRPr="00355E52">
        <w:rPr>
          <w:i/>
        </w:rPr>
        <w:t>PMD 85</w:t>
      </w:r>
      <w:r w:rsidR="00F66CF9">
        <w:t>)</w:t>
      </w:r>
      <w:r w:rsidR="00C73752" w:rsidRPr="00C67D91">
        <w:t>.</w:t>
      </w:r>
    </w:p>
    <w:p w:rsidR="00F00CA8" w:rsidRPr="00C67D91" w:rsidRDefault="00F00CA8" w:rsidP="00323936"/>
    <w:p w:rsidR="00541269" w:rsidRPr="00C67D91" w:rsidRDefault="009568F3" w:rsidP="007E54E2">
      <w:pPr>
        <w:pStyle w:val="Nadpis3"/>
        <w:numPr>
          <w:ilvl w:val="2"/>
          <w:numId w:val="6"/>
        </w:numPr>
      </w:pPr>
      <w:bookmarkStart w:id="69" w:name="_Toc355778002"/>
      <w:bookmarkStart w:id="70" w:name="_Toc355778145"/>
      <w:bookmarkStart w:id="71" w:name="_Toc355914857"/>
      <w:bookmarkStart w:id="72" w:name="_Toc362802187"/>
      <w:r w:rsidRPr="00C67D91">
        <w:t>Pravidla a mechaniky</w:t>
      </w:r>
      <w:bookmarkEnd w:id="69"/>
      <w:bookmarkEnd w:id="70"/>
      <w:bookmarkEnd w:id="71"/>
      <w:bookmarkEnd w:id="72"/>
    </w:p>
    <w:p w:rsidR="00541269" w:rsidRPr="00C67D91" w:rsidRDefault="007C0A1D" w:rsidP="00541269">
      <w:r>
        <w:t>Počítačové h</w:t>
      </w:r>
      <w:r w:rsidR="00541269" w:rsidRPr="00C67D91">
        <w:t>ry jsou svázány formálními pravidly</w:t>
      </w:r>
      <w:r>
        <w:t>, jež jsou považovány za jejich definiční rys</w:t>
      </w:r>
      <w:r w:rsidR="00541269" w:rsidRPr="00C67D91">
        <w:t>.</w:t>
      </w:r>
      <w:r w:rsidRPr="00747612">
        <w:rPr>
          <w:rStyle w:val="Znakapoznpodarou"/>
        </w:rPr>
        <w:footnoteReference w:id="85"/>
      </w:r>
      <w:r w:rsidR="00541269" w:rsidRPr="00C67D91">
        <w:t xml:space="preserve"> </w:t>
      </w:r>
      <w:r>
        <w:t>A</w:t>
      </w:r>
      <w:r w:rsidR="00E83706" w:rsidRPr="00C67D91">
        <w:t>bstraktní t</w:t>
      </w:r>
      <w:r w:rsidR="00541269" w:rsidRPr="00C67D91">
        <w:t>ermín „pravidla“</w:t>
      </w:r>
      <w:r w:rsidR="00395B0C">
        <w:t>, je</w:t>
      </w:r>
      <w:r w:rsidR="004F792F">
        <w:t>n</w:t>
      </w:r>
      <w:r w:rsidR="00395B0C">
        <w:t>ž</w:t>
      </w:r>
      <w:r w:rsidR="00541269" w:rsidRPr="00C67D91">
        <w:t xml:space="preserve"> se </w:t>
      </w:r>
      <w:r w:rsidR="002C58A9" w:rsidRPr="00C67D91">
        <w:t xml:space="preserve">v herních studiích </w:t>
      </w:r>
      <w:r w:rsidR="00541269" w:rsidRPr="00C67D91">
        <w:t xml:space="preserve">zpravidla používá pro </w:t>
      </w:r>
      <w:r w:rsidR="00395B0C">
        <w:t xml:space="preserve">popis </w:t>
      </w:r>
      <w:r w:rsidR="00541269" w:rsidRPr="00C67D91">
        <w:t xml:space="preserve">formálního systému hry jako celku, </w:t>
      </w:r>
      <w:r w:rsidR="002C58A9" w:rsidRPr="00C67D91">
        <w:t xml:space="preserve">ovšem </w:t>
      </w:r>
      <w:r w:rsidR="004F792F" w:rsidRPr="004F792F">
        <w:t xml:space="preserve">dostatečně </w:t>
      </w:r>
      <w:r w:rsidR="00541269" w:rsidRPr="00C67D91">
        <w:t xml:space="preserve">nevystihuje kontinuální akci a dynamiku, jež jsou vlastní velké části počítačových her. Jak podotkl již československý sociolog Bohuslav Blažek, hra připomíná </w:t>
      </w:r>
      <w:r w:rsidR="00541269" w:rsidRPr="00C67D91">
        <w:rPr>
          <w:i/>
        </w:rPr>
        <w:t>přístroj</w:t>
      </w:r>
      <w:r w:rsidR="00541269" w:rsidRPr="00C67D91">
        <w:t xml:space="preserve">, který </w:t>
      </w:r>
      <w:r w:rsidR="00565230" w:rsidRPr="00C67D91">
        <w:t>vzniká fúzí hardwaru a herního programu, aby reagoval</w:t>
      </w:r>
      <w:r w:rsidR="00541269" w:rsidRPr="00C67D91">
        <w:t xml:space="preserve"> na hráčovy podněty a </w:t>
      </w:r>
      <w:r w:rsidR="00565230" w:rsidRPr="00C67D91">
        <w:t>podpíral</w:t>
      </w:r>
      <w:r w:rsidR="00541269" w:rsidRPr="00C67D91">
        <w:t xml:space="preserve"> iluzi herního světa.</w:t>
      </w:r>
      <w:r w:rsidR="00395B0C" w:rsidRPr="00747612">
        <w:rPr>
          <w:rStyle w:val="Znakapoznpodarou"/>
        </w:rPr>
        <w:footnoteReference w:id="86"/>
      </w:r>
      <w:r w:rsidR="00541269" w:rsidRPr="00C67D91">
        <w:t xml:space="preserve"> To, co se ve hře „dělá“, potom herní novináři, designéři i akademici zpravidla nazývají </w:t>
      </w:r>
      <w:r w:rsidR="00541269" w:rsidRPr="00C67D91">
        <w:rPr>
          <w:i/>
        </w:rPr>
        <w:t>herními mechanikami</w:t>
      </w:r>
      <w:r w:rsidR="00395B0C">
        <w:t>.</w:t>
      </w:r>
      <w:r w:rsidR="00395B0C" w:rsidRPr="00747612">
        <w:rPr>
          <w:rStyle w:val="Znakapoznpodarou"/>
        </w:rPr>
        <w:footnoteReference w:id="87"/>
      </w:r>
    </w:p>
    <w:p w:rsidR="00395B0C" w:rsidRDefault="00182EA2" w:rsidP="00541269">
      <w:r w:rsidRPr="00C67D91">
        <w:t xml:space="preserve">Za základní herní mechaniku můžeme ve hře </w:t>
      </w:r>
      <w:r w:rsidRPr="00C67D91">
        <w:rPr>
          <w:i/>
        </w:rPr>
        <w:t>Manic Miner</w:t>
      </w:r>
      <w:r w:rsidRPr="00C67D91">
        <w:t xml:space="preserve"> označit skákání po pevných plošinkách. </w:t>
      </w:r>
      <w:r w:rsidR="00395B0C">
        <w:t>Podstatnou roli hraje pravidlo</w:t>
      </w:r>
      <w:r w:rsidR="00504E36" w:rsidRPr="00C67D91">
        <w:t xml:space="preserve">, </w:t>
      </w:r>
      <w:r w:rsidR="00395B0C">
        <w:t xml:space="preserve">podle nějž </w:t>
      </w:r>
      <w:r w:rsidR="00504E36" w:rsidRPr="00C67D91">
        <w:t>hlavní hrdina</w:t>
      </w:r>
      <w:r w:rsidR="00EB7B07" w:rsidRPr="00C67D91">
        <w:t>, horník Willy,</w:t>
      </w:r>
      <w:r w:rsidR="00504E36" w:rsidRPr="00C67D91">
        <w:t xml:space="preserve"> ztrácí život po jakémkoli kontaktu s nepřátelskou figurkou. </w:t>
      </w:r>
      <w:r w:rsidR="00EB7B07" w:rsidRPr="00C67D91">
        <w:t xml:space="preserve">To v kombinaci s možností </w:t>
      </w:r>
      <w:r w:rsidR="00084D21" w:rsidRPr="00C67D91">
        <w:t>pohybovat se s hrdinou velmi jemně</w:t>
      </w:r>
      <w:r w:rsidR="008F194C" w:rsidRPr="00C67D91">
        <w:t xml:space="preserve"> –</w:t>
      </w:r>
      <w:r w:rsidR="00084D21" w:rsidRPr="00C67D91">
        <w:t xml:space="preserve"> po jednotlivých pixelech</w:t>
      </w:r>
      <w:r w:rsidR="008F194C" w:rsidRPr="00C67D91">
        <w:t xml:space="preserve"> –</w:t>
      </w:r>
      <w:r w:rsidR="00084D21" w:rsidRPr="00C67D91">
        <w:t xml:space="preserve"> vede k tomu, že je třeba veškeré akce přesně načasovat a provést. </w:t>
      </w:r>
    </w:p>
    <w:p w:rsidR="00FE778B" w:rsidRDefault="00FE778B" w:rsidP="00FE778B">
      <w:pPr>
        <w:keepNext/>
        <w:jc w:val="center"/>
      </w:pPr>
      <w:r>
        <w:rPr>
          <w:noProof/>
          <w:lang w:eastAsia="cs-CZ"/>
        </w:rPr>
        <w:lastRenderedPageBreak/>
        <w:drawing>
          <wp:inline distT="0" distB="0" distL="0" distR="0">
            <wp:extent cx="3907700" cy="3100821"/>
            <wp:effectExtent l="19050" t="0" r="0" b="0"/>
            <wp:docPr id="1" name="Obrázek 0" descr="ManicM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cMiner.PNG"/>
                    <pic:cNvPicPr/>
                  </pic:nvPicPr>
                  <pic:blipFill>
                    <a:blip r:embed="rId10" cstate="print"/>
                    <a:stretch>
                      <a:fillRect/>
                    </a:stretch>
                  </pic:blipFill>
                  <pic:spPr>
                    <a:xfrm>
                      <a:off x="0" y="0"/>
                      <a:ext cx="3907700" cy="3100821"/>
                    </a:xfrm>
                    <a:prstGeom prst="rect">
                      <a:avLst/>
                    </a:prstGeom>
                  </pic:spPr>
                </pic:pic>
              </a:graphicData>
            </a:graphic>
          </wp:inline>
        </w:drawing>
      </w:r>
    </w:p>
    <w:p w:rsidR="00FE778B" w:rsidRDefault="00FE778B" w:rsidP="00EF1F8F">
      <w:pPr>
        <w:pStyle w:val="Titulek"/>
        <w:outlineLvl w:val="0"/>
      </w:pPr>
      <w:bookmarkStart w:id="73" w:name="_Toc355778003"/>
      <w:bookmarkStart w:id="74" w:name="_Toc355778146"/>
      <w:bookmarkStart w:id="75" w:name="_Toc355914786"/>
      <w:r w:rsidRPr="009E2ADA">
        <w:t xml:space="preserve">Obrázek </w:t>
      </w:r>
      <w:r w:rsidR="0046512B" w:rsidRPr="009E2ADA">
        <w:fldChar w:fldCharType="begin"/>
      </w:r>
      <w:r w:rsidR="00417C1D" w:rsidRPr="009E2ADA">
        <w:instrText xml:space="preserve"> SEQ Obrázek \* ARABIC </w:instrText>
      </w:r>
      <w:r w:rsidR="0046512B" w:rsidRPr="009E2ADA">
        <w:fldChar w:fldCharType="separate"/>
      </w:r>
      <w:r w:rsidR="00B0194F">
        <w:rPr>
          <w:noProof/>
        </w:rPr>
        <w:t>2</w:t>
      </w:r>
      <w:r w:rsidR="0046512B" w:rsidRPr="009E2ADA">
        <w:fldChar w:fldCharType="end"/>
      </w:r>
      <w:r w:rsidR="00E75CD7" w:rsidRPr="009E2ADA">
        <w:t>.</w:t>
      </w:r>
      <w:r>
        <w:t xml:space="preserve"> </w:t>
      </w:r>
      <w:r w:rsidRPr="00F0452C">
        <w:t>Hra</w:t>
      </w:r>
      <w:r w:rsidRPr="00E75CD7">
        <w:t xml:space="preserve"> </w:t>
      </w:r>
      <w:r w:rsidRPr="00E75CD7">
        <w:rPr>
          <w:i/>
        </w:rPr>
        <w:t>Manic Miner.</w:t>
      </w:r>
      <w:r w:rsidR="00E75CD7" w:rsidRPr="00747612">
        <w:rPr>
          <w:rStyle w:val="Znakapoznpodarou"/>
        </w:rPr>
        <w:footnoteReference w:id="88"/>
      </w:r>
      <w:bookmarkEnd w:id="73"/>
      <w:bookmarkEnd w:id="74"/>
      <w:bookmarkEnd w:id="75"/>
    </w:p>
    <w:p w:rsidR="00182EA2" w:rsidRDefault="00395B0C" w:rsidP="00541269">
      <w:r>
        <w:t xml:space="preserve">Mezi </w:t>
      </w:r>
      <w:r w:rsidR="00076EB6" w:rsidRPr="00C67D91">
        <w:t>pravidl</w:t>
      </w:r>
      <w:r>
        <w:t>a</w:t>
      </w:r>
      <w:r w:rsidR="00076EB6" w:rsidRPr="00C67D91">
        <w:t xml:space="preserve"> patří i dílčí a celkové cíle </w:t>
      </w:r>
      <w:r w:rsidR="004F2FC7">
        <w:t>hry – v jednotlivých levelech</w:t>
      </w:r>
      <w:r w:rsidR="004F2FC7" w:rsidRPr="00747612">
        <w:rPr>
          <w:rStyle w:val="Znakapoznpodarou"/>
        </w:rPr>
        <w:footnoteReference w:id="89"/>
      </w:r>
      <w:r w:rsidR="004F2FC7">
        <w:t xml:space="preserve">, jež v této hře představuje dvacet „jeskyní“, </w:t>
      </w:r>
      <w:r w:rsidR="00076EB6" w:rsidRPr="00C67D91">
        <w:t>je třeba za určitou dobu najít klíč a dojít k východu.</w:t>
      </w:r>
    </w:p>
    <w:p w:rsidR="004D71A4" w:rsidRDefault="00076EB6" w:rsidP="00FF49E0">
      <w:r w:rsidRPr="007C75BF">
        <w:t xml:space="preserve">Na základě </w:t>
      </w:r>
      <w:r w:rsidR="00395B0C" w:rsidRPr="007C75BF">
        <w:t>opakujících se herních mechanik</w:t>
      </w:r>
      <w:r w:rsidR="00A142DA" w:rsidRPr="007C75BF">
        <w:t xml:space="preserve"> a někdy i typu zobrazení</w:t>
      </w:r>
      <w:r w:rsidR="00395B0C" w:rsidRPr="007C75BF">
        <w:t xml:space="preserve"> </w:t>
      </w:r>
      <w:r w:rsidRPr="007C75BF">
        <w:t xml:space="preserve">se pak vydělují </w:t>
      </w:r>
      <w:r w:rsidR="00020462" w:rsidRPr="007C75BF">
        <w:t xml:space="preserve">různé herní </w:t>
      </w:r>
      <w:r w:rsidR="00020462" w:rsidRPr="007C75BF">
        <w:rPr>
          <w:i/>
        </w:rPr>
        <w:t>žánry</w:t>
      </w:r>
      <w:r w:rsidR="007C75BF" w:rsidRPr="00747612">
        <w:rPr>
          <w:rStyle w:val="Znakapoznpodarou"/>
        </w:rPr>
        <w:footnoteReference w:id="90"/>
      </w:r>
      <w:r w:rsidR="00395B0C" w:rsidRPr="007C75BF">
        <w:rPr>
          <w:i/>
        </w:rPr>
        <w:t xml:space="preserve">. </w:t>
      </w:r>
      <w:r w:rsidR="00020462" w:rsidRPr="007C75BF">
        <w:rPr>
          <w:i/>
        </w:rPr>
        <w:t xml:space="preserve">Manic Miner </w:t>
      </w:r>
      <w:r w:rsidR="00020462" w:rsidRPr="007C75BF">
        <w:t xml:space="preserve">by tak například spadal do žánru </w:t>
      </w:r>
      <w:r w:rsidR="00395B0C" w:rsidRPr="007C75BF">
        <w:t>„</w:t>
      </w:r>
      <w:r w:rsidR="00020462" w:rsidRPr="007C75BF">
        <w:t>akční</w:t>
      </w:r>
      <w:r w:rsidR="00395B0C" w:rsidRPr="007C75BF">
        <w:t>“</w:t>
      </w:r>
      <w:r w:rsidR="00020462" w:rsidRPr="007C75BF">
        <w:t xml:space="preserve"> </w:t>
      </w:r>
      <w:r w:rsidR="00395B0C" w:rsidRPr="007C75BF">
        <w:t xml:space="preserve">hry </w:t>
      </w:r>
      <w:r w:rsidR="003B47AC" w:rsidRPr="007C75BF">
        <w:t>a</w:t>
      </w:r>
      <w:r w:rsidR="00395B0C" w:rsidRPr="007C75BF">
        <w:t xml:space="preserve"> </w:t>
      </w:r>
      <w:r w:rsidR="003B47AC" w:rsidRPr="007C75BF">
        <w:t xml:space="preserve">podžánru </w:t>
      </w:r>
      <w:r w:rsidR="00020462" w:rsidRPr="007C75BF">
        <w:t>„</w:t>
      </w:r>
      <w:r w:rsidR="00C9251A" w:rsidRPr="007C75BF">
        <w:t>plošinovky</w:t>
      </w:r>
      <w:r w:rsidR="00395B0C" w:rsidRPr="007C75BF">
        <w:t>“</w:t>
      </w:r>
      <w:r w:rsidR="00020462" w:rsidRPr="007C75BF">
        <w:t xml:space="preserve">. </w:t>
      </w:r>
    </w:p>
    <w:p w:rsidR="000B02BD" w:rsidRPr="00BE413E" w:rsidRDefault="000B02BD" w:rsidP="00FF49E0">
      <w:r>
        <w:t xml:space="preserve">Součástí nastavení herních mechanik je </w:t>
      </w:r>
      <w:r>
        <w:rPr>
          <w:i/>
        </w:rPr>
        <w:t xml:space="preserve">obtížnost </w:t>
      </w:r>
      <w:r>
        <w:t xml:space="preserve">hry. Pro </w:t>
      </w:r>
      <w:r w:rsidR="0014485F">
        <w:t xml:space="preserve">účely </w:t>
      </w:r>
      <w:r>
        <w:t>výklad</w:t>
      </w:r>
      <w:r w:rsidR="0014485F">
        <w:t>u</w:t>
      </w:r>
      <w:r>
        <w:t xml:space="preserve"> hráčské praxe je nutné si uvědomit, že osmibitové hry z osmdesátých let byly obvykle obtížnější než hry dnešní. </w:t>
      </w:r>
      <w:r w:rsidR="00BE413E">
        <w:t xml:space="preserve">To, že některé hry (včetně </w:t>
      </w:r>
      <w:r w:rsidR="00BE413E">
        <w:rPr>
          <w:i/>
        </w:rPr>
        <w:t>Manic Minera</w:t>
      </w:r>
      <w:r w:rsidR="00BE413E">
        <w:t xml:space="preserve">) </w:t>
      </w:r>
      <w:r w:rsidR="00493C0D">
        <w:t>bylo možné</w:t>
      </w:r>
      <w:r w:rsidR="00BE413E">
        <w:t xml:space="preserve"> bez důkladného memorování</w:t>
      </w:r>
      <w:r w:rsidR="00BC07A9">
        <w:t xml:space="preserve"> a tréninku</w:t>
      </w:r>
      <w:r w:rsidR="00BE413E">
        <w:t xml:space="preserve"> „dohrát“</w:t>
      </w:r>
      <w:r w:rsidR="00A9783A">
        <w:t>,</w:t>
      </w:r>
      <w:r w:rsidR="00BE413E">
        <w:t xml:space="preserve"> bylo považováno spíš za výjimku.</w:t>
      </w:r>
      <w:r w:rsidR="00BE413E" w:rsidRPr="00747612">
        <w:rPr>
          <w:rStyle w:val="Znakapoznpodarou"/>
        </w:rPr>
        <w:footnoteReference w:id="91"/>
      </w:r>
    </w:p>
    <w:p w:rsidR="00A27ECF" w:rsidRPr="00C67D91" w:rsidRDefault="00A27ECF" w:rsidP="00541269"/>
    <w:p w:rsidR="00654B1A" w:rsidRPr="00C67D91" w:rsidRDefault="00654B1A" w:rsidP="007E54E2">
      <w:pPr>
        <w:pStyle w:val="Nadpis3"/>
        <w:numPr>
          <w:ilvl w:val="2"/>
          <w:numId w:val="6"/>
        </w:numPr>
      </w:pPr>
      <w:bookmarkStart w:id="76" w:name="_Toc355778004"/>
      <w:bookmarkStart w:id="77" w:name="_Toc355778147"/>
      <w:bookmarkStart w:id="78" w:name="_Toc355914858"/>
      <w:bookmarkStart w:id="79" w:name="_Toc362802188"/>
      <w:r w:rsidRPr="00C67D91">
        <w:t>Fikční obsah</w:t>
      </w:r>
      <w:bookmarkEnd w:id="76"/>
      <w:bookmarkEnd w:id="77"/>
      <w:bookmarkEnd w:id="78"/>
      <w:bookmarkEnd w:id="79"/>
      <w:r w:rsidRPr="00C67D91">
        <w:t xml:space="preserve"> </w:t>
      </w:r>
    </w:p>
    <w:p w:rsidR="00926437" w:rsidRPr="00C67D91" w:rsidRDefault="004B6290" w:rsidP="00541269">
      <w:r w:rsidRPr="00C67D91">
        <w:t xml:space="preserve">Juul ve své vlivné knize </w:t>
      </w:r>
      <w:r w:rsidRPr="00C67D91">
        <w:rPr>
          <w:i/>
        </w:rPr>
        <w:t xml:space="preserve">Half-real </w:t>
      </w:r>
      <w:r w:rsidR="00951E16" w:rsidRPr="00C67D91">
        <w:t xml:space="preserve">tvrdí, že hry jsou zpravidla kombinací </w:t>
      </w:r>
      <w:r w:rsidR="000F741E" w:rsidRPr="00C67D91">
        <w:t>„reálných“ pravidel a fikčního světa</w:t>
      </w:r>
      <w:r w:rsidR="00C22DBA">
        <w:t>.</w:t>
      </w:r>
      <w:r w:rsidR="00C22DBA" w:rsidRPr="00747612">
        <w:rPr>
          <w:rStyle w:val="Znakapoznpodarou"/>
        </w:rPr>
        <w:footnoteReference w:id="92"/>
      </w:r>
      <w:r w:rsidR="00C22DBA">
        <w:t xml:space="preserve"> </w:t>
      </w:r>
      <w:r w:rsidR="00926437" w:rsidRPr="00C67D91">
        <w:t xml:space="preserve">Možnost soustavné reprezentace </w:t>
      </w:r>
      <w:r w:rsidR="00E23CA4" w:rsidRPr="00C67D91">
        <w:t xml:space="preserve">simulovaného </w:t>
      </w:r>
      <w:r w:rsidR="00926437" w:rsidRPr="00C67D91">
        <w:t xml:space="preserve">fikčního </w:t>
      </w:r>
      <w:r w:rsidR="00926437" w:rsidRPr="00C67D91">
        <w:lastRenderedPageBreak/>
        <w:t>světa je vlastností typickou pro počítačové hry – většina předdigitálních her</w:t>
      </w:r>
      <w:r w:rsidR="00D44E87">
        <w:t>,</w:t>
      </w:r>
      <w:r w:rsidR="00926437" w:rsidRPr="00C67D91">
        <w:t xml:space="preserve"> jako jsou </w:t>
      </w:r>
      <w:r w:rsidR="00851428" w:rsidRPr="00C67D91">
        <w:t>dáma</w:t>
      </w:r>
      <w:r w:rsidR="00926437" w:rsidRPr="00C67D91">
        <w:t xml:space="preserve"> nebo kanasta, je totiž zcela abstraktní</w:t>
      </w:r>
      <w:r w:rsidR="008F194C" w:rsidRPr="00C67D91">
        <w:t xml:space="preserve"> a </w:t>
      </w:r>
      <w:r w:rsidR="00D7463A">
        <w:t xml:space="preserve">žádný </w:t>
      </w:r>
      <w:r w:rsidR="00050AF3">
        <w:t>fikční svět nekonstruují</w:t>
      </w:r>
      <w:r w:rsidR="00926437" w:rsidRPr="00C67D91">
        <w:t>.</w:t>
      </w:r>
    </w:p>
    <w:p w:rsidR="00050AF3" w:rsidRPr="003A58E5" w:rsidRDefault="00D1281D" w:rsidP="00541269">
      <w:r w:rsidRPr="00C67D91">
        <w:t>Tento fikční svět</w:t>
      </w:r>
      <w:r w:rsidR="001E18F4" w:rsidRPr="00C67D91">
        <w:t>, včetně postav, jež se v něm nacházejí,</w:t>
      </w:r>
      <w:r w:rsidRPr="00C67D91">
        <w:t xml:space="preserve"> je reprezentován </w:t>
      </w:r>
      <w:r w:rsidR="00F9253A">
        <w:t xml:space="preserve">jednak </w:t>
      </w:r>
      <w:r w:rsidR="00C22DBA">
        <w:t>audiovizuálně</w:t>
      </w:r>
      <w:r w:rsidR="00F9253A">
        <w:t>, jednak</w:t>
      </w:r>
      <w:r w:rsidR="00C22DBA">
        <w:t xml:space="preserve"> prostřednictvím</w:t>
      </w:r>
      <w:r w:rsidR="006A148A" w:rsidRPr="00C67D91">
        <w:t xml:space="preserve"> textu </w:t>
      </w:r>
      <w:r w:rsidR="00F9253A">
        <w:t>a</w:t>
      </w:r>
      <w:r w:rsidR="006A148A" w:rsidRPr="00C67D91">
        <w:t xml:space="preserve"> paratextů, jako je například obal originá</w:t>
      </w:r>
      <w:r w:rsidR="00050AF3">
        <w:t>lní verze hry nebo její manuál.</w:t>
      </w:r>
      <w:r w:rsidR="003A58E5">
        <w:t xml:space="preserve"> Na úvodní obrazovce </w:t>
      </w:r>
      <w:r w:rsidR="003A58E5">
        <w:rPr>
          <w:i/>
        </w:rPr>
        <w:t xml:space="preserve">Manic Minera </w:t>
      </w:r>
      <w:r w:rsidR="003A58E5">
        <w:t>se dozvíme, že cílem hry je provést horníka Willyho „dvaceti smrtícími jeskyněmi“. O život mu při tom usilují bizarní monstra (včetně oživlých telefonů) a nedostatek kyslíku.</w:t>
      </w:r>
    </w:p>
    <w:p w:rsidR="005F50FE" w:rsidRPr="005F50FE" w:rsidRDefault="005F50FE" w:rsidP="00541269">
      <w:pPr>
        <w:rPr>
          <w:lang w:val="en-US"/>
        </w:rPr>
      </w:pPr>
      <w:r>
        <w:t xml:space="preserve">Typické audiovizuální zpracování her na osmibitové počítače vycházelo z technických omezení tehdejšího hardwaru. </w:t>
      </w:r>
      <w:r>
        <w:rPr>
          <w:i/>
        </w:rPr>
        <w:t xml:space="preserve">ZX Spectrum </w:t>
      </w:r>
      <w:r>
        <w:t xml:space="preserve">například disponovalo zobrazením o rozlišení 256x192 bodů a v jednom </w:t>
      </w:r>
      <w:r w:rsidR="000313A7">
        <w:t xml:space="preserve">znakovém </w:t>
      </w:r>
      <w:r>
        <w:t xml:space="preserve">čtverci 8x8 bodů mohly být současně pouze dvě </w:t>
      </w:r>
      <w:r w:rsidR="000313A7">
        <w:t xml:space="preserve">z celkových šestnácti </w:t>
      </w:r>
      <w:r>
        <w:t>bar</w:t>
      </w:r>
      <w:r w:rsidR="000313A7">
        <w:t>e</w:t>
      </w:r>
      <w:r>
        <w:t xml:space="preserve">v. Za takových podmínek </w:t>
      </w:r>
      <w:r w:rsidR="000313A7">
        <w:t xml:space="preserve">bylo obtížné docílit realistické reprezentace, a ve hrách se </w:t>
      </w:r>
      <w:r w:rsidR="00D26519">
        <w:t xml:space="preserve">tak </w:t>
      </w:r>
      <w:r w:rsidR="000313A7">
        <w:t>etablovala specifická pixelová estetika</w:t>
      </w:r>
      <w:r w:rsidR="00BC1619">
        <w:t>, již popisuje Mark Lamoreux:</w:t>
      </w:r>
      <w:r w:rsidR="000313A7">
        <w:t xml:space="preserve"> </w:t>
      </w:r>
    </w:p>
    <w:p w:rsidR="00BC1619" w:rsidRDefault="005F50FE" w:rsidP="00BC1619">
      <w:pPr>
        <w:pStyle w:val="Citace"/>
      </w:pPr>
      <w:r>
        <w:t xml:space="preserve">Tyto obrazy jsou nedokončené; aby mohly stát vzpřímeně, musejí se opírat o </w:t>
      </w:r>
      <w:r w:rsidR="0025025D">
        <w:t xml:space="preserve">berličky kontextu a metonymie. </w:t>
      </w:r>
      <w:r w:rsidR="0025025D">
        <w:rPr>
          <w:lang w:val="en-US"/>
        </w:rPr>
        <w:t>[</w:t>
      </w:r>
      <w:r>
        <w:t>…</w:t>
      </w:r>
      <w:r w:rsidR="0025025D">
        <w:t>]</w:t>
      </w:r>
      <w:r>
        <w:t xml:space="preserve"> Světy těchto her obydlují zlověstné antropomorfizované a rozpohybované všední předměty, bizarní </w:t>
      </w:r>
      <w:r w:rsidR="0025025D">
        <w:t>transformace, strážci, démoni, [</w:t>
      </w:r>
      <w:r>
        <w:t>…</w:t>
      </w:r>
      <w:r w:rsidR="0025025D">
        <w:t>]</w:t>
      </w:r>
      <w:r>
        <w:t xml:space="preserve"> podsvětí a labyrinty: tropy, jež se odjakživa objevovaly v primitivním umění a narativech.</w:t>
      </w:r>
      <w:r w:rsidR="00BC1619" w:rsidRPr="00747612">
        <w:rPr>
          <w:rStyle w:val="Znakapoznpodarou"/>
        </w:rPr>
        <w:footnoteReference w:id="93"/>
      </w:r>
    </w:p>
    <w:p w:rsidR="00683244" w:rsidRDefault="00683244" w:rsidP="00BC1619">
      <w:r>
        <w:t xml:space="preserve">„Bizarní“ svět </w:t>
      </w:r>
      <w:r>
        <w:rPr>
          <w:i/>
        </w:rPr>
        <w:t xml:space="preserve">Manic Minera </w:t>
      </w:r>
      <w:r>
        <w:t xml:space="preserve">odráží i autorský rukopis </w:t>
      </w:r>
      <w:r w:rsidRPr="00C67D91">
        <w:t>Matthewa Smithe</w:t>
      </w:r>
      <w:r w:rsidR="00975F5E">
        <w:t xml:space="preserve"> a několika dalších designérů, jež Donovan souhrnně nazývá „britskými surrealisty“</w:t>
      </w:r>
      <w:r>
        <w:t>.</w:t>
      </w:r>
      <w:r w:rsidR="00975F5E" w:rsidRPr="00747612">
        <w:rPr>
          <w:rStyle w:val="Znakapoznpodarou"/>
        </w:rPr>
        <w:footnoteReference w:id="94"/>
      </w:r>
    </w:p>
    <w:p w:rsidR="005F50FE" w:rsidRDefault="00D26519" w:rsidP="00050AF3">
      <w:r>
        <w:t xml:space="preserve">Podobně omezené byly i zvukové možnosti. Zatímco </w:t>
      </w:r>
      <w:r>
        <w:rPr>
          <w:i/>
        </w:rPr>
        <w:t xml:space="preserve">Atari, Commodore 64 </w:t>
      </w:r>
      <w:r>
        <w:t xml:space="preserve">a některé verze </w:t>
      </w:r>
      <w:r>
        <w:rPr>
          <w:i/>
        </w:rPr>
        <w:t xml:space="preserve">Spectra </w:t>
      </w:r>
      <w:r>
        <w:t xml:space="preserve">obsahovaly tříkanálový syntezátor, PMD 85 ani základní model </w:t>
      </w:r>
      <w:r>
        <w:rPr>
          <w:i/>
        </w:rPr>
        <w:t xml:space="preserve">Spectra </w:t>
      </w:r>
      <w:r>
        <w:t xml:space="preserve">neměly nic víc než jednobitový generátor tónu. Na obou dvou typech zvukového </w:t>
      </w:r>
      <w:r w:rsidR="00683244">
        <w:t>hardwaru se ovšem ustavily specifické kulturní formy</w:t>
      </w:r>
      <w:r>
        <w:t xml:space="preserve"> – herní skladby z </w:t>
      </w:r>
      <w:r>
        <w:rPr>
          <w:i/>
        </w:rPr>
        <w:t xml:space="preserve">Commodoru 64 </w:t>
      </w:r>
      <w:r>
        <w:t xml:space="preserve">i </w:t>
      </w:r>
      <w:r>
        <w:rPr>
          <w:i/>
        </w:rPr>
        <w:t xml:space="preserve">ZX Spectra 128 </w:t>
      </w:r>
      <w:r>
        <w:t xml:space="preserve">dodnes žijí mezi příznivci tzv. </w:t>
      </w:r>
      <w:r>
        <w:rPr>
          <w:i/>
        </w:rPr>
        <w:t>chiptunes</w:t>
      </w:r>
      <w:r>
        <w:t>.</w:t>
      </w:r>
      <w:r w:rsidR="00683244" w:rsidRPr="00747612">
        <w:rPr>
          <w:rStyle w:val="Znakapoznpodarou"/>
        </w:rPr>
        <w:footnoteReference w:id="95"/>
      </w:r>
      <w:r>
        <w:t xml:space="preserve"> </w:t>
      </w:r>
    </w:p>
    <w:p w:rsidR="00050AF3" w:rsidRPr="0025714B" w:rsidRDefault="00EC3504" w:rsidP="00050AF3">
      <w:r>
        <w:t>Západní o</w:t>
      </w:r>
      <w:r w:rsidR="003A58E5">
        <w:t xml:space="preserve">smibitové hry kromě „surrealismu“ čerpaly i z dalších rezervoárů fikčních </w:t>
      </w:r>
      <w:r w:rsidR="003A58E5">
        <w:lastRenderedPageBreak/>
        <w:t xml:space="preserve">světů. </w:t>
      </w:r>
      <w:r w:rsidR="00E74640">
        <w:t xml:space="preserve">Běžné byly zejména inspirace fantasy </w:t>
      </w:r>
      <w:r w:rsidR="00E74640" w:rsidRPr="00E74640">
        <w:t>a</w:t>
      </w:r>
      <w:r w:rsidR="00E74640">
        <w:t xml:space="preserve"> sci-fi literaturou, komiksy a filmy, jež byly obvykle zacíleny na tutéž cílovou skupinu, tedy </w:t>
      </w:r>
      <w:r w:rsidR="00F9253A">
        <w:t xml:space="preserve">na </w:t>
      </w:r>
      <w:r w:rsidR="00E74640">
        <w:t xml:space="preserve">mládež. Celá řada komerčních firem vyráběla v licenci hry podle </w:t>
      </w:r>
      <w:r w:rsidR="00D87089">
        <w:t xml:space="preserve">úspěšných </w:t>
      </w:r>
      <w:r w:rsidR="00E74640">
        <w:t xml:space="preserve">mediálních frančíz, jako jsou např. </w:t>
      </w:r>
      <w:r w:rsidR="00E74640">
        <w:rPr>
          <w:i/>
        </w:rPr>
        <w:t>Batman</w:t>
      </w:r>
      <w:r w:rsidR="00E74640">
        <w:t xml:space="preserve"> nebo </w:t>
      </w:r>
      <w:r w:rsidR="00E74640">
        <w:rPr>
          <w:i/>
        </w:rPr>
        <w:t>RoboCop</w:t>
      </w:r>
      <w:r w:rsidR="00E74640">
        <w:t>.</w:t>
      </w:r>
      <w:r w:rsidR="009E0C63">
        <w:t xml:space="preserve"> Vedle toho vznikal</w:t>
      </w:r>
      <w:r w:rsidR="0025714B">
        <w:t xml:space="preserve">y i hry inspirované bezprostřední sociální realitou – jako např. akční hra </w:t>
      </w:r>
      <w:r w:rsidR="0025714B">
        <w:rPr>
          <w:i/>
        </w:rPr>
        <w:t>Trashman</w:t>
      </w:r>
      <w:r w:rsidR="00BD5FFA" w:rsidRPr="00BD5FFA">
        <w:rPr>
          <w:rStyle w:val="Znakapoznpodarou"/>
        </w:rPr>
        <w:footnoteReference w:id="96"/>
      </w:r>
      <w:r w:rsidR="0025714B">
        <w:t xml:space="preserve"> (o popeláři)</w:t>
      </w:r>
      <w:r w:rsidR="00F9253A">
        <w:t xml:space="preserve"> </w:t>
      </w:r>
      <w:r w:rsidR="0025714B">
        <w:rPr>
          <w:i/>
        </w:rPr>
        <w:t xml:space="preserve">– </w:t>
      </w:r>
      <w:r w:rsidR="0025714B">
        <w:t>a dlouhá</w:t>
      </w:r>
      <w:r w:rsidR="009E0C63">
        <w:t xml:space="preserve"> řada sportovních a závodních he</w:t>
      </w:r>
      <w:r w:rsidR="0025714B">
        <w:t>r bez svébytného fikčního světa.</w:t>
      </w:r>
    </w:p>
    <w:p w:rsidR="009E0C63" w:rsidRPr="00EE6F31" w:rsidRDefault="00E116CE" w:rsidP="009E0C63">
      <w:r>
        <w:t>Teoreticky nejkontroverznější součástí fikčního obsahu hry je narativ. Pro podrobnější rozbor vyprávění ve hrách opět odkážu ke svým předchozím textům</w:t>
      </w:r>
      <w:r w:rsidRPr="00747612">
        <w:rPr>
          <w:rStyle w:val="Znakapoznpodarou"/>
        </w:rPr>
        <w:footnoteReference w:id="97"/>
      </w:r>
      <w:r>
        <w:t xml:space="preserve"> – v tuto chvíli postačí zjištění, že hry často reprezentují sled událostí ve fikčním světě, jež lze interpretovat jako vyprávění.</w:t>
      </w:r>
      <w:r w:rsidRPr="00747612">
        <w:rPr>
          <w:rStyle w:val="Znakapoznpodarou"/>
        </w:rPr>
        <w:footnoteReference w:id="98"/>
      </w:r>
      <w:r>
        <w:t xml:space="preserve"> Osmibitové hry se vzhledem k vyprávění dělí na dvě základní skupiny. Akční hry jako </w:t>
      </w:r>
      <w:r>
        <w:rPr>
          <w:i/>
        </w:rPr>
        <w:t xml:space="preserve">Manic Miner </w:t>
      </w:r>
      <w:r w:rsidR="009E0C63">
        <w:t>kladou důraz na herní mechanik</w:t>
      </w:r>
      <w:r w:rsidR="00BD5FFA">
        <w:t>y</w:t>
      </w:r>
      <w:r w:rsidR="009E0C63">
        <w:t xml:space="preserve"> a </w:t>
      </w:r>
      <w:r>
        <w:t>zpravidla obsahují jen rudimentární narativ (podpořený někdy informacemi z </w:t>
      </w:r>
      <w:r w:rsidRPr="00C50700">
        <w:rPr>
          <w:i/>
        </w:rPr>
        <w:t>paratextů</w:t>
      </w:r>
      <w:r w:rsidR="00C50700">
        <w:rPr>
          <w:rStyle w:val="Znakapoznpodarou"/>
          <w:i/>
        </w:rPr>
        <w:footnoteReference w:id="99"/>
      </w:r>
      <w:r>
        <w:t xml:space="preserve"> </w:t>
      </w:r>
      <w:r w:rsidR="00C50700">
        <w:t>ke hře náležících</w:t>
      </w:r>
      <w:r>
        <w:t>)</w:t>
      </w:r>
      <w:r w:rsidR="00027507">
        <w:t>, v němž</w:t>
      </w:r>
      <w:r>
        <w:t xml:space="preserve"> nedochází k žádným zvratům</w:t>
      </w:r>
      <w:r w:rsidR="009E0C63">
        <w:t>.</w:t>
      </w:r>
      <w:r w:rsidR="004B0C17">
        <w:t xml:space="preserve"> </w:t>
      </w:r>
      <w:r w:rsidR="009E0C63">
        <w:t>S</w:t>
      </w:r>
      <w:r w:rsidR="009E0C63" w:rsidRPr="00C67D91">
        <w:t xml:space="preserve">ouběžně </w:t>
      </w:r>
      <w:r w:rsidR="004B0C17">
        <w:t xml:space="preserve">však </w:t>
      </w:r>
      <w:r w:rsidR="009E0C63" w:rsidRPr="00C67D91">
        <w:t xml:space="preserve">na tytéž platformy vznikaly i hry žánru </w:t>
      </w:r>
      <w:r w:rsidR="004B0C17">
        <w:rPr>
          <w:i/>
        </w:rPr>
        <w:t xml:space="preserve">text </w:t>
      </w:r>
      <w:r w:rsidR="009E0C63" w:rsidRPr="00C67D91">
        <w:rPr>
          <w:i/>
        </w:rPr>
        <w:t>adventure</w:t>
      </w:r>
      <w:r w:rsidR="004B0C17">
        <w:rPr>
          <w:i/>
        </w:rPr>
        <w:t xml:space="preserve"> </w:t>
      </w:r>
      <w:r w:rsidR="004B0C17">
        <w:t>(</w:t>
      </w:r>
      <w:r w:rsidR="004B0C17">
        <w:rPr>
          <w:i/>
        </w:rPr>
        <w:t>textovky</w:t>
      </w:r>
      <w:r w:rsidR="004B0C17">
        <w:t>)</w:t>
      </w:r>
      <w:r w:rsidR="009E0C63" w:rsidRPr="00C67D91">
        <w:t xml:space="preserve">, v nichž byl fikční svět reprezentován především textovými popisy. To vývojářům dovolovalo </w:t>
      </w:r>
      <w:r w:rsidR="00EE6F31">
        <w:t>vyprávět komplexnější příběhy, což dokládá i fakt, že byl</w:t>
      </w:r>
      <w:r w:rsidR="00027507">
        <w:t>a</w:t>
      </w:r>
      <w:r w:rsidR="00EE6F31">
        <w:t xml:space="preserve"> tímto způsobem zpracován</w:t>
      </w:r>
      <w:r w:rsidR="00F9253A">
        <w:t>a</w:t>
      </w:r>
      <w:r w:rsidR="00EE6F31">
        <w:t xml:space="preserve"> Tolkienov</w:t>
      </w:r>
      <w:r w:rsidR="00F9253A">
        <w:t>a</w:t>
      </w:r>
      <w:r w:rsidR="00EE6F31">
        <w:t xml:space="preserve"> </w:t>
      </w:r>
      <w:r w:rsidR="00F9253A">
        <w:t xml:space="preserve">díla </w:t>
      </w:r>
      <w:r w:rsidR="00EE6F31">
        <w:rPr>
          <w:i/>
        </w:rPr>
        <w:t xml:space="preserve">Hobit </w:t>
      </w:r>
      <w:r w:rsidR="00EE6F31">
        <w:t xml:space="preserve">a </w:t>
      </w:r>
      <w:r w:rsidR="00EE6F31">
        <w:rPr>
          <w:i/>
        </w:rPr>
        <w:t>Pán prstenů</w:t>
      </w:r>
      <w:r w:rsidR="00EE6F31">
        <w:t>.</w:t>
      </w:r>
      <w:r w:rsidR="00A53611">
        <w:t xml:space="preserve"> Jistým mezistupněm pak byly „action adventures“, hry, v nichž uživatel přímo ovládal postavu na obrazovce, ale zároveň řešil netriviální hádanky a interagoval s přátelsky nakloněnými postavami (</w:t>
      </w:r>
      <w:r w:rsidR="00A53611">
        <w:rPr>
          <w:i/>
        </w:rPr>
        <w:t>Spellbound, Fantasy World Dizzy)</w:t>
      </w:r>
      <w:r w:rsidR="00A53611">
        <w:t xml:space="preserve">. </w:t>
      </w:r>
    </w:p>
    <w:p w:rsidR="00C22DBA" w:rsidRPr="00C22DBA" w:rsidRDefault="00C22DBA" w:rsidP="00C22DBA"/>
    <w:p w:rsidR="00773079" w:rsidRPr="00C67D91" w:rsidRDefault="00E001BC" w:rsidP="007E54E2">
      <w:pPr>
        <w:pStyle w:val="Nadpis3"/>
        <w:numPr>
          <w:ilvl w:val="2"/>
          <w:numId w:val="6"/>
        </w:numPr>
      </w:pPr>
      <w:bookmarkStart w:id="80" w:name="_Toc355778005"/>
      <w:bookmarkStart w:id="81" w:name="_Toc355778148"/>
      <w:bookmarkStart w:id="82" w:name="_Toc355914859"/>
      <w:bookmarkStart w:id="83" w:name="_Toc362802189"/>
      <w:r w:rsidRPr="00C67D91">
        <w:t>Kód</w:t>
      </w:r>
      <w:bookmarkEnd w:id="80"/>
      <w:bookmarkEnd w:id="81"/>
      <w:bookmarkEnd w:id="82"/>
      <w:bookmarkEnd w:id="83"/>
    </w:p>
    <w:p w:rsidR="00E001BC" w:rsidRPr="00C67D91" w:rsidRDefault="00932EE1" w:rsidP="00541269">
      <w:r w:rsidRPr="00C67D91">
        <w:t xml:space="preserve">Hra se </w:t>
      </w:r>
      <w:r w:rsidR="00035A2F" w:rsidRPr="00C67D91">
        <w:t>v</w:t>
      </w:r>
      <w:r w:rsidRPr="00C67D91">
        <w:t xml:space="preserve"> paměti počítače </w:t>
      </w:r>
      <w:r w:rsidR="00035A2F" w:rsidRPr="00C67D91">
        <w:t xml:space="preserve">realizuje </w:t>
      </w:r>
      <w:r w:rsidRPr="00C67D91">
        <w:t xml:space="preserve">ve formě </w:t>
      </w:r>
      <w:r w:rsidRPr="00F87F35">
        <w:rPr>
          <w:i/>
        </w:rPr>
        <w:t>kódu</w:t>
      </w:r>
      <w:r w:rsidRPr="00C67D91">
        <w:t xml:space="preserve"> – </w:t>
      </w:r>
      <w:r w:rsidR="00027507">
        <w:t>t</w:t>
      </w:r>
      <w:r w:rsidR="00B732DF">
        <w:t>edy</w:t>
      </w:r>
      <w:r w:rsidR="00027507">
        <w:t xml:space="preserve"> </w:t>
      </w:r>
      <w:r w:rsidRPr="00C67D91">
        <w:t xml:space="preserve">sekvence čísel </w:t>
      </w:r>
      <w:r w:rsidR="00F9253A">
        <w:t>obsahující</w:t>
      </w:r>
      <w:r w:rsidR="008526B4" w:rsidRPr="00C67D91">
        <w:t xml:space="preserve"> </w:t>
      </w:r>
      <w:r w:rsidRPr="00C67D91">
        <w:t xml:space="preserve">instrukce, které počítač </w:t>
      </w:r>
      <w:r w:rsidR="008526B4" w:rsidRPr="00C67D91">
        <w:t xml:space="preserve">dokáže </w:t>
      </w:r>
      <w:r w:rsidRPr="00C67D91">
        <w:t>spustit</w:t>
      </w:r>
      <w:r w:rsidR="008526B4" w:rsidRPr="00C67D91">
        <w:t xml:space="preserve">, a data, která reprezentují parametry pravidel a také jednotlivé vizuální, popř. textové elementy (např. animaci postav </w:t>
      </w:r>
      <w:r w:rsidR="00F87F35">
        <w:t>ve formě</w:t>
      </w:r>
      <w:r w:rsidR="008526B4" w:rsidRPr="00C67D91">
        <w:t xml:space="preserve"> séri</w:t>
      </w:r>
      <w:r w:rsidR="00F87F35">
        <w:t>e</w:t>
      </w:r>
      <w:r w:rsidR="008526B4" w:rsidRPr="00C67D91">
        <w:t xml:space="preserve"> rastrových obrázků, </w:t>
      </w:r>
      <w:r w:rsidR="00F0188B" w:rsidRPr="00C67D91">
        <w:t xml:space="preserve">tzv. </w:t>
      </w:r>
      <w:r w:rsidR="00F0188B" w:rsidRPr="00F87F35">
        <w:rPr>
          <w:i/>
        </w:rPr>
        <w:t>spritů</w:t>
      </w:r>
      <w:r w:rsidR="00F0188B" w:rsidRPr="00C67D91">
        <w:t>).</w:t>
      </w:r>
    </w:p>
    <w:p w:rsidR="00F87F35" w:rsidRDefault="0077280B" w:rsidP="00CA41DF">
      <w:r w:rsidRPr="00C67D91">
        <w:t xml:space="preserve">Na </w:t>
      </w:r>
      <w:r w:rsidR="00F9253A">
        <w:t xml:space="preserve">osmibitových </w:t>
      </w:r>
      <w:r w:rsidRPr="00C67D91">
        <w:t xml:space="preserve">mikropočítačích 80. let </w:t>
      </w:r>
      <w:r w:rsidR="00CA41DF" w:rsidRPr="00C67D91">
        <w:t xml:space="preserve">se herní software </w:t>
      </w:r>
      <w:r w:rsidR="00F87F35">
        <w:t xml:space="preserve">distribuoval </w:t>
      </w:r>
      <w:r w:rsidR="009E345D" w:rsidRPr="00C67D91">
        <w:t>jako program napsaný v</w:t>
      </w:r>
      <w:r w:rsidR="00F9253A">
        <w:t> </w:t>
      </w:r>
      <w:r w:rsidR="00F87F35">
        <w:t>Basicu</w:t>
      </w:r>
      <w:r w:rsidR="00F9253A">
        <w:t xml:space="preserve">, </w:t>
      </w:r>
      <w:r w:rsidR="009E345D" w:rsidRPr="00C67D91">
        <w:t>v</w:t>
      </w:r>
      <w:r w:rsidR="00F87F35">
        <w:t>e</w:t>
      </w:r>
      <w:r w:rsidR="009E345D" w:rsidRPr="00C67D91">
        <w:t> strojové</w:t>
      </w:r>
      <w:r w:rsidR="00F87F35">
        <w:t>m</w:t>
      </w:r>
      <w:r w:rsidR="009E345D" w:rsidRPr="00C67D91">
        <w:t xml:space="preserve"> kódu</w:t>
      </w:r>
      <w:r w:rsidR="00F9253A">
        <w:t xml:space="preserve"> nebo v jejich kombinaci</w:t>
      </w:r>
      <w:r w:rsidR="009E345D" w:rsidRPr="00C67D91">
        <w:t xml:space="preserve">. </w:t>
      </w:r>
      <w:r w:rsidR="00AB5806" w:rsidRPr="00C67D91">
        <w:t>Zatímco B</w:t>
      </w:r>
      <w:r w:rsidR="00F87F35">
        <w:t>asic</w:t>
      </w:r>
      <w:r w:rsidR="00AB5806" w:rsidRPr="00C67D91">
        <w:t xml:space="preserve"> bylo </w:t>
      </w:r>
      <w:r w:rsidR="00AB5806" w:rsidRPr="00C67D91">
        <w:lastRenderedPageBreak/>
        <w:t>snadné přečíst a rozluštit</w:t>
      </w:r>
      <w:r w:rsidR="001F6E83" w:rsidRPr="00C67D91">
        <w:t xml:space="preserve">, strojový kód představoval pro </w:t>
      </w:r>
      <w:r w:rsidR="009F64D1" w:rsidRPr="00C67D91">
        <w:t xml:space="preserve">velkou část </w:t>
      </w:r>
      <w:r w:rsidR="001F6E83" w:rsidRPr="00C67D91">
        <w:t xml:space="preserve">uživatelů </w:t>
      </w:r>
      <w:r w:rsidR="009F64D1" w:rsidRPr="00C67D91">
        <w:t xml:space="preserve">netransparentní </w:t>
      </w:r>
      <w:r w:rsidR="00D95463">
        <w:t xml:space="preserve">změť </w:t>
      </w:r>
      <w:r w:rsidR="009F64D1" w:rsidRPr="00C67D91">
        <w:t>čísel.</w:t>
      </w:r>
      <w:r w:rsidR="00D15259" w:rsidRPr="00C67D91">
        <w:t xml:space="preserve"> Vzhledem k omezeným možnostem </w:t>
      </w:r>
      <w:r w:rsidR="005D1CC3">
        <w:t xml:space="preserve">a nízké rychlosti </w:t>
      </w:r>
      <w:r w:rsidR="00D15259" w:rsidRPr="00C67D91">
        <w:t>B</w:t>
      </w:r>
      <w:r w:rsidR="00F87F35">
        <w:t>asic</w:t>
      </w:r>
      <w:r w:rsidR="00D15259" w:rsidRPr="00C67D91">
        <w:t xml:space="preserve">u </w:t>
      </w:r>
      <w:r w:rsidR="00E55685" w:rsidRPr="00C67D91">
        <w:t>se většina komerčně distribuovaných her psala ve strojovém kódu</w:t>
      </w:r>
      <w:r w:rsidR="00F9253A">
        <w:t xml:space="preserve">, často za použití </w:t>
      </w:r>
      <w:r w:rsidR="00E55685" w:rsidRPr="00C67D91">
        <w:t xml:space="preserve">tzv. </w:t>
      </w:r>
      <w:r w:rsidR="00E55685" w:rsidRPr="00C67D91">
        <w:rPr>
          <w:i/>
        </w:rPr>
        <w:t>assembleru</w:t>
      </w:r>
      <w:r w:rsidR="00E55685" w:rsidRPr="00C67D91">
        <w:t xml:space="preserve">, </w:t>
      </w:r>
      <w:r w:rsidR="00B06F3B" w:rsidRPr="00C67D91">
        <w:t xml:space="preserve">nástroje, </w:t>
      </w:r>
      <w:r w:rsidR="00E55685" w:rsidRPr="00C67D91">
        <w:t xml:space="preserve">který </w:t>
      </w:r>
      <w:r w:rsidR="0071482A" w:rsidRPr="00C67D91">
        <w:t>práci ve strojovém</w:t>
      </w:r>
      <w:r w:rsidR="00E55685" w:rsidRPr="00C67D91">
        <w:t xml:space="preserve"> kód</w:t>
      </w:r>
      <w:r w:rsidR="0071482A" w:rsidRPr="00C67D91">
        <w:t>u</w:t>
      </w:r>
      <w:r w:rsidR="00E55685" w:rsidRPr="00C67D91">
        <w:t xml:space="preserve"> zpřehledňoval </w:t>
      </w:r>
      <w:r w:rsidR="00F9253A">
        <w:t xml:space="preserve">díky použití </w:t>
      </w:r>
      <w:r w:rsidR="00E55685" w:rsidRPr="00C67D91">
        <w:t>mnemoni</w:t>
      </w:r>
      <w:r w:rsidR="00F9253A">
        <w:t>ckých symbolů</w:t>
      </w:r>
      <w:r w:rsidR="00F9253A" w:rsidRPr="00747612">
        <w:rPr>
          <w:rStyle w:val="Znakapoznpodarou"/>
        </w:rPr>
        <w:footnoteReference w:id="100"/>
      </w:r>
      <w:r w:rsidR="00E55685" w:rsidRPr="00C67D91">
        <w:t>.</w:t>
      </w:r>
      <w:r w:rsidR="00F676F5" w:rsidRPr="00C67D91">
        <w:t xml:space="preserve"> </w:t>
      </w:r>
    </w:p>
    <w:p w:rsidR="006638DD" w:rsidRPr="00C67D91" w:rsidRDefault="00032015" w:rsidP="00CA41DF">
      <w:r>
        <w:t>K</w:t>
      </w:r>
      <w:r w:rsidR="007B3E2C" w:rsidRPr="00C67D91">
        <w:t xml:space="preserve">ód hry se liší v závislosti na hardwarové platformě. </w:t>
      </w:r>
      <w:r w:rsidR="00A46456" w:rsidRPr="00C67D91">
        <w:t xml:space="preserve">Ačkoli tedy mohou být verze </w:t>
      </w:r>
      <w:r w:rsidR="00A46456" w:rsidRPr="00C67D91">
        <w:rPr>
          <w:i/>
        </w:rPr>
        <w:t xml:space="preserve">Manic Minera </w:t>
      </w:r>
      <w:r w:rsidR="00CE61D6" w:rsidRPr="00C67D91">
        <w:t xml:space="preserve">pro </w:t>
      </w:r>
      <w:r w:rsidR="00CE61D6" w:rsidRPr="00032015">
        <w:rPr>
          <w:i/>
        </w:rPr>
        <w:t>ZX Spectrum</w:t>
      </w:r>
      <w:r w:rsidR="00CE61D6" w:rsidRPr="00C67D91">
        <w:t xml:space="preserve"> a </w:t>
      </w:r>
      <w:r w:rsidR="00CE61D6" w:rsidRPr="00032015">
        <w:rPr>
          <w:i/>
        </w:rPr>
        <w:t>Commodore 64</w:t>
      </w:r>
      <w:r w:rsidR="00CE61D6" w:rsidRPr="00C67D91">
        <w:t xml:space="preserve"> takřka totožné co do pravidel</w:t>
      </w:r>
      <w:r>
        <w:t xml:space="preserve"> a</w:t>
      </w:r>
      <w:r w:rsidR="00CE61D6" w:rsidRPr="00C67D91">
        <w:t xml:space="preserve"> mechanik a velmi </w:t>
      </w:r>
      <w:r w:rsidR="00DF01D5" w:rsidRPr="00C67D91">
        <w:t xml:space="preserve">podobné </w:t>
      </w:r>
      <w:r w:rsidR="0088150A" w:rsidRPr="00C67D91">
        <w:t>co do audiovizuálního provedení</w:t>
      </w:r>
      <w:r w:rsidR="00DF01D5" w:rsidRPr="00C67D91">
        <w:t xml:space="preserve">, </w:t>
      </w:r>
      <w:r w:rsidR="006D2C69" w:rsidRPr="00C67D91">
        <w:t xml:space="preserve">jejich kód </w:t>
      </w:r>
      <w:r>
        <w:t>je</w:t>
      </w:r>
      <w:r w:rsidR="006D2C69" w:rsidRPr="00C67D91">
        <w:t xml:space="preserve"> odlišný (</w:t>
      </w:r>
      <w:r>
        <w:t>vytvořili</w:t>
      </w:r>
      <w:r w:rsidR="006D2C69" w:rsidRPr="00C67D91">
        <w:t xml:space="preserve"> </w:t>
      </w:r>
      <w:r w:rsidR="005D166C">
        <w:t xml:space="preserve">jej navíc </w:t>
      </w:r>
      <w:r>
        <w:t>dva</w:t>
      </w:r>
      <w:r w:rsidR="006D2C69" w:rsidRPr="00C67D91">
        <w:t xml:space="preserve"> různ</w:t>
      </w:r>
      <w:r>
        <w:t>í programátoři</w:t>
      </w:r>
      <w:r w:rsidR="006D2C69" w:rsidRPr="00C67D91">
        <w:t xml:space="preserve">), protože každý z počítačů </w:t>
      </w:r>
      <w:r w:rsidR="00C435FA" w:rsidRPr="00C67D91">
        <w:t xml:space="preserve">disponuje jiným </w:t>
      </w:r>
      <w:r w:rsidR="00F87F35">
        <w:t>procesorem i grafickými a zvukovými čipy</w:t>
      </w:r>
      <w:r w:rsidR="006D2C69" w:rsidRPr="00C67D91">
        <w:t>.</w:t>
      </w:r>
    </w:p>
    <w:p w:rsidR="003640E3" w:rsidRPr="00C67D91" w:rsidRDefault="00F81D95" w:rsidP="00F81D95">
      <w:r w:rsidRPr="00C67D91">
        <w:t xml:space="preserve">I přesto zdánlivou neprostupnost strojového kódu do něj ovšem mnozí zkušení hobbisté, ať už na Západě, nebo v Československu, nahlíželi. Zkoumali, jak je hra naprogramovaná, </w:t>
      </w:r>
      <w:r w:rsidR="005D1CC3">
        <w:rPr>
          <w:i/>
        </w:rPr>
        <w:t xml:space="preserve">crackovali </w:t>
      </w:r>
      <w:r w:rsidR="005D1CC3">
        <w:t xml:space="preserve">ji (tj. </w:t>
      </w:r>
      <w:r w:rsidR="002F4F19" w:rsidRPr="00C67D91">
        <w:t>odstraňovali ochranu proti kopírování</w:t>
      </w:r>
      <w:r w:rsidR="005D1CC3">
        <w:t xml:space="preserve">) </w:t>
      </w:r>
      <w:r w:rsidRPr="005D1CC3">
        <w:t>nebo</w:t>
      </w:r>
      <w:r w:rsidRPr="00C67D91">
        <w:t xml:space="preserve"> </w:t>
      </w:r>
      <w:r w:rsidR="005D1CC3">
        <w:t>ji upravovali tak</w:t>
      </w:r>
      <w:r w:rsidRPr="00C67D91">
        <w:t xml:space="preserve">, aby </w:t>
      </w:r>
      <w:r w:rsidR="005D1CC3">
        <w:t xml:space="preserve">měl </w:t>
      </w:r>
      <w:r w:rsidRPr="00C67D91">
        <w:t xml:space="preserve">například horník Willy nekonečné </w:t>
      </w:r>
      <w:r w:rsidR="00032015">
        <w:t xml:space="preserve">množství </w:t>
      </w:r>
      <w:r w:rsidRPr="00C67D91">
        <w:t>život</w:t>
      </w:r>
      <w:r w:rsidR="00032015">
        <w:t>ů</w:t>
      </w:r>
      <w:r w:rsidRPr="00C67D91">
        <w:t>.</w:t>
      </w:r>
      <w:r w:rsidR="005D1CC3" w:rsidRPr="00747612">
        <w:rPr>
          <w:rStyle w:val="Znakapoznpodarou"/>
        </w:rPr>
        <w:footnoteReference w:id="101"/>
      </w:r>
      <w:r w:rsidRPr="00C67D91">
        <w:t xml:space="preserve"> Interagovali tedy s hrami nejen na úrovni herních mechanik a reprentací, ale i </w:t>
      </w:r>
      <w:r w:rsidR="00032015">
        <w:t xml:space="preserve">na úrovni </w:t>
      </w:r>
      <w:r w:rsidRPr="00C67D91">
        <w:t>kódu.</w:t>
      </w:r>
      <w:r w:rsidR="00B706C0" w:rsidRPr="00C67D91">
        <w:t xml:space="preserve"> Vzhledem k otevřené architektuře mikropočítačů </w:t>
      </w:r>
      <w:r w:rsidR="00ED1B5F" w:rsidRPr="00C67D91">
        <w:t>bylo možné i</w:t>
      </w:r>
      <w:r w:rsidR="00B75C8B" w:rsidRPr="00C67D91">
        <w:t xml:space="preserve"> tyto pozměněné verze šířit dál; zdánlivě tatáž hra tedy cirkulovala v různě upravených verzích kódu.</w:t>
      </w:r>
    </w:p>
    <w:p w:rsidR="00A27ECF" w:rsidRDefault="00A27ECF" w:rsidP="00541269">
      <w:pPr>
        <w:rPr>
          <w:i/>
        </w:rPr>
      </w:pPr>
    </w:p>
    <w:p w:rsidR="00CA41DF" w:rsidRDefault="00AC3BBC" w:rsidP="007E54E2">
      <w:pPr>
        <w:pStyle w:val="Nadpis3"/>
        <w:numPr>
          <w:ilvl w:val="2"/>
          <w:numId w:val="6"/>
        </w:numPr>
      </w:pPr>
      <w:bookmarkStart w:id="84" w:name="_Toc355778006"/>
      <w:bookmarkStart w:id="85" w:name="_Toc355778149"/>
      <w:bookmarkStart w:id="86" w:name="_Toc355914860"/>
      <w:bookmarkStart w:id="87" w:name="_Toc362802190"/>
      <w:r w:rsidRPr="00C67D91">
        <w:t>Fyzick</w:t>
      </w:r>
      <w:r w:rsidR="000922E7" w:rsidRPr="00C67D91">
        <w:t>ý artefakt</w:t>
      </w:r>
      <w:bookmarkEnd w:id="84"/>
      <w:bookmarkEnd w:id="85"/>
      <w:bookmarkEnd w:id="86"/>
      <w:bookmarkEnd w:id="87"/>
    </w:p>
    <w:p w:rsidR="005D1CC3" w:rsidRDefault="005D1CC3" w:rsidP="00541269">
      <w:r>
        <w:t>H</w:t>
      </w:r>
      <w:r w:rsidR="00E650B8" w:rsidRPr="00C67D91">
        <w:t>r</w:t>
      </w:r>
      <w:r>
        <w:t>a</w:t>
      </w:r>
      <w:r w:rsidR="00E650B8" w:rsidRPr="00C67D91">
        <w:t xml:space="preserve"> </w:t>
      </w:r>
      <w:r w:rsidR="00057249" w:rsidRPr="00C67D91">
        <w:t xml:space="preserve">nabírá různé materiální podoby. I </w:t>
      </w:r>
      <w:r w:rsidR="002443F9" w:rsidRPr="00C67D91">
        <w:t xml:space="preserve">ve chvíli, kdy je </w:t>
      </w:r>
      <w:r w:rsidR="00057249" w:rsidRPr="00C67D91">
        <w:t xml:space="preserve">v paměti počítače, </w:t>
      </w:r>
      <w:r w:rsidR="002443F9" w:rsidRPr="00C67D91">
        <w:t xml:space="preserve">se </w:t>
      </w:r>
      <w:r w:rsidR="00763A08">
        <w:t xml:space="preserve">fyzikálně </w:t>
      </w:r>
      <w:r w:rsidR="00057249" w:rsidRPr="00C67D91">
        <w:t>(ačkoli pro člověka „nehmatatelně</w:t>
      </w:r>
      <w:r>
        <w:t>“</w:t>
      </w:r>
      <w:r w:rsidR="00057249" w:rsidRPr="00C67D91">
        <w:t xml:space="preserve">) </w:t>
      </w:r>
      <w:r w:rsidR="002443F9" w:rsidRPr="00C67D91">
        <w:t xml:space="preserve">projevuje </w:t>
      </w:r>
      <w:r w:rsidR="00057249" w:rsidRPr="00C67D91">
        <w:t>coby množina elektrických signálů v hardwaru.</w:t>
      </w:r>
      <w:r w:rsidR="00597B93" w:rsidRPr="00C67D91">
        <w:t xml:space="preserve"> </w:t>
      </w:r>
      <w:r w:rsidR="007A3647">
        <w:t>P</w:t>
      </w:r>
      <w:r w:rsidR="00597B93" w:rsidRPr="00C67D91">
        <w:t xml:space="preserve">řed rozšířením Internetu software </w:t>
      </w:r>
      <w:r w:rsidR="00DF1F5A" w:rsidRPr="00C67D91">
        <w:t xml:space="preserve">cirkuloval </w:t>
      </w:r>
      <w:r w:rsidR="00B46096" w:rsidRPr="00C67D91">
        <w:t xml:space="preserve">především na hmatatelných </w:t>
      </w:r>
      <w:r w:rsidR="00AC1C72">
        <w:t xml:space="preserve">záznamových </w:t>
      </w:r>
      <w:r w:rsidR="00B46096" w:rsidRPr="00C67D91">
        <w:t>médiích</w:t>
      </w:r>
      <w:r w:rsidR="00597B93" w:rsidRPr="00C67D91">
        <w:t xml:space="preserve">. </w:t>
      </w:r>
    </w:p>
    <w:p w:rsidR="00D6723E" w:rsidRPr="00C67D91" w:rsidRDefault="001E5E85" w:rsidP="00541269">
      <w:r w:rsidRPr="00C67D91">
        <w:t xml:space="preserve">V případě </w:t>
      </w:r>
      <w:r w:rsidR="001F609B">
        <w:t>jednodušších her v Basic</w:t>
      </w:r>
      <w:r w:rsidR="009F5913" w:rsidRPr="00C67D91">
        <w:t xml:space="preserve">u tím médiem </w:t>
      </w:r>
      <w:r w:rsidR="005B56D7" w:rsidRPr="00C67D91">
        <w:t xml:space="preserve">mohl </w:t>
      </w:r>
      <w:r w:rsidR="009F5913" w:rsidRPr="00C67D91">
        <w:t>b</w:t>
      </w:r>
      <w:r w:rsidR="005B56D7" w:rsidRPr="00C67D91">
        <w:t>ýt</w:t>
      </w:r>
      <w:r w:rsidR="009F5913" w:rsidRPr="00C67D91">
        <w:t xml:space="preserve"> papír – výpisy programů se otiskovaly v</w:t>
      </w:r>
      <w:r w:rsidR="00AC1C72">
        <w:t> knihách a časopisech</w:t>
      </w:r>
      <w:r w:rsidR="00CD6736" w:rsidRPr="00C67D91">
        <w:t xml:space="preserve"> </w:t>
      </w:r>
      <w:r w:rsidR="00EF32A2" w:rsidRPr="00C67D91">
        <w:t>(v zahraničí např. v</w:t>
      </w:r>
      <w:r w:rsidR="00AC1C72">
        <w:t xml:space="preserve"> magazínu </w:t>
      </w:r>
      <w:r w:rsidR="00EF32A2" w:rsidRPr="00C67D91">
        <w:rPr>
          <w:i/>
        </w:rPr>
        <w:t xml:space="preserve">Creative Computing, </w:t>
      </w:r>
      <w:r w:rsidR="00EF32A2" w:rsidRPr="00C67D91">
        <w:t>v ČR v </w:t>
      </w:r>
      <w:r w:rsidR="00EF32A2" w:rsidRPr="00C67D91">
        <w:rPr>
          <w:i/>
        </w:rPr>
        <w:t>Amatérské</w:t>
      </w:r>
      <w:r w:rsidR="001829BD" w:rsidRPr="00C67D91">
        <w:rPr>
          <w:i/>
        </w:rPr>
        <w:t>m</w:t>
      </w:r>
      <w:r w:rsidR="00175164">
        <w:rPr>
          <w:i/>
        </w:rPr>
        <w:t xml:space="preserve"> r</w:t>
      </w:r>
      <w:r w:rsidR="00EF32A2" w:rsidRPr="00C67D91">
        <w:rPr>
          <w:i/>
        </w:rPr>
        <w:t>adi</w:t>
      </w:r>
      <w:r w:rsidR="001829BD" w:rsidRPr="00C67D91">
        <w:rPr>
          <w:i/>
        </w:rPr>
        <w:t>u</w:t>
      </w:r>
      <w:r w:rsidR="00AC1C72">
        <w:rPr>
          <w:i/>
        </w:rPr>
        <w:t>, Sdělovací technice</w:t>
      </w:r>
      <w:r w:rsidR="00EF32A2" w:rsidRPr="00C67D91">
        <w:rPr>
          <w:i/>
        </w:rPr>
        <w:t xml:space="preserve"> </w:t>
      </w:r>
      <w:r w:rsidR="00EF32A2" w:rsidRPr="00C67D91">
        <w:t xml:space="preserve">a </w:t>
      </w:r>
      <w:r w:rsidR="00EF32A2" w:rsidRPr="00C67D91">
        <w:rPr>
          <w:i/>
        </w:rPr>
        <w:t>Elektroni</w:t>
      </w:r>
      <w:r w:rsidR="001829BD" w:rsidRPr="00C67D91">
        <w:rPr>
          <w:i/>
        </w:rPr>
        <w:t>ce</w:t>
      </w:r>
      <w:r w:rsidR="00EF32A2" w:rsidRPr="00C67D91">
        <w:t xml:space="preserve">) </w:t>
      </w:r>
      <w:r w:rsidR="00754173" w:rsidRPr="00C67D91">
        <w:t xml:space="preserve">a uživatel je </w:t>
      </w:r>
      <w:r w:rsidR="00253F06" w:rsidRPr="00C67D91">
        <w:t xml:space="preserve">pak pečlivě přepisoval </w:t>
      </w:r>
      <w:r w:rsidR="00754173" w:rsidRPr="00C67D91">
        <w:t xml:space="preserve">do počítače. </w:t>
      </w:r>
      <w:r w:rsidR="003B1C10" w:rsidRPr="00C67D91">
        <w:t>Popularitu</w:t>
      </w:r>
      <w:r w:rsidR="001B0419" w:rsidRPr="00C67D91">
        <w:t xml:space="preserve"> tohoto systému distribuce </w:t>
      </w:r>
      <w:r w:rsidR="00AC1C72">
        <w:t xml:space="preserve">i </w:t>
      </w:r>
      <w:r w:rsidR="005F70F5" w:rsidRPr="00C67D91">
        <w:t>her</w:t>
      </w:r>
      <w:r w:rsidR="009C2E99" w:rsidRPr="00C67D91">
        <w:t xml:space="preserve"> </w:t>
      </w:r>
      <w:r w:rsidR="00AC1C72">
        <w:t xml:space="preserve">samotných </w:t>
      </w:r>
      <w:r w:rsidR="001B0419" w:rsidRPr="00C67D91">
        <w:t>v</w:t>
      </w:r>
      <w:r w:rsidR="00AC1C72">
        <w:t> samých po</w:t>
      </w:r>
      <w:r w:rsidR="001B0419" w:rsidRPr="00C67D91">
        <w:t xml:space="preserve">čátcích mikropočítačové éry </w:t>
      </w:r>
      <w:r w:rsidR="003B1C10" w:rsidRPr="00C67D91">
        <w:t>dokládá nečekaný</w:t>
      </w:r>
      <w:r w:rsidR="008904FE" w:rsidRPr="00C67D91">
        <w:t xml:space="preserve"> bestseller</w:t>
      </w:r>
      <w:r w:rsidR="001B0419" w:rsidRPr="00C67D91">
        <w:t xml:space="preserve"> </w:t>
      </w:r>
      <w:r w:rsidR="005A3B4B" w:rsidRPr="00C67D91">
        <w:rPr>
          <w:i/>
        </w:rPr>
        <w:lastRenderedPageBreak/>
        <w:t>BASIC Computer Games</w:t>
      </w:r>
      <w:r w:rsidR="008B522D" w:rsidRPr="00747612">
        <w:rPr>
          <w:rStyle w:val="Znakapoznpodarou"/>
        </w:rPr>
        <w:footnoteReference w:id="102"/>
      </w:r>
      <w:r w:rsidR="008904FE" w:rsidRPr="00C67D91">
        <w:t>, je</w:t>
      </w:r>
      <w:r w:rsidR="00175164">
        <w:t>n</w:t>
      </w:r>
      <w:r w:rsidR="008904FE" w:rsidRPr="00C67D91">
        <w:t xml:space="preserve">ž </w:t>
      </w:r>
      <w:r w:rsidR="00C819C2" w:rsidRPr="00C67D91">
        <w:t xml:space="preserve">se stal v roce 1979 první počítačovou publikací, </w:t>
      </w:r>
      <w:r w:rsidR="00652342" w:rsidRPr="00C67D91">
        <w:t xml:space="preserve">které </w:t>
      </w:r>
      <w:r w:rsidR="00C819C2" w:rsidRPr="00C67D91">
        <w:t>se prodal milion výtisků</w:t>
      </w:r>
      <w:r w:rsidR="00352480" w:rsidRPr="00C67D91">
        <w:t>.</w:t>
      </w:r>
      <w:r w:rsidR="00AC1C72" w:rsidRPr="00747612">
        <w:rPr>
          <w:rStyle w:val="Znakapoznpodarou"/>
        </w:rPr>
        <w:footnoteReference w:id="103"/>
      </w:r>
      <w:r w:rsidR="00352480" w:rsidRPr="00C67D91">
        <w:t xml:space="preserve"> </w:t>
      </w:r>
      <w:r w:rsidR="00AD649A" w:rsidRPr="00C67D91">
        <w:t xml:space="preserve">V Československu </w:t>
      </w:r>
      <w:r w:rsidR="00A077C6">
        <w:t xml:space="preserve">vycházely knihy obsahující výpisy programů, např. Vejmolovy </w:t>
      </w:r>
      <w:r w:rsidR="00AD649A" w:rsidRPr="00C67D91">
        <w:rPr>
          <w:i/>
        </w:rPr>
        <w:t>Hry s počítačem</w:t>
      </w:r>
      <w:r w:rsidR="00AD649A" w:rsidRPr="00C67D91">
        <w:t xml:space="preserve">, ještě </w:t>
      </w:r>
      <w:r w:rsidR="003A6375" w:rsidRPr="00C67D91">
        <w:t>o devět let později.</w:t>
      </w:r>
      <w:r w:rsidR="00AC1C72" w:rsidRPr="00747612">
        <w:rPr>
          <w:rStyle w:val="Znakapoznpodarou"/>
        </w:rPr>
        <w:footnoteReference w:id="104"/>
      </w:r>
    </w:p>
    <w:p w:rsidR="00FE778B" w:rsidRDefault="00FE778B" w:rsidP="00FE778B">
      <w:pPr>
        <w:keepNext/>
        <w:jc w:val="center"/>
      </w:pPr>
      <w:r>
        <w:rPr>
          <w:noProof/>
          <w:lang w:eastAsia="cs-CZ"/>
        </w:rPr>
        <w:drawing>
          <wp:inline distT="0" distB="0" distL="0" distR="0">
            <wp:extent cx="3901032" cy="4193967"/>
            <wp:effectExtent l="19050" t="0" r="4218" b="0"/>
            <wp:docPr id="2" name="Obrázek 1" descr="Delostreleckysoub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streleckysouboj.PNG"/>
                    <pic:cNvPicPr/>
                  </pic:nvPicPr>
                  <pic:blipFill>
                    <a:blip r:embed="rId11" cstate="print"/>
                    <a:stretch>
                      <a:fillRect/>
                    </a:stretch>
                  </pic:blipFill>
                  <pic:spPr>
                    <a:xfrm>
                      <a:off x="0" y="0"/>
                      <a:ext cx="3901032" cy="4193967"/>
                    </a:xfrm>
                    <a:prstGeom prst="rect">
                      <a:avLst/>
                    </a:prstGeom>
                  </pic:spPr>
                </pic:pic>
              </a:graphicData>
            </a:graphic>
          </wp:inline>
        </w:drawing>
      </w:r>
    </w:p>
    <w:p w:rsidR="00FE778B" w:rsidRDefault="00FE778B" w:rsidP="00EF1F8F">
      <w:pPr>
        <w:pStyle w:val="Titulek"/>
        <w:outlineLvl w:val="0"/>
      </w:pPr>
      <w:bookmarkStart w:id="88" w:name="_Toc355778007"/>
      <w:bookmarkStart w:id="89" w:name="_Toc355778150"/>
      <w:bookmarkStart w:id="90" w:name="_Toc355914787"/>
      <w:r w:rsidRPr="009E2ADA">
        <w:t xml:space="preserve">Obrázek </w:t>
      </w:r>
      <w:r w:rsidR="0046512B" w:rsidRPr="009E2ADA">
        <w:fldChar w:fldCharType="begin"/>
      </w:r>
      <w:r w:rsidR="00D27901" w:rsidRPr="009E2ADA">
        <w:instrText xml:space="preserve"> SEQ Obrázek \* ARABIC </w:instrText>
      </w:r>
      <w:r w:rsidR="0046512B" w:rsidRPr="009E2ADA">
        <w:fldChar w:fldCharType="separate"/>
      </w:r>
      <w:r w:rsidR="00B0194F">
        <w:rPr>
          <w:noProof/>
        </w:rPr>
        <w:t>3</w:t>
      </w:r>
      <w:r w:rsidR="0046512B" w:rsidRPr="009E2ADA">
        <w:fldChar w:fldCharType="end"/>
      </w:r>
      <w:r w:rsidR="00A122A0" w:rsidRPr="009E2ADA">
        <w:t>.</w:t>
      </w:r>
      <w:r>
        <w:t xml:space="preserve"> </w:t>
      </w:r>
      <w:r w:rsidRPr="00A122A0">
        <w:t xml:space="preserve">Výpis herního programu </w:t>
      </w:r>
      <w:r w:rsidRPr="00A122A0">
        <w:rPr>
          <w:i/>
          <w:noProof/>
        </w:rPr>
        <w:t xml:space="preserve">Dělostřelecký souboj </w:t>
      </w:r>
      <w:r w:rsidRPr="00A122A0">
        <w:rPr>
          <w:noProof/>
        </w:rPr>
        <w:t xml:space="preserve">z </w:t>
      </w:r>
      <w:r w:rsidRPr="00A122A0">
        <w:rPr>
          <w:i/>
          <w:noProof/>
        </w:rPr>
        <w:t>Amatérského radia.</w:t>
      </w:r>
      <w:r w:rsidRPr="00747612">
        <w:rPr>
          <w:rStyle w:val="Znakapoznpodarou"/>
        </w:rPr>
        <w:footnoteReference w:id="105"/>
      </w:r>
      <w:bookmarkEnd w:id="88"/>
      <w:bookmarkEnd w:id="89"/>
      <w:bookmarkEnd w:id="90"/>
    </w:p>
    <w:p w:rsidR="005D1CC3" w:rsidRPr="000A6EC6" w:rsidRDefault="00642FBB" w:rsidP="00541269">
      <w:r w:rsidRPr="00C67D91">
        <w:t xml:space="preserve">Zatímco hry pro konzole se oficiálně prodávaly na cartridgích, </w:t>
      </w:r>
      <w:r w:rsidR="00330EF3" w:rsidRPr="00C67D91">
        <w:t xml:space="preserve">hry pro mikropočítače vycházely na </w:t>
      </w:r>
      <w:r w:rsidR="00A945DA" w:rsidRPr="00C67D91">
        <w:t>audiokazetách</w:t>
      </w:r>
      <w:r w:rsidR="000D1BA5">
        <w:t xml:space="preserve">, popř. </w:t>
      </w:r>
      <w:r w:rsidR="00A945DA" w:rsidRPr="00C67D91">
        <w:t xml:space="preserve">disketách. </w:t>
      </w:r>
      <w:r w:rsidR="000D1BA5">
        <w:t xml:space="preserve">V případě kazet </w:t>
      </w:r>
      <w:r w:rsidR="00896C48" w:rsidRPr="00C67D91">
        <w:t>p</w:t>
      </w:r>
      <w:r w:rsidR="002377F7" w:rsidRPr="00C67D91">
        <w:t xml:space="preserve">očítač pomocí analogově-digitálního převodníku </w:t>
      </w:r>
      <w:r w:rsidR="00896C48" w:rsidRPr="00C67D91">
        <w:t xml:space="preserve">konvertoval </w:t>
      </w:r>
      <w:r w:rsidR="000D1BA5">
        <w:t>audio signál na kód</w:t>
      </w:r>
      <w:r w:rsidR="000F4AE1" w:rsidRPr="00C67D91">
        <w:t xml:space="preserve">. </w:t>
      </w:r>
      <w:r w:rsidR="000D1BA5">
        <w:t>Nahrát jednu hru</w:t>
      </w:r>
      <w:r w:rsidR="00581354" w:rsidRPr="00C67D91">
        <w:t xml:space="preserve"> trval</w:t>
      </w:r>
      <w:r w:rsidR="000D1BA5">
        <w:t>o</w:t>
      </w:r>
      <w:r w:rsidR="00581354" w:rsidRPr="00C67D91">
        <w:t xml:space="preserve"> několik minut a p</w:t>
      </w:r>
      <w:r w:rsidR="00D2288D" w:rsidRPr="00C67D91">
        <w:t xml:space="preserve">řenos z audiokazety byl </w:t>
      </w:r>
      <w:r w:rsidR="00175164">
        <w:t>n</w:t>
      </w:r>
      <w:r w:rsidR="00CC2561" w:rsidRPr="00C67D91">
        <w:t>áchylný k</w:t>
      </w:r>
      <w:r w:rsidR="00C13C5B" w:rsidRPr="00C67D91">
        <w:t> </w:t>
      </w:r>
      <w:r w:rsidR="00CC2561" w:rsidRPr="00C67D91">
        <w:t>chybám</w:t>
      </w:r>
      <w:r w:rsidR="00C13C5B" w:rsidRPr="00C67D91">
        <w:t xml:space="preserve">. </w:t>
      </w:r>
      <w:r w:rsidR="000A6EC6" w:rsidRPr="00C67D91">
        <w:t xml:space="preserve">Nahrávání softwaru pro </w:t>
      </w:r>
      <w:r w:rsidR="000A6EC6" w:rsidRPr="00B930BC">
        <w:rPr>
          <w:i/>
        </w:rPr>
        <w:t>Spectrum</w:t>
      </w:r>
      <w:r w:rsidR="000A6EC6" w:rsidRPr="00C67D91">
        <w:t xml:space="preserve"> </w:t>
      </w:r>
      <w:r w:rsidR="000A6EC6">
        <w:t xml:space="preserve">i </w:t>
      </w:r>
      <w:r w:rsidR="000A6EC6" w:rsidRPr="00B930BC">
        <w:rPr>
          <w:i/>
        </w:rPr>
        <w:t>PMD 85</w:t>
      </w:r>
      <w:r w:rsidR="000A6EC6">
        <w:t xml:space="preserve"> </w:t>
      </w:r>
      <w:r w:rsidR="000A6EC6" w:rsidRPr="00C67D91">
        <w:t>doprovázel chrčivý zvuk datového záznamu střídaný plochým tónem oznamujícím „hlavičku“</w:t>
      </w:r>
      <w:r w:rsidR="00175164" w:rsidRPr="00747612">
        <w:rPr>
          <w:rStyle w:val="Znakapoznpodarou"/>
        </w:rPr>
        <w:footnoteReference w:id="106"/>
      </w:r>
      <w:r w:rsidR="000A6EC6" w:rsidRPr="00C67D91">
        <w:t xml:space="preserve"> souboru.</w:t>
      </w:r>
      <w:r w:rsidR="000A6EC6">
        <w:t xml:space="preserve"> </w:t>
      </w:r>
      <w:r w:rsidR="009E7B68" w:rsidRPr="00C67D91">
        <w:t>Nahrávání her tedy nebylo ani zdaleka samozřejmou a „neviditelnou“ procedurou</w:t>
      </w:r>
      <w:r w:rsidR="000D1BA5">
        <w:t xml:space="preserve"> jako dnes</w:t>
      </w:r>
      <w:r w:rsidR="000A6EC6">
        <w:t xml:space="preserve"> –</w:t>
      </w:r>
      <w:r w:rsidR="009E7B68" w:rsidRPr="00C67D91">
        <w:t xml:space="preserve"> </w:t>
      </w:r>
      <w:r w:rsidR="000A6EC6">
        <w:t>u</w:t>
      </w:r>
      <w:r w:rsidR="009E7B68" w:rsidRPr="00C67D91">
        <w:t xml:space="preserve">živatelé si </w:t>
      </w:r>
      <w:r w:rsidR="000A6EC6">
        <w:t xml:space="preserve">naopak </w:t>
      </w:r>
      <w:r w:rsidR="009E7B68" w:rsidRPr="00C67D91">
        <w:t xml:space="preserve">byli intenzivně vědomi </w:t>
      </w:r>
      <w:r w:rsidR="00430344" w:rsidRPr="00C67D91">
        <w:t xml:space="preserve">různých forem, v nichž </w:t>
      </w:r>
      <w:r w:rsidR="001873F2" w:rsidRPr="00C67D91">
        <w:t xml:space="preserve">se </w:t>
      </w:r>
      <w:r w:rsidR="00B22176" w:rsidRPr="00C67D91">
        <w:t xml:space="preserve">kód </w:t>
      </w:r>
      <w:r w:rsidR="001873F2" w:rsidRPr="00C67D91">
        <w:t>manifestoval</w:t>
      </w:r>
      <w:r w:rsidR="0030766B" w:rsidRPr="00C67D91">
        <w:t>.</w:t>
      </w:r>
      <w:r w:rsidR="001873F2" w:rsidRPr="00C67D91">
        <w:t xml:space="preserve"> </w:t>
      </w:r>
      <w:r w:rsidR="000A6EC6">
        <w:t xml:space="preserve">Mít velkou sbírku </w:t>
      </w:r>
      <w:r w:rsidR="000A6EC6">
        <w:lastRenderedPageBreak/>
        <w:t xml:space="preserve">her pro </w:t>
      </w:r>
      <w:r w:rsidR="000A6EC6">
        <w:rPr>
          <w:i/>
        </w:rPr>
        <w:t xml:space="preserve">Spectrum </w:t>
      </w:r>
      <w:r w:rsidR="000A6EC6">
        <w:t xml:space="preserve">či </w:t>
      </w:r>
      <w:r w:rsidR="000A6EC6">
        <w:rPr>
          <w:i/>
        </w:rPr>
        <w:t xml:space="preserve">Atari </w:t>
      </w:r>
      <w:r w:rsidR="000A6EC6">
        <w:t>obvykle znamenalo mít hodně kazet.</w:t>
      </w:r>
    </w:p>
    <w:p w:rsidR="005D1CC3" w:rsidRDefault="005D1CC3" w:rsidP="00541269"/>
    <w:p w:rsidR="000A6EC6" w:rsidRDefault="000A6EC6" w:rsidP="007E54E2">
      <w:pPr>
        <w:pStyle w:val="Nadpis3"/>
        <w:numPr>
          <w:ilvl w:val="2"/>
          <w:numId w:val="6"/>
        </w:numPr>
      </w:pPr>
      <w:bookmarkStart w:id="91" w:name="_Toc355778008"/>
      <w:bookmarkStart w:id="92" w:name="_Toc355778151"/>
      <w:bookmarkStart w:id="93" w:name="_Toc355914861"/>
      <w:bookmarkStart w:id="94" w:name="_Toc362802191"/>
      <w:r>
        <w:t xml:space="preserve">Paratexty a </w:t>
      </w:r>
      <w:r w:rsidR="00AF521D">
        <w:t>ne</w:t>
      </w:r>
      <w:r>
        <w:t xml:space="preserve">diegetické </w:t>
      </w:r>
      <w:bookmarkEnd w:id="91"/>
      <w:bookmarkEnd w:id="92"/>
      <w:bookmarkEnd w:id="93"/>
      <w:r w:rsidR="00AF521D">
        <w:t>prvky</w:t>
      </w:r>
      <w:bookmarkEnd w:id="94"/>
    </w:p>
    <w:p w:rsidR="00E46EB3" w:rsidRPr="00C67D91" w:rsidRDefault="00D337B1" w:rsidP="00541269">
      <w:r w:rsidRPr="00C67D91">
        <w:t xml:space="preserve">Oficiální distribuční verze her </w:t>
      </w:r>
      <w:r w:rsidR="00417F9E" w:rsidRPr="00C67D91">
        <w:t xml:space="preserve">na kazetách </w:t>
      </w:r>
      <w:r w:rsidRPr="00C67D91">
        <w:t xml:space="preserve">se </w:t>
      </w:r>
      <w:r w:rsidR="00F1111B">
        <w:t xml:space="preserve">obvykle </w:t>
      </w:r>
      <w:r w:rsidRPr="00C67D91">
        <w:t xml:space="preserve">prodávaly v obalech </w:t>
      </w:r>
      <w:r w:rsidR="00791349" w:rsidRPr="00C67D91">
        <w:t>potištěných titulním o</w:t>
      </w:r>
      <w:r w:rsidR="00C16E0B" w:rsidRPr="00C67D91">
        <w:t>brázkem, instrukcemi</w:t>
      </w:r>
      <w:r w:rsidR="00AA4C90">
        <w:t xml:space="preserve"> a</w:t>
      </w:r>
      <w:r w:rsidR="00C16E0B" w:rsidRPr="00C67D91">
        <w:t xml:space="preserve"> copyrightovými doložkami</w:t>
      </w:r>
      <w:r w:rsidR="007A1490" w:rsidRPr="00C67D91">
        <w:t xml:space="preserve">. </w:t>
      </w:r>
      <w:r w:rsidR="00006EB8" w:rsidRPr="00C67D91">
        <w:t xml:space="preserve">Všechny tyto dodatečné materiály </w:t>
      </w:r>
      <w:r w:rsidR="00645779" w:rsidRPr="00C67D91">
        <w:t xml:space="preserve">můžeme </w:t>
      </w:r>
      <w:r w:rsidR="00D9358D" w:rsidRPr="00C67D91">
        <w:t xml:space="preserve">po vzoru Genetta nazvat </w:t>
      </w:r>
      <w:r w:rsidR="00D9358D" w:rsidRPr="00C67D91">
        <w:rPr>
          <w:i/>
        </w:rPr>
        <w:t>paratexty</w:t>
      </w:r>
      <w:r w:rsidR="007A3647">
        <w:t>;</w:t>
      </w:r>
      <w:r w:rsidR="008251D8" w:rsidRPr="00C67D91">
        <w:t xml:space="preserve"> </w:t>
      </w:r>
      <w:r w:rsidR="007A3647">
        <w:t>p</w:t>
      </w:r>
      <w:r w:rsidR="00C53BE3" w:rsidRPr="00C67D91">
        <w:t xml:space="preserve">odobně jako </w:t>
      </w:r>
      <w:r w:rsidR="00CF6748" w:rsidRPr="00C67D91">
        <w:t xml:space="preserve">přebaly a doslovy knih </w:t>
      </w:r>
      <w:r w:rsidR="00484412" w:rsidRPr="00C67D91">
        <w:t xml:space="preserve">se stávaly </w:t>
      </w:r>
      <w:r w:rsidR="005C34DB" w:rsidRPr="00C67D91">
        <w:rPr>
          <w:i/>
        </w:rPr>
        <w:t>prahem</w:t>
      </w:r>
      <w:r w:rsidR="00484412" w:rsidRPr="00C67D91">
        <w:rPr>
          <w:i/>
        </w:rPr>
        <w:t xml:space="preserve"> interpretace</w:t>
      </w:r>
      <w:r w:rsidR="00121A2D" w:rsidRPr="00C67D91">
        <w:t>.</w:t>
      </w:r>
      <w:r w:rsidR="00A42908" w:rsidRPr="00747612">
        <w:rPr>
          <w:rStyle w:val="Znakapoznpodarou"/>
        </w:rPr>
        <w:footnoteReference w:id="107"/>
      </w:r>
      <w:r w:rsidR="00121A2D" w:rsidRPr="00C67D91">
        <w:t xml:space="preserve"> Kromě toho obvykle obsahovaly</w:t>
      </w:r>
      <w:r w:rsidR="00B8305F" w:rsidRPr="00C67D91">
        <w:t xml:space="preserve"> instrukce k hraní hry, dokreslovaly její fikční obsah a vysvětlovaly její cíle</w:t>
      </w:r>
      <w:r w:rsidR="004A6C41" w:rsidRPr="00C67D91">
        <w:t xml:space="preserve"> –</w:t>
      </w:r>
      <w:r w:rsidR="00110345" w:rsidRPr="00C67D91">
        <w:t xml:space="preserve"> </w:t>
      </w:r>
      <w:r w:rsidR="004A6C41" w:rsidRPr="00C67D91">
        <w:t>z</w:t>
      </w:r>
      <w:r w:rsidR="00110345" w:rsidRPr="00C67D91">
        <w:t xml:space="preserve">vlášť v době, kdy museli vývojáři </w:t>
      </w:r>
      <w:r w:rsidR="004A6C41" w:rsidRPr="00C67D91">
        <w:t>hru vměstnat d</w:t>
      </w:r>
      <w:r w:rsidR="00187272" w:rsidRPr="00C67D91">
        <w:t xml:space="preserve">o několika desítek kilobytů </w:t>
      </w:r>
      <w:proofErr w:type="gramStart"/>
      <w:r w:rsidR="00187272" w:rsidRPr="00C67D91">
        <w:t>kódu a na</w:t>
      </w:r>
      <w:proofErr w:type="gramEnd"/>
      <w:r w:rsidR="00187272" w:rsidRPr="00C67D91">
        <w:t xml:space="preserve"> vysvětlivky se nedostávalo místa</w:t>
      </w:r>
      <w:r w:rsidR="004E0D43" w:rsidRPr="00C67D91">
        <w:t>.</w:t>
      </w:r>
    </w:p>
    <w:p w:rsidR="00AA4C90" w:rsidRDefault="00AA4C90" w:rsidP="00AA4C90">
      <w:r w:rsidRPr="00C67D91">
        <w:t xml:space="preserve">V manuálu </w:t>
      </w:r>
      <w:r>
        <w:t xml:space="preserve">ke hře </w:t>
      </w:r>
      <w:r w:rsidRPr="00C67D91">
        <w:rPr>
          <w:i/>
        </w:rPr>
        <w:t xml:space="preserve">Manic Miner </w:t>
      </w:r>
      <w:r w:rsidRPr="00C67D91">
        <w:t xml:space="preserve">se </w:t>
      </w:r>
      <w:r>
        <w:t xml:space="preserve">například dočteme, že se </w:t>
      </w:r>
      <w:r w:rsidRPr="00C67D91">
        <w:t>odehrává v jeskynním komplexu obydleném roboty-strážci, kteří hlída</w:t>
      </w:r>
      <w:r>
        <w:t xml:space="preserve">jí skladiště vzácných materiálů – což jsou informace, jež hra </w:t>
      </w:r>
      <w:r w:rsidR="00F1111B">
        <w:t xml:space="preserve">samotná </w:t>
      </w:r>
      <w:r>
        <w:t>coby čistě softwarový artefakt neposkytuje.</w:t>
      </w:r>
    </w:p>
    <w:p w:rsidR="00495576" w:rsidRDefault="00277732" w:rsidP="00541269">
      <w:r w:rsidRPr="00C67D91">
        <w:t xml:space="preserve">V Československu </w:t>
      </w:r>
      <w:r w:rsidR="00467D8B" w:rsidRPr="00C67D91">
        <w:t xml:space="preserve">originální verze her zakoupit </w:t>
      </w:r>
      <w:r w:rsidR="00AA4C90">
        <w:t xml:space="preserve">prakticky </w:t>
      </w:r>
      <w:r w:rsidR="00467D8B" w:rsidRPr="00C67D91">
        <w:t>nešlo</w:t>
      </w:r>
      <w:r w:rsidR="00AA4C90">
        <w:t xml:space="preserve"> –</w:t>
      </w:r>
      <w:r w:rsidR="00467D8B" w:rsidRPr="00C67D91">
        <w:t xml:space="preserve"> </w:t>
      </w:r>
      <w:r w:rsidR="00AA4C90">
        <w:t>š</w:t>
      </w:r>
      <w:r w:rsidR="00553A90" w:rsidRPr="00C67D91">
        <w:t>ířil se tedy pouze kód bez příslušných paratextů</w:t>
      </w:r>
      <w:r w:rsidR="00617CF8" w:rsidRPr="00C67D91">
        <w:t xml:space="preserve">; </w:t>
      </w:r>
      <w:r w:rsidR="00180125" w:rsidRPr="00C67D91">
        <w:t xml:space="preserve">pouze </w:t>
      </w:r>
      <w:r w:rsidR="00617CF8" w:rsidRPr="00C67D91">
        <w:t>ve výjimečných případe</w:t>
      </w:r>
      <w:r w:rsidR="00425337" w:rsidRPr="00C67D91">
        <w:t>ch koloval i okopírovaný manuál</w:t>
      </w:r>
      <w:r w:rsidR="00553A90" w:rsidRPr="00C67D91">
        <w:t xml:space="preserve">. </w:t>
      </w:r>
      <w:r w:rsidR="00B405CE" w:rsidRPr="00C67D91">
        <w:t>To spolu s</w:t>
      </w:r>
      <w:r w:rsidR="00F56E25" w:rsidRPr="00C67D91">
        <w:t xml:space="preserve"> jazykovou </w:t>
      </w:r>
      <w:r w:rsidR="00D9109D" w:rsidRPr="00C67D91">
        <w:t>bariérou dezorientova</w:t>
      </w:r>
      <w:r w:rsidR="00AA4C90">
        <w:t>lo</w:t>
      </w:r>
      <w:r w:rsidR="00D9109D" w:rsidRPr="00C67D91">
        <w:t xml:space="preserve"> místní hráče, kteří leckdy netušili, </w:t>
      </w:r>
      <w:r w:rsidR="00106802" w:rsidRPr="00C67D91">
        <w:t xml:space="preserve">o čem hra je </w:t>
      </w:r>
      <w:r w:rsidR="00317273" w:rsidRPr="00C67D91">
        <w:t>a jak ji hrát.</w:t>
      </w:r>
      <w:r w:rsidR="00DC0A88">
        <w:rPr>
          <w:rStyle w:val="Znakapoznpodarou"/>
        </w:rPr>
        <w:footnoteReference w:id="108"/>
      </w:r>
      <w:r w:rsidR="00317273" w:rsidRPr="00C67D91">
        <w:t xml:space="preserve"> </w:t>
      </w:r>
    </w:p>
    <w:p w:rsidR="009E50E0" w:rsidRDefault="009E50E0" w:rsidP="009E50E0">
      <w:r>
        <w:t xml:space="preserve">Na pomezí textu a paratextu stojí </w:t>
      </w:r>
      <w:r w:rsidR="00433239" w:rsidRPr="00DC0A88">
        <w:rPr>
          <w:i/>
        </w:rPr>
        <w:t>ne</w:t>
      </w:r>
      <w:r w:rsidRPr="00DC0A88">
        <w:rPr>
          <w:i/>
        </w:rPr>
        <w:t xml:space="preserve">diegetické </w:t>
      </w:r>
      <w:r w:rsidR="00433239" w:rsidRPr="00DC0A88">
        <w:rPr>
          <w:i/>
        </w:rPr>
        <w:t>prvky</w:t>
      </w:r>
      <w:r w:rsidR="00433239">
        <w:t>, tedy prvky, jež jsou „externí vůči světu narativní akce“</w:t>
      </w:r>
      <w:r w:rsidR="00433239" w:rsidRPr="00747612">
        <w:rPr>
          <w:rStyle w:val="Znakapoznpodarou"/>
        </w:rPr>
        <w:footnoteReference w:id="109"/>
      </w:r>
      <w:r w:rsidR="00433239">
        <w:t xml:space="preserve">. </w:t>
      </w:r>
      <w:r w:rsidR="00CE7097">
        <w:t xml:space="preserve">V nediegetickém prostoru se realizují různé zprávy uživateli, často ve formě </w:t>
      </w:r>
      <w:r>
        <w:t xml:space="preserve">tzv. </w:t>
      </w:r>
      <w:r>
        <w:rPr>
          <w:i/>
        </w:rPr>
        <w:t>scrolling messages</w:t>
      </w:r>
      <w:r>
        <w:t>, tedy text</w:t>
      </w:r>
      <w:r w:rsidR="007A3647">
        <w:t>ů</w:t>
      </w:r>
      <w:r>
        <w:t xml:space="preserve"> </w:t>
      </w:r>
      <w:r w:rsidR="007A3647">
        <w:t xml:space="preserve">„ujíždějících“ zprava doleva </w:t>
      </w:r>
      <w:r w:rsidR="005544BD">
        <w:t xml:space="preserve">zpravidla </w:t>
      </w:r>
      <w:r>
        <w:t xml:space="preserve">ve spodní části obrazovky. </w:t>
      </w:r>
      <w:r w:rsidR="00F767E9">
        <w:t>V</w:t>
      </w:r>
      <w:r w:rsidR="00F767E9" w:rsidRPr="00F767E9">
        <w:t xml:space="preserve"> osmibitových hrách </w:t>
      </w:r>
      <w:r w:rsidR="00F767E9">
        <w:t>t</w:t>
      </w:r>
      <w:r>
        <w:t>yto zprávy obvykle obsahovaly copyrightové doložky a základní instrukce</w:t>
      </w:r>
      <w:r w:rsidR="00CE7097">
        <w:t xml:space="preserve">, v řadě československých </w:t>
      </w:r>
      <w:r w:rsidR="00F767E9">
        <w:t xml:space="preserve">titulů pak </w:t>
      </w:r>
      <w:r w:rsidR="00CE7097">
        <w:t xml:space="preserve">i pozdravy spřáteleným </w:t>
      </w:r>
      <w:r w:rsidR="00CA2A31">
        <w:t>programátorům</w:t>
      </w:r>
      <w:r>
        <w:t xml:space="preserve">. </w:t>
      </w:r>
    </w:p>
    <w:p w:rsidR="00754E87" w:rsidRDefault="009E50E0" w:rsidP="00541269">
      <w:r>
        <w:t xml:space="preserve"> </w:t>
      </w:r>
    </w:p>
    <w:p w:rsidR="00A27ECF" w:rsidRDefault="00A27ECF" w:rsidP="007E54E2">
      <w:pPr>
        <w:pStyle w:val="Nadpis3"/>
        <w:numPr>
          <w:ilvl w:val="2"/>
          <w:numId w:val="6"/>
        </w:numPr>
      </w:pPr>
      <w:bookmarkStart w:id="95" w:name="_Toc355778009"/>
      <w:bookmarkStart w:id="96" w:name="_Toc355778152"/>
      <w:bookmarkStart w:id="97" w:name="_Toc355914862"/>
      <w:bookmarkStart w:id="98" w:name="_Toc362802192"/>
      <w:r>
        <w:t>Komerční produkt</w:t>
      </w:r>
      <w:bookmarkEnd w:id="95"/>
      <w:bookmarkEnd w:id="96"/>
      <w:bookmarkEnd w:id="97"/>
      <w:bookmarkEnd w:id="98"/>
    </w:p>
    <w:p w:rsidR="00E56FE8" w:rsidRDefault="006C70A9" w:rsidP="00541269">
      <w:r>
        <w:t>Většinu</w:t>
      </w:r>
      <w:r w:rsidR="00CE7097">
        <w:t xml:space="preserve"> her</w:t>
      </w:r>
      <w:r>
        <w:t xml:space="preserve"> populárních </w:t>
      </w:r>
      <w:r w:rsidR="00CE7097">
        <w:t xml:space="preserve">v Československu </w:t>
      </w:r>
      <w:r>
        <w:t>80. let vyrobil západní herní průmysl</w:t>
      </w:r>
      <w:r w:rsidR="00CE7097">
        <w:t xml:space="preserve">. </w:t>
      </w:r>
      <w:r w:rsidR="004C6DBE">
        <w:t xml:space="preserve">Ten </w:t>
      </w:r>
      <w:r w:rsidR="00E56FE8">
        <w:t>je dnes jedním rovnoprávným odvětvím průmyslu</w:t>
      </w:r>
      <w:r w:rsidR="004C6DBE">
        <w:t xml:space="preserve"> </w:t>
      </w:r>
      <w:r w:rsidR="004C6DBE" w:rsidRPr="004C6DBE">
        <w:t>zábavního</w:t>
      </w:r>
      <w:r w:rsidR="00E56FE8">
        <w:t xml:space="preserve">. </w:t>
      </w:r>
      <w:r w:rsidR="00CE7097">
        <w:t xml:space="preserve">Jak ve své knize o </w:t>
      </w:r>
      <w:r w:rsidR="00CE7097">
        <w:lastRenderedPageBreak/>
        <w:t>herním průmyslu píše Aphra Kerr</w:t>
      </w:r>
      <w:r w:rsidR="00E56FE8">
        <w:t>:</w:t>
      </w:r>
    </w:p>
    <w:p w:rsidR="00A27ECF" w:rsidRDefault="00E56FE8" w:rsidP="00E56FE8">
      <w:pPr>
        <w:pStyle w:val="Citace"/>
        <w:rPr>
          <w:lang w:val="en-US"/>
        </w:rPr>
      </w:pPr>
      <w:r>
        <w:t xml:space="preserve">Digitální hry podle všeho ztělesňují </w:t>
      </w:r>
      <w:r w:rsidR="00CE7097">
        <w:t>ideální typ globálního post-industriálního neo-liberálního kulturního produktu</w:t>
      </w:r>
      <w:r>
        <w:t xml:space="preserve">. Jako takové stojí na inovativní fúzi digitálních technologií a kulturní kreativity </w:t>
      </w:r>
      <w:r>
        <w:rPr>
          <w:lang w:val="en-US"/>
        </w:rPr>
        <w:t>[…].</w:t>
      </w:r>
      <w:r w:rsidRPr="00747612">
        <w:rPr>
          <w:rStyle w:val="Znakapoznpodarou"/>
        </w:rPr>
        <w:footnoteReference w:id="110"/>
      </w:r>
    </w:p>
    <w:p w:rsidR="00E56FE8" w:rsidRPr="00E56FE8" w:rsidRDefault="00E56FE8" w:rsidP="00E56FE8">
      <w:r w:rsidRPr="00E56FE8">
        <w:t>V době osmibit</w:t>
      </w:r>
      <w:r>
        <w:t>ových počítačů a konzolí se v herním průmyslu nepohybovalo tolik peněz jako dnes – britský herní průmysl byl ostatně vybudován z miniaturních firem, zhusta tvořených „</w:t>
      </w:r>
      <w:r w:rsidRPr="00E56FE8">
        <w:t>pokojíkovými programátory</w:t>
      </w:r>
      <w:r>
        <w:t>“ (</w:t>
      </w:r>
      <w:r w:rsidRPr="00E56FE8">
        <w:rPr>
          <w:i/>
        </w:rPr>
        <w:t>bedroom programmers</w:t>
      </w:r>
      <w:r>
        <w:t xml:space="preserve">), kteří pracovali nikoli v kanceláři, ale </w:t>
      </w:r>
      <w:r w:rsidR="00837525">
        <w:t>ve svých domovech</w:t>
      </w:r>
      <w:r>
        <w:t>.</w:t>
      </w:r>
      <w:r w:rsidR="005F0607" w:rsidRPr="00747612">
        <w:rPr>
          <w:rStyle w:val="Znakapoznpodarou"/>
        </w:rPr>
        <w:footnoteReference w:id="111"/>
      </w:r>
      <w:r w:rsidR="005F0607">
        <w:t xml:space="preserve"> </w:t>
      </w:r>
    </w:p>
    <w:p w:rsidR="00900377" w:rsidRDefault="005F0607" w:rsidP="00900377">
      <w:r>
        <w:t xml:space="preserve">Přesto měly už první komerční hry spotřební charakter. Na rozdíl od </w:t>
      </w:r>
      <w:r w:rsidR="0025025D">
        <w:t>užitkového softwaru, například textov</w:t>
      </w:r>
      <w:r w:rsidR="00817C64">
        <w:t>ých procesorů</w:t>
      </w:r>
      <w:r w:rsidR="0025025D">
        <w:t xml:space="preserve">, nejsou </w:t>
      </w:r>
      <w:r w:rsidR="00E01763">
        <w:t xml:space="preserve">hry </w:t>
      </w:r>
      <w:r w:rsidR="0025025D">
        <w:t xml:space="preserve">nástroji </w:t>
      </w:r>
      <w:r w:rsidR="00817C64">
        <w:t xml:space="preserve">usnadňujícími </w:t>
      </w:r>
      <w:r w:rsidR="0025025D">
        <w:t xml:space="preserve">vykonávání jiné činnosti. </w:t>
      </w:r>
      <w:r w:rsidR="00900377">
        <w:t xml:space="preserve">Fyzicky a komputačně </w:t>
      </w:r>
      <w:r w:rsidR="00E01763">
        <w:t xml:space="preserve">se </w:t>
      </w:r>
      <w:r w:rsidR="00900377">
        <w:t xml:space="preserve">tedy </w:t>
      </w:r>
      <w:r w:rsidR="00E01763">
        <w:t xml:space="preserve">jeví </w:t>
      </w:r>
      <w:r w:rsidR="00900377">
        <w:t>jako programy, ale prodávají se spíš jako komiksy či filmy na videokazetách.</w:t>
      </w:r>
      <w:r w:rsidR="00490C2E">
        <w:rPr>
          <w:rStyle w:val="Znakapoznpodarou"/>
        </w:rPr>
        <w:footnoteReference w:id="112"/>
      </w:r>
      <w:r w:rsidR="00900377">
        <w:t xml:space="preserve"> </w:t>
      </w:r>
      <w:r w:rsidR="0025025D">
        <w:t xml:space="preserve">Mají omezenou „životnost“ – lze je (metaforicky) zkonzumovat dohráním nebo prostě tím, že </w:t>
      </w:r>
      <w:r w:rsidR="009D46E5">
        <w:t xml:space="preserve">hráče </w:t>
      </w:r>
      <w:r w:rsidR="0025025D">
        <w:t>omrzí.</w:t>
      </w:r>
      <w:r w:rsidR="00E047F5">
        <w:t xml:space="preserve"> </w:t>
      </w:r>
      <w:r w:rsidR="00900377">
        <w:t>Proto byly také důležitými součástmi západního herního průmyslu marketing a reklama</w:t>
      </w:r>
      <w:r w:rsidR="00BD6E49">
        <w:t>, jež měly spotřebitele přesvědčit ke koupi dalších titulů</w:t>
      </w:r>
      <w:r w:rsidR="00900377">
        <w:t>.</w:t>
      </w:r>
    </w:p>
    <w:p w:rsidR="00C76787" w:rsidRPr="00C03B0A" w:rsidRDefault="00B930BC" w:rsidP="00C03B0A">
      <w:pPr>
        <w:rPr>
          <w:lang w:val="en-US"/>
        </w:rPr>
      </w:pPr>
      <w:r>
        <w:t xml:space="preserve">Průmysl však herní kulturu neovládal zcela. </w:t>
      </w:r>
      <w:r w:rsidR="00817C64">
        <w:t xml:space="preserve">Každý uživatel mikropočítače mohl na svém stroji </w:t>
      </w:r>
      <w:r w:rsidR="00143295">
        <w:t xml:space="preserve">programovat a výsledky </w:t>
      </w:r>
      <w:r w:rsidR="00817C64">
        <w:t xml:space="preserve">své </w:t>
      </w:r>
      <w:r w:rsidR="00143295">
        <w:t>práce šířit</w:t>
      </w:r>
      <w:r w:rsidR="00817C64">
        <w:t xml:space="preserve"> – </w:t>
      </w:r>
      <w:r w:rsidR="00143295">
        <w:t xml:space="preserve">vedle komerční herní sféry </w:t>
      </w:r>
      <w:r w:rsidR="00817C64">
        <w:t xml:space="preserve">tak </w:t>
      </w:r>
      <w:r w:rsidR="00143295">
        <w:t>existoval</w:t>
      </w:r>
      <w:r w:rsidR="00B523DE">
        <w:t>a</w:t>
      </w:r>
      <w:r w:rsidR="00143295">
        <w:t xml:space="preserve"> </w:t>
      </w:r>
      <w:r w:rsidR="00DB6CB0">
        <w:t xml:space="preserve">i </w:t>
      </w:r>
      <w:r w:rsidR="0057272C">
        <w:t>oblast volně šiřitelného, zpravidla amatéry vyrobeného softwaru.</w:t>
      </w:r>
      <w:r w:rsidR="00C76787">
        <w:t xml:space="preserve"> </w:t>
      </w:r>
      <w:r w:rsidR="00BF6EFF">
        <w:t>Téměř ve</w:t>
      </w:r>
      <w:r w:rsidR="00817C64">
        <w:t>škeré československé hry vzniknuvší</w:t>
      </w:r>
      <w:r w:rsidR="00BF6EFF">
        <w:t xml:space="preserve"> před rokem 1989 (a </w:t>
      </w:r>
      <w:r w:rsidR="00817C64">
        <w:t xml:space="preserve">mnoho </w:t>
      </w:r>
      <w:r w:rsidR="00C76787">
        <w:t>her pozd</w:t>
      </w:r>
      <w:r w:rsidR="00BF6EFF">
        <w:t xml:space="preserve">ějších) </w:t>
      </w:r>
      <w:r w:rsidR="00C76787">
        <w:t>byly šířeny bez nároku na honorář.</w:t>
      </w:r>
      <w:r w:rsidR="00C03B0A">
        <w:t xml:space="preserve"> Mnoho hráčů v</w:t>
      </w:r>
      <w:r w:rsidR="00817C64">
        <w:t> </w:t>
      </w:r>
      <w:r w:rsidR="00C03B0A">
        <w:t>Československu</w:t>
      </w:r>
      <w:r w:rsidR="00817C64">
        <w:t xml:space="preserve"> i </w:t>
      </w:r>
      <w:r w:rsidR="00C03B0A">
        <w:t>na Západě hry navíc hrálo z pirátských kopií.</w:t>
      </w:r>
      <w:r w:rsidR="00900377" w:rsidRPr="00747612">
        <w:rPr>
          <w:rStyle w:val="Znakapoznpodarou"/>
        </w:rPr>
        <w:footnoteReference w:id="113"/>
      </w:r>
    </w:p>
    <w:p w:rsidR="00E047F5" w:rsidRDefault="00E047F5" w:rsidP="00541269"/>
    <w:p w:rsidR="00DB2496" w:rsidRPr="00C67D91" w:rsidRDefault="00DB2496" w:rsidP="007E54E2">
      <w:pPr>
        <w:pStyle w:val="Nadpis3"/>
        <w:numPr>
          <w:ilvl w:val="2"/>
          <w:numId w:val="6"/>
        </w:numPr>
      </w:pPr>
      <w:bookmarkStart w:id="99" w:name="_Toc355778010"/>
      <w:bookmarkStart w:id="100" w:name="_Toc355778153"/>
      <w:bookmarkStart w:id="101" w:name="_Toc355914863"/>
      <w:bookmarkStart w:id="102" w:name="_Toc362802193"/>
      <w:r>
        <w:t>Počítačov</w:t>
      </w:r>
      <w:r w:rsidR="003B009F">
        <w:t>é</w:t>
      </w:r>
      <w:r>
        <w:t xml:space="preserve"> hr</w:t>
      </w:r>
      <w:r w:rsidR="003B009F">
        <w:t>y</w:t>
      </w:r>
      <w:r>
        <w:t xml:space="preserve"> a intertextualita</w:t>
      </w:r>
      <w:bookmarkEnd w:id="99"/>
      <w:bookmarkEnd w:id="100"/>
      <w:bookmarkEnd w:id="101"/>
      <w:bookmarkEnd w:id="102"/>
    </w:p>
    <w:p w:rsidR="00900377" w:rsidRDefault="00296D2C" w:rsidP="00541269">
      <w:r>
        <w:t xml:space="preserve">Tvůrci počítačových her z různých důvodů – často komerčních – </w:t>
      </w:r>
      <w:r w:rsidR="0067781F">
        <w:t xml:space="preserve">vědomě i nevědomě </w:t>
      </w:r>
      <w:r>
        <w:t>navazují na předchozí texty v různých médiích. Adaptují filmové blockbustery, napodobují her</w:t>
      </w:r>
      <w:r w:rsidR="00EF52F2">
        <w:t xml:space="preserve">ní mechaniky úspěšných titulů nebo je přímo v rámci licence konvertují na jiné platformy. </w:t>
      </w:r>
      <w:r w:rsidR="00291FCE">
        <w:t xml:space="preserve">Pro budoucí výklad </w:t>
      </w:r>
      <w:r w:rsidR="00984F14">
        <w:t>o herní produkci</w:t>
      </w:r>
      <w:r w:rsidR="00291FCE">
        <w:t xml:space="preserve"> </w:t>
      </w:r>
      <w:r w:rsidR="00EE5B51">
        <w:t xml:space="preserve">– jež se </w:t>
      </w:r>
      <w:r w:rsidR="00EE5B51">
        <w:lastRenderedPageBreak/>
        <w:t>v Českoslovens</w:t>
      </w:r>
      <w:r w:rsidR="00FF04C1">
        <w:t xml:space="preserve">ku vyznačovala intenzivní </w:t>
      </w:r>
      <w:r w:rsidR="00FF04C1" w:rsidRPr="00573A85">
        <w:rPr>
          <w:i/>
        </w:rPr>
        <w:t>intertextualitou</w:t>
      </w:r>
      <w:r w:rsidR="0056647F" w:rsidRPr="00747612">
        <w:rPr>
          <w:rStyle w:val="Znakapoznpodarou"/>
        </w:rPr>
        <w:footnoteReference w:id="114"/>
      </w:r>
      <w:r w:rsidR="00FF04C1">
        <w:t xml:space="preserve"> </w:t>
      </w:r>
      <w:r w:rsidR="00EE5B51">
        <w:t xml:space="preserve">– </w:t>
      </w:r>
      <w:r w:rsidR="00291FCE">
        <w:t xml:space="preserve">je </w:t>
      </w:r>
      <w:r w:rsidR="00983CB5">
        <w:t xml:space="preserve">nyní třeba </w:t>
      </w:r>
      <w:r w:rsidR="003D229F">
        <w:t>pojmenovat</w:t>
      </w:r>
      <w:r w:rsidR="00291FCE">
        <w:t xml:space="preserve"> možné intertextuální vztahy mezi jednotlivými herními tituly</w:t>
      </w:r>
      <w:r w:rsidR="00F77098">
        <w:t xml:space="preserve"> i texty z ostatních médií</w:t>
      </w:r>
      <w:r w:rsidR="00291FCE">
        <w:t xml:space="preserve">. </w:t>
      </w:r>
    </w:p>
    <w:p w:rsidR="00C869BC" w:rsidRDefault="00BB012C" w:rsidP="00BB012C">
      <w:r>
        <w:t xml:space="preserve">Budu při tom vycházet ze systematické klasifikace intertextuality, již podal slovenský strukturalista Anton Popovič. Ten popisuje proces „metatextového navazování“, jímž rozumí přechod sémantického </w:t>
      </w:r>
      <w:r w:rsidR="0056647F">
        <w:t xml:space="preserve">obsahu </w:t>
      </w:r>
      <w:r>
        <w:t>z jednoho textu (prototextu) do druhého (metatextu). Metatexty pak dělí na základě tří binárních kategorií:</w:t>
      </w:r>
      <w:r w:rsidR="0056647F">
        <w:t xml:space="preserve"> podle</w:t>
      </w:r>
      <w:r>
        <w:t xml:space="preserve"> </w:t>
      </w:r>
      <w:r>
        <w:rPr>
          <w:i/>
        </w:rPr>
        <w:t>postoje autora metatextu k původnímu textu</w:t>
      </w:r>
      <w:r>
        <w:t xml:space="preserve">, který může být </w:t>
      </w:r>
      <w:r w:rsidRPr="005B2174">
        <w:rPr>
          <w:i/>
        </w:rPr>
        <w:t>afirmativní</w:t>
      </w:r>
      <w:r>
        <w:rPr>
          <w:i/>
        </w:rPr>
        <w:t xml:space="preserve"> </w:t>
      </w:r>
      <w:r>
        <w:t xml:space="preserve">(souhlasný), či </w:t>
      </w:r>
      <w:r w:rsidRPr="005B2174">
        <w:rPr>
          <w:i/>
        </w:rPr>
        <w:t>kontroverzní</w:t>
      </w:r>
      <w:r>
        <w:rPr>
          <w:i/>
        </w:rPr>
        <w:t xml:space="preserve"> </w:t>
      </w:r>
      <w:r>
        <w:t xml:space="preserve">(odmítavý); </w:t>
      </w:r>
      <w:r w:rsidR="0056647F">
        <w:t xml:space="preserve">podle </w:t>
      </w:r>
      <w:r>
        <w:rPr>
          <w:i/>
        </w:rPr>
        <w:t>autorské strategie</w:t>
      </w:r>
      <w:r>
        <w:t xml:space="preserve">, která určuje navazování </w:t>
      </w:r>
      <w:r>
        <w:rPr>
          <w:i/>
        </w:rPr>
        <w:t>zjevné</w:t>
      </w:r>
      <w:r>
        <w:t xml:space="preserve">, či </w:t>
      </w:r>
      <w:r>
        <w:rPr>
          <w:i/>
        </w:rPr>
        <w:t>skryté</w:t>
      </w:r>
      <w:r>
        <w:t>; a</w:t>
      </w:r>
      <w:r w:rsidR="0056647F">
        <w:t xml:space="preserve"> na základě</w:t>
      </w:r>
      <w:r>
        <w:t xml:space="preserve"> </w:t>
      </w:r>
      <w:r w:rsidRPr="005B2174">
        <w:rPr>
          <w:i/>
        </w:rPr>
        <w:t>roviny textu</w:t>
      </w:r>
      <w:r>
        <w:t xml:space="preserve">, tj. navazování buďto na prototext jako na </w:t>
      </w:r>
      <w:r w:rsidRPr="00A16176">
        <w:rPr>
          <w:i/>
        </w:rPr>
        <w:t>celek</w:t>
      </w:r>
      <w:r>
        <w:t xml:space="preserve">, či na jeho jednotlivé </w:t>
      </w:r>
      <w:r w:rsidRPr="00A16176">
        <w:rPr>
          <w:i/>
        </w:rPr>
        <w:t>prvky</w:t>
      </w:r>
      <w:r w:rsidR="00C869BC">
        <w:t>.</w:t>
      </w:r>
      <w:r w:rsidR="007B4CC0" w:rsidRPr="00747612">
        <w:rPr>
          <w:rStyle w:val="Znakapoznpodarou"/>
        </w:rPr>
        <w:footnoteReference w:id="115"/>
      </w:r>
    </w:p>
    <w:p w:rsidR="00C869BC" w:rsidRDefault="00973DAE" w:rsidP="00BB012C">
      <w:r>
        <w:t xml:space="preserve">Nejprve se zaměříme </w:t>
      </w:r>
      <w:r w:rsidR="00D1135B">
        <w:t xml:space="preserve">pouze </w:t>
      </w:r>
      <w:r>
        <w:t xml:space="preserve">na </w:t>
      </w:r>
      <w:r>
        <w:rPr>
          <w:i/>
        </w:rPr>
        <w:t xml:space="preserve">afirmativní </w:t>
      </w:r>
      <w:r>
        <w:t xml:space="preserve">navazování. </w:t>
      </w:r>
      <w:r w:rsidR="007B4CC0">
        <w:t>N</w:t>
      </w:r>
      <w:r w:rsidR="00812902">
        <w:t>ásledující tabulka ukazuje typy metatextů, jež vyděluji na</w:t>
      </w:r>
      <w:r w:rsidR="007B4CC0">
        <w:t xml:space="preserve"> základě druhé a třetí </w:t>
      </w:r>
      <w:r w:rsidR="00812902">
        <w:t>Popovičovy kategorie. Do tabulky jsem zařadil jak metatexty navazující na další hry, tak ty navazující na texty z jiných médií (kurzívou).</w:t>
      </w:r>
    </w:p>
    <w:p w:rsidR="003448D3" w:rsidRDefault="003448D3" w:rsidP="00BB012C"/>
    <w:tbl>
      <w:tblPr>
        <w:tblStyle w:val="Svtlseznamzvraznn12"/>
        <w:tblW w:w="0" w:type="auto"/>
        <w:tblLook w:val="04A0"/>
      </w:tblPr>
      <w:tblGrid>
        <w:gridCol w:w="3070"/>
        <w:gridCol w:w="3071"/>
        <w:gridCol w:w="3071"/>
      </w:tblGrid>
      <w:tr w:rsidR="00136F84" w:rsidTr="00136F84">
        <w:trPr>
          <w:cnfStyle w:val="100000000000"/>
        </w:trPr>
        <w:tc>
          <w:tcPr>
            <w:cnfStyle w:val="001000000000"/>
            <w:tcW w:w="3070" w:type="dxa"/>
            <w:tcBorders>
              <w:bottom w:val="single" w:sz="8" w:space="0" w:color="4F81BD" w:themeColor="accent1"/>
            </w:tcBorders>
          </w:tcPr>
          <w:p w:rsidR="00136F84" w:rsidRDefault="00136F84" w:rsidP="00BB012C"/>
        </w:tc>
        <w:tc>
          <w:tcPr>
            <w:tcW w:w="3071" w:type="dxa"/>
            <w:tcBorders>
              <w:bottom w:val="single" w:sz="8" w:space="0" w:color="4F81BD" w:themeColor="accent1"/>
            </w:tcBorders>
          </w:tcPr>
          <w:p w:rsidR="00136F84" w:rsidRDefault="00A03387" w:rsidP="00BB012C">
            <w:pPr>
              <w:cnfStyle w:val="100000000000"/>
            </w:pPr>
            <w:r>
              <w:t>z</w:t>
            </w:r>
            <w:r w:rsidR="00136F84">
              <w:t>jevné</w:t>
            </w:r>
          </w:p>
        </w:tc>
        <w:tc>
          <w:tcPr>
            <w:tcW w:w="3071" w:type="dxa"/>
          </w:tcPr>
          <w:p w:rsidR="00136F84" w:rsidRDefault="00A03387" w:rsidP="00BB012C">
            <w:pPr>
              <w:cnfStyle w:val="100000000000"/>
            </w:pPr>
            <w:r>
              <w:t>s</w:t>
            </w:r>
            <w:r w:rsidR="00136F84">
              <w:t>kryté</w:t>
            </w:r>
          </w:p>
        </w:tc>
      </w:tr>
      <w:tr w:rsidR="00136F84" w:rsidTr="00605C55">
        <w:trPr>
          <w:cnfStyle w:val="000000100000"/>
        </w:trPr>
        <w:tc>
          <w:tcPr>
            <w:cnfStyle w:val="001000000000"/>
            <w:tcW w:w="3070" w:type="dxa"/>
            <w:tcBorders>
              <w:right w:val="single" w:sz="8" w:space="0" w:color="4F81BD" w:themeColor="accent1"/>
            </w:tcBorders>
          </w:tcPr>
          <w:p w:rsidR="00136F84" w:rsidRDefault="00136F84" w:rsidP="00BB012C">
            <w:r>
              <w:t xml:space="preserve">navazování na </w:t>
            </w:r>
            <w:r w:rsidR="00AD2DEF">
              <w:t xml:space="preserve">části nebo </w:t>
            </w:r>
            <w:r>
              <w:t>jednotlivé prvky textu</w:t>
            </w:r>
          </w:p>
        </w:tc>
        <w:tc>
          <w:tcPr>
            <w:tcW w:w="3071" w:type="dxa"/>
            <w:tcBorders>
              <w:left w:val="single" w:sz="8" w:space="0" w:color="4F81BD" w:themeColor="accent1"/>
              <w:right w:val="single" w:sz="8" w:space="0" w:color="4F81BD" w:themeColor="accent1"/>
            </w:tcBorders>
          </w:tcPr>
          <w:p w:rsidR="00136F84" w:rsidRPr="00A03387" w:rsidRDefault="00136F84" w:rsidP="007E54E2">
            <w:pPr>
              <w:pStyle w:val="Odstavecseseznamem"/>
              <w:numPr>
                <w:ilvl w:val="0"/>
                <w:numId w:val="15"/>
              </w:numPr>
              <w:cnfStyle w:val="000000100000"/>
            </w:pPr>
            <w:r w:rsidRPr="00A03387">
              <w:t xml:space="preserve">pokračování </w:t>
            </w:r>
          </w:p>
          <w:p w:rsidR="00A03387" w:rsidRPr="00605C55" w:rsidRDefault="00136F84" w:rsidP="007E54E2">
            <w:pPr>
              <w:pStyle w:val="Odstavecseseznamem"/>
              <w:numPr>
                <w:ilvl w:val="0"/>
                <w:numId w:val="15"/>
              </w:numPr>
              <w:cnfStyle w:val="000000100000"/>
              <w:rPr>
                <w:i/>
              </w:rPr>
            </w:pPr>
            <w:r w:rsidRPr="00605C55">
              <w:rPr>
                <w:i/>
              </w:rPr>
              <w:t>výpůjčka postavy</w:t>
            </w:r>
            <w:r w:rsidR="00812902">
              <w:rPr>
                <w:i/>
              </w:rPr>
              <w:t xml:space="preserve"> nebo fikčního světa</w:t>
            </w:r>
          </w:p>
        </w:tc>
        <w:tc>
          <w:tcPr>
            <w:tcW w:w="3071" w:type="dxa"/>
            <w:tcBorders>
              <w:left w:val="single" w:sz="8" w:space="0" w:color="4F81BD" w:themeColor="accent1"/>
            </w:tcBorders>
            <w:vAlign w:val="center"/>
          </w:tcPr>
          <w:p w:rsidR="00136F84" w:rsidRPr="00605C55" w:rsidRDefault="00A27296" w:rsidP="007E54E2">
            <w:pPr>
              <w:pStyle w:val="Odstavecseseznamem"/>
              <w:numPr>
                <w:ilvl w:val="0"/>
                <w:numId w:val="15"/>
              </w:numPr>
              <w:cnfStyle w:val="000000100000"/>
            </w:pPr>
            <w:r>
              <w:t xml:space="preserve">částečný klon </w:t>
            </w:r>
          </w:p>
        </w:tc>
      </w:tr>
      <w:tr w:rsidR="00136F84" w:rsidTr="00605C55">
        <w:tc>
          <w:tcPr>
            <w:cnfStyle w:val="001000000000"/>
            <w:tcW w:w="3070" w:type="dxa"/>
            <w:tcBorders>
              <w:top w:val="single" w:sz="8" w:space="0" w:color="4F81BD" w:themeColor="accent1"/>
              <w:bottom w:val="single" w:sz="8" w:space="0" w:color="4F81BD" w:themeColor="accent1"/>
              <w:right w:val="single" w:sz="8" w:space="0" w:color="4F81BD" w:themeColor="accent1"/>
            </w:tcBorders>
          </w:tcPr>
          <w:p w:rsidR="00136F84" w:rsidRDefault="00136F84" w:rsidP="00136F84">
            <w:r>
              <w:t>navazování na celek</w:t>
            </w:r>
          </w:p>
        </w:tc>
        <w:tc>
          <w:tcPr>
            <w:tcW w:w="307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136F84" w:rsidRPr="00605C55" w:rsidRDefault="00A03387" w:rsidP="007E54E2">
            <w:pPr>
              <w:pStyle w:val="Odstavecseseznamem"/>
              <w:numPr>
                <w:ilvl w:val="0"/>
                <w:numId w:val="16"/>
              </w:numPr>
              <w:cnfStyle w:val="000000000000"/>
            </w:pPr>
            <w:r w:rsidRPr="00605C55">
              <w:t>k</w:t>
            </w:r>
            <w:r w:rsidR="00136F84" w:rsidRPr="00605C55">
              <w:t>onverze</w:t>
            </w:r>
          </w:p>
          <w:p w:rsidR="00136F84" w:rsidRPr="00605C55" w:rsidRDefault="00136F84" w:rsidP="007E54E2">
            <w:pPr>
              <w:pStyle w:val="Odstavecseseznamem"/>
              <w:numPr>
                <w:ilvl w:val="0"/>
                <w:numId w:val="16"/>
              </w:numPr>
              <w:cnfStyle w:val="000000000000"/>
            </w:pPr>
            <w:r w:rsidRPr="00605C55">
              <w:t>port</w:t>
            </w:r>
          </w:p>
          <w:p w:rsidR="00136F84" w:rsidRDefault="00136F84" w:rsidP="007E54E2">
            <w:pPr>
              <w:pStyle w:val="Odstavecseseznamem"/>
              <w:numPr>
                <w:ilvl w:val="0"/>
                <w:numId w:val="16"/>
              </w:numPr>
              <w:cnfStyle w:val="000000000000"/>
            </w:pPr>
            <w:r w:rsidRPr="00605C55">
              <w:t>překlad</w:t>
            </w:r>
          </w:p>
          <w:p w:rsidR="00605C55" w:rsidRPr="00605C55" w:rsidRDefault="00605C55" w:rsidP="007E54E2">
            <w:pPr>
              <w:pStyle w:val="Odstavecseseznamem"/>
              <w:numPr>
                <w:ilvl w:val="0"/>
                <w:numId w:val="16"/>
              </w:numPr>
              <w:cnfStyle w:val="000000000000"/>
              <w:rPr>
                <w:i/>
              </w:rPr>
            </w:pPr>
            <w:r w:rsidRPr="00605C55">
              <w:rPr>
                <w:i/>
              </w:rPr>
              <w:t>adaptace</w:t>
            </w:r>
          </w:p>
        </w:tc>
        <w:tc>
          <w:tcPr>
            <w:tcW w:w="3071" w:type="dxa"/>
            <w:tcBorders>
              <w:left w:val="single" w:sz="8" w:space="0" w:color="4F81BD" w:themeColor="accent1"/>
            </w:tcBorders>
            <w:vAlign w:val="center"/>
          </w:tcPr>
          <w:p w:rsidR="00136F84" w:rsidRPr="00605C55" w:rsidRDefault="00A03387" w:rsidP="007E54E2">
            <w:pPr>
              <w:pStyle w:val="Odstavecseseznamem"/>
              <w:keepNext/>
              <w:numPr>
                <w:ilvl w:val="0"/>
                <w:numId w:val="16"/>
              </w:numPr>
              <w:cnfStyle w:val="000000000000"/>
            </w:pPr>
            <w:r w:rsidRPr="00605C55">
              <w:t>k</w:t>
            </w:r>
            <w:r w:rsidR="00136F84" w:rsidRPr="00605C55">
              <w:t>lon</w:t>
            </w:r>
          </w:p>
        </w:tc>
      </w:tr>
    </w:tbl>
    <w:p w:rsidR="00973DAE" w:rsidRDefault="003448D3" w:rsidP="00F0452C">
      <w:pPr>
        <w:pStyle w:val="Titulek"/>
      </w:pPr>
      <w:r>
        <w:t xml:space="preserve">Tabulka </w:t>
      </w:r>
      <w:r w:rsidR="0046512B">
        <w:fldChar w:fldCharType="begin"/>
      </w:r>
      <w:r w:rsidR="0068312F">
        <w:instrText xml:space="preserve"> SEQ Tabulka \* ARABIC </w:instrText>
      </w:r>
      <w:r w:rsidR="0046512B">
        <w:fldChar w:fldCharType="separate"/>
      </w:r>
      <w:r w:rsidR="00B0194F">
        <w:rPr>
          <w:noProof/>
        </w:rPr>
        <w:t>1</w:t>
      </w:r>
      <w:r w:rsidR="0046512B">
        <w:rPr>
          <w:noProof/>
        </w:rPr>
        <w:fldChar w:fldCharType="end"/>
      </w:r>
      <w:r>
        <w:t xml:space="preserve">. Kategorizace her podle intertextuálních vztahů. Tabulka podle Popoviče. </w:t>
      </w:r>
    </w:p>
    <w:p w:rsidR="00136F84" w:rsidRDefault="00136F84" w:rsidP="00BB012C"/>
    <w:p w:rsidR="007B4CC0" w:rsidRDefault="00452BD0" w:rsidP="00812902">
      <w:r w:rsidRPr="00452BD0">
        <w:rPr>
          <w:i/>
        </w:rPr>
        <w:t>P</w:t>
      </w:r>
      <w:r w:rsidR="003850CE" w:rsidRPr="00452BD0">
        <w:rPr>
          <w:i/>
        </w:rPr>
        <w:t xml:space="preserve">okračování </w:t>
      </w:r>
      <w:r>
        <w:t xml:space="preserve">(sequel) obvykle zachovává </w:t>
      </w:r>
      <w:r w:rsidR="00605C55">
        <w:t>řadu elementů z</w:t>
      </w:r>
      <w:r>
        <w:t xml:space="preserve"> předchozí hry a vyrábí jej firma, jež na </w:t>
      </w:r>
      <w:r w:rsidR="0056647F">
        <w:t>hru</w:t>
      </w:r>
      <w:r>
        <w:t xml:space="preserve"> vlastní autorská práva</w:t>
      </w:r>
      <w:r w:rsidR="00A03387">
        <w:t xml:space="preserve"> –</w:t>
      </w:r>
      <w:r>
        <w:t xml:space="preserve"> </w:t>
      </w:r>
      <w:r w:rsidR="00A03387">
        <w:t xml:space="preserve">oficiálním pokračováním </w:t>
      </w:r>
      <w:r w:rsidR="00A03387">
        <w:rPr>
          <w:i/>
        </w:rPr>
        <w:t xml:space="preserve">Manic Minera </w:t>
      </w:r>
      <w:r w:rsidR="00A03387">
        <w:t xml:space="preserve">byla hra </w:t>
      </w:r>
      <w:r w:rsidR="00A03387">
        <w:rPr>
          <w:i/>
        </w:rPr>
        <w:t xml:space="preserve">Jet Set Willy, </w:t>
      </w:r>
      <w:r w:rsidR="00A03387">
        <w:t xml:space="preserve">rovněž od Matthewa Smithe. </w:t>
      </w:r>
      <w:r>
        <w:t xml:space="preserve">Nezřídka ovšem vznikají neoficiální pokračování vytvořená fanoušky, což můžeme pozorovat i v případě </w:t>
      </w:r>
      <w:r>
        <w:rPr>
          <w:i/>
        </w:rPr>
        <w:t xml:space="preserve">Manic </w:t>
      </w:r>
      <w:r>
        <w:rPr>
          <w:i/>
        </w:rPr>
        <w:lastRenderedPageBreak/>
        <w:t>Minera</w:t>
      </w:r>
      <w:r w:rsidR="00A03387">
        <w:t xml:space="preserve"> – databáze </w:t>
      </w:r>
      <w:r w:rsidR="00A03387">
        <w:rPr>
          <w:i/>
        </w:rPr>
        <w:t xml:space="preserve">World of Spectrum </w:t>
      </w:r>
      <w:r w:rsidR="00A03387">
        <w:t xml:space="preserve">jich eviduje patnáct jen na platformu </w:t>
      </w:r>
      <w:r w:rsidR="00A03387">
        <w:rPr>
          <w:i/>
        </w:rPr>
        <w:t>Spectrum</w:t>
      </w:r>
      <w:r w:rsidR="00A03387">
        <w:t>.</w:t>
      </w:r>
      <w:r w:rsidR="00ED7521">
        <w:rPr>
          <w:rStyle w:val="Znakapoznpodarou"/>
        </w:rPr>
        <w:footnoteReference w:id="116"/>
      </w:r>
      <w:r w:rsidR="00A03387">
        <w:t xml:space="preserve"> </w:t>
      </w:r>
      <w:r w:rsidR="00605C55">
        <w:t xml:space="preserve">Specifickým typem částečného zjevného navazování je výpůjčka postavy, kterou učinil například František Fuka </w:t>
      </w:r>
      <w:r w:rsidR="00812902">
        <w:t xml:space="preserve">ve svých hrách s postavou </w:t>
      </w:r>
      <w:r w:rsidR="00812902">
        <w:rPr>
          <w:i/>
        </w:rPr>
        <w:t>Indiana Jonese</w:t>
      </w:r>
      <w:r w:rsidR="00812902">
        <w:t>, které však nejsou adaptacemi původních filmů.</w:t>
      </w:r>
    </w:p>
    <w:p w:rsidR="00812902" w:rsidRDefault="00A27296" w:rsidP="00812902">
      <w:r>
        <w:rPr>
          <w:i/>
        </w:rPr>
        <w:t xml:space="preserve">Konverze </w:t>
      </w:r>
      <w:r w:rsidR="00511935">
        <w:t xml:space="preserve">a </w:t>
      </w:r>
      <w:r w:rsidR="00511935">
        <w:rPr>
          <w:i/>
        </w:rPr>
        <w:t xml:space="preserve">port </w:t>
      </w:r>
      <w:r w:rsidR="00511935">
        <w:t>jsou převodem hry na jinou hardwarovou platformu.</w:t>
      </w:r>
      <w:r w:rsidR="009B10CD">
        <w:t xml:space="preserve"> </w:t>
      </w:r>
      <w:r w:rsidR="009B10CD">
        <w:rPr>
          <w:i/>
        </w:rPr>
        <w:t xml:space="preserve">Konverzí </w:t>
      </w:r>
      <w:r w:rsidR="009B10CD">
        <w:t xml:space="preserve">rozumím převod, při jehož tvorbě autor nemá k dispozici původní data ani zdrojový kód, např. </w:t>
      </w:r>
      <w:r w:rsidR="009B10CD">
        <w:rPr>
          <w:i/>
        </w:rPr>
        <w:t xml:space="preserve">Manic Miner </w:t>
      </w:r>
      <w:r w:rsidR="009B10CD">
        <w:t xml:space="preserve">pro PMD 85. </w:t>
      </w:r>
      <w:r w:rsidR="009B10CD">
        <w:rPr>
          <w:i/>
        </w:rPr>
        <w:t xml:space="preserve">Port </w:t>
      </w:r>
      <w:r w:rsidR="009B10CD">
        <w:t xml:space="preserve">naopak využívá původní data a </w:t>
      </w:r>
      <w:r w:rsidR="00601BB1">
        <w:t xml:space="preserve">kód a </w:t>
      </w:r>
      <w:r w:rsidR="009B10CD">
        <w:t>zpravidla je vyhotoven po domluvě a s asistencí autora originálu.</w:t>
      </w:r>
      <w:r w:rsidR="00ED7521">
        <w:rPr>
          <w:rStyle w:val="Znakapoznpodarou"/>
        </w:rPr>
        <w:footnoteReference w:id="117"/>
      </w:r>
      <w:r w:rsidR="00F77098">
        <w:t xml:space="preserve"> </w:t>
      </w:r>
      <w:r w:rsidR="00F77098" w:rsidRPr="00F77098">
        <w:rPr>
          <w:i/>
        </w:rPr>
        <w:t>Překla</w:t>
      </w:r>
      <w:r w:rsidR="00F77098">
        <w:rPr>
          <w:i/>
        </w:rPr>
        <w:t xml:space="preserve">dů </w:t>
      </w:r>
      <w:r w:rsidR="00F77098">
        <w:t xml:space="preserve">vzniklo v Československu (a pravděpodobně i jinde) </w:t>
      </w:r>
      <w:r w:rsidR="00D53595">
        <w:t xml:space="preserve">jen </w:t>
      </w:r>
      <w:r w:rsidR="00F77098">
        <w:t>několik – žádal</w:t>
      </w:r>
      <w:r w:rsidR="00FF04C1">
        <w:t>y</w:t>
      </w:r>
      <w:r w:rsidR="00F77098">
        <w:t xml:space="preserve"> si je především hry komunikující primárně psaným textem. </w:t>
      </w:r>
      <w:r w:rsidR="00F77098">
        <w:rPr>
          <w:i/>
        </w:rPr>
        <w:t xml:space="preserve">Adaptací </w:t>
      </w:r>
      <w:r w:rsidR="00F77098">
        <w:t xml:space="preserve">pak myslím jak převod z lineárního média do počítačové hry (např. ve hře </w:t>
      </w:r>
      <w:r w:rsidR="00F77098">
        <w:rPr>
          <w:i/>
        </w:rPr>
        <w:t>Hobbit</w:t>
      </w:r>
      <w:r w:rsidR="00F77098">
        <w:t>), tak převod nedigitální hry do digitální podoby (např. nejrůznější verze piškvorek).</w:t>
      </w:r>
    </w:p>
    <w:p w:rsidR="0067781F" w:rsidRPr="0067781F" w:rsidRDefault="0067781F" w:rsidP="00812902">
      <w:r>
        <w:rPr>
          <w:i/>
        </w:rPr>
        <w:t xml:space="preserve">Klonem </w:t>
      </w:r>
      <w:r>
        <w:t xml:space="preserve">pak budu rozumět hru, která se sice jmenuje jinak, ale přebírá podstatnou část herních mechanik i audiovizuální formy z předchozího titulu. Klonem </w:t>
      </w:r>
      <w:r>
        <w:rPr>
          <w:i/>
        </w:rPr>
        <w:t xml:space="preserve">Manic Minera </w:t>
      </w:r>
      <w:r>
        <w:t xml:space="preserve">je pak například československá hra </w:t>
      </w:r>
      <w:r>
        <w:rPr>
          <w:i/>
        </w:rPr>
        <w:t xml:space="preserve">Maglaxians </w:t>
      </w:r>
      <w:r>
        <w:t xml:space="preserve">z roku 1985. </w:t>
      </w:r>
    </w:p>
    <w:p w:rsidR="00F77098" w:rsidRDefault="00AD2DEF" w:rsidP="00812902">
      <w:r>
        <w:t>Příklad</w:t>
      </w:r>
      <w:r w:rsidR="003B009F">
        <w:t>y</w:t>
      </w:r>
      <w:r>
        <w:t xml:space="preserve"> </w:t>
      </w:r>
      <w:r>
        <w:rPr>
          <w:i/>
        </w:rPr>
        <w:t xml:space="preserve">kontroverzního </w:t>
      </w:r>
      <w:r>
        <w:t xml:space="preserve">navazování, jež jsem </w:t>
      </w:r>
      <w:r w:rsidR="00820457">
        <w:t>v</w:t>
      </w:r>
      <w:r>
        <w:t> tabul</w:t>
      </w:r>
      <w:r w:rsidR="00820457">
        <w:t>ce</w:t>
      </w:r>
      <w:r>
        <w:t xml:space="preserve"> neuváděl, j</w:t>
      </w:r>
      <w:r w:rsidR="003B009F">
        <w:t>sou různé typy</w:t>
      </w:r>
      <w:r>
        <w:t xml:space="preserve"> </w:t>
      </w:r>
      <w:r>
        <w:rPr>
          <w:i/>
        </w:rPr>
        <w:t>parodie</w:t>
      </w:r>
      <w:r w:rsidR="003B009F">
        <w:rPr>
          <w:i/>
        </w:rPr>
        <w:t xml:space="preserve">. </w:t>
      </w:r>
      <w:r w:rsidR="003B009F">
        <w:t>P</w:t>
      </w:r>
      <w:r w:rsidR="00A003D1">
        <w:t>arodické prvky</w:t>
      </w:r>
      <w:r w:rsidR="003B009F">
        <w:t xml:space="preserve"> byly opět zvlášť na československé scéně poměrně běžné.</w:t>
      </w:r>
    </w:p>
    <w:p w:rsidR="007C0A1D" w:rsidRDefault="003B009F" w:rsidP="00541269">
      <w:r>
        <w:t xml:space="preserve">Výše uvedené dělení </w:t>
      </w:r>
      <w:r w:rsidR="00FF04C1">
        <w:t xml:space="preserve">je </w:t>
      </w:r>
      <w:r>
        <w:t xml:space="preserve">samozřejmě </w:t>
      </w:r>
      <w:r w:rsidR="00FF04C1">
        <w:t>v mnoha ohledech zjednodušující. N</w:t>
      </w:r>
      <w:r>
        <w:t xml:space="preserve">evyčerpává bohatý repertoár </w:t>
      </w:r>
      <w:r w:rsidR="00986D4D">
        <w:t>rozličných druhů odkazů a aluzí. P</w:t>
      </w:r>
      <w:r w:rsidR="00BB012C">
        <w:t xml:space="preserve">ůvodní Popovičův přístup </w:t>
      </w:r>
      <w:r w:rsidR="00820457">
        <w:t>kromě</w:t>
      </w:r>
      <w:r w:rsidR="00FF04C1">
        <w:t xml:space="preserve"> toho </w:t>
      </w:r>
      <w:r w:rsidR="00BB012C">
        <w:t xml:space="preserve">počítá pouze s jedním prototextem a jedním metatextem, </w:t>
      </w:r>
      <w:r w:rsidR="00986D4D">
        <w:t>ačkoli hry běžně čerpají z více zdrojů současně</w:t>
      </w:r>
      <w:r w:rsidR="00BB012C">
        <w:t>.</w:t>
      </w:r>
      <w:r w:rsidR="00891BEC">
        <w:t xml:space="preserve"> </w:t>
      </w:r>
      <w:r w:rsidR="00A9783A">
        <w:t xml:space="preserve">Dělení zároveň bere v potaz pouze „nově“ vznikající metatexty, nikoli </w:t>
      </w:r>
      <w:r w:rsidR="00D63767">
        <w:t xml:space="preserve">jen </w:t>
      </w:r>
      <w:r w:rsidR="00A9783A">
        <w:t xml:space="preserve">modifikace hry původní (jež byly v osmibitové době běžné). </w:t>
      </w:r>
      <w:r w:rsidR="00891BEC">
        <w:t xml:space="preserve">Pro účely ujasnění terminologie však tato </w:t>
      </w:r>
      <w:r w:rsidR="00557DC6">
        <w:t xml:space="preserve">přehledná </w:t>
      </w:r>
      <w:r w:rsidR="00891BEC">
        <w:t>kategorizace dostačuj</w:t>
      </w:r>
      <w:r w:rsidR="00733451">
        <w:t>e</w:t>
      </w:r>
      <w:r w:rsidR="00891BEC">
        <w:t>.</w:t>
      </w:r>
    </w:p>
    <w:p w:rsidR="00443392" w:rsidRPr="00C67D91" w:rsidRDefault="00443392" w:rsidP="00541269"/>
    <w:p w:rsidR="004E437F" w:rsidRPr="00C67D91" w:rsidRDefault="009A6698" w:rsidP="007E54E2">
      <w:pPr>
        <w:pStyle w:val="Nadpis2"/>
        <w:numPr>
          <w:ilvl w:val="1"/>
          <w:numId w:val="6"/>
        </w:numPr>
      </w:pPr>
      <w:bookmarkStart w:id="103" w:name="_Toc355778011"/>
      <w:bookmarkStart w:id="104" w:name="_Toc355778154"/>
      <w:bookmarkStart w:id="105" w:name="_Toc355914864"/>
      <w:bookmarkStart w:id="106" w:name="_Toc362802194"/>
      <w:r w:rsidRPr="00C67D91">
        <w:t>Uži</w:t>
      </w:r>
      <w:r w:rsidRPr="00A27ECF">
        <w:t>v</w:t>
      </w:r>
      <w:r w:rsidRPr="00C67D91">
        <w:t>atel a jeho participace</w:t>
      </w:r>
      <w:bookmarkEnd w:id="103"/>
      <w:bookmarkEnd w:id="104"/>
      <w:bookmarkEnd w:id="105"/>
      <w:bookmarkEnd w:id="106"/>
    </w:p>
    <w:p w:rsidR="00E46EB3" w:rsidRPr="00C67D91" w:rsidRDefault="00C36B82" w:rsidP="00541269">
      <w:r>
        <w:t>Mnohostrannost počítačové</w:t>
      </w:r>
      <w:r w:rsidR="004E437F" w:rsidRPr="00C67D91">
        <w:t xml:space="preserve"> hr</w:t>
      </w:r>
      <w:r>
        <w:t>y</w:t>
      </w:r>
      <w:r w:rsidR="004E437F" w:rsidRPr="00C67D91">
        <w:t xml:space="preserve"> naznačuje </w:t>
      </w:r>
      <w:r w:rsidR="00F86221" w:rsidRPr="00C67D91">
        <w:t>celou řadu aktivit, které hráč-uživatel s</w:t>
      </w:r>
      <w:r w:rsidR="006C1AFB">
        <w:t>e</w:t>
      </w:r>
      <w:r w:rsidR="00F86221" w:rsidRPr="00C67D91">
        <w:t> hrou mohl provádět.</w:t>
      </w:r>
      <w:r w:rsidR="001178EB" w:rsidRPr="00C67D91">
        <w:t xml:space="preserve"> </w:t>
      </w:r>
      <w:r w:rsidR="00091B47" w:rsidRPr="00C67D91">
        <w:t xml:space="preserve">V této podkapitole </w:t>
      </w:r>
      <w:r w:rsidR="00817E99" w:rsidRPr="00C67D91">
        <w:t xml:space="preserve">na </w:t>
      </w:r>
      <w:r w:rsidR="00AB6DA8" w:rsidRPr="00C67D91">
        <w:t xml:space="preserve">osobu uživatele </w:t>
      </w:r>
      <w:r w:rsidR="00232D7B" w:rsidRPr="00C67D91">
        <w:t xml:space="preserve">nahlédneme optikou teorií </w:t>
      </w:r>
      <w:r w:rsidR="00A56035" w:rsidRPr="00C67D91">
        <w:rPr>
          <w:i/>
        </w:rPr>
        <w:t>aktivního publika</w:t>
      </w:r>
      <w:r w:rsidR="00A56035" w:rsidRPr="00C67D91">
        <w:t xml:space="preserve"> a </w:t>
      </w:r>
      <w:r w:rsidR="00A56035" w:rsidRPr="00C67D91">
        <w:rPr>
          <w:i/>
        </w:rPr>
        <w:t>participace</w:t>
      </w:r>
      <w:r w:rsidR="00A56035" w:rsidRPr="00C67D91">
        <w:t>.</w:t>
      </w:r>
    </w:p>
    <w:p w:rsidR="00EF4623" w:rsidRPr="00C67D91" w:rsidRDefault="00773A45" w:rsidP="00E90211">
      <w:r w:rsidRPr="00C67D91">
        <w:lastRenderedPageBreak/>
        <w:t>V</w:t>
      </w:r>
      <w:r w:rsidR="002D1C79">
        <w:t>e</w:t>
      </w:r>
      <w:r w:rsidRPr="00C67D91">
        <w:t> studiu nových médií se akt</w:t>
      </w:r>
      <w:r w:rsidR="006C1AFB">
        <w:t>ivita uživatelů a jejich výtvory</w:t>
      </w:r>
      <w:r w:rsidRPr="00C67D91">
        <w:t xml:space="preserve"> dostal</w:t>
      </w:r>
      <w:r w:rsidR="006C1AFB">
        <w:t>y</w:t>
      </w:r>
      <w:r w:rsidRPr="00C67D91">
        <w:t xml:space="preserve"> do centra pozornosti zejména po příchodu aplikací tzv. Webu 2.0.</w:t>
      </w:r>
      <w:r w:rsidR="00E90211" w:rsidRPr="00747612">
        <w:rPr>
          <w:rStyle w:val="Znakapoznpodarou"/>
        </w:rPr>
        <w:footnoteReference w:id="118"/>
      </w:r>
      <w:r w:rsidR="0083456A" w:rsidRPr="00C67D91">
        <w:t xml:space="preserve"> </w:t>
      </w:r>
      <w:r w:rsidRPr="00C67D91">
        <w:t xml:space="preserve">Rozhořely se debaty o tom, co zapojení „obyčejných“ uživatelů </w:t>
      </w:r>
      <w:r w:rsidR="00C26434" w:rsidRPr="00C67D91">
        <w:t xml:space="preserve">do komunikace a tvorby obsahu může znamenat pro rozvoj demokracie a občanské společnosti. </w:t>
      </w:r>
      <w:r w:rsidR="000364B0" w:rsidRPr="00C67D91">
        <w:t xml:space="preserve">To ovšem neznamená, že </w:t>
      </w:r>
      <w:r w:rsidR="006F7B04" w:rsidRPr="00C67D91">
        <w:t>dříve majitelé počítačů aktivní nebyli.</w:t>
      </w:r>
    </w:p>
    <w:p w:rsidR="00DD26C8" w:rsidRPr="00C67D91" w:rsidRDefault="00C803C2" w:rsidP="00541269">
      <w:r>
        <w:rPr>
          <w:rFonts w:eastAsia="Times New Roman"/>
        </w:rPr>
        <w:t>Mikropočítače jsou ze své povahy otevřenými technologiemi, které dávají uživateli velký prostor pro manipulaci s programovým vybavením.</w:t>
      </w:r>
      <w:r w:rsidRPr="00747612">
        <w:rPr>
          <w:rStyle w:val="Znakapoznpodarou"/>
        </w:rPr>
        <w:footnoteReference w:id="119"/>
      </w:r>
      <w:r>
        <w:rPr>
          <w:rFonts w:eastAsia="Times New Roman"/>
        </w:rPr>
        <w:t xml:space="preserve"> </w:t>
      </w:r>
      <w:r w:rsidR="002A76CD" w:rsidRPr="00C67D91">
        <w:t>J</w:t>
      </w:r>
      <w:r w:rsidR="00A85150" w:rsidRPr="00C67D91">
        <w:t>ak dokládá výzkum Melan</w:t>
      </w:r>
      <w:r w:rsidR="002A76CD" w:rsidRPr="00C67D91">
        <w:t>i</w:t>
      </w:r>
      <w:r w:rsidR="00A85150" w:rsidRPr="00C67D91">
        <w:t xml:space="preserve">e Swalwell, </w:t>
      </w:r>
      <w:r w:rsidR="00DE0EF9">
        <w:t>raní mikro</w:t>
      </w:r>
      <w:r w:rsidR="00A85150" w:rsidRPr="00C67D91">
        <w:t>počítačoví nadšenci v Austrálii programovali hry, „bastlili“ hardware, a stavěli vlastní počítače.</w:t>
      </w:r>
      <w:r w:rsidR="00E90211" w:rsidRPr="00747612">
        <w:rPr>
          <w:rStyle w:val="Znakapoznpodarou"/>
        </w:rPr>
        <w:footnoteReference w:id="120"/>
      </w:r>
      <w:r w:rsidR="00A85150" w:rsidRPr="00C67D91">
        <w:t xml:space="preserve"> </w:t>
      </w:r>
      <w:r w:rsidR="00F96979" w:rsidRPr="00C67D91">
        <w:t>První u</w:t>
      </w:r>
      <w:r w:rsidR="00A3070F" w:rsidRPr="00C67D91">
        <w:t xml:space="preserve">živatelé </w:t>
      </w:r>
      <w:r w:rsidR="00487E06" w:rsidRPr="00C67D91">
        <w:t xml:space="preserve">v Československu </w:t>
      </w:r>
      <w:r w:rsidR="006374C9" w:rsidRPr="00C67D91">
        <w:t xml:space="preserve">pak </w:t>
      </w:r>
      <w:r w:rsidR="0019588D" w:rsidRPr="006C1AFB">
        <w:t>museli</w:t>
      </w:r>
      <w:r w:rsidR="0019588D" w:rsidRPr="00C67D91">
        <w:rPr>
          <w:i/>
        </w:rPr>
        <w:t xml:space="preserve"> </w:t>
      </w:r>
      <w:r w:rsidR="00487E06" w:rsidRPr="00C67D91">
        <w:t xml:space="preserve">vynaložit </w:t>
      </w:r>
      <w:r w:rsidR="00334184" w:rsidRPr="00C67D91">
        <w:t>mimořádné</w:t>
      </w:r>
      <w:r w:rsidR="00487E06" w:rsidRPr="00C67D91">
        <w:t xml:space="preserve"> úsilí na to, aby si počítač vůbec opatřili a získali </w:t>
      </w:r>
      <w:r w:rsidR="002D1C79">
        <w:t xml:space="preserve">k němu </w:t>
      </w:r>
      <w:r w:rsidR="00487E06" w:rsidRPr="00C67D91">
        <w:t>software a dokumentaci.</w:t>
      </w:r>
    </w:p>
    <w:p w:rsidR="00575C0F" w:rsidRPr="00C67D91" w:rsidRDefault="00632D88" w:rsidP="00541269">
      <w:r w:rsidRPr="00C67D91">
        <w:t xml:space="preserve">Při konceptualizaci </w:t>
      </w:r>
      <w:r w:rsidR="00C639C9" w:rsidRPr="00C67D91">
        <w:t xml:space="preserve">aktivní účasti </w:t>
      </w:r>
      <w:r w:rsidR="00DE0EF9">
        <w:t xml:space="preserve">uživatele </w:t>
      </w:r>
      <w:r w:rsidR="00C639C9" w:rsidRPr="00C67D91">
        <w:t xml:space="preserve">vycházím </w:t>
      </w:r>
      <w:r w:rsidR="006C1AFB">
        <w:t>ze škály, kterou ve svých prací</w:t>
      </w:r>
      <w:r w:rsidR="00757A4E" w:rsidRPr="00C67D91">
        <w:t xml:space="preserve">ch </w:t>
      </w:r>
      <w:r w:rsidR="00D401FA" w:rsidRPr="00C67D91">
        <w:t xml:space="preserve">představil Carpentier. </w:t>
      </w:r>
      <w:r w:rsidR="003C7028" w:rsidRPr="00C67D91">
        <w:t xml:space="preserve">Ten </w:t>
      </w:r>
      <w:r w:rsidR="00543DF8" w:rsidRPr="00C67D91">
        <w:t xml:space="preserve">na jednu stranu staví </w:t>
      </w:r>
      <w:r w:rsidR="003C7028" w:rsidRPr="00C67D91">
        <w:rPr>
          <w:i/>
        </w:rPr>
        <w:t xml:space="preserve">interakci </w:t>
      </w:r>
      <w:r w:rsidR="003C7028" w:rsidRPr="00C67D91">
        <w:t xml:space="preserve">(možnost elementárně manipulovat s textem, uměleckým dílem či počítačovou aplikací) </w:t>
      </w:r>
      <w:r w:rsidR="00543DF8" w:rsidRPr="00C67D91">
        <w:t>a na op</w:t>
      </w:r>
      <w:r w:rsidR="009A61FD" w:rsidRPr="00C67D91">
        <w:t>ačný</w:t>
      </w:r>
      <w:r w:rsidR="00543DF8" w:rsidRPr="00C67D91">
        <w:t xml:space="preserve"> konec škály pak </w:t>
      </w:r>
      <w:r w:rsidR="00543DF8" w:rsidRPr="00C67D91">
        <w:rPr>
          <w:i/>
        </w:rPr>
        <w:t>participaci</w:t>
      </w:r>
      <w:r w:rsidR="003C7028" w:rsidRPr="00C67D91">
        <w:rPr>
          <w:i/>
        </w:rPr>
        <w:t xml:space="preserve"> </w:t>
      </w:r>
      <w:r w:rsidR="003C7028" w:rsidRPr="00C67D91">
        <w:t>(jež směřuje k demokratickému ideálu otevřené diskuse, konsensu a společné akce)</w:t>
      </w:r>
      <w:r w:rsidR="00543DF8" w:rsidRPr="00C67D91">
        <w:t>.</w:t>
      </w:r>
      <w:r w:rsidR="00A9783A" w:rsidRPr="00747612">
        <w:rPr>
          <w:rStyle w:val="Znakapoznpodarou"/>
        </w:rPr>
        <w:footnoteReference w:id="121"/>
      </w:r>
      <w:r w:rsidR="00E90211">
        <w:t xml:space="preserve"> </w:t>
      </w:r>
      <w:r w:rsidR="00600DDF" w:rsidRPr="00C67D91">
        <w:t xml:space="preserve">Aktivita uživatele </w:t>
      </w:r>
      <w:r w:rsidR="009A0DDB" w:rsidRPr="00C67D91">
        <w:t>se ve vztahu k počítačovým hrám odehrává na několika úrovních</w:t>
      </w:r>
      <w:r w:rsidR="00DD299C" w:rsidRPr="00C67D91">
        <w:t xml:space="preserve"> intenzity</w:t>
      </w:r>
      <w:r w:rsidR="0025069A" w:rsidRPr="00C67D91">
        <w:t xml:space="preserve"> –</w:t>
      </w:r>
      <w:r w:rsidR="003E1561" w:rsidRPr="00C67D91">
        <w:t xml:space="preserve"> od </w:t>
      </w:r>
      <w:r w:rsidR="009C53EC" w:rsidRPr="00C67D91">
        <w:t>inte</w:t>
      </w:r>
      <w:r w:rsidR="00985F9D" w:rsidRPr="00C67D91">
        <w:t>r</w:t>
      </w:r>
      <w:r w:rsidR="009C53EC" w:rsidRPr="00C67D91">
        <w:t xml:space="preserve">pretační aktivity a </w:t>
      </w:r>
      <w:r w:rsidR="003E1561" w:rsidRPr="00C67D91">
        <w:t>interakce se samotnou</w:t>
      </w:r>
      <w:r w:rsidR="001C7444" w:rsidRPr="00C67D91">
        <w:t xml:space="preserve"> hrou, přes úpravy, adaptace, konverze a vytváření vlastních her až po </w:t>
      </w:r>
      <w:r w:rsidR="002C6EF7" w:rsidRPr="00C67D91">
        <w:t>organizační a osvětovou práci</w:t>
      </w:r>
      <w:r w:rsidR="00E90211">
        <w:t>.</w:t>
      </w:r>
    </w:p>
    <w:p w:rsidR="0025069A" w:rsidRPr="00C67D91" w:rsidRDefault="00827D11" w:rsidP="00827D11">
      <w:r w:rsidRPr="00C67D91">
        <w:t xml:space="preserve">Aarseth již v samých počátcích herních studií varoval před neopatrnými konceptualizacemi </w:t>
      </w:r>
      <w:r w:rsidR="00E90211">
        <w:t xml:space="preserve">uživatelské </w:t>
      </w:r>
      <w:r w:rsidRPr="00C67D91">
        <w:t>aktivity.</w:t>
      </w:r>
      <w:r w:rsidR="008959A6" w:rsidRPr="00C67D91">
        <w:t xml:space="preserve"> </w:t>
      </w:r>
      <w:r w:rsidRPr="00C67D91">
        <w:t>Upozorňoval</w:t>
      </w:r>
      <w:r w:rsidR="008959A6" w:rsidRPr="00C67D91">
        <w:t xml:space="preserve"> na to, že </w:t>
      </w:r>
      <w:r w:rsidR="0022176E" w:rsidRPr="00C67D91">
        <w:t xml:space="preserve">dosavadní teorie aktivního publika mediálních textů se zaměřují na </w:t>
      </w:r>
      <w:r w:rsidR="00636F7A" w:rsidRPr="00C67D91">
        <w:t>aktivit</w:t>
      </w:r>
      <w:r w:rsidR="0022176E" w:rsidRPr="00C67D91">
        <w:t>u</w:t>
      </w:r>
      <w:r w:rsidR="00636F7A" w:rsidRPr="00C67D91">
        <w:t xml:space="preserve"> </w:t>
      </w:r>
      <w:r w:rsidR="00636F7A" w:rsidRPr="00C67D91">
        <w:rPr>
          <w:i/>
        </w:rPr>
        <w:t>inte</w:t>
      </w:r>
      <w:r w:rsidR="002330BD" w:rsidRPr="00C67D91">
        <w:rPr>
          <w:i/>
        </w:rPr>
        <w:t>r</w:t>
      </w:r>
      <w:r w:rsidR="00636F7A" w:rsidRPr="00C67D91">
        <w:rPr>
          <w:i/>
        </w:rPr>
        <w:t>pretační</w:t>
      </w:r>
      <w:r w:rsidR="0022176E" w:rsidRPr="00C67D91">
        <w:t xml:space="preserve">, </w:t>
      </w:r>
      <w:r w:rsidR="00C71636" w:rsidRPr="00C67D91">
        <w:t>závis</w:t>
      </w:r>
      <w:r w:rsidR="0022176E" w:rsidRPr="00C67D91">
        <w:t>ej</w:t>
      </w:r>
      <w:r w:rsidR="00C71636" w:rsidRPr="00C67D91">
        <w:t>í</w:t>
      </w:r>
      <w:r w:rsidR="0022176E" w:rsidRPr="00C67D91">
        <w:t>cí</w:t>
      </w:r>
      <w:r w:rsidR="00C71636" w:rsidRPr="00C67D91">
        <w:t xml:space="preserve"> na možnosti vyložit si předkládaný řetězec </w:t>
      </w:r>
      <w:r w:rsidR="00FF6182" w:rsidRPr="00C67D91">
        <w:t xml:space="preserve">znaků </w:t>
      </w:r>
      <w:r w:rsidR="00E71699" w:rsidRPr="00C67D91">
        <w:t>různými způsoby</w:t>
      </w:r>
      <w:r w:rsidR="0022176E" w:rsidRPr="00C67D91">
        <w:t xml:space="preserve">. </w:t>
      </w:r>
      <w:r w:rsidR="00A90F15" w:rsidRPr="00C67D91">
        <w:t xml:space="preserve">Ta je odlišná od činnosti </w:t>
      </w:r>
      <w:r w:rsidR="00A90F15" w:rsidRPr="00C67D91">
        <w:rPr>
          <w:i/>
        </w:rPr>
        <w:t>ergodické</w:t>
      </w:r>
      <w:r w:rsidR="00A90F15" w:rsidRPr="00C67D91">
        <w:t>, spočívající</w:t>
      </w:r>
      <w:r w:rsidR="00E71699" w:rsidRPr="00C67D91">
        <w:t xml:space="preserve"> v možnosti daný řetězec měnit</w:t>
      </w:r>
      <w:r w:rsidR="00AE4C3B" w:rsidRPr="00C67D91">
        <w:t xml:space="preserve"> – ta </w:t>
      </w:r>
      <w:r w:rsidR="002330BD" w:rsidRPr="00C67D91">
        <w:t xml:space="preserve">je vlastní </w:t>
      </w:r>
      <w:r w:rsidR="00765513">
        <w:t>právě</w:t>
      </w:r>
      <w:r w:rsidR="002330BD" w:rsidRPr="00C67D91">
        <w:t xml:space="preserve"> hrám</w:t>
      </w:r>
      <w:r w:rsidR="00623DEA" w:rsidRPr="00C67D91">
        <w:t>.</w:t>
      </w:r>
      <w:r w:rsidR="00E71699" w:rsidRPr="00C67D91">
        <w:t xml:space="preserve"> </w:t>
      </w:r>
      <w:r w:rsidR="00E43D4F" w:rsidRPr="00C67D91">
        <w:t xml:space="preserve">Události reprezentované hrou </w:t>
      </w:r>
      <w:r w:rsidR="00163E3D" w:rsidRPr="00C67D91">
        <w:t xml:space="preserve">se </w:t>
      </w:r>
      <w:r w:rsidR="00291C46" w:rsidRPr="00C67D91">
        <w:t xml:space="preserve">totiž </w:t>
      </w:r>
      <w:r w:rsidR="00163E3D" w:rsidRPr="00C67D91">
        <w:t>odvíj</w:t>
      </w:r>
      <w:r w:rsidR="00F363E6" w:rsidRPr="00C67D91">
        <w:t>ej</w:t>
      </w:r>
      <w:r w:rsidR="00163E3D" w:rsidRPr="00C67D91">
        <w:t xml:space="preserve">í v závislosti na </w:t>
      </w:r>
      <w:r w:rsidR="00623DEA" w:rsidRPr="00C67D91">
        <w:t xml:space="preserve">„netriviální </w:t>
      </w:r>
      <w:r w:rsidR="00064C11" w:rsidRPr="00C67D91">
        <w:t>činnosti“ hráče</w:t>
      </w:r>
      <w:r w:rsidR="00F072A5" w:rsidRPr="00C67D91">
        <w:t>.</w:t>
      </w:r>
      <w:r w:rsidR="00993F50" w:rsidRPr="00747612">
        <w:rPr>
          <w:rStyle w:val="Znakapoznpodarou"/>
        </w:rPr>
        <w:footnoteReference w:id="122"/>
      </w:r>
    </w:p>
    <w:p w:rsidR="00F072A5" w:rsidRPr="00C67D91" w:rsidRDefault="003E3825" w:rsidP="00541269">
      <w:r w:rsidRPr="00C67D91">
        <w:lastRenderedPageBreak/>
        <w:t xml:space="preserve">Tato </w:t>
      </w:r>
      <w:r w:rsidR="006C1AFB">
        <w:t>„</w:t>
      </w:r>
      <w:r w:rsidRPr="00C67D91">
        <w:t>netriviální činnost</w:t>
      </w:r>
      <w:r w:rsidR="006C1AFB">
        <w:t>“</w:t>
      </w:r>
      <w:r w:rsidRPr="00C67D91">
        <w:t xml:space="preserve"> spočívá v</w:t>
      </w:r>
      <w:r w:rsidR="00ED0029">
        <w:t xml:space="preserve">e volbě jednotlivých variant akce, </w:t>
      </w:r>
      <w:r w:rsidRPr="00C67D91">
        <w:t>překonávání překáže</w:t>
      </w:r>
      <w:r w:rsidR="00733EC6" w:rsidRPr="00C67D91">
        <w:t>k, plnění úkolů</w:t>
      </w:r>
      <w:r w:rsidR="008D173E">
        <w:t xml:space="preserve"> a</w:t>
      </w:r>
      <w:r w:rsidR="008327C3" w:rsidRPr="00C67D91">
        <w:t xml:space="preserve"> řešení hádanek</w:t>
      </w:r>
      <w:r w:rsidR="00567A3E" w:rsidRPr="00C67D91">
        <w:t>.</w:t>
      </w:r>
      <w:r w:rsidR="008327C3" w:rsidRPr="00C67D91">
        <w:t xml:space="preserve"> </w:t>
      </w:r>
      <w:r w:rsidR="00704598" w:rsidRPr="00C67D91">
        <w:t xml:space="preserve">Hráč při </w:t>
      </w:r>
      <w:r w:rsidR="008D173E">
        <w:t xml:space="preserve">ní </w:t>
      </w:r>
      <w:r w:rsidR="00704598" w:rsidRPr="00C67D91">
        <w:t xml:space="preserve">pociťuje </w:t>
      </w:r>
      <w:r w:rsidR="00704598" w:rsidRPr="00C67D91">
        <w:rPr>
          <w:i/>
        </w:rPr>
        <w:t xml:space="preserve">agenci </w:t>
      </w:r>
      <w:r w:rsidR="00704598" w:rsidRPr="00C67D91">
        <w:t>– „uspokojivou moc vykonávat smysluplné akce a vidět výsledky svých voleb a rozhodnutí“</w:t>
      </w:r>
      <w:r w:rsidR="008B522D" w:rsidRPr="00747612">
        <w:rPr>
          <w:rStyle w:val="Znakapoznpodarou"/>
        </w:rPr>
        <w:footnoteReference w:id="123"/>
      </w:r>
      <w:r w:rsidR="000A0509" w:rsidRPr="00C67D91">
        <w:t xml:space="preserve">. To, že „se to hýbe“ a „dá se to ovládat“ přitom bylo </w:t>
      </w:r>
      <w:r w:rsidR="00D77EE2" w:rsidRPr="00C67D91">
        <w:t xml:space="preserve">jedním ze zdrojů fascinace </w:t>
      </w:r>
      <w:r w:rsidR="00DD5EEB">
        <w:t xml:space="preserve">uživatelů </w:t>
      </w:r>
      <w:r w:rsidR="00D77EE2" w:rsidRPr="00C67D91">
        <w:t xml:space="preserve">mladým interaktivním médiem. </w:t>
      </w:r>
      <w:r w:rsidR="00A128E0" w:rsidRPr="00C67D91">
        <w:t xml:space="preserve">Agence souvisí i s konceptem </w:t>
      </w:r>
      <w:r w:rsidR="000314A2" w:rsidRPr="00C67D91">
        <w:rPr>
          <w:i/>
        </w:rPr>
        <w:t>imerze</w:t>
      </w:r>
      <w:r w:rsidR="000314A2" w:rsidRPr="00C67D91">
        <w:t>, tj. pocit</w:t>
      </w:r>
      <w:r w:rsidR="00A128E0" w:rsidRPr="00C67D91">
        <w:t>u</w:t>
      </w:r>
      <w:r w:rsidR="000314A2" w:rsidRPr="00C67D91">
        <w:t xml:space="preserve"> </w:t>
      </w:r>
      <w:r w:rsidR="00105D0C" w:rsidRPr="00C67D91">
        <w:t>ponoření do simulovaného světa.</w:t>
      </w:r>
      <w:r w:rsidR="008D173E" w:rsidRPr="00747612">
        <w:rPr>
          <w:rStyle w:val="Znakapoznpodarou"/>
        </w:rPr>
        <w:footnoteReference w:id="124"/>
      </w:r>
    </w:p>
    <w:p w:rsidR="00E0547D" w:rsidRPr="00C67D91" w:rsidRDefault="001426FC" w:rsidP="00541269">
      <w:r w:rsidRPr="00C67D91">
        <w:t>Hraním a inte</w:t>
      </w:r>
      <w:r w:rsidR="000F4863" w:rsidRPr="00C67D91">
        <w:t>r</w:t>
      </w:r>
      <w:r w:rsidRPr="00C67D91">
        <w:t xml:space="preserve">pretací hry ovšem </w:t>
      </w:r>
      <w:r w:rsidR="00B3303F" w:rsidRPr="00C67D91">
        <w:t xml:space="preserve">potenciální </w:t>
      </w:r>
      <w:r w:rsidRPr="00C67D91">
        <w:t xml:space="preserve">aktivita </w:t>
      </w:r>
      <w:r w:rsidR="007A3D6B" w:rsidRPr="00C67D91">
        <w:t xml:space="preserve">uživatele </w:t>
      </w:r>
      <w:r w:rsidR="0043084C">
        <w:t>nekončila</w:t>
      </w:r>
      <w:r w:rsidRPr="00C67D91">
        <w:t xml:space="preserve">. </w:t>
      </w:r>
      <w:r w:rsidR="00FC01DB">
        <w:t>Uživatelé</w:t>
      </w:r>
      <w:r w:rsidR="004C4996">
        <w:t xml:space="preserve"> </w:t>
      </w:r>
      <w:r w:rsidR="007A3D6B" w:rsidRPr="00C67D91">
        <w:t>rovněž vstupovali do kódu hry</w:t>
      </w:r>
      <w:r w:rsidR="001F3AE4" w:rsidRPr="00747612">
        <w:rPr>
          <w:rStyle w:val="Znakapoznpodarou"/>
        </w:rPr>
        <w:footnoteReference w:id="125"/>
      </w:r>
      <w:r w:rsidR="007A3D6B" w:rsidRPr="00C67D91">
        <w:t xml:space="preserve">, vytvářeli upravené </w:t>
      </w:r>
      <w:r w:rsidR="00175D02" w:rsidRPr="00C67D91">
        <w:t>(</w:t>
      </w:r>
      <w:r w:rsidR="004C4996">
        <w:t>„</w:t>
      </w:r>
      <w:r w:rsidR="00175D02" w:rsidRPr="00C67D91">
        <w:t>cracknuté</w:t>
      </w:r>
      <w:r w:rsidR="004C4996">
        <w:t>“</w:t>
      </w:r>
      <w:r w:rsidR="00175D02" w:rsidRPr="00C67D91">
        <w:t xml:space="preserve"> či přeložené) </w:t>
      </w:r>
      <w:r w:rsidR="007A3D6B" w:rsidRPr="00C67D91">
        <w:t>verze a konverze pro jiné platformy</w:t>
      </w:r>
      <w:r w:rsidR="00054FC1" w:rsidRPr="00C67D91">
        <w:t xml:space="preserve"> a v řadě případů se věnovali i původní tvorbě. </w:t>
      </w:r>
    </w:p>
    <w:p w:rsidR="00FC01DB" w:rsidRPr="00C67D91" w:rsidRDefault="00054FC1" w:rsidP="00FC01DB">
      <w:r w:rsidRPr="00C67D91">
        <w:t xml:space="preserve">Kromě toho </w:t>
      </w:r>
      <w:r w:rsidR="00F0429A">
        <w:t xml:space="preserve">šířili herní software, </w:t>
      </w:r>
      <w:r w:rsidR="00974799" w:rsidRPr="00C67D91">
        <w:t xml:space="preserve">dokumentaci a know-how, a účastnili se tak na růstu herní </w:t>
      </w:r>
      <w:r w:rsidR="00FC01DB">
        <w:t>gramotnosti</w:t>
      </w:r>
      <w:r w:rsidR="00974799" w:rsidRPr="00C67D91">
        <w:rPr>
          <w:i/>
        </w:rPr>
        <w:t>.</w:t>
      </w:r>
      <w:r w:rsidR="00FC01DB">
        <w:rPr>
          <w:i/>
        </w:rPr>
        <w:t xml:space="preserve"> </w:t>
      </w:r>
      <w:r w:rsidR="00FC01DB">
        <w:t xml:space="preserve">Mnozí z nich se zapojovali i do publicistické činnosti. Zpravodaje československých počítačových klubů </w:t>
      </w:r>
      <w:r w:rsidR="00A822D3">
        <w:t>ostatně stály na příspěvcích jednotlivých členů.</w:t>
      </w:r>
      <w:r w:rsidR="00605FAB" w:rsidRPr="00C67D91">
        <w:rPr>
          <w:i/>
        </w:rPr>
        <w:t xml:space="preserve"> </w:t>
      </w:r>
    </w:p>
    <w:p w:rsidR="007B4796" w:rsidRPr="00C67D91" w:rsidRDefault="007B4796" w:rsidP="00541269"/>
    <w:p w:rsidR="002D3AF7" w:rsidRPr="009C66C9" w:rsidRDefault="00CD08A4" w:rsidP="007E54E2">
      <w:pPr>
        <w:pStyle w:val="Nadpis2"/>
        <w:numPr>
          <w:ilvl w:val="1"/>
          <w:numId w:val="6"/>
        </w:numPr>
      </w:pPr>
      <w:bookmarkStart w:id="107" w:name="_Toc355778012"/>
      <w:bookmarkStart w:id="108" w:name="_Toc355778155"/>
      <w:bookmarkStart w:id="109" w:name="_Toc355914865"/>
      <w:bookmarkStart w:id="110" w:name="_Toc362802195"/>
      <w:r w:rsidRPr="009C66C9">
        <w:t>Komunita</w:t>
      </w:r>
      <w:r w:rsidR="00FA2EB6">
        <w:t xml:space="preserve">, </w:t>
      </w:r>
      <w:r w:rsidR="006A709C">
        <w:t>technicita</w:t>
      </w:r>
      <w:r w:rsidR="00D83FF3">
        <w:t xml:space="preserve"> a subkultura</w:t>
      </w:r>
      <w:bookmarkEnd w:id="107"/>
      <w:bookmarkEnd w:id="108"/>
      <w:bookmarkEnd w:id="109"/>
      <w:bookmarkEnd w:id="110"/>
    </w:p>
    <w:p w:rsidR="00DC4B85" w:rsidRDefault="00DC4B85" w:rsidP="00DC4B85">
      <w:r w:rsidRPr="009C66C9">
        <w:t>Počítačové hry byly od svého počátku hluboce sociálním podnikem, a to obzvlášť v Československu, kde majitelé mikropočítačů často záviseli na ostatních uživatelích, od nichž získávali software i informace. Na komunity věnující se počítačovým hrám můžeme dívat dvěma vzájemně propojenými způsoby: jednak na to, jak se organizovaly a</w:t>
      </w:r>
      <w:r w:rsidR="00181000">
        <w:t xml:space="preserve"> jak</w:t>
      </w:r>
      <w:r w:rsidRPr="009C66C9">
        <w:t xml:space="preserve"> fungovaly, a jednak na to, jak artikulovaly své hodnoty.</w:t>
      </w:r>
    </w:p>
    <w:p w:rsidR="007A0FDF" w:rsidRPr="000E0729" w:rsidRDefault="007A0FDF" w:rsidP="00DC4B85">
      <w:r w:rsidRPr="000E0729">
        <w:t xml:space="preserve">V prvním případě můžeme vycházet z konceptů </w:t>
      </w:r>
      <w:r w:rsidRPr="000E0729">
        <w:rPr>
          <w:i/>
        </w:rPr>
        <w:t xml:space="preserve">komunit praxe </w:t>
      </w:r>
      <w:r w:rsidRPr="000E0729">
        <w:t xml:space="preserve">a </w:t>
      </w:r>
      <w:r w:rsidRPr="000E0729">
        <w:rPr>
          <w:i/>
        </w:rPr>
        <w:t>znalostních komunit</w:t>
      </w:r>
      <w:r w:rsidRPr="000E0729">
        <w:t xml:space="preserve">. </w:t>
      </w:r>
      <w:r w:rsidR="00036310" w:rsidRPr="000E0729">
        <w:t xml:space="preserve">Ideu </w:t>
      </w:r>
      <w:r w:rsidR="00036310" w:rsidRPr="000E0729">
        <w:rPr>
          <w:i/>
        </w:rPr>
        <w:t xml:space="preserve">komunit praxe </w:t>
      </w:r>
      <w:r w:rsidR="00892202">
        <w:t xml:space="preserve">(communities of practice) </w:t>
      </w:r>
      <w:r w:rsidR="00036310" w:rsidRPr="000E0729">
        <w:t>představili v roce 1991 teoretici vzdělávání Étienne Wenger a Jean Lave</w:t>
      </w:r>
      <w:r w:rsidR="00F31E00" w:rsidRPr="000E0729">
        <w:t xml:space="preserve"> a od té doby se uplatňovala především ve výzkumech managementu a </w:t>
      </w:r>
      <w:r w:rsidR="000E0729" w:rsidRPr="000E0729">
        <w:t>vzdělávání</w:t>
      </w:r>
      <w:r w:rsidR="00036310" w:rsidRPr="000E0729">
        <w:t>.</w:t>
      </w:r>
      <w:r w:rsidR="00036310" w:rsidRPr="000E0729">
        <w:rPr>
          <w:rStyle w:val="Znakapoznpodarou"/>
        </w:rPr>
        <w:footnoteReference w:id="126"/>
      </w:r>
      <w:r w:rsidR="00036310" w:rsidRPr="000E0729">
        <w:t xml:space="preserve"> Wenger ve své pozdější práci tyto komunity definuje </w:t>
      </w:r>
      <w:r w:rsidR="005A045B" w:rsidRPr="000E0729">
        <w:t>takto</w:t>
      </w:r>
      <w:r w:rsidR="00036310" w:rsidRPr="000E0729">
        <w:t>:</w:t>
      </w:r>
    </w:p>
    <w:p w:rsidR="00036310" w:rsidRPr="000E0729" w:rsidRDefault="00036310" w:rsidP="005A045B">
      <w:pPr>
        <w:pStyle w:val="Citace"/>
      </w:pPr>
      <w:r w:rsidRPr="000E0729">
        <w:t>Komunity praxe jsou skupiny lidí, které spojuje společný zájem, sada problémů, vášeň nebo téma a kteří prohlubují své znalost</w:t>
      </w:r>
      <w:r w:rsidR="005A045B" w:rsidRPr="000E0729">
        <w:t xml:space="preserve">i a odbornou kvalifikaci v dané oblasti na základě pravidelných interakcí. […] Mohou vytvářet nástroje, standardy, předlohy návrhů, manuály a </w:t>
      </w:r>
      <w:r w:rsidR="005A045B" w:rsidRPr="000E0729">
        <w:lastRenderedPageBreak/>
        <w:t>další dokumenty – nebo jen postupně začnou sdílet tiché porozumění [tématu].</w:t>
      </w:r>
      <w:r w:rsidR="00F31E00" w:rsidRPr="000E0729">
        <w:rPr>
          <w:rStyle w:val="Znakapoznpodarou"/>
        </w:rPr>
        <w:footnoteReference w:id="127"/>
      </w:r>
    </w:p>
    <w:p w:rsidR="00F31E00" w:rsidRDefault="000E0729" w:rsidP="00F31E00">
      <w:r w:rsidRPr="000E0729">
        <w:t>Komunity praxe podle něj vznikají v průmyslových podnicích, uměleckých skupinách</w:t>
      </w:r>
      <w:r>
        <w:t xml:space="preserve"> i</w:t>
      </w:r>
      <w:r w:rsidRPr="000E0729">
        <w:t xml:space="preserve"> </w:t>
      </w:r>
      <w:r>
        <w:t>pouličních ganzích</w:t>
      </w:r>
      <w:r w:rsidRPr="000E0729">
        <w:t xml:space="preserve">. </w:t>
      </w:r>
      <w:r>
        <w:t xml:space="preserve">Mohou, </w:t>
      </w:r>
      <w:r w:rsidR="00BB08DB">
        <w:t xml:space="preserve">ale </w:t>
      </w:r>
      <w:r>
        <w:t>nemusejí být institucionalizované; mohou být homogenní i heterogenní. Jejich členové se nemusí stýkat každodenně (ani fyzicky), ale vzájemný kontakt pro ně má velkou hodnotu.</w:t>
      </w:r>
      <w:r w:rsidR="00892202">
        <w:rPr>
          <w:rStyle w:val="Znakapoznpodarou"/>
        </w:rPr>
        <w:footnoteReference w:id="128"/>
      </w:r>
    </w:p>
    <w:p w:rsidR="000E0729" w:rsidRPr="000E0729" w:rsidRDefault="00BB08DB" w:rsidP="000E0729">
      <w:r>
        <w:t xml:space="preserve">Henry </w:t>
      </w:r>
      <w:r w:rsidR="00892202">
        <w:t xml:space="preserve">Jenkins </w:t>
      </w:r>
      <w:r>
        <w:t xml:space="preserve">velmi podobně, avšak s důrazem na jejich působení v prostředí Internetu, </w:t>
      </w:r>
      <w:r w:rsidR="00892202">
        <w:t>definuje</w:t>
      </w:r>
      <w:r w:rsidR="000E0729" w:rsidRPr="000E0729">
        <w:t xml:space="preserve"> </w:t>
      </w:r>
      <w:r w:rsidR="00892202">
        <w:rPr>
          <w:i/>
        </w:rPr>
        <w:t>znalostní</w:t>
      </w:r>
      <w:r w:rsidR="000E0729" w:rsidRPr="000E0729">
        <w:rPr>
          <w:i/>
        </w:rPr>
        <w:t xml:space="preserve"> komunit</w:t>
      </w:r>
      <w:r w:rsidR="00892202">
        <w:rPr>
          <w:i/>
        </w:rPr>
        <w:t>y</w:t>
      </w:r>
      <w:r w:rsidR="000E0729" w:rsidRPr="000E0729">
        <w:rPr>
          <w:i/>
        </w:rPr>
        <w:t xml:space="preserve"> </w:t>
      </w:r>
      <w:r w:rsidR="000E0729" w:rsidRPr="000E0729">
        <w:t>(knowledge communities):</w:t>
      </w:r>
    </w:p>
    <w:p w:rsidR="000E0729" w:rsidRPr="000E0729" w:rsidRDefault="000E0729" w:rsidP="000E0729">
      <w:pPr>
        <w:pStyle w:val="Citace"/>
        <w:rPr>
          <w:lang w:val="en-US"/>
        </w:rPr>
      </w:pPr>
      <w:r w:rsidRPr="000E0729">
        <w:rPr>
          <w:lang w:val="en-US"/>
        </w:rPr>
        <w:t>[Z</w:t>
      </w:r>
      <w:r w:rsidRPr="000E0729">
        <w:t>nalostní</w:t>
      </w:r>
      <w:r w:rsidRPr="000E0729">
        <w:rPr>
          <w:lang w:val="en-US"/>
        </w:rPr>
        <w:t xml:space="preserve">] </w:t>
      </w:r>
      <w:r w:rsidRPr="000E0729">
        <w:t xml:space="preserve">komunity se definují jako dobrovolné, dočasné a taktické afiliace, opakovaně stvrzované </w:t>
      </w:r>
      <w:proofErr w:type="gramStart"/>
      <w:r w:rsidRPr="000E0729">
        <w:t>na</w:t>
      </w:r>
      <w:proofErr w:type="gramEnd"/>
      <w:r w:rsidRPr="000E0729">
        <w:t xml:space="preserve"> základě společných intelektuálních projektů a emocionálního zaujetí.</w:t>
      </w:r>
      <w:r w:rsidRPr="000E0729">
        <w:rPr>
          <w:vertAlign w:val="superscript"/>
        </w:rPr>
        <w:footnoteReference w:id="129"/>
      </w:r>
    </w:p>
    <w:p w:rsidR="000E0729" w:rsidRDefault="000E0729" w:rsidP="000E0729">
      <w:r w:rsidRPr="000E0729">
        <w:t xml:space="preserve">Specifickým rysem těchto komunit je </w:t>
      </w:r>
      <w:r w:rsidR="00BB08DB">
        <w:t xml:space="preserve">podle něj </w:t>
      </w:r>
      <w:r w:rsidRPr="000E0729">
        <w:t xml:space="preserve">to, že se do nich zapojují lidé, kteří by se jinak nutně nepotkávali. Jenkins </w:t>
      </w:r>
      <w:r w:rsidR="00F8596C">
        <w:t xml:space="preserve">svůj koncept </w:t>
      </w:r>
      <w:r w:rsidRPr="000E0729">
        <w:t>ilustruje na příkladu online fanouškovských skupin</w:t>
      </w:r>
      <w:r w:rsidRPr="000E0729">
        <w:rPr>
          <w:vertAlign w:val="superscript"/>
        </w:rPr>
        <w:footnoteReference w:id="130"/>
      </w:r>
      <w:r w:rsidRPr="000E0729">
        <w:t xml:space="preserve"> – ovšem i v československých počítačových klubech se setkávali inženýři, lékaři, konstruktéři, pedagogové a především mládež.</w:t>
      </w:r>
    </w:p>
    <w:p w:rsidR="00036310" w:rsidRPr="00036310" w:rsidRDefault="00036310" w:rsidP="00036310">
      <w:r w:rsidRPr="00036310">
        <w:t xml:space="preserve">Ačkoli se </w:t>
      </w:r>
      <w:r w:rsidR="00371296">
        <w:t>především druhý jmenovaný koncept</w:t>
      </w:r>
      <w:r w:rsidRPr="00036310">
        <w:t xml:space="preserve"> často aplikuj</w:t>
      </w:r>
      <w:r w:rsidR="00371296">
        <w:t>e</w:t>
      </w:r>
      <w:r w:rsidRPr="00036310">
        <w:t xml:space="preserve"> </w:t>
      </w:r>
      <w:r w:rsidR="00BB08DB">
        <w:t>v</w:t>
      </w:r>
      <w:r w:rsidR="00371296">
        <w:t> </w:t>
      </w:r>
      <w:r w:rsidR="00BB08DB">
        <w:t>prostředí</w:t>
      </w:r>
      <w:r w:rsidR="00371296">
        <w:t xml:space="preserve"> síťových médií</w:t>
      </w:r>
      <w:r w:rsidRPr="00036310">
        <w:t xml:space="preserve">, hobbistické skupiny se coby projev spontánní organizované činnosti objevovaly už dlouho před </w:t>
      </w:r>
      <w:r w:rsidR="005B3E36">
        <w:t xml:space="preserve">masovým </w:t>
      </w:r>
      <w:r w:rsidRPr="00036310">
        <w:t xml:space="preserve">zavedením </w:t>
      </w:r>
      <w:r w:rsidR="005B3E36">
        <w:t>Internetu</w:t>
      </w:r>
      <w:r w:rsidRPr="00036310">
        <w:t>; mnohdy přímo vycházely z kultury radioamatérství. První počítačové kluby vznikaly nejen jako prostor pro setkávání, ale také jako utilitární platformy pro práci na společných projektech a sdílení znalostí, dovedností a v neposlední řadě softwaru.</w:t>
      </w:r>
    </w:p>
    <w:p w:rsidR="003A08F4" w:rsidRDefault="00CB6EB2" w:rsidP="00DC4B85">
      <w:r>
        <w:t>Tyto komunity se propojovaly</w:t>
      </w:r>
      <w:r w:rsidR="004C5EEF">
        <w:t xml:space="preserve"> do </w:t>
      </w:r>
      <w:r w:rsidR="004C5EEF">
        <w:rPr>
          <w:i/>
        </w:rPr>
        <w:t>uživateli vytvořených</w:t>
      </w:r>
      <w:r w:rsidRPr="00CB6EB2">
        <w:rPr>
          <w:i/>
        </w:rPr>
        <w:t xml:space="preserve"> distribuční</w:t>
      </w:r>
      <w:r w:rsidR="004C5EEF">
        <w:rPr>
          <w:i/>
        </w:rPr>
        <w:t>ch</w:t>
      </w:r>
      <w:r w:rsidRPr="00CB6EB2">
        <w:rPr>
          <w:i/>
        </w:rPr>
        <w:t xml:space="preserve"> systém</w:t>
      </w:r>
      <w:r w:rsidR="004C5EEF">
        <w:rPr>
          <w:i/>
        </w:rPr>
        <w:t>ů</w:t>
      </w:r>
      <w:r>
        <w:t>.</w:t>
      </w:r>
      <w:r w:rsidRPr="00747612">
        <w:rPr>
          <w:rStyle w:val="Znakapoznpodarou"/>
        </w:rPr>
        <w:footnoteReference w:id="131"/>
      </w:r>
      <w:r>
        <w:t xml:space="preserve"> Bruns je popisuje na příkladu distribuce pomocí protokolu BitTorrent, ale podobně fungovaly i výměnné sítě se softwarem na různých místech světa včetně </w:t>
      </w:r>
      <w:r>
        <w:lastRenderedPageBreak/>
        <w:t xml:space="preserve">Československa. Data se v tomto případě nepřenášela po síti, ale na fyzických nosičích – pro tento systém šíření se v angloamerickém diskurzu ujalo označení </w:t>
      </w:r>
      <w:r>
        <w:rPr>
          <w:i/>
        </w:rPr>
        <w:t>sneakernet</w:t>
      </w:r>
      <w:r>
        <w:t>.</w:t>
      </w:r>
      <w:r w:rsidRPr="00747612">
        <w:rPr>
          <w:rStyle w:val="Znakapoznpodarou"/>
        </w:rPr>
        <w:footnoteReference w:id="132"/>
      </w:r>
      <w:r>
        <w:t xml:space="preserve"> </w:t>
      </w:r>
      <w:r w:rsidR="00CE3A5B">
        <w:t>Jak ukáž</w:t>
      </w:r>
      <w:r w:rsidR="008C3913">
        <w:t>e kapitola V, efektivita</w:t>
      </w:r>
      <w:r w:rsidR="00CE3A5B">
        <w:t xml:space="preserve"> takových sítí byla překvapivě vysoká.</w:t>
      </w:r>
    </w:p>
    <w:p w:rsidR="00C36F25" w:rsidRDefault="003763B1" w:rsidP="00DC4B85">
      <w:r>
        <w:t xml:space="preserve">Druhý přístup k herním komunitám </w:t>
      </w:r>
      <w:r w:rsidR="00377654">
        <w:t>se obrací</w:t>
      </w:r>
      <w:r>
        <w:t xml:space="preserve"> k hodnotám a významům</w:t>
      </w:r>
      <w:r w:rsidR="00C36F25" w:rsidRPr="009C66C9">
        <w:t xml:space="preserve"> pojící</w:t>
      </w:r>
      <w:r w:rsidR="00946EC1">
        <w:t>m</w:t>
      </w:r>
      <w:r w:rsidR="00C36F25" w:rsidRPr="009C66C9">
        <w:t xml:space="preserve"> se s příslušností k určité sociální skupině.</w:t>
      </w:r>
      <w:r w:rsidR="00C36F25">
        <w:t xml:space="preserve"> </w:t>
      </w:r>
      <w:r w:rsidR="00C36F25" w:rsidRPr="009C66C9">
        <w:t>Lidé kolem her se soustředili do skupin, jejichž hodnoty hájili prostřednictvím svých slov i činů. Nejdřív to byl</w:t>
      </w:r>
      <w:r w:rsidR="00946EC1">
        <w:t>y</w:t>
      </w:r>
      <w:r w:rsidR="00C36F25" w:rsidRPr="009C66C9">
        <w:t xml:space="preserve"> skupiny počítačových kutilů, které spojovalo zapálení pro</w:t>
      </w:r>
      <w:r w:rsidR="00C36F25">
        <w:t xml:space="preserve"> posouvání možností technologií, později </w:t>
      </w:r>
      <w:r w:rsidR="00946EC1">
        <w:t xml:space="preserve">aktivní </w:t>
      </w:r>
      <w:r w:rsidR="00C36F25">
        <w:t xml:space="preserve">hráči. Podle Jonathana Doveyho a Helen Kennedy se </w:t>
      </w:r>
      <w:r>
        <w:t>k</w:t>
      </w:r>
      <w:r w:rsidR="00C36F25">
        <w:t>olem počítačů a her se ovšem ustavil soubor mýtů</w:t>
      </w:r>
      <w:r w:rsidR="006A2B76">
        <w:t>, narativů</w:t>
      </w:r>
      <w:r w:rsidR="00C36F25">
        <w:t xml:space="preserve"> a preferencí, </w:t>
      </w:r>
      <w:r>
        <w:t xml:space="preserve">jež tvoří </w:t>
      </w:r>
      <w:r>
        <w:rPr>
          <w:i/>
        </w:rPr>
        <w:t>hegemonickou verzi herní kultury</w:t>
      </w:r>
      <w:r>
        <w:t>.</w:t>
      </w:r>
      <w:r w:rsidR="001377E7">
        <w:rPr>
          <w:rStyle w:val="Znakapoznpodarou"/>
        </w:rPr>
        <w:footnoteReference w:id="133"/>
      </w:r>
    </w:p>
    <w:p w:rsidR="000F7510" w:rsidRDefault="006A2B76" w:rsidP="00DC4B85">
      <w:r>
        <w:t xml:space="preserve">Tato hegemonická verze definuje, jaké schopnosti a zkušenosti by jednotlivec měl mít a jaké hodnoty by měl zastávat. Autoři </w:t>
      </w:r>
      <w:r w:rsidR="000D2FA1">
        <w:t>k jejich analýze</w:t>
      </w:r>
      <w:r>
        <w:t xml:space="preserve"> používají pojmu </w:t>
      </w:r>
      <w:r>
        <w:rPr>
          <w:i/>
        </w:rPr>
        <w:t>technicita</w:t>
      </w:r>
      <w:r w:rsidR="00D83FF3">
        <w:rPr>
          <w:i/>
        </w:rPr>
        <w:t xml:space="preserve"> </w:t>
      </w:r>
      <w:r w:rsidR="00D83FF3">
        <w:t>(technicity)</w:t>
      </w:r>
      <w:r>
        <w:t>, pod který spadají způsoby, jimiž uživatelé počítače projevují svoji subjektivitu pomocí technických kompetencí.</w:t>
      </w:r>
      <w:r w:rsidR="001377E7">
        <w:rPr>
          <w:rStyle w:val="Znakapoznpodarou"/>
        </w:rPr>
        <w:footnoteReference w:id="134"/>
      </w:r>
      <w:r>
        <w:t xml:space="preserve"> Ideální subjekt je </w:t>
      </w:r>
      <w:r>
        <w:rPr>
          <w:i/>
        </w:rPr>
        <w:t xml:space="preserve">raným uživatelem </w:t>
      </w:r>
      <w:r>
        <w:t xml:space="preserve">(early adopter) počítačů, má za sebou zkušenosti s různými platformami </w:t>
      </w:r>
      <w:r w:rsidR="000F7510">
        <w:t xml:space="preserve">a umí svých schopností použít k získání </w:t>
      </w:r>
      <w:r w:rsidR="000F7510" w:rsidRPr="00C66B5F">
        <w:t>sociálního kapitálu</w:t>
      </w:r>
      <w:r w:rsidR="00C66B5F">
        <w:rPr>
          <w:rStyle w:val="Znakapoznpodarou"/>
        </w:rPr>
        <w:footnoteReference w:id="135"/>
      </w:r>
      <w:r w:rsidR="000F7510">
        <w:t xml:space="preserve">. Konceptu </w:t>
      </w:r>
      <w:r w:rsidR="000F7510" w:rsidRPr="000F7510">
        <w:rPr>
          <w:i/>
        </w:rPr>
        <w:t>technicity</w:t>
      </w:r>
      <w:r w:rsidR="000F7510">
        <w:t xml:space="preserve"> využiju zejména při popisu jednoho ze směru v československé herní produkci, v němž autoři dávali na odiv své technické schopnosti. Technicita je také důležitým prvkem subkultur </w:t>
      </w:r>
      <w:r w:rsidR="000F7510" w:rsidRPr="000F7510">
        <w:rPr>
          <w:i/>
        </w:rPr>
        <w:t>hackerů</w:t>
      </w:r>
      <w:r w:rsidR="000F7510" w:rsidRPr="00747612">
        <w:rPr>
          <w:rStyle w:val="Znakapoznpodarou"/>
        </w:rPr>
        <w:footnoteReference w:id="136"/>
      </w:r>
      <w:r w:rsidR="000F7510">
        <w:t xml:space="preserve"> a </w:t>
      </w:r>
      <w:r w:rsidR="000F7510" w:rsidRPr="000F7510">
        <w:rPr>
          <w:i/>
        </w:rPr>
        <w:t>crackerů</w:t>
      </w:r>
      <w:r w:rsidR="000F7510" w:rsidRPr="00747612">
        <w:rPr>
          <w:rStyle w:val="Znakapoznpodarou"/>
        </w:rPr>
        <w:footnoteReference w:id="137"/>
      </w:r>
      <w:r w:rsidR="000F7510">
        <w:t>, kteří své technické kompetence předvádějí při nabourávání cizích systémů.</w:t>
      </w:r>
    </w:p>
    <w:p w:rsidR="000F7510" w:rsidRPr="009C66C9" w:rsidRDefault="00D84248" w:rsidP="000F7510">
      <w:r>
        <w:t xml:space="preserve">Při studiu zájmových skupin </w:t>
      </w:r>
      <w:r w:rsidR="006C3270">
        <w:t xml:space="preserve">se </w:t>
      </w:r>
      <w:r>
        <w:t xml:space="preserve">nabízí i koncept </w:t>
      </w:r>
      <w:r>
        <w:rPr>
          <w:i/>
        </w:rPr>
        <w:t xml:space="preserve">subkultury. </w:t>
      </w:r>
      <w:r>
        <w:t xml:space="preserve">Tím </w:t>
      </w:r>
      <w:r w:rsidR="000F7510" w:rsidRPr="009C66C9">
        <w:t xml:space="preserve">se v kulturálních studiích i v laickém diskurzu rozumí skupina lidí, jež se prostřednictvím práce </w:t>
      </w:r>
      <w:r w:rsidR="000F7510" w:rsidRPr="009C66C9">
        <w:lastRenderedPageBreak/>
        <w:t xml:space="preserve">s významy odlišuje od kultury, jež je obklopuje. Ve svém původním pojetí, vycházejícím z analýzy britských mládežnických subkultur, se </w:t>
      </w:r>
      <w:r>
        <w:t>do velké mí</w:t>
      </w:r>
      <w:r w:rsidR="006C3270">
        <w:t xml:space="preserve">ry </w:t>
      </w:r>
      <w:r w:rsidR="000F7510" w:rsidRPr="009C66C9">
        <w:t>soustředila především na vnějškové znaky:</w:t>
      </w:r>
    </w:p>
    <w:p w:rsidR="000F7510" w:rsidRPr="009C66C9" w:rsidRDefault="000F7510" w:rsidP="000F7510">
      <w:pPr>
        <w:pStyle w:val="Citace"/>
      </w:pPr>
      <w:r w:rsidRPr="009C66C9">
        <w:rPr>
          <w:i/>
        </w:rPr>
        <w:t>Sub-</w:t>
      </w:r>
      <w:r w:rsidRPr="009C66C9">
        <w:t xml:space="preserve">kultury jsou podmnožinami – menšími, více lokalizovanými a odlišujícími se strukturami v rámci té či oné širší kulturní sítě. […] </w:t>
      </w:r>
      <w:r w:rsidRPr="009C66C9">
        <w:rPr>
          <w:iCs w:val="0"/>
        </w:rPr>
        <w:t>Musejí být soustředěné kolem určitých aktivit, hodnot, určitých způsobů používání hmotných artefaktů, prostorů apod., jež je významně odlišují od širší kultury. Ale vzhledem k tomu, že jsou podmnožinami, musí být také významnými způsoby vázány ke své „mateřské“ kultuře.</w:t>
      </w:r>
      <w:r w:rsidR="00D84248" w:rsidRPr="00747612">
        <w:rPr>
          <w:rStyle w:val="Znakapoznpodarou"/>
        </w:rPr>
        <w:footnoteReference w:id="138"/>
      </w:r>
    </w:p>
    <w:p w:rsidR="00D84248" w:rsidRDefault="000F7510" w:rsidP="000F7510">
      <w:r w:rsidRPr="009C66C9">
        <w:t>Tato definice byla později kritizována kvůli své vágnosti. Sarah Thornton zdůrazňuje, že subkultury nejsou automaticky vydělené z širší kultury na základě nějakých typických znaků, ale že se jejich vydělení a ohraničení účastní mediální diskurz. Jednak tím, jak je „onálepkuje“ okolí, jednak tříbením vlastní identity v okrajových médiích (</w:t>
      </w:r>
      <w:r w:rsidRPr="009C66C9">
        <w:rPr>
          <w:i/>
        </w:rPr>
        <w:t>niche media</w:t>
      </w:r>
      <w:r w:rsidRPr="009C66C9">
        <w:t>).</w:t>
      </w:r>
      <w:r w:rsidR="00D84248" w:rsidRPr="00747612">
        <w:rPr>
          <w:rStyle w:val="Znakapoznpodarou"/>
        </w:rPr>
        <w:footnoteReference w:id="139"/>
      </w:r>
      <w:r w:rsidRPr="009C66C9">
        <w:t xml:space="preserve"> </w:t>
      </w:r>
    </w:p>
    <w:p w:rsidR="00CA09FF" w:rsidRPr="00CA09FF" w:rsidRDefault="00CA09FF" w:rsidP="00CA09FF">
      <w:r>
        <w:t>Jako užitečný se při popisu subkultur ukázal koncept</w:t>
      </w:r>
      <w:r w:rsidRPr="00CA09FF">
        <w:t xml:space="preserve"> </w:t>
      </w:r>
      <w:r w:rsidRPr="00CA09FF">
        <w:rPr>
          <w:i/>
        </w:rPr>
        <w:t>subkulturní</w:t>
      </w:r>
      <w:r>
        <w:rPr>
          <w:i/>
        </w:rPr>
        <w:t>ho</w:t>
      </w:r>
      <w:r w:rsidRPr="00CA09FF">
        <w:rPr>
          <w:i/>
        </w:rPr>
        <w:t xml:space="preserve"> kapitál</w:t>
      </w:r>
      <w:r>
        <w:rPr>
          <w:i/>
        </w:rPr>
        <w:t>u</w:t>
      </w:r>
      <w:r w:rsidRPr="00CA09FF">
        <w:t xml:space="preserve">, který Sarah Thornton (s použitím konceptuální výbavy Pierra Bourdieua) demonstrovala na příkladu kultur tanečních klubů, konkrétně na faktoru </w:t>
      </w:r>
      <w:r w:rsidRPr="00CA09FF">
        <w:rPr>
          <w:i/>
        </w:rPr>
        <w:t>hipness</w:t>
      </w:r>
      <w:r w:rsidRPr="00CA09FF">
        <w:t xml:space="preserve">, tedy měřítku toho, jak je kdo </w:t>
      </w:r>
      <w:r w:rsidRPr="00CA09FF">
        <w:rPr>
          <w:i/>
        </w:rPr>
        <w:t>„in“</w:t>
      </w:r>
      <w:r w:rsidRPr="00CA09FF">
        <w:t>.</w:t>
      </w:r>
      <w:r w:rsidRPr="00CA09FF">
        <w:rPr>
          <w:vertAlign w:val="superscript"/>
        </w:rPr>
        <w:footnoteReference w:id="140"/>
      </w:r>
      <w:r w:rsidRPr="00CA09FF">
        <w:t xml:space="preserve"> V oblasti technologií a počítačů má </w:t>
      </w:r>
      <w:r w:rsidRPr="00CA09FF">
        <w:rPr>
          <w:i/>
        </w:rPr>
        <w:t xml:space="preserve">hipness </w:t>
      </w:r>
      <w:r w:rsidRPr="00CA09FF">
        <w:t xml:space="preserve">paralelu v takzvaném </w:t>
      </w:r>
      <w:r w:rsidRPr="00CA09FF">
        <w:rPr>
          <w:i/>
        </w:rPr>
        <w:t>edge capital</w:t>
      </w:r>
      <w:r w:rsidRPr="00CA09FF">
        <w:t xml:space="preserve"> – hodnoty plynoucí z možnosti „být u toho“, když se vytváří něco nového, atraktivního a exkluzivního.</w:t>
      </w:r>
      <w:r w:rsidRPr="00CA09FF">
        <w:rPr>
          <w:vertAlign w:val="superscript"/>
        </w:rPr>
        <w:footnoteReference w:id="141"/>
      </w:r>
      <w:r w:rsidRPr="00CA09FF">
        <w:t xml:space="preserve"> V prostředí počítačových her se hovoří o </w:t>
      </w:r>
      <w:r w:rsidRPr="00CA09FF">
        <w:rPr>
          <w:i/>
        </w:rPr>
        <w:t xml:space="preserve">hráčském kapitálu </w:t>
      </w:r>
      <w:r w:rsidRPr="00CA09FF">
        <w:t>(gaming capital),</w:t>
      </w:r>
      <w:r w:rsidRPr="00CA09FF">
        <w:rPr>
          <w:i/>
        </w:rPr>
        <w:t xml:space="preserve"> </w:t>
      </w:r>
      <w:r w:rsidRPr="00CA09FF">
        <w:t>tvořeném hráčskými dovednostmi, počtem dohraných her a hráčskými „trofejemi“ vůbec, velikostí sbírky her, přístupem k nejnovějším titulům a možností věnovat se hraní her.</w:t>
      </w:r>
      <w:r w:rsidRPr="00CA09FF">
        <w:rPr>
          <w:vertAlign w:val="superscript"/>
        </w:rPr>
        <w:footnoteReference w:id="142"/>
      </w:r>
    </w:p>
    <w:p w:rsidR="00F41AC9" w:rsidRDefault="00BA462F" w:rsidP="000F7510">
      <w:r>
        <w:t>Č</w:t>
      </w:r>
      <w:r w:rsidR="00F41AC9">
        <w:t xml:space="preserve">eskoslovenské komunity </w:t>
      </w:r>
      <w:r>
        <w:t>hráčů a počítačových hobbistů u</w:t>
      </w:r>
      <w:r w:rsidRPr="00BA462F">
        <w:t xml:space="preserve">rčité rysy subkultur </w:t>
      </w:r>
      <w:r w:rsidR="00F41AC9">
        <w:t xml:space="preserve">vykazovaly. Měly do </w:t>
      </w:r>
      <w:r w:rsidR="00A41B4C">
        <w:t xml:space="preserve">jisté </w:t>
      </w:r>
      <w:r w:rsidR="00F41AC9">
        <w:t xml:space="preserve">míry spiklenecký charakter, podpořený nutností překonávat </w:t>
      </w:r>
      <w:r w:rsidR="00F41AC9">
        <w:lastRenderedPageBreak/>
        <w:t>či obcházet překážky, které počítačovému kutilství někdy kladl do cesty socialistický režim, a nesrozumitelností mikropočítačů</w:t>
      </w:r>
      <w:r w:rsidR="00DF669E">
        <w:t xml:space="preserve"> pro širší vrstvy obyvatelstva.</w:t>
      </w:r>
    </w:p>
    <w:p w:rsidR="005E12EF" w:rsidRPr="009C66C9" w:rsidRDefault="003E56BF" w:rsidP="005E12EF">
      <w:r>
        <w:t xml:space="preserve">V osmdesátých letech </w:t>
      </w:r>
      <w:r w:rsidR="000A5B02">
        <w:t xml:space="preserve">však </w:t>
      </w:r>
      <w:r>
        <w:t xml:space="preserve">ještě hraní počítačových her do značné </w:t>
      </w:r>
      <w:r w:rsidR="00C26C8C">
        <w:t xml:space="preserve">míry </w:t>
      </w:r>
      <w:r>
        <w:t xml:space="preserve">splývalo s počítačovým kutilstvím a hráčská identita se definovala spíše individuálně nebo v malých skupinách náruživých hráčů. </w:t>
      </w:r>
      <w:r w:rsidR="00DF669E">
        <w:t xml:space="preserve">V některých momentech se drala do popředí povaha skupiny coby znalostní komunity, jindy její rysy subkulturní. </w:t>
      </w:r>
      <w:r>
        <w:t xml:space="preserve">Proto </w:t>
      </w:r>
      <w:r w:rsidR="00DF669E">
        <w:t xml:space="preserve">budu eklekticky využívat výše </w:t>
      </w:r>
      <w:r w:rsidR="000830AA">
        <w:t xml:space="preserve">uvedených teoretických nástrojů, aniž bych </w:t>
      </w:r>
      <w:r w:rsidR="00AE3228">
        <w:t>ortodoxně následoval jeden konkrétní přístup.</w:t>
      </w:r>
      <w:r w:rsidR="00065452">
        <w:t xml:space="preserve"> </w:t>
      </w:r>
    </w:p>
    <w:p w:rsidR="007B3D74" w:rsidRDefault="007B3D74" w:rsidP="00447F71">
      <w:pPr>
        <w:rPr>
          <w:highlight w:val="yellow"/>
        </w:rPr>
      </w:pPr>
    </w:p>
    <w:p w:rsidR="000A5B02" w:rsidRDefault="000A5B02" w:rsidP="00447F71">
      <w:pPr>
        <w:rPr>
          <w:highlight w:val="yellow"/>
        </w:rPr>
        <w:sectPr w:rsidR="000A5B02" w:rsidSect="00791672">
          <w:footnotePr>
            <w:numRestart w:val="eachSect"/>
          </w:footnotePr>
          <w:pgSz w:w="11906" w:h="16838"/>
          <w:pgMar w:top="1417" w:right="1417" w:bottom="1417" w:left="1417" w:header="708" w:footer="708" w:gutter="0"/>
          <w:cols w:space="708"/>
          <w:docGrid w:linePitch="360"/>
        </w:sectPr>
      </w:pPr>
    </w:p>
    <w:p w:rsidR="00447F71" w:rsidRPr="004D3200" w:rsidRDefault="00FF00E0" w:rsidP="007E54E2">
      <w:pPr>
        <w:pStyle w:val="Nadpis1"/>
        <w:numPr>
          <w:ilvl w:val="0"/>
          <w:numId w:val="6"/>
        </w:numPr>
      </w:pPr>
      <w:bookmarkStart w:id="111" w:name="_Toc355778013"/>
      <w:bookmarkStart w:id="112" w:name="_Toc355778156"/>
      <w:bookmarkStart w:id="113" w:name="_Toc355914788"/>
      <w:bookmarkStart w:id="114" w:name="_Toc355914866"/>
      <w:bookmarkStart w:id="115" w:name="_Toc362802196"/>
      <w:r w:rsidRPr="00997D0E">
        <w:lastRenderedPageBreak/>
        <w:t>Metodologie</w:t>
      </w:r>
      <w:bookmarkEnd w:id="111"/>
      <w:bookmarkEnd w:id="112"/>
      <w:bookmarkEnd w:id="113"/>
      <w:bookmarkEnd w:id="114"/>
      <w:bookmarkEnd w:id="115"/>
    </w:p>
    <w:p w:rsidR="00FF00E0" w:rsidRPr="00C67D91" w:rsidRDefault="00FF00E0" w:rsidP="000351D6">
      <w:pPr>
        <w:rPr>
          <w:b/>
        </w:rPr>
      </w:pPr>
    </w:p>
    <w:p w:rsidR="00FF00E0" w:rsidRPr="00C67D91" w:rsidRDefault="007F7186" w:rsidP="000351D6">
      <w:r w:rsidRPr="00C67D91">
        <w:t xml:space="preserve">Základní výzkumnou otázku, jež </w:t>
      </w:r>
      <w:r w:rsidR="0020583A">
        <w:t>motivuje tuto práci,</w:t>
      </w:r>
      <w:r w:rsidR="00F033EC" w:rsidRPr="00C67D91">
        <w:t xml:space="preserve"> lze shrnout </w:t>
      </w:r>
      <w:r w:rsidR="008D09D9">
        <w:t>souvětím</w:t>
      </w:r>
      <w:r w:rsidR="00F033EC" w:rsidRPr="00C67D91">
        <w:t>:</w:t>
      </w:r>
    </w:p>
    <w:p w:rsidR="00F033EC" w:rsidRDefault="00F033EC" w:rsidP="000351D6">
      <w:pPr>
        <w:rPr>
          <w:i/>
        </w:rPr>
      </w:pPr>
      <w:r w:rsidRPr="00C67D91">
        <w:rPr>
          <w:i/>
        </w:rPr>
        <w:t xml:space="preserve">Jak se v prostředí socialistického a raně transformačního Československa formovala </w:t>
      </w:r>
      <w:r w:rsidR="00AF6DC4">
        <w:rPr>
          <w:i/>
        </w:rPr>
        <w:t xml:space="preserve">herní </w:t>
      </w:r>
      <w:r w:rsidRPr="00C67D91">
        <w:rPr>
          <w:i/>
        </w:rPr>
        <w:t>kultura</w:t>
      </w:r>
      <w:r w:rsidR="00B1380D">
        <w:rPr>
          <w:i/>
        </w:rPr>
        <w:t xml:space="preserve"> </w:t>
      </w:r>
      <w:r w:rsidR="00553E1F">
        <w:rPr>
          <w:i/>
        </w:rPr>
        <w:t xml:space="preserve">na osmibitových počítačích </w:t>
      </w:r>
      <w:r w:rsidR="00B1380D">
        <w:rPr>
          <w:i/>
        </w:rPr>
        <w:t>a kdo se tohoto procesu účastnil</w:t>
      </w:r>
      <w:r w:rsidRPr="00C67D91">
        <w:rPr>
          <w:i/>
        </w:rPr>
        <w:t>?</w:t>
      </w:r>
    </w:p>
    <w:p w:rsidR="00BD1020" w:rsidRDefault="00E57217" w:rsidP="000351D6">
      <w:r>
        <w:t>Rozvinu-li pojem herní kultury podle definice</w:t>
      </w:r>
      <w:r w:rsidR="00553E1F">
        <w:t xml:space="preserve"> uvedené v 2. kapitole</w:t>
      </w:r>
      <w:r>
        <w:t xml:space="preserve">, </w:t>
      </w:r>
      <w:r w:rsidR="00EC03B8">
        <w:t>ptám se</w:t>
      </w:r>
      <w:r w:rsidR="00BD1020">
        <w:t>:</w:t>
      </w:r>
    </w:p>
    <w:p w:rsidR="00AA15AE" w:rsidRDefault="00AA15AE" w:rsidP="007E54E2">
      <w:pPr>
        <w:pStyle w:val="Odstavecseseznamem"/>
        <w:numPr>
          <w:ilvl w:val="0"/>
          <w:numId w:val="3"/>
        </w:numPr>
      </w:pPr>
      <w:r>
        <w:t>kteří aktéři</w:t>
      </w:r>
      <w:r w:rsidR="000C7C20">
        <w:t xml:space="preserve"> a </w:t>
      </w:r>
      <w:r w:rsidR="00747612">
        <w:t xml:space="preserve">které </w:t>
      </w:r>
      <w:r>
        <w:t>relevantní sociální skupiny na těchto proces</w:t>
      </w:r>
      <w:r w:rsidR="004B1DEA">
        <w:t>ech participovali</w:t>
      </w:r>
    </w:p>
    <w:p w:rsidR="0020583A" w:rsidRDefault="00AA15AE" w:rsidP="007E54E2">
      <w:pPr>
        <w:pStyle w:val="Odstavecseseznamem"/>
        <w:numPr>
          <w:ilvl w:val="0"/>
          <w:numId w:val="3"/>
        </w:numPr>
      </w:pPr>
      <w:r>
        <w:t xml:space="preserve">jaké významy </w:t>
      </w:r>
      <w:r w:rsidR="00BD1020">
        <w:t>počítačové zábavě, a to jak hardwaru</w:t>
      </w:r>
      <w:r w:rsidR="00747612">
        <w:t>, tak</w:t>
      </w:r>
      <w:r w:rsidR="00BD1020">
        <w:t xml:space="preserve"> softwaru, jednotliví aktéři </w:t>
      </w:r>
      <w:r w:rsidR="00903A20">
        <w:t>připisovali</w:t>
      </w:r>
    </w:p>
    <w:p w:rsidR="00BD1020" w:rsidRDefault="00EC03B8" w:rsidP="007E54E2">
      <w:pPr>
        <w:pStyle w:val="Odstavecseseznamem"/>
        <w:numPr>
          <w:ilvl w:val="0"/>
          <w:numId w:val="3"/>
        </w:numPr>
      </w:pPr>
      <w:r>
        <w:t>jaké konvence a normy užití se kolem nich vytvářely</w:t>
      </w:r>
      <w:r w:rsidR="00FF72D3">
        <w:t xml:space="preserve">, tj. </w:t>
      </w:r>
      <w:r>
        <w:t>jak a v jakých kontextech se hry hrály nebo tvořily</w:t>
      </w:r>
    </w:p>
    <w:p w:rsidR="00F51DBF" w:rsidRDefault="00F51DBF" w:rsidP="007E54E2">
      <w:pPr>
        <w:pStyle w:val="Odstavecseseznamem"/>
        <w:numPr>
          <w:ilvl w:val="0"/>
          <w:numId w:val="3"/>
        </w:numPr>
      </w:pPr>
      <w:r>
        <w:t>jaké rysy měly kulturní artefakty – tedy počítačové hry – vznikající</w:t>
      </w:r>
      <w:r w:rsidR="004B1DEA">
        <w:t xml:space="preserve"> na našem území pro osmibitové počítače</w:t>
      </w:r>
    </w:p>
    <w:p w:rsidR="00E57217" w:rsidRDefault="00E57217" w:rsidP="00E57217">
      <w:r>
        <w:t>S tematickým zaměřením na danou ob</w:t>
      </w:r>
      <w:r w:rsidR="004B1DEA">
        <w:t>last a období pak souvisí otázka</w:t>
      </w:r>
      <w:r>
        <w:t>:</w:t>
      </w:r>
    </w:p>
    <w:p w:rsidR="00E57217" w:rsidRDefault="00E57217" w:rsidP="007E54E2">
      <w:pPr>
        <w:pStyle w:val="Odstavecseseznamem"/>
        <w:numPr>
          <w:ilvl w:val="0"/>
          <w:numId w:val="3"/>
        </w:numPr>
      </w:pPr>
      <w:r>
        <w:t xml:space="preserve">jak se rysy místní herní kultury odlišovaly od zahraničí (především tedy od </w:t>
      </w:r>
      <w:r w:rsidR="00903A20">
        <w:t>nejlépe popsané</w:t>
      </w:r>
      <w:r>
        <w:t xml:space="preserve"> západní zem</w:t>
      </w:r>
      <w:r w:rsidR="00903A20">
        <w:t>ě, jíž je</w:t>
      </w:r>
      <w:r>
        <w:t xml:space="preserve"> Velká Británie)</w:t>
      </w:r>
    </w:p>
    <w:p w:rsidR="009734CD" w:rsidRDefault="003C7DB6" w:rsidP="00E57217">
      <w:r>
        <w:t>T</w:t>
      </w:r>
      <w:r w:rsidR="008D5862">
        <w:t>ato práce je založená</w:t>
      </w:r>
      <w:r w:rsidR="00F13B05">
        <w:t xml:space="preserve"> </w:t>
      </w:r>
      <w:r w:rsidR="008D5862">
        <w:t xml:space="preserve">především </w:t>
      </w:r>
      <w:r w:rsidR="00F13B05">
        <w:t xml:space="preserve">na dobových </w:t>
      </w:r>
      <w:r w:rsidR="00903A20">
        <w:t>textech</w:t>
      </w:r>
      <w:r w:rsidR="008D5862">
        <w:t>,</w:t>
      </w:r>
      <w:r w:rsidR="00F13B05">
        <w:t xml:space="preserve"> rozhovorech </w:t>
      </w:r>
      <w:r w:rsidR="002201B8">
        <w:t>s</w:t>
      </w:r>
      <w:r w:rsidR="008D5862">
        <w:t> </w:t>
      </w:r>
      <w:r w:rsidR="002201B8">
        <w:t>pamětníky</w:t>
      </w:r>
      <w:r w:rsidR="008D5862">
        <w:t xml:space="preserve"> a dochovaných hrách</w:t>
      </w:r>
      <w:r>
        <w:t xml:space="preserve">. Můj důraz na </w:t>
      </w:r>
      <w:r w:rsidR="00431114">
        <w:t>sociokulturní</w:t>
      </w:r>
      <w:r w:rsidR="00120443">
        <w:t xml:space="preserve"> složku historie – tj. </w:t>
      </w:r>
      <w:r>
        <w:t xml:space="preserve">hodnoty, konvence a normy </w:t>
      </w:r>
      <w:r w:rsidR="00120443">
        <w:t xml:space="preserve">– </w:t>
      </w:r>
      <w:r>
        <w:t>vyžaduje analytický</w:t>
      </w:r>
      <w:r w:rsidR="00B24FE6">
        <w:t>,</w:t>
      </w:r>
      <w:r>
        <w:t xml:space="preserve"> interpreta</w:t>
      </w:r>
      <w:r w:rsidR="00C65FC9">
        <w:t>tiv</w:t>
      </w:r>
      <w:r>
        <w:t xml:space="preserve">ní přístup k materiálu. Zároveň je ovšem pro výklad </w:t>
      </w:r>
      <w:r w:rsidR="0058341E">
        <w:t xml:space="preserve">herní </w:t>
      </w:r>
      <w:r>
        <w:t xml:space="preserve">kultury třeba mít k dispozici </w:t>
      </w:r>
      <w:r w:rsidR="0058341E">
        <w:t xml:space="preserve">pevnější půdu pod nohama v podobě </w:t>
      </w:r>
      <w:r w:rsidR="00120443">
        <w:t>faktografických</w:t>
      </w:r>
      <w:r w:rsidR="004A5985">
        <w:t xml:space="preserve"> </w:t>
      </w:r>
      <w:r w:rsidR="00120443">
        <w:t>znalostí</w:t>
      </w:r>
      <w:r w:rsidR="0058341E">
        <w:t xml:space="preserve"> o základních společenských procesech a materiálních podmínkách </w:t>
      </w:r>
      <w:r w:rsidR="000C7C20">
        <w:t xml:space="preserve">v oblasti užití počítačů a počítačových her </w:t>
      </w:r>
      <w:r w:rsidR="0058341E">
        <w:t>v</w:t>
      </w:r>
      <w:r w:rsidR="000C7C20">
        <w:t xml:space="preserve"> dané </w:t>
      </w:r>
      <w:r w:rsidR="0058341E">
        <w:t xml:space="preserve">době. </w:t>
      </w:r>
    </w:p>
    <w:p w:rsidR="0071033A" w:rsidRDefault="009024F8" w:rsidP="0071033A">
      <w:r>
        <w:t xml:space="preserve">Situaci komplikuje fakt, že doposud chybí soustavný výzkum každodenního života </w:t>
      </w:r>
      <w:r w:rsidR="00E166FF">
        <w:t xml:space="preserve">a zájmové činnosti </w:t>
      </w:r>
      <w:r>
        <w:t>v</w:t>
      </w:r>
      <w:r w:rsidR="00E166FF">
        <w:t xml:space="preserve"> 80. </w:t>
      </w:r>
      <w:r w:rsidR="0071033A">
        <w:t xml:space="preserve">letech. Encyklopedický průvodce životním stylem </w:t>
      </w:r>
      <w:r>
        <w:t xml:space="preserve">autorů Knapíka a France </w:t>
      </w:r>
      <w:r w:rsidR="0071033A">
        <w:t>se zastavuje v roce 1967.</w:t>
      </w:r>
      <w:r w:rsidR="004D3ED9">
        <w:rPr>
          <w:rStyle w:val="Znakapoznpodarou"/>
        </w:rPr>
        <w:footnoteReference w:id="143"/>
      </w:r>
      <w:r w:rsidR="0071033A">
        <w:t xml:space="preserve"> </w:t>
      </w:r>
      <w:r w:rsidR="00B74ED4">
        <w:t xml:space="preserve">Jistý, ovšem pouze omezený vhled, </w:t>
      </w:r>
      <w:r w:rsidR="00B74ED4">
        <w:lastRenderedPageBreak/>
        <w:t>můžeme získat z historických studií o normalizační mediální produkci.</w:t>
      </w:r>
      <w:r w:rsidR="00B74ED4" w:rsidRPr="00747612">
        <w:rPr>
          <w:rStyle w:val="Znakapoznpodarou"/>
        </w:rPr>
        <w:footnoteReference w:id="144"/>
      </w:r>
    </w:p>
    <w:p w:rsidR="009F6861" w:rsidRDefault="00747612" w:rsidP="00393646">
      <w:r>
        <w:t>Proto má tato práce dvojí</w:t>
      </w:r>
      <w:r w:rsidR="009F6861">
        <w:t xml:space="preserve"> charakter: </w:t>
      </w:r>
      <w:r w:rsidR="00C65FC9">
        <w:t xml:space="preserve">historiografický i interpretativní. </w:t>
      </w:r>
      <w:r w:rsidR="00CF7CE5">
        <w:t xml:space="preserve">Píše o tom, </w:t>
      </w:r>
      <w:r w:rsidR="00CF7CE5">
        <w:rPr>
          <w:i/>
        </w:rPr>
        <w:t xml:space="preserve">co </w:t>
      </w:r>
      <w:r w:rsidR="00CF7CE5">
        <w:t xml:space="preserve">se (pravděpodobně) stalo, i o tom, </w:t>
      </w:r>
      <w:r w:rsidR="00CF7CE5">
        <w:rPr>
          <w:i/>
        </w:rPr>
        <w:t xml:space="preserve">jak </w:t>
      </w:r>
      <w:r w:rsidR="00CF7CE5">
        <w:t xml:space="preserve">se o </w:t>
      </w:r>
      <w:r w:rsidR="00E166FF">
        <w:t xml:space="preserve">těchto událostech </w:t>
      </w:r>
      <w:r w:rsidR="00CF7CE5">
        <w:t xml:space="preserve">referovalo a jak </w:t>
      </w:r>
      <w:r w:rsidR="009830CA">
        <w:t xml:space="preserve">to </w:t>
      </w:r>
      <w:r w:rsidR="00E166FF">
        <w:t xml:space="preserve">jejich aktéři </w:t>
      </w:r>
      <w:r w:rsidR="009830CA">
        <w:t>individuálně prožívali</w:t>
      </w:r>
      <w:r w:rsidR="00CF7CE5">
        <w:t xml:space="preserve">. </w:t>
      </w:r>
      <w:r w:rsidR="00393646">
        <w:t>Z</w:t>
      </w:r>
      <w:r w:rsidR="009F6861">
        <w:t>volen</w:t>
      </w:r>
      <w:r w:rsidR="005E04FF">
        <w:t>ého</w:t>
      </w:r>
      <w:r w:rsidR="009F6861">
        <w:t xml:space="preserve"> materiál</w:t>
      </w:r>
      <w:r w:rsidR="005E04FF">
        <w:t>u</w:t>
      </w:r>
      <w:r w:rsidR="009F6861">
        <w:t xml:space="preserve"> </w:t>
      </w:r>
      <w:r w:rsidR="00393646">
        <w:t xml:space="preserve">bylo tedy nutno </w:t>
      </w:r>
      <w:r w:rsidR="009F6861">
        <w:t xml:space="preserve">využít </w:t>
      </w:r>
      <w:r w:rsidR="001B3FDA">
        <w:t>dvěma různými způsoby</w:t>
      </w:r>
      <w:r>
        <w:t>: j</w:t>
      </w:r>
      <w:r w:rsidR="009F6861">
        <w:t xml:space="preserve">ednak </w:t>
      </w:r>
      <w:r w:rsidR="002317E4">
        <w:t xml:space="preserve">jako </w:t>
      </w:r>
      <w:r w:rsidR="002317E4" w:rsidRPr="002317E4">
        <w:rPr>
          <w:i/>
        </w:rPr>
        <w:t>pramenů</w:t>
      </w:r>
      <w:r w:rsidR="002317E4">
        <w:t xml:space="preserve"> sloužících </w:t>
      </w:r>
      <w:r w:rsidR="009F6861">
        <w:t>k vytyčení zákla</w:t>
      </w:r>
      <w:r w:rsidR="00461A52">
        <w:t>dních historických údajů, s nimiž se pracuje jako s „</w:t>
      </w:r>
      <w:r w:rsidR="00A77A44">
        <w:t>faktickým</w:t>
      </w:r>
      <w:r w:rsidR="00461A52">
        <w:t>“</w:t>
      </w:r>
      <w:r w:rsidR="00A77A44">
        <w:t xml:space="preserve"> pozadím</w:t>
      </w:r>
      <w:r w:rsidR="00461A52">
        <w:t xml:space="preserve">, </w:t>
      </w:r>
      <w:r>
        <w:t xml:space="preserve">a </w:t>
      </w:r>
      <w:r w:rsidR="00461A52">
        <w:t xml:space="preserve">jednak jako </w:t>
      </w:r>
      <w:r w:rsidR="0006448D" w:rsidRPr="002317E4">
        <w:rPr>
          <w:i/>
        </w:rPr>
        <w:t>textů</w:t>
      </w:r>
      <w:r w:rsidR="0006448D">
        <w:t xml:space="preserve">, v nichž </w:t>
      </w:r>
      <w:r w:rsidR="007D59F2">
        <w:t xml:space="preserve">prostřednictvím </w:t>
      </w:r>
      <w:r w:rsidR="003665AE">
        <w:t>kvalitativní</w:t>
      </w:r>
      <w:r w:rsidR="004D3957">
        <w:t>ch</w:t>
      </w:r>
      <w:r w:rsidR="003665AE">
        <w:t xml:space="preserve"> </w:t>
      </w:r>
      <w:r w:rsidR="0006448D">
        <w:t xml:space="preserve">analýz hledám zmíněné hodnoty </w:t>
      </w:r>
      <w:r w:rsidR="0002273E">
        <w:t xml:space="preserve">a normy. </w:t>
      </w:r>
    </w:p>
    <w:p w:rsidR="00D67600" w:rsidRDefault="00D67600" w:rsidP="008D3521"/>
    <w:p w:rsidR="00D67600" w:rsidRPr="001748A8" w:rsidRDefault="00D67600" w:rsidP="007E54E2">
      <w:pPr>
        <w:pStyle w:val="Nadpis2"/>
        <w:numPr>
          <w:ilvl w:val="1"/>
          <w:numId w:val="6"/>
        </w:numPr>
      </w:pPr>
      <w:bookmarkStart w:id="116" w:name="_Toc355778014"/>
      <w:bookmarkStart w:id="117" w:name="_Toc355778157"/>
      <w:bookmarkStart w:id="118" w:name="_Toc355914867"/>
      <w:bookmarkStart w:id="119" w:name="_Toc362802197"/>
      <w:r w:rsidRPr="001748A8">
        <w:t xml:space="preserve">Výchozí </w:t>
      </w:r>
      <w:r w:rsidR="00E63C98" w:rsidRPr="001748A8">
        <w:t xml:space="preserve">předpoklady </w:t>
      </w:r>
      <w:r w:rsidRPr="001748A8">
        <w:t xml:space="preserve">a </w:t>
      </w:r>
      <w:bookmarkEnd w:id="116"/>
      <w:bookmarkEnd w:id="117"/>
      <w:r w:rsidR="00E51571">
        <w:t>výzkumné otázky</w:t>
      </w:r>
      <w:bookmarkEnd w:id="118"/>
      <w:bookmarkEnd w:id="119"/>
    </w:p>
    <w:p w:rsidR="00FE090D" w:rsidRDefault="004A5985" w:rsidP="00393646">
      <w:r>
        <w:t>Výzkumná otázka této práce se zaměřuje</w:t>
      </w:r>
      <w:r w:rsidR="00746F14">
        <w:t xml:space="preserve"> na hodnoty a definice počítače a počítačové zábavy</w:t>
      </w:r>
      <w:r w:rsidR="00903A20">
        <w:t xml:space="preserve"> tak, jak je formulují</w:t>
      </w:r>
      <w:r w:rsidR="00305D57">
        <w:t xml:space="preserve"> jejich uživatel</w:t>
      </w:r>
      <w:r w:rsidR="00903A20">
        <w:t>é</w:t>
      </w:r>
      <w:r w:rsidR="00746F14">
        <w:t xml:space="preserve">. </w:t>
      </w:r>
      <w:r>
        <w:t>První velkou skupinou materiálu se proto stal</w:t>
      </w:r>
      <w:r w:rsidR="00747612">
        <w:t>y dobové texty</w:t>
      </w:r>
      <w:r>
        <w:t xml:space="preserve">, poskytující </w:t>
      </w:r>
      <w:r w:rsidR="00903A20">
        <w:t>téměř okamžit</w:t>
      </w:r>
      <w:r w:rsidR="006C2A54">
        <w:t>ou</w:t>
      </w:r>
      <w:r>
        <w:t xml:space="preserve"> </w:t>
      </w:r>
      <w:r w:rsidR="006C2A54">
        <w:t>reflexi užití mikropočítačů</w:t>
      </w:r>
      <w:r w:rsidR="007F2181">
        <w:t xml:space="preserve">. </w:t>
      </w:r>
      <w:r w:rsidR="00F7394A">
        <w:t>V</w:t>
      </w:r>
      <w:r w:rsidR="00E63A61">
        <w:t> tištěných textech</w:t>
      </w:r>
      <w:r w:rsidR="007F2181">
        <w:t xml:space="preserve"> se </w:t>
      </w:r>
      <w:r w:rsidR="00F7394A">
        <w:t xml:space="preserve">však </w:t>
      </w:r>
      <w:r w:rsidR="00CF4F86">
        <w:t xml:space="preserve">významná </w:t>
      </w:r>
      <w:r w:rsidR="007F2181">
        <w:t>část individuá</w:t>
      </w:r>
      <w:r w:rsidR="00535AB7">
        <w:t>lních zážitků a postojů neodrazí</w:t>
      </w:r>
      <w:r w:rsidR="007F2181">
        <w:t xml:space="preserve">. </w:t>
      </w:r>
      <w:r w:rsidR="00F7394A">
        <w:t>Druhá část materiálu, r</w:t>
      </w:r>
      <w:r w:rsidR="007F2181">
        <w:t>ozhovory s</w:t>
      </w:r>
      <w:r w:rsidR="00F7394A">
        <w:t> </w:t>
      </w:r>
      <w:r w:rsidR="007F2181">
        <w:t>pamětníky</w:t>
      </w:r>
      <w:r w:rsidR="00F7394A">
        <w:t>,</w:t>
      </w:r>
      <w:r w:rsidR="007F2181">
        <w:t xml:space="preserve"> </w:t>
      </w:r>
      <w:r w:rsidR="0036690B">
        <w:t xml:space="preserve">nabízí </w:t>
      </w:r>
      <w:r w:rsidR="007F2181">
        <w:t xml:space="preserve">širší tematický záběr, </w:t>
      </w:r>
      <w:r w:rsidR="00AC32B9">
        <w:t xml:space="preserve">ale </w:t>
      </w:r>
      <w:r w:rsidR="007F2181">
        <w:t xml:space="preserve">zpětné hodnocení </w:t>
      </w:r>
      <w:r w:rsidR="00C77B7C">
        <w:t xml:space="preserve">minulých zážitků </w:t>
      </w:r>
      <w:r w:rsidR="00535AB7">
        <w:t xml:space="preserve">je </w:t>
      </w:r>
      <w:r w:rsidR="00C77B7C">
        <w:t xml:space="preserve">ve změněném sociálním kontextu </w:t>
      </w:r>
      <w:r w:rsidR="00535AB7">
        <w:t xml:space="preserve">nutně </w:t>
      </w:r>
      <w:r w:rsidR="007F2181">
        <w:t xml:space="preserve">zkreslené a vzpomínky </w:t>
      </w:r>
      <w:r w:rsidR="00314232">
        <w:t>zastřené.</w:t>
      </w:r>
      <w:r w:rsidR="003E2E1A">
        <w:t xml:space="preserve"> Tyto dva typy materiálu se </w:t>
      </w:r>
      <w:r w:rsidR="000F112B">
        <w:t>tudíž</w:t>
      </w:r>
      <w:r w:rsidR="00C837E6">
        <w:t xml:space="preserve"> </w:t>
      </w:r>
      <w:r w:rsidR="003E2E1A">
        <w:t xml:space="preserve">navzájem </w:t>
      </w:r>
      <w:r w:rsidR="00BC7D2D">
        <w:t xml:space="preserve">vhodně </w:t>
      </w:r>
      <w:r w:rsidR="003E2E1A">
        <w:t>doplňují a korigují.</w:t>
      </w:r>
      <w:r w:rsidR="00FE090D">
        <w:t xml:space="preserve"> Třetím</w:t>
      </w:r>
      <w:r w:rsidR="00C77B7C">
        <w:t xml:space="preserve"> </w:t>
      </w:r>
      <w:r w:rsidR="00FE090D">
        <w:t xml:space="preserve">typem materiálu </w:t>
      </w:r>
      <w:r w:rsidR="00523086">
        <w:t xml:space="preserve">jsou </w:t>
      </w:r>
      <w:r w:rsidR="00FE090D">
        <w:t xml:space="preserve">samotné hry. </w:t>
      </w:r>
    </w:p>
    <w:p w:rsidR="00640D34" w:rsidRDefault="00640D34" w:rsidP="00640D34">
      <w:r>
        <w:t xml:space="preserve">K přesnějšímu historiografickému výzkumu počítačů a počítačových her by bylo vhodné čerpat i z archivů </w:t>
      </w:r>
      <w:r w:rsidR="009830CA">
        <w:t xml:space="preserve">socialistických </w:t>
      </w:r>
      <w:r>
        <w:t>organizací</w:t>
      </w:r>
      <w:r w:rsidR="009830CA">
        <w:t xml:space="preserve"> jako Svazarm</w:t>
      </w:r>
      <w:r w:rsidR="00C36F9D">
        <w:t xml:space="preserve"> (Svaz pro spolupráci s armádou)</w:t>
      </w:r>
      <w:r>
        <w:t>. To</w:t>
      </w:r>
      <w:r w:rsidR="009830CA">
        <w:t xml:space="preserve"> </w:t>
      </w:r>
      <w:r>
        <w:t xml:space="preserve">by ovšem byl úkol </w:t>
      </w:r>
      <w:r w:rsidR="00244503">
        <w:t xml:space="preserve">přesahující </w:t>
      </w:r>
      <w:r w:rsidR="009830CA">
        <w:t>rámec této disertační práce.</w:t>
      </w:r>
    </w:p>
    <w:p w:rsidR="00B13CC5" w:rsidRDefault="00B33756" w:rsidP="001C1DB4">
      <w:r>
        <w:t xml:space="preserve">Při </w:t>
      </w:r>
      <w:r w:rsidR="00C47E11">
        <w:t>tvorbě základního korpusu</w:t>
      </w:r>
      <w:r>
        <w:t xml:space="preserve"> </w:t>
      </w:r>
      <w:r w:rsidR="004A5985">
        <w:t xml:space="preserve">materiálu </w:t>
      </w:r>
      <w:r>
        <w:t xml:space="preserve">jsem vycházel </w:t>
      </w:r>
      <w:r w:rsidR="00C47E11">
        <w:t>z</w:t>
      </w:r>
      <w:r w:rsidR="00B13CC5">
        <w:t>e dvou předpokladů načerpaných ze zahraniční liter</w:t>
      </w:r>
      <w:r w:rsidR="00131922">
        <w:t>a</w:t>
      </w:r>
      <w:r w:rsidR="00B13CC5">
        <w:t>tury:</w:t>
      </w:r>
    </w:p>
    <w:p w:rsidR="00B13CC5" w:rsidRDefault="00B13CC5" w:rsidP="007E54E2">
      <w:pPr>
        <w:pStyle w:val="Odstavecseseznamem"/>
        <w:numPr>
          <w:ilvl w:val="0"/>
          <w:numId w:val="22"/>
        </w:numPr>
      </w:pPr>
      <w:r>
        <w:t>S</w:t>
      </w:r>
      <w:r w:rsidR="00C47E11">
        <w:t>pecializované časopisy významně formují herní kulturu</w:t>
      </w:r>
      <w:r w:rsidR="00E26BD9">
        <w:t>.</w:t>
      </w:r>
      <w:r w:rsidR="008B522D" w:rsidRPr="00747612">
        <w:rPr>
          <w:rStyle w:val="Znakapoznpodarou"/>
        </w:rPr>
        <w:footnoteReference w:id="145"/>
      </w:r>
    </w:p>
    <w:p w:rsidR="00043419" w:rsidRDefault="00131922" w:rsidP="007E54E2">
      <w:pPr>
        <w:pStyle w:val="Odstavecseseznamem"/>
        <w:numPr>
          <w:ilvl w:val="0"/>
          <w:numId w:val="22"/>
        </w:numPr>
      </w:pPr>
      <w:r>
        <w:t>V</w:t>
      </w:r>
      <w:r w:rsidR="00B33756">
        <w:t>znik kultury počítačových her je úzce propojen s kulturou počítačového hobby</w:t>
      </w:r>
      <w:r w:rsidR="002F6BF2">
        <w:t>.</w:t>
      </w:r>
      <w:r w:rsidR="000A1E84" w:rsidRPr="00747612">
        <w:rPr>
          <w:rStyle w:val="Znakapoznpodarou"/>
        </w:rPr>
        <w:footnoteReference w:id="146"/>
      </w:r>
      <w:r w:rsidR="002F6BF2">
        <w:t xml:space="preserve"> </w:t>
      </w:r>
    </w:p>
    <w:p w:rsidR="00B52A57" w:rsidRDefault="00043419" w:rsidP="00043419">
      <w:r>
        <w:lastRenderedPageBreak/>
        <w:t xml:space="preserve">V přípravné fázi jsem se proto zaměřil zejména na </w:t>
      </w:r>
      <w:r w:rsidR="006522FC">
        <w:t>periodika, která</w:t>
      </w:r>
      <w:r>
        <w:t xml:space="preserve"> četli (a do značné míry i psali) samotní uživatelé počítačů, tedy </w:t>
      </w:r>
      <w:r w:rsidR="00EF68DE">
        <w:t xml:space="preserve">hobby časopis </w:t>
      </w:r>
      <w:r w:rsidR="00EF68DE" w:rsidRPr="00043419">
        <w:rPr>
          <w:i/>
        </w:rPr>
        <w:t>Amatérské radio</w:t>
      </w:r>
      <w:r w:rsidR="000D425C">
        <w:t xml:space="preserve"> a</w:t>
      </w:r>
      <w:r w:rsidR="00EF68DE">
        <w:t xml:space="preserve"> klubový zpravodaj </w:t>
      </w:r>
      <w:r w:rsidR="00EF68DE" w:rsidRPr="00043419">
        <w:rPr>
          <w:i/>
        </w:rPr>
        <w:t>Mikrobáze</w:t>
      </w:r>
      <w:r w:rsidR="006E4D3A">
        <w:t>.</w:t>
      </w:r>
      <w:r w:rsidRPr="00747612">
        <w:rPr>
          <w:rStyle w:val="Znakapoznpodarou"/>
        </w:rPr>
        <w:footnoteReference w:id="147"/>
      </w:r>
      <w:r w:rsidR="00B52A57">
        <w:t xml:space="preserve"> </w:t>
      </w:r>
      <w:r w:rsidR="001C1DB4">
        <w:t xml:space="preserve">Souběžně s předběžným studiem </w:t>
      </w:r>
      <w:r w:rsidR="000D425C">
        <w:t xml:space="preserve">materiálu </w:t>
      </w:r>
      <w:r w:rsidR="004D35BD">
        <w:t>jsem začal podnikat první kolo rozhovorů</w:t>
      </w:r>
      <w:r w:rsidR="00610F39">
        <w:t xml:space="preserve"> s hráči aktivními v 80. a na počátku 90. </w:t>
      </w:r>
      <w:r w:rsidR="00B24D6B">
        <w:t>l</w:t>
      </w:r>
      <w:r w:rsidR="00610F39">
        <w:t>et</w:t>
      </w:r>
      <w:r w:rsidR="00B24D6B">
        <w:t>, jejichž výběr popíšu níže</w:t>
      </w:r>
      <w:r w:rsidR="004D35BD">
        <w:t xml:space="preserve">. </w:t>
      </w:r>
    </w:p>
    <w:p w:rsidR="00BE6800" w:rsidRDefault="00447FA1" w:rsidP="001C1DB4">
      <w:r>
        <w:t xml:space="preserve">Na základě </w:t>
      </w:r>
      <w:r w:rsidR="00690BD0">
        <w:t xml:space="preserve">studia teoretické literatury a </w:t>
      </w:r>
      <w:r w:rsidR="005B642D">
        <w:t>pilotní tematické analýzy</w:t>
      </w:r>
      <w:r w:rsidR="008B522D" w:rsidRPr="00747612">
        <w:rPr>
          <w:rStyle w:val="Znakapoznpodarou"/>
        </w:rPr>
        <w:footnoteReference w:id="148"/>
      </w:r>
      <w:r w:rsidR="00787845">
        <w:t xml:space="preserve"> </w:t>
      </w:r>
      <w:r w:rsidR="00F35D4A">
        <w:t xml:space="preserve">stávajícího materiálu jsem </w:t>
      </w:r>
      <w:r w:rsidR="00787845">
        <w:t xml:space="preserve">došel </w:t>
      </w:r>
      <w:r w:rsidR="000C21A3">
        <w:t xml:space="preserve">k seznamu témat, </w:t>
      </w:r>
      <w:r w:rsidR="00131B41">
        <w:t xml:space="preserve">jež </w:t>
      </w:r>
      <w:r w:rsidR="00A05E3B">
        <w:t xml:space="preserve">posloužila </w:t>
      </w:r>
      <w:r w:rsidR="00131B41">
        <w:t xml:space="preserve">jako </w:t>
      </w:r>
      <w:r w:rsidR="000C21A3">
        <w:t>jádr</w:t>
      </w:r>
      <w:r w:rsidR="00A05E3B">
        <w:t>a</w:t>
      </w:r>
      <w:r w:rsidR="000C21A3">
        <w:t xml:space="preserve"> </w:t>
      </w:r>
      <w:r w:rsidR="00A05E3B">
        <w:t xml:space="preserve">jednotlivých kapitol </w:t>
      </w:r>
      <w:r w:rsidR="00450420">
        <w:t>této prác</w:t>
      </w:r>
      <w:r w:rsidR="005B7C6A">
        <w:t>e</w:t>
      </w:r>
      <w:r w:rsidR="00450420">
        <w:t xml:space="preserve">. </w:t>
      </w:r>
      <w:r w:rsidR="00225FDA">
        <w:t xml:space="preserve">(Výjimkou je první téma, jež jsem původně zamýšlel jako </w:t>
      </w:r>
      <w:r w:rsidR="00227FB2">
        <w:t>pouhý úvod do historického kontextu, ale narostlo do svébytné součásti výzkumu.)</w:t>
      </w:r>
      <w:r w:rsidR="00131B41">
        <w:t xml:space="preserve"> Ke každému tématu </w:t>
      </w:r>
      <w:r w:rsidR="00690BD0">
        <w:t xml:space="preserve">během </w:t>
      </w:r>
      <w:r w:rsidR="00E166FF">
        <w:t xml:space="preserve">pilotního </w:t>
      </w:r>
      <w:r w:rsidR="00690BD0">
        <w:t>studia materiálu</w:t>
      </w:r>
      <w:r w:rsidR="00131B41">
        <w:t xml:space="preserve"> </w:t>
      </w:r>
      <w:r w:rsidR="00690BD0">
        <w:t>vykrystalizoval</w:t>
      </w:r>
      <w:r w:rsidR="00E26BD9">
        <w:t xml:space="preserve">o několik dílčích výzkumných </w:t>
      </w:r>
      <w:r w:rsidR="00690BD0">
        <w:t>otázek</w:t>
      </w:r>
      <w:r w:rsidR="00131B41">
        <w:t>.</w:t>
      </w:r>
    </w:p>
    <w:p w:rsidR="00131B41" w:rsidRPr="00A55700" w:rsidRDefault="00131B41" w:rsidP="004E0F65">
      <w:pPr>
        <w:pStyle w:val="Odstavecseseznamem"/>
        <w:numPr>
          <w:ilvl w:val="0"/>
          <w:numId w:val="4"/>
        </w:numPr>
        <w:jc w:val="left"/>
      </w:pPr>
      <w:r w:rsidRPr="00690BD0">
        <w:rPr>
          <w:i/>
        </w:rPr>
        <w:t>Téma:</w:t>
      </w:r>
      <w:r>
        <w:t xml:space="preserve"> </w:t>
      </w:r>
      <w:r w:rsidR="001664AB" w:rsidRPr="00690BD0">
        <w:t>Č</w:t>
      </w:r>
      <w:r w:rsidR="00225FDA" w:rsidRPr="00690BD0">
        <w:t xml:space="preserve">eskoslovenský </w:t>
      </w:r>
      <w:r w:rsidR="00690BD0" w:rsidRPr="00690BD0">
        <w:t xml:space="preserve">elektrotechnický </w:t>
      </w:r>
      <w:r w:rsidR="00225FDA" w:rsidRPr="00690BD0">
        <w:t xml:space="preserve">průmysl a otázka </w:t>
      </w:r>
      <w:r w:rsidR="00AF36CE" w:rsidRPr="00690BD0">
        <w:t>potřebnosti domácího počítače</w:t>
      </w:r>
      <w:r w:rsidRPr="00690BD0">
        <w:rPr>
          <w:i/>
        </w:rPr>
        <w:br/>
      </w:r>
      <w:r w:rsidR="007A529E">
        <w:rPr>
          <w:i/>
        </w:rPr>
        <w:t>I-</w:t>
      </w:r>
      <w:r w:rsidR="00690BD0" w:rsidRPr="00690BD0">
        <w:rPr>
          <w:i/>
        </w:rPr>
        <w:t>1</w:t>
      </w:r>
      <w:r w:rsidRPr="00690BD0">
        <w:rPr>
          <w:i/>
        </w:rPr>
        <w:t>:</w:t>
      </w:r>
      <w:r>
        <w:t xml:space="preserve"> </w:t>
      </w:r>
      <w:r w:rsidR="00690BD0">
        <w:t>Jaké materiální podmínky poskytoval československý průmysl pro rozvoj hraní na počítači?</w:t>
      </w:r>
      <w:r w:rsidR="00690BD0">
        <w:br/>
      </w:r>
      <w:r w:rsidR="007A529E">
        <w:rPr>
          <w:i/>
        </w:rPr>
        <w:t>I-</w:t>
      </w:r>
      <w:r w:rsidR="00690BD0" w:rsidRPr="00690BD0">
        <w:rPr>
          <w:i/>
        </w:rPr>
        <w:t>2:</w:t>
      </w:r>
      <w:r w:rsidR="00690BD0">
        <w:t xml:space="preserve"> Jak se dostupnost počítače tematizoval</w:t>
      </w:r>
      <w:r w:rsidR="0005288A">
        <w:t>a</w:t>
      </w:r>
      <w:r w:rsidR="00690BD0">
        <w:t xml:space="preserve"> v hobbistickém tisku?</w:t>
      </w:r>
      <w:r w:rsidR="00690BD0" w:rsidRPr="00A55700">
        <w:t xml:space="preserve"> </w:t>
      </w:r>
    </w:p>
    <w:p w:rsidR="00A55700" w:rsidRPr="007A529E" w:rsidRDefault="00804E7F" w:rsidP="004E0F65">
      <w:pPr>
        <w:pStyle w:val="Odstavecseseznamem"/>
        <w:numPr>
          <w:ilvl w:val="0"/>
          <w:numId w:val="4"/>
        </w:numPr>
        <w:jc w:val="left"/>
        <w:rPr>
          <w:i/>
        </w:rPr>
      </w:pPr>
      <w:r>
        <w:rPr>
          <w:i/>
        </w:rPr>
        <w:t xml:space="preserve">Téma: </w:t>
      </w:r>
      <w:r w:rsidR="0052178F" w:rsidRPr="00804E7F">
        <w:t>(Ne)dostupnost počítačového hardwaru a jeho uvedení do domácího prostředí</w:t>
      </w:r>
      <w:r w:rsidR="007A529E">
        <w:rPr>
          <w:i/>
        </w:rPr>
        <w:br/>
        <w:t xml:space="preserve">II-1: </w:t>
      </w:r>
      <w:r w:rsidR="007A529E">
        <w:t>Jakým způsobem získávali uživatelé mikropočítačový hardware?</w:t>
      </w:r>
      <w:r w:rsidR="007A529E">
        <w:br/>
      </w:r>
      <w:r w:rsidR="007A529E">
        <w:rPr>
          <w:i/>
        </w:rPr>
        <w:t xml:space="preserve">II-2: </w:t>
      </w:r>
      <w:r w:rsidR="007A529E">
        <w:t>Jakou hodnotu viděli potenciální uživatelé ve vlastnictví počítače?</w:t>
      </w:r>
      <w:r w:rsidR="007A529E">
        <w:br/>
      </w:r>
      <w:r w:rsidR="007A529E" w:rsidRPr="007A529E">
        <w:rPr>
          <w:i/>
        </w:rPr>
        <w:t>II-</w:t>
      </w:r>
      <w:r w:rsidR="007A529E">
        <w:rPr>
          <w:i/>
        </w:rPr>
        <w:t xml:space="preserve">3: </w:t>
      </w:r>
      <w:r>
        <w:t>Jak se mikropočítač začleňoval do sociálního kontextu domácnosti?</w:t>
      </w:r>
    </w:p>
    <w:p w:rsidR="00804E7F" w:rsidRDefault="00804E7F" w:rsidP="004E0F65">
      <w:pPr>
        <w:pStyle w:val="Odstavecseseznamem"/>
        <w:numPr>
          <w:ilvl w:val="0"/>
          <w:numId w:val="4"/>
        </w:numPr>
        <w:jc w:val="left"/>
        <w:rPr>
          <w:i/>
        </w:rPr>
      </w:pPr>
      <w:r>
        <w:rPr>
          <w:i/>
        </w:rPr>
        <w:t xml:space="preserve">Téma: </w:t>
      </w:r>
      <w:r w:rsidRPr="00804E7F">
        <w:t>Organizace komunitního života počítačového hobby</w:t>
      </w:r>
      <w:r>
        <w:br/>
      </w:r>
      <w:r>
        <w:rPr>
          <w:i/>
        </w:rPr>
        <w:t xml:space="preserve">III-1: </w:t>
      </w:r>
      <w:r>
        <w:t xml:space="preserve">Jak sociální skupiny počítačových uživatelů </w:t>
      </w:r>
      <w:r w:rsidR="009603BA">
        <w:t>využívaly infrastruktury socialistických organizací?</w:t>
      </w:r>
      <w:r>
        <w:br/>
      </w:r>
      <w:r w:rsidR="009603BA">
        <w:rPr>
          <w:i/>
        </w:rPr>
        <w:t xml:space="preserve">III-2: </w:t>
      </w:r>
      <w:r w:rsidR="009603BA">
        <w:t>Jaká byla náplň činnosti počítačových klubů?</w:t>
      </w:r>
      <w:r>
        <w:br/>
      </w:r>
      <w:r>
        <w:rPr>
          <w:i/>
        </w:rPr>
        <w:t xml:space="preserve">III-3: </w:t>
      </w:r>
      <w:r>
        <w:t>Jaké normativní požadavky byly kladeny na účastníka hobbistické komunity?</w:t>
      </w:r>
    </w:p>
    <w:p w:rsidR="009603BA" w:rsidRPr="009603BA" w:rsidRDefault="009603BA" w:rsidP="004E0F65">
      <w:pPr>
        <w:pStyle w:val="Odstavecseseznamem"/>
        <w:numPr>
          <w:ilvl w:val="0"/>
          <w:numId w:val="4"/>
        </w:numPr>
        <w:jc w:val="left"/>
        <w:rPr>
          <w:i/>
        </w:rPr>
      </w:pPr>
      <w:r w:rsidRPr="009603BA">
        <w:rPr>
          <w:i/>
        </w:rPr>
        <w:t xml:space="preserve">Téma: </w:t>
      </w:r>
      <w:r w:rsidR="00CE2302" w:rsidRPr="009603BA">
        <w:t>H</w:t>
      </w:r>
      <w:r w:rsidR="00F14923">
        <w:t>odnoty spojované s počítačovými hrami v</w:t>
      </w:r>
      <w:r w:rsidR="00A94351">
        <w:t xml:space="preserve"> dobových </w:t>
      </w:r>
      <w:r w:rsidR="00F14923">
        <w:t>tisk</w:t>
      </w:r>
      <w:r w:rsidR="00A94351">
        <w:t>ovinách</w:t>
      </w:r>
      <w:r>
        <w:br/>
      </w:r>
      <w:r>
        <w:rPr>
          <w:i/>
        </w:rPr>
        <w:t xml:space="preserve">IV-1: </w:t>
      </w:r>
      <w:r>
        <w:t xml:space="preserve">Jak byly v hobbistickém tisku vnímány počítačové hry </w:t>
      </w:r>
      <w:r w:rsidR="00F14923">
        <w:t xml:space="preserve">v porovnání s ostatními druhy </w:t>
      </w:r>
      <w:r>
        <w:t>využití počítače?</w:t>
      </w:r>
      <w:r>
        <w:br/>
      </w:r>
      <w:r>
        <w:rPr>
          <w:i/>
        </w:rPr>
        <w:t xml:space="preserve">IV-2: </w:t>
      </w:r>
      <w:r w:rsidR="00A94351">
        <w:t>Jaké hodnoty autoři hledali v textech o konkrétních herních titulech?</w:t>
      </w:r>
    </w:p>
    <w:p w:rsidR="00BC60E6" w:rsidRPr="00BC60E6" w:rsidRDefault="00A94351" w:rsidP="004E0F65">
      <w:pPr>
        <w:pStyle w:val="Odstavecseseznamem"/>
        <w:numPr>
          <w:ilvl w:val="0"/>
          <w:numId w:val="4"/>
        </w:numPr>
        <w:jc w:val="left"/>
        <w:rPr>
          <w:i/>
        </w:rPr>
      </w:pPr>
      <w:r w:rsidRPr="00BC60E6">
        <w:rPr>
          <w:i/>
        </w:rPr>
        <w:lastRenderedPageBreak/>
        <w:t xml:space="preserve">Téma: </w:t>
      </w:r>
      <w:r w:rsidRPr="00A94351">
        <w:t>Ne</w:t>
      </w:r>
      <w:r>
        <w:t>autorizovaná</w:t>
      </w:r>
      <w:r w:rsidRPr="00747612">
        <w:rPr>
          <w:rStyle w:val="Znakapoznpodarou"/>
        </w:rPr>
        <w:footnoteReference w:id="149"/>
      </w:r>
      <w:r>
        <w:t xml:space="preserve"> distribuce herního software</w:t>
      </w:r>
      <w:r>
        <w:br/>
      </w:r>
      <w:r w:rsidRPr="00BC60E6">
        <w:rPr>
          <w:i/>
        </w:rPr>
        <w:t xml:space="preserve">V-1: </w:t>
      </w:r>
      <w:r>
        <w:t>Jak se mezi uživateli počítačů šířily herní programy z technického a organizačního hlediska?</w:t>
      </w:r>
      <w:r>
        <w:br/>
      </w:r>
      <w:r w:rsidRPr="00BC60E6">
        <w:rPr>
          <w:i/>
        </w:rPr>
        <w:t xml:space="preserve">V-2: </w:t>
      </w:r>
      <w:r>
        <w:t>Jak bylo šíření programů uživateli hodnoceno z etického hlediska?</w:t>
      </w:r>
      <w:r w:rsidR="00BC60E6">
        <w:br/>
      </w:r>
      <w:r w:rsidR="00BC60E6" w:rsidRPr="00BC60E6">
        <w:rPr>
          <w:i/>
        </w:rPr>
        <w:t xml:space="preserve">V-3: </w:t>
      </w:r>
      <w:r w:rsidR="00BC60E6">
        <w:t>Jaké důsledky měl tento druh šíření programů na praxi hraní počítačových her?</w:t>
      </w:r>
    </w:p>
    <w:p w:rsidR="007A19BC" w:rsidRPr="00BC60E6" w:rsidRDefault="007A19BC" w:rsidP="004E0F65">
      <w:pPr>
        <w:pStyle w:val="Odstavecseseznamem"/>
        <w:numPr>
          <w:ilvl w:val="0"/>
          <w:numId w:val="4"/>
        </w:numPr>
        <w:jc w:val="left"/>
        <w:rPr>
          <w:i/>
        </w:rPr>
      </w:pPr>
      <w:r w:rsidRPr="00BC60E6">
        <w:rPr>
          <w:i/>
        </w:rPr>
        <w:t xml:space="preserve">Téma: </w:t>
      </w:r>
      <w:r>
        <w:t>Československá herní tvorba</w:t>
      </w:r>
      <w:r>
        <w:br/>
      </w:r>
      <w:r w:rsidRPr="00BC60E6">
        <w:rPr>
          <w:i/>
        </w:rPr>
        <w:t xml:space="preserve">VI-1: </w:t>
      </w:r>
      <w:r>
        <w:t>Kdo a v jakých podmínkách vytvářel československé hry?</w:t>
      </w:r>
      <w:r>
        <w:br/>
      </w:r>
      <w:r w:rsidRPr="00BC60E6">
        <w:rPr>
          <w:i/>
        </w:rPr>
        <w:t xml:space="preserve">VI-2: </w:t>
      </w:r>
      <w:r>
        <w:t>Jak československé hry pracovaly s vlivem západních komerčních titulů?</w:t>
      </w:r>
      <w:r>
        <w:br/>
      </w:r>
      <w:r w:rsidRPr="00BC60E6">
        <w:rPr>
          <w:i/>
        </w:rPr>
        <w:t xml:space="preserve">VI-3: </w:t>
      </w:r>
      <w:r>
        <w:t>Jaké specifické žánrové konvence, designérské přístupy a fikční obsahy se uplatňovaly v československé produkci?</w:t>
      </w:r>
    </w:p>
    <w:p w:rsidR="005A5847" w:rsidRDefault="007A19BC" w:rsidP="007A19BC">
      <w:r>
        <w:t xml:space="preserve">Každému z témat je věnována jedna z výkladových kapitol. Ty </w:t>
      </w:r>
      <w:r w:rsidR="00BB1FC9">
        <w:t xml:space="preserve">jsem seřadil </w:t>
      </w:r>
      <w:r w:rsidR="005A5847">
        <w:t xml:space="preserve">chronologicky podle </w:t>
      </w:r>
      <w:r w:rsidR="00BA3447">
        <w:t>jejich</w:t>
      </w:r>
      <w:r w:rsidR="005A5847">
        <w:t xml:space="preserve"> těžiště v historii československého herní kultury. </w:t>
      </w:r>
      <w:r w:rsidR="00B0683D">
        <w:t>Kapitoly</w:t>
      </w:r>
      <w:r w:rsidR="00E543C8">
        <w:t xml:space="preserve"> I–III </w:t>
      </w:r>
      <w:r w:rsidR="00A04052">
        <w:t xml:space="preserve">zachycují </w:t>
      </w:r>
      <w:r w:rsidR="000D425C">
        <w:t xml:space="preserve">historii </w:t>
      </w:r>
      <w:r w:rsidR="00DA0544">
        <w:t xml:space="preserve">využití počítačové technologie </w:t>
      </w:r>
      <w:r w:rsidR="000D425C">
        <w:t>ve volném čase obecně</w:t>
      </w:r>
      <w:r w:rsidR="00DA0544">
        <w:t>.</w:t>
      </w:r>
      <w:r w:rsidR="00487519">
        <w:t xml:space="preserve"> Hrám konkrétně </w:t>
      </w:r>
      <w:r w:rsidR="00D40C46">
        <w:t>se věnují kapitoly IV–VI.</w:t>
      </w:r>
    </w:p>
    <w:p w:rsidR="00192447" w:rsidRDefault="00BA510C" w:rsidP="00C1726C">
      <w:r>
        <w:t xml:space="preserve">Jednotlivá </w:t>
      </w:r>
      <w:r w:rsidR="00687909">
        <w:t xml:space="preserve">témata jsem zpracovával </w:t>
      </w:r>
      <w:r w:rsidR="0009510F">
        <w:t xml:space="preserve">shodnými metodami, ale jako </w:t>
      </w:r>
      <w:r w:rsidR="00191464">
        <w:t xml:space="preserve">oddělené </w:t>
      </w:r>
      <w:r w:rsidR="0009510F">
        <w:t xml:space="preserve">případové studie. </w:t>
      </w:r>
      <w:r w:rsidR="00C023CF">
        <w:t xml:space="preserve">Podle potřeby a dostupnosti </w:t>
      </w:r>
      <w:r w:rsidR="0009510F">
        <w:t xml:space="preserve">jsem </w:t>
      </w:r>
      <w:r w:rsidR="007C492C">
        <w:t>k výše uvedenému výchozímu</w:t>
      </w:r>
      <w:r w:rsidR="00C023CF">
        <w:t xml:space="preserve"> materiálu přidával</w:t>
      </w:r>
      <w:r w:rsidR="00450A49">
        <w:t xml:space="preserve"> další zdroje pro histor</w:t>
      </w:r>
      <w:r w:rsidR="0057601B">
        <w:t>iografickou i analytickou práci</w:t>
      </w:r>
      <w:r w:rsidR="00F03F68">
        <w:t xml:space="preserve">. Postupně se upevňující struktura témat </w:t>
      </w:r>
      <w:r w:rsidR="0057601B">
        <w:t xml:space="preserve">rovněž ovlivnila výběr </w:t>
      </w:r>
      <w:r w:rsidR="00542348">
        <w:t xml:space="preserve">dalších </w:t>
      </w:r>
      <w:r w:rsidR="003D0B68">
        <w:t>respondent</w:t>
      </w:r>
      <w:r w:rsidR="0057601B">
        <w:t>ů.</w:t>
      </w:r>
    </w:p>
    <w:p w:rsidR="007A529E" w:rsidRDefault="007A529E" w:rsidP="00C1726C"/>
    <w:p w:rsidR="00E63C98" w:rsidRDefault="001748A8" w:rsidP="007E54E2">
      <w:pPr>
        <w:pStyle w:val="Nadpis2"/>
        <w:numPr>
          <w:ilvl w:val="1"/>
          <w:numId w:val="6"/>
        </w:numPr>
      </w:pPr>
      <w:bookmarkStart w:id="120" w:name="_Toc355778016"/>
      <w:bookmarkStart w:id="121" w:name="_Toc355778159"/>
      <w:bookmarkStart w:id="122" w:name="_Toc355914868"/>
      <w:bookmarkStart w:id="123" w:name="_Toc362802198"/>
      <w:r>
        <w:t>Materiál</w:t>
      </w:r>
      <w:bookmarkEnd w:id="120"/>
      <w:bookmarkEnd w:id="121"/>
      <w:bookmarkEnd w:id="122"/>
      <w:bookmarkEnd w:id="123"/>
    </w:p>
    <w:p w:rsidR="001748A8" w:rsidRPr="001748A8" w:rsidRDefault="001748A8" w:rsidP="007E54E2">
      <w:pPr>
        <w:pStyle w:val="Nadpis3"/>
        <w:numPr>
          <w:ilvl w:val="2"/>
          <w:numId w:val="6"/>
        </w:numPr>
      </w:pPr>
      <w:bookmarkStart w:id="124" w:name="_Toc355778017"/>
      <w:bookmarkStart w:id="125" w:name="_Toc355778160"/>
      <w:bookmarkStart w:id="126" w:name="_Toc355914869"/>
      <w:bookmarkStart w:id="127" w:name="_Toc362802199"/>
      <w:r>
        <w:t>T</w:t>
      </w:r>
      <w:r w:rsidR="0049434C">
        <w:t>iskoviny</w:t>
      </w:r>
      <w:bookmarkEnd w:id="124"/>
      <w:bookmarkEnd w:id="125"/>
      <w:bookmarkEnd w:id="126"/>
      <w:bookmarkEnd w:id="127"/>
    </w:p>
    <w:p w:rsidR="00461A4E" w:rsidRDefault="007A19BC" w:rsidP="00425E57">
      <w:r>
        <w:t>Vzhledem k tomu, že v Československu do roku 1990 nevycházel žádný časopis věnující se převážně nebo výhradně hrám, čerpám v této práci především z</w:t>
      </w:r>
      <w:r w:rsidR="009E1407">
        <w:t> </w:t>
      </w:r>
      <w:r>
        <w:t>hobbistick</w:t>
      </w:r>
      <w:r w:rsidR="009E1407">
        <w:t xml:space="preserve">ých časopisů a </w:t>
      </w:r>
      <w:r w:rsidR="00316EB8">
        <w:t xml:space="preserve">klubových </w:t>
      </w:r>
      <w:r w:rsidR="009E1407">
        <w:t>zpravodajů</w:t>
      </w:r>
      <w:r w:rsidR="00CA0E7C">
        <w:t>, které se o hrách zmiňovaly</w:t>
      </w:r>
      <w:r>
        <w:t xml:space="preserve">. </w:t>
      </w:r>
    </w:p>
    <w:p w:rsidR="00425E57" w:rsidRDefault="00425E57" w:rsidP="00425E57">
      <w:r>
        <w:t xml:space="preserve">Hledání a zařazování textů </w:t>
      </w:r>
      <w:r w:rsidR="0083637B">
        <w:t xml:space="preserve">do studijního korpusu </w:t>
      </w:r>
      <w:r>
        <w:t xml:space="preserve">byl dlouhý proces, v němž mi pomáhaly vzájemné odkazy mezi jednotlivými </w:t>
      </w:r>
      <w:r w:rsidR="00461A4E">
        <w:t xml:space="preserve">články </w:t>
      </w:r>
      <w:r>
        <w:t xml:space="preserve">i doporučení </w:t>
      </w:r>
      <w:r w:rsidR="003D0B68">
        <w:t>respondent</w:t>
      </w:r>
      <w:r>
        <w:t xml:space="preserve">ů. </w:t>
      </w:r>
      <w:r w:rsidR="00461A4E">
        <w:t>Dostupnost jednotlivých tiskovin se značně liší –</w:t>
      </w:r>
      <w:r>
        <w:t xml:space="preserve"> </w:t>
      </w:r>
      <w:r w:rsidRPr="00DD0A94">
        <w:rPr>
          <w:i/>
        </w:rPr>
        <w:t>Amatérské radio</w:t>
      </w:r>
      <w:r>
        <w:t xml:space="preserve"> je například sice coby </w:t>
      </w:r>
      <w:r w:rsidR="00461A4E">
        <w:t xml:space="preserve">celostátně distribuovaný </w:t>
      </w:r>
      <w:r>
        <w:t xml:space="preserve">časopis běžně dostupné v knihovnách, </w:t>
      </w:r>
      <w:r w:rsidR="00461A4E">
        <w:t xml:space="preserve">ale </w:t>
      </w:r>
      <w:r>
        <w:t xml:space="preserve">řada brožur </w:t>
      </w:r>
      <w:r>
        <w:lastRenderedPageBreak/>
        <w:t xml:space="preserve">a zpravodajů nikoli. Některé publikace vydané </w:t>
      </w:r>
      <w:r w:rsidR="00461A4E">
        <w:t xml:space="preserve">počítačovými </w:t>
      </w:r>
      <w:r>
        <w:t xml:space="preserve">kluby jsou dostupné v naskenované podobě v online archivech, což dokládá jejich informační a sentimentální hodnotu pro dnešní </w:t>
      </w:r>
      <w:r w:rsidR="00461A4E">
        <w:t>fanoušky</w:t>
      </w:r>
      <w:r>
        <w:t xml:space="preserve"> „retro“ počítačů. Tyto archivy však bývají neúplné</w:t>
      </w:r>
      <w:r w:rsidR="00461A4E">
        <w:t xml:space="preserve">, a proto </w:t>
      </w:r>
      <w:r>
        <w:t xml:space="preserve">jsem je doplnil materiály </w:t>
      </w:r>
      <w:r w:rsidR="00461A4E">
        <w:t xml:space="preserve">získanými </w:t>
      </w:r>
      <w:r>
        <w:t xml:space="preserve">od </w:t>
      </w:r>
      <w:r w:rsidR="003D0B68">
        <w:t>respondent</w:t>
      </w:r>
      <w:r>
        <w:t>ů.</w:t>
      </w:r>
    </w:p>
    <w:p w:rsidR="0083637B" w:rsidRPr="00061674" w:rsidRDefault="0083637B" w:rsidP="0059217F">
      <w:r>
        <w:t>Tiskové</w:t>
      </w:r>
      <w:r w:rsidR="00A158E2">
        <w:t xml:space="preserve"> </w:t>
      </w:r>
      <w:r>
        <w:t xml:space="preserve">materiály jsem pro účel tvorby korpusu textů </w:t>
      </w:r>
      <w:r w:rsidR="0049434C">
        <w:t>rozdělil na dv</w:t>
      </w:r>
      <w:r w:rsidR="00061674">
        <w:t>a</w:t>
      </w:r>
      <w:r w:rsidR="0049434C">
        <w:t xml:space="preserve"> s</w:t>
      </w:r>
      <w:r w:rsidR="00061674">
        <w:t>oubory</w:t>
      </w:r>
      <w:r w:rsidR="0049434C">
        <w:t xml:space="preserve"> – </w:t>
      </w:r>
      <w:r w:rsidR="0049434C">
        <w:rPr>
          <w:i/>
        </w:rPr>
        <w:t xml:space="preserve">hlavní </w:t>
      </w:r>
      <w:r w:rsidR="0049434C">
        <w:t xml:space="preserve">a </w:t>
      </w:r>
      <w:r w:rsidR="0049434C">
        <w:rPr>
          <w:i/>
        </w:rPr>
        <w:t>vedlejší</w:t>
      </w:r>
      <w:r w:rsidR="0049434C">
        <w:t xml:space="preserve">. </w:t>
      </w:r>
      <w:r>
        <w:t>Publikace</w:t>
      </w:r>
      <w:r w:rsidR="0049434C">
        <w:t xml:space="preserve"> v </w:t>
      </w:r>
      <w:r w:rsidR="0049434C" w:rsidRPr="00061674">
        <w:rPr>
          <w:i/>
        </w:rPr>
        <w:t>hlavním</w:t>
      </w:r>
      <w:r w:rsidR="0049434C">
        <w:t xml:space="preserve"> souboru jsem </w:t>
      </w:r>
      <w:r w:rsidR="00FB61F1">
        <w:t xml:space="preserve">studoval </w:t>
      </w:r>
      <w:r w:rsidR="0049434C">
        <w:t>v kompletním rozsahu</w:t>
      </w:r>
      <w:r>
        <w:t>. Procházel jsem tedy všechna j</w:t>
      </w:r>
      <w:r w:rsidR="00407DF1">
        <w:t>ejich vydání počínaje rokem 198</w:t>
      </w:r>
      <w:r w:rsidR="00A101B4">
        <w:t>2</w:t>
      </w:r>
      <w:r w:rsidR="00A101B4">
        <w:rPr>
          <w:rStyle w:val="Znakapoznpodarou"/>
        </w:rPr>
        <w:footnoteReference w:id="150"/>
      </w:r>
      <w:r>
        <w:t xml:space="preserve"> a veškeré texty, které se dotýkaly jednoho z témat práce, jsem zařadil do korpusu. Kromě toho jsem během rešerš</w:t>
      </w:r>
      <w:r w:rsidR="00061674">
        <w:t>n</w:t>
      </w:r>
      <w:r>
        <w:t>í práce narazil i na řadu dalších publikací</w:t>
      </w:r>
      <w:r w:rsidR="00CF5CE2">
        <w:t xml:space="preserve"> (včetně neperiodických)</w:t>
      </w:r>
      <w:r>
        <w:t>, z nichž jsem do korpusu vložil pouze jednotlivé, účelově vybrané texty. T</w:t>
      </w:r>
      <w:r w:rsidR="00061674">
        <w:t xml:space="preserve">yto publikace označuji jako </w:t>
      </w:r>
      <w:r w:rsidR="00061674">
        <w:rPr>
          <w:i/>
        </w:rPr>
        <w:t xml:space="preserve">vedlejší </w:t>
      </w:r>
      <w:r w:rsidR="00061674">
        <w:t>soubor.</w:t>
      </w:r>
    </w:p>
    <w:p w:rsidR="00C11AB3" w:rsidRDefault="00FB61F1" w:rsidP="001C1DB4">
      <w:r>
        <w:t xml:space="preserve">Při sestavování </w:t>
      </w:r>
      <w:r w:rsidR="00E46CD1">
        <w:t xml:space="preserve">hlavního souboru jsem </w:t>
      </w:r>
      <w:r>
        <w:t xml:space="preserve">se </w:t>
      </w:r>
      <w:r w:rsidR="0049434C">
        <w:t xml:space="preserve">soustředil na </w:t>
      </w:r>
      <w:r w:rsidR="00061674">
        <w:t xml:space="preserve">tiskoviny </w:t>
      </w:r>
      <w:r w:rsidR="0049434C">
        <w:t xml:space="preserve">zaměřené na existující uživatele počítačů – na tisk psaný uživateli pro uživatele. </w:t>
      </w:r>
      <w:r w:rsidR="00FB7400">
        <w:t xml:space="preserve">Právě z nich se totiž můžeme dovědět nejvíc o praxi </w:t>
      </w:r>
      <w:r w:rsidR="00DF524D">
        <w:t>počítačových fanoušků</w:t>
      </w:r>
      <w:r w:rsidR="00FB7400">
        <w:t xml:space="preserve"> a hráčů her.</w:t>
      </w:r>
      <w:r w:rsidR="0047610B">
        <w:t xml:space="preserve"> </w:t>
      </w:r>
      <w:r w:rsidR="00DF524D">
        <w:t>Jejich seznam následuje.</w:t>
      </w:r>
    </w:p>
    <w:p w:rsidR="00B75C90" w:rsidRDefault="00B75C90" w:rsidP="001C1DB4"/>
    <w:p w:rsidR="00B75C90" w:rsidRPr="00E75848" w:rsidRDefault="00B75C90" w:rsidP="00EF1F8F">
      <w:pPr>
        <w:outlineLvl w:val="0"/>
        <w:rPr>
          <w:rStyle w:val="Zdraznnjemn"/>
        </w:rPr>
      </w:pPr>
      <w:bookmarkStart w:id="128" w:name="_Toc355778018"/>
      <w:bookmarkStart w:id="129" w:name="_Toc355778161"/>
      <w:bookmarkStart w:id="130" w:name="_Toc355914789"/>
      <w:r w:rsidRPr="00E75848">
        <w:rPr>
          <w:rStyle w:val="Zdraznnjemn"/>
        </w:rPr>
        <w:t>Amatérské radio</w:t>
      </w:r>
      <w:bookmarkEnd w:id="128"/>
      <w:bookmarkEnd w:id="129"/>
      <w:bookmarkEnd w:id="130"/>
    </w:p>
    <w:p w:rsidR="008E2D36" w:rsidRDefault="004C4C3E" w:rsidP="00B75C90">
      <w:r>
        <w:t xml:space="preserve">Měsíčník </w:t>
      </w:r>
      <w:r w:rsidR="00EF68DE" w:rsidRPr="008E2D36">
        <w:rPr>
          <w:i/>
        </w:rPr>
        <w:t>Amatérské radio</w:t>
      </w:r>
      <w:r w:rsidR="00EF68DE" w:rsidRPr="00B75C90">
        <w:rPr>
          <w:i/>
        </w:rPr>
        <w:t xml:space="preserve"> </w:t>
      </w:r>
      <w:r w:rsidR="00B75C90">
        <w:t>vydával</w:t>
      </w:r>
      <w:r w:rsidR="00EF68DE">
        <w:t xml:space="preserve"> </w:t>
      </w:r>
      <w:r w:rsidR="00EF68DE" w:rsidRPr="00870FBE">
        <w:t>Ústřední výbor Svazarmu</w:t>
      </w:r>
      <w:r w:rsidR="00EF68DE">
        <w:t xml:space="preserve"> ve vydavatelství </w:t>
      </w:r>
      <w:r w:rsidR="00EF68DE" w:rsidRPr="00870FBE">
        <w:t>Naše vojsko</w:t>
      </w:r>
      <w:r w:rsidR="00EF68DE">
        <w:t xml:space="preserve">, od čísla 8/1990 pak vydavatelství </w:t>
      </w:r>
      <w:r w:rsidR="00EF68DE" w:rsidRPr="00870FBE">
        <w:t>Ma</w:t>
      </w:r>
      <w:r w:rsidR="00EF68DE">
        <w:t>gnet-Press.</w:t>
      </w:r>
      <w:r w:rsidR="00B75C90">
        <w:t xml:space="preserve"> </w:t>
      </w:r>
      <w:r w:rsidR="008E2D36">
        <w:t xml:space="preserve">Jeho šéfredaktorem byl od čísla 1/1982 do čísla 5/1991 Ing. Jan Klabal, jehož poté nahradil Luboš Kalousek. </w:t>
      </w:r>
    </w:p>
    <w:p w:rsidR="00D10CAC" w:rsidRDefault="008E2D36" w:rsidP="00B75C90">
      <w:r>
        <w:t xml:space="preserve">Časopis vycházel ve dvou řadách, přičemž „řada B“ (modrá), jež na rozdíl od hlavní „řady A“ (červené) vycházela pouze </w:t>
      </w:r>
      <w:r w:rsidR="00DF524D">
        <w:t>každý druhý měsíc</w:t>
      </w:r>
      <w:r>
        <w:t xml:space="preserve">, byla určená pro konstruktéry a neobsahovala publicistické materiály. </w:t>
      </w:r>
      <w:r w:rsidR="00D10CAC">
        <w:t>Údaje o nákladu časopis nezveřejňoval, v čísle 1/1989 však šéfredaktor prozradil, že vychází v nákladu 150 000 výtisků a „nedostává se třetině zájemců“</w:t>
      </w:r>
      <w:r w:rsidR="00D10CAC" w:rsidRPr="00747612">
        <w:rPr>
          <w:rStyle w:val="Znakapoznpodarou"/>
        </w:rPr>
        <w:footnoteReference w:id="151"/>
      </w:r>
      <w:r w:rsidR="00D10CAC">
        <w:t>.</w:t>
      </w:r>
      <w:r w:rsidR="00931ED9">
        <w:t xml:space="preserve"> Časopis měl 40 </w:t>
      </w:r>
      <w:r w:rsidR="00A10FA2">
        <w:t xml:space="preserve">černobílých </w:t>
      </w:r>
      <w:r w:rsidR="00931ED9">
        <w:t xml:space="preserve">stran a stál do roku 1989 5 Kčs; </w:t>
      </w:r>
      <w:r w:rsidR="00FA58E2">
        <w:t xml:space="preserve">v roce </w:t>
      </w:r>
      <w:r w:rsidR="00931ED9">
        <w:t xml:space="preserve">1990 jeho cena stoupla na 6 Kčs a </w:t>
      </w:r>
      <w:r w:rsidR="00FA58E2">
        <w:t xml:space="preserve">o rok později na </w:t>
      </w:r>
      <w:r w:rsidR="00931ED9">
        <w:t>9,80 Kčs.</w:t>
      </w:r>
    </w:p>
    <w:p w:rsidR="00D10CAC" w:rsidRDefault="008E2D36" w:rsidP="00B75C90">
      <w:r>
        <w:t xml:space="preserve">Obsahu dominovala </w:t>
      </w:r>
      <w:r w:rsidR="00B75C90">
        <w:t xml:space="preserve">technická schémata. </w:t>
      </w:r>
      <w:r>
        <w:t xml:space="preserve">Těmi obvykle přispívali externí spolupracovníci, jimiž byli často jednotliví hobbisté a uživatelé mikropočítačů. Na prvních několika stranách </w:t>
      </w:r>
      <w:r w:rsidR="00D10CAC">
        <w:t xml:space="preserve">řady A </w:t>
      </w:r>
      <w:r w:rsidR="00101708">
        <w:t xml:space="preserve">obvykle </w:t>
      </w:r>
      <w:r w:rsidR="00101708">
        <w:rPr>
          <w:i/>
        </w:rPr>
        <w:t xml:space="preserve">Amatérské radio </w:t>
      </w:r>
      <w:r w:rsidR="00101708">
        <w:t xml:space="preserve">otiskovalo rozhovory </w:t>
      </w:r>
      <w:r w:rsidR="00101708">
        <w:lastRenderedPageBreak/>
        <w:t xml:space="preserve">s význačnými postavami radioamatérské scény, několikrát pak i s organizátory dění kolem mikropočítačů. Kromě toho časopis </w:t>
      </w:r>
      <w:r>
        <w:t xml:space="preserve">publikoval </w:t>
      </w:r>
      <w:r w:rsidR="00042BDE">
        <w:t xml:space="preserve">zprávy o klubových aktivitách a </w:t>
      </w:r>
      <w:r>
        <w:t>oficiální vyjádření KSČ a ÚV Svazarmu</w:t>
      </w:r>
      <w:r w:rsidR="00101708">
        <w:t>.</w:t>
      </w:r>
    </w:p>
    <w:p w:rsidR="00101708" w:rsidRDefault="008E2D36" w:rsidP="00B75C90">
      <w:r>
        <w:t>Ačkoli byl původně určený pro radioamatéry, jeho „zelená“</w:t>
      </w:r>
      <w:r w:rsidRPr="00747612">
        <w:rPr>
          <w:rStyle w:val="Znakapoznpodarou"/>
        </w:rPr>
        <w:footnoteReference w:id="152"/>
      </w:r>
      <w:r>
        <w:t xml:space="preserve"> osmistránková příloha </w:t>
      </w:r>
      <w:r w:rsidRPr="008E2D36">
        <w:rPr>
          <w:i/>
        </w:rPr>
        <w:t>Mikroelektronika</w:t>
      </w:r>
      <w:r>
        <w:t>, vycházející od roku 1982, po dlouhou dobu sloužila jako jeden z hlavních publikačních kanálů mikropočítačového hobby. V</w:t>
      </w:r>
      <w:r w:rsidR="00042BDE">
        <w:t> </w:t>
      </w:r>
      <w:r w:rsidR="00042BDE" w:rsidRPr="00042BDE">
        <w:t>příloze</w:t>
      </w:r>
      <w:r w:rsidR="00042BDE">
        <w:rPr>
          <w:i/>
        </w:rPr>
        <w:t xml:space="preserve"> </w:t>
      </w:r>
      <w:r>
        <w:t xml:space="preserve">vycházely </w:t>
      </w:r>
      <w:r w:rsidR="00421132">
        <w:t xml:space="preserve">vedle schémat, </w:t>
      </w:r>
      <w:r w:rsidR="00101708">
        <w:t>tipů a program</w:t>
      </w:r>
      <w:r w:rsidR="00421132">
        <w:t>ových výpisů</w:t>
      </w:r>
      <w:r w:rsidR="00101708">
        <w:t xml:space="preserve"> i </w:t>
      </w:r>
      <w:r>
        <w:t>„zprávy o stavu“ české počítačové scény</w:t>
      </w:r>
      <w:r w:rsidR="00101708">
        <w:t>.</w:t>
      </w:r>
      <w:r w:rsidR="00101708" w:rsidRPr="00747612">
        <w:rPr>
          <w:rStyle w:val="Znakapoznpodarou"/>
        </w:rPr>
        <w:footnoteReference w:id="153"/>
      </w:r>
      <w:r w:rsidR="00565DCF">
        <w:t xml:space="preserve"> </w:t>
      </w:r>
      <w:r w:rsidR="00042BDE">
        <w:t xml:space="preserve">Pravidelně v ní publikoval zejména </w:t>
      </w:r>
      <w:r w:rsidR="00565DCF">
        <w:t>Ing. Alek Myslík.</w:t>
      </w:r>
    </w:p>
    <w:p w:rsidR="00101708" w:rsidRPr="00101708" w:rsidRDefault="00101708" w:rsidP="00101708">
      <w:r>
        <w:t>Z „řady A“ jsem do korpusu materiálu vybíral všechny články z let 1982–1992, tj. od zavedení rubriky Mikroelektronika do konce sledovaného období, věnující se domácímu užití mikropočítačů. V „řadě B“ jsem pak identifikoval několik dokladů o snahách o konstrukci domácích videoherních konzolí. Materiál z </w:t>
      </w:r>
      <w:r>
        <w:rPr>
          <w:i/>
        </w:rPr>
        <w:t xml:space="preserve">Amatérského radia </w:t>
      </w:r>
      <w:r>
        <w:t>mi posloužil zejména při zpraco</w:t>
      </w:r>
      <w:r w:rsidR="002721DE">
        <w:t>vání kapitol I, II a IV</w:t>
      </w:r>
      <w:r>
        <w:t>.</w:t>
      </w:r>
    </w:p>
    <w:p w:rsidR="00B75C90" w:rsidRDefault="00B75C90" w:rsidP="00B75C90"/>
    <w:p w:rsidR="00101708" w:rsidRPr="00F0452C" w:rsidRDefault="00101708" w:rsidP="00EF1F8F">
      <w:pPr>
        <w:outlineLvl w:val="0"/>
      </w:pPr>
      <w:bookmarkStart w:id="131" w:name="_Toc355778019"/>
      <w:bookmarkStart w:id="132" w:name="_Toc355778162"/>
      <w:bookmarkStart w:id="133" w:name="_Toc355914790"/>
      <w:r w:rsidRPr="00E75848">
        <w:rPr>
          <w:rStyle w:val="Zdraznnjemn"/>
        </w:rPr>
        <w:t>Mikrobáze</w:t>
      </w:r>
      <w:bookmarkEnd w:id="131"/>
      <w:bookmarkEnd w:id="132"/>
      <w:bookmarkEnd w:id="133"/>
    </w:p>
    <w:p w:rsidR="002721DE" w:rsidRDefault="00EF68DE" w:rsidP="00D10CAC">
      <w:pPr>
        <w:rPr>
          <w:lang w:eastAsia="en-US"/>
        </w:rPr>
      </w:pPr>
      <w:r>
        <w:t xml:space="preserve">Zpravodaj </w:t>
      </w:r>
      <w:r w:rsidRPr="00101708">
        <w:rPr>
          <w:i/>
        </w:rPr>
        <w:t xml:space="preserve">Mikrobáze, </w:t>
      </w:r>
      <w:r>
        <w:t>vyd</w:t>
      </w:r>
      <w:r w:rsidR="00565DCF">
        <w:t>ávaný v letech 1985–19</w:t>
      </w:r>
      <w:r w:rsidR="00D26CF5">
        <w:t>90</w:t>
      </w:r>
      <w:r w:rsidR="00565DCF">
        <w:t xml:space="preserve"> 602. základní organizací</w:t>
      </w:r>
      <w:r>
        <w:t xml:space="preserve"> Svazarmu ve spolupráci s redakcí </w:t>
      </w:r>
      <w:r w:rsidRPr="00101708">
        <w:rPr>
          <w:i/>
        </w:rPr>
        <w:t>Amatérského radia</w:t>
      </w:r>
      <w:r>
        <w:t xml:space="preserve">, </w:t>
      </w:r>
      <w:r w:rsidR="00101708">
        <w:t xml:space="preserve">byl </w:t>
      </w:r>
      <w:r>
        <w:t>nejvýznamnější</w:t>
      </w:r>
      <w:r w:rsidR="00101708">
        <w:t>m</w:t>
      </w:r>
      <w:r>
        <w:t xml:space="preserve"> </w:t>
      </w:r>
      <w:r w:rsidR="00101708">
        <w:t xml:space="preserve">československým </w:t>
      </w:r>
      <w:r>
        <w:t>klubový</w:t>
      </w:r>
      <w:r w:rsidR="00101708">
        <w:t>m</w:t>
      </w:r>
      <w:r>
        <w:t xml:space="preserve"> </w:t>
      </w:r>
      <w:r w:rsidR="002721DE">
        <w:t>tiskem</w:t>
      </w:r>
      <w:r>
        <w:t xml:space="preserve"> o mikropočítačích</w:t>
      </w:r>
      <w:r w:rsidR="00D10CAC">
        <w:t>.</w:t>
      </w:r>
      <w:r>
        <w:t xml:space="preserve"> </w:t>
      </w:r>
      <w:r w:rsidR="00176B66">
        <w:rPr>
          <w:lang w:eastAsia="en-US"/>
        </w:rPr>
        <w:t xml:space="preserve">Přestože se </w:t>
      </w:r>
      <w:r w:rsidR="00176B66" w:rsidRPr="00F1039B">
        <w:rPr>
          <w:i/>
          <w:lang w:eastAsia="en-US"/>
        </w:rPr>
        <w:t>Mikrobáze</w:t>
      </w:r>
      <w:r w:rsidR="00176B66">
        <w:rPr>
          <w:lang w:eastAsia="en-US"/>
        </w:rPr>
        <w:t xml:space="preserve"> nedostávala do volného prodeje a vycházela v relativně malém nákladu 4 000 (v roce 1986) až 6 000 (v roce 1988) výtisků, díky spolupráci s </w:t>
      </w:r>
      <w:r w:rsidR="00176B66" w:rsidRPr="00346FF9">
        <w:rPr>
          <w:i/>
          <w:lang w:eastAsia="en-US"/>
        </w:rPr>
        <w:t>Amatérským radiem</w:t>
      </w:r>
      <w:r w:rsidR="00176B66">
        <w:rPr>
          <w:lang w:eastAsia="en-US"/>
        </w:rPr>
        <w:t xml:space="preserve"> a relativně stabilnímu zázemí 602. ZO se z klubového věstníku postupně přerodila v de facto první profesionální československý počítačový časopis. </w:t>
      </w:r>
    </w:p>
    <w:p w:rsidR="00D10CAC" w:rsidRPr="006E0DFF" w:rsidRDefault="00565DCF" w:rsidP="00D10CAC">
      <w:pPr>
        <w:rPr>
          <w:lang w:eastAsia="en-US"/>
        </w:rPr>
      </w:pPr>
      <w:r>
        <w:t xml:space="preserve">Do roku 1987 </w:t>
      </w:r>
      <w:r w:rsidR="00B92C9B">
        <w:t>vyšlo devět čísel</w:t>
      </w:r>
      <w:r>
        <w:t xml:space="preserve"> nepravidelně</w:t>
      </w:r>
      <w:r w:rsidR="00D10CAC">
        <w:t xml:space="preserve"> </w:t>
      </w:r>
      <w:r w:rsidR="00176B66">
        <w:t>ve formátu A5</w:t>
      </w:r>
      <w:r w:rsidR="00FB2D39">
        <w:t>;</w:t>
      </w:r>
      <w:r w:rsidR="00FA58E2">
        <w:t xml:space="preserve"> </w:t>
      </w:r>
      <w:r w:rsidR="00FB2D39">
        <w:t>ta</w:t>
      </w:r>
      <w:r w:rsidR="00FA58E2">
        <w:t xml:space="preserve"> </w:t>
      </w:r>
      <w:r w:rsidR="00D10CAC">
        <w:t>byl</w:t>
      </w:r>
      <w:r w:rsidR="00FA58E2">
        <w:t>a</w:t>
      </w:r>
      <w:r w:rsidR="00D10CAC">
        <w:t xml:space="preserve"> číslován</w:t>
      </w:r>
      <w:r w:rsidR="00FA58E2">
        <w:t>a průběžně nezávisle na ročníku a měla 56 a</w:t>
      </w:r>
      <w:r w:rsidR="00FB2D39">
        <w:t>ž</w:t>
      </w:r>
      <w:r w:rsidR="00FA58E2">
        <w:t xml:space="preserve"> 84 </w:t>
      </w:r>
      <w:r w:rsidR="00FB2D39">
        <w:t>černobílých</w:t>
      </w:r>
      <w:r w:rsidR="00A10FA2">
        <w:t xml:space="preserve"> </w:t>
      </w:r>
      <w:r w:rsidR="00FB2D39">
        <w:t>stran</w:t>
      </w:r>
      <w:r w:rsidR="00FA58E2">
        <w:t xml:space="preserve">. </w:t>
      </w:r>
      <w:r w:rsidR="00D26CF5">
        <w:t>V posledních dvou ročnících se formát změnil na A4, ustálila se struktura rubrik a počet stran se snížil na 32 (s barevnou obá</w:t>
      </w:r>
      <w:r w:rsidR="00700C01">
        <w:t>l</w:t>
      </w:r>
      <w:r w:rsidR="00D26CF5">
        <w:t xml:space="preserve">kou). Od roku 1988 </w:t>
      </w:r>
      <w:r w:rsidR="00D26CF5">
        <w:rPr>
          <w:i/>
        </w:rPr>
        <w:t xml:space="preserve">Mikrobáze </w:t>
      </w:r>
      <w:r w:rsidR="00D26CF5">
        <w:t>uváděla cenu 12 Kčs za číslo</w:t>
      </w:r>
      <w:r w:rsidR="002721DE">
        <w:t>.</w:t>
      </w:r>
      <w:r w:rsidR="00D26CF5">
        <w:t xml:space="preserve"> </w:t>
      </w:r>
      <w:r w:rsidR="002721DE">
        <w:t xml:space="preserve">V </w:t>
      </w:r>
      <w:r w:rsidR="00D26CF5">
        <w:t>letech 198</w:t>
      </w:r>
      <w:r w:rsidR="002721DE">
        <w:t>8</w:t>
      </w:r>
      <w:r w:rsidR="00D26CF5">
        <w:t xml:space="preserve"> a 19</w:t>
      </w:r>
      <w:r w:rsidR="002721DE">
        <w:t>89 mělo</w:t>
      </w:r>
      <w:r w:rsidR="00D26CF5">
        <w:t xml:space="preserve"> </w:t>
      </w:r>
      <w:r w:rsidR="002721DE">
        <w:t xml:space="preserve">vyjít </w:t>
      </w:r>
      <w:r w:rsidR="00D26CF5">
        <w:t>po deseti číslech</w:t>
      </w:r>
      <w:r w:rsidR="00FA58E2">
        <w:t>,</w:t>
      </w:r>
      <w:r w:rsidR="00176B66">
        <w:t xml:space="preserve"> </w:t>
      </w:r>
      <w:r w:rsidR="00D10CAC">
        <w:t>jež byl</w:t>
      </w:r>
      <w:r w:rsidR="002B31A3">
        <w:t>a</w:t>
      </w:r>
      <w:r w:rsidR="00D10CAC">
        <w:t xml:space="preserve"> číslován</w:t>
      </w:r>
      <w:r w:rsidR="002B31A3">
        <w:t>a</w:t>
      </w:r>
      <w:r w:rsidR="00894806">
        <w:t xml:space="preserve"> v rámci ročníků</w:t>
      </w:r>
      <w:r w:rsidR="00D26CF5">
        <w:t xml:space="preserve">. Z úvodníku v čísle 7/1989 </w:t>
      </w:r>
      <w:r w:rsidR="002721DE">
        <w:t xml:space="preserve">však </w:t>
      </w:r>
      <w:r w:rsidR="00D26CF5">
        <w:t xml:space="preserve">vyplývá, že poslední dvě vydání se ke čtenářům dostala </w:t>
      </w:r>
      <w:r w:rsidR="00D26CF5">
        <w:lastRenderedPageBreak/>
        <w:t>až v roce 1990</w:t>
      </w:r>
      <w:r w:rsidR="002721DE">
        <w:t>, přestože nesla vročení 1989</w:t>
      </w:r>
      <w:r>
        <w:t>.</w:t>
      </w:r>
    </w:p>
    <w:p w:rsidR="00455DE6" w:rsidRPr="00A51385" w:rsidRDefault="002721DE" w:rsidP="00F00FC0">
      <w:r>
        <w:t xml:space="preserve"> „Z</w:t>
      </w:r>
      <w:r w:rsidR="00D10CAC">
        <w:t xml:space="preserve">odpovědným redaktorem“ </w:t>
      </w:r>
      <w:r>
        <w:rPr>
          <w:i/>
        </w:rPr>
        <w:t xml:space="preserve">Mikrobáze </w:t>
      </w:r>
      <w:r w:rsidR="00D10CAC">
        <w:t xml:space="preserve">byl v prvních dvou číslech Ing. Alek Myslík, poté až do čísla 7/1989 Ing. Jan Klabal, šéfredaktor </w:t>
      </w:r>
      <w:r w:rsidR="00D10CAC">
        <w:rPr>
          <w:i/>
        </w:rPr>
        <w:t>Amatérského radia</w:t>
      </w:r>
      <w:r w:rsidR="00D10CAC">
        <w:t xml:space="preserve">. </w:t>
      </w:r>
      <w:r>
        <w:t>Od tohoto čísla</w:t>
      </w:r>
      <w:r w:rsidR="00D10CAC">
        <w:t xml:space="preserve"> byl </w:t>
      </w:r>
      <w:r w:rsidR="00190F3E">
        <w:t>zmíněný</w:t>
      </w:r>
      <w:r w:rsidR="00D10CAC">
        <w:t xml:space="preserve"> post zrušen a Klabal ve zbylých číslech působil jako člen redakční rady. Nejvýraznějším autorem </w:t>
      </w:r>
      <w:r>
        <w:t xml:space="preserve">zpravodaje byl ovšem </w:t>
      </w:r>
      <w:r w:rsidR="00D10CAC">
        <w:t>Ladislav Zajíček,</w:t>
      </w:r>
      <w:r w:rsidR="002C4258">
        <w:t xml:space="preserve"> bývalý šéf Sekce mladé hudby</w:t>
      </w:r>
      <w:r w:rsidR="009D6348">
        <w:rPr>
          <w:rStyle w:val="Znakapoznpodarou"/>
        </w:rPr>
        <w:footnoteReference w:id="154"/>
      </w:r>
      <w:r w:rsidR="00FA58E2">
        <w:t xml:space="preserve">. Ten </w:t>
      </w:r>
      <w:r w:rsidR="00D10CAC">
        <w:t>byl od druhého čísla</w:t>
      </w:r>
      <w:r w:rsidR="004169D9">
        <w:t xml:space="preserve"> </w:t>
      </w:r>
      <w:r w:rsidR="002C4258">
        <w:t xml:space="preserve">(2/1986) </w:t>
      </w:r>
      <w:r w:rsidR="004169D9">
        <w:t xml:space="preserve">do </w:t>
      </w:r>
      <w:r w:rsidR="00A57B82">
        <w:t xml:space="preserve">vydání </w:t>
      </w:r>
      <w:r w:rsidR="00A12A82">
        <w:t xml:space="preserve">čísla </w:t>
      </w:r>
      <w:r w:rsidR="00A57B82">
        <w:t xml:space="preserve">5/1989 </w:t>
      </w:r>
      <w:r w:rsidR="004169D9">
        <w:t>v tiráži uveden jako ten, kdo „sestavoval“</w:t>
      </w:r>
      <w:r w:rsidR="00FA58E2">
        <w:t xml:space="preserve"> </w:t>
      </w:r>
      <w:r w:rsidR="004169D9">
        <w:t>číslo</w:t>
      </w:r>
      <w:r w:rsidR="00FA58E2">
        <w:t>. V dubnu 1989</w:t>
      </w:r>
      <w:r w:rsidR="00894806">
        <w:t xml:space="preserve"> musel </w:t>
      </w:r>
      <w:r w:rsidR="00FA58E2">
        <w:t xml:space="preserve">ze své funkce zřejmě </w:t>
      </w:r>
      <w:r w:rsidR="00894806">
        <w:t>z politických důvodů odejít</w:t>
      </w:r>
      <w:r w:rsidR="004169D9">
        <w:t>.</w:t>
      </w:r>
      <w:r w:rsidR="00894806" w:rsidRPr="00747612">
        <w:rPr>
          <w:rStyle w:val="Znakapoznpodarou"/>
        </w:rPr>
        <w:footnoteReference w:id="155"/>
      </w:r>
      <w:r w:rsidR="004169D9">
        <w:t xml:space="preserve"> Podle svého nástupce </w:t>
      </w:r>
      <w:r w:rsidR="009D6348">
        <w:t>Daniela Mecy</w:t>
      </w:r>
      <w:r w:rsidR="00A57B82">
        <w:t xml:space="preserve"> </w:t>
      </w:r>
      <w:r w:rsidR="004169D9">
        <w:t>časopis dělal „prakticky sám“</w:t>
      </w:r>
      <w:r w:rsidR="00A57B82">
        <w:t>.</w:t>
      </w:r>
      <w:r w:rsidR="00894806" w:rsidRPr="00747612">
        <w:rPr>
          <w:rStyle w:val="Znakapoznpodarou"/>
        </w:rPr>
        <w:footnoteReference w:id="156"/>
      </w:r>
    </w:p>
    <w:p w:rsidR="00565DCF" w:rsidRDefault="002C4258" w:rsidP="00101708">
      <w:r>
        <w:t xml:space="preserve">Během Zajíčkova působení </w:t>
      </w:r>
      <w:r>
        <w:rPr>
          <w:i/>
        </w:rPr>
        <w:t xml:space="preserve">Mikrobáze </w:t>
      </w:r>
      <w:r>
        <w:t xml:space="preserve">kromě praktických rad a schémat přinášela </w:t>
      </w:r>
      <w:r w:rsidR="00176B66">
        <w:t xml:space="preserve">i úvodníky a rozhovory, které </w:t>
      </w:r>
      <w:r w:rsidR="00176B66" w:rsidRPr="00176B66">
        <w:t>se</w:t>
      </w:r>
      <w:r w:rsidR="00176B66">
        <w:rPr>
          <w:i/>
        </w:rPr>
        <w:t xml:space="preserve"> </w:t>
      </w:r>
      <w:r w:rsidR="00176B66">
        <w:t xml:space="preserve">otevřeně </w:t>
      </w:r>
      <w:r w:rsidR="00894806">
        <w:t xml:space="preserve">a </w:t>
      </w:r>
      <w:r w:rsidR="005A2A0E">
        <w:t xml:space="preserve">kriticky </w:t>
      </w:r>
      <w:r>
        <w:t>vyjadřoval</w:t>
      </w:r>
      <w:r w:rsidR="00176B66">
        <w:t>y</w:t>
      </w:r>
      <w:r>
        <w:t xml:space="preserve"> o stavu československého elektrotechnického průmyslu, mikropočítačové hobby scény i o počítačových hrách.</w:t>
      </w:r>
      <w:r w:rsidR="00176B66">
        <w:t xml:space="preserve"> </w:t>
      </w:r>
      <w:r w:rsidR="00176B66">
        <w:rPr>
          <w:i/>
        </w:rPr>
        <w:t xml:space="preserve">Amatérské radio </w:t>
      </w:r>
      <w:r w:rsidR="00EF68DE">
        <w:t>j</w:t>
      </w:r>
      <w:r w:rsidR="00894806">
        <w:t>i</w:t>
      </w:r>
      <w:r w:rsidR="00EF68DE">
        <w:t xml:space="preserve"> </w:t>
      </w:r>
      <w:r w:rsidR="00176B66">
        <w:t xml:space="preserve">zřejmě i kvůli tomu </w:t>
      </w:r>
      <w:r w:rsidR="00EF68DE">
        <w:t>označil</w:t>
      </w:r>
      <w:r w:rsidR="00176B66">
        <w:t>o</w:t>
      </w:r>
      <w:r w:rsidR="00EF68DE">
        <w:t xml:space="preserve"> za „aktivistický“ časopis</w:t>
      </w:r>
      <w:r w:rsidR="00176B66">
        <w:t>.</w:t>
      </w:r>
      <w:r w:rsidR="00176B66" w:rsidRPr="00747612">
        <w:rPr>
          <w:rStyle w:val="Znakapoznpodarou"/>
        </w:rPr>
        <w:footnoteReference w:id="157"/>
      </w:r>
      <w:r w:rsidR="00EF68DE">
        <w:t xml:space="preserve"> </w:t>
      </w:r>
      <w:r w:rsidR="00931ED9">
        <w:t>Mezi stálé rubriky patřily od čísla 1/1988 do čísla 5/1989</w:t>
      </w:r>
      <w:r w:rsidR="00FA58E2">
        <w:t xml:space="preserve"> Zajíčkovy</w:t>
      </w:r>
      <w:r w:rsidR="00931ED9">
        <w:t xml:space="preserve"> </w:t>
      </w:r>
      <w:r w:rsidR="00931ED9">
        <w:rPr>
          <w:i/>
        </w:rPr>
        <w:t>Hovory o programování</w:t>
      </w:r>
      <w:r w:rsidR="00931ED9">
        <w:t xml:space="preserve">, jež vedl </w:t>
      </w:r>
      <w:r w:rsidR="00FA58E2">
        <w:t xml:space="preserve">s postavami z různých </w:t>
      </w:r>
      <w:r w:rsidR="00A5662E">
        <w:t xml:space="preserve">odvětví </w:t>
      </w:r>
      <w:r w:rsidR="00FA58E2">
        <w:t>výpočetní techniky, a úvodní fejetony.</w:t>
      </w:r>
    </w:p>
    <w:p w:rsidR="00780D33" w:rsidRPr="006E0DFF" w:rsidRDefault="00090400" w:rsidP="00101708">
      <w:r>
        <w:t>Texty z</w:t>
      </w:r>
      <w:r w:rsidR="00176B66">
        <w:t> </w:t>
      </w:r>
      <w:r w:rsidRPr="00101708">
        <w:rPr>
          <w:i/>
        </w:rPr>
        <w:t>Mikrobáze</w:t>
      </w:r>
      <w:r w:rsidR="00176B66">
        <w:t>, vztahující se k dostupnosti počítačů, organizaci počítačového hobby a počítačových her</w:t>
      </w:r>
      <w:r>
        <w:t xml:space="preserve"> </w:t>
      </w:r>
      <w:r w:rsidR="00C1726C">
        <w:t>jsem využil</w:t>
      </w:r>
      <w:r w:rsidR="00176B66">
        <w:t xml:space="preserve"> pro zpracování témat I–IV</w:t>
      </w:r>
      <w:r w:rsidR="00C1726C">
        <w:t xml:space="preserve">. </w:t>
      </w:r>
      <w:r w:rsidR="00F8657D">
        <w:t xml:space="preserve">Zpravodaj </w:t>
      </w:r>
      <w:r w:rsidR="00CA5728">
        <w:t>je kromě čísel 4/1986 až 9/1987 dostupný v Národní knihovně</w:t>
      </w:r>
      <w:r w:rsidR="00591EA8">
        <w:t xml:space="preserve"> Č</w:t>
      </w:r>
      <w:r w:rsidR="008E5457">
        <w:t>R</w:t>
      </w:r>
      <w:r w:rsidR="006E0DFF">
        <w:t xml:space="preserve">; kompletní archiv byl v době zpracování projektu </w:t>
      </w:r>
      <w:r w:rsidR="000F2C9D">
        <w:t xml:space="preserve">zpřístupněn </w:t>
      </w:r>
      <w:r w:rsidR="006E0DFF">
        <w:t xml:space="preserve">na fanoušky provozované stránce </w:t>
      </w:r>
      <w:r w:rsidR="006E0DFF" w:rsidRPr="006E0DFF">
        <w:rPr>
          <w:i/>
        </w:rPr>
        <w:t>mikrobaze.szm.com</w:t>
      </w:r>
      <w:r w:rsidR="00C212DA" w:rsidRPr="00747612">
        <w:rPr>
          <w:rStyle w:val="Znakapoznpodarou"/>
        </w:rPr>
        <w:footnoteReference w:id="158"/>
      </w:r>
      <w:r w:rsidR="006E0DFF">
        <w:t>.</w:t>
      </w:r>
    </w:p>
    <w:p w:rsidR="007E67F3" w:rsidRPr="00E75848" w:rsidRDefault="007E67F3" w:rsidP="00B92C9B">
      <w:pPr>
        <w:rPr>
          <w:rStyle w:val="Zdraznnjemn"/>
        </w:rPr>
      </w:pPr>
    </w:p>
    <w:p w:rsidR="00537691" w:rsidRPr="00E75848" w:rsidRDefault="00537691" w:rsidP="00EF1F8F">
      <w:pPr>
        <w:outlineLvl w:val="0"/>
        <w:rPr>
          <w:rStyle w:val="Zdraznnjemn"/>
        </w:rPr>
      </w:pPr>
      <w:bookmarkStart w:id="134" w:name="_Toc355778021"/>
      <w:bookmarkStart w:id="135" w:name="_Toc355778164"/>
      <w:bookmarkStart w:id="136" w:name="_Toc355914793"/>
      <w:r w:rsidRPr="00E75848">
        <w:rPr>
          <w:rStyle w:val="Zdraznnjemn"/>
        </w:rPr>
        <w:t>Atari zpravodaj (Olomouc)</w:t>
      </w:r>
      <w:bookmarkEnd w:id="134"/>
      <w:bookmarkEnd w:id="135"/>
      <w:bookmarkEnd w:id="136"/>
    </w:p>
    <w:p w:rsidR="00F72BD3" w:rsidRDefault="00F72BD3" w:rsidP="00537691">
      <w:r>
        <w:t xml:space="preserve">Nejstarší klubový zpravodaj o platformě </w:t>
      </w:r>
      <w:r>
        <w:rPr>
          <w:i/>
        </w:rPr>
        <w:t>Atari</w:t>
      </w:r>
      <w:r>
        <w:t xml:space="preserve">, </w:t>
      </w:r>
      <w:r w:rsidR="00B979BD">
        <w:t>vydávaný od roku 1986 do roku 1991</w:t>
      </w:r>
      <w:r w:rsidR="00F0477A" w:rsidRPr="00747612">
        <w:rPr>
          <w:rStyle w:val="Znakapoznpodarou"/>
        </w:rPr>
        <w:footnoteReference w:id="159"/>
      </w:r>
      <w:r w:rsidR="00F0477A">
        <w:t xml:space="preserve"> </w:t>
      </w:r>
      <w:r w:rsidR="00F0477A">
        <w:rPr>
          <w:i/>
        </w:rPr>
        <w:t xml:space="preserve">Atari klubem </w:t>
      </w:r>
      <w:r w:rsidR="00F0477A">
        <w:t>při olomoucké organizaci Socialistického svazu mládeže</w:t>
      </w:r>
      <w:r w:rsidR="00B979BD">
        <w:t xml:space="preserve">. </w:t>
      </w:r>
      <w:r w:rsidR="00FE2F3E">
        <w:t>Z</w:t>
      </w:r>
      <w:r w:rsidR="00F0477A">
        <w:t xml:space="preserve">ařadil </w:t>
      </w:r>
      <w:r w:rsidR="00FE2F3E">
        <w:t xml:space="preserve">jsem </w:t>
      </w:r>
      <w:r w:rsidR="00FE2F3E">
        <w:lastRenderedPageBreak/>
        <w:t xml:space="preserve">jej </w:t>
      </w:r>
      <w:r w:rsidR="00C212DA">
        <w:t xml:space="preserve">kvůli rozšíření perspektivy o mimopražské kluby a o pohled uživatelů platformy </w:t>
      </w:r>
      <w:r w:rsidR="00C212DA">
        <w:rPr>
          <w:i/>
        </w:rPr>
        <w:t>Atari</w:t>
      </w:r>
      <w:r w:rsidR="00FE2F3E" w:rsidRPr="00537691">
        <w:rPr>
          <w:i/>
        </w:rPr>
        <w:t xml:space="preserve">. </w:t>
      </w:r>
      <w:r w:rsidR="002F193D" w:rsidRPr="002F193D">
        <w:t>Z</w:t>
      </w:r>
      <w:r w:rsidR="0077733A">
        <w:t xml:space="preserve"> online archivu </w:t>
      </w:r>
      <w:r>
        <w:t xml:space="preserve">na stránce </w:t>
      </w:r>
      <w:r w:rsidR="0077733A" w:rsidRPr="00537691">
        <w:rPr>
          <w:i/>
        </w:rPr>
        <w:t>atari8.cz</w:t>
      </w:r>
      <w:r w:rsidR="00C212DA" w:rsidRPr="00747612">
        <w:rPr>
          <w:rStyle w:val="Znakapoznpodarou"/>
        </w:rPr>
        <w:footnoteReference w:id="160"/>
      </w:r>
      <w:r w:rsidR="0077733A">
        <w:t xml:space="preserve"> a od </w:t>
      </w:r>
      <w:r>
        <w:t>redaktora Oldřicha Burgera</w:t>
      </w:r>
      <w:r w:rsidR="0077733A">
        <w:t xml:space="preserve"> </w:t>
      </w:r>
      <w:r w:rsidR="002F193D" w:rsidRPr="002F193D">
        <w:t>jsem</w:t>
      </w:r>
      <w:r w:rsidR="002F193D" w:rsidRPr="00537691">
        <w:rPr>
          <w:i/>
        </w:rPr>
        <w:t xml:space="preserve"> </w:t>
      </w:r>
      <w:r w:rsidR="002F193D">
        <w:t>z</w:t>
      </w:r>
      <w:r>
        <w:t xml:space="preserve">ískal </w:t>
      </w:r>
      <w:r w:rsidR="00FE2F3E">
        <w:t xml:space="preserve">celkem </w:t>
      </w:r>
      <w:r w:rsidR="002F193D">
        <w:t>1</w:t>
      </w:r>
      <w:r>
        <w:t>6</w:t>
      </w:r>
      <w:r w:rsidR="002F193D">
        <w:t xml:space="preserve"> vydání zpravodaje</w:t>
      </w:r>
      <w:r>
        <w:t>.</w:t>
      </w:r>
      <w:r w:rsidR="00F70226" w:rsidRPr="00747612">
        <w:rPr>
          <w:rStyle w:val="Znakapoznpodarou"/>
        </w:rPr>
        <w:footnoteReference w:id="161"/>
      </w:r>
    </w:p>
    <w:p w:rsidR="00455DE6" w:rsidRDefault="00455DE6" w:rsidP="00537691"/>
    <w:p w:rsidR="00C212DA" w:rsidRPr="00C212DA" w:rsidRDefault="00455DE6" w:rsidP="00455DE6">
      <w:pPr>
        <w:jc w:val="center"/>
      </w:pPr>
      <w:r w:rsidRPr="00455DE6">
        <w:rPr>
          <w:noProof/>
          <w:lang w:eastAsia="cs-CZ"/>
        </w:rPr>
        <w:drawing>
          <wp:inline distT="0" distB="0" distL="0" distR="0">
            <wp:extent cx="2679545" cy="3767083"/>
            <wp:effectExtent l="19050" t="0" r="6505" b="0"/>
            <wp:docPr id="4" name="obrázek 1"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01"/>
                    <pic:cNvPicPr>
                      <a:picLocks noChangeAspect="1" noChangeArrowheads="1"/>
                    </pic:cNvPicPr>
                  </pic:nvPicPr>
                  <pic:blipFill>
                    <a:blip r:embed="rId12" cstate="print"/>
                    <a:srcRect/>
                    <a:stretch>
                      <a:fillRect/>
                    </a:stretch>
                  </pic:blipFill>
                  <pic:spPr bwMode="auto">
                    <a:xfrm>
                      <a:off x="0" y="0"/>
                      <a:ext cx="2684373" cy="3773870"/>
                    </a:xfrm>
                    <a:prstGeom prst="rect">
                      <a:avLst/>
                    </a:prstGeom>
                    <a:noFill/>
                    <a:ln w="9525">
                      <a:noFill/>
                      <a:miter lim="800000"/>
                      <a:headEnd/>
                      <a:tailEnd/>
                    </a:ln>
                  </pic:spPr>
                </pic:pic>
              </a:graphicData>
            </a:graphic>
          </wp:inline>
        </w:drawing>
      </w:r>
      <w:r w:rsidR="00C212DA" w:rsidRPr="00C212DA">
        <w:rPr>
          <w:noProof/>
          <w:lang w:eastAsia="cs-CZ"/>
        </w:rPr>
        <w:drawing>
          <wp:inline distT="0" distB="0" distL="0" distR="0">
            <wp:extent cx="2694727" cy="3765885"/>
            <wp:effectExtent l="19050" t="0" r="0" b="0"/>
            <wp:docPr id="25" name="Obrázek 4" descr="AtariZpravod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riZpravodaj.jpg"/>
                    <pic:cNvPicPr/>
                  </pic:nvPicPr>
                  <pic:blipFill>
                    <a:blip r:embed="rId13" cstate="print"/>
                    <a:stretch>
                      <a:fillRect/>
                    </a:stretch>
                  </pic:blipFill>
                  <pic:spPr>
                    <a:xfrm>
                      <a:off x="0" y="0"/>
                      <a:ext cx="2696688" cy="3768625"/>
                    </a:xfrm>
                    <a:prstGeom prst="rect">
                      <a:avLst/>
                    </a:prstGeom>
                  </pic:spPr>
                </pic:pic>
              </a:graphicData>
            </a:graphic>
          </wp:inline>
        </w:drawing>
      </w:r>
    </w:p>
    <w:p w:rsidR="00C212DA" w:rsidRPr="00C212DA" w:rsidRDefault="00C212DA" w:rsidP="00EF1F8F">
      <w:pPr>
        <w:pStyle w:val="Titulek"/>
        <w:outlineLvl w:val="0"/>
      </w:pPr>
      <w:bookmarkStart w:id="137" w:name="_Toc355778050"/>
      <w:bookmarkStart w:id="138" w:name="_Toc355778193"/>
      <w:bookmarkStart w:id="139" w:name="_Toc355914794"/>
      <w:r w:rsidRPr="009E2ADA">
        <w:t xml:space="preserve">Obrázek </w:t>
      </w:r>
      <w:r w:rsidR="0046512B" w:rsidRPr="009E2ADA">
        <w:fldChar w:fldCharType="begin"/>
      </w:r>
      <w:r w:rsidRPr="009E2ADA">
        <w:instrText xml:space="preserve"> SEQ Obrázek \* ARABIC </w:instrText>
      </w:r>
      <w:r w:rsidR="0046512B" w:rsidRPr="009E2ADA">
        <w:fldChar w:fldCharType="separate"/>
      </w:r>
      <w:r w:rsidR="00B0194F">
        <w:rPr>
          <w:noProof/>
        </w:rPr>
        <w:t>4</w:t>
      </w:r>
      <w:r w:rsidR="0046512B" w:rsidRPr="009E2ADA">
        <w:fldChar w:fldCharType="end"/>
      </w:r>
      <w:r w:rsidRPr="009E2ADA">
        <w:t>.</w:t>
      </w:r>
      <w:r w:rsidRPr="00C212DA">
        <w:t xml:space="preserve"> Obálka </w:t>
      </w:r>
      <w:r w:rsidR="00455DE6">
        <w:rPr>
          <w:i/>
        </w:rPr>
        <w:t xml:space="preserve">Mikrobáze </w:t>
      </w:r>
      <w:r w:rsidR="00455DE6">
        <w:t xml:space="preserve">(s logem Svazarmu) a </w:t>
      </w:r>
      <w:r w:rsidRPr="00C212DA">
        <w:rPr>
          <w:i/>
        </w:rPr>
        <w:t>Atari zpravodaje</w:t>
      </w:r>
      <w:r w:rsidRPr="00C212DA">
        <w:t xml:space="preserve"> </w:t>
      </w:r>
      <w:r w:rsidR="00455DE6">
        <w:t>(</w:t>
      </w:r>
      <w:r w:rsidRPr="00C212DA">
        <w:t>s logem S</w:t>
      </w:r>
      <w:r w:rsidR="001B145B">
        <w:t>ocialistického svazu mládeže</w:t>
      </w:r>
      <w:r w:rsidR="00455DE6">
        <w:t>)</w:t>
      </w:r>
      <w:r w:rsidRPr="00C212DA">
        <w:t>.</w:t>
      </w:r>
      <w:bookmarkEnd w:id="137"/>
      <w:bookmarkEnd w:id="138"/>
      <w:bookmarkEnd w:id="139"/>
    </w:p>
    <w:p w:rsidR="00455DE6" w:rsidRDefault="00455DE6" w:rsidP="00F72BD3"/>
    <w:p w:rsidR="00F70226" w:rsidRDefault="00F72BD3" w:rsidP="00F72BD3">
      <w:pPr>
        <w:rPr>
          <w:lang w:eastAsia="en-US"/>
        </w:rPr>
      </w:pPr>
      <w:r>
        <w:t xml:space="preserve">Jeho redaktorem byl nejprve </w:t>
      </w:r>
      <w:r w:rsidR="00F70226">
        <w:t xml:space="preserve">Ing. </w:t>
      </w:r>
      <w:r>
        <w:t xml:space="preserve">Oldřich Burger, </w:t>
      </w:r>
      <w:r w:rsidR="00F70226">
        <w:t>od roku 1987 pak</w:t>
      </w:r>
      <w:r>
        <w:t xml:space="preserve"> </w:t>
      </w:r>
      <w:r w:rsidR="00F70226">
        <w:t xml:space="preserve">Ing. </w:t>
      </w:r>
      <w:r>
        <w:t>Pavel Kopečný</w:t>
      </w:r>
      <w:r w:rsidR="001525CD">
        <w:t>; přispívaly do něj desítky členů klubu</w:t>
      </w:r>
      <w:r>
        <w:t>.</w:t>
      </w:r>
      <w:r w:rsidR="00F70226">
        <w:t xml:space="preserve"> </w:t>
      </w:r>
      <w:r>
        <w:t xml:space="preserve">Jednalo se o interní neprodejný tisk, jejž redakce </w:t>
      </w:r>
      <w:r>
        <w:rPr>
          <w:lang w:eastAsia="en-US"/>
        </w:rPr>
        <w:t>sestavovala z listů napsaných na stroji nebo vytištěných na jehličkových tiskárnách</w:t>
      </w:r>
      <w:r w:rsidR="00F70226">
        <w:rPr>
          <w:lang w:eastAsia="en-US"/>
        </w:rPr>
        <w:t xml:space="preserve">. </w:t>
      </w:r>
      <w:r w:rsidR="001525CD">
        <w:rPr>
          <w:lang w:eastAsia="en-US"/>
        </w:rPr>
        <w:t>Obvykle měl 32 nebo 64 stran a podle toho byl číslován jako jednotlivé vydání či dvojčíslo (od roku 1988 vycházela pouze dvojčísla). J</w:t>
      </w:r>
      <w:r w:rsidR="00F70226">
        <w:rPr>
          <w:lang w:eastAsia="en-US"/>
        </w:rPr>
        <w:t xml:space="preserve">eho struktura i rozsah byly </w:t>
      </w:r>
      <w:r w:rsidR="001525CD">
        <w:rPr>
          <w:lang w:eastAsia="en-US"/>
        </w:rPr>
        <w:t xml:space="preserve">nestabilní </w:t>
      </w:r>
      <w:r w:rsidR="00F70226">
        <w:rPr>
          <w:lang w:eastAsia="en-US"/>
        </w:rPr>
        <w:t xml:space="preserve">– vedle komponovaných čísel vycházela i čísla monotematická. </w:t>
      </w:r>
      <w:r w:rsidR="001525CD">
        <w:rPr>
          <w:lang w:eastAsia="en-US"/>
        </w:rPr>
        <w:t>Informace o nákladu zpravodaj uveřejňoval jen sporadicky – u čísla 2/1987 činil 2 000 a u dvojčísla 1</w:t>
      </w:r>
      <w:r w:rsidR="00DC7672">
        <w:rPr>
          <w:lang w:eastAsia="en-US"/>
        </w:rPr>
        <w:t>–</w:t>
      </w:r>
      <w:r w:rsidR="001525CD">
        <w:rPr>
          <w:lang w:eastAsia="en-US"/>
        </w:rPr>
        <w:t>2/1988 4 000 výtisků.</w:t>
      </w:r>
    </w:p>
    <w:p w:rsidR="006D0FC1" w:rsidRDefault="00F72BD3" w:rsidP="00537691">
      <w:r>
        <w:rPr>
          <w:lang w:eastAsia="en-US"/>
        </w:rPr>
        <w:t xml:space="preserve">Kromě výpisů a schémat publikoval i tipy na to, kde a jak v zahraničí koupit stroj </w:t>
      </w:r>
      <w:r w:rsidRPr="001A336E">
        <w:rPr>
          <w:i/>
          <w:lang w:eastAsia="en-US"/>
        </w:rPr>
        <w:lastRenderedPageBreak/>
        <w:t>Atari</w:t>
      </w:r>
      <w:r>
        <w:rPr>
          <w:lang w:eastAsia="en-US"/>
        </w:rPr>
        <w:t xml:space="preserve">, návody, jak sestrojit „počítačové stolky“ a pravidelně otiskoval programovou nabídku klubu. </w:t>
      </w:r>
      <w:r w:rsidR="001525CD">
        <w:rPr>
          <w:lang w:eastAsia="en-US"/>
        </w:rPr>
        <w:t>Často se v něm p</w:t>
      </w:r>
      <w:r>
        <w:rPr>
          <w:lang w:eastAsia="en-US"/>
        </w:rPr>
        <w:t xml:space="preserve">salo i </w:t>
      </w:r>
      <w:r w:rsidR="001525CD">
        <w:rPr>
          <w:lang w:eastAsia="en-US"/>
        </w:rPr>
        <w:t xml:space="preserve">o </w:t>
      </w:r>
      <w:r>
        <w:rPr>
          <w:lang w:eastAsia="en-US"/>
        </w:rPr>
        <w:t>hrách – třetina</w:t>
      </w:r>
      <w:r>
        <w:t> čísla 5/1987 například obsahuje návody k ovládání složitějších her.</w:t>
      </w:r>
      <w:r w:rsidR="003513B8">
        <w:t xml:space="preserve"> </w:t>
      </w:r>
      <w:r w:rsidR="0049434C">
        <w:t xml:space="preserve">Vybrané texty </w:t>
      </w:r>
      <w:r w:rsidR="006D0FC1">
        <w:t>z </w:t>
      </w:r>
      <w:r w:rsidR="006D0FC1">
        <w:rPr>
          <w:i/>
        </w:rPr>
        <w:t xml:space="preserve">Atari zpravodaje </w:t>
      </w:r>
      <w:r w:rsidR="0049434C">
        <w:t xml:space="preserve">posloužily jako zdroje zejména pro </w:t>
      </w:r>
      <w:r w:rsidR="0064682E">
        <w:t>kapitoly</w:t>
      </w:r>
      <w:r w:rsidR="0049434C">
        <w:t xml:space="preserve"> </w:t>
      </w:r>
      <w:r w:rsidR="002F193D">
        <w:t>II</w:t>
      </w:r>
      <w:r w:rsidR="003513B8">
        <w:t>–IV</w:t>
      </w:r>
      <w:r w:rsidR="002F193D">
        <w:t xml:space="preserve">. </w:t>
      </w:r>
    </w:p>
    <w:p w:rsidR="001F64C9" w:rsidRDefault="001F64C9" w:rsidP="00537691"/>
    <w:p w:rsidR="001F64C9" w:rsidRPr="00E75848" w:rsidRDefault="001F64C9" w:rsidP="001F64C9">
      <w:pPr>
        <w:outlineLvl w:val="0"/>
        <w:rPr>
          <w:rStyle w:val="Zdraznnjemn"/>
        </w:rPr>
      </w:pPr>
      <w:bookmarkStart w:id="140" w:name="_Toc355778020"/>
      <w:bookmarkStart w:id="141" w:name="_Toc355778163"/>
      <w:bookmarkStart w:id="142" w:name="_Toc355914791"/>
      <w:r w:rsidRPr="00E75848">
        <w:rPr>
          <w:rStyle w:val="Zdraznnjemn"/>
        </w:rPr>
        <w:t>ZX Magazín (Spektrum)</w:t>
      </w:r>
      <w:bookmarkEnd w:id="140"/>
      <w:bookmarkEnd w:id="141"/>
      <w:bookmarkEnd w:id="142"/>
    </w:p>
    <w:p w:rsidR="001F64C9" w:rsidRDefault="001F64C9" w:rsidP="001F64C9">
      <w:pPr>
        <w:rPr>
          <w:i/>
        </w:rPr>
      </w:pPr>
      <w:r>
        <w:t xml:space="preserve">Počítačový „samizdat“ </w:t>
      </w:r>
      <w:r>
        <w:rPr>
          <w:i/>
        </w:rPr>
        <w:t>Spektrum</w:t>
      </w:r>
      <w:r>
        <w:t xml:space="preserve">, od čísla 9/1989 přejmenovaný na </w:t>
      </w:r>
      <w:r>
        <w:rPr>
          <w:i/>
        </w:rPr>
        <w:t>ZX Magazín</w:t>
      </w:r>
      <w:r>
        <w:t xml:space="preserve">, vydával v letech 1988–1991 David Hertl v Lenešicích u Loun (zpočátku ve spolupráci s kamarádem Ondřejem Kafkou). Poté projekt prodal firmě </w:t>
      </w:r>
      <w:r>
        <w:rPr>
          <w:i/>
        </w:rPr>
        <w:t xml:space="preserve">Proxima </w:t>
      </w:r>
      <w:r>
        <w:t xml:space="preserve">z Ústí nad Labem, jednomu ze dvou větších komerčních vydavatelů programů pro osmibitové počítače. Pro přehlednost časopis budu </w:t>
      </w:r>
      <w:r w:rsidRPr="00B92C9B">
        <w:t>nazývat jeho novějším</w:t>
      </w:r>
      <w:r>
        <w:t xml:space="preserve"> jménem </w:t>
      </w:r>
      <w:r>
        <w:rPr>
          <w:i/>
        </w:rPr>
        <w:t>ZX Magazín.</w:t>
      </w:r>
    </w:p>
    <w:p w:rsidR="001F64C9" w:rsidRDefault="001F64C9" w:rsidP="001F64C9">
      <w:r>
        <w:t>Původně jej Hertl nechával kopírovat a rozesílal ho poštou svým kontaktům. Do listopadu 1989 se náklad zvedl z deseti na čtyřicet výtisků.</w:t>
      </w:r>
      <w:r w:rsidRPr="00747612">
        <w:rPr>
          <w:rStyle w:val="Znakapoznpodarou"/>
        </w:rPr>
        <w:footnoteReference w:id="162"/>
      </w:r>
      <w:r>
        <w:t xml:space="preserve"> V roce 1990 Hertl s Kafkou magazín legalizovali na Federálním úřadu pro tisk a informace a v roce 1991 už nechávali vyrábět 2 500 výtisků v komerční tiskárně. Cena se v letech 1988–1989 pohybovala mezi jednou a dvěma korunami; v roce 1991 činila 14 Kčs.</w:t>
      </w:r>
    </w:p>
    <w:p w:rsidR="001F64C9" w:rsidRDefault="001F64C9" w:rsidP="001F64C9">
      <w:r>
        <w:t>Čísla 0/1988</w:t>
      </w:r>
      <w:r w:rsidRPr="00747612">
        <w:rPr>
          <w:rStyle w:val="Znakapoznpodarou"/>
        </w:rPr>
        <w:footnoteReference w:id="163"/>
      </w:r>
      <w:r>
        <w:t xml:space="preserve"> až 10/1989 (14 vydání) mi poskytl vydavatel a čísla 5/1990 až 6-8/1991 (celkem 9 čísel) jsem získal z online archivu </w:t>
      </w:r>
      <w:r w:rsidRPr="001D5F5C">
        <w:rPr>
          <w:i/>
        </w:rPr>
        <w:t>zxm.speccy.cz</w:t>
      </w:r>
      <w:r>
        <w:t>. Výtisky z období mezi čísly 10/1989 a 5/1990 jsem nezískal; v té době došlo ke změně formátu z A4 na A5. Počet stránek v samizdatových začátcích nepřesahoval osm.</w:t>
      </w:r>
      <w:r w:rsidRPr="00747612">
        <w:rPr>
          <w:rStyle w:val="Znakapoznpodarou"/>
        </w:rPr>
        <w:footnoteReference w:id="164"/>
      </w:r>
      <w:r>
        <w:t xml:space="preserve"> V roce 1990 měl časopis stran dvaatřicet (výjimečně 48), poslední Hertlovo vydání 6–8/1991 vyšlo jako trojčíslo o 95 stranách.</w:t>
      </w:r>
    </w:p>
    <w:p w:rsidR="001F64C9" w:rsidRDefault="001F64C9" w:rsidP="001F64C9">
      <w:r>
        <w:t>Časopis neměl kromě úvodníku žádné stále rubriky. K jeho odlehčenému tónu přispívala kolážová stavba stránek, sestavených zpočátku ze strojopisných, ručně psaných a kreslených bloků. Zabýval se rovnoměrně jak hardwarem a užitkovými programy, tak hrami, a to zejména československými. Mezi významnější autory patřili vedle Hertla a Kafky také dopisovatelé – Pavel Maňas (z Třemošné u Plzně), Ing. Jan Drexler (z Prahy) a bratři Mihulové, programátoři z Brna.</w:t>
      </w:r>
    </w:p>
    <w:p w:rsidR="001F64C9" w:rsidRDefault="001F64C9" w:rsidP="001F64C9">
      <w:pPr>
        <w:keepNext/>
        <w:jc w:val="center"/>
      </w:pPr>
      <w:r>
        <w:rPr>
          <w:noProof/>
          <w:lang w:eastAsia="cs-CZ"/>
        </w:rPr>
        <w:lastRenderedPageBreak/>
        <w:drawing>
          <wp:inline distT="0" distB="0" distL="0" distR="0">
            <wp:extent cx="5760720" cy="4131310"/>
            <wp:effectExtent l="19050" t="0" r="0" b="0"/>
            <wp:docPr id="27" name="Obrázek 21" descr="kolaz-Spektrum 89_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z-Spektrum 89_03 (1).jpg"/>
                    <pic:cNvPicPr/>
                  </pic:nvPicPr>
                  <pic:blipFill>
                    <a:blip r:embed="rId14" cstate="print"/>
                    <a:stretch>
                      <a:fillRect/>
                    </a:stretch>
                  </pic:blipFill>
                  <pic:spPr>
                    <a:xfrm>
                      <a:off x="0" y="0"/>
                      <a:ext cx="5760720" cy="4131310"/>
                    </a:xfrm>
                    <a:prstGeom prst="rect">
                      <a:avLst/>
                    </a:prstGeom>
                  </pic:spPr>
                </pic:pic>
              </a:graphicData>
            </a:graphic>
          </wp:inline>
        </w:drawing>
      </w:r>
    </w:p>
    <w:p w:rsidR="001F64C9" w:rsidRDefault="001F64C9" w:rsidP="001F64C9">
      <w:pPr>
        <w:pStyle w:val="Titulek"/>
      </w:pPr>
      <w:bookmarkStart w:id="143" w:name="_Toc355914792"/>
      <w:r w:rsidRPr="0057696B">
        <w:t>Obrázek</w:t>
      </w:r>
      <w:r w:rsidRPr="00E75848">
        <w:rPr>
          <w:b/>
        </w:rPr>
        <w:t xml:space="preserve"> </w:t>
      </w:r>
      <w:fldSimple w:instr=" SEQ Obrázek \* ARABIC ">
        <w:r w:rsidR="00B0194F">
          <w:rPr>
            <w:noProof/>
          </w:rPr>
          <w:t>5</w:t>
        </w:r>
      </w:fldSimple>
      <w:r w:rsidRPr="0057696B">
        <w:t>.</w:t>
      </w:r>
      <w:r>
        <w:t xml:space="preserve"> Část první strany časopisu </w:t>
      </w:r>
      <w:r w:rsidRPr="005A3502">
        <w:rPr>
          <w:i/>
        </w:rPr>
        <w:t>Spektrum</w:t>
      </w:r>
      <w:r>
        <w:t>.</w:t>
      </w:r>
      <w:bookmarkEnd w:id="143"/>
    </w:p>
    <w:p w:rsidR="001F64C9" w:rsidRDefault="001F64C9" w:rsidP="001F64C9">
      <w:r>
        <w:t xml:space="preserve">Texty ze </w:t>
      </w:r>
      <w:r w:rsidRPr="00537691">
        <w:rPr>
          <w:i/>
        </w:rPr>
        <w:t>ZX Magazínu</w:t>
      </w:r>
      <w:r>
        <w:t xml:space="preserve"> posloužily zejména jako zdroj pro kapitoly III, V a VI. Vybíral jsem z něj ty věnující se organizaci počítačového hobby, distribuce herního softwaru a domácí herní scény.</w:t>
      </w:r>
    </w:p>
    <w:p w:rsidR="003513B8" w:rsidRDefault="003513B8" w:rsidP="00537691"/>
    <w:p w:rsidR="003513B8" w:rsidRPr="00E75848" w:rsidRDefault="003513B8" w:rsidP="00EF1F8F">
      <w:pPr>
        <w:outlineLvl w:val="0"/>
        <w:rPr>
          <w:rStyle w:val="Zdraznnjemn"/>
        </w:rPr>
      </w:pPr>
      <w:bookmarkStart w:id="144" w:name="_Toc355914795"/>
      <w:r w:rsidRPr="00E75848">
        <w:rPr>
          <w:rStyle w:val="Zdraznnjemn"/>
        </w:rPr>
        <w:t>Informace pro uživatele mikropočítačů</w:t>
      </w:r>
      <w:bookmarkEnd w:id="144"/>
    </w:p>
    <w:p w:rsidR="003513B8" w:rsidRDefault="00BC1E7C" w:rsidP="00537691">
      <w:r>
        <w:t xml:space="preserve">V roce 1989 vyšly ve volné řadě „List“ nakladatelství </w:t>
      </w:r>
      <w:r w:rsidRPr="00BC1E7C">
        <w:t>Mladá fronta</w:t>
      </w:r>
      <w:r>
        <w:rPr>
          <w:i/>
        </w:rPr>
        <w:t xml:space="preserve"> </w:t>
      </w:r>
      <w:r>
        <w:t xml:space="preserve">dva sešity věnované mikropočítačům: </w:t>
      </w:r>
      <w:r>
        <w:rPr>
          <w:i/>
        </w:rPr>
        <w:t xml:space="preserve">Počítač přítel člověka </w:t>
      </w:r>
      <w:r>
        <w:t xml:space="preserve">a </w:t>
      </w:r>
      <w:r>
        <w:rPr>
          <w:i/>
        </w:rPr>
        <w:t>Počítačové hry</w:t>
      </w:r>
      <w:r w:rsidR="00764AB1">
        <w:t>. Oba měly na obálce název</w:t>
      </w:r>
      <w:r>
        <w:t xml:space="preserve"> „Informace pro uživatele mikropočítačů“, a přestože se nejednalo o periodik</w:t>
      </w:r>
      <w:r w:rsidR="00E166FF">
        <w:t>um</w:t>
      </w:r>
      <w:r w:rsidRPr="00747612">
        <w:rPr>
          <w:rStyle w:val="Znakapoznpodarou"/>
        </w:rPr>
        <w:footnoteReference w:id="165"/>
      </w:r>
      <w:r>
        <w:t xml:space="preserve">, </w:t>
      </w:r>
      <w:r w:rsidR="004C3D66">
        <w:t>spojovala je stabilní redakce</w:t>
      </w:r>
      <w:r>
        <w:t>, jejímž cílem bylo vydávat další čísla.</w:t>
      </w:r>
    </w:p>
    <w:p w:rsidR="00BC1E7C" w:rsidRDefault="00BC1E7C" w:rsidP="00537691">
      <w:r>
        <w:t xml:space="preserve">Přestože měl </w:t>
      </w:r>
      <w:r w:rsidR="00C469DE">
        <w:t>projekt</w:t>
      </w:r>
      <w:r>
        <w:t xml:space="preserve"> popularizační ambice, psali ho především autoři z okruhu hobbistů. „Připravovali“ jej redaktoři nakladatelství </w:t>
      </w:r>
      <w:r w:rsidRPr="00BC1E7C">
        <w:t>Mladá fronta</w:t>
      </w:r>
      <w:r>
        <w:rPr>
          <w:i/>
        </w:rPr>
        <w:t xml:space="preserve"> </w:t>
      </w:r>
      <w:r>
        <w:t>Jaroslav Vozobule, Jiří Franěk (autor aktivistických článků o mikropočítačích z </w:t>
      </w:r>
      <w:r>
        <w:rPr>
          <w:i/>
        </w:rPr>
        <w:t xml:space="preserve">Mladého </w:t>
      </w:r>
      <w:r w:rsidRPr="00BC1E7C">
        <w:rPr>
          <w:i/>
        </w:rPr>
        <w:t>světa</w:t>
      </w:r>
      <w:r>
        <w:t xml:space="preserve">) </w:t>
      </w:r>
      <w:r w:rsidRPr="00BC1E7C">
        <w:t>a</w:t>
      </w:r>
      <w:r>
        <w:t xml:space="preserve"> Petr Trojan; do autorského okruhu patřili </w:t>
      </w:r>
      <w:r w:rsidR="00496C68">
        <w:t xml:space="preserve">mimo jiné i Ladislav Zajíček, Bohuslav Blažek a František Fuka, kteří dříve přispívali do </w:t>
      </w:r>
      <w:r w:rsidR="00496C68">
        <w:rPr>
          <w:i/>
        </w:rPr>
        <w:t>Mikrobáze</w:t>
      </w:r>
      <w:r w:rsidR="00496C68">
        <w:t>.</w:t>
      </w:r>
    </w:p>
    <w:p w:rsidR="002F39E8" w:rsidRDefault="00496C68" w:rsidP="00537691">
      <w:r>
        <w:lastRenderedPageBreak/>
        <w:t>Ob</w:t>
      </w:r>
      <w:r w:rsidR="005B7E8E">
        <w:t>a</w:t>
      </w:r>
      <w:r>
        <w:t xml:space="preserve"> </w:t>
      </w:r>
      <w:r w:rsidR="004C3D66">
        <w:t>sešity</w:t>
      </w:r>
      <w:r>
        <w:t xml:space="preserve"> </w:t>
      </w:r>
      <w:r w:rsidR="000B5B9E">
        <w:t>stál</w:t>
      </w:r>
      <w:r w:rsidR="004C3D66">
        <w:t>y</w:t>
      </w:r>
      <w:r w:rsidR="000B5B9E">
        <w:t xml:space="preserve"> 8 Kčs </w:t>
      </w:r>
      <w:r w:rsidR="008E5457">
        <w:t xml:space="preserve">a </w:t>
      </w:r>
      <w:r>
        <w:t>měl</w:t>
      </w:r>
      <w:r w:rsidR="004C3D66">
        <w:t>y</w:t>
      </w:r>
      <w:r>
        <w:t xml:space="preserve"> 36 trojbarevných</w:t>
      </w:r>
      <w:r w:rsidRPr="00747612">
        <w:rPr>
          <w:rStyle w:val="Znakapoznpodarou"/>
        </w:rPr>
        <w:footnoteReference w:id="166"/>
      </w:r>
      <w:r>
        <w:t xml:space="preserve"> stran s barevnou obálkou. </w:t>
      </w:r>
      <w:r w:rsidR="000B5B9E">
        <w:t>Oproti klubovým zpravodajům měl</w:t>
      </w:r>
      <w:r w:rsidR="00E166FF">
        <w:t>y</w:t>
      </w:r>
      <w:r w:rsidR="000B5B9E">
        <w:t xml:space="preserve"> mnohonásobně vyšší náklad – </w:t>
      </w:r>
      <w:r w:rsidR="004C3D66">
        <w:t xml:space="preserve">první jmenovaný </w:t>
      </w:r>
      <w:r w:rsidR="000B5B9E">
        <w:t xml:space="preserve">69 000, </w:t>
      </w:r>
      <w:r w:rsidR="004C3D66">
        <w:t xml:space="preserve">druhý </w:t>
      </w:r>
      <w:r w:rsidR="000B5B9E">
        <w:t xml:space="preserve">72 200 výtisků. </w:t>
      </w:r>
      <w:r>
        <w:t>Přin</w:t>
      </w:r>
      <w:r w:rsidR="005B1B01">
        <w:t>esly</w:t>
      </w:r>
      <w:r>
        <w:t xml:space="preserve"> rozhovory, technické tipy, zprávy z klubového dění a zpravodajskou rubriku „Kaleidoskop“. </w:t>
      </w:r>
      <w:r w:rsidR="005B1B01">
        <w:t xml:space="preserve">Sešit </w:t>
      </w:r>
      <w:r w:rsidR="005B1B01">
        <w:rPr>
          <w:i/>
        </w:rPr>
        <w:t xml:space="preserve">Počítačové hry </w:t>
      </w:r>
      <w:r w:rsidR="005B1B01">
        <w:t>sice otiskl rozhovor s hráčem a programátorem Františkem Fukou, konkrétním herním titulům se však věnoval jen ve třech článcích.</w:t>
      </w:r>
      <w:r w:rsidR="000B5B9E">
        <w:t xml:space="preserve"> </w:t>
      </w:r>
    </w:p>
    <w:p w:rsidR="00496C68" w:rsidRPr="00782192" w:rsidRDefault="00782192" w:rsidP="00537691">
      <w:r>
        <w:t>Z</w:t>
      </w:r>
      <w:r w:rsidR="005B1B01">
        <w:t> </w:t>
      </w:r>
      <w:r w:rsidR="005B1B01">
        <w:rPr>
          <w:i/>
        </w:rPr>
        <w:t>Informací pro uživatele mikropočítačů</w:t>
      </w:r>
      <w:r w:rsidR="005B1B01">
        <w:t xml:space="preserve"> </w:t>
      </w:r>
      <w:r>
        <w:t xml:space="preserve">budu čerpat především v kapitolách III a IV. </w:t>
      </w:r>
      <w:r w:rsidR="00496C68">
        <w:t>Ob</w:t>
      </w:r>
      <w:r w:rsidR="00C469DE">
        <w:t>a sešity</w:t>
      </w:r>
      <w:r w:rsidR="00496C68">
        <w:t xml:space="preserve"> jsou dostupn</w:t>
      </w:r>
      <w:r w:rsidR="00C469DE">
        <w:t>é</w:t>
      </w:r>
      <w:r w:rsidR="00496C68">
        <w:t xml:space="preserve"> v Národní knihovně Č</w:t>
      </w:r>
      <w:r w:rsidR="008E5457">
        <w:t>R</w:t>
      </w:r>
      <w:r>
        <w:t xml:space="preserve">, druhé i v digitalizované podobě v archivu </w:t>
      </w:r>
      <w:r w:rsidR="008E5457">
        <w:rPr>
          <w:i/>
        </w:rPr>
        <w:t>O</w:t>
      </w:r>
      <w:r>
        <w:rPr>
          <w:i/>
        </w:rPr>
        <w:t>ldgames.sk</w:t>
      </w:r>
      <w:r w:rsidR="008E5457" w:rsidRPr="00747612">
        <w:rPr>
          <w:rStyle w:val="Znakapoznpodarou"/>
        </w:rPr>
        <w:footnoteReference w:id="167"/>
      </w:r>
      <w:r>
        <w:t>.</w:t>
      </w:r>
    </w:p>
    <w:p w:rsidR="00B270A9" w:rsidRDefault="005B1B01" w:rsidP="00332A81">
      <w:pPr>
        <w:rPr>
          <w:i/>
        </w:rPr>
      </w:pPr>
      <w:r>
        <w:t xml:space="preserve">Kromě výše uvedených jsem do korpusu zařadil řadu dalších, </w:t>
      </w:r>
      <w:r>
        <w:rPr>
          <w:i/>
        </w:rPr>
        <w:t xml:space="preserve">vedlejších </w:t>
      </w:r>
      <w:r>
        <w:t xml:space="preserve">materiálů. </w:t>
      </w:r>
      <w:r w:rsidR="00D85679">
        <w:t xml:space="preserve">Debatu o potřebnosti </w:t>
      </w:r>
      <w:r w:rsidR="00B270A9">
        <w:t xml:space="preserve">a dostupnosti domácích počítačů </w:t>
      </w:r>
      <w:r w:rsidR="008E5457">
        <w:t>(</w:t>
      </w:r>
      <w:r w:rsidR="00B270A9">
        <w:t>kapitol</w:t>
      </w:r>
      <w:r w:rsidR="008E5457">
        <w:t>a</w:t>
      </w:r>
      <w:r w:rsidR="00D85679">
        <w:t xml:space="preserve"> I</w:t>
      </w:r>
      <w:r w:rsidR="008E5457">
        <w:t>)</w:t>
      </w:r>
      <w:r w:rsidR="00D85679">
        <w:t xml:space="preserve"> jsem stopoval v</w:t>
      </w:r>
      <w:r w:rsidR="00843E71">
        <w:t xml:space="preserve"> časopise </w:t>
      </w:r>
      <w:r w:rsidR="00843E71">
        <w:rPr>
          <w:i/>
        </w:rPr>
        <w:t>Elektronika</w:t>
      </w:r>
      <w:r w:rsidR="00843E71">
        <w:t xml:space="preserve">, vydávaném </w:t>
      </w:r>
      <w:r>
        <w:t xml:space="preserve">od roku 1987 </w:t>
      </w:r>
      <w:r w:rsidR="00843E71">
        <w:t>Federálním ministerstvem elektrotechnického průmyslu</w:t>
      </w:r>
      <w:r w:rsidR="00B270A9">
        <w:t>. N</w:t>
      </w:r>
      <w:r w:rsidR="00843E71">
        <w:t xml:space="preserve">a základě odkazů </w:t>
      </w:r>
      <w:r w:rsidR="00A77B2E">
        <w:t xml:space="preserve">jsem </w:t>
      </w:r>
      <w:r>
        <w:t>vyhledal</w:t>
      </w:r>
      <w:r w:rsidR="00843E71">
        <w:t xml:space="preserve"> </w:t>
      </w:r>
      <w:r w:rsidR="00A77B2E">
        <w:t xml:space="preserve">relevantní texty </w:t>
      </w:r>
      <w:r w:rsidR="00843E71">
        <w:t>v </w:t>
      </w:r>
      <w:r w:rsidR="00843E71">
        <w:rPr>
          <w:i/>
        </w:rPr>
        <w:t>Mladém světě</w:t>
      </w:r>
      <w:r w:rsidR="008E5457">
        <w:rPr>
          <w:i/>
        </w:rPr>
        <w:t xml:space="preserve"> </w:t>
      </w:r>
      <w:r w:rsidR="00A77B2E">
        <w:t>a v</w:t>
      </w:r>
      <w:r w:rsidR="008E5457">
        <w:t xml:space="preserve"> popularizační </w:t>
      </w:r>
      <w:r w:rsidR="00A77B2E">
        <w:t xml:space="preserve">brožuře </w:t>
      </w:r>
      <w:r w:rsidR="00A77B2E">
        <w:rPr>
          <w:i/>
        </w:rPr>
        <w:t>Proč a nač je počítač</w:t>
      </w:r>
      <w:r w:rsidR="00D85679">
        <w:rPr>
          <w:i/>
        </w:rPr>
        <w:t xml:space="preserve">. </w:t>
      </w:r>
      <w:r w:rsidR="00F435EB">
        <w:t xml:space="preserve">Perspektivu výrobců tuzemských počítačů jsem zahrnul prostřednictvím uživatelských příruček. </w:t>
      </w:r>
      <w:r w:rsidR="00843E71">
        <w:t xml:space="preserve">Doklady o využití počítačů a her ve školství podalo tematické </w:t>
      </w:r>
      <w:r w:rsidR="00C05E0B">
        <w:t xml:space="preserve">vydání </w:t>
      </w:r>
      <w:r w:rsidR="00843E71">
        <w:t xml:space="preserve">časopisu </w:t>
      </w:r>
      <w:r w:rsidR="00843E71">
        <w:rPr>
          <w:i/>
        </w:rPr>
        <w:t>Pedagogika</w:t>
      </w:r>
      <w:r w:rsidR="00C05E0B">
        <w:rPr>
          <w:i/>
        </w:rPr>
        <w:t xml:space="preserve"> </w:t>
      </w:r>
      <w:r w:rsidR="00C05E0B">
        <w:t xml:space="preserve">(číslo </w:t>
      </w:r>
      <w:r w:rsidR="00C05E0B" w:rsidRPr="00C05E0B">
        <w:t>4/1988</w:t>
      </w:r>
      <w:r w:rsidR="00C05E0B">
        <w:t>)</w:t>
      </w:r>
      <w:r w:rsidR="00843E71">
        <w:rPr>
          <w:i/>
        </w:rPr>
        <w:t>.</w:t>
      </w:r>
      <w:r w:rsidR="00DD104B">
        <w:rPr>
          <w:i/>
        </w:rPr>
        <w:t xml:space="preserve"> </w:t>
      </w:r>
    </w:p>
    <w:p w:rsidR="00DD104B" w:rsidRDefault="00F435EB" w:rsidP="00332A81">
      <w:r>
        <w:t xml:space="preserve">Při zpracování kapitoly III jsem vycházel i z dalších jednotlivých </w:t>
      </w:r>
      <w:r w:rsidR="006C231A">
        <w:t>klubových zpravodajů, zejména</w:t>
      </w:r>
      <w:r w:rsidR="00C05E0B">
        <w:t xml:space="preserve"> ze</w:t>
      </w:r>
      <w:r w:rsidR="006C231A">
        <w:t xml:space="preserve"> </w:t>
      </w:r>
      <w:proofErr w:type="gramStart"/>
      <w:r w:rsidR="006C231A">
        <w:rPr>
          <w:i/>
        </w:rPr>
        <w:t>S</w:t>
      </w:r>
      <w:r w:rsidR="008E5457">
        <w:rPr>
          <w:i/>
        </w:rPr>
        <w:t>inclair</w:t>
      </w:r>
      <w:r w:rsidR="00C05E0B">
        <w:rPr>
          <w:i/>
        </w:rPr>
        <w:t>u</w:t>
      </w:r>
      <w:proofErr w:type="gramEnd"/>
      <w:r w:rsidR="008E5457">
        <w:rPr>
          <w:i/>
        </w:rPr>
        <w:t xml:space="preserve"> </w:t>
      </w:r>
      <w:r w:rsidR="006C231A">
        <w:rPr>
          <w:i/>
        </w:rPr>
        <w:t>602</w:t>
      </w:r>
      <w:r w:rsidR="00C469DE">
        <w:t>, vydávaného Sinclair klubem 602. ZO Svazarmu</w:t>
      </w:r>
      <w:r w:rsidR="006C231A">
        <w:rPr>
          <w:i/>
        </w:rPr>
        <w:t xml:space="preserve"> </w:t>
      </w:r>
      <w:r w:rsidR="006C231A">
        <w:t>a</w:t>
      </w:r>
      <w:r w:rsidR="006D0FC1">
        <w:t xml:space="preserve"> pražského</w:t>
      </w:r>
      <w:r w:rsidR="006C231A">
        <w:t xml:space="preserve"> </w:t>
      </w:r>
      <w:r w:rsidR="006C231A" w:rsidRPr="006C231A">
        <w:rPr>
          <w:i/>
        </w:rPr>
        <w:t>Zpravodaj</w:t>
      </w:r>
      <w:r w:rsidR="008F6154">
        <w:rPr>
          <w:i/>
        </w:rPr>
        <w:t>e</w:t>
      </w:r>
      <w:r w:rsidR="006C231A">
        <w:rPr>
          <w:i/>
        </w:rPr>
        <w:t xml:space="preserve"> Atari klubu 487. ZO Svazarmu</w:t>
      </w:r>
      <w:r w:rsidR="006C231A">
        <w:t>.</w:t>
      </w:r>
      <w:r w:rsidR="006E24A0">
        <w:t xml:space="preserve"> </w:t>
      </w:r>
      <w:r w:rsidR="00FE4461">
        <w:t xml:space="preserve">Kapitolu V jsem doplnil </w:t>
      </w:r>
      <w:r w:rsidR="005762BB">
        <w:t xml:space="preserve">konkrétním výzkumem </w:t>
      </w:r>
      <w:r w:rsidR="008E5457">
        <w:t>vzorku inzerátů v listu</w:t>
      </w:r>
      <w:r w:rsidR="007E11D7">
        <w:t xml:space="preserve"> </w:t>
      </w:r>
      <w:r w:rsidR="007E11D7" w:rsidRPr="002C60F7">
        <w:rPr>
          <w:i/>
        </w:rPr>
        <w:t>Annonce</w:t>
      </w:r>
      <w:r w:rsidR="007E11D7">
        <w:t xml:space="preserve">. Pro tyto účely jsem analyzoval </w:t>
      </w:r>
      <w:r w:rsidR="0044652E">
        <w:t xml:space="preserve">rubriku inzerující počítačový software v sedmi vydáních: v </w:t>
      </w:r>
      <w:r w:rsidR="00944115">
        <w:t>první</w:t>
      </w:r>
      <w:r w:rsidR="0044652E">
        <w:t>m</w:t>
      </w:r>
      <w:r w:rsidR="00944115">
        <w:t xml:space="preserve"> dostupné</w:t>
      </w:r>
      <w:r w:rsidR="0044652E">
        <w:t>m</w:t>
      </w:r>
      <w:r w:rsidR="00944115">
        <w:t xml:space="preserve"> v Národní knihovně</w:t>
      </w:r>
      <w:r w:rsidR="008E5457">
        <w:t xml:space="preserve"> ČR</w:t>
      </w:r>
      <w:r w:rsidR="00944115">
        <w:t xml:space="preserve"> (z 23. 5. 1990) a poté vždy </w:t>
      </w:r>
      <w:r w:rsidR="0044652E">
        <w:t xml:space="preserve">v </w:t>
      </w:r>
      <w:r w:rsidR="00944115">
        <w:t>první</w:t>
      </w:r>
      <w:r w:rsidR="0044652E">
        <w:t>m čísle</w:t>
      </w:r>
      <w:r w:rsidR="00944115">
        <w:t xml:space="preserve"> první</w:t>
      </w:r>
      <w:r w:rsidR="0044652E">
        <w:t>ho</w:t>
      </w:r>
      <w:r w:rsidR="00944115">
        <w:t xml:space="preserve"> a druhé</w:t>
      </w:r>
      <w:r w:rsidR="0044652E">
        <w:t>ho</w:t>
      </w:r>
      <w:r w:rsidR="00944115">
        <w:t xml:space="preserve"> čtvrtletí</w:t>
      </w:r>
      <w:r w:rsidR="00C11CF0">
        <w:t xml:space="preserve"> let 1991–1992</w:t>
      </w:r>
      <w:r w:rsidR="0044652E">
        <w:t xml:space="preserve">. </w:t>
      </w:r>
      <w:r w:rsidR="00D26C29">
        <w:t xml:space="preserve">Vzhledem k tomu, že se inzeráty obsahem </w:t>
      </w:r>
      <w:r w:rsidR="00092DF2">
        <w:t xml:space="preserve">příliš </w:t>
      </w:r>
      <w:r w:rsidR="00D26C29">
        <w:t xml:space="preserve">nelišily, </w:t>
      </w:r>
      <w:r w:rsidR="00CB7D31">
        <w:t xml:space="preserve">další inzertní materiál </w:t>
      </w:r>
      <w:r w:rsidR="00867CA3">
        <w:t>jsem nepřibíral.</w:t>
      </w:r>
    </w:p>
    <w:p w:rsidR="00332A81" w:rsidRDefault="00361E42" w:rsidP="00332A81">
      <w:r>
        <w:t xml:space="preserve">Výsadní pozici v kapitolách I–V </w:t>
      </w:r>
      <w:r w:rsidR="00C05E0B">
        <w:t xml:space="preserve">zaujímá </w:t>
      </w:r>
      <w:r>
        <w:t xml:space="preserve">Blažkova </w:t>
      </w:r>
      <w:r w:rsidR="00C05E0B">
        <w:t xml:space="preserve">kniha </w:t>
      </w:r>
      <w:r>
        <w:rPr>
          <w:i/>
        </w:rPr>
        <w:t>Bludiště počítačových her</w:t>
      </w:r>
      <w:r>
        <w:t>.</w:t>
      </w:r>
      <w:r w:rsidRPr="00747612">
        <w:rPr>
          <w:rStyle w:val="Znakapoznpodarou"/>
        </w:rPr>
        <w:footnoteReference w:id="168"/>
      </w:r>
      <w:r>
        <w:t xml:space="preserve"> Ta kromě konceptuální inspirace poskytuje i </w:t>
      </w:r>
      <w:r w:rsidR="008E5457">
        <w:t xml:space="preserve">populárně </w:t>
      </w:r>
      <w:r w:rsidR="00A967AA">
        <w:t xml:space="preserve">naučnou </w:t>
      </w:r>
      <w:r>
        <w:t xml:space="preserve">reflexi československé „počítačové scény“ 80. let, </w:t>
      </w:r>
      <w:r w:rsidR="00A967AA">
        <w:t>na n</w:t>
      </w:r>
      <w:r>
        <w:t xml:space="preserve">íž její autor sám </w:t>
      </w:r>
      <w:r w:rsidR="00A967AA">
        <w:t>aktivně působil</w:t>
      </w:r>
      <w:r>
        <w:t>.</w:t>
      </w:r>
      <w:r w:rsidR="008E5457">
        <w:t xml:space="preserve"> </w:t>
      </w:r>
      <w:r w:rsidR="008E5457" w:rsidRPr="008E5457">
        <w:t xml:space="preserve">V kapitole IV jsem kromě výše zmíněných časopisů čerpal také z brožur o </w:t>
      </w:r>
      <w:r w:rsidR="008E5457" w:rsidRPr="008E5457">
        <w:lastRenderedPageBreak/>
        <w:t>počítačových hrách</w:t>
      </w:r>
      <w:r w:rsidR="00C34CC1">
        <w:t xml:space="preserve"> vydaných 666. ZO Svazarmu</w:t>
      </w:r>
      <w:r w:rsidR="008E5457" w:rsidRPr="008E5457">
        <w:t>.</w:t>
      </w:r>
      <w:r w:rsidR="008E5457" w:rsidRPr="00747612">
        <w:rPr>
          <w:rStyle w:val="Znakapoznpodarou"/>
        </w:rPr>
        <w:footnoteReference w:id="169"/>
      </w:r>
      <w:r w:rsidR="008E5457" w:rsidRPr="008E5457">
        <w:t xml:space="preserve"> </w:t>
      </w:r>
      <w:r w:rsidR="00C34CC1">
        <w:t xml:space="preserve">K tématu </w:t>
      </w:r>
      <w:r w:rsidR="00250254">
        <w:t>tuzemských h</w:t>
      </w:r>
      <w:r w:rsidR="00C34CC1">
        <w:t>e</w:t>
      </w:r>
      <w:r w:rsidR="00250254">
        <w:t>r</w:t>
      </w:r>
      <w:r w:rsidR="00C34CC1">
        <w:t xml:space="preserve"> (kapitola VI)</w:t>
      </w:r>
      <w:r w:rsidR="00250254">
        <w:t xml:space="preserve"> jsem </w:t>
      </w:r>
      <w:r w:rsidR="00C34CC1">
        <w:t xml:space="preserve">zařadil </w:t>
      </w:r>
      <w:r w:rsidR="00C377B9">
        <w:t xml:space="preserve">rozhovory </w:t>
      </w:r>
      <w:r w:rsidR="00744799">
        <w:t>s československými tvůrci uveřej</w:t>
      </w:r>
      <w:r w:rsidR="00C34CC1">
        <w:t>něn</w:t>
      </w:r>
      <w:r w:rsidR="00744799">
        <w:t xml:space="preserve">é </w:t>
      </w:r>
      <w:r w:rsidR="00851FAE">
        <w:t xml:space="preserve">ve slovenském časopise </w:t>
      </w:r>
      <w:r w:rsidR="00851FAE">
        <w:rPr>
          <w:i/>
        </w:rPr>
        <w:t xml:space="preserve">Bit </w:t>
      </w:r>
      <w:r w:rsidR="00851FAE">
        <w:t>v letech 1991–199</w:t>
      </w:r>
      <w:r w:rsidR="00C34CC1">
        <w:t>2</w:t>
      </w:r>
      <w:r w:rsidR="00851FAE">
        <w:t>.</w:t>
      </w:r>
      <w:r w:rsidRPr="00747612">
        <w:rPr>
          <w:rStyle w:val="Znakapoznpodarou"/>
        </w:rPr>
        <w:footnoteReference w:id="170"/>
      </w:r>
      <w:r w:rsidR="00F02873">
        <w:t xml:space="preserve"> </w:t>
      </w:r>
    </w:p>
    <w:p w:rsidR="00D36550" w:rsidRPr="00D36550" w:rsidRDefault="00D36550" w:rsidP="00D36550">
      <w:r w:rsidRPr="00D36550">
        <w:t>K upevnění historiografického základu jsem využil</w:t>
      </w:r>
      <w:r w:rsidR="00550C6F">
        <w:t xml:space="preserve"> dalších faktografických zdrojů, včetně </w:t>
      </w:r>
      <w:r w:rsidRPr="00D36550">
        <w:rPr>
          <w:i/>
        </w:rPr>
        <w:t>Ročenky sdělovací techniky</w:t>
      </w:r>
      <w:r w:rsidR="00550C6F" w:rsidRPr="00550C6F">
        <w:rPr>
          <w:rStyle w:val="Znakapoznpodarou"/>
        </w:rPr>
        <w:footnoteReference w:id="171"/>
      </w:r>
      <w:r w:rsidR="003E0373">
        <w:t xml:space="preserve">, </w:t>
      </w:r>
      <w:r w:rsidR="00550C6F">
        <w:rPr>
          <w:i/>
        </w:rPr>
        <w:t>Statistických</w:t>
      </w:r>
      <w:r w:rsidRPr="00D36550">
        <w:rPr>
          <w:i/>
        </w:rPr>
        <w:t xml:space="preserve"> ročen</w:t>
      </w:r>
      <w:r w:rsidR="00550C6F">
        <w:rPr>
          <w:i/>
        </w:rPr>
        <w:t>e</w:t>
      </w:r>
      <w:r w:rsidRPr="00D36550">
        <w:rPr>
          <w:i/>
        </w:rPr>
        <w:t>k ČS</w:t>
      </w:r>
      <w:r w:rsidR="00550C6F">
        <w:rPr>
          <w:i/>
        </w:rPr>
        <w:t>FR</w:t>
      </w:r>
      <w:r w:rsidR="00550C6F" w:rsidRPr="00550C6F">
        <w:rPr>
          <w:rStyle w:val="Znakapoznpodarou"/>
        </w:rPr>
        <w:footnoteReference w:id="172"/>
      </w:r>
      <w:r w:rsidR="003E0373">
        <w:rPr>
          <w:i/>
        </w:rPr>
        <w:t xml:space="preserve"> </w:t>
      </w:r>
      <w:r w:rsidR="003E0373">
        <w:t xml:space="preserve">a </w:t>
      </w:r>
      <w:r w:rsidR="003E0373">
        <w:rPr>
          <w:i/>
        </w:rPr>
        <w:t>Sbírky zákonů</w:t>
      </w:r>
      <w:r w:rsidR="009B053B">
        <w:rPr>
          <w:i/>
        </w:rPr>
        <w:t xml:space="preserve"> ČSSR a ČSFR</w:t>
      </w:r>
      <w:r w:rsidRPr="00D36550">
        <w:t>.</w:t>
      </w:r>
    </w:p>
    <w:p w:rsidR="00D36550" w:rsidRDefault="00D36550" w:rsidP="00332A81"/>
    <w:p w:rsidR="005B7C6A" w:rsidRPr="005B7C6A" w:rsidRDefault="000449BB" w:rsidP="007E54E2">
      <w:pPr>
        <w:pStyle w:val="Nadpis3"/>
        <w:numPr>
          <w:ilvl w:val="2"/>
          <w:numId w:val="6"/>
        </w:numPr>
      </w:pPr>
      <w:bookmarkStart w:id="145" w:name="_Toc355778022"/>
      <w:bookmarkStart w:id="146" w:name="_Toc355778165"/>
      <w:bookmarkStart w:id="147" w:name="_Toc355914870"/>
      <w:bookmarkStart w:id="148" w:name="_Toc362802200"/>
      <w:r>
        <w:t>R</w:t>
      </w:r>
      <w:r w:rsidR="005B7C6A">
        <w:t>ozhovory</w:t>
      </w:r>
      <w:bookmarkEnd w:id="145"/>
      <w:bookmarkEnd w:id="146"/>
      <w:bookmarkEnd w:id="147"/>
      <w:bookmarkEnd w:id="148"/>
    </w:p>
    <w:p w:rsidR="004A001C" w:rsidRDefault="00F36133" w:rsidP="00393646">
      <w:r>
        <w:t xml:space="preserve">V rámci projektu </w:t>
      </w:r>
      <w:r w:rsidR="00E2116E">
        <w:t xml:space="preserve">disertační práce </w:t>
      </w:r>
      <w:r w:rsidR="004A001C">
        <w:t xml:space="preserve">vzniklo </w:t>
      </w:r>
      <w:r w:rsidR="0006678D">
        <w:t xml:space="preserve">v letech 2008–2013 </w:t>
      </w:r>
      <w:r w:rsidR="00A46DFA">
        <w:t xml:space="preserve">celkem </w:t>
      </w:r>
      <w:r w:rsidR="00144EDD">
        <w:t xml:space="preserve">šestnáct </w:t>
      </w:r>
      <w:r w:rsidR="00A46DFA">
        <w:t xml:space="preserve">polostrukturovaných rozhovorů se </w:t>
      </w:r>
      <w:r w:rsidR="00144EDD">
        <w:t xml:space="preserve">sedmnácti </w:t>
      </w:r>
      <w:r w:rsidR="003D0B68">
        <w:t>respondent</w:t>
      </w:r>
      <w:r w:rsidR="00501E2A">
        <w:t xml:space="preserve">y </w:t>
      </w:r>
      <w:r w:rsidR="00A46DFA">
        <w:t xml:space="preserve">(jeden rozhovor probíhal s dvěma aktéry současně). </w:t>
      </w:r>
      <w:r w:rsidR="00144EDD">
        <w:t xml:space="preserve">Kromě toho jsem </w:t>
      </w:r>
      <w:r w:rsidR="009E686E">
        <w:t xml:space="preserve">za účelem doplnění historiografických pramenů </w:t>
      </w:r>
      <w:r w:rsidR="00144EDD">
        <w:t xml:space="preserve">podnikl i </w:t>
      </w:r>
      <w:r w:rsidR="00684AC4">
        <w:t>dva</w:t>
      </w:r>
      <w:r w:rsidR="00144EDD">
        <w:t xml:space="preserve"> rozhovory informativní</w:t>
      </w:r>
      <w:r w:rsidR="00501E2A">
        <w:t>, jež</w:t>
      </w:r>
      <w:r w:rsidR="00144EDD">
        <w:t xml:space="preserve"> </w:t>
      </w:r>
      <w:r w:rsidR="00684AC4">
        <w:t>neprobíhaly standardizovaně</w:t>
      </w:r>
      <w:r w:rsidR="009E686E">
        <w:t>.</w:t>
      </w:r>
      <w:r w:rsidR="004A001C">
        <w:t xml:space="preserve"> Třináct rozhovorů jsem provedl sám, tři podle mých instrukcí vedl tehdejší magisterský student FSV UK Petr Vnouček.</w:t>
      </w:r>
      <w:r w:rsidR="004A001C" w:rsidRPr="00747612">
        <w:rPr>
          <w:rStyle w:val="Znakapoznpodarou"/>
        </w:rPr>
        <w:footnoteReference w:id="173"/>
      </w:r>
    </w:p>
    <w:p w:rsidR="00774A86" w:rsidRDefault="00DD6DDF" w:rsidP="00393646">
      <w:r>
        <w:t>Základní pod</w:t>
      </w:r>
      <w:r w:rsidR="0006678D">
        <w:t xml:space="preserve">mínkou pro výběr </w:t>
      </w:r>
      <w:r w:rsidR="003D0B68">
        <w:t>respondent</w:t>
      </w:r>
      <w:r w:rsidR="0006678D">
        <w:t>ů byla jejich aktivita v letech 1982–199</w:t>
      </w:r>
      <w:r w:rsidR="00501E2A">
        <w:t>2</w:t>
      </w:r>
      <w:r w:rsidR="0006678D">
        <w:t xml:space="preserve"> coby tvůrců </w:t>
      </w:r>
      <w:r w:rsidR="00E62583">
        <w:t xml:space="preserve">či hráčů </w:t>
      </w:r>
      <w:r w:rsidR="0006678D">
        <w:t xml:space="preserve">počítačových her nebo organizátorů </w:t>
      </w:r>
      <w:r w:rsidR="007F572F">
        <w:t xml:space="preserve">zájmové </w:t>
      </w:r>
      <w:r w:rsidR="0006678D">
        <w:t>činnosti</w:t>
      </w:r>
      <w:r w:rsidR="007F572F">
        <w:t xml:space="preserve"> s počítači</w:t>
      </w:r>
      <w:r w:rsidR="0006678D">
        <w:t xml:space="preserve">. </w:t>
      </w:r>
      <w:r w:rsidR="00336B79">
        <w:t xml:space="preserve">Při sestavování skupiny dotazovaných jsem postupoval jednak na základě dostupných pramenů, jednak na základě </w:t>
      </w:r>
      <w:r w:rsidR="00477008">
        <w:t>metody „sněhové koule“</w:t>
      </w:r>
      <w:r w:rsidR="00B26750">
        <w:rPr>
          <w:rStyle w:val="Znakapoznpodarou"/>
        </w:rPr>
        <w:footnoteReference w:id="174"/>
      </w:r>
      <w:r w:rsidR="00336B79">
        <w:t>.</w:t>
      </w:r>
      <w:r w:rsidR="00B26750">
        <w:t xml:space="preserve"> S</w:t>
      </w:r>
      <w:r w:rsidR="0006678D">
        <w:t>nažil jsem se</w:t>
      </w:r>
      <w:r w:rsidR="003C2DDF">
        <w:t>,</w:t>
      </w:r>
      <w:r w:rsidR="0006678D">
        <w:t xml:space="preserve"> </w:t>
      </w:r>
      <w:r w:rsidR="00D46ADC">
        <w:t xml:space="preserve">aby </w:t>
      </w:r>
      <w:r w:rsidR="00B26750">
        <w:t xml:space="preserve">v ní </w:t>
      </w:r>
      <w:r w:rsidR="00D46ADC">
        <w:t xml:space="preserve">byli zastoupeni </w:t>
      </w:r>
      <w:r w:rsidR="003D0B68">
        <w:t>respondent</w:t>
      </w:r>
      <w:r w:rsidR="00D46ADC">
        <w:t xml:space="preserve">i </w:t>
      </w:r>
      <w:r w:rsidR="003C2DDF">
        <w:t xml:space="preserve">různého věku </w:t>
      </w:r>
      <w:r w:rsidR="004743FB">
        <w:t>pocházející</w:t>
      </w:r>
      <w:r w:rsidR="003C2DDF">
        <w:t xml:space="preserve"> z různých regionů. V Praze jich v daném období </w:t>
      </w:r>
      <w:r w:rsidR="007202C7">
        <w:t xml:space="preserve">zcela </w:t>
      </w:r>
      <w:r w:rsidR="003C2DDF">
        <w:t>působilo šest a dva částečně</w:t>
      </w:r>
      <w:r w:rsidR="004F07DA">
        <w:t>; zbytek pochází z ostatních regionů</w:t>
      </w:r>
      <w:r w:rsidR="003C2DDF">
        <w:t xml:space="preserve">. </w:t>
      </w:r>
      <w:r w:rsidR="00774A86">
        <w:t xml:space="preserve">Sedm z nich mělo v osmdesátých letech k dispozici osmibitový počítač typu </w:t>
      </w:r>
      <w:r w:rsidR="00774A86" w:rsidRPr="00774A86">
        <w:rPr>
          <w:i/>
        </w:rPr>
        <w:t>Spectrum</w:t>
      </w:r>
      <w:r w:rsidR="00774A86">
        <w:t xml:space="preserve">, což </w:t>
      </w:r>
      <w:r w:rsidR="009A5CEE">
        <w:t>odpovídá dokumentované</w:t>
      </w:r>
      <w:r w:rsidR="00774A86">
        <w:t xml:space="preserve"> dominanci této platformy</w:t>
      </w:r>
      <w:r w:rsidR="009A5CEE">
        <w:rPr>
          <w:rStyle w:val="Znakapoznpodarou"/>
        </w:rPr>
        <w:footnoteReference w:id="175"/>
      </w:r>
      <w:r w:rsidR="00501E2A">
        <w:t xml:space="preserve">, dva </w:t>
      </w:r>
      <w:r w:rsidR="00396C65">
        <w:t xml:space="preserve">byli </w:t>
      </w:r>
      <w:r w:rsidR="00396C65">
        <w:lastRenderedPageBreak/>
        <w:t xml:space="preserve">majiteli </w:t>
      </w:r>
      <w:r w:rsidR="00501E2A">
        <w:rPr>
          <w:i/>
        </w:rPr>
        <w:t>Atari</w:t>
      </w:r>
      <w:r w:rsidR="00774A86">
        <w:t xml:space="preserve">. </w:t>
      </w:r>
      <w:r w:rsidR="004743FB">
        <w:t>Celá řada z nich ovšem</w:t>
      </w:r>
      <w:r w:rsidR="00501E2A">
        <w:t xml:space="preserve"> byla obeznámena i s platformami ostatními</w:t>
      </w:r>
      <w:r w:rsidR="004743FB">
        <w:t>.</w:t>
      </w:r>
    </w:p>
    <w:p w:rsidR="00501E2A" w:rsidRDefault="00154988" w:rsidP="00256FE9">
      <w:r>
        <w:t>Celkově jsem zařadil rozhovory s</w:t>
      </w:r>
      <w:r w:rsidR="00E62583">
        <w:t xml:space="preserve"> pěti </w:t>
      </w:r>
      <w:r w:rsidR="00E62583" w:rsidRPr="00FF5966">
        <w:rPr>
          <w:i/>
        </w:rPr>
        <w:t>organizáto</w:t>
      </w:r>
      <w:r w:rsidR="00E62583">
        <w:rPr>
          <w:i/>
        </w:rPr>
        <w:t>ry</w:t>
      </w:r>
      <w:r w:rsidR="00E62583">
        <w:t>,</w:t>
      </w:r>
      <w:r>
        <w:t xml:space="preserve"> šesti </w:t>
      </w:r>
      <w:r>
        <w:rPr>
          <w:i/>
        </w:rPr>
        <w:t>programátory</w:t>
      </w:r>
      <w:r w:rsidRPr="00747612">
        <w:rPr>
          <w:rStyle w:val="Znakapoznpodarou"/>
        </w:rPr>
        <w:footnoteReference w:id="176"/>
      </w:r>
      <w:r w:rsidR="00E62583">
        <w:t xml:space="preserve"> a šesti </w:t>
      </w:r>
      <w:r w:rsidR="00E62583" w:rsidRPr="00FF5966">
        <w:rPr>
          <w:i/>
        </w:rPr>
        <w:t>hráči</w:t>
      </w:r>
      <w:r w:rsidR="00E62583">
        <w:t>;</w:t>
      </w:r>
      <w:r>
        <w:t xml:space="preserve"> </w:t>
      </w:r>
      <w:r w:rsidR="00A12208">
        <w:t>programátoři</w:t>
      </w:r>
      <w:r>
        <w:t xml:space="preserve"> přitom bez výjimky hry také hráli. </w:t>
      </w:r>
    </w:p>
    <w:p w:rsidR="0092112C" w:rsidRDefault="00E62583" w:rsidP="00E62583">
      <w:r w:rsidRPr="00501E2A">
        <w:rPr>
          <w:i/>
        </w:rPr>
        <w:t>Organizátory</w:t>
      </w:r>
      <w:r>
        <w:t xml:space="preserve"> jsem volil s ohledem na zastoupení různých regionů a platforem. S prací Miroslava Háši jsem se jednak setkal v hlavním souboru materiálu – aktivně například přispíval do </w:t>
      </w:r>
      <w:r>
        <w:rPr>
          <w:i/>
        </w:rPr>
        <w:t>Amatérského radia</w:t>
      </w:r>
      <w:r>
        <w:t xml:space="preserve">, kde s ním byly publikovány i dva rozhovory – jednak mi jej doporučil programátor Vít Libovický. S Oldřichem Burgerem, iniciátorem prvního </w:t>
      </w:r>
      <w:r w:rsidRPr="00F63AD1">
        <w:rPr>
          <w:i/>
        </w:rPr>
        <w:t>Atari</w:t>
      </w:r>
      <w:r>
        <w:t xml:space="preserve"> klubu, mě propojil Pavel Poláček, jeho bývalý spolupracovník a od 80. let dodnes činný fanoušek sci-fi. Tomáše Smutného jsem kontaktoval opět na základě zmínky Víta Libovického a doporučení svých kontaktů v oblasti herní publicistiky. </w:t>
      </w:r>
    </w:p>
    <w:p w:rsidR="0092112C" w:rsidRDefault="00E62583" w:rsidP="0092112C">
      <w:r w:rsidRPr="00501E2A">
        <w:rPr>
          <w:i/>
        </w:rPr>
        <w:t>Programátory</w:t>
      </w:r>
      <w:r>
        <w:t xml:space="preserve"> jsem vybíral tak, abych získal pestrý soubor zážitků a pohledů. Vedle Františka Fuky, mediálně nejznámějšího autora her na osmibitové počítače, jsem oslovil také méně známé a nedoceněné tvůrce. </w:t>
      </w:r>
      <w:r w:rsidR="0092112C">
        <w:t xml:space="preserve">O programátorech a organizátorech, kteří působili jako veřejné osoby, referuji jejich plným jménem, abych mohl jejich výpovědi propojit s jejich dobovými texty či hrami. </w:t>
      </w:r>
    </w:p>
    <w:p w:rsidR="00256FE9" w:rsidRDefault="00154988" w:rsidP="00256FE9">
      <w:r>
        <w:rPr>
          <w:i/>
        </w:rPr>
        <w:t xml:space="preserve">Hráče </w:t>
      </w:r>
      <w:r>
        <w:t xml:space="preserve">jsem se </w:t>
      </w:r>
      <w:r w:rsidR="00501E2A">
        <w:t xml:space="preserve">nejprve </w:t>
      </w:r>
      <w:r>
        <w:t xml:space="preserve">pokoušel oslovit </w:t>
      </w:r>
      <w:r w:rsidR="00DE7C06">
        <w:t xml:space="preserve">prostřednictvím oznámení publikovaných na publicistických serverech o hrách </w:t>
      </w:r>
      <w:r w:rsidR="00DE7C06">
        <w:rPr>
          <w:i/>
        </w:rPr>
        <w:t xml:space="preserve">games.tiscali.cz </w:t>
      </w:r>
      <w:r w:rsidR="00DE7C06">
        <w:t xml:space="preserve">a </w:t>
      </w:r>
      <w:r w:rsidR="00DE7C06">
        <w:rPr>
          <w:i/>
        </w:rPr>
        <w:t>hrej.cz</w:t>
      </w:r>
      <w:r w:rsidR="00DE7C06">
        <w:t xml:space="preserve">. </w:t>
      </w:r>
      <w:r w:rsidR="00D55B28">
        <w:t xml:space="preserve">Na ně však odpověděli pouze dva relevantní </w:t>
      </w:r>
      <w:r w:rsidR="003D0B68">
        <w:t>respondent</w:t>
      </w:r>
      <w:r w:rsidR="00D55B28">
        <w:t xml:space="preserve">i. Další čtyři jsem proto sehnal v okruhu </w:t>
      </w:r>
      <w:r w:rsidR="00AC0032">
        <w:t>kontak</w:t>
      </w:r>
      <w:r w:rsidR="0086065A">
        <w:t xml:space="preserve">tů </w:t>
      </w:r>
      <w:r w:rsidR="00D55B28">
        <w:t>svých přátel.</w:t>
      </w:r>
      <w:r w:rsidR="00256FE9">
        <w:t xml:space="preserve"> </w:t>
      </w:r>
      <w:r w:rsidR="00256FE9" w:rsidRPr="00256FE9">
        <w:rPr>
          <w:i/>
        </w:rPr>
        <w:t>Hráče</w:t>
      </w:r>
      <w:r w:rsidR="00256FE9">
        <w:t xml:space="preserve"> </w:t>
      </w:r>
      <w:r w:rsidR="0086065A">
        <w:t xml:space="preserve">za účelem zachování soukromí </w:t>
      </w:r>
      <w:r w:rsidR="00256FE9">
        <w:t xml:space="preserve">nazývám pouze křestním jménem. </w:t>
      </w:r>
    </w:p>
    <w:p w:rsidR="00256FE9" w:rsidRDefault="0090495E" w:rsidP="00256FE9">
      <w:r>
        <w:t xml:space="preserve">Následuje seznam jednotlivých </w:t>
      </w:r>
      <w:r w:rsidR="003D0B68">
        <w:t>respondent</w:t>
      </w:r>
      <w:r>
        <w:t>ů seřazený podle zmíněných kategorií</w:t>
      </w:r>
      <w:r w:rsidR="000C05F0">
        <w:t xml:space="preserve">. </w:t>
      </w:r>
      <w:r w:rsidR="00256FE9">
        <w:t>Za datem narozením uvádím region</w:t>
      </w:r>
      <w:r w:rsidR="001F5F9F">
        <w:t xml:space="preserve"> nebo regiony</w:t>
      </w:r>
      <w:r w:rsidR="00596D24" w:rsidRPr="00747612">
        <w:rPr>
          <w:rStyle w:val="Znakapoznpodarou"/>
        </w:rPr>
        <w:footnoteReference w:id="177"/>
      </w:r>
      <w:r w:rsidR="00256FE9">
        <w:t>, v</w:t>
      </w:r>
      <w:r w:rsidR="001F5F9F">
        <w:t xml:space="preserve"> nichž </w:t>
      </w:r>
      <w:r w:rsidR="003D0B68">
        <w:t>respondent</w:t>
      </w:r>
      <w:r w:rsidR="006D0705">
        <w:t>i</w:t>
      </w:r>
      <w:r w:rsidR="00256FE9">
        <w:t xml:space="preserve"> působil</w:t>
      </w:r>
      <w:r w:rsidR="006D0705">
        <w:t>i</w:t>
      </w:r>
      <w:r w:rsidR="00256FE9">
        <w:t>.</w:t>
      </w:r>
    </w:p>
    <w:p w:rsidR="00256FE9" w:rsidRDefault="00256FE9" w:rsidP="00393646"/>
    <w:p w:rsidR="00E62583" w:rsidRPr="0059379C" w:rsidRDefault="00E62583" w:rsidP="00E62583">
      <w:pPr>
        <w:outlineLvl w:val="0"/>
        <w:rPr>
          <w:b/>
          <w:i/>
        </w:rPr>
      </w:pPr>
      <w:bookmarkStart w:id="149" w:name="_Toc355778025"/>
      <w:bookmarkStart w:id="150" w:name="_Toc355778168"/>
      <w:bookmarkStart w:id="151" w:name="_Toc355914798"/>
      <w:r w:rsidRPr="0059379C">
        <w:rPr>
          <w:b/>
          <w:i/>
        </w:rPr>
        <w:t>Organizátoři</w:t>
      </w:r>
      <w:bookmarkEnd w:id="149"/>
      <w:bookmarkEnd w:id="150"/>
      <w:bookmarkEnd w:id="151"/>
    </w:p>
    <w:p w:rsidR="00E62583" w:rsidRDefault="00E62583" w:rsidP="00E62583">
      <w:r w:rsidRPr="00B72094">
        <w:rPr>
          <w:b/>
        </w:rPr>
        <w:t>Oldřich Burger</w:t>
      </w:r>
      <w:r w:rsidRPr="007B18E8">
        <w:t xml:space="preserve"> </w:t>
      </w:r>
      <w:r>
        <w:t xml:space="preserve">(*1946, Moravskoslezský kraj) </w:t>
      </w:r>
      <w:r w:rsidRPr="007B18E8">
        <w:t xml:space="preserve">a </w:t>
      </w:r>
      <w:r w:rsidRPr="00B72094">
        <w:rPr>
          <w:b/>
        </w:rPr>
        <w:t>Pavel Poláček</w:t>
      </w:r>
      <w:r>
        <w:t xml:space="preserve"> (*1951, Moravskoslezský kraj), členové zřejmě nejstaršího Atari klubu v Československu. Burger navíc působil jako spoluautor a editor klubového zpravodaje a později pracoval pro 602. ZO Svazarmu.</w:t>
      </w:r>
      <w:r w:rsidRPr="00747612">
        <w:rPr>
          <w:rStyle w:val="Znakapoznpodarou"/>
        </w:rPr>
        <w:footnoteReference w:id="178"/>
      </w:r>
    </w:p>
    <w:p w:rsidR="00E62583" w:rsidRPr="009F69A8" w:rsidRDefault="00E62583" w:rsidP="00E62583">
      <w:r w:rsidRPr="009F69A8">
        <w:rPr>
          <w:b/>
        </w:rPr>
        <w:lastRenderedPageBreak/>
        <w:t>Miroslav Háša</w:t>
      </w:r>
      <w:r>
        <w:rPr>
          <w:b/>
        </w:rPr>
        <w:t xml:space="preserve"> </w:t>
      </w:r>
      <w:r w:rsidRPr="00903EF1">
        <w:t>(*1944</w:t>
      </w:r>
      <w:r>
        <w:t>, Praha), vystudovaný pedagog, zakladatel kroužků programování v ČSSR, člen klubů Svazarmu a organizátor podpory počítačové gramotnosti v rámci SSM.</w:t>
      </w:r>
    </w:p>
    <w:p w:rsidR="00E62583" w:rsidRPr="00B00117" w:rsidRDefault="00E62583" w:rsidP="00E62583">
      <w:r w:rsidRPr="00B72094">
        <w:rPr>
          <w:b/>
        </w:rPr>
        <w:t>David Hertl</w:t>
      </w:r>
      <w:r>
        <w:t xml:space="preserve"> (*1971, Severočeský kraj, Praha), uživatel </w:t>
      </w:r>
      <w:r w:rsidRPr="007155E7">
        <w:rPr>
          <w:i/>
        </w:rPr>
        <w:t>Spectra</w:t>
      </w:r>
      <w:r>
        <w:t xml:space="preserve">; zakladatel, v letech 1988–1991 redaktor a vydavatel počítačového „samizdatu“ </w:t>
      </w:r>
      <w:r>
        <w:rPr>
          <w:i/>
        </w:rPr>
        <w:t>ZX Magazín</w:t>
      </w:r>
      <w:r>
        <w:t>.</w:t>
      </w:r>
    </w:p>
    <w:p w:rsidR="00E62583" w:rsidRDefault="00E62583" w:rsidP="00E62583">
      <w:r w:rsidRPr="009F69A8">
        <w:rPr>
          <w:b/>
        </w:rPr>
        <w:t>Tomáš Smutný</w:t>
      </w:r>
      <w:r>
        <w:t xml:space="preserve"> (*1944, Praha, Středočeský kraj), účastník klubového života Svazarmu, konstruktér hardwaru, programátor, opravář arkádových herních automatů, bratr-dvojče Eduarda Smutného, konstruktéra československých počítačů </w:t>
      </w:r>
      <w:r w:rsidRPr="00B72094">
        <w:rPr>
          <w:i/>
        </w:rPr>
        <w:t>SAPI-1</w:t>
      </w:r>
      <w:r>
        <w:t xml:space="preserve"> a </w:t>
      </w:r>
      <w:r w:rsidRPr="00B72094">
        <w:rPr>
          <w:i/>
        </w:rPr>
        <w:t>Ondra</w:t>
      </w:r>
      <w:r>
        <w:t>.</w:t>
      </w:r>
    </w:p>
    <w:p w:rsidR="00E62583" w:rsidRDefault="00E62583" w:rsidP="00393646"/>
    <w:p w:rsidR="00E62583" w:rsidRPr="0059379C" w:rsidRDefault="00E62583" w:rsidP="00E62583">
      <w:pPr>
        <w:outlineLvl w:val="0"/>
        <w:rPr>
          <w:b/>
          <w:i/>
        </w:rPr>
      </w:pPr>
      <w:bookmarkStart w:id="152" w:name="_Toc355778024"/>
      <w:bookmarkStart w:id="153" w:name="_Toc355778167"/>
      <w:bookmarkStart w:id="154" w:name="_Toc355914797"/>
      <w:r w:rsidRPr="0059379C">
        <w:rPr>
          <w:b/>
          <w:i/>
        </w:rPr>
        <w:t>Programátoři</w:t>
      </w:r>
      <w:bookmarkEnd w:id="152"/>
      <w:bookmarkEnd w:id="153"/>
      <w:bookmarkEnd w:id="154"/>
    </w:p>
    <w:p w:rsidR="00E62583" w:rsidRPr="00A748ED" w:rsidRDefault="00E62583" w:rsidP="00E62583">
      <w:pPr>
        <w:rPr>
          <w:i/>
        </w:rPr>
      </w:pPr>
      <w:r w:rsidRPr="004F3E9A">
        <w:rPr>
          <w:b/>
        </w:rPr>
        <w:t>František Fait</w:t>
      </w:r>
      <w:r>
        <w:t xml:space="preserve"> (*1966, Plzeňský kraj) a </w:t>
      </w:r>
      <w:r w:rsidRPr="004F3E9A">
        <w:rPr>
          <w:b/>
        </w:rPr>
        <w:t>Pavel Kohout</w:t>
      </w:r>
      <w:r>
        <w:t xml:space="preserve"> (*1967, Plzeňský kraj, Praha), dva ze spoluautorů multiplatformní hypertextové hry </w:t>
      </w:r>
      <w:r>
        <w:rPr>
          <w:i/>
        </w:rPr>
        <w:t>…a to snad ne?!</w:t>
      </w:r>
      <w:r>
        <w:t xml:space="preserve">, spojené s celostátní soutěží. První byl majitelem </w:t>
      </w:r>
      <w:r>
        <w:rPr>
          <w:i/>
        </w:rPr>
        <w:t xml:space="preserve">Spectra, </w:t>
      </w:r>
      <w:r>
        <w:t xml:space="preserve">druhý majitelem </w:t>
      </w:r>
      <w:r>
        <w:rPr>
          <w:i/>
        </w:rPr>
        <w:t>Commodoru 64.</w:t>
      </w:r>
    </w:p>
    <w:p w:rsidR="00E62583" w:rsidRPr="0086657F" w:rsidRDefault="00E62583" w:rsidP="00E62583">
      <w:pPr>
        <w:rPr>
          <w:lang w:val="en-US"/>
        </w:rPr>
      </w:pPr>
      <w:r w:rsidRPr="000C05F0">
        <w:rPr>
          <w:b/>
        </w:rPr>
        <w:t>František Fuka</w:t>
      </w:r>
      <w:r w:rsidRPr="007B18E8">
        <w:t xml:space="preserve"> (*1968</w:t>
      </w:r>
      <w:r>
        <w:t>, Praha</w:t>
      </w:r>
      <w:r w:rsidRPr="007B18E8">
        <w:t xml:space="preserve">), </w:t>
      </w:r>
      <w:r>
        <w:t xml:space="preserve">aktivní člen pražských počítačových klubů, tvůrce her jako </w:t>
      </w:r>
      <w:r>
        <w:rPr>
          <w:i/>
        </w:rPr>
        <w:t xml:space="preserve">Podraz III </w:t>
      </w:r>
      <w:r>
        <w:t xml:space="preserve">a </w:t>
      </w:r>
      <w:r>
        <w:rPr>
          <w:i/>
        </w:rPr>
        <w:t xml:space="preserve">Tetris 2 </w:t>
      </w:r>
      <w:r w:rsidRPr="000C05F0">
        <w:t>a</w:t>
      </w:r>
      <w:r>
        <w:rPr>
          <w:i/>
        </w:rPr>
        <w:t xml:space="preserve"> </w:t>
      </w:r>
      <w:r>
        <w:t xml:space="preserve">série </w:t>
      </w:r>
      <w:r>
        <w:rPr>
          <w:i/>
        </w:rPr>
        <w:t xml:space="preserve">Indiana Jones </w:t>
      </w:r>
      <w:r>
        <w:t xml:space="preserve">pro </w:t>
      </w:r>
      <w:r w:rsidRPr="00B72094">
        <w:rPr>
          <w:i/>
        </w:rPr>
        <w:t>Spectrum</w:t>
      </w:r>
      <w:r>
        <w:t xml:space="preserve"> a jeden z prvních československých herních publicistů. Od roku 1985 vlastník </w:t>
      </w:r>
      <w:r w:rsidRPr="00F47060">
        <w:rPr>
          <w:i/>
        </w:rPr>
        <w:t>ZX Spectr</w:t>
      </w:r>
      <w:r>
        <w:rPr>
          <w:i/>
        </w:rPr>
        <w:t>a</w:t>
      </w:r>
      <w:r>
        <w:t>,</w:t>
      </w:r>
      <w:r w:rsidRPr="00747612">
        <w:rPr>
          <w:rStyle w:val="Znakapoznpodarou"/>
        </w:rPr>
        <w:footnoteReference w:id="179"/>
      </w:r>
      <w:r>
        <w:t xml:space="preserve"> po roce 1989 počítače </w:t>
      </w:r>
      <w:r>
        <w:rPr>
          <w:i/>
        </w:rPr>
        <w:t>Amiga</w:t>
      </w:r>
      <w:r>
        <w:t xml:space="preserve">, později </w:t>
      </w:r>
      <w:r w:rsidRPr="00D806D9">
        <w:rPr>
          <w:i/>
        </w:rPr>
        <w:t>PC</w:t>
      </w:r>
      <w:r>
        <w:t xml:space="preserve">. </w:t>
      </w:r>
      <w:r w:rsidRPr="0086657F">
        <w:t>V kapitole VI jsem využil i rozhovoru, který s Františkem Fukou vedl Pavel Šidlichovský při přípravě své diplomové práce.</w:t>
      </w:r>
      <w:r w:rsidRPr="00747612">
        <w:rPr>
          <w:rStyle w:val="Znakapoznpodarou"/>
        </w:rPr>
        <w:footnoteReference w:id="180"/>
      </w:r>
    </w:p>
    <w:p w:rsidR="00E62583" w:rsidRDefault="00E62583" w:rsidP="00E62583">
      <w:r>
        <w:rPr>
          <w:b/>
        </w:rPr>
        <w:t xml:space="preserve">Michal Hlaváč </w:t>
      </w:r>
      <w:r w:rsidRPr="00903EF1">
        <w:t>(*1974</w:t>
      </w:r>
      <w:r>
        <w:t xml:space="preserve">, Slovensko), člen bratislavského týmu </w:t>
      </w:r>
      <w:r w:rsidRPr="0050279F">
        <w:rPr>
          <w:i/>
        </w:rPr>
        <w:t>Sybilasoft</w:t>
      </w:r>
      <w:r>
        <w:t xml:space="preserve"> a autor řady her pro </w:t>
      </w:r>
      <w:r w:rsidRPr="00B72094">
        <w:rPr>
          <w:i/>
        </w:rPr>
        <w:t>Spectrum</w:t>
      </w:r>
      <w:r>
        <w:t xml:space="preserve"> z let 1987–1990 (např. </w:t>
      </w:r>
      <w:r>
        <w:rPr>
          <w:i/>
        </w:rPr>
        <w:t>Chrobák Truhlík)</w:t>
      </w:r>
      <w:r>
        <w:t>.</w:t>
      </w:r>
    </w:p>
    <w:p w:rsidR="00E62583" w:rsidRPr="004F3E9A" w:rsidRDefault="00E62583" w:rsidP="00E62583">
      <w:r>
        <w:rPr>
          <w:b/>
        </w:rPr>
        <w:t xml:space="preserve">Vít Libovický </w:t>
      </w:r>
      <w:r>
        <w:t xml:space="preserve">(*1963, Praha), programátor konverzí zahraničních her na československé počítače a textové hry </w:t>
      </w:r>
      <w:r>
        <w:rPr>
          <w:i/>
        </w:rPr>
        <w:t>Město robotů</w:t>
      </w:r>
      <w:r>
        <w:t>, spojené s celostátní soutěží.</w:t>
      </w:r>
    </w:p>
    <w:p w:rsidR="00E62583" w:rsidRDefault="00E62583" w:rsidP="00E62583">
      <w:r w:rsidRPr="004F3E9A">
        <w:rPr>
          <w:b/>
        </w:rPr>
        <w:t>Vlastimil Veselý</w:t>
      </w:r>
      <w:r>
        <w:t xml:space="preserve"> (*1963, Moravskoslezský kraj), programátor her na </w:t>
      </w:r>
      <w:r w:rsidRPr="00D806D9">
        <w:rPr>
          <w:i/>
        </w:rPr>
        <w:t>PMD 85</w:t>
      </w:r>
      <w:r>
        <w:t>, aktivní v ostravské 415. základní organizaci Svazarmu. Veselý si od roku 1981 vedl datované zápisky o svých aktivitách, jež jsou dostupné na jeho webových stránkách</w:t>
      </w:r>
      <w:r w:rsidRPr="00747612">
        <w:rPr>
          <w:rStyle w:val="Znakapoznpodarou"/>
        </w:rPr>
        <w:footnoteReference w:id="181"/>
      </w:r>
      <w:r>
        <w:t xml:space="preserve"> </w:t>
      </w:r>
      <w:r>
        <w:lastRenderedPageBreak/>
        <w:t>a ze kterých jsem rovněž čerpal.</w:t>
      </w:r>
    </w:p>
    <w:p w:rsidR="00E62583" w:rsidRDefault="00E62583" w:rsidP="00393646"/>
    <w:p w:rsidR="00FD08F5" w:rsidRPr="0059379C" w:rsidRDefault="00FD08F5" w:rsidP="00EF1F8F">
      <w:pPr>
        <w:outlineLvl w:val="0"/>
        <w:rPr>
          <w:b/>
          <w:i/>
        </w:rPr>
      </w:pPr>
      <w:bookmarkStart w:id="155" w:name="_Toc355778023"/>
      <w:bookmarkStart w:id="156" w:name="_Toc355778166"/>
      <w:bookmarkStart w:id="157" w:name="_Toc355914796"/>
      <w:r w:rsidRPr="0059379C">
        <w:rPr>
          <w:b/>
          <w:i/>
        </w:rPr>
        <w:t>Hráči</w:t>
      </w:r>
      <w:bookmarkEnd w:id="155"/>
      <w:bookmarkEnd w:id="156"/>
      <w:bookmarkEnd w:id="157"/>
    </w:p>
    <w:p w:rsidR="00351819" w:rsidRPr="007C5F3C" w:rsidRDefault="00351819" w:rsidP="00351819">
      <w:r w:rsidRPr="007C5F3C">
        <w:rPr>
          <w:b/>
        </w:rPr>
        <w:t>David</w:t>
      </w:r>
      <w:r>
        <w:t xml:space="preserve"> (*1981, Slovensko, Praha), spolu se sourozenci uživatel </w:t>
      </w:r>
      <w:r w:rsidRPr="00E166FF">
        <w:rPr>
          <w:i/>
        </w:rPr>
        <w:t>Atari</w:t>
      </w:r>
      <w:r>
        <w:t xml:space="preserve">, v raných 90. letech </w:t>
      </w:r>
      <w:r w:rsidRPr="007C5F3C">
        <w:rPr>
          <w:i/>
        </w:rPr>
        <w:t>Didaktiku M</w:t>
      </w:r>
      <w:r>
        <w:t xml:space="preserve"> a poté </w:t>
      </w:r>
      <w:r>
        <w:rPr>
          <w:i/>
        </w:rPr>
        <w:t>Amigy</w:t>
      </w:r>
      <w:r>
        <w:t>. Aktivně hraje a účastní se života různých herních komunit.</w:t>
      </w:r>
    </w:p>
    <w:p w:rsidR="00351819" w:rsidRPr="001672D2" w:rsidRDefault="00351819" w:rsidP="00351819">
      <w:r w:rsidRPr="007C5F3C">
        <w:rPr>
          <w:b/>
        </w:rPr>
        <w:t>Jan</w:t>
      </w:r>
      <w:r>
        <w:t xml:space="preserve"> (*1979, Středočeský kraj), asi od roku 1985 uživatel </w:t>
      </w:r>
      <w:r>
        <w:rPr>
          <w:i/>
        </w:rPr>
        <w:t>ZX Spectra</w:t>
      </w:r>
      <w:r>
        <w:t xml:space="preserve">, v 90. letech pak </w:t>
      </w:r>
      <w:r>
        <w:rPr>
          <w:i/>
        </w:rPr>
        <w:t xml:space="preserve">Amigy </w:t>
      </w:r>
      <w:r>
        <w:t xml:space="preserve">a posléze </w:t>
      </w:r>
      <w:r w:rsidRPr="001672D2">
        <w:rPr>
          <w:i/>
        </w:rPr>
        <w:t>PC</w:t>
      </w:r>
      <w:r>
        <w:t>. Hrám věnuje i část svého pracovního života.</w:t>
      </w:r>
    </w:p>
    <w:p w:rsidR="00351819" w:rsidRPr="00867489" w:rsidRDefault="00351819" w:rsidP="00351819">
      <w:r w:rsidRPr="007B18E8">
        <w:rPr>
          <w:b/>
        </w:rPr>
        <w:t xml:space="preserve">Martin </w:t>
      </w:r>
      <w:r w:rsidRPr="007B18E8">
        <w:t>(*1980, Plzeňský kraj), jenž od roku 1990</w:t>
      </w:r>
      <w:r>
        <w:t xml:space="preserve"> </w:t>
      </w:r>
      <w:proofErr w:type="gramStart"/>
      <w:r>
        <w:t>hrál</w:t>
      </w:r>
      <w:proofErr w:type="gramEnd"/>
      <w:r>
        <w:t xml:space="preserve"> na </w:t>
      </w:r>
      <w:r>
        <w:rPr>
          <w:i/>
        </w:rPr>
        <w:t xml:space="preserve">Didaktiku M. </w:t>
      </w:r>
      <w:r>
        <w:t xml:space="preserve">Dnes téměř </w:t>
      </w:r>
      <w:proofErr w:type="gramStart"/>
      <w:r>
        <w:t>nehraje</w:t>
      </w:r>
      <w:proofErr w:type="gramEnd"/>
      <w:r>
        <w:t>.</w:t>
      </w:r>
    </w:p>
    <w:p w:rsidR="00351819" w:rsidRPr="007B18E8" w:rsidRDefault="00351819" w:rsidP="00351819">
      <w:r w:rsidRPr="007C5F3C">
        <w:rPr>
          <w:b/>
        </w:rPr>
        <w:t>Pavel</w:t>
      </w:r>
      <w:r>
        <w:t xml:space="preserve"> (*1979, Praha, vedl Petr Vnouček), který hrál asi od roku 1986 u kamarádů a známých na různých osmibitových a poté šestnáctibitových platformách. Dnes profesionálně působí v oblasti počítačových her.</w:t>
      </w:r>
    </w:p>
    <w:p w:rsidR="00FD08F5" w:rsidRPr="007B18E8" w:rsidRDefault="00FD08F5" w:rsidP="00FD08F5">
      <w:r w:rsidRPr="007B18E8">
        <w:rPr>
          <w:b/>
        </w:rPr>
        <w:t>Petr</w:t>
      </w:r>
      <w:r w:rsidRPr="007B18E8">
        <w:t xml:space="preserve"> </w:t>
      </w:r>
      <w:r w:rsidR="00721E61" w:rsidRPr="007B18E8">
        <w:t>(*1978, Praha</w:t>
      </w:r>
      <w:r w:rsidR="004A001C">
        <w:t>, vedl Petr Vnouček</w:t>
      </w:r>
      <w:r w:rsidR="00721E61" w:rsidRPr="007B18E8">
        <w:t>), který v 80. letech hrál u matky v zaměstnání na východoněmeck</w:t>
      </w:r>
      <w:r w:rsidR="00E82E75">
        <w:t>ém</w:t>
      </w:r>
      <w:r w:rsidR="00721E61" w:rsidRPr="007B18E8">
        <w:t xml:space="preserve"> počítač</w:t>
      </w:r>
      <w:r w:rsidR="00E82E75">
        <w:t>i</w:t>
      </w:r>
      <w:r w:rsidR="00721E61" w:rsidRPr="007B18E8">
        <w:t xml:space="preserve"> značky </w:t>
      </w:r>
      <w:r w:rsidR="00721E61" w:rsidRPr="007B18E8">
        <w:rPr>
          <w:i/>
        </w:rPr>
        <w:t>Robotron</w:t>
      </w:r>
      <w:r w:rsidR="00721E61" w:rsidRPr="007B18E8">
        <w:t xml:space="preserve">, od roku </w:t>
      </w:r>
      <w:r w:rsidR="007B18E8" w:rsidRPr="007B18E8">
        <w:t xml:space="preserve">1988 na </w:t>
      </w:r>
      <w:r w:rsidR="007B18E8" w:rsidRPr="001672D2">
        <w:rPr>
          <w:i/>
        </w:rPr>
        <w:t>IBM PC XT</w:t>
      </w:r>
      <w:r w:rsidR="00E82E75">
        <w:t xml:space="preserve"> a </w:t>
      </w:r>
      <w:r w:rsidR="00CE0B2E" w:rsidRPr="001672D2">
        <w:rPr>
          <w:i/>
        </w:rPr>
        <w:t>IBM PC AT</w:t>
      </w:r>
      <w:r w:rsidR="007B18E8" w:rsidRPr="007B18E8">
        <w:t>.</w:t>
      </w:r>
      <w:r w:rsidR="00867489">
        <w:t xml:space="preserve"> Dnes hraje minimálně.</w:t>
      </w:r>
    </w:p>
    <w:p w:rsidR="00FD08F5" w:rsidRDefault="00FD08F5" w:rsidP="00FD08F5">
      <w:r w:rsidRPr="007B18E8">
        <w:rPr>
          <w:b/>
        </w:rPr>
        <w:t>Václav</w:t>
      </w:r>
      <w:r w:rsidR="007B18E8">
        <w:rPr>
          <w:b/>
        </w:rPr>
        <w:t xml:space="preserve"> </w:t>
      </w:r>
      <w:r w:rsidR="007B18E8">
        <w:t>(</w:t>
      </w:r>
      <w:r w:rsidR="00E763FC">
        <w:t>*1977</w:t>
      </w:r>
      <w:r w:rsidR="007B18E8">
        <w:t>, Praha</w:t>
      </w:r>
      <w:r w:rsidR="004A001C">
        <w:t>, vedl Petr Vnouček</w:t>
      </w:r>
      <w:r w:rsidR="007B18E8">
        <w:t xml:space="preserve">), </w:t>
      </w:r>
      <w:r w:rsidR="007C5F3C">
        <w:t xml:space="preserve">asi od roku 1985–86 uživatel </w:t>
      </w:r>
      <w:r w:rsidR="007C5F3C">
        <w:rPr>
          <w:i/>
        </w:rPr>
        <w:t>ZX Spectra</w:t>
      </w:r>
      <w:r w:rsidR="00501E2A">
        <w:t xml:space="preserve">, v devadesátých </w:t>
      </w:r>
      <w:r w:rsidR="007C5F3C">
        <w:t xml:space="preserve">letech </w:t>
      </w:r>
      <w:r w:rsidR="007C5F3C" w:rsidRPr="001672D2">
        <w:rPr>
          <w:i/>
        </w:rPr>
        <w:t>PC</w:t>
      </w:r>
      <w:r w:rsidR="00867489">
        <w:t>. Dnes hraje výjimečně, ale profesionálně se věnuje výpočetní technice.</w:t>
      </w:r>
    </w:p>
    <w:p w:rsidR="00D26150" w:rsidRPr="007B18E8" w:rsidRDefault="00D26150" w:rsidP="00FD08F5"/>
    <w:p w:rsidR="007A4798" w:rsidRDefault="00EA37C2" w:rsidP="00393646">
      <w:r>
        <w:t>P</w:t>
      </w:r>
      <w:r w:rsidR="003F1E34">
        <w:t>ro</w:t>
      </w:r>
      <w:r>
        <w:t xml:space="preserve"> vedení rozhovorů js</w:t>
      </w:r>
      <w:r w:rsidR="003F1E34">
        <w:t>e</w:t>
      </w:r>
      <w:r w:rsidR="00056ECE">
        <w:t>m</w:t>
      </w:r>
      <w:r>
        <w:t xml:space="preserve"> </w:t>
      </w:r>
      <w:r w:rsidR="003F1E34">
        <w:t>zvolil</w:t>
      </w:r>
      <w:r>
        <w:t xml:space="preserve"> </w:t>
      </w:r>
      <w:r w:rsidR="0024409C">
        <w:t>metod</w:t>
      </w:r>
      <w:r w:rsidR="00AA6799">
        <w:t>u</w:t>
      </w:r>
      <w:r w:rsidR="0024409C">
        <w:t xml:space="preserve"> </w:t>
      </w:r>
      <w:r w:rsidR="0024409C" w:rsidRPr="00AA6799">
        <w:rPr>
          <w:i/>
        </w:rPr>
        <w:t xml:space="preserve">rozhovoru </w:t>
      </w:r>
      <w:r w:rsidR="00DD614B">
        <w:rPr>
          <w:i/>
        </w:rPr>
        <w:t>pomocí</w:t>
      </w:r>
      <w:r w:rsidR="00AA6799" w:rsidRPr="00AA6799">
        <w:rPr>
          <w:i/>
        </w:rPr>
        <w:t> </w:t>
      </w:r>
      <w:r w:rsidR="0024409C" w:rsidRPr="00AA6799">
        <w:rPr>
          <w:i/>
        </w:rPr>
        <w:t>návod</w:t>
      </w:r>
      <w:r w:rsidR="00DD614B">
        <w:rPr>
          <w:i/>
        </w:rPr>
        <w:t>u</w:t>
      </w:r>
      <w:r w:rsidR="00AA6799">
        <w:t xml:space="preserve"> a </w:t>
      </w:r>
      <w:r w:rsidR="00AA6799" w:rsidRPr="00AA6799">
        <w:rPr>
          <w:i/>
        </w:rPr>
        <w:t>narativního rozhovoru</w:t>
      </w:r>
      <w:r w:rsidR="00AA6799">
        <w:t>.</w:t>
      </w:r>
      <w:r w:rsidR="007155E7" w:rsidRPr="00747612">
        <w:rPr>
          <w:rStyle w:val="Znakapoznpodarou"/>
        </w:rPr>
        <w:footnoteReference w:id="182"/>
      </w:r>
      <w:r w:rsidR="00AA6799">
        <w:t xml:space="preserve"> Zaměřením na osobní </w:t>
      </w:r>
      <w:r w:rsidR="00C46E17">
        <w:t xml:space="preserve">vzpomínky, zážitky a postoje jsem se </w:t>
      </w:r>
      <w:r w:rsidR="00DA6851">
        <w:t xml:space="preserve">zároveň </w:t>
      </w:r>
      <w:r w:rsidR="00C46E17">
        <w:t>přiblížil i k metodě</w:t>
      </w:r>
      <w:r w:rsidR="00B747FD">
        <w:t xml:space="preserve"> používané v</w:t>
      </w:r>
      <w:r w:rsidR="0029141A">
        <w:t> oblasti orální historie.</w:t>
      </w:r>
      <w:r w:rsidR="007155E7" w:rsidRPr="00747612">
        <w:rPr>
          <w:rStyle w:val="Znakapoznpodarou"/>
        </w:rPr>
        <w:footnoteReference w:id="183"/>
      </w:r>
      <w:r w:rsidR="0029141A">
        <w:t xml:space="preserve"> </w:t>
      </w:r>
    </w:p>
    <w:p w:rsidR="00773F53" w:rsidRDefault="002F7D3E" w:rsidP="00676905">
      <w:r>
        <w:t xml:space="preserve">Pro interview s hráči jsem </w:t>
      </w:r>
      <w:r w:rsidR="00676905">
        <w:t xml:space="preserve">připravil </w:t>
      </w:r>
      <w:r>
        <w:t xml:space="preserve">standardizovaný </w:t>
      </w:r>
      <w:r w:rsidR="00200F9D">
        <w:t xml:space="preserve">„návod“, tedy </w:t>
      </w:r>
      <w:r>
        <w:t xml:space="preserve">seznam </w:t>
      </w:r>
      <w:r w:rsidR="00200F9D">
        <w:t>témat k rozhovoru</w:t>
      </w:r>
      <w:r w:rsidR="00A748ED" w:rsidRPr="00747612">
        <w:rPr>
          <w:rStyle w:val="Znakapoznpodarou"/>
        </w:rPr>
        <w:footnoteReference w:id="184"/>
      </w:r>
      <w:r w:rsidR="00B31B23">
        <w:t xml:space="preserve">, nejprve jsem </w:t>
      </w:r>
      <w:r w:rsidR="009926C6">
        <w:t xml:space="preserve">je však </w:t>
      </w:r>
      <w:r w:rsidR="00B31B23">
        <w:t xml:space="preserve">nechal „odvyprávět“ </w:t>
      </w:r>
      <w:r w:rsidR="00ED7B92">
        <w:t xml:space="preserve">svůj </w:t>
      </w:r>
      <w:r w:rsidR="00B31B23">
        <w:t>příběh.</w:t>
      </w:r>
      <w:r w:rsidR="002176CC">
        <w:t xml:space="preserve"> </w:t>
      </w:r>
      <w:r w:rsidR="005A15F4">
        <w:t>Pro i</w:t>
      </w:r>
      <w:r w:rsidR="002176CC">
        <w:t xml:space="preserve">nterview s programátory </w:t>
      </w:r>
      <w:r w:rsidR="005A15F4">
        <w:t xml:space="preserve">jsem seznam </w:t>
      </w:r>
      <w:r w:rsidR="002176CC">
        <w:t>obohatil o otázky týkající se jejich vlastní tvorby.</w:t>
      </w:r>
      <w:r w:rsidR="000569B7" w:rsidRPr="00747612">
        <w:rPr>
          <w:rStyle w:val="Znakapoznpodarou"/>
        </w:rPr>
        <w:footnoteReference w:id="185"/>
      </w:r>
      <w:r w:rsidR="002176CC">
        <w:t xml:space="preserve"> </w:t>
      </w:r>
      <w:r w:rsidR="00336B79">
        <w:lastRenderedPageBreak/>
        <w:t xml:space="preserve">„Organizátorů“ jsem se ptal </w:t>
      </w:r>
      <w:r w:rsidR="002176CC">
        <w:t xml:space="preserve">zejména </w:t>
      </w:r>
      <w:r w:rsidR="00336B79">
        <w:t xml:space="preserve">na jejich popularizační a klubovou činnost; výjimkou byl David Hertl, jenž byl sám aktivním a nadšeným hráčem. </w:t>
      </w:r>
      <w:r w:rsidR="00556A67">
        <w:t>Při vedení rozhovorů jsem</w:t>
      </w:r>
      <w:r w:rsidR="003F1E34">
        <w:t xml:space="preserve"> (spolu s</w:t>
      </w:r>
      <w:r w:rsidR="00056ECE">
        <w:t xml:space="preserve"> Petrem </w:t>
      </w:r>
      <w:r w:rsidR="003F1E34">
        <w:t>Vnoučkem)</w:t>
      </w:r>
      <w:r w:rsidR="00556A67">
        <w:t xml:space="preserve"> kladl důraz na to, aby dotazovaní </w:t>
      </w:r>
      <w:r w:rsidR="009B39DF">
        <w:t xml:space="preserve">nejen </w:t>
      </w:r>
      <w:r w:rsidR="007155E7">
        <w:t xml:space="preserve">rekonstruovali </w:t>
      </w:r>
      <w:r w:rsidR="009B39DF">
        <w:t>sled událostí, ale aby se vyjádřili i ke svým subjektivním prožitkům a motivacím.</w:t>
      </w:r>
    </w:p>
    <w:p w:rsidR="0043247E" w:rsidRDefault="00C2605F" w:rsidP="00393646">
      <w:r>
        <w:t>P</w:t>
      </w:r>
      <w:r w:rsidR="000839B0">
        <w:t xml:space="preserve">růběh </w:t>
      </w:r>
      <w:r>
        <w:t xml:space="preserve">rozhovorů </w:t>
      </w:r>
      <w:r w:rsidR="00EC1557">
        <w:t xml:space="preserve">byl </w:t>
      </w:r>
      <w:r w:rsidR="00934541">
        <w:t xml:space="preserve">nutně </w:t>
      </w:r>
      <w:r w:rsidR="000839B0">
        <w:t>nepředvídateln</w:t>
      </w:r>
      <w:r w:rsidR="00740D0A">
        <w:t xml:space="preserve">ý. V několika případech </w:t>
      </w:r>
      <w:r w:rsidR="00F83890">
        <w:t xml:space="preserve">se až na </w:t>
      </w:r>
      <w:r>
        <w:t xml:space="preserve">místě </w:t>
      </w:r>
      <w:r w:rsidR="007D1004">
        <w:t xml:space="preserve">podařilo otevřít </w:t>
      </w:r>
      <w:r w:rsidR="001B2D40">
        <w:t>téma</w:t>
      </w:r>
      <w:r w:rsidR="00740D0A">
        <w:t xml:space="preserve">, které </w:t>
      </w:r>
      <w:r w:rsidR="006E70C7">
        <w:t>se bezprostředně dotýkalo</w:t>
      </w:r>
      <w:r w:rsidR="000222A6">
        <w:t xml:space="preserve"> jedn</w:t>
      </w:r>
      <w:r w:rsidR="00A748ED">
        <w:t>é z výzkumných otázek</w:t>
      </w:r>
      <w:r w:rsidR="00740D0A">
        <w:t xml:space="preserve">. Hráč Jan například </w:t>
      </w:r>
      <w:r w:rsidR="00146F6A">
        <w:t xml:space="preserve">začal obšírně </w:t>
      </w:r>
      <w:r w:rsidR="006A5A4B">
        <w:t xml:space="preserve">popisovat svou </w:t>
      </w:r>
      <w:r w:rsidR="001F4196">
        <w:t>minulost softwarového „piráta“</w:t>
      </w:r>
      <w:r w:rsidR="00486F08">
        <w:t xml:space="preserve">, a proto jsem se rozhodl </w:t>
      </w:r>
      <w:r w:rsidR="00817137">
        <w:t xml:space="preserve">v tomto směru rozhovoru pokračovat a intenzivněji jej využít </w:t>
      </w:r>
      <w:r w:rsidR="00F17A0C">
        <w:t xml:space="preserve">právě </w:t>
      </w:r>
      <w:r w:rsidR="00817137">
        <w:t xml:space="preserve">v kapitole </w:t>
      </w:r>
      <w:r w:rsidR="000E1BFE">
        <w:t>V</w:t>
      </w:r>
      <w:r w:rsidR="00817137">
        <w:t xml:space="preserve">. </w:t>
      </w:r>
      <w:r w:rsidR="009308A7">
        <w:t>Vít</w:t>
      </w:r>
      <w:r w:rsidR="00A059CC">
        <w:t xml:space="preserve">a Libovického jsem kontaktoval především </w:t>
      </w:r>
      <w:r w:rsidR="002666B0">
        <w:t xml:space="preserve">coby </w:t>
      </w:r>
      <w:r w:rsidR="00A059CC">
        <w:t xml:space="preserve">autora her, </w:t>
      </w:r>
      <w:r w:rsidR="00B208D8">
        <w:t xml:space="preserve">ale </w:t>
      </w:r>
      <w:r w:rsidR="001A626D">
        <w:t xml:space="preserve">projevil se </w:t>
      </w:r>
      <w:r w:rsidR="00B208D8">
        <w:t xml:space="preserve">i </w:t>
      </w:r>
      <w:r w:rsidR="00334A79">
        <w:t xml:space="preserve">jako </w:t>
      </w:r>
      <w:r w:rsidR="00B208D8">
        <w:t>výborný</w:t>
      </w:r>
      <w:r w:rsidR="00334A79">
        <w:t xml:space="preserve"> zdroj</w:t>
      </w:r>
      <w:r w:rsidR="00B208D8">
        <w:t xml:space="preserve"> vzpomínek na </w:t>
      </w:r>
      <w:r w:rsidR="00165D45">
        <w:t>klubový život ve Svazarmu</w:t>
      </w:r>
      <w:r w:rsidR="006057C5">
        <w:t xml:space="preserve"> a historii československého mikropočítačového hardwaru</w:t>
      </w:r>
      <w:r w:rsidR="00165D45">
        <w:t>.</w:t>
      </w:r>
      <w:r w:rsidR="00B91B45">
        <w:t xml:space="preserve"> </w:t>
      </w:r>
      <w:r w:rsidR="0064104D">
        <w:t>Mnohdy jsem tedy rozmanitost</w:t>
      </w:r>
      <w:r w:rsidR="00DD6480">
        <w:t>i</w:t>
      </w:r>
      <w:r w:rsidR="0064104D">
        <w:t xml:space="preserve"> a </w:t>
      </w:r>
      <w:r w:rsidR="00DD6480">
        <w:t xml:space="preserve">informační </w:t>
      </w:r>
      <w:r w:rsidR="0064104D">
        <w:t>nasycenost</w:t>
      </w:r>
      <w:r w:rsidR="00DD6480">
        <w:t>i</w:t>
      </w:r>
      <w:r w:rsidR="0064104D">
        <w:t xml:space="preserve"> </w:t>
      </w:r>
      <w:r w:rsidR="00DD6480">
        <w:t xml:space="preserve">odpovědí dal </w:t>
      </w:r>
      <w:r w:rsidR="003F1E34">
        <w:t xml:space="preserve">přednost </w:t>
      </w:r>
      <w:r w:rsidR="0064104D">
        <w:t>před standardizací</w:t>
      </w:r>
      <w:r w:rsidR="002E57DD">
        <w:t xml:space="preserve"> </w:t>
      </w:r>
      <w:r w:rsidR="007D1004">
        <w:t>dotazování</w:t>
      </w:r>
      <w:r w:rsidR="000E49CD">
        <w:t>.</w:t>
      </w:r>
    </w:p>
    <w:p w:rsidR="001A2144" w:rsidRDefault="00065A04" w:rsidP="00393646">
      <w:r>
        <w:t xml:space="preserve">Setkání </w:t>
      </w:r>
      <w:r w:rsidR="00311115">
        <w:t>se uskutečnil</w:t>
      </w:r>
      <w:r>
        <w:t>a</w:t>
      </w:r>
      <w:r w:rsidR="00311115">
        <w:t xml:space="preserve"> v m</w:t>
      </w:r>
      <w:r w:rsidR="004A001C">
        <w:t xml:space="preserve">ístě vybraném </w:t>
      </w:r>
      <w:r w:rsidR="003D0B68">
        <w:t>respondent</w:t>
      </w:r>
      <w:r w:rsidR="004A001C">
        <w:t>em (v jedenácti</w:t>
      </w:r>
      <w:r w:rsidR="00311115">
        <w:t xml:space="preserve"> případech v</w:t>
      </w:r>
      <w:r w:rsidR="002223F1">
        <w:t> restauraci či kavárně</w:t>
      </w:r>
      <w:r w:rsidR="004A001C">
        <w:t>, v pěti</w:t>
      </w:r>
      <w:r w:rsidR="00311115">
        <w:t xml:space="preserve"> případech u </w:t>
      </w:r>
      <w:r w:rsidR="0099178F">
        <w:t xml:space="preserve">dotazovaného </w:t>
      </w:r>
      <w:r w:rsidR="00311115">
        <w:t>doma či na jeho pracovišti)</w:t>
      </w:r>
      <w:r w:rsidR="00C313B4">
        <w:t xml:space="preserve"> a trval</w:t>
      </w:r>
      <w:r>
        <w:t>a</w:t>
      </w:r>
      <w:r w:rsidR="00C313B4">
        <w:t xml:space="preserve"> 45 až 120 minut. </w:t>
      </w:r>
      <w:r>
        <w:t>Všechny rozhovory byly n</w:t>
      </w:r>
      <w:r w:rsidR="00C313B4">
        <w:t xml:space="preserve">ahrány </w:t>
      </w:r>
      <w:r w:rsidR="00384469">
        <w:t xml:space="preserve">na diktafon a </w:t>
      </w:r>
      <w:r w:rsidR="00C313B4">
        <w:t xml:space="preserve">poté </w:t>
      </w:r>
      <w:r w:rsidR="00384469">
        <w:t>přepsány s výjimkou pasáží nevztahujících se k témat</w:t>
      </w:r>
      <w:r w:rsidR="00CA6641">
        <w:t>ům</w:t>
      </w:r>
      <w:r w:rsidR="00384469">
        <w:t xml:space="preserve"> práce. </w:t>
      </w:r>
      <w:r w:rsidR="001A2144">
        <w:t>Takových pasáží je poměrně více v</w:t>
      </w:r>
      <w:r w:rsidR="004B2B5F">
        <w:t xml:space="preserve"> některých </w:t>
      </w:r>
      <w:r w:rsidR="001A2144">
        <w:t>rozhovorech pořízených do roku 2010, tedy před tím, než jsem zaměření disertace zúžil pouze na osmibitové stroje.</w:t>
      </w:r>
    </w:p>
    <w:p w:rsidR="00970379" w:rsidRDefault="00B91B45" w:rsidP="00393646">
      <w:r>
        <w:t xml:space="preserve">S každým </w:t>
      </w:r>
      <w:r w:rsidR="003D0B68">
        <w:t>respondent</w:t>
      </w:r>
      <w:r w:rsidR="0043247E">
        <w:t>em j</w:t>
      </w:r>
      <w:r w:rsidR="003F1E34">
        <w:t>s</w:t>
      </w:r>
      <w:r w:rsidR="001C52A9">
        <w:t>me</w:t>
      </w:r>
      <w:r w:rsidR="0043247E">
        <w:t xml:space="preserve"> se </w:t>
      </w:r>
      <w:r w:rsidR="001C52A9">
        <w:t xml:space="preserve">(já, popřípadě Petr Vnouček) </w:t>
      </w:r>
      <w:r w:rsidR="0043247E">
        <w:t>setkal</w:t>
      </w:r>
      <w:r w:rsidR="003F1E34">
        <w:t>i</w:t>
      </w:r>
      <w:r w:rsidR="0043247E">
        <w:t xml:space="preserve"> </w:t>
      </w:r>
      <w:r w:rsidR="007C1FF9">
        <w:t xml:space="preserve">jednou a </w:t>
      </w:r>
      <w:r w:rsidR="000332FA">
        <w:t>případné nejasnosti jsm</w:t>
      </w:r>
      <w:r w:rsidR="003F1E34">
        <w:t>e</w:t>
      </w:r>
      <w:r w:rsidR="000332FA">
        <w:t xml:space="preserve"> </w:t>
      </w:r>
      <w:r w:rsidR="00B84429">
        <w:t>si nechal</w:t>
      </w:r>
      <w:r w:rsidR="003F1E34">
        <w:t>i</w:t>
      </w:r>
      <w:r w:rsidR="00B84429">
        <w:t xml:space="preserve"> osvětli</w:t>
      </w:r>
      <w:r w:rsidR="001A732F">
        <w:t>t</w:t>
      </w:r>
      <w:r w:rsidR="00B84429">
        <w:t xml:space="preserve"> </w:t>
      </w:r>
      <w:r w:rsidR="000332FA">
        <w:t>v následné e</w:t>
      </w:r>
      <w:r w:rsidR="00C237F9">
        <w:t>-</w:t>
      </w:r>
      <w:r w:rsidR="000332FA">
        <w:t>mailové komunikaci</w:t>
      </w:r>
      <w:r w:rsidR="007C1FF9">
        <w:t>.</w:t>
      </w:r>
      <w:r w:rsidR="0086657F">
        <w:t xml:space="preserve"> </w:t>
      </w:r>
      <w:r w:rsidR="00970379">
        <w:t xml:space="preserve">Při přepisu rozhovorů jsem zachoval znaky hovorovosti a idiolektu </w:t>
      </w:r>
      <w:r w:rsidR="003D0B68">
        <w:t>respondent</w:t>
      </w:r>
      <w:r w:rsidR="00970379">
        <w:t>a, ale opravil evidentní přeřeky a nadbytečná opakování.</w:t>
      </w:r>
      <w:r w:rsidR="00C237F9">
        <w:t xml:space="preserve"> Kompletní přepisy jsou součástí digitální přílohy této práce.</w:t>
      </w:r>
    </w:p>
    <w:p w:rsidR="00311115" w:rsidRDefault="00311115" w:rsidP="00393646">
      <w:r>
        <w:t>Dvě další interview jsem vedl „mimo seznam“</w:t>
      </w:r>
      <w:r w:rsidR="00A92622">
        <w:t>, zejména pro doplnění historického kontextu: s </w:t>
      </w:r>
      <w:r w:rsidR="00A92622" w:rsidRPr="00A92622">
        <w:rPr>
          <w:b/>
        </w:rPr>
        <w:t>Bořivojem Brdičkou</w:t>
      </w:r>
      <w:r w:rsidR="00A92622">
        <w:t xml:space="preserve">, </w:t>
      </w:r>
      <w:r w:rsidR="00E50FC7">
        <w:t xml:space="preserve">bývalým </w:t>
      </w:r>
      <w:r w:rsidR="00A92622">
        <w:t xml:space="preserve">zaměstnancem </w:t>
      </w:r>
      <w:r w:rsidR="00C237F9">
        <w:t xml:space="preserve">národního </w:t>
      </w:r>
      <w:r w:rsidR="00A92622">
        <w:t xml:space="preserve">podniku </w:t>
      </w:r>
      <w:r w:rsidR="00A92622">
        <w:rPr>
          <w:i/>
        </w:rPr>
        <w:t>Komenium</w:t>
      </w:r>
      <w:r w:rsidR="00A92622">
        <w:t xml:space="preserve">, jenž měl </w:t>
      </w:r>
      <w:r w:rsidR="00E50FC7">
        <w:t xml:space="preserve">v 80. letech </w:t>
      </w:r>
      <w:r w:rsidR="00A92622">
        <w:t>na starost distribuci školního počítače IQ 151, a s </w:t>
      </w:r>
      <w:r w:rsidR="00A92622" w:rsidRPr="00A92622">
        <w:rPr>
          <w:b/>
        </w:rPr>
        <w:t>Janem Oplem</w:t>
      </w:r>
      <w:r w:rsidR="00A92622">
        <w:t>, bývalým ředitelem Stanice mladých techniků v</w:t>
      </w:r>
      <w:r w:rsidR="00C237F9">
        <w:t xml:space="preserve"> pražské </w:t>
      </w:r>
      <w:r w:rsidR="00A92622">
        <w:t xml:space="preserve">ulici Pod Juliskou. </w:t>
      </w:r>
      <w:r w:rsidR="00B67B92">
        <w:t>Z</w:t>
      </w:r>
      <w:r w:rsidR="0086657F">
        <w:t> </w:t>
      </w:r>
      <w:r w:rsidR="00B67B92">
        <w:t>těch</w:t>
      </w:r>
      <w:r w:rsidR="0086657F">
        <w:t>to rozhovorů</w:t>
      </w:r>
      <w:r w:rsidR="00B67B92">
        <w:t xml:space="preserve"> jsem přepisoval pouze </w:t>
      </w:r>
      <w:r w:rsidR="00547492">
        <w:t>vybrané, bezprostředně užitečné pasáže</w:t>
      </w:r>
      <w:r w:rsidR="00B67B92">
        <w:t>.</w:t>
      </w:r>
    </w:p>
    <w:p w:rsidR="00FD3C59" w:rsidRDefault="00FD3C59" w:rsidP="00393646"/>
    <w:p w:rsidR="003F1E34" w:rsidRDefault="003F1E34" w:rsidP="007E54E2">
      <w:pPr>
        <w:pStyle w:val="Nadpis3"/>
        <w:numPr>
          <w:ilvl w:val="2"/>
          <w:numId w:val="6"/>
        </w:numPr>
      </w:pPr>
      <w:bookmarkStart w:id="158" w:name="_Toc355778026"/>
      <w:bookmarkStart w:id="159" w:name="_Toc355778169"/>
      <w:bookmarkStart w:id="160" w:name="_Toc355914871"/>
      <w:bookmarkStart w:id="161" w:name="_Toc362802201"/>
      <w:r>
        <w:t>Hry</w:t>
      </w:r>
      <w:bookmarkEnd w:id="158"/>
      <w:bookmarkEnd w:id="159"/>
      <w:bookmarkEnd w:id="160"/>
      <w:bookmarkEnd w:id="161"/>
    </w:p>
    <w:p w:rsidR="00D0563A" w:rsidRDefault="0081696D" w:rsidP="0081696D">
      <w:r>
        <w:t xml:space="preserve">Nedílnou součástí herní kultury jsou softwarové artefakty – tedy hry, které se v dané herní kultuře hrály. </w:t>
      </w:r>
      <w:r w:rsidR="004B0BB0">
        <w:t>Většina z těch, které v Československu kolovaly, byla západního původu</w:t>
      </w:r>
      <w:r w:rsidR="0070747F">
        <w:t>.</w:t>
      </w:r>
      <w:r w:rsidR="004B0BB0">
        <w:t xml:space="preserve"> </w:t>
      </w:r>
      <w:r w:rsidR="0070747F">
        <w:t xml:space="preserve">Na ty se však v této práci </w:t>
      </w:r>
      <w:r w:rsidR="004B0BB0">
        <w:t>zaměřovat nebudu, neboť se jim v dostatečné míře věnuje zahraniční literatura a publicistika.</w:t>
      </w:r>
      <w:r w:rsidR="004B0BB0" w:rsidRPr="00747612">
        <w:rPr>
          <w:rStyle w:val="Znakapoznpodarou"/>
        </w:rPr>
        <w:footnoteReference w:id="186"/>
      </w:r>
      <w:r w:rsidR="00D0563A">
        <w:t xml:space="preserve"> </w:t>
      </w:r>
      <w:r w:rsidR="004B0BB0">
        <w:t>V této práci</w:t>
      </w:r>
      <w:r w:rsidR="00E3306B">
        <w:t xml:space="preserve"> – konkrétně v její VI. kapitole –</w:t>
      </w:r>
      <w:r w:rsidR="004B0BB0">
        <w:t xml:space="preserve"> </w:t>
      </w:r>
      <w:r w:rsidR="0070747F">
        <w:t>budu podrobněji zkoumat</w:t>
      </w:r>
      <w:r w:rsidR="00C237F9">
        <w:t xml:space="preserve"> pouze</w:t>
      </w:r>
      <w:r w:rsidR="004B0BB0">
        <w:t xml:space="preserve"> hry </w:t>
      </w:r>
      <w:r w:rsidR="0070747F">
        <w:t>československé</w:t>
      </w:r>
      <w:r w:rsidR="004B0BB0">
        <w:t>.</w:t>
      </w:r>
      <w:r w:rsidR="00D0563A">
        <w:t xml:space="preserve"> </w:t>
      </w:r>
    </w:p>
    <w:p w:rsidR="005640EC" w:rsidRDefault="005640EC" w:rsidP="0081696D">
      <w:r>
        <w:t xml:space="preserve">Desítky z nich jsou dostupné v online archivech, kam je umístili fanoušci osmibitových počítačů. Archivy jako </w:t>
      </w:r>
      <w:r w:rsidR="00E4773F">
        <w:rPr>
          <w:i/>
        </w:rPr>
        <w:t>Česko-S</w:t>
      </w:r>
      <w:r>
        <w:rPr>
          <w:i/>
        </w:rPr>
        <w:t>lovenský archiv</w:t>
      </w:r>
      <w:r w:rsidR="00E4773F" w:rsidRPr="00747612">
        <w:rPr>
          <w:rStyle w:val="Znakapoznpodarou"/>
        </w:rPr>
        <w:footnoteReference w:id="187"/>
      </w:r>
      <w:r>
        <w:rPr>
          <w:i/>
        </w:rPr>
        <w:t xml:space="preserve"> </w:t>
      </w:r>
      <w:r>
        <w:t xml:space="preserve">her na </w:t>
      </w:r>
      <w:r>
        <w:rPr>
          <w:i/>
        </w:rPr>
        <w:t xml:space="preserve">Spectrum </w:t>
      </w:r>
      <w:r>
        <w:t>vznikají digitalizací individuálních sbírek na audiokazetách a disketách a na základě sběru z ostatních dostupných archivů.</w:t>
      </w:r>
      <w:r w:rsidRPr="00747612">
        <w:rPr>
          <w:rStyle w:val="Znakapoznpodarou"/>
        </w:rPr>
        <w:footnoteReference w:id="188"/>
      </w:r>
    </w:p>
    <w:p w:rsidR="005640EC" w:rsidRPr="00CA6641" w:rsidRDefault="00E4773F" w:rsidP="005640EC">
      <w:pPr>
        <w:rPr>
          <w:lang w:val="en-US"/>
        </w:rPr>
      </w:pPr>
      <w:r>
        <w:t>Po srovnání s dobovým tiskem</w:t>
      </w:r>
      <w:r w:rsidR="005640EC">
        <w:t xml:space="preserve"> se zdá, že nejčastěji zmiňované tituly ne</w:t>
      </w:r>
      <w:r w:rsidR="00C237F9">
        <w:t>jznámějších tvůrců se do archivů</w:t>
      </w:r>
      <w:r w:rsidR="005640EC">
        <w:t xml:space="preserve"> dostaly. Přesto </w:t>
      </w:r>
      <w:r w:rsidR="00C237F9">
        <w:t xml:space="preserve">tyto depozitáře nelze </w:t>
      </w:r>
      <w:r w:rsidR="005640EC">
        <w:t xml:space="preserve">považovat za kompletní – </w:t>
      </w:r>
      <w:r>
        <w:t xml:space="preserve">podrobnější četba </w:t>
      </w:r>
      <w:r w:rsidR="005640EC">
        <w:rPr>
          <w:i/>
        </w:rPr>
        <w:t xml:space="preserve">ZX Magazínu </w:t>
      </w:r>
      <w:r w:rsidR="005640EC">
        <w:t>odhalí jména her, je</w:t>
      </w:r>
      <w:r w:rsidR="007249BB">
        <w:t xml:space="preserve">ž zatím v žádném archivu </w:t>
      </w:r>
      <w:proofErr w:type="gramStart"/>
      <w:r w:rsidR="007249BB">
        <w:t>nejsou</w:t>
      </w:r>
      <w:r w:rsidR="002223F1">
        <w:t xml:space="preserve"> </w:t>
      </w:r>
      <w:r w:rsidR="005640EC">
        <w:t>a buď</w:t>
      </w:r>
      <w:proofErr w:type="gramEnd"/>
      <w:r w:rsidR="005640EC">
        <w:t xml:space="preserve"> na své potenciální archeology dosud čekají, nebo se nedochovaly vůbec.</w:t>
      </w:r>
      <w:r w:rsidR="005640EC" w:rsidRPr="00747612">
        <w:rPr>
          <w:rStyle w:val="Znakapoznpodarou"/>
        </w:rPr>
        <w:footnoteReference w:id="189"/>
      </w:r>
      <w:r w:rsidR="00CA6641">
        <w:t xml:space="preserve"> K nedochovaným hrám je třeba přičíst ty, které uživatelé programovali pro své potěšení nebo pro svou potřebu a nikdy je nešířili.</w:t>
      </w:r>
    </w:p>
    <w:p w:rsidR="003F1E34" w:rsidRDefault="005640EC" w:rsidP="00393646">
      <w:r>
        <w:t xml:space="preserve">Archivované </w:t>
      </w:r>
      <w:r w:rsidR="00CA6641">
        <w:t>tituly</w:t>
      </w:r>
      <w:r w:rsidR="00933BB0">
        <w:t xml:space="preserve"> jsou dostupné v různých </w:t>
      </w:r>
      <w:r w:rsidR="00CA6641">
        <w:t xml:space="preserve">datových </w:t>
      </w:r>
      <w:r w:rsidR="00933BB0">
        <w:t>formátech</w:t>
      </w:r>
      <w:r w:rsidR="00CA6641">
        <w:t>, zpravidla určených pro spuštění v emulátoru odpovídající platformy</w:t>
      </w:r>
      <w:r w:rsidR="00CA6641">
        <w:rPr>
          <w:rStyle w:val="Znakapoznpodarou"/>
        </w:rPr>
        <w:footnoteReference w:id="190"/>
      </w:r>
      <w:r w:rsidR="000A4DA6">
        <w:t xml:space="preserve">. K těm, jež se šířily na originálních kazetách (např. produkce československých komerčních firem </w:t>
      </w:r>
      <w:r w:rsidR="000A4DA6">
        <w:rPr>
          <w:i/>
        </w:rPr>
        <w:t xml:space="preserve">Proxima </w:t>
      </w:r>
      <w:r w:rsidR="000A4DA6">
        <w:t xml:space="preserve">a </w:t>
      </w:r>
      <w:r w:rsidR="000A4DA6">
        <w:rPr>
          <w:i/>
        </w:rPr>
        <w:t>Ultrasoft</w:t>
      </w:r>
      <w:r w:rsidR="000A4DA6">
        <w:t>), jsou někdy dostupné i oskenované obaly a přepsané instrukce.</w:t>
      </w:r>
      <w:r w:rsidR="00E3306B">
        <w:t xml:space="preserve"> Originální kazetu s</w:t>
      </w:r>
      <w:r w:rsidR="000706AE">
        <w:t>e</w:t>
      </w:r>
      <w:r w:rsidR="00E3306B">
        <w:t xml:space="preserve"> hrou </w:t>
      </w:r>
      <w:r w:rsidR="00E3306B">
        <w:rPr>
          <w:i/>
        </w:rPr>
        <w:t xml:space="preserve">…a to snad ne?! </w:t>
      </w:r>
      <w:proofErr w:type="gramStart"/>
      <w:r w:rsidR="00E3306B">
        <w:t>včetně</w:t>
      </w:r>
      <w:proofErr w:type="gramEnd"/>
      <w:r w:rsidR="00E3306B">
        <w:t xml:space="preserve"> letáku s instrukcemi mi poskytl její spoluautor František Fait.</w:t>
      </w:r>
    </w:p>
    <w:p w:rsidR="00204FAF" w:rsidRDefault="00E3306B" w:rsidP="0041476B">
      <w:r>
        <w:t xml:space="preserve">Stejně jako v ostatních kapitolách se zaměřuji na dění na platformách </w:t>
      </w:r>
      <w:r>
        <w:rPr>
          <w:i/>
        </w:rPr>
        <w:t xml:space="preserve">Spectrum, </w:t>
      </w:r>
      <w:r w:rsidR="00581EF4">
        <w:rPr>
          <w:i/>
        </w:rPr>
        <w:t>Atari</w:t>
      </w:r>
      <w:r w:rsidR="00E4773F">
        <w:rPr>
          <w:i/>
        </w:rPr>
        <w:t xml:space="preserve"> </w:t>
      </w:r>
      <w:r w:rsidR="00E4773F">
        <w:t xml:space="preserve">a </w:t>
      </w:r>
      <w:r w:rsidR="00E4773F">
        <w:rPr>
          <w:i/>
        </w:rPr>
        <w:t>PMD 85</w:t>
      </w:r>
      <w:r>
        <w:rPr>
          <w:i/>
        </w:rPr>
        <w:t xml:space="preserve">. </w:t>
      </w:r>
      <w:r>
        <w:t>Pro každou platformu jsem na základě existujících archivů vytvořil seznam relevantních titulů.</w:t>
      </w:r>
      <w:r w:rsidR="00B9399A">
        <w:t xml:space="preserve"> </w:t>
      </w:r>
      <w:r w:rsidR="00581EF4">
        <w:t xml:space="preserve">V případě </w:t>
      </w:r>
      <w:r w:rsidR="00581EF4">
        <w:rPr>
          <w:i/>
        </w:rPr>
        <w:t xml:space="preserve">Spectra </w:t>
      </w:r>
      <w:r w:rsidR="00581EF4">
        <w:t>vycházím z</w:t>
      </w:r>
      <w:r w:rsidR="00E4773F">
        <w:t xml:space="preserve"> </w:t>
      </w:r>
      <w:r w:rsidR="00E4773F" w:rsidRPr="00E4773F">
        <w:rPr>
          <w:i/>
        </w:rPr>
        <w:t>Česko-Slovensk</w:t>
      </w:r>
      <w:r w:rsidR="00E4773F">
        <w:rPr>
          <w:i/>
        </w:rPr>
        <w:t>ého</w:t>
      </w:r>
      <w:r w:rsidR="00E4773F" w:rsidRPr="00E4773F">
        <w:rPr>
          <w:i/>
        </w:rPr>
        <w:t xml:space="preserve"> </w:t>
      </w:r>
      <w:r w:rsidR="00E4773F" w:rsidRPr="00E4773F">
        <w:rPr>
          <w:i/>
        </w:rPr>
        <w:lastRenderedPageBreak/>
        <w:t>archiv</w:t>
      </w:r>
      <w:r w:rsidR="00E4773F">
        <w:rPr>
          <w:i/>
        </w:rPr>
        <w:t>u</w:t>
      </w:r>
      <w:r w:rsidR="00E4773F" w:rsidRPr="00747612">
        <w:rPr>
          <w:rStyle w:val="Znakapoznpodarou"/>
        </w:rPr>
        <w:footnoteReference w:id="191"/>
      </w:r>
      <w:r w:rsidR="00581EF4">
        <w:t xml:space="preserve">; u </w:t>
      </w:r>
      <w:r w:rsidR="00581EF4">
        <w:rPr>
          <w:i/>
        </w:rPr>
        <w:t xml:space="preserve">PMD 85 </w:t>
      </w:r>
      <w:r w:rsidR="00581EF4">
        <w:t>ze seznamu na stránkách bratří Bóriků, kteří jsou zároveň autory emulátoru této platformy</w:t>
      </w:r>
      <w:r w:rsidR="00E4773F" w:rsidRPr="00747612">
        <w:rPr>
          <w:rStyle w:val="Znakapoznpodarou"/>
        </w:rPr>
        <w:footnoteReference w:id="192"/>
      </w:r>
      <w:r w:rsidR="00581EF4">
        <w:t xml:space="preserve">. Seznam her pro </w:t>
      </w:r>
      <w:r w:rsidR="00581EF4">
        <w:rPr>
          <w:i/>
        </w:rPr>
        <w:t xml:space="preserve">Atari </w:t>
      </w:r>
      <w:r w:rsidR="00103E65">
        <w:t xml:space="preserve">jsem zkombinoval ze dvou zdrojů – z výběru československých her v mezinárodní databázi </w:t>
      </w:r>
      <w:r w:rsidR="00103E65">
        <w:rPr>
          <w:i/>
        </w:rPr>
        <w:t>Atari Mania</w:t>
      </w:r>
      <w:r w:rsidR="00204FAF" w:rsidRPr="00747612">
        <w:rPr>
          <w:rStyle w:val="Znakapoznpodarou"/>
        </w:rPr>
        <w:footnoteReference w:id="193"/>
      </w:r>
      <w:r w:rsidR="00103E65">
        <w:rPr>
          <w:i/>
        </w:rPr>
        <w:t xml:space="preserve"> </w:t>
      </w:r>
      <w:r w:rsidR="00103E65">
        <w:t xml:space="preserve">a ze seznamu „textovek“ (v naprosté většině československých) na stránce </w:t>
      </w:r>
      <w:r w:rsidR="00103E65">
        <w:rPr>
          <w:i/>
        </w:rPr>
        <w:t>atari.panprase.cz</w:t>
      </w:r>
      <w:r w:rsidR="00204FAF" w:rsidRPr="00747612">
        <w:rPr>
          <w:rStyle w:val="Znakapoznpodarou"/>
        </w:rPr>
        <w:footnoteReference w:id="194"/>
      </w:r>
      <w:r w:rsidR="00103E65">
        <w:t>.</w:t>
      </w:r>
      <w:r w:rsidR="0041476B">
        <w:t xml:space="preserve"> </w:t>
      </w:r>
    </w:p>
    <w:p w:rsidR="0041476B" w:rsidRDefault="0041476B" w:rsidP="0041476B">
      <w:r>
        <w:t>Po vyřazení zdvojených titulů, her neurčitého data a her s vročením pozdějším než</w:t>
      </w:r>
      <w:r w:rsidR="00204FAF">
        <w:t xml:space="preserve"> 1989 jsem dospěl k seznamům 101 her pro </w:t>
      </w:r>
      <w:r w:rsidR="00204FAF">
        <w:rPr>
          <w:i/>
        </w:rPr>
        <w:t>Spectrum</w:t>
      </w:r>
      <w:r w:rsidR="00204FAF">
        <w:t xml:space="preserve">, 31 her pro </w:t>
      </w:r>
      <w:r w:rsidR="00204FAF">
        <w:rPr>
          <w:i/>
        </w:rPr>
        <w:t xml:space="preserve">Atari </w:t>
      </w:r>
      <w:r w:rsidR="00204FAF">
        <w:t xml:space="preserve">a 19 her pro </w:t>
      </w:r>
      <w:r w:rsidR="00204FAF">
        <w:rPr>
          <w:i/>
        </w:rPr>
        <w:t>PMD 85</w:t>
      </w:r>
      <w:r w:rsidR="00204FAF">
        <w:t xml:space="preserve">. </w:t>
      </w:r>
      <w:r>
        <w:t xml:space="preserve">Všechny hry z těchto seznamů jsem spustil v příslušném emulátoru, abych ověřil jejich </w:t>
      </w:r>
      <w:r w:rsidRPr="00074635">
        <w:rPr>
          <w:i/>
        </w:rPr>
        <w:t>název</w:t>
      </w:r>
      <w:r>
        <w:t xml:space="preserve">, </w:t>
      </w:r>
      <w:r w:rsidRPr="00074635">
        <w:rPr>
          <w:i/>
        </w:rPr>
        <w:t>výrobce</w:t>
      </w:r>
      <w:r>
        <w:t xml:space="preserve">, </w:t>
      </w:r>
      <w:r w:rsidRPr="00074635">
        <w:rPr>
          <w:i/>
        </w:rPr>
        <w:t>rok</w:t>
      </w:r>
      <w:r w:rsidR="00CA6641">
        <w:rPr>
          <w:i/>
        </w:rPr>
        <w:t xml:space="preserve"> vzniku</w:t>
      </w:r>
      <w:r w:rsidR="004D71A4" w:rsidRPr="00747612">
        <w:rPr>
          <w:rStyle w:val="Znakapoznpodarou"/>
        </w:rPr>
        <w:footnoteReference w:id="195"/>
      </w:r>
      <w:r w:rsidR="00074635">
        <w:t xml:space="preserve"> a </w:t>
      </w:r>
      <w:r w:rsidRPr="00074635">
        <w:rPr>
          <w:i/>
        </w:rPr>
        <w:t>žánrové zařazení</w:t>
      </w:r>
      <w:r>
        <w:t xml:space="preserve">. </w:t>
      </w:r>
      <w:r w:rsidR="00074635">
        <w:t>S</w:t>
      </w:r>
      <w:r>
        <w:t>eznam</w:t>
      </w:r>
      <w:r w:rsidR="00074635">
        <w:t>y</w:t>
      </w:r>
      <w:r>
        <w:t xml:space="preserve"> j</w:t>
      </w:r>
      <w:r w:rsidR="00074635">
        <w:t>sou</w:t>
      </w:r>
      <w:r>
        <w:t xml:space="preserve"> k dispozici v</w:t>
      </w:r>
      <w:r w:rsidR="00E54A65">
        <w:t> </w:t>
      </w:r>
      <w:r>
        <w:t>příloze</w:t>
      </w:r>
      <w:r w:rsidR="00E54A65">
        <w:t xml:space="preserve"> 2</w:t>
      </w:r>
      <w:r>
        <w:t>.</w:t>
      </w:r>
    </w:p>
    <w:p w:rsidR="007249BB" w:rsidRDefault="007249BB" w:rsidP="0041476B">
      <w:r>
        <w:t xml:space="preserve">Při určování žánru jsem se snažil vycházet z klasifikace, která se používala </w:t>
      </w:r>
      <w:r w:rsidRPr="007249BB">
        <w:t>v 80. letech.</w:t>
      </w:r>
      <w:r w:rsidR="003B6ACA" w:rsidRPr="00747612">
        <w:rPr>
          <w:rStyle w:val="Znakapoznpodarou"/>
        </w:rPr>
        <w:footnoteReference w:id="196"/>
      </w:r>
      <w:r w:rsidRPr="007249BB">
        <w:t xml:space="preserve"> Fuka v rozhovoru z roku 1989 hry dělí na </w:t>
      </w:r>
      <w:r w:rsidRPr="007249BB">
        <w:rPr>
          <w:i/>
        </w:rPr>
        <w:t xml:space="preserve">akční </w:t>
      </w:r>
      <w:r w:rsidRPr="007249BB">
        <w:t xml:space="preserve">a </w:t>
      </w:r>
      <w:r w:rsidRPr="007249BB">
        <w:rPr>
          <w:i/>
        </w:rPr>
        <w:t>logické</w:t>
      </w:r>
      <w:r w:rsidRPr="007249BB">
        <w:t>.</w:t>
      </w:r>
      <w:r w:rsidRPr="00747612">
        <w:rPr>
          <w:rStyle w:val="Znakapoznpodarou"/>
        </w:rPr>
        <w:footnoteReference w:id="197"/>
      </w:r>
      <w:r w:rsidRPr="007249BB">
        <w:t xml:space="preserve"> Blažek </w:t>
      </w:r>
      <w:r>
        <w:t xml:space="preserve">v </w:t>
      </w:r>
      <w:r w:rsidRPr="007249BB">
        <w:t>ro</w:t>
      </w:r>
      <w:r>
        <w:t>ce</w:t>
      </w:r>
      <w:r w:rsidRPr="007249BB">
        <w:t xml:space="preserve"> 1990 </w:t>
      </w:r>
      <w:r w:rsidR="000B449F">
        <w:t>r</w:t>
      </w:r>
      <w:r w:rsidRPr="007249BB">
        <w:t xml:space="preserve">ozlišuje hry </w:t>
      </w:r>
      <w:r w:rsidRPr="007249BB">
        <w:rPr>
          <w:i/>
        </w:rPr>
        <w:t>akční</w:t>
      </w:r>
      <w:r w:rsidRPr="007249BB">
        <w:t xml:space="preserve">, </w:t>
      </w:r>
      <w:r w:rsidRPr="007249BB">
        <w:rPr>
          <w:i/>
        </w:rPr>
        <w:t xml:space="preserve">dobrodružné </w:t>
      </w:r>
      <w:r w:rsidRPr="007249BB">
        <w:t xml:space="preserve">(tj. „text adventures“ neboli </w:t>
      </w:r>
      <w:r w:rsidRPr="007249BB">
        <w:rPr>
          <w:i/>
        </w:rPr>
        <w:t>textovky</w:t>
      </w:r>
      <w:r w:rsidRPr="007249BB">
        <w:t xml:space="preserve">), </w:t>
      </w:r>
      <w:r w:rsidRPr="007249BB">
        <w:rPr>
          <w:i/>
        </w:rPr>
        <w:t xml:space="preserve">sportovní, obchodní </w:t>
      </w:r>
      <w:r w:rsidRPr="007249BB">
        <w:t>a</w:t>
      </w:r>
      <w:r w:rsidRPr="007249BB">
        <w:rPr>
          <w:i/>
        </w:rPr>
        <w:t xml:space="preserve"> stolní</w:t>
      </w:r>
      <w:r w:rsidRPr="007249BB">
        <w:t>.</w:t>
      </w:r>
      <w:r w:rsidR="000B449F" w:rsidRPr="00747612">
        <w:rPr>
          <w:rStyle w:val="Znakapoznpodarou"/>
        </w:rPr>
        <w:footnoteReference w:id="198"/>
      </w:r>
      <w:r w:rsidR="000B449F">
        <w:t xml:space="preserve"> </w:t>
      </w:r>
      <w:r w:rsidRPr="007249BB">
        <w:t xml:space="preserve">Z tohoto dělení s několika modifikacemi vycházím i v této práci. </w:t>
      </w:r>
      <w:r w:rsidR="00CA6641">
        <w:t>Nejvýraznější</w:t>
      </w:r>
      <w:r w:rsidRPr="007249BB">
        <w:t xml:space="preserve"> modifikací je rozšíření o kategorii „hackovacích“ her, jež byly v Československu díky klonům titulu </w:t>
      </w:r>
      <w:r w:rsidRPr="007249BB">
        <w:rPr>
          <w:i/>
        </w:rPr>
        <w:t xml:space="preserve">Podraz III </w:t>
      </w:r>
      <w:r w:rsidRPr="007249BB">
        <w:t>rozšířenější než hry sportovní a strategické.</w:t>
      </w:r>
      <w:r w:rsidR="000B449F">
        <w:t xml:space="preserve"> </w:t>
      </w:r>
      <w:r>
        <w:t>Rozlišuji tedy následující žánry</w:t>
      </w:r>
      <w:r w:rsidR="000B449F" w:rsidRPr="00747612">
        <w:rPr>
          <w:rStyle w:val="Znakapoznpodarou"/>
        </w:rPr>
        <w:footnoteReference w:id="199"/>
      </w:r>
      <w:r>
        <w:t>:</w:t>
      </w:r>
    </w:p>
    <w:p w:rsidR="007249BB" w:rsidRDefault="004D71A4" w:rsidP="007E54E2">
      <w:pPr>
        <w:pStyle w:val="Odstavecseseznamem"/>
        <w:numPr>
          <w:ilvl w:val="0"/>
          <w:numId w:val="23"/>
        </w:numPr>
      </w:pPr>
      <w:r>
        <w:t>h</w:t>
      </w:r>
      <w:r w:rsidR="007249BB">
        <w:t xml:space="preserve">ry </w:t>
      </w:r>
      <w:r w:rsidR="007249BB" w:rsidRPr="004D71A4">
        <w:rPr>
          <w:i/>
        </w:rPr>
        <w:t>akční</w:t>
      </w:r>
      <w:r w:rsidR="007249BB">
        <w:t xml:space="preserve"> –</w:t>
      </w:r>
      <w:r>
        <w:t xml:space="preserve"> ve kterých hráč ovládá avatara v reálném čase a které vyžadují postřeh a pohybovou koordinaci</w:t>
      </w:r>
    </w:p>
    <w:p w:rsidR="004D71A4" w:rsidRDefault="004D71A4" w:rsidP="007E54E2">
      <w:pPr>
        <w:pStyle w:val="Odstavecseseznamem"/>
        <w:numPr>
          <w:ilvl w:val="0"/>
          <w:numId w:val="23"/>
        </w:numPr>
      </w:pPr>
      <w:r>
        <w:t xml:space="preserve">hry </w:t>
      </w:r>
      <w:r w:rsidRPr="004D71A4">
        <w:rPr>
          <w:i/>
        </w:rPr>
        <w:t>logické</w:t>
      </w:r>
      <w:r>
        <w:rPr>
          <w:i/>
        </w:rPr>
        <w:t xml:space="preserve"> </w:t>
      </w:r>
      <w:r>
        <w:t xml:space="preserve">(anglicky </w:t>
      </w:r>
      <w:r>
        <w:rPr>
          <w:i/>
        </w:rPr>
        <w:t>puzzle</w:t>
      </w:r>
      <w:r>
        <w:t>) – ve kterých hráč řeší hádanky a různé logické problémy</w:t>
      </w:r>
    </w:p>
    <w:p w:rsidR="004D71A4" w:rsidRDefault="004D71A4" w:rsidP="007E54E2">
      <w:pPr>
        <w:pStyle w:val="Odstavecseseznamem"/>
        <w:numPr>
          <w:ilvl w:val="0"/>
          <w:numId w:val="23"/>
        </w:numPr>
      </w:pPr>
      <w:r>
        <w:rPr>
          <w:i/>
        </w:rPr>
        <w:t xml:space="preserve">strategické </w:t>
      </w:r>
      <w:r>
        <w:t>hry</w:t>
      </w:r>
      <w:r>
        <w:rPr>
          <w:i/>
        </w:rPr>
        <w:t xml:space="preserve"> </w:t>
      </w:r>
      <w:r>
        <w:t xml:space="preserve">– v nichž hráč rozhoduje o využití zdrojů, zpravidla v pozici </w:t>
      </w:r>
      <w:r>
        <w:lastRenderedPageBreak/>
        <w:t>vládce nebo vojevůdce</w:t>
      </w:r>
    </w:p>
    <w:p w:rsidR="004D71A4" w:rsidRDefault="004D71A4" w:rsidP="007E54E2">
      <w:pPr>
        <w:pStyle w:val="Odstavecseseznamem"/>
        <w:numPr>
          <w:ilvl w:val="0"/>
          <w:numId w:val="23"/>
        </w:numPr>
      </w:pPr>
      <w:r>
        <w:rPr>
          <w:i/>
        </w:rPr>
        <w:t xml:space="preserve">manažerské </w:t>
      </w:r>
      <w:r>
        <w:t>hry – ve kterých uživatel řídí tým, zpravidla sportovní</w:t>
      </w:r>
    </w:p>
    <w:p w:rsidR="004D71A4" w:rsidRDefault="004D71A4" w:rsidP="007E54E2">
      <w:pPr>
        <w:pStyle w:val="Odstavecseseznamem"/>
        <w:numPr>
          <w:ilvl w:val="0"/>
          <w:numId w:val="23"/>
        </w:numPr>
      </w:pPr>
      <w:r>
        <w:rPr>
          <w:i/>
        </w:rPr>
        <w:t xml:space="preserve">sportovní </w:t>
      </w:r>
      <w:r>
        <w:t>– simulace sportovních činností</w:t>
      </w:r>
    </w:p>
    <w:p w:rsidR="000B449F" w:rsidRDefault="000B449F" w:rsidP="007E54E2">
      <w:pPr>
        <w:pStyle w:val="Odstavecseseznamem"/>
        <w:numPr>
          <w:ilvl w:val="0"/>
          <w:numId w:val="23"/>
        </w:numPr>
      </w:pPr>
      <w:r>
        <w:rPr>
          <w:i/>
        </w:rPr>
        <w:t xml:space="preserve">stolní </w:t>
      </w:r>
      <w:r>
        <w:t>hry – jež adaptují nedigitální hry; zařazuji k nim i hry karetní, piškvorky apod.</w:t>
      </w:r>
    </w:p>
    <w:p w:rsidR="000B449F" w:rsidRPr="000B449F" w:rsidRDefault="000B449F" w:rsidP="007E54E2">
      <w:pPr>
        <w:pStyle w:val="Odstavecseseznamem"/>
        <w:numPr>
          <w:ilvl w:val="0"/>
          <w:numId w:val="23"/>
        </w:numPr>
      </w:pPr>
      <w:r w:rsidRPr="000B449F">
        <w:rPr>
          <w:i/>
        </w:rPr>
        <w:t>textovky</w:t>
      </w:r>
      <w:r>
        <w:rPr>
          <w:i/>
        </w:rPr>
        <w:t xml:space="preserve"> </w:t>
      </w:r>
      <w:r>
        <w:t xml:space="preserve">a </w:t>
      </w:r>
      <w:r>
        <w:rPr>
          <w:i/>
        </w:rPr>
        <w:t>hackovací hry</w:t>
      </w:r>
      <w:r>
        <w:t>, jež jsou podrobně popsány v kapitole VI</w:t>
      </w:r>
    </w:p>
    <w:p w:rsidR="0041476B" w:rsidRDefault="003B6ACA" w:rsidP="0041476B">
      <w:r>
        <w:t xml:space="preserve">Toto žánrové dělení </w:t>
      </w:r>
      <w:r w:rsidR="00805EE2">
        <w:t>jsem použil</w:t>
      </w:r>
      <w:r>
        <w:t xml:space="preserve"> </w:t>
      </w:r>
      <w:r w:rsidR="00D75ECA">
        <w:t>při zpracovávání statistiky</w:t>
      </w:r>
      <w:r>
        <w:t xml:space="preserve"> rozdělení her podle žánru a roku vydání v kapitole VI. Při interpretaci </w:t>
      </w:r>
      <w:r w:rsidR="008E0A37">
        <w:t xml:space="preserve">této statistiky </w:t>
      </w:r>
      <w:r>
        <w:t>je ovšem třeba si uvědomit, že seznamy dochovaných her nejsou reprezentativní</w:t>
      </w:r>
      <w:r w:rsidR="0001754E">
        <w:t>m vzorkem</w:t>
      </w:r>
      <w:r>
        <w:t xml:space="preserve"> </w:t>
      </w:r>
      <w:r w:rsidR="0001754E">
        <w:t>skutečné dobové produkce</w:t>
      </w:r>
      <w:r>
        <w:t>.</w:t>
      </w:r>
      <w:r w:rsidR="00B02751">
        <w:t xml:space="preserve"> </w:t>
      </w:r>
      <w:r w:rsidR="00074635">
        <w:t>Vzhledem k</w:t>
      </w:r>
      <w:r>
        <w:t xml:space="preserve"> této </w:t>
      </w:r>
      <w:r w:rsidR="00074635">
        <w:t xml:space="preserve">nereprezentativnosti a </w:t>
      </w:r>
      <w:r w:rsidR="00D9432A">
        <w:t xml:space="preserve">k </w:t>
      </w:r>
      <w:r w:rsidR="00074635">
        <w:t xml:space="preserve">různorodosti </w:t>
      </w:r>
      <w:r w:rsidR="00D9432A">
        <w:t xml:space="preserve">dochovaných </w:t>
      </w:r>
      <w:r w:rsidR="00074635">
        <w:t xml:space="preserve">her </w:t>
      </w:r>
      <w:r>
        <w:t xml:space="preserve">jsem </w:t>
      </w:r>
      <w:r w:rsidR="00B02751">
        <w:t>v</w:t>
      </w:r>
      <w:r w:rsidR="000F1FD0">
        <w:t xml:space="preserve"> kapitole věnované </w:t>
      </w:r>
      <w:r w:rsidR="003748EF">
        <w:t xml:space="preserve">herní produkci </w:t>
      </w:r>
      <w:r w:rsidR="00B02751">
        <w:t>postupoval především na základě řady krátkých případových studií.</w:t>
      </w:r>
    </w:p>
    <w:p w:rsidR="00AD5043" w:rsidRPr="00E3306B" w:rsidRDefault="00074635" w:rsidP="00393646">
      <w:r>
        <w:t>Při citování z her, které komunikují v</w:t>
      </w:r>
      <w:r w:rsidR="00640D34">
        <w:t> </w:t>
      </w:r>
      <w:r>
        <w:t>češtině</w:t>
      </w:r>
      <w:r w:rsidR="00640D34">
        <w:t xml:space="preserve"> bez diakritiky,</w:t>
      </w:r>
      <w:r>
        <w:t xml:space="preserve"> jsem </w:t>
      </w:r>
      <w:r w:rsidR="00640D34">
        <w:t>za účelem čitelnosti doplnil háčky a čárky.</w:t>
      </w:r>
    </w:p>
    <w:p w:rsidR="00640D34" w:rsidRDefault="00640D34" w:rsidP="00393646">
      <w:pPr>
        <w:rPr>
          <w:lang w:val="en-GB"/>
        </w:rPr>
      </w:pPr>
    </w:p>
    <w:p w:rsidR="007D0746" w:rsidRPr="00FB585B" w:rsidRDefault="007D0746" w:rsidP="007E54E2">
      <w:pPr>
        <w:pStyle w:val="Nadpis2"/>
        <w:numPr>
          <w:ilvl w:val="1"/>
          <w:numId w:val="6"/>
        </w:numPr>
      </w:pPr>
      <w:bookmarkStart w:id="162" w:name="_Toc355778027"/>
      <w:bookmarkStart w:id="163" w:name="_Toc355778170"/>
      <w:bookmarkStart w:id="164" w:name="_Toc355914872"/>
      <w:bookmarkStart w:id="165" w:name="_Toc362802202"/>
      <w:r w:rsidRPr="00FB585B">
        <w:t>Analýza</w:t>
      </w:r>
      <w:bookmarkEnd w:id="162"/>
      <w:bookmarkEnd w:id="163"/>
      <w:bookmarkEnd w:id="164"/>
      <w:bookmarkEnd w:id="165"/>
    </w:p>
    <w:p w:rsidR="00F840FB" w:rsidRDefault="006D0838" w:rsidP="00393646">
      <w:r>
        <w:t xml:space="preserve">Při zpracování </w:t>
      </w:r>
      <w:r w:rsidR="00324D3B">
        <w:t xml:space="preserve">jednotlivých témat </w:t>
      </w:r>
      <w:r w:rsidR="00D55A93">
        <w:t xml:space="preserve">jsem </w:t>
      </w:r>
      <w:r w:rsidR="001B02BF">
        <w:t xml:space="preserve">v závislosti na konkrétní výzkumné otázce </w:t>
      </w:r>
      <w:r w:rsidR="00661307">
        <w:t xml:space="preserve">plnil cíle </w:t>
      </w:r>
      <w:r w:rsidR="00661307">
        <w:rPr>
          <w:i/>
        </w:rPr>
        <w:t xml:space="preserve">historiografické </w:t>
      </w:r>
      <w:r w:rsidR="00661307">
        <w:t xml:space="preserve">a </w:t>
      </w:r>
      <w:r w:rsidR="00661307">
        <w:rPr>
          <w:i/>
        </w:rPr>
        <w:t>interpreta</w:t>
      </w:r>
      <w:r w:rsidR="009D0443">
        <w:rPr>
          <w:i/>
        </w:rPr>
        <w:t>č</w:t>
      </w:r>
      <w:r w:rsidR="00661307">
        <w:rPr>
          <w:i/>
        </w:rPr>
        <w:t>ní</w:t>
      </w:r>
      <w:r w:rsidR="00661307">
        <w:t xml:space="preserve">. </w:t>
      </w:r>
    </w:p>
    <w:p w:rsidR="00497FF2" w:rsidRDefault="004A5162" w:rsidP="00127128">
      <w:r>
        <w:t xml:space="preserve">Pro sestavení </w:t>
      </w:r>
      <w:r w:rsidRPr="00BF072A">
        <w:rPr>
          <w:i/>
        </w:rPr>
        <w:t>historiografického</w:t>
      </w:r>
      <w:r>
        <w:t xml:space="preserve"> kontextu jsem </w:t>
      </w:r>
      <w:r w:rsidR="00CF1D2B">
        <w:t>ne</w:t>
      </w:r>
      <w:r w:rsidR="009F3DFB">
        <w:t xml:space="preserve">jdříve </w:t>
      </w:r>
      <w:r w:rsidR="005D37AC">
        <w:t xml:space="preserve">identifikoval </w:t>
      </w:r>
      <w:r w:rsidR="00221D88">
        <w:t>zdroje poznání o situaci</w:t>
      </w:r>
      <w:r w:rsidR="0073052E">
        <w:t xml:space="preserve"> v oblasti </w:t>
      </w:r>
      <w:r w:rsidR="00586B5B">
        <w:t xml:space="preserve">osmibitových </w:t>
      </w:r>
      <w:r w:rsidR="0073052E">
        <w:t xml:space="preserve">počítačů. Mezi ně patří například statistiky využití počítačů, data vzniku a zániku organizací a periodik, </w:t>
      </w:r>
      <w:r w:rsidR="00586B5B">
        <w:t xml:space="preserve">údaje o </w:t>
      </w:r>
      <w:r w:rsidR="0073052E">
        <w:t xml:space="preserve">dostupnosti počítačového hardwaru a softwaru či data vydání herních titulů. </w:t>
      </w:r>
      <w:r w:rsidR="00640D34">
        <w:t>K</w:t>
      </w:r>
      <w:r w:rsidR="00F840FB">
        <w:t xml:space="preserve"> jejich vyhodnocení jsem použil osvědčený nástroj historické vědy: </w:t>
      </w:r>
      <w:r w:rsidR="00F840FB">
        <w:rPr>
          <w:i/>
        </w:rPr>
        <w:t>kritiku zdrojů</w:t>
      </w:r>
      <w:r w:rsidR="008B522D" w:rsidRPr="00747612">
        <w:rPr>
          <w:rStyle w:val="Znakapoznpodarou"/>
        </w:rPr>
        <w:footnoteReference w:id="200"/>
      </w:r>
      <w:r w:rsidR="00F840FB">
        <w:t xml:space="preserve">. </w:t>
      </w:r>
      <w:r w:rsidR="00127128">
        <w:t xml:space="preserve">Bylo-li to možné, data jsem se pokoušel ověřovat z více pramenů, jež také příslušně cituji. </w:t>
      </w:r>
      <w:r w:rsidR="003205DE">
        <w:t>Zvlášť obezřetně jsem při</w:t>
      </w:r>
      <w:r w:rsidR="0058670E">
        <w:t>stupoval k informacím zjištěným</w:t>
      </w:r>
      <w:r w:rsidR="003205DE">
        <w:t xml:space="preserve"> v</w:t>
      </w:r>
      <w:r w:rsidR="00497FF2">
        <w:t> </w:t>
      </w:r>
      <w:r w:rsidR="003205DE">
        <w:t>rozhovorech</w:t>
      </w:r>
      <w:r w:rsidR="00497FF2">
        <w:t>. Ty byly v řadě případů nepřesné</w:t>
      </w:r>
      <w:r w:rsidR="003205DE">
        <w:t xml:space="preserve">, </w:t>
      </w:r>
      <w:r w:rsidR="00497FF2">
        <w:t>a</w:t>
      </w:r>
      <w:r w:rsidR="003205DE">
        <w:t xml:space="preserve">však mnohdy </w:t>
      </w:r>
      <w:r w:rsidR="00497FF2">
        <w:t xml:space="preserve">mě </w:t>
      </w:r>
      <w:r w:rsidR="003205DE">
        <w:t xml:space="preserve">nasměrovaly k dalším </w:t>
      </w:r>
      <w:r w:rsidR="00640D34">
        <w:t xml:space="preserve">archivním </w:t>
      </w:r>
      <w:r w:rsidR="003205DE">
        <w:t xml:space="preserve">zdrojům. </w:t>
      </w:r>
    </w:p>
    <w:p w:rsidR="00127128" w:rsidRDefault="003205DE" w:rsidP="00127128">
      <w:r>
        <w:t>I</w:t>
      </w:r>
      <w:r w:rsidR="00127128">
        <w:t xml:space="preserve"> zdánlivě neutrální data jsou vždy součástí dobových diskurzivních praktik; vznikla a jsou prezentována za určitým účelem, jímž dozajista není poskytnout přesné informace budoucím historikům</w:t>
      </w:r>
      <w:r w:rsidR="002061C2">
        <w:t xml:space="preserve"> </w:t>
      </w:r>
      <w:r w:rsidR="00127128">
        <w:t xml:space="preserve">– příkladem jsou výrazně se rozcházející údaje </w:t>
      </w:r>
      <w:r w:rsidR="000C7557">
        <w:lastRenderedPageBreak/>
        <w:t xml:space="preserve">různých zdrojů </w:t>
      </w:r>
      <w:r w:rsidR="00127128">
        <w:t>o počtu počítačů v ČSSR.</w:t>
      </w:r>
      <w:r w:rsidR="00127128" w:rsidRPr="00747612">
        <w:rPr>
          <w:rStyle w:val="Znakapoznpodarou"/>
        </w:rPr>
        <w:footnoteReference w:id="201"/>
      </w:r>
      <w:r w:rsidR="00127128">
        <w:t xml:space="preserve"> </w:t>
      </w:r>
      <w:r w:rsidR="00FD1F8F">
        <w:t>Jakákoli identifikovaná podjatost je ovšem užitečným zjištěním pro interpretativní složku této práce.</w:t>
      </w:r>
      <w:r w:rsidR="005F4075">
        <w:t xml:space="preserve"> </w:t>
      </w:r>
    </w:p>
    <w:p w:rsidR="00151DF2" w:rsidRDefault="00586B5B" w:rsidP="00127128">
      <w:r>
        <w:t xml:space="preserve">Naprostá většina poznatků v této práci </w:t>
      </w:r>
      <w:r w:rsidR="00B92833">
        <w:t xml:space="preserve">je formulována jako </w:t>
      </w:r>
      <w:r w:rsidR="00151DF2">
        <w:t>existenční výrok</w:t>
      </w:r>
      <w:r w:rsidR="00FC7536">
        <w:t xml:space="preserve"> –</w:t>
      </w:r>
      <w:r w:rsidR="00151DF2">
        <w:t xml:space="preserve"> </w:t>
      </w:r>
      <w:r w:rsidR="00FC7536">
        <w:t>p</w:t>
      </w:r>
      <w:r w:rsidR="00151DF2">
        <w:t xml:space="preserve">otvrzuje existenci jistého fenoménu, ale vzhledem ke kvalitativní povaze této práce nikoli jeho </w:t>
      </w:r>
      <w:r w:rsidR="00564852">
        <w:t>dosah</w:t>
      </w:r>
      <w:r w:rsidR="00151DF2">
        <w:t xml:space="preserve"> a frekvenci. </w:t>
      </w:r>
      <w:r w:rsidR="00B92833">
        <w:t>Pokud například dva z </w:t>
      </w:r>
      <w:r w:rsidR="003D0B68">
        <w:t>respondent</w:t>
      </w:r>
      <w:r w:rsidR="00B92833">
        <w:t>ů prozradí, že hry kopírovali na magnetofonu „dvojčeti“, můž</w:t>
      </w:r>
      <w:r w:rsidR="00F24BB2">
        <w:t>u</w:t>
      </w:r>
      <w:r w:rsidR="00B92833">
        <w:t xml:space="preserve"> prohlásit, že t</w:t>
      </w:r>
      <w:r w:rsidR="00F24BB2">
        <w:t>ak</w:t>
      </w:r>
      <w:r w:rsidR="00B92833">
        <w:t xml:space="preserve"> s velkou pravděpodobností někte</w:t>
      </w:r>
      <w:r w:rsidR="00F24BB2">
        <w:t>ří</w:t>
      </w:r>
      <w:r w:rsidR="00B92833">
        <w:t xml:space="preserve"> českosloven</w:t>
      </w:r>
      <w:r w:rsidR="00F24BB2">
        <w:t>ští</w:t>
      </w:r>
      <w:r w:rsidR="00B92833">
        <w:t xml:space="preserve"> hráč</w:t>
      </w:r>
      <w:r w:rsidR="00F24BB2">
        <w:t>i činili</w:t>
      </w:r>
      <w:r w:rsidR="00B92833">
        <w:t xml:space="preserve">, tj. že taková praxe </w:t>
      </w:r>
      <w:r w:rsidR="00B92833">
        <w:rPr>
          <w:i/>
        </w:rPr>
        <w:t>existovala</w:t>
      </w:r>
      <w:r w:rsidR="00B92833">
        <w:t>. Nemůž</w:t>
      </w:r>
      <w:r w:rsidR="00F24BB2">
        <w:t>u</w:t>
      </w:r>
      <w:r w:rsidR="00B92833">
        <w:t xml:space="preserve"> však posoudit, jak </w:t>
      </w:r>
      <w:r w:rsidR="00AF627F" w:rsidRPr="00AF627F">
        <w:t xml:space="preserve">byla </w:t>
      </w:r>
      <w:r w:rsidR="00B92833">
        <w:t>rozšířená</w:t>
      </w:r>
      <w:r w:rsidR="00151DF2">
        <w:t>.</w:t>
      </w:r>
    </w:p>
    <w:p w:rsidR="00151DF2" w:rsidRDefault="006D5DFB" w:rsidP="00127128">
      <w:r>
        <w:t xml:space="preserve">Tuto </w:t>
      </w:r>
      <w:r w:rsidR="00727EC4">
        <w:t>orientaci na jednotl</w:t>
      </w:r>
      <w:r w:rsidR="007A6748">
        <w:t>iv</w:t>
      </w:r>
      <w:r w:rsidR="00727EC4">
        <w:t>osti</w:t>
      </w:r>
      <w:r w:rsidR="00C82ECB">
        <w:t xml:space="preserve"> se v práci nesnažím zastírat</w:t>
      </w:r>
      <w:r w:rsidR="006D0838">
        <w:t xml:space="preserve"> –</w:t>
      </w:r>
      <w:r w:rsidR="00C82ECB">
        <w:t xml:space="preserve"> naopak </w:t>
      </w:r>
      <w:r w:rsidR="00820221">
        <w:t xml:space="preserve">často </w:t>
      </w:r>
      <w:r w:rsidR="002B669E">
        <w:t xml:space="preserve">prezentuji „mikronarativy“ běžné v sociálních historiích, díky nimž mohu </w:t>
      </w:r>
      <w:r w:rsidR="00364F20">
        <w:t>podmínky doby ilustrovat na z</w:t>
      </w:r>
      <w:r w:rsidR="0022317B">
        <w:t>ážitku nebo zprávě jedince.</w:t>
      </w:r>
      <w:r w:rsidR="00640D34" w:rsidRPr="00747612">
        <w:rPr>
          <w:rStyle w:val="Znakapoznpodarou"/>
        </w:rPr>
        <w:footnoteReference w:id="202"/>
      </w:r>
      <w:r w:rsidR="001F7EAC">
        <w:t xml:space="preserve"> Každou kapitolu ostatně otevírám historickou</w:t>
      </w:r>
      <w:r w:rsidR="00367795">
        <w:t xml:space="preserve"> anekdotou ilustrující svár nebo problém, jenž je ukryt v jejím jádru.</w:t>
      </w:r>
    </w:p>
    <w:p w:rsidR="00C27C74" w:rsidRDefault="00C27C74" w:rsidP="00127128">
      <w:r>
        <w:t xml:space="preserve">Cílem </w:t>
      </w:r>
      <w:r w:rsidRPr="00091C1D">
        <w:rPr>
          <w:i/>
        </w:rPr>
        <w:t>interpreta</w:t>
      </w:r>
      <w:r w:rsidR="009D0443">
        <w:rPr>
          <w:i/>
        </w:rPr>
        <w:t>č</w:t>
      </w:r>
      <w:r w:rsidRPr="00091C1D">
        <w:rPr>
          <w:i/>
        </w:rPr>
        <w:t>ní</w:t>
      </w:r>
      <w:r>
        <w:t xml:space="preserve"> složky </w:t>
      </w:r>
      <w:r w:rsidR="00F24BB2">
        <w:t xml:space="preserve">mého </w:t>
      </w:r>
      <w:r>
        <w:t xml:space="preserve">výzkumu </w:t>
      </w:r>
      <w:r w:rsidR="00F24BB2">
        <w:t xml:space="preserve">je </w:t>
      </w:r>
      <w:r>
        <w:t xml:space="preserve">identifikovat </w:t>
      </w:r>
      <w:r w:rsidR="00091C1D">
        <w:t xml:space="preserve">v diskurzu </w:t>
      </w:r>
      <w:r>
        <w:t>aktéry činné v počátcích počítačové a herní kultury</w:t>
      </w:r>
      <w:r w:rsidR="004B0DF1">
        <w:t xml:space="preserve"> a zhodnotit jejich postoje</w:t>
      </w:r>
      <w:r w:rsidR="000B5F2F">
        <w:t xml:space="preserve"> k počítačům, softwaru, hrám, dalším uživatelům a okolní společnosti</w:t>
      </w:r>
      <w:r w:rsidR="004B0DF1">
        <w:t xml:space="preserve">. </w:t>
      </w:r>
      <w:r w:rsidR="00C83F5B">
        <w:t xml:space="preserve">Postup </w:t>
      </w:r>
      <w:r w:rsidR="00BF072A">
        <w:t>sestával</w:t>
      </w:r>
      <w:r w:rsidR="00C83F5B">
        <w:t xml:space="preserve"> z </w:t>
      </w:r>
      <w:r w:rsidR="00F24BB2">
        <w:t>následujících</w:t>
      </w:r>
      <w:r w:rsidR="00C83F5B">
        <w:t xml:space="preserve"> kroků:</w:t>
      </w:r>
    </w:p>
    <w:p w:rsidR="00CD6CE9" w:rsidRDefault="00C27C74" w:rsidP="007E54E2">
      <w:pPr>
        <w:pStyle w:val="Odstavecseseznamem"/>
        <w:numPr>
          <w:ilvl w:val="0"/>
          <w:numId w:val="5"/>
        </w:numPr>
      </w:pPr>
      <w:r>
        <w:t>Z</w:t>
      </w:r>
      <w:r w:rsidR="00726616">
        <w:t>a pomoc</w:t>
      </w:r>
      <w:r>
        <w:t>i</w:t>
      </w:r>
      <w:r w:rsidR="00726616">
        <w:t xml:space="preserve"> tematického kódování</w:t>
      </w:r>
      <w:r w:rsidR="008B522D" w:rsidRPr="00747612">
        <w:rPr>
          <w:rStyle w:val="Znakapoznpodarou"/>
        </w:rPr>
        <w:footnoteReference w:id="203"/>
      </w:r>
      <w:r>
        <w:t xml:space="preserve"> </w:t>
      </w:r>
      <w:r w:rsidR="001318A9">
        <w:t xml:space="preserve">materiálu </w:t>
      </w:r>
      <w:r>
        <w:t xml:space="preserve">jsem vytvořil seznam relevantních </w:t>
      </w:r>
      <w:r w:rsidR="00F24BB2">
        <w:t>textů</w:t>
      </w:r>
      <w:r>
        <w:t xml:space="preserve"> pro dané téma.</w:t>
      </w:r>
    </w:p>
    <w:p w:rsidR="005B4DCF" w:rsidRDefault="005B4DCF" w:rsidP="007E54E2">
      <w:pPr>
        <w:pStyle w:val="Odstavecseseznamem"/>
        <w:numPr>
          <w:ilvl w:val="0"/>
          <w:numId w:val="5"/>
        </w:numPr>
      </w:pPr>
      <w:r>
        <w:t>V tomto seznamu jsem identifikoval jednotlivé aktéry</w:t>
      </w:r>
      <w:r w:rsidR="00FC3735">
        <w:t xml:space="preserve"> a </w:t>
      </w:r>
      <w:r w:rsidR="00FC3735" w:rsidRPr="00FC3735">
        <w:rPr>
          <w:i/>
        </w:rPr>
        <w:t xml:space="preserve">relevantní sociální </w:t>
      </w:r>
      <w:r w:rsidRPr="00FC3735">
        <w:rPr>
          <w:i/>
        </w:rPr>
        <w:t>skupiny</w:t>
      </w:r>
      <w:r w:rsidR="007807C7" w:rsidRPr="00747612">
        <w:rPr>
          <w:rStyle w:val="Znakapoznpodarou"/>
        </w:rPr>
        <w:footnoteReference w:id="204"/>
      </w:r>
      <w:r>
        <w:t xml:space="preserve">, jež </w:t>
      </w:r>
      <w:r w:rsidR="00640D34">
        <w:t xml:space="preserve">tito aktéři </w:t>
      </w:r>
      <w:r>
        <w:t>reprezentovali (konstruktér Eduard Smutný ve sporu o domácí počítač, dokumentovaný v kapitole I, například zastupoval zájmy hobbistů).</w:t>
      </w:r>
    </w:p>
    <w:p w:rsidR="00CB3DA9" w:rsidRDefault="005F5410" w:rsidP="007E54E2">
      <w:pPr>
        <w:pStyle w:val="Odstavecseseznamem"/>
        <w:numPr>
          <w:ilvl w:val="0"/>
          <w:numId w:val="5"/>
        </w:numPr>
      </w:pPr>
      <w:r>
        <w:t>Ve výrocích těchto aktérů jsem identifikoval jejich postoje k danému tématu</w:t>
      </w:r>
      <w:r w:rsidR="00E86939">
        <w:t xml:space="preserve"> a hodnoty, které hájí</w:t>
      </w:r>
      <w:r>
        <w:t xml:space="preserve">. </w:t>
      </w:r>
      <w:r w:rsidR="00B76282">
        <w:t>Z</w:t>
      </w:r>
      <w:r>
        <w:t xml:space="preserve">aměřoval </w:t>
      </w:r>
      <w:r w:rsidR="00B76282">
        <w:t xml:space="preserve">jsem se přitom </w:t>
      </w:r>
      <w:r w:rsidR="00640D34">
        <w:t xml:space="preserve">zpravidla </w:t>
      </w:r>
      <w:r>
        <w:t xml:space="preserve">na </w:t>
      </w:r>
      <w:r w:rsidRPr="00CB3DA9">
        <w:rPr>
          <w:i/>
        </w:rPr>
        <w:t xml:space="preserve">explicitní </w:t>
      </w:r>
      <w:r>
        <w:t xml:space="preserve">vyjádření těchto </w:t>
      </w:r>
      <w:r w:rsidR="0005166C">
        <w:t>hodnot a postojů</w:t>
      </w:r>
      <w:r w:rsidR="00640D34">
        <w:t xml:space="preserve">; pouze v kapitole IV, konkrétně věnované </w:t>
      </w:r>
      <w:r w:rsidR="00B638DA" w:rsidRPr="00CB3DA9">
        <w:rPr>
          <w:i/>
        </w:rPr>
        <w:t>diskurzům</w:t>
      </w:r>
      <w:r w:rsidR="00640D34" w:rsidRPr="00CB3DA9">
        <w:rPr>
          <w:i/>
        </w:rPr>
        <w:t xml:space="preserve"> </w:t>
      </w:r>
      <w:r w:rsidR="00640D34">
        <w:t xml:space="preserve">o hrách, jsem </w:t>
      </w:r>
      <w:r w:rsidR="00336714">
        <w:t>analyzoval i formu vyjádření</w:t>
      </w:r>
      <w:r w:rsidR="0005166C">
        <w:t>.</w:t>
      </w:r>
    </w:p>
    <w:p w:rsidR="00355A58" w:rsidRDefault="0005166C" w:rsidP="007E54E2">
      <w:pPr>
        <w:pStyle w:val="Odstavecseseznamem"/>
        <w:numPr>
          <w:ilvl w:val="0"/>
          <w:numId w:val="5"/>
        </w:numPr>
      </w:pPr>
      <w:r>
        <w:t xml:space="preserve"> </w:t>
      </w:r>
      <w:r w:rsidR="00F4406A">
        <w:t xml:space="preserve">Tyto hodnoty a postoje jsem zasadil do </w:t>
      </w:r>
      <w:r w:rsidR="000777D4">
        <w:t xml:space="preserve">historického kontextu </w:t>
      </w:r>
      <w:r w:rsidR="00250BD4">
        <w:t>(</w:t>
      </w:r>
      <w:r w:rsidR="00250BD4" w:rsidRPr="00CB3DA9">
        <w:rPr>
          <w:i/>
        </w:rPr>
        <w:t>kontextualizoval</w:t>
      </w:r>
      <w:r w:rsidR="00B638DA">
        <w:t xml:space="preserve">), </w:t>
      </w:r>
      <w:r w:rsidR="000777D4">
        <w:t>porovnal s postoji a hodnotami ostatních aktérů</w:t>
      </w:r>
      <w:r w:rsidR="008D6183">
        <w:t>,</w:t>
      </w:r>
      <w:r w:rsidR="00B638DA">
        <w:t xml:space="preserve"> a pokud to bylo možné, zařadil k jednomu z identifikovaných </w:t>
      </w:r>
      <w:r w:rsidR="00B638DA" w:rsidRPr="00CB3DA9">
        <w:rPr>
          <w:i/>
        </w:rPr>
        <w:t>diskurzů</w:t>
      </w:r>
      <w:r w:rsidR="008C3C5D" w:rsidRPr="00CB3DA9">
        <w:rPr>
          <w:i/>
        </w:rPr>
        <w:t xml:space="preserve"> </w:t>
      </w:r>
      <w:r w:rsidR="008C3C5D">
        <w:t xml:space="preserve">(viz podkapitolu </w:t>
      </w:r>
      <w:r w:rsidR="008C3C5D">
        <w:lastRenderedPageBreak/>
        <w:t>3.3.1)</w:t>
      </w:r>
      <w:r w:rsidR="000777D4">
        <w:t>.</w:t>
      </w:r>
    </w:p>
    <w:p w:rsidR="00250BD4" w:rsidRDefault="00250BD4" w:rsidP="007E54E2">
      <w:pPr>
        <w:pStyle w:val="Odstavecseseznamem"/>
        <w:numPr>
          <w:ilvl w:val="0"/>
          <w:numId w:val="5"/>
        </w:numPr>
      </w:pPr>
      <w:r>
        <w:t xml:space="preserve">Kontextualizované </w:t>
      </w:r>
      <w:r w:rsidR="009D0443">
        <w:t xml:space="preserve">postoje a </w:t>
      </w:r>
      <w:r w:rsidR="005431EC">
        <w:t xml:space="preserve">hodnoty jsem </w:t>
      </w:r>
      <w:r w:rsidR="005431EC" w:rsidRPr="005431EC">
        <w:rPr>
          <w:i/>
        </w:rPr>
        <w:t>explikoval</w:t>
      </w:r>
      <w:r w:rsidR="005431EC">
        <w:t xml:space="preserve"> na základě identifikovaných historických souvislostí a procesů a </w:t>
      </w:r>
      <w:r w:rsidR="005431EC" w:rsidRPr="005431EC">
        <w:rPr>
          <w:i/>
        </w:rPr>
        <w:t>komparoval</w:t>
      </w:r>
      <w:r w:rsidR="00636E01">
        <w:t xml:space="preserve"> je s poznatky o podobných procesech v jiných zemích, načerpanými ze zahraniční literatury.</w:t>
      </w:r>
    </w:p>
    <w:p w:rsidR="00F174E9" w:rsidRDefault="001362DB" w:rsidP="00625E9E">
      <w:r>
        <w:t xml:space="preserve">Výsledky prezentuji ve formě </w:t>
      </w:r>
      <w:r w:rsidR="00F174E9">
        <w:t>mozaik</w:t>
      </w:r>
      <w:r>
        <w:t>y</w:t>
      </w:r>
      <w:r w:rsidR="00F174E9">
        <w:t xml:space="preserve"> </w:t>
      </w:r>
      <w:r w:rsidR="009D0443">
        <w:t xml:space="preserve">historiografických a interpretačních </w:t>
      </w:r>
      <w:r w:rsidR="00F174E9">
        <w:t xml:space="preserve">pasáží. Učinil jsem tak </w:t>
      </w:r>
      <w:r w:rsidR="00CE1BEF">
        <w:t xml:space="preserve">jednak </w:t>
      </w:r>
      <w:r w:rsidR="00F174E9">
        <w:t>v zájmu vytvoření jednotné narativní osy strukturující kapitoly, ale zejména proto, že v případě nových technologií spolu vývoj technologických artefaktů a diskurz o nich neoddělitelně souvisí.</w:t>
      </w:r>
      <w:r w:rsidR="00F63766">
        <w:t xml:space="preserve"> Strukturální a stylistickou inspirací při psaní tematických kapitol pro mě byla zejména Bijkerova esej</w:t>
      </w:r>
      <w:r w:rsidR="000A480B" w:rsidRPr="00747612">
        <w:rPr>
          <w:rStyle w:val="Znakapoznpodarou"/>
        </w:rPr>
        <w:footnoteReference w:id="205"/>
      </w:r>
      <w:r w:rsidR="00F63766">
        <w:t xml:space="preserve"> o sociální historii bicyklu</w:t>
      </w:r>
      <w:r w:rsidR="00F63766" w:rsidRPr="00625E9E">
        <w:t xml:space="preserve"> a kniha Natashy Dow Schüll</w:t>
      </w:r>
      <w:r w:rsidR="000A480B" w:rsidRPr="00747612">
        <w:rPr>
          <w:rStyle w:val="Znakapoznpodarou"/>
        </w:rPr>
        <w:footnoteReference w:id="206"/>
      </w:r>
      <w:r w:rsidR="00F63766" w:rsidRPr="00625E9E">
        <w:t xml:space="preserve"> o vývoji výherních automatů</w:t>
      </w:r>
      <w:r w:rsidR="00625E9E">
        <w:t xml:space="preserve"> a jejich hráčů</w:t>
      </w:r>
      <w:r w:rsidR="00F63766" w:rsidRPr="00625E9E">
        <w:t>.</w:t>
      </w:r>
    </w:p>
    <w:p w:rsidR="0055301A" w:rsidRDefault="0055301A" w:rsidP="00625E9E"/>
    <w:p w:rsidR="00336714" w:rsidRDefault="009024D7" w:rsidP="007E54E2">
      <w:pPr>
        <w:pStyle w:val="Nadpis3"/>
        <w:numPr>
          <w:ilvl w:val="2"/>
          <w:numId w:val="6"/>
        </w:numPr>
      </w:pPr>
      <w:bookmarkStart w:id="166" w:name="_Toc355778029"/>
      <w:bookmarkStart w:id="167" w:name="_Toc355778172"/>
      <w:bookmarkStart w:id="168" w:name="_Toc355914873"/>
      <w:bookmarkStart w:id="169" w:name="_Toc362802203"/>
      <w:r>
        <w:t>Diskurzy</w:t>
      </w:r>
      <w:r w:rsidR="00336714">
        <w:t xml:space="preserve"> o počítačích a hrách</w:t>
      </w:r>
      <w:bookmarkEnd w:id="166"/>
      <w:bookmarkEnd w:id="167"/>
      <w:bookmarkEnd w:id="168"/>
      <w:bookmarkEnd w:id="169"/>
    </w:p>
    <w:p w:rsidR="00B638DA" w:rsidRDefault="00A9783A" w:rsidP="00625E9E">
      <w:r>
        <w:t>Analytický pohled na sebraný materiál prozra</w:t>
      </w:r>
      <w:r w:rsidR="002510A5">
        <w:t>zuje</w:t>
      </w:r>
      <w:r>
        <w:t xml:space="preserve">, že o počítačích a hrách se hovoří </w:t>
      </w:r>
      <w:r w:rsidR="00B638DA">
        <w:t>určitými</w:t>
      </w:r>
      <w:r>
        <w:t xml:space="preserve"> způsoby, které vyjadřují postoj různých relevantních sociálních skupin</w:t>
      </w:r>
      <w:r w:rsidR="00B638DA">
        <w:t>,</w:t>
      </w:r>
      <w:r>
        <w:t xml:space="preserve"> </w:t>
      </w:r>
      <w:r w:rsidR="009D0443">
        <w:t xml:space="preserve">jejich </w:t>
      </w:r>
      <w:r w:rsidR="003E59C8">
        <w:t xml:space="preserve">hodnotové systémy a </w:t>
      </w:r>
      <w:r w:rsidR="009D0443">
        <w:t>vztahy s dalšími skupinami</w:t>
      </w:r>
      <w:r>
        <w:t xml:space="preserve">. </w:t>
      </w:r>
      <w:r w:rsidR="00046E79">
        <w:t xml:space="preserve">Podobně jako Foucault ve své </w:t>
      </w:r>
      <w:r w:rsidR="00B638DA">
        <w:rPr>
          <w:i/>
        </w:rPr>
        <w:t xml:space="preserve">Archeologii vědění </w:t>
      </w:r>
      <w:r w:rsidR="00B638DA">
        <w:t>se i já snažím „odhalit pravidelnosti v diskurzivní praxi“</w:t>
      </w:r>
      <w:r w:rsidR="00B638DA" w:rsidRPr="00747612">
        <w:rPr>
          <w:rStyle w:val="Znakapoznpodarou"/>
        </w:rPr>
        <w:footnoteReference w:id="207"/>
      </w:r>
      <w:r w:rsidR="00B638DA">
        <w:t xml:space="preserve">. Diskurzem pak rozumím </w:t>
      </w:r>
      <w:r w:rsidR="003E59C8">
        <w:t>množinu výroků, které se vyjadřují k daným tématům podobným jazykem a prezentují podobné hodnoty.</w:t>
      </w:r>
      <w:r w:rsidR="009024D7">
        <w:t xml:space="preserve"> V této práci rozlišuji následující diskurzy o počítačích a hrách:</w:t>
      </w:r>
    </w:p>
    <w:p w:rsidR="008C3C5D" w:rsidRPr="00731D1A" w:rsidRDefault="008C3C5D" w:rsidP="007E54E2">
      <w:pPr>
        <w:pStyle w:val="Odstavecseseznamem"/>
        <w:numPr>
          <w:ilvl w:val="0"/>
          <w:numId w:val="20"/>
        </w:numPr>
      </w:pPr>
      <w:r>
        <w:rPr>
          <w:i/>
        </w:rPr>
        <w:t xml:space="preserve">Oficiální </w:t>
      </w:r>
      <w:r>
        <w:t xml:space="preserve">diskurz, zaměřený na elektronizaci průmyslu a školství, </w:t>
      </w:r>
      <w:r w:rsidR="006F64A3">
        <w:t>produkovali</w:t>
      </w:r>
      <w:r>
        <w:t xml:space="preserve"> zástupci státních orgánů</w:t>
      </w:r>
      <w:r w:rsidR="0085053E">
        <w:t xml:space="preserve"> a</w:t>
      </w:r>
      <w:r>
        <w:t xml:space="preserve"> ministerstev a činovní</w:t>
      </w:r>
      <w:r w:rsidR="0085053E">
        <w:t>ci</w:t>
      </w:r>
      <w:r>
        <w:t xml:space="preserve"> Svazarmu. Navenek </w:t>
      </w:r>
      <w:r w:rsidR="00E268E1">
        <w:t xml:space="preserve">tento diskurz </w:t>
      </w:r>
      <w:r>
        <w:t xml:space="preserve">podporoval rozvoj počítačového hobby, zdůrazňoval </w:t>
      </w:r>
      <w:r w:rsidR="00E268E1">
        <w:t xml:space="preserve">však </w:t>
      </w:r>
      <w:r w:rsidR="003A54CD">
        <w:t xml:space="preserve">především </w:t>
      </w:r>
      <w:r>
        <w:t xml:space="preserve">jeho </w:t>
      </w:r>
      <w:r w:rsidR="003A54CD">
        <w:t>roli</w:t>
      </w:r>
      <w:r>
        <w:t xml:space="preserve"> </w:t>
      </w:r>
      <w:r w:rsidR="003A54CD">
        <w:t xml:space="preserve">v rozvoji </w:t>
      </w:r>
      <w:r>
        <w:t xml:space="preserve">socialistickému vzdělávání a hospodářství. O hrách se zmiňoval jen okrajově v případě, že mohly k tomuto </w:t>
      </w:r>
      <w:r w:rsidR="003A54CD">
        <w:t xml:space="preserve">rozvoji </w:t>
      </w:r>
      <w:r>
        <w:t xml:space="preserve">napomoci. </w:t>
      </w:r>
      <w:r w:rsidR="00E268E1">
        <w:t xml:space="preserve">Hojně využíval </w:t>
      </w:r>
      <w:r>
        <w:t>ustálený</w:t>
      </w:r>
      <w:r w:rsidR="00E268E1">
        <w:t xml:space="preserve">ch frází a floskulí </w:t>
      </w:r>
      <w:r w:rsidR="00E6221B">
        <w:t>typických pro</w:t>
      </w:r>
      <w:r>
        <w:t xml:space="preserve"> komunikaci oficiálních složek </w:t>
      </w:r>
      <w:r w:rsidR="00E6221B">
        <w:lastRenderedPageBreak/>
        <w:t xml:space="preserve">socialistického </w:t>
      </w:r>
      <w:r>
        <w:t>státu.</w:t>
      </w:r>
      <w:r w:rsidR="00E6221B">
        <w:rPr>
          <w:rStyle w:val="Znakapoznpodarou"/>
        </w:rPr>
        <w:footnoteReference w:id="208"/>
      </w:r>
      <w:r>
        <w:t xml:space="preserve"> </w:t>
      </w:r>
      <w:r w:rsidR="00731D1A">
        <w:t xml:space="preserve">Setkáme se s ním hlavně v oficiálních dokumentech a v některých </w:t>
      </w:r>
      <w:r w:rsidR="003A54CD">
        <w:t xml:space="preserve">oficiálních vyjádřeních publikovaných v </w:t>
      </w:r>
      <w:r w:rsidR="00731D1A">
        <w:rPr>
          <w:i/>
        </w:rPr>
        <w:t>Amatérské</w:t>
      </w:r>
      <w:r w:rsidR="003A54CD">
        <w:rPr>
          <w:i/>
        </w:rPr>
        <w:t>m</w:t>
      </w:r>
      <w:r w:rsidR="00731D1A">
        <w:rPr>
          <w:i/>
        </w:rPr>
        <w:t xml:space="preserve"> radi</w:t>
      </w:r>
      <w:r w:rsidR="003A54CD">
        <w:rPr>
          <w:i/>
        </w:rPr>
        <w:t>u</w:t>
      </w:r>
      <w:r w:rsidR="00731D1A">
        <w:rPr>
          <w:i/>
        </w:rPr>
        <w:t>.</w:t>
      </w:r>
    </w:p>
    <w:p w:rsidR="00731D1A" w:rsidRDefault="00731D1A" w:rsidP="007E54E2">
      <w:pPr>
        <w:pStyle w:val="Odstavecseseznamem"/>
        <w:numPr>
          <w:ilvl w:val="0"/>
          <w:numId w:val="20"/>
        </w:numPr>
      </w:pPr>
      <w:r>
        <w:rPr>
          <w:i/>
        </w:rPr>
        <w:t xml:space="preserve">Hobbistický </w:t>
      </w:r>
      <w:r>
        <w:t xml:space="preserve">diskurz se šířil zejména v časopisech </w:t>
      </w:r>
      <w:r w:rsidR="0072175B">
        <w:t xml:space="preserve">jako </w:t>
      </w:r>
      <w:r w:rsidR="0072175B">
        <w:rPr>
          <w:i/>
        </w:rPr>
        <w:t xml:space="preserve">Amatérské radio </w:t>
      </w:r>
      <w:r>
        <w:t>a</w:t>
      </w:r>
      <w:r w:rsidR="0072175B">
        <w:t xml:space="preserve"> v </w:t>
      </w:r>
      <w:r w:rsidR="00076F88">
        <w:t xml:space="preserve">klubových </w:t>
      </w:r>
      <w:r>
        <w:t>zpravodajích</w:t>
      </w:r>
      <w:r w:rsidR="00E268E1">
        <w:t xml:space="preserve"> a </w:t>
      </w:r>
      <w:r w:rsidR="0091649E">
        <w:t>tvořili jej především</w:t>
      </w:r>
      <w:r w:rsidR="00076F88">
        <w:t xml:space="preserve"> aktivní uživatelé účastnící se klubových aktivit. Jejich primárním cílem byl rozvoj hobbistického hnutí a využití počítačů ve společnosti, a tedy i akceptace jejich expertních znalostí. K počítači se stavěli jako k nedokončenému prostředku tohoto rozvoje a zdůrazňovali jeho otevřenost</w:t>
      </w:r>
      <w:r w:rsidR="0072175B">
        <w:t>, modifikovatelnost</w:t>
      </w:r>
      <w:r w:rsidR="00076F88">
        <w:t xml:space="preserve"> a potenciál</w:t>
      </w:r>
      <w:r w:rsidR="00E268E1">
        <w:t xml:space="preserve"> měnit společnost</w:t>
      </w:r>
      <w:r w:rsidR="00076F88">
        <w:t xml:space="preserve">. </w:t>
      </w:r>
      <w:r w:rsidR="00E268E1">
        <w:t>K</w:t>
      </w:r>
      <w:r w:rsidR="00076F88">
        <w:t xml:space="preserve">e hrám se stavěli spíše odmítavě, neboť pro ně nebyly dostatečným využitím potenciálu mikropočítačů. </w:t>
      </w:r>
      <w:r w:rsidR="0072175B">
        <w:t>Mluvčími hobbistického hnutí byli jak inženýři, tak novináři a akademici, a proto je obtížné charakterizovat hobbistický diskurz po jazykové stránce – zpravidla byl ovšem alespoň v tištěných materiálech styl</w:t>
      </w:r>
      <w:r w:rsidR="00941BF9">
        <w:t xml:space="preserve">ově </w:t>
      </w:r>
      <w:r w:rsidR="0072175B">
        <w:t>neutrální a zřídka používal citově zabarvených prvků.</w:t>
      </w:r>
    </w:p>
    <w:p w:rsidR="0072175B" w:rsidRDefault="00546D2B" w:rsidP="007E54E2">
      <w:pPr>
        <w:pStyle w:val="Odstavecseseznamem"/>
        <w:numPr>
          <w:ilvl w:val="0"/>
          <w:numId w:val="20"/>
        </w:numPr>
      </w:pPr>
      <w:r>
        <w:rPr>
          <w:i/>
        </w:rPr>
        <w:t>Technick</w:t>
      </w:r>
      <w:r w:rsidR="0072175B">
        <w:rPr>
          <w:i/>
        </w:rPr>
        <w:t xml:space="preserve">ý </w:t>
      </w:r>
      <w:r w:rsidR="0072175B">
        <w:t>diskurz kladl důraz na funkčnost</w:t>
      </w:r>
      <w:r w:rsidR="00E268E1">
        <w:t xml:space="preserve"> a</w:t>
      </w:r>
      <w:r>
        <w:t xml:space="preserve"> </w:t>
      </w:r>
      <w:r w:rsidR="0072175B">
        <w:t xml:space="preserve">technickou konstrukci počítačů a jejich periferních zařízení </w:t>
      </w:r>
      <w:r w:rsidR="005830B6">
        <w:t>(</w:t>
      </w:r>
      <w:r>
        <w:t xml:space="preserve">popřípadě </w:t>
      </w:r>
      <w:r w:rsidR="00941BF9">
        <w:t xml:space="preserve">na </w:t>
      </w:r>
      <w:r w:rsidR="005830B6">
        <w:t xml:space="preserve">programování </w:t>
      </w:r>
      <w:r>
        <w:t>jejich softwarového vybavení</w:t>
      </w:r>
      <w:r w:rsidR="005830B6">
        <w:t>)</w:t>
      </w:r>
      <w:r>
        <w:t xml:space="preserve">, </w:t>
      </w:r>
      <w:r w:rsidR="0072175B">
        <w:t>aniž by se zabýval jejich konkrétním využitím. Objevoval se jak v časopisech o elektronice, tak v příručkách k samotným produktům.</w:t>
      </w:r>
    </w:p>
    <w:p w:rsidR="0072175B" w:rsidRDefault="0072175B" w:rsidP="007E54E2">
      <w:pPr>
        <w:pStyle w:val="Odstavecseseznamem"/>
        <w:numPr>
          <w:ilvl w:val="0"/>
          <w:numId w:val="20"/>
        </w:numPr>
      </w:pPr>
      <w:r w:rsidRPr="003A54CD">
        <w:rPr>
          <w:i/>
        </w:rPr>
        <w:t xml:space="preserve">Uživatelský </w:t>
      </w:r>
      <w:r>
        <w:t>diskurz, uplatňující se v časopis</w:t>
      </w:r>
      <w:r w:rsidR="005A065F">
        <w:t>u</w:t>
      </w:r>
      <w:r>
        <w:t xml:space="preserve"> </w:t>
      </w:r>
      <w:r w:rsidRPr="003A54CD">
        <w:rPr>
          <w:i/>
        </w:rPr>
        <w:t>ZX Magazín</w:t>
      </w:r>
      <w:r>
        <w:t xml:space="preserve"> a </w:t>
      </w:r>
      <w:r w:rsidR="003A54CD">
        <w:t xml:space="preserve">částečně v publicistice Ladislava Zajíčka pro </w:t>
      </w:r>
      <w:r w:rsidR="003A54CD">
        <w:rPr>
          <w:i/>
        </w:rPr>
        <w:t>Mikrobázi</w:t>
      </w:r>
      <w:r w:rsidR="003A54CD">
        <w:t>, kladl důraz na vztah běžného uživatele k jeho stroji. Prezentoval mikropočítač jako pomocníka a společníka, oceňoval praktické tipy a triky. Hry pojímal jako součást no</w:t>
      </w:r>
      <w:r w:rsidR="005A065F">
        <w:t>rmálního využití počítače. Nevyhýbal se citově zabarveným a familiárním</w:t>
      </w:r>
      <w:r w:rsidR="003A54CD">
        <w:t xml:space="preserve"> vyjádření</w:t>
      </w:r>
      <w:r w:rsidR="005A065F">
        <w:t>m</w:t>
      </w:r>
      <w:r w:rsidR="003A54CD">
        <w:t>.</w:t>
      </w:r>
    </w:p>
    <w:p w:rsidR="00546D2B" w:rsidRPr="007D123D" w:rsidRDefault="00546D2B" w:rsidP="007E54E2">
      <w:pPr>
        <w:pStyle w:val="Odstavecseseznamem"/>
        <w:numPr>
          <w:ilvl w:val="0"/>
          <w:numId w:val="20"/>
        </w:numPr>
        <w:rPr>
          <w:i/>
        </w:rPr>
      </w:pPr>
      <w:r w:rsidRPr="00546D2B">
        <w:rPr>
          <w:i/>
        </w:rPr>
        <w:t xml:space="preserve">Hráčský </w:t>
      </w:r>
      <w:r>
        <w:t>diskurz se v</w:t>
      </w:r>
      <w:r w:rsidR="0091649E">
        <w:t> 80.</w:t>
      </w:r>
      <w:r>
        <w:t xml:space="preserve"> let</w:t>
      </w:r>
      <w:r w:rsidR="0091649E">
        <w:t>ech</w:t>
      </w:r>
      <w:r>
        <w:t xml:space="preserve"> ještě </w:t>
      </w:r>
      <w:r w:rsidR="0091649E">
        <w:t>příliš nevyhranil, alespoň ne ve studovaných</w:t>
      </w:r>
      <w:r>
        <w:t xml:space="preserve"> materiálech. Jeho první stopy můžeme najít v textech Františka Fuky</w:t>
      </w:r>
      <w:r w:rsidR="00E70130">
        <w:t xml:space="preserve"> a Bohuslava Blažka</w:t>
      </w:r>
      <w:r>
        <w:t xml:space="preserve"> a poté v uživatelských časopisech jako </w:t>
      </w:r>
      <w:r>
        <w:rPr>
          <w:i/>
        </w:rPr>
        <w:t xml:space="preserve">ZX Magazín </w:t>
      </w:r>
      <w:r>
        <w:t xml:space="preserve">nebo </w:t>
      </w:r>
      <w:r>
        <w:rPr>
          <w:i/>
        </w:rPr>
        <w:t>Bit</w:t>
      </w:r>
      <w:r>
        <w:t xml:space="preserve">. </w:t>
      </w:r>
      <w:r w:rsidR="00531C23">
        <w:t>Tyto texty vyjadřují</w:t>
      </w:r>
      <w:r w:rsidR="00E70130">
        <w:t xml:space="preserve"> fascinaci technickými i vyjadřovacími možnostmi počítačových her, aniž by zpochybňoval</w:t>
      </w:r>
      <w:r w:rsidR="00B64F2D">
        <w:t>y</w:t>
      </w:r>
      <w:r w:rsidR="00E70130">
        <w:t xml:space="preserve"> jejich atraktivnost a „chytlavost“. </w:t>
      </w:r>
      <w:r w:rsidR="00531C23">
        <w:t xml:space="preserve">Hráčský </w:t>
      </w:r>
      <w:r w:rsidR="00E70130">
        <w:t xml:space="preserve">diskurz se významně rozvinul až v devadesátých letech, kdy </w:t>
      </w:r>
      <w:r w:rsidR="00531C23">
        <w:t xml:space="preserve">vznikl </w:t>
      </w:r>
      <w:r w:rsidR="00DB35FD">
        <w:t>svébytn</w:t>
      </w:r>
      <w:r w:rsidR="00531C23">
        <w:t>ý</w:t>
      </w:r>
      <w:r w:rsidR="00DB35FD">
        <w:t xml:space="preserve"> žargon (</w:t>
      </w:r>
      <w:r w:rsidR="00531C23">
        <w:t>například</w:t>
      </w:r>
      <w:r w:rsidR="00DB35FD">
        <w:t xml:space="preserve"> pojmenování</w:t>
      </w:r>
      <w:r w:rsidR="00E70130">
        <w:t xml:space="preserve"> </w:t>
      </w:r>
      <w:r w:rsidR="00DB35FD">
        <w:t>„</w:t>
      </w:r>
      <w:r w:rsidR="00E70130">
        <w:rPr>
          <w:i/>
        </w:rPr>
        <w:t>pařan</w:t>
      </w:r>
      <w:r w:rsidR="00DB35FD">
        <w:rPr>
          <w:i/>
        </w:rPr>
        <w:t>“</w:t>
      </w:r>
      <w:r w:rsidR="00DB35FD">
        <w:t>)</w:t>
      </w:r>
      <w:r w:rsidR="00531C23">
        <w:t>, který</w:t>
      </w:r>
      <w:r w:rsidR="00E70130">
        <w:rPr>
          <w:i/>
        </w:rPr>
        <w:t xml:space="preserve"> </w:t>
      </w:r>
      <w:r w:rsidR="00531C23">
        <w:t>hráče oddělil</w:t>
      </w:r>
      <w:r w:rsidR="00E70130">
        <w:t xml:space="preserve"> od mainstreamové kultury.</w:t>
      </w:r>
      <w:r w:rsidR="00964BDA" w:rsidRPr="00747612">
        <w:rPr>
          <w:rStyle w:val="Znakapoznpodarou"/>
        </w:rPr>
        <w:footnoteReference w:id="209"/>
      </w:r>
    </w:p>
    <w:p w:rsidR="00EC465A" w:rsidRDefault="009024D7" w:rsidP="007D123D">
      <w:r>
        <w:lastRenderedPageBreak/>
        <w:t xml:space="preserve">Vydělení jednoho diskurzu vůči ostatním je vždy pouze aproximací, neboť zmíněné pravidelnosti se neuplatňují rovnoměrně a absolutně. </w:t>
      </w:r>
      <w:r w:rsidR="00EC465A">
        <w:t>Ačkoli se k</w:t>
      </w:r>
      <w:r w:rsidR="003A6896">
        <w:t xml:space="preserve"> této typologii diskurzů </w:t>
      </w:r>
      <w:r w:rsidR="00EC465A">
        <w:t xml:space="preserve">budu několikrát vztahovat, </w:t>
      </w:r>
      <w:r w:rsidR="007D123D">
        <w:t xml:space="preserve">je třeba </w:t>
      </w:r>
      <w:r w:rsidR="003A6896">
        <w:t xml:space="preserve">ji </w:t>
      </w:r>
      <w:r w:rsidR="007D123D">
        <w:t xml:space="preserve">chápat spíš jako </w:t>
      </w:r>
      <w:r w:rsidR="00EC465A">
        <w:t xml:space="preserve">konceptuální zkratku a </w:t>
      </w:r>
      <w:r w:rsidR="007D123D">
        <w:t>nástroj pro orientaci čtenáře než</w:t>
      </w:r>
      <w:r w:rsidR="00EC465A">
        <w:t xml:space="preserve"> jako výsledek výzkumu.</w:t>
      </w:r>
    </w:p>
    <w:p w:rsidR="004E0F65" w:rsidRPr="005302F5" w:rsidRDefault="004E0F65" w:rsidP="007D123D">
      <w:pPr>
        <w:sectPr w:rsidR="004E0F65" w:rsidRPr="005302F5" w:rsidSect="00381EF2">
          <w:footnotePr>
            <w:numRestart w:val="eachSect"/>
          </w:footnotePr>
          <w:pgSz w:w="11906" w:h="16838"/>
          <w:pgMar w:top="1417" w:right="1417" w:bottom="1417" w:left="1417" w:header="708" w:footer="708" w:gutter="0"/>
          <w:cols w:space="708"/>
          <w:docGrid w:linePitch="360"/>
        </w:sectPr>
      </w:pPr>
    </w:p>
    <w:p w:rsidR="00A243F3" w:rsidRPr="00C67D91" w:rsidRDefault="00350D9F" w:rsidP="007E54E2">
      <w:pPr>
        <w:pStyle w:val="Nadpis1"/>
        <w:numPr>
          <w:ilvl w:val="0"/>
          <w:numId w:val="7"/>
        </w:numPr>
      </w:pPr>
      <w:bookmarkStart w:id="170" w:name="_Toc355778030"/>
      <w:bookmarkStart w:id="171" w:name="_Toc355778173"/>
      <w:bookmarkStart w:id="172" w:name="_Toc355914799"/>
      <w:bookmarkStart w:id="173" w:name="_Toc355914874"/>
      <w:bookmarkStart w:id="174" w:name="_Toc362802204"/>
      <w:r>
        <w:lastRenderedPageBreak/>
        <w:t>Mikrop</w:t>
      </w:r>
      <w:r w:rsidR="00581B69" w:rsidRPr="00C67D91">
        <w:t>očítač v</w:t>
      </w:r>
      <w:r w:rsidR="004A1F36">
        <w:t> normalizačním Československu</w:t>
      </w:r>
      <w:bookmarkEnd w:id="170"/>
      <w:bookmarkEnd w:id="171"/>
      <w:bookmarkEnd w:id="172"/>
      <w:bookmarkEnd w:id="173"/>
      <w:bookmarkEnd w:id="174"/>
    </w:p>
    <w:p w:rsidR="002B7E10" w:rsidRPr="00C67D91" w:rsidRDefault="002B7E10" w:rsidP="000351D6">
      <w:pPr>
        <w:rPr>
          <w:b/>
        </w:rPr>
      </w:pPr>
    </w:p>
    <w:p w:rsidR="00F07F25" w:rsidRDefault="00764088" w:rsidP="00F07F25">
      <w:pPr>
        <w:pStyle w:val="Citt-vod"/>
      </w:pPr>
      <w:r w:rsidRPr="00C67D91">
        <w:t>„</w:t>
      </w:r>
      <w:r w:rsidR="00AF3451">
        <w:t xml:space="preserve">Ty umíš něco, co nikdo nedokáže. Jseš velkej čaroděj. </w:t>
      </w:r>
      <w:r w:rsidR="00AF3451">
        <w:rPr>
          <w:lang w:val="en-US"/>
        </w:rPr>
        <w:t xml:space="preserve">[…] </w:t>
      </w:r>
      <w:r w:rsidR="00AF3451">
        <w:t>Já jsem čaroděj v říši pohádek a ty jsi čaroděj v říši lidí.“</w:t>
      </w:r>
      <w:r w:rsidRPr="00C67D91">
        <w:t xml:space="preserve"> </w:t>
      </w:r>
    </w:p>
    <w:p w:rsidR="00BA0D44" w:rsidRPr="00F07F25" w:rsidRDefault="00AF3451" w:rsidP="00EF1F8F">
      <w:pPr>
        <w:pStyle w:val="Citt-vod-ref"/>
        <w:outlineLvl w:val="0"/>
        <w:rPr>
          <w:i/>
        </w:rPr>
      </w:pPr>
      <w:bookmarkStart w:id="175" w:name="_Toc355778031"/>
      <w:bookmarkStart w:id="176" w:name="_Toc355778174"/>
      <w:bookmarkStart w:id="177" w:name="_Toc355914800"/>
      <w:r>
        <w:t xml:space="preserve">čaroděj Rumburak </w:t>
      </w:r>
      <w:r w:rsidR="00F07F25">
        <w:t>k počítači KCK 04</w:t>
      </w:r>
      <w:r w:rsidR="008B522D" w:rsidRPr="00747612">
        <w:rPr>
          <w:rStyle w:val="Znakapoznpodarou"/>
        </w:rPr>
        <w:footnoteReference w:id="210"/>
      </w:r>
      <w:bookmarkEnd w:id="175"/>
      <w:bookmarkEnd w:id="176"/>
      <w:bookmarkEnd w:id="177"/>
    </w:p>
    <w:p w:rsidR="00764088" w:rsidRPr="00C67D91" w:rsidRDefault="00764088" w:rsidP="00EC53E7"/>
    <w:p w:rsidR="0066081D" w:rsidRDefault="008E5335" w:rsidP="00FA59CE">
      <w:r w:rsidRPr="00C67D91">
        <w:t>V</w:t>
      </w:r>
      <w:r w:rsidR="008359D8">
        <w:t xml:space="preserve"> mnohokrát reprízované </w:t>
      </w:r>
      <w:r w:rsidR="00144598" w:rsidRPr="00C67D91">
        <w:t>televizní</w:t>
      </w:r>
      <w:r w:rsidR="00764088" w:rsidRPr="00C67D91">
        <w:t xml:space="preserve"> </w:t>
      </w:r>
      <w:r w:rsidR="008A0ECF">
        <w:t xml:space="preserve">pohádce </w:t>
      </w:r>
      <w:r w:rsidR="00764088" w:rsidRPr="00C67D91">
        <w:rPr>
          <w:i/>
        </w:rPr>
        <w:t xml:space="preserve">Rumburak </w:t>
      </w:r>
      <w:r w:rsidR="008A0ECF">
        <w:t xml:space="preserve">z roku 1984 </w:t>
      </w:r>
      <w:r w:rsidRPr="00C67D91">
        <w:t xml:space="preserve">se kolem počítačové techniky pohybují tři </w:t>
      </w:r>
      <w:r w:rsidR="007B3CAC" w:rsidRPr="00C67D91">
        <w:t xml:space="preserve">zaměstnanci </w:t>
      </w:r>
      <w:r w:rsidR="004526D8" w:rsidRPr="00C67D91">
        <w:t>blíže neurčeného výpočetního střediska</w:t>
      </w:r>
      <w:r w:rsidR="00144598" w:rsidRPr="00C67D91">
        <w:t xml:space="preserve">: úlisný </w:t>
      </w:r>
      <w:r w:rsidR="007B3CAC" w:rsidRPr="00C67D91">
        <w:t xml:space="preserve">technokrat </w:t>
      </w:r>
      <w:r w:rsidR="008A0ECF">
        <w:t>I</w:t>
      </w:r>
      <w:r w:rsidR="00144598" w:rsidRPr="00C67D91">
        <w:t xml:space="preserve">ng. Zachariáš, </w:t>
      </w:r>
      <w:r w:rsidR="004526D8" w:rsidRPr="00C67D91">
        <w:t>který chová hlubokou nenávist ke zvířatům</w:t>
      </w:r>
      <w:r w:rsidR="00012488">
        <w:t>;</w:t>
      </w:r>
      <w:r w:rsidR="004526D8" w:rsidRPr="00C67D91">
        <w:t xml:space="preserve"> </w:t>
      </w:r>
      <w:r w:rsidR="00144598" w:rsidRPr="00C67D91">
        <w:t>praktikantka Helenka Trojanová</w:t>
      </w:r>
      <w:r w:rsidR="00012488">
        <w:t>,</w:t>
      </w:r>
      <w:r w:rsidR="00012488" w:rsidRPr="00012488">
        <w:t xml:space="preserve"> </w:t>
      </w:r>
      <w:r w:rsidR="00012488" w:rsidRPr="00C67D91">
        <w:t>na svou dobu velmi emancipovaná</w:t>
      </w:r>
      <w:r w:rsidR="00012488">
        <w:t>;</w:t>
      </w:r>
      <w:r w:rsidR="00144598" w:rsidRPr="00C67D91">
        <w:t xml:space="preserve"> a černokněžník Rumburak</w:t>
      </w:r>
      <w:r w:rsidR="00C05B36" w:rsidRPr="00C67D91">
        <w:t>, po setmění hlídač, přes den havran</w:t>
      </w:r>
      <w:r w:rsidR="00144598" w:rsidRPr="00C67D91">
        <w:t xml:space="preserve">. </w:t>
      </w:r>
      <w:r w:rsidR="00445EDC" w:rsidRPr="00C67D91">
        <w:t xml:space="preserve">Nejzajímavější postavou je ovšem </w:t>
      </w:r>
      <w:r w:rsidR="007B3CAC" w:rsidRPr="00C67D91">
        <w:t>sálový počítač KCK 04</w:t>
      </w:r>
      <w:r w:rsidR="00710113" w:rsidRPr="00C67D91">
        <w:t xml:space="preserve">. </w:t>
      </w:r>
      <w:r w:rsidR="007B3CAC" w:rsidRPr="00C67D91">
        <w:t xml:space="preserve">Jak říká </w:t>
      </w:r>
      <w:r w:rsidR="00390629" w:rsidRPr="00C67D91">
        <w:t>vrátný</w:t>
      </w:r>
      <w:r w:rsidR="007B3CAC" w:rsidRPr="00C67D91">
        <w:t>, „to je ta mašina, která nás tady všechny živí“</w:t>
      </w:r>
      <w:r w:rsidR="00B07B13">
        <w:t>,</w:t>
      </w:r>
      <w:r w:rsidR="007B3CAC" w:rsidRPr="00C67D91">
        <w:t xml:space="preserve"> </w:t>
      </w:r>
      <w:r w:rsidR="00A1042E" w:rsidRPr="00C67D91">
        <w:t>stroj, který „myslí za deset tisíc lidí.</w:t>
      </w:r>
      <w:r w:rsidR="00710113" w:rsidRPr="00C67D91">
        <w:t>“</w:t>
      </w:r>
      <w:r w:rsidR="00A1042E" w:rsidRPr="00C67D91">
        <w:t xml:space="preserve"> </w:t>
      </w:r>
      <w:r w:rsidR="00710113" w:rsidRPr="00C67D91">
        <w:t xml:space="preserve">Přezdívají </w:t>
      </w:r>
      <w:r w:rsidR="00B43155" w:rsidRPr="00C67D91">
        <w:t xml:space="preserve">mu </w:t>
      </w:r>
      <w:r w:rsidR="00710113" w:rsidRPr="00C67D91">
        <w:t xml:space="preserve">Kecálek, protože rozumí lidskému hlasu a rovněž jej syntetizuje. </w:t>
      </w:r>
    </w:p>
    <w:p w:rsidR="004526D8" w:rsidRPr="00C67D91" w:rsidRDefault="00FA59CE" w:rsidP="00FA59CE">
      <w:r w:rsidRPr="00C67D91">
        <w:t xml:space="preserve">Rumburak, </w:t>
      </w:r>
      <w:r w:rsidR="008A0ECF">
        <w:t xml:space="preserve">jenž </w:t>
      </w:r>
      <w:r w:rsidRPr="00C67D91">
        <w:t xml:space="preserve">si už dlouho rozpomíná na zaklínadlo, které by ho vrátilo do říše pohádek, ihned </w:t>
      </w:r>
      <w:r w:rsidR="0073736B" w:rsidRPr="00C67D91">
        <w:t>pozná</w:t>
      </w:r>
      <w:r w:rsidRPr="00C67D91">
        <w:t>, že KCK 04 je „čarodějem v říši lidí“ a požádá ho o pomoc při hledání zaklínadla</w:t>
      </w:r>
      <w:r w:rsidR="00C05B36" w:rsidRPr="00C67D91">
        <w:t>. S</w:t>
      </w:r>
      <w:r w:rsidRPr="00C67D91">
        <w:t>pustí tak program, jenž gen</w:t>
      </w:r>
      <w:r w:rsidR="00C450E1" w:rsidRPr="00C67D91">
        <w:t xml:space="preserve">eruje, vypisuje a čte </w:t>
      </w:r>
      <w:r w:rsidR="00EA5940">
        <w:t>potenciální zaklínadla, jež jsou kombinacemi</w:t>
      </w:r>
      <w:r w:rsidRPr="00C67D91">
        <w:t xml:space="preserve"> dvanácti písmen abecedy. </w:t>
      </w:r>
      <w:r w:rsidR="001973BB" w:rsidRPr="00C67D91">
        <w:t xml:space="preserve">Následujícího rána </w:t>
      </w:r>
      <w:r w:rsidR="008A0ECF">
        <w:t>I</w:t>
      </w:r>
      <w:r w:rsidR="004526D8" w:rsidRPr="00C67D91">
        <w:t xml:space="preserve">ng. Zachariáš </w:t>
      </w:r>
      <w:r w:rsidR="001973BB" w:rsidRPr="00C67D91">
        <w:t xml:space="preserve">i přes varování počítače program zastaví a ve změti sjetin </w:t>
      </w:r>
      <w:r w:rsidR="004526D8" w:rsidRPr="00C67D91">
        <w:t>náhodou</w:t>
      </w:r>
      <w:r w:rsidR="001973BB" w:rsidRPr="00C67D91">
        <w:t xml:space="preserve"> najde požadované magické slovo</w:t>
      </w:r>
      <w:r w:rsidR="006C2233" w:rsidRPr="00C67D91">
        <w:t xml:space="preserve"> „HUBERO KORORO“</w:t>
      </w:r>
      <w:r w:rsidR="009912BD" w:rsidRPr="00C67D91">
        <w:t>, které pošle vybraný objekt do říše pohádek</w:t>
      </w:r>
      <w:r w:rsidR="001973BB" w:rsidRPr="00C67D91">
        <w:t xml:space="preserve">. S jeho pomocí pak začne </w:t>
      </w:r>
      <w:r w:rsidR="009912BD" w:rsidRPr="00C67D91">
        <w:t xml:space="preserve">zbavovat </w:t>
      </w:r>
      <w:r w:rsidR="008A0ECF" w:rsidRPr="00C67D91">
        <w:t xml:space="preserve">svět </w:t>
      </w:r>
      <w:r w:rsidR="009912BD" w:rsidRPr="00C67D91">
        <w:t>všech zvířat</w:t>
      </w:r>
      <w:r w:rsidR="004526D8" w:rsidRPr="00C67D91">
        <w:t xml:space="preserve">. Rumburak dostane vyhazov, protože se „vrtal v počítači“. </w:t>
      </w:r>
      <w:r w:rsidR="005A7C29" w:rsidRPr="00C67D91">
        <w:t xml:space="preserve">Pohádka má ovšem dobrý konec – počítač se </w:t>
      </w:r>
      <w:r w:rsidR="008A0ECF">
        <w:t>I</w:t>
      </w:r>
      <w:r w:rsidR="005A7C29" w:rsidRPr="00C67D91">
        <w:t>ng. Zachariášovi pomstí za ne</w:t>
      </w:r>
      <w:r w:rsidR="00C366CA" w:rsidRPr="00C67D91">
        <w:t xml:space="preserve">autorizované přerušení programu a vygeneruje další zaklínadlo, </w:t>
      </w:r>
      <w:r w:rsidR="00C05B36" w:rsidRPr="00C67D91">
        <w:t>„RUKOFASO MUBUFO“, jímž jej promění v havrana.</w:t>
      </w:r>
      <w:r w:rsidR="00990ECD" w:rsidRPr="00747612">
        <w:rPr>
          <w:rStyle w:val="Znakapoznpodarou"/>
        </w:rPr>
        <w:footnoteReference w:id="211"/>
      </w:r>
    </w:p>
    <w:p w:rsidR="0066081D" w:rsidRDefault="00815870" w:rsidP="00FA59CE">
      <w:r w:rsidRPr="00C67D91">
        <w:t xml:space="preserve">Použitím motivu počítače-čaroděje </w:t>
      </w:r>
      <w:r w:rsidR="00067406" w:rsidRPr="00C67D91">
        <w:t xml:space="preserve">sice </w:t>
      </w:r>
      <w:r w:rsidRPr="00C67D91">
        <w:rPr>
          <w:i/>
        </w:rPr>
        <w:t xml:space="preserve">Rumburak </w:t>
      </w:r>
      <w:r w:rsidR="00067406" w:rsidRPr="00C67D91">
        <w:t xml:space="preserve">jen </w:t>
      </w:r>
      <w:r w:rsidRPr="00C67D91">
        <w:t>potvrzuje</w:t>
      </w:r>
      <w:r w:rsidR="00067406" w:rsidRPr="00C67D91">
        <w:t xml:space="preserve"> silnou</w:t>
      </w:r>
      <w:r w:rsidRPr="00C67D91">
        <w:t xml:space="preserve"> afinitu mezi diskurzem o nových technologiích a diskurzem </w:t>
      </w:r>
      <w:r w:rsidR="00A45269">
        <w:t>okultistickým</w:t>
      </w:r>
      <w:r w:rsidR="00D75214" w:rsidRPr="00C67D91">
        <w:t>,</w:t>
      </w:r>
      <w:r w:rsidR="0066081D" w:rsidRPr="00747612">
        <w:rPr>
          <w:rStyle w:val="Znakapoznpodarou"/>
        </w:rPr>
        <w:footnoteReference w:id="212"/>
      </w:r>
      <w:r w:rsidR="00D75214" w:rsidRPr="00C67D91">
        <w:t xml:space="preserve"> </w:t>
      </w:r>
      <w:r w:rsidR="009E54B1" w:rsidRPr="00C67D91">
        <w:t xml:space="preserve">další zdánlivé detaily </w:t>
      </w:r>
      <w:r w:rsidR="00067406" w:rsidRPr="00C67D91">
        <w:t xml:space="preserve">ovšem </w:t>
      </w:r>
      <w:r w:rsidR="009E54B1" w:rsidRPr="00C67D91">
        <w:t xml:space="preserve">mohou posloužit jako ilustrace </w:t>
      </w:r>
      <w:r w:rsidR="00B07B13">
        <w:t>toho</w:t>
      </w:r>
      <w:r w:rsidR="00105DAD" w:rsidRPr="00C67D91">
        <w:t xml:space="preserve">, jak mohlo být v 80. letech vnímáno </w:t>
      </w:r>
      <w:r w:rsidR="009E54B1" w:rsidRPr="00C67D91">
        <w:lastRenderedPageBreak/>
        <w:t xml:space="preserve">postavení počítače </w:t>
      </w:r>
      <w:r w:rsidR="00204D09" w:rsidRPr="00C67D91">
        <w:t xml:space="preserve">ve společnosti. </w:t>
      </w:r>
    </w:p>
    <w:p w:rsidR="001A54C4" w:rsidRPr="00C67D91" w:rsidRDefault="008A0ECF" w:rsidP="00FA59CE">
      <w:r>
        <w:t>„</w:t>
      </w:r>
      <w:r w:rsidR="00F21F61" w:rsidRPr="00C67D91">
        <w:t>Kecálek</w:t>
      </w:r>
      <w:r>
        <w:t>“</w:t>
      </w:r>
      <w:r w:rsidR="00F21F61" w:rsidRPr="00C67D91">
        <w:t xml:space="preserve"> zabírá </w:t>
      </w:r>
      <w:r w:rsidR="00670C90" w:rsidRPr="00C67D91">
        <w:t>prostornou</w:t>
      </w:r>
      <w:r w:rsidR="001A54C4" w:rsidRPr="00C67D91">
        <w:t>, futuristicky vyhlížející</w:t>
      </w:r>
      <w:r w:rsidR="00670C90" w:rsidRPr="00C67D91">
        <w:t xml:space="preserve"> </w:t>
      </w:r>
      <w:r w:rsidR="001A54C4" w:rsidRPr="00C67D91">
        <w:t>místnost</w:t>
      </w:r>
      <w:r w:rsidR="00F21F61" w:rsidRPr="00C67D91">
        <w:t xml:space="preserve">, </w:t>
      </w:r>
      <w:r w:rsidR="00D830F1" w:rsidRPr="00C67D91">
        <w:t>vyžaduje teplotu 20 °C</w:t>
      </w:r>
      <w:r w:rsidR="00105DAD" w:rsidRPr="00C67D91">
        <w:t xml:space="preserve"> a obsluhuje ho inženýr v bílém plášti</w:t>
      </w:r>
      <w:r w:rsidR="00D830F1" w:rsidRPr="00C67D91">
        <w:t xml:space="preserve">. </w:t>
      </w:r>
      <w:r w:rsidR="00643025" w:rsidRPr="00C67D91">
        <w:t xml:space="preserve">Jakmile </w:t>
      </w:r>
      <w:r w:rsidR="003B4A33">
        <w:t>je na počítači spuštěn program</w:t>
      </w:r>
      <w:r w:rsidR="00643025" w:rsidRPr="00C67D91">
        <w:t>, jen stěží ho lze přerušit;</w:t>
      </w:r>
      <w:r w:rsidR="00390629" w:rsidRPr="00C67D91">
        <w:t xml:space="preserve"> odmítá komunikovat jen tak s někým (kupříkladu s vrátným). Zůstává zavřený za dveřmi laboratoře. </w:t>
      </w:r>
      <w:r>
        <w:t>Inženýr</w:t>
      </w:r>
      <w:r w:rsidR="00767AC4" w:rsidRPr="00C67D91">
        <w:t xml:space="preserve"> Zachariáš</w:t>
      </w:r>
      <w:r w:rsidR="00390629" w:rsidRPr="00C67D91">
        <w:t xml:space="preserve"> sice zaměstn</w:t>
      </w:r>
      <w:r w:rsidR="00A45269">
        <w:t>ává robota coby sluhu a v jeho b</w:t>
      </w:r>
      <w:r w:rsidR="00390629" w:rsidRPr="00C67D91">
        <w:t xml:space="preserve">ytě vidíme nejrůznější výdobytky spotřební elektroniky – barevnou televizi, hi-fi věž a boomblaster </w:t>
      </w:r>
      <w:r w:rsidR="002776C5" w:rsidRPr="00C67D91">
        <w:t>–</w:t>
      </w:r>
      <w:r>
        <w:t>,</w:t>
      </w:r>
      <w:r w:rsidR="002776C5" w:rsidRPr="00C67D91">
        <w:t xml:space="preserve"> </w:t>
      </w:r>
      <w:r w:rsidR="00A45269">
        <w:t xml:space="preserve">ale </w:t>
      </w:r>
      <w:r w:rsidR="002776C5" w:rsidRPr="00C67D91">
        <w:t>domácí počítač nemá.</w:t>
      </w:r>
    </w:p>
    <w:p w:rsidR="003E7CBF" w:rsidRPr="00C67D91" w:rsidRDefault="00D830F1" w:rsidP="00FA59CE">
      <w:r w:rsidRPr="00C67D91">
        <w:t xml:space="preserve">Zaměříme-li </w:t>
      </w:r>
      <w:r w:rsidR="002776C5" w:rsidRPr="00C67D91">
        <w:t xml:space="preserve">však pozornost </w:t>
      </w:r>
      <w:r w:rsidRPr="00C67D91">
        <w:t xml:space="preserve">na </w:t>
      </w:r>
      <w:r w:rsidR="00105DAD" w:rsidRPr="00C67D91">
        <w:t xml:space="preserve">obrazovku </w:t>
      </w:r>
      <w:r w:rsidR="002776C5" w:rsidRPr="00C67D91">
        <w:t>KCK 04</w:t>
      </w:r>
      <w:r w:rsidRPr="00C67D91">
        <w:t xml:space="preserve">, poznáme charakteristickou znakovou sadu počítače </w:t>
      </w:r>
      <w:r w:rsidRPr="00C67D91">
        <w:rPr>
          <w:i/>
        </w:rPr>
        <w:t>Sinclair ZX Spectrum</w:t>
      </w:r>
      <w:r w:rsidRPr="00C67D91">
        <w:t xml:space="preserve">. </w:t>
      </w:r>
      <w:r w:rsidR="00A544A1" w:rsidRPr="00C67D91">
        <w:t>Roli velkého čaroděje</w:t>
      </w:r>
      <w:r w:rsidR="00105DAD" w:rsidRPr="00C67D91">
        <w:t>, přesněji jeho</w:t>
      </w:r>
      <w:r w:rsidR="003E7CBF" w:rsidRPr="00C67D91">
        <w:t xml:space="preserve"> </w:t>
      </w:r>
      <w:r w:rsidR="00105DAD" w:rsidRPr="00C67D91">
        <w:t>grafický výstup</w:t>
      </w:r>
      <w:r w:rsidR="003E7CBF" w:rsidRPr="00C67D91">
        <w:t xml:space="preserve">, </w:t>
      </w:r>
      <w:r w:rsidR="00C450E1" w:rsidRPr="00C67D91">
        <w:t xml:space="preserve">tedy </w:t>
      </w:r>
      <w:r w:rsidR="00213FA3" w:rsidRPr="00C67D91">
        <w:t xml:space="preserve">paradoxně </w:t>
      </w:r>
      <w:r w:rsidR="00C450E1" w:rsidRPr="00C67D91">
        <w:t xml:space="preserve">hraje </w:t>
      </w:r>
      <w:r w:rsidR="003E7CBF" w:rsidRPr="00C67D91">
        <w:t xml:space="preserve">levný </w:t>
      </w:r>
      <w:r w:rsidR="00213FA3" w:rsidRPr="00C67D91">
        <w:t xml:space="preserve">domácí mikropočítač, jenž se </w:t>
      </w:r>
      <w:r w:rsidR="008A0ECF">
        <w:t xml:space="preserve">už </w:t>
      </w:r>
      <w:r w:rsidR="00213FA3" w:rsidRPr="00C67D91">
        <w:t>v době uvedení filmu stal oblíbeným herním strojem</w:t>
      </w:r>
      <w:r w:rsidR="00257923" w:rsidRPr="00C67D91">
        <w:t xml:space="preserve"> britských teenagerů</w:t>
      </w:r>
      <w:r w:rsidR="00213FA3" w:rsidRPr="00C67D91">
        <w:t>.</w:t>
      </w:r>
      <w:r w:rsidR="00A45269" w:rsidRPr="00747612">
        <w:rPr>
          <w:rStyle w:val="Znakapoznpodarou"/>
        </w:rPr>
        <w:footnoteReference w:id="213"/>
      </w:r>
      <w:r w:rsidR="00373CD0" w:rsidRPr="00C67D91">
        <w:t xml:space="preserve"> </w:t>
      </w:r>
      <w:r w:rsidR="003E7CBF" w:rsidRPr="00C67D91">
        <w:t xml:space="preserve">Pro Filmové ateliéry Barrandov ani pro německého koproducenta jistě nebyl problém jej obstarat, </w:t>
      </w:r>
      <w:r w:rsidR="00B71277">
        <w:t xml:space="preserve">mnozí českoslovenští </w:t>
      </w:r>
      <w:r w:rsidR="00DC0F6C">
        <w:t>občané po něm však marně toužili</w:t>
      </w:r>
      <w:r w:rsidR="003E7CBF" w:rsidRPr="00C67D91">
        <w:t>.</w:t>
      </w:r>
      <w:r w:rsidR="00E64285" w:rsidRPr="00747612">
        <w:rPr>
          <w:rStyle w:val="Znakapoznpodarou"/>
        </w:rPr>
        <w:footnoteReference w:id="214"/>
      </w:r>
      <w:r w:rsidR="003E7CBF" w:rsidRPr="00C67D91">
        <w:t xml:space="preserve"> </w:t>
      </w:r>
      <w:r w:rsidR="00DC0F6C">
        <w:t xml:space="preserve">V ČSSR </w:t>
      </w:r>
      <w:r w:rsidR="003E7CBF" w:rsidRPr="00C67D91">
        <w:t xml:space="preserve">se </w:t>
      </w:r>
      <w:r w:rsidR="00105DAD" w:rsidRPr="00C67D91">
        <w:t>role</w:t>
      </w:r>
      <w:r w:rsidR="003E7CBF" w:rsidRPr="00C67D91">
        <w:t xml:space="preserve"> </w:t>
      </w:r>
      <w:r w:rsidR="009A24E6" w:rsidRPr="00C67D91">
        <w:t>počítače jako spotřebního zboží a</w:t>
      </w:r>
      <w:r w:rsidR="003E7CBF" w:rsidRPr="00C67D91">
        <w:t xml:space="preserve"> sofistikované hračky</w:t>
      </w:r>
      <w:r w:rsidR="009A24E6" w:rsidRPr="00C67D91">
        <w:t xml:space="preserve"> </w:t>
      </w:r>
      <w:r w:rsidR="00105DAD" w:rsidRPr="00C67D91">
        <w:t>ustavovala</w:t>
      </w:r>
      <w:r w:rsidR="003E7CBF" w:rsidRPr="00C67D91">
        <w:t xml:space="preserve"> </w:t>
      </w:r>
      <w:r w:rsidR="009A24E6" w:rsidRPr="00C67D91">
        <w:t xml:space="preserve">obtížněji </w:t>
      </w:r>
      <w:r w:rsidR="003E7CBF" w:rsidRPr="00C67D91">
        <w:t>a pomal</w:t>
      </w:r>
      <w:r w:rsidR="00A8380A">
        <w:t>eji</w:t>
      </w:r>
      <w:r w:rsidR="003E7CBF" w:rsidRPr="00C67D91">
        <w:t>.</w:t>
      </w:r>
      <w:r w:rsidR="006814FB" w:rsidRPr="00C67D91">
        <w:t xml:space="preserve"> Ještě v roce 1989 vlastnilo počítač </w:t>
      </w:r>
      <w:r w:rsidR="008A0ECF">
        <w:t xml:space="preserve">jen </w:t>
      </w:r>
      <w:r w:rsidR="006814FB" w:rsidRPr="00C67D91">
        <w:t>1,8 % domácností – desetkrát méně než 18,</w:t>
      </w:r>
      <w:r w:rsidR="00BE6BC6">
        <w:t>6</w:t>
      </w:r>
      <w:r w:rsidR="006814FB" w:rsidRPr="00C67D91">
        <w:t xml:space="preserve"> % </w:t>
      </w:r>
      <w:r w:rsidR="008A0ECF">
        <w:t xml:space="preserve">domácností </w:t>
      </w:r>
      <w:r w:rsidR="006814FB" w:rsidRPr="00C67D91">
        <w:t>ve Velké Británii.</w:t>
      </w:r>
      <w:r w:rsidR="00A45269" w:rsidRPr="00747612">
        <w:rPr>
          <w:rStyle w:val="Znakapoznpodarou"/>
        </w:rPr>
        <w:footnoteReference w:id="215"/>
      </w:r>
    </w:p>
    <w:p w:rsidR="009A24E6" w:rsidRPr="00C67D91" w:rsidRDefault="009A24E6" w:rsidP="00FA59CE">
      <w:r w:rsidRPr="00C67D91">
        <w:t xml:space="preserve">Na Západě se počítače a videohry v domácnostech zabydlely již na přelomu 70. a 80. let. V roce 1972 začala americká firma </w:t>
      </w:r>
      <w:r w:rsidRPr="007624B5">
        <w:t>Magnavox</w:t>
      </w:r>
      <w:r w:rsidRPr="00C67D91">
        <w:t xml:space="preserve"> prodávat první domácí videoherní konzoli </w:t>
      </w:r>
      <w:r w:rsidRPr="00C67D91">
        <w:rPr>
          <w:i/>
        </w:rPr>
        <w:t>Odyssey</w:t>
      </w:r>
      <w:r w:rsidRPr="00C67D91">
        <w:t xml:space="preserve"> a v barech se objevily první kabinety s videohrou </w:t>
      </w:r>
      <w:r w:rsidRPr="00C67D91">
        <w:rPr>
          <w:i/>
        </w:rPr>
        <w:t>Pong.</w:t>
      </w:r>
      <w:r w:rsidRPr="00C67D91">
        <w:t xml:space="preserve"> O tři roky později společnost MITS vypustila do světa první domácí mikropočítač </w:t>
      </w:r>
      <w:r w:rsidRPr="00C67D91">
        <w:rPr>
          <w:i/>
        </w:rPr>
        <w:t>Altair</w:t>
      </w:r>
      <w:r w:rsidRPr="00C67D91">
        <w:t xml:space="preserve">; roku 1977 si pak první zájemci mohli zakoupit mikropočítač </w:t>
      </w:r>
      <w:r w:rsidRPr="004B540D">
        <w:rPr>
          <w:i/>
        </w:rPr>
        <w:t>Apple II</w:t>
      </w:r>
      <w:r w:rsidRPr="00C67D91">
        <w:t>, jenž se stal prvním široce rozšířeným strojem své kategorie, mimo jiné díky velkému množství snadno dostupných programů. Ačkoli byly tyto výrobky plodem individuálního kutilství spíše než tradičního průmyslového designu, do masové výroby a distribuce se dostaly v tržním prostředí, jež přálo inovacím v</w:t>
      </w:r>
      <w:r w:rsidR="004B540D">
        <w:t>e</w:t>
      </w:r>
      <w:r w:rsidRPr="00C67D91">
        <w:t xml:space="preserve"> spotřební elektroni</w:t>
      </w:r>
      <w:r w:rsidR="004B540D">
        <w:t>ce</w:t>
      </w:r>
      <w:r w:rsidRPr="00C67D91">
        <w:t>, a s pomocí marketingu, který těžil z fascinace technologiemi.</w:t>
      </w:r>
      <w:r w:rsidR="00A45269" w:rsidRPr="00747612">
        <w:rPr>
          <w:rStyle w:val="Znakapoznpodarou"/>
        </w:rPr>
        <w:footnoteReference w:id="216"/>
      </w:r>
      <w:r w:rsidRPr="00C67D91">
        <w:t xml:space="preserve"> </w:t>
      </w:r>
    </w:p>
    <w:p w:rsidR="009A24E6" w:rsidRDefault="00405FFB" w:rsidP="00C804FE">
      <w:r w:rsidRPr="00C67D91">
        <w:t>V Československu 70. a 80. let vládly výrazně odlišné poměry</w:t>
      </w:r>
      <w:r w:rsidR="00C06D46" w:rsidRPr="00C67D91">
        <w:t xml:space="preserve">, obvykle označované </w:t>
      </w:r>
      <w:r w:rsidR="00C06D46" w:rsidRPr="00C67D91">
        <w:lastRenderedPageBreak/>
        <w:t xml:space="preserve">zastřešujícím pojmem </w:t>
      </w:r>
      <w:r w:rsidR="00C06D46" w:rsidRPr="00C67D91">
        <w:rPr>
          <w:i/>
        </w:rPr>
        <w:t>normalizace</w:t>
      </w:r>
      <w:r w:rsidRPr="00C67D91">
        <w:t>.</w:t>
      </w:r>
      <w:r w:rsidR="00A45269" w:rsidRPr="00747612">
        <w:rPr>
          <w:rStyle w:val="Znakapoznpodarou"/>
        </w:rPr>
        <w:footnoteReference w:id="217"/>
      </w:r>
      <w:r w:rsidRPr="00C67D91">
        <w:t xml:space="preserve"> Centrálně plánované hospodářství stěží dohánělo technolog</w:t>
      </w:r>
      <w:r w:rsidR="008A0ECF">
        <w:t>ický náskok Západu, izolace za ž</w:t>
      </w:r>
      <w:r w:rsidRPr="00C67D91">
        <w:t xml:space="preserve">eleznou oponou téměř znemožňovala výměnu výrobků a </w:t>
      </w:r>
      <w:r w:rsidR="00C67D91">
        <w:t xml:space="preserve">zkušeností se zeměmi mimo RVHP </w:t>
      </w:r>
      <w:r w:rsidRPr="00C67D91">
        <w:t xml:space="preserve">a </w:t>
      </w:r>
      <w:r w:rsidR="00A45269">
        <w:t xml:space="preserve">státní orgány </w:t>
      </w:r>
      <w:r w:rsidR="002A24BF">
        <w:t>kontroloval</w:t>
      </w:r>
      <w:r w:rsidR="00A45269">
        <w:t>y</w:t>
      </w:r>
      <w:r w:rsidR="002414DE">
        <w:t xml:space="preserve"> </w:t>
      </w:r>
      <w:r w:rsidRPr="00C67D91">
        <w:t xml:space="preserve">zájmovou a publikační činnost. </w:t>
      </w:r>
      <w:r w:rsidR="00E023F0" w:rsidRPr="00C67D91">
        <w:t xml:space="preserve">Ve vztahu k obyvatelstvu se režim orientoval na </w:t>
      </w:r>
      <w:r w:rsidR="00E023F0" w:rsidRPr="00C67D91">
        <w:rPr>
          <w:i/>
        </w:rPr>
        <w:t xml:space="preserve">konzumní socialismus </w:t>
      </w:r>
      <w:r w:rsidR="00E023F0" w:rsidRPr="00C67D91">
        <w:t>– „zajištění jisté životní úrovně a sociálních jistot“ výměnou za rezignaci na účast ve veřejném životě.</w:t>
      </w:r>
      <w:r w:rsidR="006B50C9" w:rsidRPr="00747612">
        <w:rPr>
          <w:rStyle w:val="Znakapoznpodarou"/>
        </w:rPr>
        <w:footnoteReference w:id="218"/>
      </w:r>
      <w:r w:rsidR="00E023F0" w:rsidRPr="00C67D91">
        <w:t xml:space="preserve"> </w:t>
      </w:r>
      <w:r w:rsidR="002B16AB" w:rsidRPr="00C67D91">
        <w:t xml:space="preserve">Tato </w:t>
      </w:r>
      <w:r w:rsidR="009A24E6" w:rsidRPr="00C67D91">
        <w:t>„</w:t>
      </w:r>
      <w:r w:rsidR="002B16AB" w:rsidRPr="00C67D91">
        <w:t>smlouva</w:t>
      </w:r>
      <w:r w:rsidR="009A24E6" w:rsidRPr="00C67D91">
        <w:t>“</w:t>
      </w:r>
      <w:r w:rsidR="002B16AB" w:rsidRPr="00C67D91">
        <w:t xml:space="preserve"> </w:t>
      </w:r>
      <w:r w:rsidR="00C67D91">
        <w:t>byla</w:t>
      </w:r>
      <w:r w:rsidR="002B16AB" w:rsidRPr="00C67D91">
        <w:t xml:space="preserve"> </w:t>
      </w:r>
      <w:r w:rsidR="009A24E6" w:rsidRPr="00C67D91">
        <w:t xml:space="preserve">ovšem </w:t>
      </w:r>
      <w:r w:rsidR="00D924C6" w:rsidRPr="00C67D91">
        <w:t>podmíněná výkonností ekonomiky</w:t>
      </w:r>
      <w:r w:rsidR="009A24E6" w:rsidRPr="00C67D91">
        <w:t xml:space="preserve"> a t</w:t>
      </w:r>
      <w:r w:rsidR="00D924C6" w:rsidRPr="00C67D91">
        <w:t>a zvlášť v oblasti produkce spotř</w:t>
      </w:r>
      <w:r w:rsidR="00020546" w:rsidRPr="00C67D91">
        <w:t>ební elektroniky selhávala</w:t>
      </w:r>
      <w:r w:rsidR="00D924C6" w:rsidRPr="00C67D91">
        <w:t>.</w:t>
      </w:r>
      <w:r w:rsidR="00020546" w:rsidRPr="00747612">
        <w:rPr>
          <w:rStyle w:val="Znakapoznpodarou"/>
        </w:rPr>
        <w:footnoteReference w:id="219"/>
      </w:r>
    </w:p>
    <w:p w:rsidR="00A45269" w:rsidRDefault="006B50C9" w:rsidP="00C804FE">
      <w:pPr>
        <w:rPr>
          <w:i/>
        </w:rPr>
      </w:pPr>
      <w:r>
        <w:t>Tato kapitola se pokusí odpovědět na otázku,</w:t>
      </w:r>
      <w:r w:rsidR="000C53CF">
        <w:t xml:space="preserve"> jaké byly podmínky </w:t>
      </w:r>
      <w:r w:rsidR="008A0ECF">
        <w:t>československ</w:t>
      </w:r>
      <w:r w:rsidR="000C53CF">
        <w:t>é</w:t>
      </w:r>
      <w:r w:rsidR="008A0ECF">
        <w:t xml:space="preserve"> produkc</w:t>
      </w:r>
      <w:r w:rsidR="000C53CF">
        <w:t>e</w:t>
      </w:r>
      <w:r w:rsidR="008A0ECF">
        <w:t xml:space="preserve"> mikropočítačů, a to j</w:t>
      </w:r>
      <w:r w:rsidR="000C53CF">
        <w:t xml:space="preserve">ak </w:t>
      </w:r>
      <w:r w:rsidR="008A0ECF">
        <w:t xml:space="preserve">materiální, </w:t>
      </w:r>
      <w:r w:rsidR="000C53CF">
        <w:t xml:space="preserve">tak </w:t>
      </w:r>
      <w:r w:rsidR="008A0ECF">
        <w:t>diskurzivní</w:t>
      </w:r>
      <w:r>
        <w:t xml:space="preserve">. Bude tedy sledovat </w:t>
      </w:r>
      <w:r w:rsidR="000C53CF">
        <w:t xml:space="preserve">materiální </w:t>
      </w:r>
      <w:r>
        <w:t>podmínky výroby</w:t>
      </w:r>
      <w:r w:rsidR="00123D50">
        <w:t xml:space="preserve"> i způsoby, kterými se užití mikropočítače definovalo v oficiálních dokumentech, příručkách a v hobbistickém diskurzu. Nejprve se zaměří na dvě sféry, v nichž režim oficiálně podporoval vybavenost počítači – průmysl a školství. Poté přednese a kontextualizuje základní argumenty zastánců a odpůrců myšlenky okamžité podpory výroby domácích počítačů. </w:t>
      </w:r>
      <w:r w:rsidR="00371C12">
        <w:t xml:space="preserve">Kapitolu završí </w:t>
      </w:r>
      <w:r w:rsidR="00037958">
        <w:t xml:space="preserve">deskriptivní rekonstrukce </w:t>
      </w:r>
      <w:r w:rsidR="00371C12">
        <w:t xml:space="preserve">pravděpodobného stavu </w:t>
      </w:r>
      <w:r w:rsidR="008A0ECF">
        <w:t xml:space="preserve">tehdejšího </w:t>
      </w:r>
      <w:r w:rsidR="00371C12">
        <w:t>rozšíření počítačů.</w:t>
      </w:r>
      <w:r w:rsidR="0013459C">
        <w:t xml:space="preserve"> Tato kapitola je převážně historiografická a čerpá z velkého množství nastřádaných </w:t>
      </w:r>
      <w:r w:rsidR="006053B6">
        <w:t>materiálů, její základní osu však určily texty z </w:t>
      </w:r>
      <w:r w:rsidR="006053B6">
        <w:rPr>
          <w:i/>
        </w:rPr>
        <w:t xml:space="preserve">Amatérského radia </w:t>
      </w:r>
      <w:r w:rsidR="006053B6">
        <w:t xml:space="preserve">a </w:t>
      </w:r>
      <w:r w:rsidR="006053B6">
        <w:rPr>
          <w:i/>
        </w:rPr>
        <w:t>Mikrobáze.</w:t>
      </w:r>
    </w:p>
    <w:p w:rsidR="00016C43" w:rsidRPr="006053B6" w:rsidRDefault="00016C43" w:rsidP="00C804FE">
      <w:pPr>
        <w:rPr>
          <w:i/>
        </w:rPr>
      </w:pPr>
    </w:p>
    <w:p w:rsidR="00DE02F3" w:rsidRPr="00C67D91" w:rsidRDefault="00DE02F3" w:rsidP="00EF1F8F">
      <w:pPr>
        <w:pStyle w:val="Nadpis2"/>
      </w:pPr>
      <w:bookmarkStart w:id="178" w:name="_Toc355778032"/>
      <w:bookmarkStart w:id="179" w:name="_Toc355778175"/>
      <w:bookmarkStart w:id="180" w:name="_Toc355914875"/>
      <w:bookmarkStart w:id="181" w:name="_Toc362802205"/>
      <w:r w:rsidRPr="00C67D91">
        <w:t>Mikropočítače v průmyslu</w:t>
      </w:r>
      <w:bookmarkEnd w:id="178"/>
      <w:bookmarkEnd w:id="179"/>
      <w:bookmarkEnd w:id="180"/>
      <w:bookmarkEnd w:id="181"/>
    </w:p>
    <w:p w:rsidR="00C67D91" w:rsidRPr="00C67D91" w:rsidRDefault="00C67D91" w:rsidP="00C67D91">
      <w:r w:rsidRPr="00C67D91">
        <w:t>Sovětský blok ve vývoji počítačových technologií již od šedesátých let zaostával za Západem, a to zejména kvůli „byrokracii, špatnému řízení a vládním omezením“.</w:t>
      </w:r>
      <w:r w:rsidR="0066081D" w:rsidRPr="00747612">
        <w:rPr>
          <w:rStyle w:val="Znakapoznpodarou"/>
        </w:rPr>
        <w:footnoteReference w:id="220"/>
      </w:r>
      <w:r w:rsidRPr="00C67D91">
        <w:t xml:space="preserve"> Od roku 1969 Sovětský svaz rezignoval na vlastní vývoj a spolu s ostatními socialistickými zeměmi začal v rámci programu </w:t>
      </w:r>
      <w:r w:rsidRPr="00A95090">
        <w:rPr>
          <w:i/>
        </w:rPr>
        <w:t>JSEP</w:t>
      </w:r>
      <w:r w:rsidRPr="00C67D91">
        <w:t xml:space="preserve"> (Jednotný systém elektronických počítačů) vyráb</w:t>
      </w:r>
      <w:r w:rsidR="00FC53F1">
        <w:t>ět funkčně ekvivalentní klony technologií</w:t>
      </w:r>
      <w:r w:rsidRPr="00C67D91">
        <w:t xml:space="preserve"> amerických </w:t>
      </w:r>
      <w:r w:rsidRPr="00C67D91">
        <w:lastRenderedPageBreak/>
        <w:t>firem IBM a DEC, mnohdy za pomoci průmyslové špionáže. Podle zprávy CIA byl v roce 19</w:t>
      </w:r>
      <w:r w:rsidR="008A0ECF">
        <w:t xml:space="preserve">89 sovětský </w:t>
      </w:r>
      <w:r w:rsidRPr="00C67D91">
        <w:t xml:space="preserve">blok za Západem opožděn 5–7 let v oblasti mikropočítačů a 8–15 let v oblasti </w:t>
      </w:r>
      <w:r w:rsidR="00CC6848">
        <w:t>velkých</w:t>
      </w:r>
      <w:r w:rsidRPr="00C67D91">
        <w:t xml:space="preserve"> počítačů.</w:t>
      </w:r>
      <w:r w:rsidR="0066081D" w:rsidRPr="00747612">
        <w:rPr>
          <w:rStyle w:val="Znakapoznpodarou"/>
        </w:rPr>
        <w:footnoteReference w:id="221"/>
      </w:r>
      <w:r w:rsidRPr="00C67D91">
        <w:t xml:space="preserve"> Zpoždění se týkalo i zábavní elektroniky – </w:t>
      </w:r>
      <w:r w:rsidR="004626C4">
        <w:t xml:space="preserve">populární </w:t>
      </w:r>
      <w:r w:rsidRPr="00C67D91">
        <w:t>přenosné digitální hry firmy Elektronika (</w:t>
      </w:r>
      <w:r w:rsidR="009B788A">
        <w:t>jako</w:t>
      </w:r>
      <w:r w:rsidRPr="00C67D91">
        <w:t xml:space="preserve"> </w:t>
      </w:r>
      <w:r w:rsidR="008A0ECF">
        <w:rPr>
          <w:i/>
        </w:rPr>
        <w:t>Nu, po</w:t>
      </w:r>
      <w:r w:rsidRPr="00C67D91">
        <w:rPr>
          <w:i/>
        </w:rPr>
        <w:t>g</w:t>
      </w:r>
      <w:r w:rsidR="008A0ECF">
        <w:rPr>
          <w:i/>
        </w:rPr>
        <w:t>o</w:t>
      </w:r>
      <w:r w:rsidRPr="00C67D91">
        <w:rPr>
          <w:i/>
        </w:rPr>
        <w:t>di</w:t>
      </w:r>
      <w:r w:rsidRPr="00C67D91">
        <w:t xml:space="preserve">) </w:t>
      </w:r>
      <w:r w:rsidR="009B788A">
        <w:t xml:space="preserve">například </w:t>
      </w:r>
      <w:r w:rsidRPr="00C67D91">
        <w:t xml:space="preserve">designem i technickým řešením kopírují sérii her </w:t>
      </w:r>
      <w:r w:rsidRPr="00C67D91">
        <w:rPr>
          <w:i/>
        </w:rPr>
        <w:t xml:space="preserve">Game &amp; Watch </w:t>
      </w:r>
      <w:r w:rsidRPr="00C67D91">
        <w:t xml:space="preserve">japonské firmy </w:t>
      </w:r>
      <w:r w:rsidRPr="006B50C9">
        <w:rPr>
          <w:i/>
        </w:rPr>
        <w:t>Nintendo</w:t>
      </w:r>
      <w:r w:rsidRPr="00C67D91">
        <w:t>.</w:t>
      </w:r>
    </w:p>
    <w:p w:rsidR="005251A5" w:rsidRPr="00C67D91" w:rsidRDefault="00EE6A10" w:rsidP="00EE6A10">
      <w:r w:rsidRPr="00C67D91">
        <w:t xml:space="preserve">Československá výpočetní technika </w:t>
      </w:r>
      <w:r w:rsidR="00740BF0">
        <w:t xml:space="preserve">přitom </w:t>
      </w:r>
      <w:r w:rsidRPr="00C67D91">
        <w:t xml:space="preserve">mohla mít po 2. světové válce nakročeno k úspěchům. Její vůdčí osobnost, celosvětově uznávaný odborník doc. Antonín Svoboda, přivezl po konci 2. světové války </w:t>
      </w:r>
      <w:proofErr w:type="gramStart"/>
      <w:r w:rsidRPr="00C67D91">
        <w:t>zkušenosti z Massachusetts Institute</w:t>
      </w:r>
      <w:proofErr w:type="gramEnd"/>
      <w:r w:rsidRPr="00C67D91">
        <w:t xml:space="preserve"> of Technology, kde </w:t>
      </w:r>
      <w:r w:rsidR="00EE36A9">
        <w:t xml:space="preserve">se setkal </w:t>
      </w:r>
      <w:r w:rsidRPr="00C67D91">
        <w:t>mj. s Vannevarem Bushem.</w:t>
      </w:r>
      <w:r w:rsidR="0066081D" w:rsidRPr="00747612">
        <w:rPr>
          <w:rStyle w:val="Znakapoznpodarou"/>
        </w:rPr>
        <w:footnoteReference w:id="222"/>
      </w:r>
      <w:r w:rsidRPr="00C67D91">
        <w:t xml:space="preserve"> Před svou druhou, tentokrát již definitivní emigrací do USA v roce 1964 </w:t>
      </w:r>
      <w:proofErr w:type="gramStart"/>
      <w:r w:rsidRPr="00C67D91">
        <w:t>stihl</w:t>
      </w:r>
      <w:proofErr w:type="gramEnd"/>
      <w:r w:rsidRPr="00C67D91">
        <w:t xml:space="preserve"> v Ústavu matematických strojů ČSAV navrhnout počítače </w:t>
      </w:r>
      <w:proofErr w:type="gramStart"/>
      <w:r w:rsidRPr="009E325F">
        <w:rPr>
          <w:i/>
        </w:rPr>
        <w:t>SAPO</w:t>
      </w:r>
      <w:proofErr w:type="gramEnd"/>
      <w:r w:rsidRPr="00C67D91">
        <w:t xml:space="preserve"> (</w:t>
      </w:r>
      <w:r w:rsidRPr="00C67D91">
        <w:rPr>
          <w:i/>
        </w:rPr>
        <w:t>Samočinný Počítač)</w:t>
      </w:r>
      <w:r w:rsidRPr="00C67D91">
        <w:t xml:space="preserve"> a </w:t>
      </w:r>
      <w:r w:rsidRPr="009E325F">
        <w:rPr>
          <w:i/>
        </w:rPr>
        <w:t>EPOS-1</w:t>
      </w:r>
      <w:r w:rsidRPr="00C67D91">
        <w:t xml:space="preserve"> a </w:t>
      </w:r>
      <w:r w:rsidRPr="009E325F">
        <w:rPr>
          <w:i/>
        </w:rPr>
        <w:t>EPOS-2</w:t>
      </w:r>
      <w:r w:rsidRPr="00C67D91">
        <w:t xml:space="preserve"> (</w:t>
      </w:r>
      <w:r w:rsidRPr="00C67D91">
        <w:rPr>
          <w:i/>
        </w:rPr>
        <w:t>Elektronický Počítací Stroj)</w:t>
      </w:r>
      <w:r w:rsidRPr="00C67D91">
        <w:t>, jež ve své době v mnoha ohledech předčily produkty předních světových výrobců</w:t>
      </w:r>
      <w:r w:rsidR="00A2487E">
        <w:t>.</w:t>
      </w:r>
      <w:r w:rsidRPr="00C67D91">
        <w:t xml:space="preserve"> </w:t>
      </w:r>
      <w:r w:rsidR="00A2487E">
        <w:t>S</w:t>
      </w:r>
      <w:r w:rsidR="006B50C9">
        <w:t> </w:t>
      </w:r>
      <w:r w:rsidRPr="00C67D91">
        <w:t>výjimkou</w:t>
      </w:r>
      <w:r w:rsidR="006B50C9">
        <w:t xml:space="preserve"> stroje</w:t>
      </w:r>
      <w:r w:rsidRPr="00C67D91">
        <w:t xml:space="preserve"> </w:t>
      </w:r>
      <w:r w:rsidRPr="009E325F">
        <w:rPr>
          <w:i/>
        </w:rPr>
        <w:t>EPOS-2</w:t>
      </w:r>
      <w:r w:rsidRPr="00C67D91">
        <w:t>, je</w:t>
      </w:r>
      <w:r w:rsidR="008A0ECF">
        <w:t>j</w:t>
      </w:r>
      <w:r w:rsidRPr="00C67D91">
        <w:t xml:space="preserve">ž se vyrobilo 30 kusů, se je </w:t>
      </w:r>
      <w:r w:rsidR="00A2487E">
        <w:t xml:space="preserve">však </w:t>
      </w:r>
      <w:r w:rsidRPr="00C67D91">
        <w:t>nepodařilo prosadit do sériové výroby.</w:t>
      </w:r>
      <w:r w:rsidR="0066081D" w:rsidRPr="00747612">
        <w:rPr>
          <w:rStyle w:val="Znakapoznpodarou"/>
        </w:rPr>
        <w:footnoteReference w:id="223"/>
      </w:r>
      <w:r w:rsidRPr="00C67D91">
        <w:t xml:space="preserve"> </w:t>
      </w:r>
    </w:p>
    <w:p w:rsidR="008E4C99" w:rsidRDefault="00EE6A10" w:rsidP="00C32553">
      <w:r w:rsidRPr="00C67D91">
        <w:t>V sedmdesátých letech pak už pokroky ve výpočetní technice postupovaly se zpožděním koordinovaným s ostatními členskými zeměmi RVHP.</w:t>
      </w:r>
      <w:r w:rsidR="00C32553" w:rsidRPr="00747612">
        <w:rPr>
          <w:rStyle w:val="Znakapoznpodarou"/>
        </w:rPr>
        <w:footnoteReference w:id="224"/>
      </w:r>
      <w:r w:rsidRPr="00C67D91">
        <w:t xml:space="preserve"> </w:t>
      </w:r>
      <w:r w:rsidR="00753A4B" w:rsidRPr="00C67D91">
        <w:t>Tíživý nedostatek součástek</w:t>
      </w:r>
      <w:r w:rsidR="00753A4B">
        <w:t xml:space="preserve"> a výrobních zařízení</w:t>
      </w:r>
      <w:r w:rsidR="00753A4B" w:rsidRPr="00C67D91">
        <w:t xml:space="preserve"> </w:t>
      </w:r>
      <w:r w:rsidR="006B50C9">
        <w:t xml:space="preserve">přitom </w:t>
      </w:r>
      <w:r w:rsidR="00753A4B" w:rsidRPr="00C67D91">
        <w:t>komplikoval konstrukci nových technologií i jejich sériovou výrobu</w:t>
      </w:r>
      <w:r w:rsidR="00753A4B">
        <w:t>.</w:t>
      </w:r>
      <w:r w:rsidR="00B703D8" w:rsidRPr="00747612">
        <w:rPr>
          <w:rStyle w:val="Znakapoznpodarou"/>
        </w:rPr>
        <w:footnoteReference w:id="225"/>
      </w:r>
      <w:r w:rsidR="00753A4B">
        <w:t xml:space="preserve"> </w:t>
      </w:r>
    </w:p>
    <w:p w:rsidR="004A532B" w:rsidRDefault="008E4C99" w:rsidP="004A532B">
      <w:r>
        <w:t>Podle konstruktéra a propagátora počítačů Eduarda Smutného byl v roce 1982 československý elektrotechnický průmysl v „neuspokojivém“ stavu a v roce 1989 zaostával i za ostatními zeměmi RVHP.</w:t>
      </w:r>
      <w:r w:rsidR="0066081D" w:rsidRPr="00747612">
        <w:rPr>
          <w:rStyle w:val="Znakapoznpodarou"/>
        </w:rPr>
        <w:footnoteReference w:id="226"/>
      </w:r>
      <w:r>
        <w:t xml:space="preserve"> </w:t>
      </w:r>
      <w:r w:rsidR="00753A4B">
        <w:t xml:space="preserve">Dovoz zahraničních součástek, výrobních </w:t>
      </w:r>
      <w:r w:rsidR="00753A4B">
        <w:lastRenderedPageBreak/>
        <w:t>technologií i hotových výrobků se</w:t>
      </w:r>
      <w:r w:rsidR="00076818">
        <w:t xml:space="preserve"> ovšem</w:t>
      </w:r>
      <w:r w:rsidR="00753A4B">
        <w:t xml:space="preserve"> </w:t>
      </w:r>
      <w:r w:rsidR="00076818">
        <w:t>kvůli</w:t>
      </w:r>
      <w:r w:rsidR="00B703D8">
        <w:t> nedostatku devizových prostředků a vývozním embargům v západních zemích mohl realizovat jen v omezené míře.</w:t>
      </w:r>
      <w:r w:rsidR="00076818" w:rsidRPr="00747612">
        <w:rPr>
          <w:rStyle w:val="Znakapoznpodarou"/>
        </w:rPr>
        <w:footnoteReference w:id="227"/>
      </w:r>
      <w:r w:rsidR="00076818">
        <w:t xml:space="preserve"> Československo se proto </w:t>
      </w:r>
      <w:r w:rsidR="0044423E">
        <w:t>na rozdíl od pozdějších desetiletí, kdy se technika dovážela především z asijských zemí, muselo ve zvýšené míře spoléhat na svou vlastní zaostávající výrobu</w:t>
      </w:r>
      <w:r w:rsidR="00C32553">
        <w:t>.</w:t>
      </w:r>
      <w:r w:rsidR="00C32553" w:rsidRPr="00C67D91">
        <w:t xml:space="preserve"> </w:t>
      </w:r>
      <w:r w:rsidR="004A532B">
        <w:t xml:space="preserve">Za situace všeobecného nedostatku přístrojů </w:t>
      </w:r>
      <w:r w:rsidR="004A532B" w:rsidRPr="00C67D91">
        <w:t xml:space="preserve">bylo </w:t>
      </w:r>
      <w:r w:rsidR="004A532B">
        <w:t xml:space="preserve">prioritou </w:t>
      </w:r>
      <w:r w:rsidR="004A532B" w:rsidRPr="00C67D91">
        <w:t>vybavit průmysl</w:t>
      </w:r>
      <w:r w:rsidR="004A532B">
        <w:t>, popřípadě armádu a vědecké instituce; v druhém plánu pak školy</w:t>
      </w:r>
      <w:r w:rsidR="004A532B" w:rsidRPr="00C67D91">
        <w:t>.</w:t>
      </w:r>
    </w:p>
    <w:p w:rsidR="008B29CA" w:rsidRDefault="00C32553" w:rsidP="00C32553">
      <w:r w:rsidRPr="00C67D91">
        <w:t>Z </w:t>
      </w:r>
      <w:r w:rsidR="0066081D">
        <w:t>režimního</w:t>
      </w:r>
      <w:r w:rsidRPr="00C67D91">
        <w:t xml:space="preserve"> diskurzu vyplývá, že socialistické vedení </w:t>
      </w:r>
      <w:r w:rsidR="001E61E9">
        <w:t xml:space="preserve">si </w:t>
      </w:r>
      <w:r w:rsidRPr="00C67D91">
        <w:t xml:space="preserve">rezerv bylo vědomo a přinejmenším verbálně vývoj mikroelektroniky prosazovalo. Roku 1979 Federální shromáždění za účelem podpory a řízení elektrotechniky ustavilo </w:t>
      </w:r>
      <w:r w:rsidRPr="00C67D91">
        <w:rPr>
          <w:i/>
        </w:rPr>
        <w:t>Federální ministerstvo elektrotechnického průmyslu</w:t>
      </w:r>
      <w:r w:rsidRPr="00C67D91">
        <w:t>.</w:t>
      </w:r>
      <w:r w:rsidRPr="00747612">
        <w:rPr>
          <w:rStyle w:val="Znakapoznpodarou"/>
        </w:rPr>
        <w:footnoteReference w:id="228"/>
      </w:r>
      <w:r w:rsidRPr="00C67D91">
        <w:t xml:space="preserve"> </w:t>
      </w:r>
      <w:r w:rsidR="00731798">
        <w:t>Pod toto ministerstvo spadala většina podniků vyrábějících elektroniku (</w:t>
      </w:r>
      <w:r w:rsidR="00731798" w:rsidRPr="00731798">
        <w:rPr>
          <w:i/>
        </w:rPr>
        <w:t>Tesla</w:t>
      </w:r>
      <w:r w:rsidR="00731798">
        <w:t xml:space="preserve"> a </w:t>
      </w:r>
      <w:r w:rsidR="00731798">
        <w:rPr>
          <w:i/>
        </w:rPr>
        <w:t>Z</w:t>
      </w:r>
      <w:r w:rsidR="008B29CA">
        <w:rPr>
          <w:i/>
        </w:rPr>
        <w:t>ávody průmyslové automatizace</w:t>
      </w:r>
      <w:r w:rsidR="0069524C">
        <w:t xml:space="preserve">) </w:t>
      </w:r>
      <w:r w:rsidR="00731798">
        <w:t xml:space="preserve">a řada výzkumných </w:t>
      </w:r>
      <w:r w:rsidR="0069524C">
        <w:t>ústavů.</w:t>
      </w:r>
      <w:r w:rsidR="008B29CA" w:rsidRPr="00747612">
        <w:rPr>
          <w:rStyle w:val="Znakapoznpodarou"/>
        </w:rPr>
        <w:footnoteReference w:id="229"/>
      </w:r>
      <w:r w:rsidR="0069524C">
        <w:t xml:space="preserve"> </w:t>
      </w:r>
    </w:p>
    <w:p w:rsidR="00C32553" w:rsidRPr="00C67D91" w:rsidRDefault="0069524C" w:rsidP="00C32553">
      <w:r>
        <w:t xml:space="preserve">Tendenci podporovat elektroniku </w:t>
      </w:r>
      <w:r w:rsidR="00C32553">
        <w:t xml:space="preserve">potvrdily </w:t>
      </w:r>
      <w:r w:rsidR="00C32553" w:rsidRPr="00C67D91">
        <w:t>i výstupy XVI. sjezdu KSČ</w:t>
      </w:r>
      <w:r w:rsidR="006B0D1A">
        <w:t xml:space="preserve"> v roce 1981</w:t>
      </w:r>
      <w:r w:rsidR="00C32553" w:rsidRPr="00C67D91">
        <w:t>:</w:t>
      </w:r>
      <w:r w:rsidR="00C0279B" w:rsidRPr="00747612">
        <w:rPr>
          <w:rStyle w:val="Znakapoznpodarou"/>
        </w:rPr>
        <w:footnoteReference w:id="230"/>
      </w:r>
    </w:p>
    <w:p w:rsidR="00C32553" w:rsidRPr="00C67D91" w:rsidRDefault="00C32553" w:rsidP="00C32553">
      <w:pPr>
        <w:pStyle w:val="Citace"/>
      </w:pPr>
      <w:r w:rsidRPr="00C67D91">
        <w:t>Pro plnění rozhodujících úkolů národního hospodářství je nezbytný rychlý rozvoj elektrotechnického průmyslu, zejména mikroelektroniky a prostředků automatizace. K tomu je třeba vytvářet kádrové a věcné podmínky pro urychlenou aplikaci elektroniky a mikroelektroniky ve všech odvětvích národního hospodářství.</w:t>
      </w:r>
      <w:r w:rsidR="008B522D" w:rsidRPr="00747612">
        <w:rPr>
          <w:rStyle w:val="Znakapoznpodarou"/>
        </w:rPr>
        <w:footnoteReference w:id="231"/>
      </w:r>
    </w:p>
    <w:p w:rsidR="00C32553" w:rsidRDefault="00C32553" w:rsidP="00C32553">
      <w:r w:rsidRPr="00C67D91">
        <w:t>Tato rozhodnutí pak byla formulována v </w:t>
      </w:r>
      <w:r w:rsidRPr="00C67D91">
        <w:rPr>
          <w:i/>
        </w:rPr>
        <w:t>Dlouhodobém komplexním pro</w:t>
      </w:r>
      <w:r w:rsidR="00830759">
        <w:rPr>
          <w:i/>
        </w:rPr>
        <w:t>gramu elektronizace československého</w:t>
      </w:r>
      <w:r w:rsidRPr="00C67D91">
        <w:rPr>
          <w:i/>
        </w:rPr>
        <w:t xml:space="preserve"> národního hospodářství</w:t>
      </w:r>
      <w:r w:rsidRPr="00C67D91">
        <w:t>, který vláda ČSSR schválila v září 1984.</w:t>
      </w:r>
      <w:r w:rsidR="00EB394E" w:rsidRPr="00747612">
        <w:rPr>
          <w:rStyle w:val="Znakapoznpodarou"/>
        </w:rPr>
        <w:footnoteReference w:id="232"/>
      </w:r>
      <w:r>
        <w:t xml:space="preserve"> </w:t>
      </w:r>
    </w:p>
    <w:p w:rsidR="001D0E78" w:rsidRDefault="00420A55" w:rsidP="003C25EE">
      <w:r>
        <w:t xml:space="preserve">Hodnocení tohoto programu je mimo rámec této práce, každopádně však nepřineslo jednotný standard ani koncentraci výroby mikropočítačů. </w:t>
      </w:r>
      <w:r w:rsidR="006E1442">
        <w:t xml:space="preserve">Na rozdíl od vyšších </w:t>
      </w:r>
      <w:r w:rsidR="006E1442">
        <w:lastRenderedPageBreak/>
        <w:t xml:space="preserve">výkonových kategorií, kde </w:t>
      </w:r>
      <w:r w:rsidR="00A1344B">
        <w:t xml:space="preserve">platily standardy </w:t>
      </w:r>
      <w:r w:rsidR="00A1344B" w:rsidRPr="00506ED6">
        <w:rPr>
          <w:i/>
        </w:rPr>
        <w:t>JSEP</w:t>
      </w:r>
      <w:r w:rsidR="00A1344B">
        <w:t xml:space="preserve"> a později </w:t>
      </w:r>
      <w:r w:rsidR="00A1344B" w:rsidRPr="00506ED6">
        <w:rPr>
          <w:i/>
        </w:rPr>
        <w:t>SMEP</w:t>
      </w:r>
      <w:r w:rsidR="00A1344B">
        <w:t xml:space="preserve"> (Systém Malých Elektronických Počítačů</w:t>
      </w:r>
      <w:r w:rsidR="00826880">
        <w:t xml:space="preserve">, odvozený od minipočítačů americké firmy </w:t>
      </w:r>
      <w:r w:rsidR="00826880" w:rsidRPr="00B604ED">
        <w:rPr>
          <w:i/>
        </w:rPr>
        <w:t>DEC</w:t>
      </w:r>
      <w:r w:rsidR="00A1344B">
        <w:t>)</w:t>
      </w:r>
      <w:r w:rsidR="00830759">
        <w:t>, vznikaly mikropočítače spíše jako partyzánské vedlejší projekty</w:t>
      </w:r>
      <w:r w:rsidR="007B2392">
        <w:t xml:space="preserve"> „mimo plán“</w:t>
      </w:r>
      <w:r w:rsidR="00830759">
        <w:t>.</w:t>
      </w:r>
      <w:r w:rsidR="00412DB4" w:rsidRPr="00747612">
        <w:rPr>
          <w:rStyle w:val="Znakapoznpodarou"/>
        </w:rPr>
        <w:footnoteReference w:id="233"/>
      </w:r>
      <w:r w:rsidR="00830759">
        <w:t xml:space="preserve"> </w:t>
      </w:r>
      <w:r w:rsidR="001D0E78">
        <w:t>V</w:t>
      </w:r>
      <w:r w:rsidR="001D0E78" w:rsidRPr="00C67D91">
        <w:t xml:space="preserve">edle tradičních výrobců elektroniky </w:t>
      </w:r>
      <w:r w:rsidR="001164CD">
        <w:t>řízených FM</w:t>
      </w:r>
      <w:r w:rsidR="007B2392">
        <w:t>E</w:t>
      </w:r>
      <w:r w:rsidR="001164CD">
        <w:t xml:space="preserve">P </w:t>
      </w:r>
      <w:r w:rsidR="008A0ECF">
        <w:t xml:space="preserve">se </w:t>
      </w:r>
      <w:r w:rsidR="00830759">
        <w:t xml:space="preserve">tyto stroje vyráběly </w:t>
      </w:r>
      <w:r w:rsidR="001D0E78" w:rsidRPr="00C67D91">
        <w:t xml:space="preserve">i </w:t>
      </w:r>
      <w:r w:rsidR="008A0ECF">
        <w:t xml:space="preserve">v </w:t>
      </w:r>
      <w:r w:rsidR="001164CD">
        <w:t>další</w:t>
      </w:r>
      <w:r w:rsidR="008A0ECF">
        <w:t>ch</w:t>
      </w:r>
      <w:r w:rsidR="001164CD">
        <w:t xml:space="preserve">, často </w:t>
      </w:r>
      <w:r w:rsidR="001D0E78" w:rsidRPr="00C67D91">
        <w:t>původně zemědělsk</w:t>
      </w:r>
      <w:r w:rsidR="008A0ECF">
        <w:t>ých organizacích</w:t>
      </w:r>
      <w:r w:rsidR="001D0E78" w:rsidRPr="00C67D91">
        <w:t>.</w:t>
      </w:r>
    </w:p>
    <w:p w:rsidR="00A064A9" w:rsidRPr="00C67D91" w:rsidRDefault="00B604ED" w:rsidP="001D0E78">
      <w:r>
        <w:t>První p</w:t>
      </w:r>
      <w:r w:rsidR="001D0E78">
        <w:t xml:space="preserve">růmyslové stroje na bázi </w:t>
      </w:r>
      <w:r w:rsidR="00310E35" w:rsidRPr="00C67D91">
        <w:t xml:space="preserve">mikroprocesorů </w:t>
      </w:r>
      <w:r w:rsidR="00310E35" w:rsidRPr="00C67D91">
        <w:rPr>
          <w:i/>
        </w:rPr>
        <w:t>Intel 8080</w:t>
      </w:r>
      <w:r w:rsidR="00310E35" w:rsidRPr="00C67D91">
        <w:t xml:space="preserve"> a </w:t>
      </w:r>
      <w:r w:rsidR="00310E35" w:rsidRPr="00C67D91">
        <w:rPr>
          <w:i/>
        </w:rPr>
        <w:t>Zilog Z80</w:t>
      </w:r>
      <w:r w:rsidR="00270376" w:rsidRPr="00C67D91">
        <w:t xml:space="preserve"> měly sloužit hlavně jako jednotky řízení </w:t>
      </w:r>
      <w:r w:rsidR="006B0D1A">
        <w:t>výrob</w:t>
      </w:r>
      <w:r w:rsidR="00840314">
        <w:t>ních procesů</w:t>
      </w:r>
      <w:r w:rsidR="006B0D1A">
        <w:t xml:space="preserve"> </w:t>
      </w:r>
      <w:r w:rsidR="00270376" w:rsidRPr="00C67D91">
        <w:t xml:space="preserve">a pořizování informací, jelikož nedosahovaly </w:t>
      </w:r>
      <w:r w:rsidR="00961868" w:rsidRPr="00C67D91">
        <w:t xml:space="preserve">výpočetních výkonů sálových „čarodějů“. </w:t>
      </w:r>
      <w:r w:rsidR="008D32D5" w:rsidRPr="00C67D91">
        <w:t xml:space="preserve">Inženýr </w:t>
      </w:r>
      <w:r w:rsidR="00C97E49">
        <w:t xml:space="preserve">Eduard Smutný, </w:t>
      </w:r>
      <w:r w:rsidR="002529DA" w:rsidRPr="00C67D91">
        <w:t>dvojče m</w:t>
      </w:r>
      <w:r w:rsidR="007A0EA5" w:rsidRPr="00C67D91">
        <w:t xml:space="preserve">ého </w:t>
      </w:r>
      <w:r w:rsidR="003D0B68">
        <w:t>respondent</w:t>
      </w:r>
      <w:r w:rsidR="007A0EA5" w:rsidRPr="00C67D91">
        <w:t xml:space="preserve">a Tomáše Smutného, ostatně </w:t>
      </w:r>
      <w:r w:rsidR="00961868" w:rsidRPr="00C67D91">
        <w:t xml:space="preserve">svůj </w:t>
      </w:r>
      <w:r w:rsidR="007A0EA5" w:rsidRPr="00C67D91">
        <w:t xml:space="preserve">modulární přístroj pro průmysl </w:t>
      </w:r>
      <w:r w:rsidR="00961868" w:rsidRPr="00C67D91">
        <w:t xml:space="preserve">nazval </w:t>
      </w:r>
      <w:r w:rsidR="007A0EA5" w:rsidRPr="00C67D91">
        <w:rPr>
          <w:i/>
        </w:rPr>
        <w:t>JPR-1</w:t>
      </w:r>
      <w:r w:rsidR="007A0EA5" w:rsidRPr="00C67D91">
        <w:t xml:space="preserve"> </w:t>
      </w:r>
      <w:r w:rsidR="007D24D2" w:rsidRPr="00C67D91">
        <w:t>(</w:t>
      </w:r>
      <w:r>
        <w:t xml:space="preserve">Jednotka </w:t>
      </w:r>
      <w:r w:rsidR="008A0ECF">
        <w:t>P</w:t>
      </w:r>
      <w:r>
        <w:t xml:space="preserve">rogramového </w:t>
      </w:r>
      <w:r w:rsidR="008A0ECF">
        <w:t>Ř</w:t>
      </w:r>
      <w:r w:rsidR="00961868" w:rsidRPr="00C67D91">
        <w:t>ízení)</w:t>
      </w:r>
      <w:r w:rsidR="00A064A9" w:rsidRPr="00C67D91">
        <w:t xml:space="preserve">; po uvedení do sériové výroby v roce 1983 </w:t>
      </w:r>
      <w:r w:rsidR="00630237" w:rsidRPr="00C67D91">
        <w:t xml:space="preserve">pak </w:t>
      </w:r>
      <w:r w:rsidR="00A064A9" w:rsidRPr="00C67D91">
        <w:t>byl přejmenován</w:t>
      </w:r>
      <w:r w:rsidR="007D24D2" w:rsidRPr="00C67D91">
        <w:t xml:space="preserve"> na </w:t>
      </w:r>
      <w:r w:rsidR="007D24D2" w:rsidRPr="00C67D91">
        <w:rPr>
          <w:i/>
        </w:rPr>
        <w:t>SAPI-1</w:t>
      </w:r>
      <w:r w:rsidR="00A064A9" w:rsidRPr="00C67D91">
        <w:rPr>
          <w:i/>
        </w:rPr>
        <w:t xml:space="preserve"> </w:t>
      </w:r>
      <w:r w:rsidR="00A064A9" w:rsidRPr="00C67D91">
        <w:t xml:space="preserve">(Systém </w:t>
      </w:r>
      <w:r w:rsidR="008A0ECF">
        <w:t>A</w:t>
      </w:r>
      <w:r>
        <w:t xml:space="preserve">utomatického </w:t>
      </w:r>
      <w:r w:rsidR="008A0ECF">
        <w:t>P</w:t>
      </w:r>
      <w:r>
        <w:t xml:space="preserve">ořizování </w:t>
      </w:r>
      <w:r w:rsidR="008A0ECF">
        <w:t>I</w:t>
      </w:r>
      <w:r w:rsidR="00A064A9" w:rsidRPr="00C67D91">
        <w:t>nformací).</w:t>
      </w:r>
      <w:r w:rsidR="00C97E49" w:rsidRPr="00747612">
        <w:rPr>
          <w:rStyle w:val="Znakapoznpodarou"/>
        </w:rPr>
        <w:footnoteReference w:id="234"/>
      </w:r>
      <w:r w:rsidR="00630237" w:rsidRPr="00C67D91">
        <w:t xml:space="preserve"> </w:t>
      </w:r>
    </w:p>
    <w:p w:rsidR="00261F93" w:rsidRDefault="003C25EE" w:rsidP="003C25EE">
      <w:r w:rsidRPr="00C67D91">
        <w:t xml:space="preserve">JZD Slušovice </w:t>
      </w:r>
      <w:r w:rsidR="004A2543" w:rsidRPr="00C67D91">
        <w:t xml:space="preserve">od poloviny 80. let stavělo </w:t>
      </w:r>
      <w:r w:rsidR="001D0E78">
        <w:t>kancelářské počítače řady</w:t>
      </w:r>
      <w:r w:rsidR="006019AB" w:rsidRPr="00C67D91">
        <w:t xml:space="preserve"> </w:t>
      </w:r>
      <w:r w:rsidRPr="00C67D91">
        <w:rPr>
          <w:i/>
        </w:rPr>
        <w:t>TNS</w:t>
      </w:r>
      <w:r w:rsidRPr="00C67D91">
        <w:t xml:space="preserve"> (Ten Náš Systém)</w:t>
      </w:r>
      <w:r w:rsidR="009E325F">
        <w:t xml:space="preserve">. Nehledě na </w:t>
      </w:r>
      <w:r w:rsidR="006019AB" w:rsidRPr="00C67D91">
        <w:t xml:space="preserve">název </w:t>
      </w:r>
      <w:r w:rsidR="001D0E78">
        <w:t xml:space="preserve">se na nich </w:t>
      </w:r>
      <w:r w:rsidR="00741FAE" w:rsidRPr="00C67D91">
        <w:t>provozovaly upravené verze standardního západního kancelářského vybavení.</w:t>
      </w:r>
      <w:r w:rsidR="006019AB" w:rsidRPr="00C67D91">
        <w:t xml:space="preserve"> Slušovice také jako první vyráběly </w:t>
      </w:r>
      <w:r w:rsidR="008F059A" w:rsidRPr="00C67D91">
        <w:t xml:space="preserve">šestnáctibitové </w:t>
      </w:r>
      <w:r w:rsidR="006019AB" w:rsidRPr="00C67D91">
        <w:t>osobní počítače kompatibilní s </w:t>
      </w:r>
      <w:r w:rsidR="006019AB" w:rsidRPr="00C67D91">
        <w:rPr>
          <w:i/>
        </w:rPr>
        <w:t>IBM PC AT</w:t>
      </w:r>
      <w:r w:rsidR="006019AB" w:rsidRPr="00C67D91">
        <w:t xml:space="preserve">, údajně díky tomu, že dokázaly </w:t>
      </w:r>
      <w:r w:rsidR="008A0ECF">
        <w:t xml:space="preserve">prostřednictvím </w:t>
      </w:r>
      <w:r w:rsidR="00A17318" w:rsidRPr="00C67D91">
        <w:t>obchodu se zahranič</w:t>
      </w:r>
      <w:r w:rsidR="006019AB" w:rsidRPr="00C67D91">
        <w:t xml:space="preserve">ím nashromáždit </w:t>
      </w:r>
      <w:r w:rsidR="007E7E9F" w:rsidRPr="00C67D91">
        <w:t xml:space="preserve">dostatečné </w:t>
      </w:r>
      <w:r w:rsidR="006019AB" w:rsidRPr="00C67D91">
        <w:t>devizové rezervy</w:t>
      </w:r>
      <w:r w:rsidR="00EA2BEE" w:rsidRPr="00C67D91">
        <w:t xml:space="preserve"> na nákup západních komponentů</w:t>
      </w:r>
      <w:r w:rsidRPr="00C67D91">
        <w:t>.</w:t>
      </w:r>
      <w:r w:rsidR="003B0079" w:rsidRPr="00747612">
        <w:rPr>
          <w:rStyle w:val="Znakapoznpodarou"/>
        </w:rPr>
        <w:footnoteReference w:id="235"/>
      </w:r>
      <w:r w:rsidR="00EA2BEE" w:rsidRPr="00C67D91">
        <w:t xml:space="preserve"> </w:t>
      </w:r>
      <w:r w:rsidR="004546B9" w:rsidRPr="00C67D91">
        <w:t xml:space="preserve">Osmibitový počítač </w:t>
      </w:r>
      <w:r w:rsidR="00EA2BEE" w:rsidRPr="00C67D91">
        <w:rPr>
          <w:i/>
        </w:rPr>
        <w:t>FK-1</w:t>
      </w:r>
      <w:r w:rsidR="0015708F" w:rsidRPr="00C67D91">
        <w:t>, posměšně nazývaný „Farma Kompj</w:t>
      </w:r>
      <w:r w:rsidR="008A0ECF">
        <w:t>ú</w:t>
      </w:r>
      <w:r w:rsidR="0015708F" w:rsidRPr="00C67D91">
        <w:t>tr 1“,</w:t>
      </w:r>
      <w:r w:rsidR="00EA2BEE" w:rsidRPr="00C67D91">
        <w:t xml:space="preserve"> vyráběl </w:t>
      </w:r>
      <w:r w:rsidR="00DE48F2" w:rsidRPr="00C67D91">
        <w:t xml:space="preserve">od roku 1989 </w:t>
      </w:r>
      <w:r w:rsidR="00EA2BEE" w:rsidRPr="00C67D91">
        <w:t xml:space="preserve">Státní statek Klíčany, </w:t>
      </w:r>
      <w:r w:rsidR="00217C15">
        <w:t xml:space="preserve">jenž coby programátora zaměstnával </w:t>
      </w:r>
      <w:r w:rsidR="00EA2BEE" w:rsidRPr="00C67D91">
        <w:t xml:space="preserve">i </w:t>
      </w:r>
      <w:r w:rsidR="00217C15">
        <w:t xml:space="preserve">mého </w:t>
      </w:r>
      <w:r w:rsidR="003D0B68">
        <w:t>respondent</w:t>
      </w:r>
      <w:r w:rsidR="00217C15">
        <w:t>a</w:t>
      </w:r>
      <w:r w:rsidR="00EA2BEE" w:rsidRPr="00C67D91">
        <w:t xml:space="preserve"> Vít</w:t>
      </w:r>
      <w:r w:rsidR="00217C15">
        <w:t>a Libovického</w:t>
      </w:r>
      <w:r w:rsidR="00EA2BEE" w:rsidRPr="00C67D91">
        <w:t>.</w:t>
      </w:r>
      <w:r w:rsidR="00217C15" w:rsidRPr="00747612">
        <w:rPr>
          <w:rStyle w:val="Znakapoznpodarou"/>
        </w:rPr>
        <w:footnoteReference w:id="236"/>
      </w:r>
      <w:r w:rsidR="00EA2BEE" w:rsidRPr="00C67D91">
        <w:t xml:space="preserve"> </w:t>
      </w:r>
    </w:p>
    <w:p w:rsidR="00DE02F3" w:rsidRPr="00C67D91" w:rsidRDefault="00E81CE3" w:rsidP="003C25EE">
      <w:r w:rsidRPr="00C67D91">
        <w:t>M</w:t>
      </w:r>
      <w:r w:rsidR="008C78E8" w:rsidRPr="00C67D91">
        <w:t xml:space="preserve">ikropočítače </w:t>
      </w:r>
      <w:r w:rsidR="00103CD8" w:rsidRPr="00C67D91">
        <w:t xml:space="preserve">se </w:t>
      </w:r>
      <w:r w:rsidR="001D0E78">
        <w:t xml:space="preserve">navíc </w:t>
      </w:r>
      <w:r w:rsidR="00103CD8" w:rsidRPr="00C67D91">
        <w:t>do podniků</w:t>
      </w:r>
      <w:r w:rsidR="00B53332">
        <w:t>,</w:t>
      </w:r>
      <w:r w:rsidR="00103CD8" w:rsidRPr="00C67D91">
        <w:t xml:space="preserve"> vědeckých ústavů </w:t>
      </w:r>
      <w:r w:rsidR="00B53332">
        <w:t xml:space="preserve">a vysokých škol </w:t>
      </w:r>
      <w:r w:rsidR="00B05E88" w:rsidRPr="00C67D91">
        <w:t xml:space="preserve">dovážely </w:t>
      </w:r>
      <w:r w:rsidR="00B53332">
        <w:t xml:space="preserve">ze Západu, počínaje už ranými osmibitovými stroji značek </w:t>
      </w:r>
      <w:r w:rsidR="00B53332">
        <w:rPr>
          <w:i/>
        </w:rPr>
        <w:t xml:space="preserve">VideoGenie </w:t>
      </w:r>
      <w:r w:rsidR="00B53332">
        <w:t xml:space="preserve">nebo </w:t>
      </w:r>
      <w:r w:rsidR="00B53332">
        <w:rPr>
          <w:i/>
        </w:rPr>
        <w:t>Ohio Scientific</w:t>
      </w:r>
      <w:r w:rsidR="00B53332">
        <w:t>.</w:t>
      </w:r>
      <w:r w:rsidR="008638E0" w:rsidRPr="00747612">
        <w:rPr>
          <w:rStyle w:val="Znakapoznpodarou"/>
        </w:rPr>
        <w:footnoteReference w:id="237"/>
      </w:r>
      <w:r w:rsidR="00B53332">
        <w:t xml:space="preserve"> </w:t>
      </w:r>
      <w:r w:rsidR="007818E2">
        <w:t>Později se v průmyslu využívaly i stroje ze zemí RVHP</w:t>
      </w:r>
      <w:r w:rsidR="008C78E8" w:rsidRPr="00C67D91">
        <w:t xml:space="preserve">, </w:t>
      </w:r>
      <w:r w:rsidR="00B20D8E" w:rsidRPr="00C67D91">
        <w:t xml:space="preserve">například od </w:t>
      </w:r>
      <w:r w:rsidR="00E26CA9">
        <w:lastRenderedPageBreak/>
        <w:t>východo</w:t>
      </w:r>
      <w:r w:rsidR="00B20D8E" w:rsidRPr="00C67D91">
        <w:t>německého výrobce</w:t>
      </w:r>
      <w:r w:rsidR="008C78E8" w:rsidRPr="00C67D91">
        <w:t xml:space="preserve"> </w:t>
      </w:r>
      <w:r w:rsidR="008C78E8" w:rsidRPr="00C67D91">
        <w:rPr>
          <w:i/>
        </w:rPr>
        <w:t>Robotron</w:t>
      </w:r>
      <w:r w:rsidR="008C78E8" w:rsidRPr="00C67D91">
        <w:t>.</w:t>
      </w:r>
      <w:r w:rsidR="00BE4923" w:rsidRPr="00747612">
        <w:rPr>
          <w:rStyle w:val="Znakapoznpodarou"/>
        </w:rPr>
        <w:footnoteReference w:id="238"/>
      </w:r>
      <w:r w:rsidR="00F44B32" w:rsidRPr="00C67D91">
        <w:t xml:space="preserve"> </w:t>
      </w:r>
      <w:r w:rsidR="00420A55">
        <w:t>V druhé polovině</w:t>
      </w:r>
      <w:r w:rsidR="00420A55" w:rsidRPr="00C67D91">
        <w:t xml:space="preserve"> osmdesátých let se pak v</w:t>
      </w:r>
      <w:r w:rsidR="00045005">
        <w:t xml:space="preserve"> „mnoha podnicích, oborech a profesích“</w:t>
      </w:r>
      <w:r w:rsidR="00420A55" w:rsidRPr="00C67D91">
        <w:t xml:space="preserve"> začaly objevovat i </w:t>
      </w:r>
      <w:r w:rsidR="00B604ED">
        <w:t xml:space="preserve">šestnáctibitové </w:t>
      </w:r>
      <w:r w:rsidR="00420A55" w:rsidRPr="00C67D91">
        <w:t>počítače kompatibilní s</w:t>
      </w:r>
      <w:r w:rsidR="00420A55">
        <w:t> </w:t>
      </w:r>
      <w:r w:rsidR="00420A55" w:rsidRPr="00C67D91">
        <w:t>I</w:t>
      </w:r>
      <w:r w:rsidR="00420A55">
        <w:t>B</w:t>
      </w:r>
      <w:r w:rsidR="00420A55" w:rsidRPr="00C67D91">
        <w:t>M</w:t>
      </w:r>
      <w:r w:rsidR="00420A55">
        <w:t xml:space="preserve"> </w:t>
      </w:r>
      <w:r w:rsidR="00420A55" w:rsidRPr="00C67D91">
        <w:t>PC XT/AT</w:t>
      </w:r>
      <w:r w:rsidR="00420A55">
        <w:t>.</w:t>
      </w:r>
      <w:r w:rsidR="00045005" w:rsidRPr="00747612">
        <w:rPr>
          <w:rStyle w:val="Znakapoznpodarou"/>
        </w:rPr>
        <w:footnoteReference w:id="239"/>
      </w:r>
    </w:p>
    <w:p w:rsidR="001D0E78" w:rsidRDefault="00F44B32" w:rsidP="003C25EE">
      <w:r w:rsidRPr="00C67D91">
        <w:t xml:space="preserve">Přestože </w:t>
      </w:r>
      <w:r w:rsidR="002B6A07" w:rsidRPr="00C67D91">
        <w:t>prvotním účelem průmyslových</w:t>
      </w:r>
      <w:r w:rsidR="002305B7" w:rsidRPr="00C67D91">
        <w:t xml:space="preserve"> (později kancelářských)</w:t>
      </w:r>
      <w:r w:rsidR="002B6A07" w:rsidRPr="00C67D91">
        <w:t xml:space="preserve"> mikropočítačů </w:t>
      </w:r>
      <w:r w:rsidR="002305B7" w:rsidRPr="00C67D91">
        <w:t xml:space="preserve">bylo </w:t>
      </w:r>
      <w:r w:rsidR="00672913">
        <w:t>pořizování dat a některé</w:t>
      </w:r>
      <w:r w:rsidR="00B604ED">
        <w:t xml:space="preserve"> – například</w:t>
      </w:r>
      <w:r w:rsidR="005D665D" w:rsidRPr="00C67D91">
        <w:t xml:space="preserve"> </w:t>
      </w:r>
      <w:r w:rsidR="005D665D" w:rsidRPr="00C67D91">
        <w:rPr>
          <w:i/>
        </w:rPr>
        <w:t>Robotron 1715</w:t>
      </w:r>
      <w:r w:rsidR="00B604ED">
        <w:rPr>
          <w:i/>
        </w:rPr>
        <w:t xml:space="preserve"> –</w:t>
      </w:r>
      <w:r w:rsidR="005D665D" w:rsidRPr="00C67D91">
        <w:t xml:space="preserve"> </w:t>
      </w:r>
      <w:r w:rsidR="002305B7" w:rsidRPr="00C67D91">
        <w:t xml:space="preserve">proto </w:t>
      </w:r>
      <w:r w:rsidR="00654007">
        <w:t xml:space="preserve">původně </w:t>
      </w:r>
      <w:r w:rsidR="005D665D" w:rsidRPr="00C67D91">
        <w:t xml:space="preserve">podporovaly pouze textové zobrazení, </w:t>
      </w:r>
      <w:r w:rsidR="00846D87">
        <w:t>na mnoha z nich se samozřejmě také</w:t>
      </w:r>
      <w:r w:rsidR="001D0E78">
        <w:t xml:space="preserve"> hrály hry.</w:t>
      </w:r>
      <w:r w:rsidR="00672913" w:rsidRPr="00747612">
        <w:rPr>
          <w:rStyle w:val="Znakapoznpodarou"/>
        </w:rPr>
        <w:footnoteReference w:id="240"/>
      </w:r>
      <w:r w:rsidR="00420A55">
        <w:t xml:space="preserve"> Pokud byly kompatibilní s operačními systémy CP/M či MS-DOS, daly se na nich spouštět kopie profesionálně vytvořeného herního softwaru.</w:t>
      </w:r>
    </w:p>
    <w:p w:rsidR="00DE02F3" w:rsidRPr="00C67D91" w:rsidRDefault="00DE02F3" w:rsidP="00612113"/>
    <w:p w:rsidR="00DE02F3" w:rsidRPr="00C67D91" w:rsidRDefault="00DE02F3" w:rsidP="00EF1F8F">
      <w:pPr>
        <w:pStyle w:val="Nadpis2"/>
      </w:pPr>
      <w:bookmarkStart w:id="182" w:name="_Toc355778033"/>
      <w:bookmarkStart w:id="183" w:name="_Toc355778176"/>
      <w:bookmarkStart w:id="184" w:name="_Toc355914876"/>
      <w:bookmarkStart w:id="185" w:name="_Toc362802206"/>
      <w:r w:rsidRPr="00C67D91">
        <w:t>Mikropočítače ve školách</w:t>
      </w:r>
      <w:bookmarkEnd w:id="182"/>
      <w:bookmarkEnd w:id="183"/>
      <w:bookmarkEnd w:id="184"/>
      <w:bookmarkEnd w:id="185"/>
    </w:p>
    <w:p w:rsidR="001D764D" w:rsidRDefault="009B788A" w:rsidP="009B788A">
      <w:r>
        <w:t xml:space="preserve">Programy elektronizace průmyslu vzápětí následovala deklarovaná podpora </w:t>
      </w:r>
      <w:r w:rsidR="00D55FC3" w:rsidRPr="00C67D91">
        <w:t xml:space="preserve">zavádění počítačů do školství. </w:t>
      </w:r>
      <w:r>
        <w:t xml:space="preserve">Posvětil ji </w:t>
      </w:r>
      <w:r w:rsidR="00A91E0C" w:rsidRPr="00C67D91">
        <w:rPr>
          <w:i/>
        </w:rPr>
        <w:t>Dlouhodobý komplexní program elektronizace ve výchově a vzdělávání</w:t>
      </w:r>
      <w:r w:rsidR="00A91E0C" w:rsidRPr="00C67D91">
        <w:t xml:space="preserve">, </w:t>
      </w:r>
      <w:r>
        <w:t>přijatý československou vládou</w:t>
      </w:r>
      <w:r w:rsidR="00A91E0C" w:rsidRPr="00C67D91">
        <w:t xml:space="preserve"> v prosinci 1985</w:t>
      </w:r>
      <w:r w:rsidR="001D764D">
        <w:t xml:space="preserve">. </w:t>
      </w:r>
      <w:r w:rsidR="00DB7A7E">
        <w:t>Elektronizaci školství vysvětluje zejména nutností připravit kádry pro elektronizující se hospodářství:</w:t>
      </w:r>
    </w:p>
    <w:p w:rsidR="001D764D" w:rsidRDefault="001D764D" w:rsidP="001D764D">
      <w:pPr>
        <w:pStyle w:val="Citace"/>
      </w:pPr>
      <w:r>
        <w:t>Základní podmínkou úspěšného budování rozvinuté socialistické společnosti je využívání vědeckotechnického rozvoje. Ten předpokládá co nejširší uplatnění vědy ve výrobě a její přeměnu ve výrobní sílu. Nutným předpokladem tohoto procesu je v současné době široké využívání elektroniky v celém národním hospodářství. To klade mimořádné nároky na přípravu kádrů. Resortu školství pak připadá významná úloha připravit nejen kvalifikované odborníky pro elektronizaci jednotlivých odvětví národního hospodářství, ale zejména připravit dnešní mladou generaci pro každodenní využívání elektroniky.</w:t>
      </w:r>
      <w:r w:rsidR="008B522D" w:rsidRPr="00747612">
        <w:rPr>
          <w:rStyle w:val="Znakapoznpodarou"/>
        </w:rPr>
        <w:footnoteReference w:id="241"/>
      </w:r>
    </w:p>
    <w:p w:rsidR="001D764D" w:rsidRDefault="001160A2" w:rsidP="009B788A">
      <w:r>
        <w:t xml:space="preserve">Ačkoli se </w:t>
      </w:r>
      <w:r w:rsidR="00F952FF">
        <w:t xml:space="preserve">většina textu </w:t>
      </w:r>
      <w:r w:rsidR="00672913">
        <w:t xml:space="preserve">dokumentu </w:t>
      </w:r>
      <w:r w:rsidR="00F952FF">
        <w:t xml:space="preserve">zaměřuje na výchovu odborníků v různých </w:t>
      </w:r>
      <w:r>
        <w:t xml:space="preserve">oborech národního hospodářství, zvlášť v předškolním věku a na 1. stupni ZŠ si </w:t>
      </w:r>
      <w:r w:rsidR="00672913">
        <w:t xml:space="preserve">dává </w:t>
      </w:r>
      <w:r>
        <w:t>za cíl vyvolat v dětech „kladný vztah k technice“ a docílit, toho, aby se práce s elektronickými a počítačovými systémy stala „samozřejmou součástí jejich denního života“. K tomu je třeba „podporovat zájem o elektronické a počítačové hry“.</w:t>
      </w:r>
      <w:r w:rsidR="00D076A6" w:rsidRPr="00747612">
        <w:rPr>
          <w:rStyle w:val="Znakapoznpodarou"/>
        </w:rPr>
        <w:footnoteReference w:id="242"/>
      </w:r>
      <w:r>
        <w:t xml:space="preserve"> Na </w:t>
      </w:r>
      <w:r>
        <w:lastRenderedPageBreak/>
        <w:t>vyšších stupních se už hraní nepředpokládá – už na 2. stupni ZŠ má být do učebních osnov z</w:t>
      </w:r>
      <w:r w:rsidR="00455E5A">
        <w:t>ařazena algoritmizace problémů. Každý středoškolák by měl umět „naprogramovat jednodušší úlohy pro osobní počítače“.</w:t>
      </w:r>
      <w:r w:rsidR="00D076A6" w:rsidRPr="00747612">
        <w:rPr>
          <w:rStyle w:val="Znakapoznpodarou"/>
        </w:rPr>
        <w:footnoteReference w:id="243"/>
      </w:r>
    </w:p>
    <w:p w:rsidR="00455E5A" w:rsidRPr="00C67D91" w:rsidRDefault="00455E5A" w:rsidP="00455E5A">
      <w:r>
        <w:t xml:space="preserve">I když se program elektronizace školství </w:t>
      </w:r>
      <w:r w:rsidRPr="00C67D91">
        <w:t>potýkal s nedostatkem hardwaru, softwaru a zkušeného personálu</w:t>
      </w:r>
      <w:r>
        <w:t>, tisíce počítačů se skutečně do škol pořídily</w:t>
      </w:r>
      <w:r w:rsidRPr="00C67D91">
        <w:t>.</w:t>
      </w:r>
      <w:r>
        <w:t xml:space="preserve"> </w:t>
      </w:r>
      <w:r w:rsidRPr="00C67D91">
        <w:t>Školství se rychle stalo „největším odběratelem“ FMEP a mělo jím zůstat „v této i příští pětiletce“.</w:t>
      </w:r>
      <w:r w:rsidR="00D076A6" w:rsidRPr="00747612">
        <w:rPr>
          <w:rStyle w:val="Znakapoznpodarou"/>
        </w:rPr>
        <w:footnoteReference w:id="244"/>
      </w:r>
      <w:r w:rsidRPr="00C67D91">
        <w:t xml:space="preserve"> </w:t>
      </w:r>
    </w:p>
    <w:p w:rsidR="005073E6" w:rsidRPr="00C67D91" w:rsidRDefault="00A91E0C" w:rsidP="00612113">
      <w:r>
        <w:t>P</w:t>
      </w:r>
      <w:r w:rsidR="00357954" w:rsidRPr="00C67D91">
        <w:t>rvní modely školních počítačů</w:t>
      </w:r>
      <w:r w:rsidR="004B1DCD" w:rsidRPr="00747612">
        <w:rPr>
          <w:rStyle w:val="Znakapoznpodarou"/>
        </w:rPr>
        <w:footnoteReference w:id="245"/>
      </w:r>
      <w:r w:rsidR="00357954" w:rsidRPr="00C67D91">
        <w:t xml:space="preserve"> měly sloužit především k zaškolení budoucí obsluhy </w:t>
      </w:r>
      <w:r w:rsidR="007E0110" w:rsidRPr="00C67D91">
        <w:t xml:space="preserve">podnikových strojů. </w:t>
      </w:r>
      <w:r w:rsidR="00385144" w:rsidRPr="00C67D91">
        <w:t xml:space="preserve">Spartánský </w:t>
      </w:r>
      <w:r w:rsidR="00B528F6" w:rsidRPr="00C67D91">
        <w:t xml:space="preserve">model </w:t>
      </w:r>
      <w:r w:rsidR="00BD03A5" w:rsidRPr="00C67D91">
        <w:rPr>
          <w:i/>
        </w:rPr>
        <w:t>PMI-80</w:t>
      </w:r>
      <w:r w:rsidR="00612113" w:rsidRPr="00C67D91">
        <w:t xml:space="preserve"> od Tesly Piešťany</w:t>
      </w:r>
      <w:r w:rsidR="00BD03A5" w:rsidRPr="00C67D91">
        <w:t xml:space="preserve">, popsaný poprvé v roce </w:t>
      </w:r>
      <w:r w:rsidR="00612113" w:rsidRPr="00C67D91">
        <w:t>1984</w:t>
      </w:r>
      <w:r w:rsidR="00254F28" w:rsidRPr="00C67D91">
        <w:t>,</w:t>
      </w:r>
      <w:r w:rsidR="00612113" w:rsidRPr="00C67D91">
        <w:t xml:space="preserve"> byl určen pro „</w:t>
      </w:r>
      <w:r w:rsidR="00612113" w:rsidRPr="002D24BD">
        <w:rPr>
          <w:lang w:val="sk-SK"/>
        </w:rPr>
        <w:t>potreby výuky a demonštrácie základných vlastností mikropočítačového systému 8080 pri školení jeho budúcich aplikátorov a uživateľov</w:t>
      </w:r>
      <w:r w:rsidR="00612113" w:rsidRPr="00C67D91">
        <w:t>“</w:t>
      </w:r>
      <w:r w:rsidR="002D452A" w:rsidRPr="00C67D91">
        <w:t xml:space="preserve"> a měl zajistit „</w:t>
      </w:r>
      <w:r w:rsidR="002D452A" w:rsidRPr="002D24BD">
        <w:rPr>
          <w:lang w:val="sk-SK"/>
        </w:rPr>
        <w:t>vysokú efektivitu celého pedagogického procesu</w:t>
      </w:r>
      <w:r w:rsidR="002D452A" w:rsidRPr="00C67D91">
        <w:t>“</w:t>
      </w:r>
      <w:r w:rsidR="008B522D" w:rsidRPr="00747612">
        <w:rPr>
          <w:rStyle w:val="Znakapoznpodarou"/>
        </w:rPr>
        <w:footnoteReference w:id="246"/>
      </w:r>
      <w:r w:rsidR="002D452A" w:rsidRPr="00C67D91">
        <w:t>.</w:t>
      </w:r>
      <w:r w:rsidR="00B9399A">
        <w:t xml:space="preserve"> </w:t>
      </w:r>
      <w:r w:rsidR="00385144" w:rsidRPr="00C67D91">
        <w:rPr>
          <w:i/>
        </w:rPr>
        <w:t>PMI-80</w:t>
      </w:r>
      <w:r w:rsidR="00385144" w:rsidRPr="00C67D91">
        <w:t xml:space="preserve"> </w:t>
      </w:r>
      <w:r w:rsidR="004A5E59" w:rsidRPr="00C67D91">
        <w:t xml:space="preserve">obsahuje </w:t>
      </w:r>
      <w:r w:rsidR="00B20BC7" w:rsidRPr="00C67D91">
        <w:t xml:space="preserve">skutečně jen </w:t>
      </w:r>
      <w:r w:rsidR="004A5E59" w:rsidRPr="00C67D91">
        <w:t>komponenty</w:t>
      </w:r>
      <w:r w:rsidR="00B32E27" w:rsidRPr="00C67D91">
        <w:t xml:space="preserve"> nezbytné k demonstraci procesoru 8080</w:t>
      </w:r>
      <w:r w:rsidR="004A5E59" w:rsidRPr="00C67D91">
        <w:t>: nezakrytou desku s mikroprocesorem a další</w:t>
      </w:r>
      <w:r w:rsidR="00B20BC7" w:rsidRPr="00C67D91">
        <w:t xml:space="preserve"> základní elektronikou</w:t>
      </w:r>
      <w:r w:rsidR="008F549F" w:rsidRPr="00C67D91">
        <w:t>,</w:t>
      </w:r>
      <w:r w:rsidR="00B20BC7" w:rsidRPr="00C67D91">
        <w:t xml:space="preserve"> </w:t>
      </w:r>
      <w:r w:rsidR="004A5E59" w:rsidRPr="00C67D91">
        <w:t>napojenou na číselnou klávesnic</w:t>
      </w:r>
      <w:r w:rsidR="008D14DB" w:rsidRPr="00C67D91">
        <w:t xml:space="preserve">i a grafický výstup kalkulačky; to vše </w:t>
      </w:r>
      <w:r w:rsidR="001B5335" w:rsidRPr="00C67D91">
        <w:t>v</w:t>
      </w:r>
      <w:r w:rsidR="003416F4" w:rsidRPr="00C67D91">
        <w:t> malém žlutém kufříku.</w:t>
      </w:r>
      <w:r w:rsidR="00D50F84" w:rsidRPr="00747612">
        <w:rPr>
          <w:rStyle w:val="Znakapoznpodarou"/>
        </w:rPr>
        <w:footnoteReference w:id="247"/>
      </w:r>
      <w:r w:rsidR="005073E6" w:rsidRPr="00C67D91">
        <w:t xml:space="preserve"> </w:t>
      </w:r>
    </w:p>
    <w:p w:rsidR="00DB53EC" w:rsidRPr="00C67D91" w:rsidRDefault="00100E27" w:rsidP="00612113">
      <w:r w:rsidRPr="00C67D91">
        <w:t xml:space="preserve">Úlohu </w:t>
      </w:r>
      <w:r w:rsidR="00CB4337">
        <w:t xml:space="preserve">univerzálnějších </w:t>
      </w:r>
      <w:r w:rsidRPr="00C67D91">
        <w:t xml:space="preserve">školních zařízení začala v polovině 80. let </w:t>
      </w:r>
      <w:r w:rsidR="00487805" w:rsidRPr="00C67D91">
        <w:t xml:space="preserve">plnit </w:t>
      </w:r>
      <w:r w:rsidR="005073E6" w:rsidRPr="00C67D91">
        <w:t xml:space="preserve">skupina </w:t>
      </w:r>
      <w:r w:rsidR="00CB4337">
        <w:t>mikro</w:t>
      </w:r>
      <w:r w:rsidR="005073E6" w:rsidRPr="00C67D91">
        <w:t>počítačů</w:t>
      </w:r>
      <w:r w:rsidR="0053661D" w:rsidRPr="00C67D91">
        <w:t xml:space="preserve"> pro „cvičné a školní užití“</w:t>
      </w:r>
      <w:r w:rsidR="008B522D" w:rsidRPr="00747612">
        <w:rPr>
          <w:rStyle w:val="Znakapoznpodarou"/>
        </w:rPr>
        <w:footnoteReference w:id="248"/>
      </w:r>
      <w:r w:rsidR="00672913">
        <w:t>,</w:t>
      </w:r>
      <w:r w:rsidR="00A17318" w:rsidRPr="00C67D91">
        <w:t xml:space="preserve"> založených na procesorech rodiny </w:t>
      </w:r>
      <w:r w:rsidR="00A17318" w:rsidRPr="00C67D91">
        <w:rPr>
          <w:i/>
        </w:rPr>
        <w:t>Intel 8080</w:t>
      </w:r>
      <w:r w:rsidR="00A70784" w:rsidRPr="00C67D91">
        <w:t xml:space="preserve"> a</w:t>
      </w:r>
      <w:r w:rsidR="00CB7EC0" w:rsidRPr="00C67D91">
        <w:t xml:space="preserve"> </w:t>
      </w:r>
      <w:r w:rsidR="005073E6" w:rsidRPr="00C67D91">
        <w:t>vybavených alfanumerickou klávesnicí a grafickým výstupem</w:t>
      </w:r>
      <w:r w:rsidR="00282B28">
        <w:t>.</w:t>
      </w:r>
      <w:r w:rsidR="00487805" w:rsidRPr="00C67D91">
        <w:t xml:space="preserve"> </w:t>
      </w:r>
      <w:r w:rsidR="00282B28">
        <w:t>Tyto počítače byly sestaveny ze součástek vyrobených v zemích RVHP</w:t>
      </w:r>
      <w:r w:rsidR="0091337E">
        <w:t xml:space="preserve"> a v</w:t>
      </w:r>
      <w:r w:rsidR="00282B28">
        <w:t xml:space="preserve">ýkonem výrazně zaostávaly za </w:t>
      </w:r>
      <w:r w:rsidR="00930931" w:rsidRPr="00C67D91">
        <w:t>odpovídající</w:t>
      </w:r>
      <w:r w:rsidR="00282B28">
        <w:t>mi</w:t>
      </w:r>
      <w:r w:rsidR="00930931" w:rsidRPr="00C67D91">
        <w:t xml:space="preserve"> </w:t>
      </w:r>
      <w:r w:rsidR="00335C01" w:rsidRPr="00C67D91">
        <w:t>západní</w:t>
      </w:r>
      <w:r w:rsidR="00282B28">
        <w:t>mi</w:t>
      </w:r>
      <w:r w:rsidR="00335C01" w:rsidRPr="00C67D91">
        <w:t xml:space="preserve"> výrobky</w:t>
      </w:r>
      <w:r w:rsidR="00930931" w:rsidRPr="00C67D91">
        <w:t xml:space="preserve"> </w:t>
      </w:r>
      <w:r w:rsidR="00254F28" w:rsidRPr="00C67D91">
        <w:t>v téže době</w:t>
      </w:r>
      <w:r w:rsidR="00282B28">
        <w:t>, mimo jiné kvůli tomu, že nedisponovaly „zákaznickými čipy“, jež v západních počítačích obsluhovaly displej, grafiku či zvuk</w:t>
      </w:r>
      <w:r w:rsidR="005073E6" w:rsidRPr="00C67D91">
        <w:t>.</w:t>
      </w:r>
      <w:r w:rsidR="0091337E">
        <w:rPr>
          <w:rStyle w:val="Znakapoznpodarou"/>
        </w:rPr>
        <w:footnoteReference w:id="249"/>
      </w:r>
      <w:r w:rsidR="00CB4337">
        <w:t xml:space="preserve"> Podobně jako v případě mikropočítačů pro průmysl </w:t>
      </w:r>
      <w:r w:rsidR="0091337E">
        <w:t xml:space="preserve">pro ně </w:t>
      </w:r>
      <w:r w:rsidR="00CB4337">
        <w:t>neexistoval jednotný standard</w:t>
      </w:r>
      <w:r w:rsidR="00EC30AA" w:rsidRPr="00C67D91">
        <w:t xml:space="preserve"> a několik různých podniků </w:t>
      </w:r>
      <w:r w:rsidR="00666297" w:rsidRPr="00C67D91">
        <w:t xml:space="preserve">iniciativně vyrábělo </w:t>
      </w:r>
      <w:r w:rsidR="00EC30AA" w:rsidRPr="00C67D91">
        <w:t>vzájemně nekompatibilní stroje v</w:t>
      </w:r>
      <w:r w:rsidR="00F32E89" w:rsidRPr="00C67D91">
        <w:t xml:space="preserve"> relativně</w:t>
      </w:r>
      <w:r w:rsidR="00EC30AA" w:rsidRPr="00C67D91">
        <w:t> malých sériích set až tisíc</w:t>
      </w:r>
      <w:r w:rsidR="009470E2" w:rsidRPr="00C67D91">
        <w:t>ů</w:t>
      </w:r>
      <w:r w:rsidR="00EC30AA" w:rsidRPr="00C67D91">
        <w:t xml:space="preserve"> kusů.</w:t>
      </w:r>
      <w:r w:rsidR="00C448BC" w:rsidRPr="00747612">
        <w:rPr>
          <w:rStyle w:val="Znakapoznpodarou"/>
        </w:rPr>
        <w:footnoteReference w:id="250"/>
      </w:r>
      <w:r w:rsidR="00647288" w:rsidRPr="00C67D91">
        <w:t xml:space="preserve"> </w:t>
      </w:r>
    </w:p>
    <w:p w:rsidR="00862111" w:rsidRDefault="00B45CFA" w:rsidP="00612113">
      <w:r w:rsidRPr="00C67D91">
        <w:lastRenderedPageBreak/>
        <w:t>Ivan Malec</w:t>
      </w:r>
      <w:r w:rsidR="00AA3139" w:rsidRPr="00C67D91">
        <w:t>, poradce</w:t>
      </w:r>
      <w:r w:rsidRPr="00C67D91">
        <w:t xml:space="preserve"> FMEP </w:t>
      </w:r>
      <w:r w:rsidR="00AA3139" w:rsidRPr="00C67D91">
        <w:t xml:space="preserve">a </w:t>
      </w:r>
      <w:r w:rsidR="00E81215" w:rsidRPr="00C67D91">
        <w:t xml:space="preserve">zároveň </w:t>
      </w:r>
      <w:r w:rsidR="00AA3139" w:rsidRPr="00C67D91">
        <w:t xml:space="preserve">šéfredaktor časopisu </w:t>
      </w:r>
      <w:r w:rsidR="00AA3139" w:rsidRPr="00C67D91">
        <w:rPr>
          <w:i/>
        </w:rPr>
        <w:t>Elektronika</w:t>
      </w:r>
      <w:r w:rsidR="00AA3139" w:rsidRPr="00C67D91">
        <w:t xml:space="preserve">, </w:t>
      </w:r>
      <w:r w:rsidRPr="00C67D91">
        <w:t xml:space="preserve">tento postup ex post vysvětlil </w:t>
      </w:r>
      <w:r w:rsidR="00862111">
        <w:t>takto:</w:t>
      </w:r>
    </w:p>
    <w:p w:rsidR="00B45CFA" w:rsidRPr="00C67D91" w:rsidRDefault="00862111" w:rsidP="00862111">
      <w:pPr>
        <w:pStyle w:val="Citace"/>
      </w:pPr>
      <w:r>
        <w:rPr>
          <w:lang w:val="en-US"/>
        </w:rPr>
        <w:t xml:space="preserve">[…] </w:t>
      </w:r>
      <w:r w:rsidR="00B45CFA" w:rsidRPr="00C67D91">
        <w:t xml:space="preserve">vznikly v situaci, kdy ve snaze obejít cenové komplikace spojené s nabalováním jedněch a těchže nákladů při mezipodnikových kooperacích a ve snaze poskytnout seberealizaci mladým konstruktérům, jsme </w:t>
      </w:r>
      <w:proofErr w:type="gramStart"/>
      <w:r w:rsidR="00B45CFA" w:rsidRPr="00C67D91">
        <w:t>dali</w:t>
      </w:r>
      <w:proofErr w:type="gramEnd"/>
      <w:r w:rsidR="00B45CFA" w:rsidRPr="00C67D91">
        <w:t xml:space="preserve"> dočasně volnost podnikové iniciativě v rámci zásady </w:t>
      </w:r>
      <w:r w:rsidR="00DB53EC" w:rsidRPr="00C67D91">
        <w:t>‚</w:t>
      </w:r>
      <w:r w:rsidR="00B45CFA" w:rsidRPr="00C67D91">
        <w:t>jedno procento pro tržní fondy</w:t>
      </w:r>
      <w:r w:rsidR="00DB53EC" w:rsidRPr="00C67D91">
        <w:t>‘</w:t>
      </w:r>
      <w:r w:rsidR="00B45CFA" w:rsidRPr="00C67D91">
        <w:t>.</w:t>
      </w:r>
      <w:r w:rsidR="008B522D" w:rsidRPr="00747612">
        <w:rPr>
          <w:rStyle w:val="Znakapoznpodarou"/>
        </w:rPr>
        <w:footnoteReference w:id="251"/>
      </w:r>
    </w:p>
    <w:p w:rsidR="00E67EE3" w:rsidRPr="00C67D91" w:rsidRDefault="00D95A26" w:rsidP="00D948B6">
      <w:r w:rsidRPr="00C67D91">
        <w:t xml:space="preserve">V roce </w:t>
      </w:r>
      <w:r w:rsidR="00836E11" w:rsidRPr="00C67D91">
        <w:t xml:space="preserve">1984 </w:t>
      </w:r>
      <w:r w:rsidR="00A67CB6" w:rsidRPr="00C67D91">
        <w:t xml:space="preserve">se rozběhla </w:t>
      </w:r>
      <w:r w:rsidR="00B41E69" w:rsidRPr="00C67D91">
        <w:t xml:space="preserve">výroba </w:t>
      </w:r>
      <w:r w:rsidR="000C57C6" w:rsidRPr="00C67D91">
        <w:t xml:space="preserve">systému </w:t>
      </w:r>
      <w:r w:rsidR="00A67CB6" w:rsidRPr="00C67D91">
        <w:rPr>
          <w:i/>
        </w:rPr>
        <w:t>IQ 151</w:t>
      </w:r>
      <w:r w:rsidR="000C57C6" w:rsidRPr="00C67D91">
        <w:t>, navrženého na ČVUT a vyráběného</w:t>
      </w:r>
      <w:r w:rsidR="00A67CB6" w:rsidRPr="00C67D91">
        <w:t xml:space="preserve"> Z</w:t>
      </w:r>
      <w:r w:rsidR="000C57C6" w:rsidRPr="00C67D91">
        <w:t>ávody podnikové automatizace</w:t>
      </w:r>
      <w:r w:rsidR="00A67CB6" w:rsidRPr="00C67D91">
        <w:t xml:space="preserve"> </w:t>
      </w:r>
      <w:r w:rsidR="0050773F" w:rsidRPr="00C67D91">
        <w:t xml:space="preserve">Nový Bor, jejž do </w:t>
      </w:r>
      <w:r w:rsidR="00A54679" w:rsidRPr="00C67D91">
        <w:t xml:space="preserve">středních </w:t>
      </w:r>
      <w:r w:rsidR="0050773F" w:rsidRPr="00C67D91">
        <w:t xml:space="preserve">škol dodával </w:t>
      </w:r>
      <w:r w:rsidR="004A4314" w:rsidRPr="00C67D91">
        <w:t xml:space="preserve">národní </w:t>
      </w:r>
      <w:r w:rsidR="0050773F" w:rsidRPr="00C67D91">
        <w:t>podnik Komenium.</w:t>
      </w:r>
      <w:r w:rsidR="0099713E" w:rsidRPr="00747612">
        <w:rPr>
          <w:rStyle w:val="Znakapoznpodarou"/>
        </w:rPr>
        <w:footnoteReference w:id="252"/>
      </w:r>
      <w:r w:rsidR="0050773F" w:rsidRPr="00C67D91">
        <w:t xml:space="preserve"> </w:t>
      </w:r>
      <w:r w:rsidR="00BE2582" w:rsidRPr="00C67D91">
        <w:t>Byl koncipován tak, aby se na něm dalo vyučovat programování v</w:t>
      </w:r>
      <w:r w:rsidR="00672913">
        <w:t> Basic</w:t>
      </w:r>
      <w:r w:rsidR="00335C01" w:rsidRPr="00C67D91">
        <w:t>u,</w:t>
      </w:r>
      <w:r w:rsidR="0080417A" w:rsidRPr="00C67D91">
        <w:t xml:space="preserve"> popř. strojovém kódu</w:t>
      </w:r>
      <w:r w:rsidR="00672913">
        <w:t>;</w:t>
      </w:r>
      <w:r w:rsidR="0080417A" w:rsidRPr="00C67D91">
        <w:t xml:space="preserve"> </w:t>
      </w:r>
      <w:r w:rsidR="00B0680B" w:rsidRPr="00C67D91">
        <w:t xml:space="preserve">podle vzpomínek uživatelů </w:t>
      </w:r>
      <w:r w:rsidR="00CB4337">
        <w:t xml:space="preserve">proslul </w:t>
      </w:r>
      <w:r w:rsidR="0080417A" w:rsidRPr="00C67D91">
        <w:t>př</w:t>
      </w:r>
      <w:r w:rsidR="00B0680B" w:rsidRPr="00C67D91">
        <w:t xml:space="preserve">edevším svou hmotností (4 kg) a </w:t>
      </w:r>
      <w:r w:rsidR="005C12AE" w:rsidRPr="00C67D91">
        <w:t>pověstným</w:t>
      </w:r>
      <w:r w:rsidR="00D16E70" w:rsidRPr="00C67D91">
        <w:t>i úniky</w:t>
      </w:r>
      <w:r w:rsidR="005C12AE" w:rsidRPr="00C67D91">
        <w:t xml:space="preserve"> tepla: „Tento stroj totiž nejen počítal, ale mohl též vařit vodu na kávu či čaj nebo mohl sloužit jak</w:t>
      </w:r>
      <w:r w:rsidR="00672913">
        <w:t>o</w:t>
      </w:r>
      <w:r w:rsidR="005C12AE" w:rsidRPr="00C67D91">
        <w:t xml:space="preserve"> topné těleso.“</w:t>
      </w:r>
      <w:r w:rsidR="008B522D" w:rsidRPr="00747612">
        <w:rPr>
          <w:rStyle w:val="Znakapoznpodarou"/>
        </w:rPr>
        <w:footnoteReference w:id="253"/>
      </w:r>
      <w:r w:rsidR="009D0922" w:rsidRPr="00C67D91">
        <w:t xml:space="preserve"> </w:t>
      </w:r>
    </w:p>
    <w:p w:rsidR="009D0922" w:rsidRPr="00C67D91" w:rsidRDefault="009C7C92" w:rsidP="00D948B6">
      <w:r w:rsidRPr="00C67D91">
        <w:t xml:space="preserve">Tesla Piešťany a později Tesla Bratislava vyráběly od roku 1985 mikropočítač </w:t>
      </w:r>
      <w:r w:rsidRPr="00C67D91">
        <w:rPr>
          <w:i/>
        </w:rPr>
        <w:t>PMD 85</w:t>
      </w:r>
      <w:r w:rsidR="002F1518" w:rsidRPr="00747612">
        <w:rPr>
          <w:rStyle w:val="Znakapoznpodarou"/>
        </w:rPr>
        <w:footnoteReference w:id="254"/>
      </w:r>
      <w:r w:rsidRPr="00C67D91">
        <w:t xml:space="preserve">, </w:t>
      </w:r>
      <w:r w:rsidR="00DE02F3" w:rsidRPr="00C67D91">
        <w:t>hojně</w:t>
      </w:r>
      <w:r w:rsidRPr="00C67D91">
        <w:t xml:space="preserve"> dodávaný do </w:t>
      </w:r>
      <w:r w:rsidR="00CB4337">
        <w:t xml:space="preserve">základních </w:t>
      </w:r>
      <w:r w:rsidRPr="00C67D91">
        <w:t xml:space="preserve">škol, pionýrských domů, klubů Svazarmu a </w:t>
      </w:r>
      <w:r w:rsidR="00F32E89" w:rsidRPr="00C67D91">
        <w:t xml:space="preserve">dalších zájmových </w:t>
      </w:r>
      <w:r w:rsidRPr="00C67D91">
        <w:t>organizací.</w:t>
      </w:r>
      <w:r w:rsidR="007200B1" w:rsidRPr="00C67D91">
        <w:t xml:space="preserve"> </w:t>
      </w:r>
      <w:r w:rsidR="004B1DCD">
        <w:t xml:space="preserve">Výtvor mladého inženýra Romana Kišše se stal žádaným artiklem a politickým úspěchem pro piešťanskou Teslu. </w:t>
      </w:r>
      <w:r w:rsidR="004364A9" w:rsidRPr="00C67D91">
        <w:t xml:space="preserve">Jeho klony </w:t>
      </w:r>
      <w:r w:rsidR="00672913">
        <w:t xml:space="preserve">pak vyvinulo </w:t>
      </w:r>
      <w:r w:rsidR="00583504" w:rsidRPr="00C67D91">
        <w:t>slovenské výrobní družstvo Didaktik Skalica</w:t>
      </w:r>
      <w:r w:rsidR="00A02AB2" w:rsidRPr="00C67D91">
        <w:t>, původně výrobce školních pomůcek</w:t>
      </w:r>
      <w:r w:rsidR="00583504" w:rsidRPr="00C67D91">
        <w:t xml:space="preserve"> (</w:t>
      </w:r>
      <w:r w:rsidR="00A02AB2" w:rsidRPr="00C67D91">
        <w:t xml:space="preserve">pod názvy </w:t>
      </w:r>
      <w:r w:rsidR="00583504" w:rsidRPr="00C67D91">
        <w:rPr>
          <w:i/>
        </w:rPr>
        <w:t>Didaktik Alfa</w:t>
      </w:r>
      <w:r w:rsidR="00A02AB2" w:rsidRPr="00C67D91">
        <w:rPr>
          <w:i/>
        </w:rPr>
        <w:t xml:space="preserve"> </w:t>
      </w:r>
      <w:r w:rsidR="00A02AB2" w:rsidRPr="00C67D91">
        <w:t xml:space="preserve">a </w:t>
      </w:r>
      <w:r w:rsidR="00A02AB2" w:rsidRPr="00C67D91">
        <w:rPr>
          <w:i/>
        </w:rPr>
        <w:t>Beta</w:t>
      </w:r>
      <w:r w:rsidR="00583504" w:rsidRPr="00C67D91">
        <w:t>)</w:t>
      </w:r>
      <w:r w:rsidR="00672913">
        <w:t>,</w:t>
      </w:r>
      <w:r w:rsidR="00583504" w:rsidRPr="00C67D91">
        <w:t xml:space="preserve"> a </w:t>
      </w:r>
      <w:r w:rsidR="0001757D" w:rsidRPr="00C67D91">
        <w:t xml:space="preserve">na sklonku dekády pak také </w:t>
      </w:r>
      <w:r w:rsidR="00583504" w:rsidRPr="00C67D91">
        <w:t xml:space="preserve">Zbrojovka Brno (pod kódovým označením </w:t>
      </w:r>
      <w:r w:rsidR="00583504" w:rsidRPr="00C67D91">
        <w:rPr>
          <w:i/>
        </w:rPr>
        <w:t xml:space="preserve">Consul 2717 </w:t>
      </w:r>
      <w:r w:rsidR="00583504" w:rsidRPr="00C67D91">
        <w:t>a přezdívkou „Zbrojováček“)</w:t>
      </w:r>
      <w:r w:rsidR="00CE54D9" w:rsidRPr="00C67D91">
        <w:t xml:space="preserve"> a Štátny m</w:t>
      </w:r>
      <w:r w:rsidR="00C10F7B" w:rsidRPr="00C67D91">
        <w:t xml:space="preserve">ajetek Závadka nad Hronom (počítač </w:t>
      </w:r>
      <w:r w:rsidR="00C10F7B" w:rsidRPr="00C67D91">
        <w:rPr>
          <w:i/>
        </w:rPr>
        <w:t>Maťo</w:t>
      </w:r>
      <w:r w:rsidR="00C10F7B" w:rsidRPr="00C67D91">
        <w:t>)</w:t>
      </w:r>
      <w:r w:rsidR="00583504" w:rsidRPr="00C67D91">
        <w:t>.</w:t>
      </w:r>
    </w:p>
    <w:p w:rsidR="005D6117" w:rsidRPr="00C67D91" w:rsidRDefault="00CB4337" w:rsidP="005D6117">
      <w:r>
        <w:t xml:space="preserve">Ačkoli se tyto počítače </w:t>
      </w:r>
      <w:r w:rsidR="00EF5C32">
        <w:t xml:space="preserve">používaly </w:t>
      </w:r>
      <w:r w:rsidR="004B1DCD">
        <w:t xml:space="preserve">především </w:t>
      </w:r>
      <w:r w:rsidR="00EF5C32">
        <w:t xml:space="preserve">ve školách a počítačových klubech, </w:t>
      </w:r>
      <w:r>
        <w:t>jejich příručky</w:t>
      </w:r>
      <w:r w:rsidR="00821F40">
        <w:t>, napsané pravděpodobně konstruktéry</w:t>
      </w:r>
      <w:r w:rsidR="00C32F35">
        <w:t xml:space="preserve"> inspirovanými </w:t>
      </w:r>
      <w:r w:rsidR="00821F40">
        <w:t>zahraničními osobními počítači,</w:t>
      </w:r>
      <w:r>
        <w:t xml:space="preserve"> nevylučují</w:t>
      </w:r>
      <w:r w:rsidR="00821F40">
        <w:t xml:space="preserve"> </w:t>
      </w:r>
      <w:r w:rsidR="004B1DCD">
        <w:t xml:space="preserve">jejich domácí využití </w:t>
      </w:r>
      <w:r w:rsidR="00821F40">
        <w:t>–</w:t>
      </w:r>
      <w:r w:rsidR="00D50F84">
        <w:t xml:space="preserve"> </w:t>
      </w:r>
      <w:r w:rsidR="00821F40">
        <w:t xml:space="preserve">naopak tyto stroje vykreslují </w:t>
      </w:r>
      <w:r w:rsidR="00C32F35">
        <w:t>jako přívětivé společníky</w:t>
      </w:r>
      <w:r w:rsidR="000D7B94" w:rsidRPr="00C67D91">
        <w:t xml:space="preserve">. </w:t>
      </w:r>
      <w:r w:rsidR="000D7B94" w:rsidRPr="001A4CB6">
        <w:rPr>
          <w:i/>
        </w:rPr>
        <w:t>PMD 85</w:t>
      </w:r>
      <w:r w:rsidR="000D7B94" w:rsidRPr="00C67D91">
        <w:t xml:space="preserve"> je podle příbalového letáku určen k použití v konstrukčních kancelářích, v laboratořích, ve výrobních provozech, v administrativě i v domácnosti, kde</w:t>
      </w:r>
      <w:r w:rsidR="004B1DCD">
        <w:t>:</w:t>
      </w:r>
    </w:p>
    <w:p w:rsidR="000D7B94" w:rsidRPr="00C67D91" w:rsidRDefault="004B1DCD" w:rsidP="000D7B94">
      <w:pPr>
        <w:pStyle w:val="Citace"/>
      </w:pPr>
      <w:r w:rsidRPr="004B1DCD">
        <w:rPr>
          <w:lang w:val="sk-SK"/>
        </w:rPr>
        <w:t xml:space="preserve">[…] </w:t>
      </w:r>
      <w:r w:rsidR="000D7B94" w:rsidRPr="004B1DCD">
        <w:rPr>
          <w:lang w:val="sk-SK"/>
        </w:rPr>
        <w:t xml:space="preserve">vedie rozpočet a hospodárenie v domácnosti, pomáha riešiť matematické úlohy, </w:t>
      </w:r>
      <w:r w:rsidR="000D7B94" w:rsidRPr="004B1DCD">
        <w:rPr>
          <w:lang w:val="sk-SK"/>
        </w:rPr>
        <w:lastRenderedPageBreak/>
        <w:t>zabezpečuje ochranu bytu, je centrom zábavy formou TV hier a pod.</w:t>
      </w:r>
      <w:r w:rsidR="008B522D" w:rsidRPr="00747612">
        <w:rPr>
          <w:rStyle w:val="Znakapoznpodarou"/>
        </w:rPr>
        <w:footnoteReference w:id="255"/>
      </w:r>
      <w:r w:rsidR="000D7B94" w:rsidRPr="00C67D91">
        <w:t xml:space="preserve"> </w:t>
      </w:r>
    </w:p>
    <w:p w:rsidR="00BD5A29" w:rsidRDefault="00CA57A4" w:rsidP="00BD5A29">
      <w:r w:rsidRPr="00C67D91">
        <w:t xml:space="preserve">V </w:t>
      </w:r>
      <w:r w:rsidR="000D7B94" w:rsidRPr="00C67D91">
        <w:t>uživatelské příruč</w:t>
      </w:r>
      <w:r w:rsidRPr="00C67D91">
        <w:t xml:space="preserve">ce pak čteme, že </w:t>
      </w:r>
      <w:r w:rsidR="000D7B94" w:rsidRPr="00C67D91">
        <w:t xml:space="preserve">počítač </w:t>
      </w:r>
      <w:r w:rsidR="00FF66B7">
        <w:t xml:space="preserve">je </w:t>
      </w:r>
      <w:r w:rsidR="000D7B94" w:rsidRPr="00C67D91">
        <w:t>„</w:t>
      </w:r>
      <w:r w:rsidR="000D7B94" w:rsidRPr="004B1DCD">
        <w:rPr>
          <w:lang w:val="sk-SK"/>
        </w:rPr>
        <w:t>skonštruovaný na uľahčenie práce, vyplnenie voľných chvíl a poslúži aj ako inteligentný spoločník</w:t>
      </w:r>
      <w:r w:rsidR="000D7B94" w:rsidRPr="00C67D91">
        <w:t>“</w:t>
      </w:r>
      <w:r w:rsidR="00FF66B7" w:rsidRPr="00747612">
        <w:rPr>
          <w:rStyle w:val="Znakapoznpodarou"/>
        </w:rPr>
        <w:footnoteReference w:id="256"/>
      </w:r>
      <w:r w:rsidR="000D7B94" w:rsidRPr="00C67D91">
        <w:t>.</w:t>
      </w:r>
      <w:r w:rsidRPr="00C67D91">
        <w:t xml:space="preserve"> </w:t>
      </w:r>
      <w:r w:rsidR="007F0264" w:rsidRPr="00C67D91">
        <w:t>P</w:t>
      </w:r>
      <w:r w:rsidRPr="00C67D91">
        <w:t xml:space="preserve">odle publikace </w:t>
      </w:r>
      <w:r w:rsidR="007F0264" w:rsidRPr="00C67D91">
        <w:rPr>
          <w:i/>
        </w:rPr>
        <w:t xml:space="preserve">Základy činnosti IQ 151 </w:t>
      </w:r>
      <w:r w:rsidRPr="00C67D91">
        <w:t xml:space="preserve">je </w:t>
      </w:r>
      <w:r w:rsidR="007F0264" w:rsidRPr="00C67D91">
        <w:t xml:space="preserve">toto zařízení </w:t>
      </w:r>
      <w:r w:rsidRPr="00C67D91">
        <w:t>„hračka pro děti i rodiče, je to dobrý spolupracovník či společník v zaměstnání, ve škole i doma.“</w:t>
      </w:r>
      <w:r w:rsidR="008B522D" w:rsidRPr="00747612">
        <w:rPr>
          <w:rStyle w:val="Znakapoznpodarou"/>
        </w:rPr>
        <w:footnoteReference w:id="257"/>
      </w:r>
      <w:r w:rsidR="00FF66B7">
        <w:t xml:space="preserve"> Vydávané materiály se však s</w:t>
      </w:r>
      <w:r w:rsidR="00BD5A29" w:rsidRPr="00C67D91">
        <w:t>oustředí na popi</w:t>
      </w:r>
      <w:r w:rsidR="00FF66B7">
        <w:t>s Basic</w:t>
      </w:r>
      <w:r w:rsidR="00BD5A29" w:rsidRPr="00C67D91">
        <w:t>u a strojového kódu a nezmiňují možnost existence programového vybavení vytvořeného třetí stranou</w:t>
      </w:r>
      <w:r w:rsidR="00FF66B7" w:rsidRPr="00747612">
        <w:rPr>
          <w:rStyle w:val="Znakapoznpodarou"/>
        </w:rPr>
        <w:footnoteReference w:id="258"/>
      </w:r>
      <w:r w:rsidR="00BD5A29" w:rsidRPr="00C67D91">
        <w:t>, tj. někým jiným než výrobcem počítače či samotným uživatelem.</w:t>
      </w:r>
      <w:r w:rsidR="00FF66B7" w:rsidRPr="00747612">
        <w:rPr>
          <w:rStyle w:val="Znakapoznpodarou"/>
        </w:rPr>
        <w:footnoteReference w:id="259"/>
      </w:r>
    </w:p>
    <w:p w:rsidR="00B536EE" w:rsidRPr="00C67D91" w:rsidRDefault="00C615A5" w:rsidP="00B536EE">
      <w:r>
        <w:t xml:space="preserve">Libovický a Dočekal ve svém přehledu mikropočítačů, publikovaném v brožuře </w:t>
      </w:r>
      <w:r>
        <w:rPr>
          <w:i/>
        </w:rPr>
        <w:t>Proč a nač je počítač</w:t>
      </w:r>
      <w:r w:rsidR="00672913">
        <w:t>,</w:t>
      </w:r>
      <w:r>
        <w:rPr>
          <w:i/>
        </w:rPr>
        <w:t xml:space="preserve"> </w:t>
      </w:r>
      <w:r>
        <w:t>docházejí závěru, že žádný z těchto mikropočítačů „není vhodný jako domácí počítač“</w:t>
      </w:r>
      <w:r w:rsidR="0077108C">
        <w:t xml:space="preserve">, a to především kvůli nedostatku programového vybavení a </w:t>
      </w:r>
      <w:r w:rsidR="00B80851">
        <w:t xml:space="preserve">vysoké </w:t>
      </w:r>
      <w:r w:rsidR="0077108C">
        <w:t>poruchovosti</w:t>
      </w:r>
      <w:r w:rsidR="004A35EA">
        <w:t>.</w:t>
      </w:r>
      <w:r w:rsidRPr="00747612">
        <w:rPr>
          <w:rStyle w:val="Znakapoznpodarou"/>
        </w:rPr>
        <w:footnoteReference w:id="260"/>
      </w:r>
      <w:r w:rsidR="00B80851">
        <w:t xml:space="preserve"> </w:t>
      </w:r>
      <w:r w:rsidR="0077108C">
        <w:t xml:space="preserve">Domácím počítačem </w:t>
      </w:r>
      <w:r>
        <w:t xml:space="preserve">se ovšem ani stát nemohly, neboť se nikdy nedostaly </w:t>
      </w:r>
      <w:r w:rsidR="004A35EA">
        <w:t>do maloobchodní sítě</w:t>
      </w:r>
      <w:r>
        <w:t>.</w:t>
      </w:r>
      <w:r w:rsidR="004A35EA" w:rsidRPr="00747612">
        <w:rPr>
          <w:rStyle w:val="Znakapoznpodarou"/>
        </w:rPr>
        <w:footnoteReference w:id="261"/>
      </w:r>
      <w:r w:rsidR="0077108C">
        <w:t xml:space="preserve"> Z</w:t>
      </w:r>
      <w:r w:rsidR="00A25CF1" w:rsidRPr="00C67D91">
        <w:t xml:space="preserve">ůstávaly </w:t>
      </w:r>
      <w:r w:rsidR="0077108C">
        <w:t xml:space="preserve">tedy </w:t>
      </w:r>
      <w:r w:rsidR="00A25CF1" w:rsidRPr="00C67D91">
        <w:t>pod dohledem autorit a institucí. Z</w:t>
      </w:r>
      <w:r w:rsidR="00B536EE" w:rsidRPr="00C67D91">
        <w:t xml:space="preserve">ajíček ve své polemice </w:t>
      </w:r>
      <w:r w:rsidR="00B536EE" w:rsidRPr="00C67D91">
        <w:rPr>
          <w:i/>
        </w:rPr>
        <w:t xml:space="preserve">Počítač vězněm učitelů </w:t>
      </w:r>
      <w:r w:rsidR="00A25CF1" w:rsidRPr="00C67D91">
        <w:t xml:space="preserve">dokonce </w:t>
      </w:r>
      <w:r w:rsidR="00B536EE" w:rsidRPr="00C67D91">
        <w:t>poukazuje na příklad školy, kde se vyučují</w:t>
      </w:r>
      <w:r w:rsidR="00D11654">
        <w:t xml:space="preserve">cí zdráhali žáky k počítačům </w:t>
      </w:r>
      <w:r w:rsidR="00B536EE" w:rsidRPr="00C67D91">
        <w:t>pustit:</w:t>
      </w:r>
    </w:p>
    <w:p w:rsidR="00B536EE" w:rsidRPr="00C67D91" w:rsidRDefault="00B536EE" w:rsidP="00B536EE">
      <w:pPr>
        <w:pStyle w:val="Citace"/>
      </w:pPr>
      <w:r w:rsidRPr="00C67D91">
        <w:t>Tak jsem se dozvěděl, že žáci programují vlastně jen tužkou po papíru. Ve školním roce 87/88 je pustili k počítači třikrát! A v tomto školním roce ani jednou!!! A to přesto, že škola počítače má. Někde se dokonce učí Pascal, který ale na školních počítačích není implementován. Kocourkov jak vymalovaný.</w:t>
      </w:r>
      <w:r w:rsidR="008B522D" w:rsidRPr="00747612">
        <w:rPr>
          <w:rStyle w:val="Znakapoznpodarou"/>
        </w:rPr>
        <w:footnoteReference w:id="262"/>
      </w:r>
    </w:p>
    <w:p w:rsidR="00C448BC" w:rsidRPr="00C67D91" w:rsidRDefault="00E563B3" w:rsidP="00E563B3">
      <w:r>
        <w:t xml:space="preserve">K takové opatrnosti mohla vést i </w:t>
      </w:r>
      <w:r w:rsidR="00B80851">
        <w:t xml:space="preserve">neúměrně </w:t>
      </w:r>
      <w:r>
        <w:t>vysoká cena těchto počítačů</w:t>
      </w:r>
      <w:r w:rsidR="002A1C73" w:rsidRPr="00C67D91">
        <w:t>. S</w:t>
      </w:r>
      <w:r w:rsidR="00E67EE3" w:rsidRPr="00C67D91">
        <w:t>amotný soubor součástek nutných pro sestavení takového počítače byl totiž „mnohonásobně dražší než ceny kompletovaných zařízení na světových trzích“</w:t>
      </w:r>
      <w:r w:rsidR="008B522D" w:rsidRPr="00747612">
        <w:rPr>
          <w:rStyle w:val="Znakapoznpodarou"/>
        </w:rPr>
        <w:footnoteReference w:id="263"/>
      </w:r>
      <w:r w:rsidR="00E67EE3" w:rsidRPr="00C67D91">
        <w:t xml:space="preserve"> – nákladnou tuzemskou výrobu si vyžádal nedostatek devizových prostředků.</w:t>
      </w:r>
      <w:r w:rsidR="00A25CF1" w:rsidRPr="00C67D91">
        <w:t xml:space="preserve"> </w:t>
      </w:r>
      <w:r w:rsidR="00B80851" w:rsidRPr="00C67D91">
        <w:t xml:space="preserve">Počítače typu </w:t>
      </w:r>
      <w:r w:rsidR="00B80851" w:rsidRPr="00B80851">
        <w:rPr>
          <w:i/>
        </w:rPr>
        <w:t xml:space="preserve">PMD </w:t>
      </w:r>
      <w:r w:rsidR="00B80851" w:rsidRPr="00B80851">
        <w:rPr>
          <w:i/>
        </w:rPr>
        <w:lastRenderedPageBreak/>
        <w:t>85</w:t>
      </w:r>
      <w:r w:rsidR="00B80851" w:rsidRPr="00C67D91">
        <w:t xml:space="preserve"> a </w:t>
      </w:r>
      <w:r w:rsidR="00B80851" w:rsidRPr="00B80851">
        <w:rPr>
          <w:i/>
        </w:rPr>
        <w:t>IQ 151</w:t>
      </w:r>
      <w:r w:rsidR="00B80851" w:rsidRPr="00C67D91">
        <w:t xml:space="preserve"> proto například v roce 1988 stály 12 až 20 000 Kčs,</w:t>
      </w:r>
      <w:r w:rsidR="00B80851" w:rsidRPr="00747612">
        <w:rPr>
          <w:rStyle w:val="Znakapoznpodarou"/>
        </w:rPr>
        <w:footnoteReference w:id="264"/>
      </w:r>
      <w:r w:rsidR="00B80851" w:rsidRPr="00C67D91">
        <w:t xml:space="preserve"> tedy čtyř- až šestinásobek průměrné hrubé měsíční mzdy.</w:t>
      </w:r>
      <w:r w:rsidR="00B80851" w:rsidRPr="00747612">
        <w:rPr>
          <w:rStyle w:val="Znakapoznpodarou"/>
        </w:rPr>
        <w:footnoteReference w:id="265"/>
      </w:r>
    </w:p>
    <w:p w:rsidR="00B80851" w:rsidRDefault="00B80851" w:rsidP="00A25CF1">
      <w:r>
        <w:t>Po obou typech počítačů ovšem byla mezi školami a zájmovými organizacemi velká poptávka, jíž v</w:t>
      </w:r>
      <w:r w:rsidRPr="00C67D91">
        <w:t xml:space="preserve">ýroba </w:t>
      </w:r>
      <w:r>
        <w:t>nemohla dostát. Nedostatky materiálního zázemí reflektovala k</w:t>
      </w:r>
      <w:r w:rsidR="009920E2">
        <w:t xml:space="preserve">onference Pedagogické společnosti ČSAV o elektronizaci ve školství </w:t>
      </w:r>
      <w:r>
        <w:t>–</w:t>
      </w:r>
      <w:r w:rsidR="009920E2">
        <w:t xml:space="preserve"> podle Šrola měl být </w:t>
      </w:r>
      <w:r w:rsidR="001761BD">
        <w:rPr>
          <w:i/>
        </w:rPr>
        <w:t xml:space="preserve">Dlouhodobý </w:t>
      </w:r>
      <w:r w:rsidR="00141F80">
        <w:rPr>
          <w:i/>
        </w:rPr>
        <w:t xml:space="preserve">komplexní </w:t>
      </w:r>
      <w:r w:rsidR="001761BD">
        <w:rPr>
          <w:i/>
        </w:rPr>
        <w:t>p</w:t>
      </w:r>
      <w:r w:rsidR="009920E2" w:rsidRPr="009920E2">
        <w:rPr>
          <w:i/>
        </w:rPr>
        <w:t>rogram</w:t>
      </w:r>
      <w:r w:rsidR="009920E2">
        <w:t xml:space="preserve"> </w:t>
      </w:r>
      <w:r w:rsidR="001761BD">
        <w:rPr>
          <w:i/>
        </w:rPr>
        <w:t xml:space="preserve">elektronizace ve výchově a vzdělávání </w:t>
      </w:r>
      <w:r w:rsidR="009920E2">
        <w:t>splněn v roce 1995.</w:t>
      </w:r>
      <w:r w:rsidR="00D44C87" w:rsidRPr="00747612">
        <w:rPr>
          <w:rStyle w:val="Znakapoznpodarou"/>
        </w:rPr>
        <w:footnoteReference w:id="266"/>
      </w:r>
      <w:r w:rsidR="009920E2">
        <w:t xml:space="preserve"> Vrba </w:t>
      </w:r>
      <w:r>
        <w:t xml:space="preserve">navíc </w:t>
      </w:r>
      <w:r w:rsidR="009920E2">
        <w:t>poukázal na to, že kontakt s</w:t>
      </w:r>
      <w:r w:rsidR="005535D0">
        <w:t> </w:t>
      </w:r>
      <w:r w:rsidR="009920E2">
        <w:t>nekvalitní</w:t>
      </w:r>
      <w:r w:rsidR="005535D0">
        <w:t xml:space="preserve">mi počítači </w:t>
      </w:r>
      <w:r w:rsidR="009920E2">
        <w:t>může mezi studenty, kteří sledují vývoj zahraniční techniky, napáchat „politické škody“.</w:t>
      </w:r>
      <w:r w:rsidR="00D44C87" w:rsidRPr="00747612">
        <w:rPr>
          <w:rStyle w:val="Znakapoznpodarou"/>
        </w:rPr>
        <w:footnoteReference w:id="267"/>
      </w:r>
      <w:r w:rsidR="009920E2">
        <w:t xml:space="preserve"> </w:t>
      </w:r>
    </w:p>
    <w:p w:rsidR="00A25CF1" w:rsidRDefault="00C02526" w:rsidP="00A25CF1">
      <w:r>
        <w:t>Přesto mohl I</w:t>
      </w:r>
      <w:r w:rsidR="00C448BC" w:rsidRPr="00C67D91">
        <w:t xml:space="preserve">ng. </w:t>
      </w:r>
      <w:r w:rsidR="008403FE">
        <w:t xml:space="preserve">Ivan </w:t>
      </w:r>
      <w:r w:rsidR="00C448BC" w:rsidRPr="00C67D91">
        <w:t>Malec</w:t>
      </w:r>
      <w:r w:rsidR="00AA3139" w:rsidRPr="00C67D91">
        <w:t xml:space="preserve"> </w:t>
      </w:r>
      <w:r w:rsidR="00825D60">
        <w:t xml:space="preserve">z FMEP </w:t>
      </w:r>
      <w:r w:rsidR="00C448BC" w:rsidRPr="00C67D91">
        <w:t>v roce 1988 prohlásit, že se do středních škol dostalo asi 7 000 počítačů.</w:t>
      </w:r>
      <w:r w:rsidR="00C72628" w:rsidRPr="00747612">
        <w:rPr>
          <w:rStyle w:val="Znakapoznpodarou"/>
        </w:rPr>
        <w:footnoteReference w:id="268"/>
      </w:r>
      <w:r w:rsidR="00C448BC" w:rsidRPr="00C67D91">
        <w:t xml:space="preserve"> </w:t>
      </w:r>
      <w:r w:rsidR="00C72628">
        <w:t>Jak vzpomíná hráč Martin, i</w:t>
      </w:r>
      <w:r w:rsidR="00A25CF1" w:rsidRPr="00C67D91">
        <w:t xml:space="preserve"> na těchto </w:t>
      </w:r>
      <w:r w:rsidR="00C948E8" w:rsidRPr="00C67D91">
        <w:t xml:space="preserve">strojích </w:t>
      </w:r>
      <w:r w:rsidR="007B413F">
        <w:t xml:space="preserve">mohli uživatelé </w:t>
      </w:r>
      <w:r w:rsidR="00A25CF1" w:rsidRPr="00C67D91">
        <w:t>provozovat grafické hry</w:t>
      </w:r>
      <w:r w:rsidR="00C72628">
        <w:t>:</w:t>
      </w:r>
    </w:p>
    <w:p w:rsidR="00DD20A5" w:rsidRPr="00420185" w:rsidRDefault="00DD20A5" w:rsidP="00C72628">
      <w:pPr>
        <w:pStyle w:val="Citace"/>
      </w:pPr>
      <w:r w:rsidRPr="00C72628">
        <w:t xml:space="preserve">Vzpomínám </w:t>
      </w:r>
      <w:r w:rsidR="003E17B3">
        <w:t>si, že moje první hry byly na základce</w:t>
      </w:r>
      <w:r w:rsidRPr="00C72628">
        <w:t xml:space="preserve"> ve škole, kdy jsme měli myslím PMDčka. Za odměnu nás nechal učitel třeba hrát posledních deset minut hry, to byly hry jako nějaká vesmírná loď, což byla koule střílející do dalších koulí, prostě grafika naprosto totálně tragická, ale tehdy nás to hrozně bavilo.</w:t>
      </w:r>
      <w:r w:rsidRPr="00420185">
        <w:t xml:space="preserve"> </w:t>
      </w:r>
    </w:p>
    <w:p w:rsidR="00C72628" w:rsidRDefault="00C72628" w:rsidP="00C72628">
      <w:r>
        <w:t>V</w:t>
      </w:r>
      <w:r w:rsidRPr="00C67D91">
        <w:t> případě PMD 85 se dokonce v klubech Svazarmu rozbujela bohatá tvůrčí činnost</w:t>
      </w:r>
      <w:r>
        <w:t xml:space="preserve"> a vznikla celá řada herních titulů</w:t>
      </w:r>
      <w:r w:rsidRPr="00C67D91">
        <w:t>.</w:t>
      </w:r>
      <w:r w:rsidR="00B80851" w:rsidRPr="00747612">
        <w:rPr>
          <w:rStyle w:val="Znakapoznpodarou"/>
        </w:rPr>
        <w:footnoteReference w:id="269"/>
      </w:r>
    </w:p>
    <w:p w:rsidR="00E67EE3" w:rsidRPr="00C67D91" w:rsidRDefault="00E67EE3" w:rsidP="00E67EE3"/>
    <w:p w:rsidR="00E37D7E" w:rsidRDefault="00516D93" w:rsidP="00EF1F8F">
      <w:pPr>
        <w:pStyle w:val="Nadpis2"/>
      </w:pPr>
      <w:bookmarkStart w:id="186" w:name="_Toc355778034"/>
      <w:bookmarkStart w:id="187" w:name="_Toc355778177"/>
      <w:bookmarkStart w:id="188" w:name="_Toc355914877"/>
      <w:bookmarkStart w:id="189" w:name="_Toc362802207"/>
      <w:r w:rsidRPr="00C67D91">
        <w:t>Zralí na domácí počítač</w:t>
      </w:r>
      <w:r w:rsidR="00622C7F" w:rsidRPr="00C67D91">
        <w:t>?</w:t>
      </w:r>
      <w:bookmarkEnd w:id="186"/>
      <w:bookmarkEnd w:id="187"/>
      <w:bookmarkEnd w:id="188"/>
      <w:bookmarkEnd w:id="189"/>
      <w:r w:rsidR="00533E26" w:rsidRPr="00C67D91">
        <w:t xml:space="preserve"> </w:t>
      </w:r>
    </w:p>
    <w:p w:rsidR="00C72628" w:rsidRPr="00C72628" w:rsidRDefault="004658C9" w:rsidP="00E67EE3">
      <w:r>
        <w:t xml:space="preserve">Prioritami socialistického režimu bylo vybavit počítači průmysl a školy. </w:t>
      </w:r>
      <w:r w:rsidR="00F618E7">
        <w:t>Lidem, kteří se zajímali o techniku, však neušlo</w:t>
      </w:r>
      <w:r w:rsidR="00F618E7" w:rsidRPr="00C67D91">
        <w:t xml:space="preserve">, že na Západě jsou domácí počítače běžně dostupným artiklem spotřební elektroniky. </w:t>
      </w:r>
      <w:r w:rsidR="00F618E7">
        <w:t>Přispívaly k tomu i popularizační</w:t>
      </w:r>
      <w:r w:rsidR="00E376F5">
        <w:t xml:space="preserve"> snahy</w:t>
      </w:r>
      <w:r w:rsidR="00F618E7">
        <w:t xml:space="preserve"> sdělovacích prostředků</w:t>
      </w:r>
      <w:r w:rsidR="00C72628">
        <w:t>.</w:t>
      </w:r>
      <w:r w:rsidR="00C72628" w:rsidRPr="00C72628">
        <w:t xml:space="preserve"> </w:t>
      </w:r>
      <w:r w:rsidR="00C72628">
        <w:t xml:space="preserve">Brožura </w:t>
      </w:r>
      <w:r w:rsidR="00C72628">
        <w:rPr>
          <w:i/>
        </w:rPr>
        <w:t xml:space="preserve">Proč a nač je počítač </w:t>
      </w:r>
      <w:r w:rsidR="00C72628">
        <w:t xml:space="preserve">text ilustrovala </w:t>
      </w:r>
      <w:r w:rsidR="00F50745">
        <w:t xml:space="preserve">fotografiemi </w:t>
      </w:r>
      <w:r w:rsidR="00C72628">
        <w:t xml:space="preserve">ze zahraničních zdrojů, které ukazovaly špičkovou mikropočítačovou techniku – snad </w:t>
      </w:r>
      <w:r w:rsidR="00C72628">
        <w:lastRenderedPageBreak/>
        <w:t xml:space="preserve">kvůli tomu, že byly </w:t>
      </w:r>
      <w:r w:rsidR="00F50745">
        <w:t xml:space="preserve">obrazově kvalitní a </w:t>
      </w:r>
      <w:r w:rsidR="00C72628">
        <w:t>atraktivní.</w:t>
      </w:r>
      <w:r w:rsidR="005D3E06" w:rsidRPr="00747612">
        <w:rPr>
          <w:rStyle w:val="Znakapoznpodarou"/>
        </w:rPr>
        <w:footnoteReference w:id="270"/>
      </w:r>
      <w:r w:rsidR="005D3E06">
        <w:t xml:space="preserve"> D</w:t>
      </w:r>
      <w:r w:rsidR="00F618E7">
        <w:t>okonce i</w:t>
      </w:r>
      <w:r w:rsidR="00F618E7" w:rsidRPr="00C67D91">
        <w:t xml:space="preserve"> časopis </w:t>
      </w:r>
      <w:r w:rsidR="00F618E7" w:rsidRPr="00C67D91">
        <w:rPr>
          <w:i/>
        </w:rPr>
        <w:t>Elektronika</w:t>
      </w:r>
      <w:r w:rsidR="00F618E7" w:rsidRPr="00C67D91">
        <w:t>, de facto tiskový orgán FMEP, všetečně referoval o novinkách v západní výpočetní technice, k jej</w:t>
      </w:r>
      <w:r w:rsidR="00E431E8">
        <w:t>ich</w:t>
      </w:r>
      <w:r w:rsidR="00F618E7" w:rsidRPr="00C67D91">
        <w:t xml:space="preserve">ž pořízení do ČSSR bylo třeba heroického úsilí. </w:t>
      </w:r>
    </w:p>
    <w:p w:rsidR="007335DB" w:rsidRPr="00C67D91" w:rsidRDefault="00F618E7" w:rsidP="00E67EE3">
      <w:r w:rsidRPr="00C67D91">
        <w:t xml:space="preserve">V druhé polovině 80. </w:t>
      </w:r>
      <w:r>
        <w:t>l</w:t>
      </w:r>
      <w:r w:rsidRPr="00C67D91">
        <w:t>et</w:t>
      </w:r>
      <w:r>
        <w:t xml:space="preserve"> proto</w:t>
      </w:r>
      <w:r w:rsidRPr="00C67D91">
        <w:t xml:space="preserve"> začaly sílit hlasy, které po československém průmyslu žádaly zajištění levných</w:t>
      </w:r>
      <w:r w:rsidR="00B80851">
        <w:t>, běžně dostupných</w:t>
      </w:r>
      <w:r w:rsidRPr="00C67D91">
        <w:t xml:space="preserve"> domácích mikropočítačů. </w:t>
      </w:r>
      <w:r w:rsidR="00483F6C" w:rsidRPr="00C67D91">
        <w:t xml:space="preserve">Souběžně s tím se </w:t>
      </w:r>
      <w:r w:rsidR="00E431E8">
        <w:t xml:space="preserve">českoslovenští </w:t>
      </w:r>
      <w:r w:rsidR="00483F6C" w:rsidRPr="00C67D91">
        <w:t>konstruktéři pokoušeli takový levný přístroj uvést do výroby</w:t>
      </w:r>
      <w:r w:rsidR="00126EB4">
        <w:t xml:space="preserve"> –</w:t>
      </w:r>
      <w:r w:rsidR="00483F6C" w:rsidRPr="00C67D91">
        <w:t xml:space="preserve"> naráželi ovšem na limity tuzemského systému řízení a výroby.</w:t>
      </w:r>
      <w:r w:rsidR="00483F6C">
        <w:t xml:space="preserve"> </w:t>
      </w:r>
      <w:r w:rsidR="00F711E1" w:rsidRPr="00C67D91">
        <w:t xml:space="preserve">Vzniklé napětí ilustruje i vleklý mediální spor mezi konstruktérem Eduardem Smutným a ministerským poradcem Ivanem Malcem. </w:t>
      </w:r>
    </w:p>
    <w:p w:rsidR="00DF6D0C" w:rsidRDefault="00EA1A5F" w:rsidP="00DF6D0C">
      <w:r>
        <w:t>In</w:t>
      </w:r>
      <w:r w:rsidR="00A429F3">
        <w:t>ženýr</w:t>
      </w:r>
      <w:r>
        <w:t xml:space="preserve"> Eduard </w:t>
      </w:r>
      <w:r w:rsidR="00F711E1" w:rsidRPr="00C67D91">
        <w:t xml:space="preserve">Smutný </w:t>
      </w:r>
      <w:r w:rsidR="007335DB" w:rsidRPr="00C67D91">
        <w:t xml:space="preserve">se coby konstruktér Tesly Elstroj a autor </w:t>
      </w:r>
      <w:r w:rsidR="007335DB" w:rsidRPr="00DF7A00">
        <w:rPr>
          <w:i/>
        </w:rPr>
        <w:t>SAPI-1</w:t>
      </w:r>
      <w:r w:rsidR="007335DB" w:rsidRPr="00C67D91">
        <w:t xml:space="preserve"> stal „prvním hardwar</w:t>
      </w:r>
      <w:r w:rsidR="00187250">
        <w:t>ovým guru, který uměl v Čechách</w:t>
      </w:r>
      <w:r w:rsidR="007335DB" w:rsidRPr="00C67D91">
        <w:t xml:space="preserve"> vyrábět počítače“</w:t>
      </w:r>
      <w:r w:rsidR="00187250" w:rsidRPr="00187250">
        <w:rPr>
          <w:rStyle w:val="Znakapoznpodarou"/>
        </w:rPr>
        <w:t xml:space="preserve"> </w:t>
      </w:r>
      <w:r w:rsidR="00187250" w:rsidRPr="00747612">
        <w:rPr>
          <w:rStyle w:val="Znakapoznpodarou"/>
        </w:rPr>
        <w:footnoteReference w:id="271"/>
      </w:r>
      <w:r w:rsidR="007335DB" w:rsidRPr="00C67D91">
        <w:t>.</w:t>
      </w:r>
      <w:r w:rsidR="00B9399A">
        <w:t xml:space="preserve"> </w:t>
      </w:r>
      <w:r w:rsidR="00D42263" w:rsidRPr="00C67D91">
        <w:t xml:space="preserve">Coby charismatický propagátor počítačů psal pro </w:t>
      </w:r>
      <w:r w:rsidR="00D42263" w:rsidRPr="001E53C6">
        <w:rPr>
          <w:i/>
        </w:rPr>
        <w:t>Amatérské radio</w:t>
      </w:r>
      <w:r w:rsidR="00D42263" w:rsidRPr="00C67D91">
        <w:t>, vystoupil v </w:t>
      </w:r>
      <w:r w:rsidR="00D42263" w:rsidRPr="001E53C6">
        <w:rPr>
          <w:i/>
        </w:rPr>
        <w:t>Televizním klubu mladých</w:t>
      </w:r>
      <w:r w:rsidR="001E53C6">
        <w:t xml:space="preserve"> a nadšeně ho </w:t>
      </w:r>
      <w:r w:rsidR="001E53C6" w:rsidRPr="00C67D91">
        <w:t xml:space="preserve">citoval </w:t>
      </w:r>
      <w:r w:rsidR="001E53C6" w:rsidRPr="001E53C6">
        <w:rPr>
          <w:i/>
        </w:rPr>
        <w:t>Mladý svět</w:t>
      </w:r>
      <w:r w:rsidR="00D42263" w:rsidRPr="00C67D91">
        <w:t>.</w:t>
      </w:r>
      <w:r w:rsidR="002202C3" w:rsidRPr="00C67D91">
        <w:t xml:space="preserve"> V druhé polovině osmdesátých let se pokusil vytvořit levný a dostupný počítač pro mládež. Ve své misi uspěl jen částečně.</w:t>
      </w:r>
      <w:r w:rsidR="00DF6D0C">
        <w:t xml:space="preserve"> </w:t>
      </w:r>
    </w:p>
    <w:p w:rsidR="00CC58DD" w:rsidRDefault="002202C3" w:rsidP="002202C3">
      <w:r w:rsidRPr="00C67D91">
        <w:t xml:space="preserve">V roce 1986 </w:t>
      </w:r>
      <w:r w:rsidR="00DF6D0C">
        <w:t xml:space="preserve">Smutný </w:t>
      </w:r>
      <w:r w:rsidRPr="00C67D91">
        <w:t xml:space="preserve">na stránkách Amatérského radia představil počítač </w:t>
      </w:r>
      <w:r w:rsidRPr="00C67D91">
        <w:rPr>
          <w:i/>
        </w:rPr>
        <w:t>Ondra</w:t>
      </w:r>
      <w:r w:rsidRPr="00C67D91">
        <w:t xml:space="preserve">, jejž pojmenoval po svém synovi, který trpěl mozkovou obrnou a pomocí klávesnice počítače si procvičoval motoriku prstů. Proklamovaným cílem </w:t>
      </w:r>
      <w:r w:rsidRPr="003E17B3">
        <w:rPr>
          <w:i/>
        </w:rPr>
        <w:t>Ondry</w:t>
      </w:r>
      <w:r w:rsidRPr="00C67D91">
        <w:t xml:space="preserve"> bylo „učit a bavit naši mládež“.</w:t>
      </w:r>
      <w:r w:rsidR="00DF7A00" w:rsidRPr="00747612">
        <w:rPr>
          <w:rStyle w:val="Znakapoznpodarou"/>
        </w:rPr>
        <w:footnoteReference w:id="272"/>
      </w:r>
      <w:r w:rsidRPr="00C67D91">
        <w:t xml:space="preserve"> </w:t>
      </w:r>
      <w:r w:rsidR="0080087D" w:rsidRPr="00C67D91">
        <w:t xml:space="preserve">Smutný jej postavil kolem východoněmeckého mikroprocesoru </w:t>
      </w:r>
      <w:r w:rsidR="0080087D" w:rsidRPr="00C67D91">
        <w:rPr>
          <w:i/>
        </w:rPr>
        <w:t>U880D</w:t>
      </w:r>
      <w:r w:rsidR="0080087D" w:rsidRPr="00C67D91">
        <w:t xml:space="preserve">, kompatibilního se standardem </w:t>
      </w:r>
      <w:r w:rsidR="0080087D" w:rsidRPr="00C67D91">
        <w:rPr>
          <w:i/>
        </w:rPr>
        <w:t>Zilog Z80</w:t>
      </w:r>
      <w:r w:rsidR="001E53C6">
        <w:rPr>
          <w:i/>
        </w:rPr>
        <w:t>.</w:t>
      </w:r>
      <w:r w:rsidR="0080087D" w:rsidRPr="00C67D91">
        <w:t xml:space="preserve"> </w:t>
      </w:r>
      <w:r w:rsidR="001E53C6">
        <w:t xml:space="preserve">Tento procesor </w:t>
      </w:r>
      <w:r w:rsidR="0080087D" w:rsidRPr="00C67D91">
        <w:t>měl mimo jiné m</w:t>
      </w:r>
      <w:r w:rsidR="00112262" w:rsidRPr="00C67D91">
        <w:t>enší nároky</w:t>
      </w:r>
      <w:r w:rsidR="009B4E04">
        <w:t xml:space="preserve"> na příkon</w:t>
      </w:r>
      <w:r w:rsidR="0080087D" w:rsidRPr="00C67D91">
        <w:t xml:space="preserve">, a </w:t>
      </w:r>
      <w:r w:rsidR="00AE655B">
        <w:t xml:space="preserve">dovolil </w:t>
      </w:r>
      <w:r w:rsidR="0080087D" w:rsidRPr="00C67D91">
        <w:t xml:space="preserve">tedy miniaturizovat </w:t>
      </w:r>
      <w:r w:rsidR="009042D0">
        <w:t xml:space="preserve">napájecí </w:t>
      </w:r>
      <w:r w:rsidR="0080087D" w:rsidRPr="00C67D91">
        <w:t xml:space="preserve">zdroj. </w:t>
      </w:r>
      <w:r w:rsidR="00CC58DD" w:rsidRPr="00C67D91">
        <w:rPr>
          <w:i/>
        </w:rPr>
        <w:t xml:space="preserve">Ondra </w:t>
      </w:r>
      <w:r w:rsidR="00CC58DD" w:rsidRPr="00C67D91">
        <w:t xml:space="preserve">byl proto skoro tak malý a přenosný jako </w:t>
      </w:r>
      <w:r w:rsidR="00CC58DD" w:rsidRPr="00C67D91">
        <w:rPr>
          <w:i/>
        </w:rPr>
        <w:t>Sinclair ZX Spectrum</w:t>
      </w:r>
      <w:r w:rsidR="00107B91">
        <w:t>.</w:t>
      </w:r>
    </w:p>
    <w:p w:rsidR="00107B91" w:rsidRDefault="001A6E95" w:rsidP="00107B91">
      <w:pPr>
        <w:keepNext/>
        <w:jc w:val="center"/>
      </w:pPr>
      <w:r>
        <w:rPr>
          <w:noProof/>
          <w:lang w:eastAsia="cs-CZ"/>
        </w:rPr>
        <w:lastRenderedPageBreak/>
        <w:drawing>
          <wp:inline distT="0" distB="0" distL="0" distR="0">
            <wp:extent cx="5757281" cy="2914185"/>
            <wp:effectExtent l="19050" t="0" r="0" b="0"/>
            <wp:docPr id="28" name="Obrázek 27" descr="_DSC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2929.jpg"/>
                    <pic:cNvPicPr/>
                  </pic:nvPicPr>
                  <pic:blipFill>
                    <a:blip r:embed="rId15" cstate="print"/>
                    <a:srcRect t="9709" b="14175"/>
                    <a:stretch>
                      <a:fillRect/>
                    </a:stretch>
                  </pic:blipFill>
                  <pic:spPr>
                    <a:xfrm>
                      <a:off x="0" y="0"/>
                      <a:ext cx="5757281" cy="2914185"/>
                    </a:xfrm>
                    <a:prstGeom prst="rect">
                      <a:avLst/>
                    </a:prstGeom>
                  </pic:spPr>
                </pic:pic>
              </a:graphicData>
            </a:graphic>
          </wp:inline>
        </w:drawing>
      </w:r>
    </w:p>
    <w:p w:rsidR="00107B91" w:rsidRPr="00C67D91" w:rsidRDefault="00107B91" w:rsidP="00EF1F8F">
      <w:pPr>
        <w:pStyle w:val="Titulek"/>
        <w:outlineLvl w:val="0"/>
      </w:pPr>
      <w:bookmarkStart w:id="190" w:name="_Toc355778035"/>
      <w:bookmarkStart w:id="191" w:name="_Toc355778178"/>
      <w:bookmarkStart w:id="192" w:name="_Toc355914801"/>
      <w:r w:rsidRPr="009E2ADA">
        <w:t xml:space="preserve">Obrázek </w:t>
      </w:r>
      <w:r w:rsidR="0046512B" w:rsidRPr="009E2ADA">
        <w:fldChar w:fldCharType="begin"/>
      </w:r>
      <w:r w:rsidR="00D27901" w:rsidRPr="009E2ADA">
        <w:instrText xml:space="preserve"> SEQ Obrázek \* ARABIC </w:instrText>
      </w:r>
      <w:r w:rsidR="0046512B" w:rsidRPr="009E2ADA">
        <w:fldChar w:fldCharType="separate"/>
      </w:r>
      <w:r w:rsidR="00B0194F">
        <w:rPr>
          <w:noProof/>
        </w:rPr>
        <w:t>6</w:t>
      </w:r>
      <w:r w:rsidR="0046512B" w:rsidRPr="009E2ADA">
        <w:fldChar w:fldCharType="end"/>
      </w:r>
      <w:r w:rsidR="004B35F5" w:rsidRPr="009E2ADA">
        <w:t>.</w:t>
      </w:r>
      <w:r>
        <w:t xml:space="preserve"> </w:t>
      </w:r>
      <w:r w:rsidRPr="004B35F5">
        <w:t xml:space="preserve">Mikropočítač </w:t>
      </w:r>
      <w:r w:rsidRPr="004B35F5">
        <w:rPr>
          <w:i/>
        </w:rPr>
        <w:t xml:space="preserve">Ondra. </w:t>
      </w:r>
      <w:r w:rsidR="001A6E95">
        <w:t xml:space="preserve">Zapůjčila Stanice techniků při Domu dětí a mládeže hlavního města Prahy. </w:t>
      </w:r>
      <w:r w:rsidRPr="004B35F5">
        <w:t xml:space="preserve">Foto: </w:t>
      </w:r>
      <w:r w:rsidR="001A6E95">
        <w:t>Zdeněk Šmída</w:t>
      </w:r>
      <w:r w:rsidRPr="004B35F5">
        <w:t>.</w:t>
      </w:r>
      <w:bookmarkEnd w:id="190"/>
      <w:bookmarkEnd w:id="191"/>
      <w:bookmarkEnd w:id="192"/>
    </w:p>
    <w:p w:rsidR="002202C3" w:rsidRPr="00C67D91" w:rsidRDefault="002202C3" w:rsidP="002202C3">
      <w:r w:rsidRPr="00C67D91">
        <w:t>V obsáhlém rozhovoru pro Amatérské radio</w:t>
      </w:r>
      <w:r w:rsidR="00CC58DD" w:rsidRPr="00C67D91">
        <w:t xml:space="preserve">, pořízeném </w:t>
      </w:r>
      <w:r w:rsidR="003E17B3">
        <w:t>u</w:t>
      </w:r>
      <w:r w:rsidR="00CC58DD" w:rsidRPr="00C67D91">
        <w:t xml:space="preserve"> příležitosti uvedení </w:t>
      </w:r>
      <w:r w:rsidR="00CC58DD" w:rsidRPr="00C67D91">
        <w:rPr>
          <w:i/>
        </w:rPr>
        <w:t>Ondry</w:t>
      </w:r>
      <w:r w:rsidR="00CC58DD" w:rsidRPr="00C67D91">
        <w:t>,</w:t>
      </w:r>
      <w:r w:rsidRPr="00C67D91">
        <w:t xml:space="preserve"> si Smutný postěžoval na absenci tuzemských mikropočítačů pro domácí použití:</w:t>
      </w:r>
    </w:p>
    <w:p w:rsidR="002202C3" w:rsidRPr="00C67D91" w:rsidRDefault="002202C3" w:rsidP="002202C3">
      <w:pPr>
        <w:pStyle w:val="Citace"/>
        <w:rPr>
          <w:shd w:val="clear" w:color="auto" w:fill="FFFFFF"/>
        </w:rPr>
      </w:pPr>
      <w:r w:rsidRPr="00C67D91">
        <w:rPr>
          <w:color w:val="000000"/>
          <w:szCs w:val="20"/>
          <w:shd w:val="clear" w:color="auto" w:fill="FFFFFF"/>
        </w:rPr>
        <w:t>Tak předně mám tři děti.</w:t>
      </w:r>
      <w:r w:rsidRPr="00C67D91">
        <w:rPr>
          <w:shd w:val="clear" w:color="auto" w:fill="FFFFFF"/>
        </w:rPr>
        <w:t xml:space="preserve"> Náš hračkářský průmysl jen málo zajišťuje pomůcky k tomu, abych je mohl vychovávat v technickém duchu doby. Elektrotechnický průmysl také nezachytil obrovský zájem dětí o výpočetní techniku. A tak mi nezbývalo, než vzít občas děti do práce nebo mikropočítač domů.</w:t>
      </w:r>
      <w:r w:rsidR="008B522D" w:rsidRPr="00747612">
        <w:rPr>
          <w:rStyle w:val="Znakapoznpodarou"/>
        </w:rPr>
        <w:footnoteReference w:id="273"/>
      </w:r>
    </w:p>
    <w:p w:rsidR="002202C3" w:rsidRPr="00C67D91" w:rsidRDefault="002202C3" w:rsidP="002202C3">
      <w:r w:rsidRPr="00C67D91">
        <w:t>Vyjádřil se i k ceně československých zařízení:</w:t>
      </w:r>
    </w:p>
    <w:p w:rsidR="002202C3" w:rsidRPr="00C67D91" w:rsidRDefault="002202C3" w:rsidP="002202C3">
      <w:pPr>
        <w:pStyle w:val="Citace"/>
      </w:pPr>
      <w:r w:rsidRPr="00C67D91">
        <w:rPr>
          <w:shd w:val="clear" w:color="auto" w:fill="FFFFFF"/>
        </w:rPr>
        <w:t xml:space="preserve">Bude-li elektronika drahá, pak naše mládež bude používat zahraniční techniku. </w:t>
      </w:r>
      <w:r w:rsidR="00D47B49">
        <w:rPr>
          <w:shd w:val="clear" w:color="auto" w:fill="FFFFFF"/>
        </w:rPr>
        <w:t>[…]</w:t>
      </w:r>
      <w:r w:rsidRPr="00C67D91">
        <w:rPr>
          <w:shd w:val="clear" w:color="auto" w:fill="FFFFFF"/>
        </w:rPr>
        <w:t xml:space="preserve"> Vzhledem k ceně moderních součástek a různým režiím však budou s cenou ONDRY jistě potíže. Podaří-li se nám myslet na naše děti a cenu mikropočítače dotovat, jistě se n</w:t>
      </w:r>
      <w:r w:rsidR="00AE655B">
        <w:rPr>
          <w:shd w:val="clear" w:color="auto" w:fill="FFFFFF"/>
        </w:rPr>
        <w:t>ám peníze vrátí v práci našich „</w:t>
      </w:r>
      <w:r w:rsidRPr="00C67D91">
        <w:rPr>
          <w:shd w:val="clear" w:color="auto" w:fill="FFFFFF"/>
        </w:rPr>
        <w:t>chytřejších dětí</w:t>
      </w:r>
      <w:r w:rsidR="00AE655B">
        <w:rPr>
          <w:shd w:val="clear" w:color="auto" w:fill="FFFFFF"/>
        </w:rPr>
        <w:t>“</w:t>
      </w:r>
      <w:r w:rsidRPr="00C67D91">
        <w:rPr>
          <w:shd w:val="clear" w:color="auto" w:fill="FFFFFF"/>
        </w:rPr>
        <w:t xml:space="preserve"> za několik let. Pro další rozvoj našich osobních počítačů vidím tedy cenovou otázku jako základní.</w:t>
      </w:r>
      <w:r w:rsidR="008B522D" w:rsidRPr="00747612">
        <w:rPr>
          <w:rStyle w:val="Znakapoznpodarou"/>
        </w:rPr>
        <w:footnoteReference w:id="274"/>
      </w:r>
    </w:p>
    <w:p w:rsidR="004375D6" w:rsidRPr="00C67D91" w:rsidRDefault="004375D6" w:rsidP="004375D6">
      <w:r w:rsidRPr="00C67D91">
        <w:t xml:space="preserve">Během roku 1986 se měla vyrobit nejprve zkušební řada sta </w:t>
      </w:r>
      <w:r w:rsidRPr="001A6467">
        <w:rPr>
          <w:i/>
        </w:rPr>
        <w:t>Ondrů</w:t>
      </w:r>
      <w:r w:rsidRPr="00C67D91">
        <w:t xml:space="preserve"> a </w:t>
      </w:r>
      <w:r w:rsidR="001A6467">
        <w:t xml:space="preserve">první </w:t>
      </w:r>
      <w:r w:rsidRPr="00C67D91">
        <w:t>série tisíc</w:t>
      </w:r>
      <w:r w:rsidR="004D73E8">
        <w:t>e</w:t>
      </w:r>
      <w:r w:rsidRPr="00C67D91">
        <w:t xml:space="preserve"> kusů</w:t>
      </w:r>
      <w:r w:rsidR="00AC119B">
        <w:t xml:space="preserve"> a</w:t>
      </w:r>
      <w:r w:rsidRPr="00C67D91">
        <w:t xml:space="preserve"> poté měl výrobu po Tesle Liberec převzít jiný podnik. K tomu </w:t>
      </w:r>
      <w:r w:rsidR="008F7F95">
        <w:t>ovšem nikdy nedošlo</w:t>
      </w:r>
      <w:r w:rsidRPr="00C67D91">
        <w:t>.</w:t>
      </w:r>
      <w:r w:rsidR="00661254" w:rsidRPr="00747612">
        <w:rPr>
          <w:rStyle w:val="Znakapoznpodarou"/>
        </w:rPr>
        <w:footnoteReference w:id="275"/>
      </w:r>
      <w:r w:rsidRPr="00C67D91">
        <w:t xml:space="preserve"> Nakonec se vyrobilo pouze zhruba tisíc až dva tisíce kusů, jež zčásti rozebraly Domy pionýrů a mládeže.</w:t>
      </w:r>
      <w:r w:rsidRPr="00747612">
        <w:rPr>
          <w:rStyle w:val="Znakapoznpodarou"/>
        </w:rPr>
        <w:footnoteReference w:id="276"/>
      </w:r>
    </w:p>
    <w:p w:rsidR="00622500" w:rsidRDefault="005979E6" w:rsidP="002202C3">
      <w:r>
        <w:lastRenderedPageBreak/>
        <w:t xml:space="preserve">Eduard Smutný se </w:t>
      </w:r>
      <w:r w:rsidR="00044E01">
        <w:t xml:space="preserve">ze </w:t>
      </w:r>
      <w:r>
        <w:t>svého rozčarování vyznal v Televizním klubu mladých.</w:t>
      </w:r>
      <w:r w:rsidR="00EA1A5F" w:rsidRPr="00747612">
        <w:rPr>
          <w:rStyle w:val="Znakapoznpodarou"/>
        </w:rPr>
        <w:footnoteReference w:id="277"/>
      </w:r>
      <w:r>
        <w:t xml:space="preserve"> Brzy ho podpořili i někteří novináři. </w:t>
      </w:r>
      <w:r w:rsidR="00661254">
        <w:t>Hobbistické scéně a popularizaci počítačů byl</w:t>
      </w:r>
      <w:r w:rsidR="003E17B3">
        <w:t>o</w:t>
      </w:r>
      <w:r w:rsidR="00661254">
        <w:t xml:space="preserve"> nakloněno především nakladatelství Mladá fronta, </w:t>
      </w:r>
      <w:r w:rsidR="00FD499D">
        <w:t xml:space="preserve">jež v rámci </w:t>
      </w:r>
      <w:r w:rsidR="00C91309">
        <w:t xml:space="preserve">edice </w:t>
      </w:r>
      <w:r w:rsidR="00FD499D">
        <w:t xml:space="preserve">„Start“ vydalo publikaci </w:t>
      </w:r>
      <w:r w:rsidR="00FD499D">
        <w:rPr>
          <w:i/>
        </w:rPr>
        <w:t>Proč a nač je počítač</w:t>
      </w:r>
      <w:r w:rsidR="00EA1A5F">
        <w:rPr>
          <w:i/>
        </w:rPr>
        <w:t xml:space="preserve">, </w:t>
      </w:r>
      <w:r w:rsidR="00EA1A5F">
        <w:t xml:space="preserve">sešity </w:t>
      </w:r>
      <w:r w:rsidR="00EA1A5F">
        <w:rPr>
          <w:i/>
        </w:rPr>
        <w:t xml:space="preserve">Informace pro uživatele mikropočítačů </w:t>
      </w:r>
      <w:r w:rsidR="00F76A21">
        <w:t>i publikace Bohuslava Blažka a Ladislava Zajíčka.</w:t>
      </w:r>
      <w:r w:rsidR="00AD6907">
        <w:t xml:space="preserve"> </w:t>
      </w:r>
      <w:r w:rsidR="009F606F">
        <w:t xml:space="preserve">Smutného </w:t>
      </w:r>
      <w:r w:rsidR="00AD6907">
        <w:t xml:space="preserve">se zastával </w:t>
      </w:r>
      <w:r w:rsidR="003E17B3">
        <w:t>také</w:t>
      </w:r>
      <w:r w:rsidR="00AD6907">
        <w:t xml:space="preserve"> novinář Jiří Franěk z </w:t>
      </w:r>
      <w:r w:rsidRPr="00AD6907">
        <w:rPr>
          <w:i/>
        </w:rPr>
        <w:t>Mladého světa</w:t>
      </w:r>
      <w:r w:rsidR="00AD6907">
        <w:t xml:space="preserve">, </w:t>
      </w:r>
      <w:r w:rsidR="00EF3602">
        <w:t xml:space="preserve">též vydávaného Mladou frontou, </w:t>
      </w:r>
      <w:r w:rsidR="00AD6907">
        <w:t>sám majitel</w:t>
      </w:r>
      <w:r w:rsidR="003E17B3">
        <w:t xml:space="preserve"> počítače</w:t>
      </w:r>
      <w:r w:rsidR="00AD6907">
        <w:t xml:space="preserve"> </w:t>
      </w:r>
      <w:r w:rsidR="00AD6907">
        <w:rPr>
          <w:i/>
        </w:rPr>
        <w:t>ZX Spectr</w:t>
      </w:r>
      <w:r w:rsidR="003E17B3">
        <w:rPr>
          <w:i/>
        </w:rPr>
        <w:t>um</w:t>
      </w:r>
      <w:r w:rsidR="00AD6907">
        <w:t xml:space="preserve">. </w:t>
      </w:r>
      <w:r w:rsidR="00EF3602">
        <w:t>V</w:t>
      </w:r>
      <w:r>
        <w:t xml:space="preserve">e své reportáži ze setkání počítačových nadšenců, nazvané </w:t>
      </w:r>
      <w:r>
        <w:rPr>
          <w:i/>
        </w:rPr>
        <w:t>My chceme počítače!</w:t>
      </w:r>
      <w:r>
        <w:t>, píše:</w:t>
      </w:r>
    </w:p>
    <w:p w:rsidR="005979E6" w:rsidRPr="005979E6" w:rsidRDefault="005979E6" w:rsidP="00D17E6E">
      <w:pPr>
        <w:pStyle w:val="Citace"/>
      </w:pPr>
      <w:r>
        <w:t xml:space="preserve">Největší zážitek pro mě a nepochybně i pro ostatní – beseda s Edou Smutným. Jako obvykle si nebral servítky. Mluvil o zaostávání. Protože zaostáváme. </w:t>
      </w:r>
      <w:r w:rsidR="00D47B49">
        <w:t>[…]</w:t>
      </w:r>
      <w:r w:rsidR="00D17E6E">
        <w:t xml:space="preserve"> Zmínil se o tom, co se slibovalo. Liberecká Tesla splnila slib tisíc počítačů a pak nám oznámila, že to tedy je vyzkoušeno a někdo to může dělat. Před sjezdem nebyla řeč o tom, že jde o nějaké zkoušení, před sjezdem se to dělalo jako pro tu naši mládež. Tisíc počítačů bez programového vybavení, a potom vycouvat, to má mládež radost!</w:t>
      </w:r>
      <w:r w:rsidR="008B522D" w:rsidRPr="00747612">
        <w:rPr>
          <w:rStyle w:val="Znakapoznpodarou"/>
        </w:rPr>
        <w:footnoteReference w:id="278"/>
      </w:r>
    </w:p>
    <w:p w:rsidR="00622500" w:rsidRDefault="00B22990" w:rsidP="002202C3">
      <w:r>
        <w:t>Článek končí bojovně formulovaným manifestem nespokojenosti:</w:t>
      </w:r>
    </w:p>
    <w:p w:rsidR="00B22990" w:rsidRPr="00B22990" w:rsidRDefault="00B22990" w:rsidP="00B22990">
      <w:pPr>
        <w:pStyle w:val="Citace"/>
      </w:pPr>
      <w:r w:rsidRPr="00B22990">
        <w:t>Tedy píšu do tisku: Vážení soudruzi ministři elektrotechnického průmyslu, školství, obchodu vnitřního a zahraničního, ale také oba vážení ministři kultury (protože počítače se stávají součástí národní kultury), chtěl bych vám jménem nás pár nadšených začátečníků říct, že jsme strašně nespokojeni. A pokud vám někdo z vašich podřízených říká něco jiného, nevěřte mu prosím, je to lhář.</w:t>
      </w:r>
      <w:r w:rsidR="008B522D" w:rsidRPr="00747612">
        <w:rPr>
          <w:rStyle w:val="Znakapoznpodarou"/>
        </w:rPr>
        <w:footnoteReference w:id="279"/>
      </w:r>
    </w:p>
    <w:p w:rsidR="00B22990" w:rsidRPr="00C67D91" w:rsidRDefault="00B22990" w:rsidP="00B22990">
      <w:r w:rsidRPr="00C67D91">
        <w:t xml:space="preserve">Za Smutného se jednoznačně postavila i Mikrobáze, zpravodaj </w:t>
      </w:r>
      <w:r w:rsidR="000801D7">
        <w:t xml:space="preserve">jeho </w:t>
      </w:r>
      <w:r w:rsidRPr="00C67D91">
        <w:t>svazarmovských soukmenovců:</w:t>
      </w:r>
    </w:p>
    <w:p w:rsidR="00B22990" w:rsidRDefault="00B22990" w:rsidP="00B22990">
      <w:pPr>
        <w:pStyle w:val="Citace"/>
      </w:pPr>
      <w:r w:rsidRPr="00C67D91">
        <w:t>Není to tak dlouho, co se v pražském TKM ze své bolesti vyznal Eda Smutný, autor mikropočítače ONDRA. Dozvěděli jsme se o tom, jak si zase jednou smlsla hloupá, ignorancí a společenskou netečností zaštítěná byrokracie.</w:t>
      </w:r>
      <w:r w:rsidR="008B522D" w:rsidRPr="00747612">
        <w:rPr>
          <w:rStyle w:val="Znakapoznpodarou"/>
        </w:rPr>
        <w:footnoteReference w:id="280"/>
      </w:r>
    </w:p>
    <w:p w:rsidR="00B709E8" w:rsidRPr="00C67D91" w:rsidRDefault="00EA2209" w:rsidP="007335DB">
      <w:r w:rsidRPr="00C67D91">
        <w:t xml:space="preserve">FMEP </w:t>
      </w:r>
      <w:r w:rsidR="000D2E9B">
        <w:t>n</w:t>
      </w:r>
      <w:r w:rsidR="000D2E9B" w:rsidRPr="00C67D91">
        <w:t xml:space="preserve">a veřejnou kritiku reagovalo </w:t>
      </w:r>
      <w:r w:rsidRPr="00C67D91">
        <w:t xml:space="preserve">prostřednictvím nově založeného časopisu </w:t>
      </w:r>
      <w:r w:rsidRPr="00942BE3">
        <w:rPr>
          <w:i/>
        </w:rPr>
        <w:t>Elektronika</w:t>
      </w:r>
      <w:r w:rsidRPr="00C67D91">
        <w:t xml:space="preserve">, jejž řídil </w:t>
      </w:r>
      <w:r w:rsidR="00075C60">
        <w:t xml:space="preserve">poradce ministerstva </w:t>
      </w:r>
      <w:r w:rsidR="00BF302B">
        <w:t xml:space="preserve">Ing. </w:t>
      </w:r>
      <w:r w:rsidRPr="00C67D91">
        <w:t xml:space="preserve">Ivan Malec. </w:t>
      </w:r>
      <w:r w:rsidR="00797C89" w:rsidRPr="00C67D91">
        <w:t xml:space="preserve">Ten se dostal do nezáviděníhodné situace, v níž musel hájit špatně fungující československý průmysl. </w:t>
      </w:r>
      <w:r w:rsidR="00797C89" w:rsidRPr="00C67D91">
        <w:lastRenderedPageBreak/>
        <w:t>Rozvášněné veřejné kritiky si byl vědom</w:t>
      </w:r>
      <w:r w:rsidR="00B709E8" w:rsidRPr="00C67D91">
        <w:t>:</w:t>
      </w:r>
    </w:p>
    <w:p w:rsidR="002202C3" w:rsidRPr="00C67D91" w:rsidRDefault="00B709E8" w:rsidP="00B709E8">
      <w:pPr>
        <w:pStyle w:val="Citace"/>
      </w:pPr>
      <w:r w:rsidRPr="00C67D91">
        <w:t xml:space="preserve">V poslední době se ve sdělovacích prostředcích, zejména v tisku a v televizi, často objevují kritiky na to, co náš resort vyrábí nebo nevyrábí a na kvalitu jeho výrobků. </w:t>
      </w:r>
      <w:r w:rsidR="00D47B49">
        <w:t>[…]</w:t>
      </w:r>
      <w:r w:rsidRPr="00C67D91">
        <w:t xml:space="preserve"> Racionální jádro této kritiky je vcelku jasné: počítače pro os</w:t>
      </w:r>
      <w:r w:rsidR="008B51EC" w:rsidRPr="00C67D91">
        <w:t>o</w:t>
      </w:r>
      <w:r w:rsidRPr="00C67D91">
        <w:t>bní spotřebu nejsou v potřebné míře v</w:t>
      </w:r>
      <w:r w:rsidR="003E17B3">
        <w:t> </w:t>
      </w:r>
      <w:r w:rsidRPr="00C67D91">
        <w:t>prodeji</w:t>
      </w:r>
      <w:r w:rsidR="003E17B3">
        <w:t>,</w:t>
      </w:r>
      <w:r w:rsidRPr="00C67D91">
        <w:t xml:space="preserve"> a pokud jsou, již vůbec ne za přijatelné ceny. Na tento neoddiskutovatelný fakt se však nabalilo až příliš mnoho emocí, subjektivních zájmů a názorů, které dezinformují.</w:t>
      </w:r>
      <w:r w:rsidR="008B522D" w:rsidRPr="00747612">
        <w:rPr>
          <w:rStyle w:val="Znakapoznpodarou"/>
        </w:rPr>
        <w:footnoteReference w:id="281"/>
      </w:r>
    </w:p>
    <w:p w:rsidR="00A8716D" w:rsidRPr="00C67D91" w:rsidRDefault="00A8716D" w:rsidP="00A8716D">
      <w:r>
        <w:t>Jakožto reprezentant FMEP se tedy snažil touhu mít doma počítač</w:t>
      </w:r>
      <w:r w:rsidR="004625CB">
        <w:t xml:space="preserve"> –</w:t>
      </w:r>
      <w:r>
        <w:t xml:space="preserve"> jež nezapadala do </w:t>
      </w:r>
      <w:r w:rsidR="00D96D8F">
        <w:t xml:space="preserve">režimního </w:t>
      </w:r>
      <w:r>
        <w:t>diskurzu elektronizace průmyslu a školství</w:t>
      </w:r>
      <w:r w:rsidR="004625CB">
        <w:t xml:space="preserve"> –</w:t>
      </w:r>
      <w:r>
        <w:t xml:space="preserve"> zpochybnit. </w:t>
      </w:r>
      <w:r w:rsidR="00EA1A5F">
        <w:t>P</w:t>
      </w:r>
      <w:r>
        <w:t xml:space="preserve">ro využití počítačů v domácnosti </w:t>
      </w:r>
      <w:r w:rsidR="00EA1A5F">
        <w:t xml:space="preserve">nenacházel </w:t>
      </w:r>
      <w:r>
        <w:t>racionální důvody:</w:t>
      </w:r>
    </w:p>
    <w:p w:rsidR="00A8716D" w:rsidRPr="00C67D91" w:rsidRDefault="00A8716D" w:rsidP="00A8716D">
      <w:pPr>
        <w:pStyle w:val="Citace"/>
      </w:pPr>
      <w:r w:rsidRPr="00C67D91">
        <w:t>Dále jsem si kladl a kladu otázku: když počítače, tak pro jaký účel a jaké? Přiznám se, že na prvou část otázky vztaženou k požadavku „počítač do každé domácnosti“ jsem si dosud uspokojivě nedovedl odpovědět. Dovedu si nezbytnost tohoto požadavku představit, až například budeme moci reálně uvažovat o automatické regulaci přípravy jídel, skladbě jídelníčku podle ekologické situace, objednávkách zboží z domova, zúčtování plateb obyvatelstva na základě z domova autorizovaných příkazů atd.</w:t>
      </w:r>
      <w:r w:rsidR="008B522D" w:rsidRPr="00747612">
        <w:rPr>
          <w:rStyle w:val="Znakapoznpodarou"/>
        </w:rPr>
        <w:footnoteReference w:id="282"/>
      </w:r>
      <w:r w:rsidRPr="00C67D91">
        <w:t xml:space="preserve"> </w:t>
      </w:r>
    </w:p>
    <w:p w:rsidR="00125C72" w:rsidRDefault="00A8716D" w:rsidP="00125C72">
      <w:r w:rsidRPr="00C67D91">
        <w:t xml:space="preserve">V rozhovoru pro polský časopis </w:t>
      </w:r>
      <w:r w:rsidRPr="005F177A">
        <w:rPr>
          <w:i/>
        </w:rPr>
        <w:t>Bajtek</w:t>
      </w:r>
      <w:r w:rsidR="00DF2AF8" w:rsidRPr="00747612">
        <w:rPr>
          <w:rStyle w:val="Znakapoznpodarou"/>
        </w:rPr>
        <w:footnoteReference w:id="283"/>
      </w:r>
      <w:r w:rsidRPr="00C67D91">
        <w:t xml:space="preserve"> pak Malec </w:t>
      </w:r>
      <w:r w:rsidR="00284DB9">
        <w:t>proh</w:t>
      </w:r>
      <w:r w:rsidR="003E17B3">
        <w:t>l</w:t>
      </w:r>
      <w:r w:rsidR="00284DB9">
        <w:t>ásil</w:t>
      </w:r>
      <w:r w:rsidRPr="00C67D91">
        <w:t xml:space="preserve">, </w:t>
      </w:r>
      <w:r w:rsidR="008D7744">
        <w:t xml:space="preserve">že </w:t>
      </w:r>
      <w:r w:rsidRPr="00C67D91">
        <w:t>„jako společnost jsme ještě nedorostli do obecného využívání mikropočítačů – samozřejmě kromě her“</w:t>
      </w:r>
      <w:r w:rsidRPr="00747612">
        <w:rPr>
          <w:rStyle w:val="Znakapoznpodarou"/>
        </w:rPr>
        <w:footnoteReference w:id="284"/>
      </w:r>
      <w:r w:rsidR="00125C72">
        <w:t>.</w:t>
      </w:r>
      <w:r>
        <w:t xml:space="preserve"> </w:t>
      </w:r>
      <w:r w:rsidR="00125C72">
        <w:t>P</w:t>
      </w:r>
      <w:r w:rsidR="00125C72" w:rsidRPr="00C67D91">
        <w:t>ostoj, který coby šéfredaktor a poradce razil, shrnul jako „cestu racionálního využívání mikropočítačů a osvojování si druhé gramotnosti kolektivním přístupem k nim ve školách a společenských organizacích“</w:t>
      </w:r>
      <w:r w:rsidR="00125C72" w:rsidRPr="00747612">
        <w:rPr>
          <w:rStyle w:val="Znakapoznpodarou"/>
        </w:rPr>
        <w:footnoteReference w:id="285"/>
      </w:r>
      <w:r w:rsidR="00125C72" w:rsidRPr="00C67D91">
        <w:t xml:space="preserve">. </w:t>
      </w:r>
    </w:p>
    <w:p w:rsidR="00EA1A5F" w:rsidRDefault="00F8015B" w:rsidP="00A8716D">
      <w:r>
        <w:t>S</w:t>
      </w:r>
      <w:r w:rsidR="008879C5">
        <w:t xml:space="preserve">právně </w:t>
      </w:r>
      <w:r>
        <w:t xml:space="preserve">sice </w:t>
      </w:r>
      <w:r w:rsidR="008879C5">
        <w:t>předvídal, že výrazným impulsem pro vybavení domácností počítači bude dostupnost síťových služeb</w:t>
      </w:r>
      <w:r>
        <w:t xml:space="preserve">, ale </w:t>
      </w:r>
      <w:r w:rsidR="00E064C4">
        <w:t>nedokázal odhadnout</w:t>
      </w:r>
      <w:r>
        <w:t> roli, kterou v technickém rozvoji sehrává iniciativa individuálních uživatelů</w:t>
      </w:r>
      <w:r w:rsidR="00E271C5">
        <w:t xml:space="preserve"> a konstruktérů. Hájil oproti tomu jakousi reformu shora, jež se ovšem nikdy neuskutečnila. Tato víra v centrální řízení, typická pro </w:t>
      </w:r>
      <w:r w:rsidR="00442417">
        <w:t>socialistické státy</w:t>
      </w:r>
      <w:r w:rsidR="00E271C5">
        <w:t>, znamenala, že elektrotechnický průmysl nemohl v</w:t>
      </w:r>
      <w:r w:rsidR="00071C9C">
        <w:t xml:space="preserve">yužít </w:t>
      </w:r>
      <w:r w:rsidR="00EA1A5F">
        <w:t>znalostních komunit počítačových kutilů, jež hrály zásadní roli například v počátcích amerického hardwarového a softwarového průmyslu.</w:t>
      </w:r>
    </w:p>
    <w:p w:rsidR="00376B89" w:rsidRDefault="008444EA" w:rsidP="0073571B">
      <w:r w:rsidRPr="00256447">
        <w:t xml:space="preserve">Z hlediska mého výzkumu je </w:t>
      </w:r>
      <w:r w:rsidR="005C4379">
        <w:t xml:space="preserve">na této </w:t>
      </w:r>
      <w:r w:rsidR="00233298" w:rsidRPr="00256447">
        <w:t>debat</w:t>
      </w:r>
      <w:r w:rsidR="005C4379">
        <w:t>ě</w:t>
      </w:r>
      <w:r w:rsidR="00233298" w:rsidRPr="00256447">
        <w:t xml:space="preserve"> </w:t>
      </w:r>
      <w:r w:rsidR="005C4379">
        <w:t>nejzajímavější</w:t>
      </w:r>
      <w:r w:rsidRPr="00256447">
        <w:t xml:space="preserve"> spor o </w:t>
      </w:r>
      <w:r w:rsidR="005C4379">
        <w:t xml:space="preserve">společenský přínos </w:t>
      </w:r>
      <w:r w:rsidR="005C4379">
        <w:lastRenderedPageBreak/>
        <w:t xml:space="preserve">domácího </w:t>
      </w:r>
      <w:r w:rsidR="00E064C4">
        <w:t>osmibitového mikro</w:t>
      </w:r>
      <w:r w:rsidR="005C4379">
        <w:t>počítače</w:t>
      </w:r>
      <w:r w:rsidRPr="00256447">
        <w:t xml:space="preserve">. </w:t>
      </w:r>
      <w:r w:rsidR="0023673D" w:rsidRPr="00256447">
        <w:t>Podle Malce je to zbytečný luxus</w:t>
      </w:r>
      <w:r w:rsidR="003469E4">
        <w:t>, naopak</w:t>
      </w:r>
      <w:r w:rsidR="00E064C4">
        <w:t xml:space="preserve"> </w:t>
      </w:r>
      <w:r w:rsidR="0023673D" w:rsidRPr="00256447">
        <w:t xml:space="preserve">podle Smutného je </w:t>
      </w:r>
      <w:r w:rsidR="001D005E" w:rsidRPr="00256447">
        <w:t>neomezený kontakt se strojem základem pro další kreativní práci mládeže s technikou. V tomto rozdělení rolí nepochybně hraje roli i fakt, že Smutný byl</w:t>
      </w:r>
      <w:r w:rsidR="00A8716D">
        <w:t xml:space="preserve"> zástupcem hobby</w:t>
      </w:r>
      <w:r w:rsidR="001D005E" w:rsidRPr="00256447">
        <w:t xml:space="preserve"> scény, která na „bastlení“ a „hraní si“ klade velký důraz.</w:t>
      </w:r>
    </w:p>
    <w:p w:rsidR="00E064C4" w:rsidRDefault="00172AE7" w:rsidP="00E064C4">
      <w:r>
        <w:t xml:space="preserve">Smutného pohled </w:t>
      </w:r>
      <w:r w:rsidR="001F1C6F">
        <w:t>sv</w:t>
      </w:r>
      <w:r w:rsidR="00F8209E">
        <w:t>ou publicistickou</w:t>
      </w:r>
      <w:r w:rsidR="001F1C6F">
        <w:t xml:space="preserve"> činnost</w:t>
      </w:r>
      <w:r w:rsidR="00F8209E">
        <w:t>í</w:t>
      </w:r>
      <w:r w:rsidR="001F1C6F">
        <w:t xml:space="preserve"> </w:t>
      </w:r>
      <w:r w:rsidR="005D2E84">
        <w:t xml:space="preserve">od roku 1988 </w:t>
      </w:r>
      <w:r w:rsidR="00F8209E">
        <w:t xml:space="preserve">podporoval </w:t>
      </w:r>
      <w:r>
        <w:t xml:space="preserve">i </w:t>
      </w:r>
      <w:r w:rsidR="003469E4">
        <w:t xml:space="preserve">akademik </w:t>
      </w:r>
      <w:r w:rsidR="00F8209E">
        <w:t xml:space="preserve">Bohuslav Blažek, </w:t>
      </w:r>
      <w:r>
        <w:t>popularizátor počítačů</w:t>
      </w:r>
      <w:r w:rsidR="00F8209E">
        <w:t xml:space="preserve"> a počítačových her</w:t>
      </w:r>
      <w:r>
        <w:t xml:space="preserve">. </w:t>
      </w:r>
      <w:r w:rsidR="00E064C4">
        <w:t xml:space="preserve">Ten Smutného ve své knize </w:t>
      </w:r>
      <w:r w:rsidR="00E064C4">
        <w:rPr>
          <w:i/>
        </w:rPr>
        <w:t xml:space="preserve">Bludiště počítačových her </w:t>
      </w:r>
      <w:r w:rsidR="00E064C4">
        <w:t>zařadil mezi „mučedníky počítačové kultury“:</w:t>
      </w:r>
    </w:p>
    <w:p w:rsidR="00E064C4" w:rsidRDefault="00E064C4" w:rsidP="00E064C4">
      <w:pPr>
        <w:pStyle w:val="Citace"/>
      </w:pPr>
      <w:r w:rsidRPr="00DF6D0C">
        <w:t xml:space="preserve">Někteří </w:t>
      </w:r>
      <w:r w:rsidRPr="00DF6D0C">
        <w:rPr>
          <w:lang w:val="en-US"/>
        </w:rPr>
        <w:t xml:space="preserve">[českoslovenští </w:t>
      </w:r>
      <w:r>
        <w:rPr>
          <w:lang w:val="en-US"/>
        </w:rPr>
        <w:t>nad</w:t>
      </w:r>
      <w:r>
        <w:t>šenci</w:t>
      </w:r>
      <w:r w:rsidRPr="00DF6D0C">
        <w:rPr>
          <w:lang w:val="en-US"/>
        </w:rPr>
        <w:t xml:space="preserve">] </w:t>
      </w:r>
      <w:r w:rsidRPr="00DF6D0C">
        <w:t xml:space="preserve">jsou opravdoví géniové pájky, jacísi geriatři přestárlé </w:t>
      </w:r>
      <w:r w:rsidR="00A429F3">
        <w:t>části naší „počítačové základny“</w:t>
      </w:r>
      <w:r w:rsidRPr="00DF6D0C">
        <w:t>. Pokud se ve svém postupu dostanou tak daleko, že je posedne touha postavit vlastní, nový, výkonnější a zároveň lepší počítač a navíc jej chtějí poskytnout i všem možným zájemcům, tedy jej vyrábět, čeká je osud povýtce tragický: jsou to budoucí mučedníci počítačové kultury.</w:t>
      </w:r>
      <w:r w:rsidRPr="00747612">
        <w:rPr>
          <w:rStyle w:val="Znakapoznpodarou"/>
        </w:rPr>
        <w:footnoteReference w:id="286"/>
      </w:r>
    </w:p>
    <w:p w:rsidR="00A8716D" w:rsidRDefault="00E064C4" w:rsidP="0073571B">
      <w:r>
        <w:t xml:space="preserve">Blažek </w:t>
      </w:r>
      <w:r w:rsidR="007D09ED">
        <w:t xml:space="preserve">také aktivně </w:t>
      </w:r>
      <w:r w:rsidR="00E566E0">
        <w:t xml:space="preserve">vystupoval proti tomu, aby byly mikropočítače, </w:t>
      </w:r>
      <w:r w:rsidR="007D09ED">
        <w:t xml:space="preserve">podle něj </w:t>
      </w:r>
      <w:r w:rsidR="00E566E0">
        <w:t>ideální objekty k samostatnému objevování, uzavřené v komnatách „počítačových docentů“</w:t>
      </w:r>
      <w:r w:rsidR="008B522D" w:rsidRPr="00747612">
        <w:rPr>
          <w:rStyle w:val="Znakapoznpodarou"/>
        </w:rPr>
        <w:footnoteReference w:id="287"/>
      </w:r>
      <w:r w:rsidR="00E566E0">
        <w:t xml:space="preserve">. </w:t>
      </w:r>
      <w:r w:rsidR="00B40C30">
        <w:t xml:space="preserve">Jeho argumenty přitom vycházely z aktuální západní odborné literatury o psychologii uživatelů počítačů, zejména od Seymoura Paperta a Sherry Turkle. </w:t>
      </w:r>
      <w:r w:rsidR="00E022C2">
        <w:t xml:space="preserve">Mikropočítačům připisoval potenciál </w:t>
      </w:r>
      <w:r w:rsidR="00C70D7C">
        <w:t xml:space="preserve">demokratizovat </w:t>
      </w:r>
      <w:r w:rsidR="00E022C2">
        <w:t>kulturu a umožnit nové způsoby kreat</w:t>
      </w:r>
      <w:r w:rsidR="00C70D7C">
        <w:t>ivního vyjádření a jeho sdílení:</w:t>
      </w:r>
    </w:p>
    <w:p w:rsidR="00C70D7C" w:rsidRDefault="00C70D7C" w:rsidP="00C70D7C">
      <w:pPr>
        <w:pStyle w:val="Citace"/>
      </w:pPr>
      <w:r>
        <w:t xml:space="preserve">Malé počítače, to je velké spiknutí proti arogantním profesionálům, zneužívajícím svůj monopol. </w:t>
      </w:r>
      <w:r w:rsidR="00D47B49">
        <w:t>[…]</w:t>
      </w:r>
      <w:r>
        <w:t xml:space="preserve"> Malé počítače, zejména jsou-li zapojeny do sítí, jsou ideálním nástrojem </w:t>
      </w:r>
      <w:r w:rsidR="00D47B49">
        <w:t>[…]</w:t>
      </w:r>
      <w:r>
        <w:t xml:space="preserve"> tvůrčí výměny. </w:t>
      </w:r>
      <w:r w:rsidR="00D47B49">
        <w:t>[…]</w:t>
      </w:r>
      <w:r>
        <w:t xml:space="preserve"> To už není jen zdokonalování dosavadní kultury, ale zásadní proměna v jejích kritériích. Máte-li k věci co říci, máte-li nápad, máte-li osobité vidění, kultura malých počítačů to bez pošklebků a s vděkem přijme. Není kulturou profesionálně se tvářících diletantů, ale kulturou laiků. </w:t>
      </w:r>
      <w:r w:rsidR="008B522D" w:rsidRPr="00747612">
        <w:rPr>
          <w:rStyle w:val="Znakapoznpodarou"/>
        </w:rPr>
        <w:footnoteReference w:id="288"/>
      </w:r>
    </w:p>
    <w:p w:rsidR="007D09ED" w:rsidRDefault="00642E21" w:rsidP="0073571B">
      <w:r>
        <w:t xml:space="preserve">Takový pohled, předjímající řadu technooptimistických názorů pozdějších dekád, vyžadoval jistou dávku sociální imaginace </w:t>
      </w:r>
      <w:r w:rsidR="004464FE">
        <w:t>a intelektuální flexibility</w:t>
      </w:r>
      <w:r w:rsidR="005870A2">
        <w:t xml:space="preserve"> a stěží se dalo očekávat, že na něj kapitáni socialistického režimu přistoupí</w:t>
      </w:r>
      <w:r w:rsidR="004464FE">
        <w:t xml:space="preserve">. </w:t>
      </w:r>
      <w:r w:rsidR="005870A2">
        <w:t>Ti mohli mít naopak důvod se demokratizačního potenciálu počítačů obávat.</w:t>
      </w:r>
      <w:r w:rsidR="006A4939">
        <w:t xml:space="preserve"> </w:t>
      </w:r>
    </w:p>
    <w:p w:rsidR="006A4939" w:rsidRDefault="007D09ED" w:rsidP="0073571B">
      <w:r>
        <w:t xml:space="preserve">Výsledkem každopádně bylo to, že </w:t>
      </w:r>
      <w:r w:rsidR="005870A2">
        <w:t xml:space="preserve">FMEP se </w:t>
      </w:r>
      <w:r w:rsidR="00CA1B8E">
        <w:t xml:space="preserve">až </w:t>
      </w:r>
      <w:r w:rsidR="005870A2">
        <w:t xml:space="preserve">do </w:t>
      </w:r>
      <w:r w:rsidR="00CA1B8E">
        <w:t xml:space="preserve">pádu socialistického režimu </w:t>
      </w:r>
      <w:r w:rsidR="005870A2">
        <w:t>k počítačům pro domácnost nepostavilo vstřícně</w:t>
      </w:r>
      <w:r w:rsidR="006A4939">
        <w:t xml:space="preserve"> a nedokázalo zajistit ani dostatek </w:t>
      </w:r>
      <w:r w:rsidR="006A4939">
        <w:lastRenderedPageBreak/>
        <w:t>počítačů pro školy a zájmovou činnost.</w:t>
      </w:r>
    </w:p>
    <w:p w:rsidR="00EF42D6" w:rsidRDefault="00EF42D6" w:rsidP="0073571B"/>
    <w:p w:rsidR="003404A7" w:rsidRPr="00C67D91" w:rsidRDefault="00C4158B" w:rsidP="00EF1F8F">
      <w:pPr>
        <w:pStyle w:val="Nadpis2"/>
      </w:pPr>
      <w:bookmarkStart w:id="193" w:name="_Toc355778036"/>
      <w:bookmarkStart w:id="194" w:name="_Toc355778179"/>
      <w:bookmarkStart w:id="195" w:name="_Toc355914878"/>
      <w:bookmarkStart w:id="196" w:name="_Toc362802208"/>
      <w:r w:rsidRPr="00C67D91">
        <w:t>„</w:t>
      </w:r>
      <w:r w:rsidR="001D005E" w:rsidRPr="00C67D91">
        <w:t>Kecálek</w:t>
      </w:r>
      <w:r w:rsidRPr="00C67D91">
        <w:t>“</w:t>
      </w:r>
      <w:r w:rsidR="001D005E" w:rsidRPr="00C67D91">
        <w:t xml:space="preserve"> </w:t>
      </w:r>
      <w:r w:rsidR="001D2C3E">
        <w:t>jako standard</w:t>
      </w:r>
      <w:bookmarkEnd w:id="193"/>
      <w:bookmarkEnd w:id="194"/>
      <w:bookmarkEnd w:id="195"/>
      <w:bookmarkEnd w:id="196"/>
    </w:p>
    <w:p w:rsidR="006D590B" w:rsidRPr="00C67D91" w:rsidRDefault="007D68BD" w:rsidP="006D590B">
      <w:r w:rsidRPr="00C67D91">
        <w:t xml:space="preserve">I přes </w:t>
      </w:r>
      <w:proofErr w:type="gramStart"/>
      <w:r w:rsidR="00583AED" w:rsidRPr="00C67D91">
        <w:t>Smutného</w:t>
      </w:r>
      <w:proofErr w:type="gramEnd"/>
      <w:r w:rsidR="00583AED" w:rsidRPr="00C67D91">
        <w:t xml:space="preserve"> </w:t>
      </w:r>
      <w:r w:rsidR="000679D0" w:rsidRPr="00C67D91">
        <w:t xml:space="preserve">entuziasmus </w:t>
      </w:r>
      <w:r w:rsidRPr="00C67D91">
        <w:t xml:space="preserve">pokusy o nalezení „československé“ cesty </w:t>
      </w:r>
      <w:r w:rsidR="00961078" w:rsidRPr="00C67D91">
        <w:t xml:space="preserve">k domácímu počítači </w:t>
      </w:r>
      <w:r w:rsidR="00ED2D96" w:rsidRPr="00C67D91">
        <w:t xml:space="preserve">selhávaly. </w:t>
      </w:r>
      <w:r w:rsidR="00C1699C" w:rsidRPr="00C67D91">
        <w:t>F</w:t>
      </w:r>
      <w:r w:rsidR="001D005E" w:rsidRPr="00C67D91">
        <w:t xml:space="preserve">MEP sice </w:t>
      </w:r>
      <w:r w:rsidR="00C1699C" w:rsidRPr="00C67D91">
        <w:t>případné zájemce odkazovalo na zájmové skupiny</w:t>
      </w:r>
      <w:r w:rsidR="001D005E" w:rsidRPr="00C67D91">
        <w:t>, ale a</w:t>
      </w:r>
      <w:r w:rsidR="00C1699C" w:rsidRPr="00C67D91">
        <w:t xml:space="preserve">ni zájmové kluby se </w:t>
      </w:r>
      <w:r w:rsidR="00D97FCF" w:rsidRPr="00C67D91">
        <w:t xml:space="preserve">na domácí produkci </w:t>
      </w:r>
      <w:r w:rsidR="00C1699C" w:rsidRPr="00C67D91">
        <w:t xml:space="preserve">nemohly spolehnout. </w:t>
      </w:r>
      <w:r w:rsidR="00216891">
        <w:t xml:space="preserve">Absence domácího standardu a jasné podpory výroby mikropočítačů nakonec vedla k tomu, že </w:t>
      </w:r>
      <w:r w:rsidR="003469E4">
        <w:t xml:space="preserve">se </w:t>
      </w:r>
      <w:r w:rsidR="00216891">
        <w:t xml:space="preserve">standard </w:t>
      </w:r>
      <w:r w:rsidR="00220F99">
        <w:t>„</w:t>
      </w:r>
      <w:r w:rsidR="00216891">
        <w:t>dovezl</w:t>
      </w:r>
      <w:r w:rsidR="00220F99">
        <w:t>“</w:t>
      </w:r>
      <w:r w:rsidR="00216891">
        <w:t xml:space="preserve"> ze zahraničí – tentokrát nikoli oficiálně, jako tomu bylo v případě JSEP a SMEP, ale neformálně. </w:t>
      </w:r>
      <w:r w:rsidR="006D590B" w:rsidRPr="00C67D91">
        <w:t>Místní amatéři a hobbisté (</w:t>
      </w:r>
      <w:r w:rsidR="007D09ED">
        <w:t xml:space="preserve">takzvaní </w:t>
      </w:r>
      <w:r w:rsidR="006D590B" w:rsidRPr="00C67D91">
        <w:t xml:space="preserve">„soukromí uživatelé“) </w:t>
      </w:r>
      <w:r w:rsidR="006D590B">
        <w:t xml:space="preserve">totiž </w:t>
      </w:r>
      <w:r w:rsidR="006D590B" w:rsidRPr="00C67D91">
        <w:t>nehleděli na „bezkoncepční“ politiku československé výroby a počítače si do svých domovů pořídili v zahraničí, popř. v Tuzexu.</w:t>
      </w:r>
      <w:r w:rsidR="006D590B">
        <w:t xml:space="preserve"> </w:t>
      </w:r>
      <w:r w:rsidR="006D590B" w:rsidRPr="00C67D91">
        <w:t>Pedagog Miroslav Háša, jenž v roce 1980 založil první kroužek programování v ČSSR</w:t>
      </w:r>
      <w:r w:rsidR="006D590B" w:rsidRPr="00747612">
        <w:rPr>
          <w:rStyle w:val="Znakapoznpodarou"/>
        </w:rPr>
        <w:footnoteReference w:id="289"/>
      </w:r>
      <w:r w:rsidR="006D590B" w:rsidRPr="00C67D91">
        <w:t xml:space="preserve">, </w:t>
      </w:r>
      <w:r w:rsidR="006D590B">
        <w:t xml:space="preserve">tedy </w:t>
      </w:r>
      <w:r w:rsidR="006D590B" w:rsidRPr="00C67D91">
        <w:t xml:space="preserve">v předmluvě ke svazarmovské příručce </w:t>
      </w:r>
      <w:r w:rsidR="006D590B" w:rsidRPr="00C67D91">
        <w:rPr>
          <w:i/>
        </w:rPr>
        <w:t xml:space="preserve">Grafické </w:t>
      </w:r>
      <w:proofErr w:type="gramStart"/>
      <w:r w:rsidR="006D590B" w:rsidRPr="00C67D91">
        <w:rPr>
          <w:i/>
        </w:rPr>
        <w:t>procesory</w:t>
      </w:r>
      <w:proofErr w:type="gramEnd"/>
      <w:r w:rsidR="006D590B" w:rsidRPr="00C67D91">
        <w:t xml:space="preserve"> konstatoval svou </w:t>
      </w:r>
      <w:proofErr w:type="gramStart"/>
      <w:r w:rsidR="006D590B" w:rsidRPr="00C67D91">
        <w:t>rezignaci</w:t>
      </w:r>
      <w:proofErr w:type="gramEnd"/>
      <w:r w:rsidR="006D590B" w:rsidRPr="00C67D91">
        <w:t xml:space="preserve"> na podporu tuzemských platforem:</w:t>
      </w:r>
    </w:p>
    <w:p w:rsidR="002E7872" w:rsidRDefault="002E7872" w:rsidP="002E7872">
      <w:pPr>
        <w:pStyle w:val="Citace"/>
      </w:pPr>
      <w:r w:rsidRPr="00C67D91">
        <w:t xml:space="preserve">V Československu je soukromých uživatelů mikropočítače </w:t>
      </w:r>
      <w:r w:rsidRPr="007D09ED">
        <w:rPr>
          <w:i/>
        </w:rPr>
        <w:t>ZX Spectrum</w:t>
      </w:r>
      <w:r w:rsidRPr="00C67D91">
        <w:t xml:space="preserve"> několikrát víc</w:t>
      </w:r>
      <w:r w:rsidR="00A429F3">
        <w:t>,</w:t>
      </w:r>
      <w:r w:rsidRPr="00C67D91">
        <w:t xml:space="preserve"> než jakýchkoliv mikropočítačů nasazených ve školství a v zájmové činnosti. Přesto jsem si uvědomoval, že potřebujeme československý mikropočítač pro mládež. Proto jsme ve Středisku pro mládež a elektroniku ÚV SSM vybrali z naší produkce </w:t>
      </w:r>
      <w:r w:rsidRPr="007D09ED">
        <w:rPr>
          <w:i/>
        </w:rPr>
        <w:t>PMD 85/1</w:t>
      </w:r>
      <w:r w:rsidRPr="00C67D91">
        <w:t xml:space="preserve"> a udělali pro něj, a později i pro mikropočítač </w:t>
      </w:r>
      <w:r w:rsidRPr="007D09ED">
        <w:rPr>
          <w:i/>
        </w:rPr>
        <w:t>Ondru</w:t>
      </w:r>
      <w:r w:rsidRPr="00C67D91">
        <w:t>, v rámci našich možností</w:t>
      </w:r>
      <w:r w:rsidR="00A429F3">
        <w:t>,</w:t>
      </w:r>
      <w:r w:rsidRPr="00C67D91">
        <w:t xml:space="preserve"> maximum. Avšak bezkoncepční pokusy o zabezpečení výroby osmibitových mikropočítačů v ČSSR zkrachovaly na obrovském sortimentu vyráběných druhů a na nedostatku tuzemských součástek. Proto jsme se ve Středisku pro mládež a elektroniku rozhodli, že soustředíme pozornost na nejoblíbenější „československý“ mikropočítač vymyšlený a vyráběný ve Velké Británii.</w:t>
      </w:r>
      <w:r w:rsidR="008B522D" w:rsidRPr="00747612">
        <w:rPr>
          <w:rStyle w:val="Znakapoznpodarou"/>
        </w:rPr>
        <w:footnoteReference w:id="290"/>
      </w:r>
    </w:p>
    <w:p w:rsidR="006D590B" w:rsidRDefault="00AA0AE1" w:rsidP="006D590B">
      <w:r>
        <w:t>S</w:t>
      </w:r>
      <w:r w:rsidR="006D590B">
        <w:t>tandard</w:t>
      </w:r>
      <w:r>
        <w:t xml:space="preserve">em se tedy stal </w:t>
      </w:r>
      <w:r w:rsidR="006D590B" w:rsidRPr="00C67D91">
        <w:t xml:space="preserve">právě </w:t>
      </w:r>
      <w:r>
        <w:t xml:space="preserve">ten </w:t>
      </w:r>
      <w:r w:rsidR="006D590B" w:rsidRPr="00C67D91">
        <w:t>malý britský počítač, který v </w:t>
      </w:r>
      <w:r w:rsidR="006D590B" w:rsidRPr="00C67D91">
        <w:rPr>
          <w:i/>
        </w:rPr>
        <w:t>Rumburakovi</w:t>
      </w:r>
      <w:r w:rsidR="006D590B" w:rsidRPr="00C67D91">
        <w:t xml:space="preserve"> předstíral, že je velký. Podle </w:t>
      </w:r>
      <w:r w:rsidR="0045500A">
        <w:t xml:space="preserve">odhadů </w:t>
      </w:r>
      <w:r w:rsidR="0045500A">
        <w:rPr>
          <w:i/>
        </w:rPr>
        <w:t xml:space="preserve">Amatérského radia </w:t>
      </w:r>
      <w:r w:rsidR="0045500A">
        <w:t xml:space="preserve">mělo </w:t>
      </w:r>
      <w:r w:rsidR="007D09ED">
        <w:t xml:space="preserve">mít v roce 1986 </w:t>
      </w:r>
      <w:r w:rsidR="0045500A">
        <w:t xml:space="preserve">95 % domácích uživatelů mikropočítač </w:t>
      </w:r>
      <w:r w:rsidR="0045500A">
        <w:rPr>
          <w:i/>
        </w:rPr>
        <w:t>ZX Spectrum</w:t>
      </w:r>
      <w:r w:rsidR="0045500A">
        <w:t>.</w:t>
      </w:r>
      <w:r w:rsidR="003F76A5" w:rsidRPr="00747612">
        <w:rPr>
          <w:rStyle w:val="Znakapoznpodarou"/>
        </w:rPr>
        <w:footnoteReference w:id="291"/>
      </w:r>
      <w:r w:rsidR="0045500A">
        <w:t xml:space="preserve"> </w:t>
      </w:r>
    </w:p>
    <w:p w:rsidR="001C7CCC" w:rsidRPr="001C7CCC" w:rsidRDefault="00A02AB2" w:rsidP="00266CFC">
      <w:r w:rsidRPr="00C67D91">
        <w:t>Existenci standardu uznalo i slov</w:t>
      </w:r>
      <w:r w:rsidR="00F93906" w:rsidRPr="00C67D91">
        <w:t>enské výrobní družstvo Didaktik</w:t>
      </w:r>
      <w:r w:rsidR="001C7CCC">
        <w:t xml:space="preserve"> Skalica</w:t>
      </w:r>
      <w:r w:rsidR="00CE7FC4">
        <w:t>, jež podobně jako Slušovice nespadalo pod FMEP</w:t>
      </w:r>
      <w:r w:rsidR="00F93906" w:rsidRPr="00C67D91">
        <w:t>. Je</w:t>
      </w:r>
      <w:r w:rsidR="00103CD8" w:rsidRPr="00C67D91">
        <w:t>ho</w:t>
      </w:r>
      <w:r w:rsidR="00F93906" w:rsidRPr="00C67D91">
        <w:t xml:space="preserve"> třetí model </w:t>
      </w:r>
      <w:r w:rsidR="00F93906" w:rsidRPr="00C67D91">
        <w:rPr>
          <w:i/>
        </w:rPr>
        <w:t xml:space="preserve">Didaktik Gama </w:t>
      </w:r>
      <w:r w:rsidR="00F93906" w:rsidRPr="00C67D91">
        <w:t xml:space="preserve">už </w:t>
      </w:r>
      <w:r w:rsidR="00F93906" w:rsidRPr="00C67D91">
        <w:lastRenderedPageBreak/>
        <w:t>nebyl klonem</w:t>
      </w:r>
      <w:r w:rsidR="004318BA" w:rsidRPr="00C67D91">
        <w:t xml:space="preserve"> </w:t>
      </w:r>
      <w:r w:rsidR="009E2625" w:rsidRPr="00C67D91">
        <w:rPr>
          <w:i/>
        </w:rPr>
        <w:t>PMD 85</w:t>
      </w:r>
      <w:r w:rsidR="00F93906" w:rsidRPr="00C67D91">
        <w:t xml:space="preserve">, ale právě </w:t>
      </w:r>
      <w:r w:rsidR="00BB4FBB" w:rsidRPr="00C67D91">
        <w:rPr>
          <w:i/>
        </w:rPr>
        <w:t xml:space="preserve">ZX </w:t>
      </w:r>
      <w:r w:rsidR="00F93906" w:rsidRPr="00C67D91">
        <w:rPr>
          <w:i/>
        </w:rPr>
        <w:t>Spectr</w:t>
      </w:r>
      <w:r w:rsidR="00BB4FBB" w:rsidRPr="00C67D91">
        <w:rPr>
          <w:i/>
        </w:rPr>
        <w:t>a</w:t>
      </w:r>
      <w:r w:rsidR="00F93906" w:rsidRPr="00C67D91">
        <w:t>.</w:t>
      </w:r>
      <w:r w:rsidR="009E2625" w:rsidRPr="00C67D91">
        <w:t xml:space="preserve"> </w:t>
      </w:r>
      <w:r w:rsidR="001C7CCC">
        <w:t xml:space="preserve">Kompatibility skalický výrobce dosáhl díky použití zákaznického čipu ULA od britské firmy </w:t>
      </w:r>
      <w:r w:rsidR="001C7CCC" w:rsidRPr="001C7CCC">
        <w:rPr>
          <w:i/>
        </w:rPr>
        <w:t>Ferranti</w:t>
      </w:r>
      <w:r w:rsidR="001C7CCC">
        <w:t xml:space="preserve">, jenž byl </w:t>
      </w:r>
      <w:r w:rsidR="0046100A">
        <w:t>integrální</w:t>
      </w:r>
      <w:r w:rsidR="001C7CCC">
        <w:t xml:space="preserve"> součástí architektury původního </w:t>
      </w:r>
      <w:r w:rsidR="001C7CCC">
        <w:rPr>
          <w:i/>
        </w:rPr>
        <w:t>Spectra</w:t>
      </w:r>
      <w:r w:rsidR="001C7CCC">
        <w:t xml:space="preserve">. </w:t>
      </w:r>
      <w:r w:rsidR="001C7CCC">
        <w:rPr>
          <w:i/>
        </w:rPr>
        <w:t xml:space="preserve">Didaktik Gama </w:t>
      </w:r>
      <w:r w:rsidR="001C7CCC">
        <w:t xml:space="preserve">se tak stal zřejmě prvním československým osmibitovým mikropočítačem, který používal </w:t>
      </w:r>
      <w:r w:rsidR="00EE6E23">
        <w:t>„kapitalistické“</w:t>
      </w:r>
      <w:r w:rsidR="001C7CCC">
        <w:t xml:space="preserve"> součástky. Lze předpokládat, že takováto operace </w:t>
      </w:r>
      <w:r w:rsidR="00EE6E23">
        <w:t>vyžadovala na straně družstva značné devizové rezervy a politickou obratnost.</w:t>
      </w:r>
    </w:p>
    <w:p w:rsidR="00310B86" w:rsidRDefault="00F93906" w:rsidP="00266CFC">
      <w:r w:rsidRPr="0046100A">
        <w:rPr>
          <w:i/>
        </w:rPr>
        <w:t>Didaktik Gama</w:t>
      </w:r>
      <w:r w:rsidRPr="00C67D91">
        <w:t xml:space="preserve"> </w:t>
      </w:r>
      <w:r w:rsidR="00A44744" w:rsidRPr="00C67D91">
        <w:t xml:space="preserve">se </w:t>
      </w:r>
      <w:r w:rsidR="00024A47" w:rsidRPr="00C67D91">
        <w:t xml:space="preserve">po zahájení produkce v roce 1987 </w:t>
      </w:r>
      <w:r w:rsidR="00A44744" w:rsidRPr="00C67D91">
        <w:t>sta</w:t>
      </w:r>
      <w:r w:rsidR="00024A47" w:rsidRPr="00C67D91">
        <w:t>l</w:t>
      </w:r>
      <w:r w:rsidR="00A44744" w:rsidRPr="00C67D91">
        <w:t xml:space="preserve"> </w:t>
      </w:r>
      <w:r w:rsidR="00276C77" w:rsidRPr="00C67D91">
        <w:t>první</w:t>
      </w:r>
      <w:r w:rsidR="00A44744" w:rsidRPr="00C67D91">
        <w:t>m</w:t>
      </w:r>
      <w:r w:rsidR="00276C77" w:rsidRPr="00C67D91">
        <w:t xml:space="preserve"> </w:t>
      </w:r>
      <w:r w:rsidR="00875E78" w:rsidRPr="00C67D91">
        <w:t>tuzemský</w:t>
      </w:r>
      <w:r w:rsidR="00A44744" w:rsidRPr="00C67D91">
        <w:t>m</w:t>
      </w:r>
      <w:r w:rsidR="00875E78" w:rsidRPr="00C67D91">
        <w:t xml:space="preserve"> </w:t>
      </w:r>
      <w:r w:rsidR="00276C77" w:rsidRPr="00C67D91">
        <w:t>mikropočítač</w:t>
      </w:r>
      <w:r w:rsidR="00A44744" w:rsidRPr="00C67D91">
        <w:t>em</w:t>
      </w:r>
      <w:r w:rsidR="00276C77" w:rsidRPr="00C67D91">
        <w:t>, který se skutečně ve větším množství</w:t>
      </w:r>
      <w:r w:rsidR="003F76A5" w:rsidRPr="00747612">
        <w:rPr>
          <w:rStyle w:val="Znakapoznpodarou"/>
        </w:rPr>
        <w:footnoteReference w:id="292"/>
      </w:r>
      <w:r w:rsidR="00276C77" w:rsidRPr="00C67D91">
        <w:t xml:space="preserve"> </w:t>
      </w:r>
      <w:r w:rsidR="00A26ABD" w:rsidRPr="00C67D91">
        <w:t>a za přijatelnou cenu</w:t>
      </w:r>
      <w:r w:rsidR="00A44744" w:rsidRPr="00C67D91">
        <w:t xml:space="preserve"> 6 200 Kčs</w:t>
      </w:r>
      <w:r w:rsidR="00D71CE0" w:rsidRPr="00747612">
        <w:rPr>
          <w:rStyle w:val="Znakapoznpodarou"/>
        </w:rPr>
        <w:footnoteReference w:id="293"/>
      </w:r>
      <w:r w:rsidR="00A26ABD" w:rsidRPr="00C67D91">
        <w:t xml:space="preserve"> </w:t>
      </w:r>
      <w:r w:rsidR="00276C77" w:rsidRPr="00C67D91">
        <w:t>dostal ke koncovým zákazníkům</w:t>
      </w:r>
      <w:r w:rsidR="000A6867" w:rsidRPr="00C67D91">
        <w:t xml:space="preserve">, ačkoli </w:t>
      </w:r>
      <w:r w:rsidR="006A08C5" w:rsidRPr="00C67D91">
        <w:t>„výroba absolutně nestačila poptávce“</w:t>
      </w:r>
      <w:r w:rsidR="008B522D" w:rsidRPr="00747612">
        <w:rPr>
          <w:rStyle w:val="Znakapoznpodarou"/>
        </w:rPr>
        <w:footnoteReference w:id="294"/>
      </w:r>
      <w:r w:rsidR="00276C77" w:rsidRPr="00C67D91">
        <w:t>.</w:t>
      </w:r>
      <w:r w:rsidR="00720CFB" w:rsidRPr="00C67D91">
        <w:t xml:space="preserve"> </w:t>
      </w:r>
    </w:p>
    <w:p w:rsidR="007D68BD" w:rsidRPr="00C67D91" w:rsidRDefault="00A443E4" w:rsidP="00266CFC">
      <w:r w:rsidRPr="00C67D91">
        <w:t>Přestože si l</w:t>
      </w:r>
      <w:r w:rsidR="008A36FF" w:rsidRPr="00C67D91">
        <w:t xml:space="preserve">ehký a </w:t>
      </w:r>
      <w:r w:rsidR="00C945FE">
        <w:t xml:space="preserve">kompaktní </w:t>
      </w:r>
      <w:r w:rsidR="008A36FF" w:rsidRPr="00C67D91">
        <w:rPr>
          <w:i/>
        </w:rPr>
        <w:t xml:space="preserve">Didaktik Gama </w:t>
      </w:r>
      <w:r w:rsidR="00CA4966" w:rsidRPr="00C67D91">
        <w:t xml:space="preserve">nesl v názvu </w:t>
      </w:r>
      <w:r w:rsidRPr="00C67D91">
        <w:t xml:space="preserve">tradici výroby počítačů pro vzdělávací účely, byl určen primárně pro domácnosti a často </w:t>
      </w:r>
      <w:r w:rsidR="006C7688" w:rsidRPr="00C67D91">
        <w:t>se</w:t>
      </w:r>
      <w:r w:rsidR="00310B86">
        <w:t xml:space="preserve"> do domácnosti</w:t>
      </w:r>
      <w:r w:rsidR="006C7688" w:rsidRPr="00C67D91">
        <w:t xml:space="preserve"> </w:t>
      </w:r>
      <w:r w:rsidR="00CB5536" w:rsidRPr="00C67D91">
        <w:t xml:space="preserve">pořizoval jako </w:t>
      </w:r>
      <w:r w:rsidRPr="00C67D91">
        <w:t>výhradně hrací přístroj.</w:t>
      </w:r>
      <w:r w:rsidR="00E50C2F" w:rsidRPr="00C67D91">
        <w:t xml:space="preserve"> </w:t>
      </w:r>
      <w:r w:rsidR="003F76A5">
        <w:t xml:space="preserve">Počítal s tím i </w:t>
      </w:r>
      <w:r w:rsidR="00E50C2F" w:rsidRPr="00C67D91">
        <w:t>jeho „návod k obsluhe“</w:t>
      </w:r>
      <w:r w:rsidR="003F76A5">
        <w:t>, v němž</w:t>
      </w:r>
      <w:r w:rsidR="00E50C2F" w:rsidRPr="00C67D91">
        <w:t xml:space="preserve"> čteme, že </w:t>
      </w:r>
      <w:r w:rsidR="003F76A5">
        <w:rPr>
          <w:i/>
        </w:rPr>
        <w:t xml:space="preserve">Didaktik </w:t>
      </w:r>
      <w:r w:rsidR="00E50C2F" w:rsidRPr="00C67D91">
        <w:t xml:space="preserve">„je určený </w:t>
      </w:r>
      <w:r w:rsidR="00E50C2F" w:rsidRPr="003F76A5">
        <w:rPr>
          <w:lang w:val="sk-SK"/>
        </w:rPr>
        <w:t xml:space="preserve">pre najširší okruh použitia – od oblasti hier a zábavy, cez výuku a programovanie, až po nasadenie </w:t>
      </w:r>
      <w:r w:rsidR="00BB4FBB" w:rsidRPr="003F76A5">
        <w:rPr>
          <w:lang w:val="sk-SK"/>
        </w:rPr>
        <w:t>pr</w:t>
      </w:r>
      <w:r w:rsidR="00E50C2F" w:rsidRPr="003F76A5">
        <w:rPr>
          <w:lang w:val="sk-SK"/>
        </w:rPr>
        <w:t>i jednoduchších konštruktérskych činnostiach</w:t>
      </w:r>
      <w:r w:rsidR="00E50C2F" w:rsidRPr="00C67D91">
        <w:t>“</w:t>
      </w:r>
      <w:r w:rsidR="003469E4">
        <w:t>.</w:t>
      </w:r>
      <w:r w:rsidR="008B522D" w:rsidRPr="00747612">
        <w:rPr>
          <w:rStyle w:val="Znakapoznpodarou"/>
        </w:rPr>
        <w:footnoteReference w:id="295"/>
      </w:r>
    </w:p>
    <w:p w:rsidR="00BB4FBB" w:rsidRPr="00C67D91" w:rsidRDefault="00177BF9" w:rsidP="00266CFC">
      <w:r w:rsidRPr="00C67D91">
        <w:t xml:space="preserve">V reakci na </w:t>
      </w:r>
      <w:r w:rsidR="009B5DBD" w:rsidRPr="00C67D91">
        <w:t>rostoucí zastoupení</w:t>
      </w:r>
      <w:r w:rsidR="002E2417" w:rsidRPr="00C67D91">
        <w:t xml:space="preserve"> počítačů v československých domácnostech </w:t>
      </w:r>
      <w:r w:rsidR="00C77AB9" w:rsidRPr="00C67D91">
        <w:t xml:space="preserve">začaly </w:t>
      </w:r>
      <w:r w:rsidR="002E2417" w:rsidRPr="00C67D91">
        <w:t>některé podniky vyrábět další hardware</w:t>
      </w:r>
      <w:r w:rsidR="003F76A5">
        <w:t xml:space="preserve">. </w:t>
      </w:r>
      <w:r w:rsidR="001C2B97" w:rsidRPr="00C67D91">
        <w:t xml:space="preserve">Kovodružstvo Náchod </w:t>
      </w:r>
      <w:r w:rsidR="009A1F2E" w:rsidRPr="00C67D91">
        <w:t xml:space="preserve">již před rokem 1989 </w:t>
      </w:r>
      <w:r w:rsidR="001C2B97" w:rsidRPr="00C67D91">
        <w:t xml:space="preserve">vyrábělo </w:t>
      </w:r>
      <w:r w:rsidR="009A1F2E" w:rsidRPr="00C67D91">
        <w:t xml:space="preserve">joysticky pro </w:t>
      </w:r>
      <w:r w:rsidR="009A1F2E" w:rsidRPr="00C67D91">
        <w:rPr>
          <w:i/>
        </w:rPr>
        <w:t>ZX Spectra</w:t>
      </w:r>
      <w:r w:rsidR="00DA4D39" w:rsidRPr="00C67D91">
        <w:t>.</w:t>
      </w:r>
      <w:r w:rsidR="003F76A5" w:rsidRPr="00747612">
        <w:rPr>
          <w:rStyle w:val="Znakapoznpodarou"/>
        </w:rPr>
        <w:footnoteReference w:id="296"/>
      </w:r>
      <w:r w:rsidR="00DA4D39" w:rsidRPr="00C67D91">
        <w:t xml:space="preserve"> Totéž platilo pro druhou hlavní dovozovou osmibitovou platformu v Československu – pro počítače </w:t>
      </w:r>
      <w:r w:rsidR="00DA4D39" w:rsidRPr="00F879E5">
        <w:rPr>
          <w:i/>
        </w:rPr>
        <w:t>Atari</w:t>
      </w:r>
      <w:r w:rsidR="00DA4D39" w:rsidRPr="00C67D91">
        <w:t xml:space="preserve"> například Iris</w:t>
      </w:r>
      <w:r w:rsidR="001E7CF3" w:rsidRPr="00C67D91">
        <w:t>a</w:t>
      </w:r>
      <w:r w:rsidR="00DA4D39" w:rsidRPr="00C67D91">
        <w:t xml:space="preserve"> Vsetín </w:t>
      </w:r>
      <w:r w:rsidR="003F76A5">
        <w:t xml:space="preserve">vyráběla </w:t>
      </w:r>
      <w:r w:rsidR="00DA4D39" w:rsidRPr="00C67D91">
        <w:t>cartridge</w:t>
      </w:r>
      <w:r w:rsidR="00241AB7" w:rsidRPr="00747612">
        <w:rPr>
          <w:rStyle w:val="Znakapoznpodarou"/>
        </w:rPr>
        <w:footnoteReference w:id="297"/>
      </w:r>
      <w:r w:rsidR="00DA4D39" w:rsidRPr="00C67D91">
        <w:t xml:space="preserve"> s</w:t>
      </w:r>
      <w:r w:rsidR="00E12D28" w:rsidRPr="00C67D91">
        <w:t> </w:t>
      </w:r>
      <w:r w:rsidR="00DA4D39" w:rsidRPr="00C67D91">
        <w:t>hrami</w:t>
      </w:r>
      <w:r w:rsidR="00E12D28" w:rsidRPr="00C67D91">
        <w:t xml:space="preserve"> i programovým vybavením</w:t>
      </w:r>
      <w:r w:rsidR="00DA4D39" w:rsidRPr="00C67D91">
        <w:t>.</w:t>
      </w:r>
      <w:r w:rsidR="003F76A5" w:rsidRPr="00747612">
        <w:rPr>
          <w:rStyle w:val="Znakapoznpodarou"/>
        </w:rPr>
        <w:footnoteReference w:id="298"/>
      </w:r>
    </w:p>
    <w:p w:rsidR="006609B2" w:rsidRDefault="006E6243" w:rsidP="00266CFC">
      <w:r w:rsidRPr="00C67D91">
        <w:t xml:space="preserve">Odlišnou minulost měly videoherní konzole, v Československu označované jako „televizní hry“. </w:t>
      </w:r>
      <w:r w:rsidR="00877CD8" w:rsidRPr="00C67D91">
        <w:t xml:space="preserve">První </w:t>
      </w:r>
      <w:r w:rsidR="008565A2" w:rsidRPr="00C67D91">
        <w:t xml:space="preserve">generaci </w:t>
      </w:r>
      <w:r w:rsidR="00877CD8" w:rsidRPr="00C67D91">
        <w:t>televizní</w:t>
      </w:r>
      <w:r w:rsidR="008565A2" w:rsidRPr="00C67D91">
        <w:t>ch</w:t>
      </w:r>
      <w:r w:rsidR="00877CD8" w:rsidRPr="00C67D91">
        <w:t xml:space="preserve"> h</w:t>
      </w:r>
      <w:r w:rsidR="008565A2" w:rsidRPr="00C67D91">
        <w:t>e</w:t>
      </w:r>
      <w:r w:rsidR="00877CD8" w:rsidRPr="00C67D91">
        <w:t>r, jež neobsluhoval mikro</w:t>
      </w:r>
      <w:r w:rsidR="003974EC" w:rsidRPr="00C67D91">
        <w:t>procesor</w:t>
      </w:r>
      <w:r w:rsidR="00877CD8" w:rsidRPr="00C67D91">
        <w:t xml:space="preserve">, ale </w:t>
      </w:r>
      <w:r w:rsidR="00877CD8" w:rsidRPr="00C67D91">
        <w:lastRenderedPageBreak/>
        <w:t xml:space="preserve">pouze tranzistory, </w:t>
      </w:r>
      <w:r w:rsidR="008565A2" w:rsidRPr="00C67D91">
        <w:t xml:space="preserve">zachytilo </w:t>
      </w:r>
      <w:r w:rsidR="008565A2" w:rsidRPr="005E69C3">
        <w:t>Amatérské radio</w:t>
      </w:r>
      <w:r w:rsidR="008565A2" w:rsidRPr="00C67D91">
        <w:t>,</w:t>
      </w:r>
      <w:r w:rsidR="006609B2" w:rsidRPr="00747612">
        <w:rPr>
          <w:rStyle w:val="Znakapoznpodarou"/>
        </w:rPr>
        <w:footnoteReference w:id="299"/>
      </w:r>
      <w:r w:rsidR="008565A2" w:rsidRPr="00C67D91">
        <w:t xml:space="preserve"> které</w:t>
      </w:r>
      <w:r w:rsidR="00114542">
        <w:t xml:space="preserve"> v letech 1977 a 1979</w:t>
      </w:r>
      <w:r w:rsidR="00957DCE" w:rsidRPr="00C67D91">
        <w:t xml:space="preserve"> přineslo schéma</w:t>
      </w:r>
      <w:r w:rsidR="00402763">
        <w:t>ta</w:t>
      </w:r>
      <w:r w:rsidR="00957DCE" w:rsidRPr="00C67D91">
        <w:t xml:space="preserve"> na jejich domácí výrobu</w:t>
      </w:r>
      <w:r w:rsidR="008B522D" w:rsidRPr="00747612">
        <w:rPr>
          <w:rStyle w:val="Znakapoznpodarou"/>
        </w:rPr>
        <w:footnoteReference w:id="300"/>
      </w:r>
      <w:r w:rsidR="00957DCE" w:rsidRPr="00C67D91">
        <w:t xml:space="preserve">. </w:t>
      </w:r>
      <w:r w:rsidR="003002BE" w:rsidRPr="00C67D91">
        <w:t xml:space="preserve">Tesla </w:t>
      </w:r>
      <w:r w:rsidR="005E69C3">
        <w:t>Pardubice dokonce ve spolupráci s redakcí časopisu připravila stavebnici televizního tenisu za cenu cca 2 200 Kčs.</w:t>
      </w:r>
      <w:r w:rsidR="006609B2" w:rsidRPr="00747612">
        <w:rPr>
          <w:rStyle w:val="Znakapoznpodarou"/>
        </w:rPr>
        <w:footnoteReference w:id="301"/>
      </w:r>
      <w:r w:rsidR="005E69C3">
        <w:t xml:space="preserve"> Tesla </w:t>
      </w:r>
      <w:r w:rsidR="003002BE" w:rsidRPr="00C67D91">
        <w:t xml:space="preserve">Piešťany vyráběla </w:t>
      </w:r>
      <w:r w:rsidR="004A4B08" w:rsidRPr="00C67D91">
        <w:rPr>
          <w:i/>
        </w:rPr>
        <w:t xml:space="preserve">Televízny tenis </w:t>
      </w:r>
      <w:r w:rsidR="003002BE" w:rsidRPr="00C67D91">
        <w:t xml:space="preserve">a TV hru </w:t>
      </w:r>
      <w:r w:rsidR="003002BE" w:rsidRPr="00C67D91">
        <w:rPr>
          <w:i/>
        </w:rPr>
        <w:t>Tesla XD 8001</w:t>
      </w:r>
      <w:r w:rsidR="008B522D" w:rsidRPr="00747612">
        <w:rPr>
          <w:rStyle w:val="Znakapoznpodarou"/>
        </w:rPr>
        <w:footnoteReference w:id="302"/>
      </w:r>
      <w:r w:rsidR="006609B2">
        <w:t xml:space="preserve"> a</w:t>
      </w:r>
      <w:r w:rsidR="003974EC" w:rsidRPr="00C67D91">
        <w:t xml:space="preserve"> </w:t>
      </w:r>
      <w:r w:rsidR="006609B2">
        <w:t>v</w:t>
      </w:r>
      <w:r w:rsidR="003002BE" w:rsidRPr="00C67D91">
        <w:t> katalo</w:t>
      </w:r>
      <w:r w:rsidR="006609B2">
        <w:t>zích</w:t>
      </w:r>
      <w:r w:rsidR="003002BE" w:rsidRPr="00C67D91">
        <w:t xml:space="preserve"> součástek Tesla z let 1983 </w:t>
      </w:r>
      <w:r w:rsidR="00D23AEC" w:rsidRPr="00C67D91">
        <w:t>i</w:t>
      </w:r>
      <w:r w:rsidR="003002BE" w:rsidRPr="00C67D91">
        <w:t xml:space="preserve"> 1986 najdeme integrované obvody MAS601</w:t>
      </w:r>
      <w:r w:rsidR="00D23AEC" w:rsidRPr="00C67D91">
        <w:t xml:space="preserve"> až </w:t>
      </w:r>
      <w:r w:rsidR="003002BE" w:rsidRPr="00C67D91">
        <w:t>MAS603, z nichž si mohli zájemci TV hru postavit sami.</w:t>
      </w:r>
      <w:r w:rsidR="006609B2" w:rsidRPr="00747612">
        <w:rPr>
          <w:rStyle w:val="Znakapoznpodarou"/>
        </w:rPr>
        <w:footnoteReference w:id="303"/>
      </w:r>
      <w:r w:rsidR="003002BE" w:rsidRPr="00C67D91">
        <w:t xml:space="preserve"> </w:t>
      </w:r>
    </w:p>
    <w:p w:rsidR="001455E2" w:rsidRPr="00C67D91" w:rsidRDefault="006E313A" w:rsidP="00266CFC">
      <w:r w:rsidRPr="00C67D91">
        <w:t xml:space="preserve">Pokročilejší herní konzole </w:t>
      </w:r>
      <w:r w:rsidR="00B84CE9">
        <w:t>ovládané mikroprocesorem</w:t>
      </w:r>
      <w:r w:rsidRPr="00C67D91">
        <w:t xml:space="preserve"> se v Československu zřejmě nevyráběly – t</w:t>
      </w:r>
      <w:r w:rsidR="00EC4A9F" w:rsidRPr="00C67D91">
        <w:t xml:space="preserve">ěžko bychom </w:t>
      </w:r>
      <w:r w:rsidRPr="00C67D91">
        <w:t xml:space="preserve">to </w:t>
      </w:r>
      <w:r w:rsidR="006609B2">
        <w:t xml:space="preserve">ostatně </w:t>
      </w:r>
      <w:r w:rsidRPr="00C67D91">
        <w:t xml:space="preserve">mohli očekávat </w:t>
      </w:r>
      <w:r w:rsidR="00EC4A9F" w:rsidRPr="00C67D91">
        <w:t xml:space="preserve">ve chvíli, kdy </w:t>
      </w:r>
      <w:r w:rsidRPr="00C67D91">
        <w:t xml:space="preserve">dodávky mikroprocesorů </w:t>
      </w:r>
      <w:r w:rsidR="00EC4A9F" w:rsidRPr="00C67D91">
        <w:t>nestačil</w:t>
      </w:r>
      <w:r w:rsidRPr="00C67D91">
        <w:t>y</w:t>
      </w:r>
      <w:r w:rsidR="00EC4A9F" w:rsidRPr="00C67D91">
        <w:t xml:space="preserve"> ani na </w:t>
      </w:r>
      <w:r w:rsidRPr="00C67D91">
        <w:t xml:space="preserve">produkci počítačů do </w:t>
      </w:r>
      <w:r w:rsidR="00EC4A9F" w:rsidRPr="00C67D91">
        <w:t>škol.</w:t>
      </w:r>
      <w:r w:rsidR="004F07B9">
        <w:t xml:space="preserve"> Konzole navíc nezapadaly ani do </w:t>
      </w:r>
      <w:r w:rsidR="006609B2">
        <w:t>oficiálního</w:t>
      </w:r>
      <w:r w:rsidR="004F07B9">
        <w:t xml:space="preserve"> diskurzu (místo by se pro ně dalo najít </w:t>
      </w:r>
      <w:r w:rsidR="00E80406">
        <w:t xml:space="preserve">snad jen </w:t>
      </w:r>
      <w:r w:rsidR="004F07B9">
        <w:t>ve výchově předškolních dětí ke kladnému vztahu k elektronice)</w:t>
      </w:r>
      <w:r w:rsidR="00F50502">
        <w:t>,</w:t>
      </w:r>
      <w:r w:rsidR="004F07B9">
        <w:t xml:space="preserve"> ani do </w:t>
      </w:r>
      <w:r w:rsidR="00114542">
        <w:t xml:space="preserve">hobbistického </w:t>
      </w:r>
      <w:r w:rsidR="004F07B9">
        <w:t xml:space="preserve">diskurzu, </w:t>
      </w:r>
      <w:r w:rsidR="007A711E">
        <w:t xml:space="preserve">v němž se </w:t>
      </w:r>
      <w:r w:rsidR="004F07B9">
        <w:t>kladl důraz na modularitu a otevřenost mikropočítačových systémů.</w:t>
      </w:r>
      <w:r w:rsidR="006609B2" w:rsidRPr="00747612">
        <w:rPr>
          <w:rStyle w:val="Znakapoznpodarou"/>
        </w:rPr>
        <w:footnoteReference w:id="304"/>
      </w:r>
    </w:p>
    <w:p w:rsidR="00EF42D6" w:rsidRDefault="00EF42D6" w:rsidP="0068069D"/>
    <w:p w:rsidR="00EF42D6" w:rsidRPr="004F444B" w:rsidRDefault="00EF42D6" w:rsidP="00EF1F8F">
      <w:pPr>
        <w:pStyle w:val="Nadpis2"/>
      </w:pPr>
      <w:bookmarkStart w:id="197" w:name="_Toc355778037"/>
      <w:bookmarkStart w:id="198" w:name="_Toc355778180"/>
      <w:bookmarkStart w:id="199" w:name="_Toc355914879"/>
      <w:bookmarkStart w:id="200" w:name="_Toc362802209"/>
      <w:r>
        <w:t>Kolik mikropočítačů bylo v Československu?</w:t>
      </w:r>
      <w:bookmarkEnd w:id="197"/>
      <w:bookmarkEnd w:id="198"/>
      <w:bookmarkEnd w:id="199"/>
      <w:bookmarkEnd w:id="200"/>
    </w:p>
    <w:p w:rsidR="00C00556" w:rsidRDefault="00A8412A" w:rsidP="0068069D">
      <w:r w:rsidRPr="00C67D91">
        <w:t xml:space="preserve">Tato kapitola na základě </w:t>
      </w:r>
      <w:r w:rsidR="00473498" w:rsidRPr="00C67D91">
        <w:t xml:space="preserve">studia </w:t>
      </w:r>
      <w:r w:rsidR="002356A7">
        <w:t>archivního materiálu a dobov</w:t>
      </w:r>
      <w:r w:rsidR="003469E4">
        <w:t xml:space="preserve">ého diskurzu </w:t>
      </w:r>
      <w:r w:rsidR="00473498" w:rsidRPr="00C67D91">
        <w:t xml:space="preserve">dospívá k závěru, </w:t>
      </w:r>
      <w:r w:rsidR="007E11AC" w:rsidRPr="00C67D91">
        <w:t xml:space="preserve">že režimní diskurz </w:t>
      </w:r>
      <w:r w:rsidR="00F868ED">
        <w:t xml:space="preserve">i </w:t>
      </w:r>
      <w:r w:rsidR="007E11AC" w:rsidRPr="00C67D91">
        <w:t xml:space="preserve">socialistické podniky </w:t>
      </w:r>
      <w:r w:rsidR="00F868ED">
        <w:t>reagovaly</w:t>
      </w:r>
      <w:r w:rsidR="004343FF" w:rsidRPr="00C67D91">
        <w:t xml:space="preserve"> na touhu lidí </w:t>
      </w:r>
      <w:r w:rsidR="00774DB4" w:rsidRPr="00C67D91">
        <w:t xml:space="preserve">mít počítač </w:t>
      </w:r>
      <w:r w:rsidR="00774DB4" w:rsidRPr="00C67D91">
        <w:rPr>
          <w:i/>
        </w:rPr>
        <w:t>doma</w:t>
      </w:r>
      <w:r w:rsidR="007E11AC" w:rsidRPr="00C67D91">
        <w:t>,</w:t>
      </w:r>
      <w:r w:rsidR="007E11AC" w:rsidRPr="00C67D91">
        <w:rPr>
          <w:i/>
        </w:rPr>
        <w:t xml:space="preserve"> </w:t>
      </w:r>
      <w:r w:rsidR="00774DB4" w:rsidRPr="00C67D91">
        <w:t xml:space="preserve">v soukromém </w:t>
      </w:r>
      <w:r w:rsidR="004343FF" w:rsidRPr="00C67D91">
        <w:t>vlastnictví</w:t>
      </w:r>
      <w:r w:rsidR="003469E4">
        <w:t xml:space="preserve"> pomalu a s rozpaky</w:t>
      </w:r>
      <w:r w:rsidR="00C306B7" w:rsidRPr="00C67D91">
        <w:t>.</w:t>
      </w:r>
      <w:r w:rsidR="00595C65" w:rsidRPr="00C67D91">
        <w:t xml:space="preserve"> </w:t>
      </w:r>
      <w:r w:rsidR="00103CD8" w:rsidRPr="00C67D91">
        <w:t xml:space="preserve">Počítače </w:t>
      </w:r>
      <w:r w:rsidR="007E11AC" w:rsidRPr="00C67D91">
        <w:t xml:space="preserve">měly </w:t>
      </w:r>
      <w:r w:rsidR="000D4AFF" w:rsidRPr="00C67D91">
        <w:t xml:space="preserve">prozatím </w:t>
      </w:r>
      <w:r w:rsidR="00F868ED">
        <w:t xml:space="preserve">zůstat </w:t>
      </w:r>
      <w:r w:rsidR="00103CD8" w:rsidRPr="00C67D91">
        <w:t>v hájemství či pod dohledem „profesionálů“ – inženýrů, vědců</w:t>
      </w:r>
      <w:r w:rsidR="00C00556">
        <w:t xml:space="preserve"> nebo</w:t>
      </w:r>
      <w:r w:rsidR="00103CD8" w:rsidRPr="00C67D91">
        <w:t xml:space="preserve"> učitelů. </w:t>
      </w:r>
      <w:r w:rsidR="00595C65" w:rsidRPr="00C67D91">
        <w:t xml:space="preserve">Ačkoli </w:t>
      </w:r>
      <w:r w:rsidR="000363C1">
        <w:t xml:space="preserve">lidé i novináři volali po domácích počítačích a </w:t>
      </w:r>
      <w:r w:rsidR="00595C65" w:rsidRPr="00C67D91">
        <w:t xml:space="preserve">jednotliví konstruktéři </w:t>
      </w:r>
      <w:r w:rsidR="000363C1">
        <w:t xml:space="preserve">se je pokoušeli </w:t>
      </w:r>
      <w:r w:rsidR="00595C65" w:rsidRPr="00C67D91">
        <w:t>dostatečně levn</w:t>
      </w:r>
      <w:r w:rsidR="000363C1">
        <w:t>ě vyrobit</w:t>
      </w:r>
      <w:r w:rsidR="00595C65" w:rsidRPr="00C67D91">
        <w:t>, v</w:t>
      </w:r>
      <w:r w:rsidR="008C75FD" w:rsidRPr="00C67D91">
        <w:t xml:space="preserve"> omezené </w:t>
      </w:r>
      <w:r w:rsidR="00595C65" w:rsidRPr="00C67D91">
        <w:t xml:space="preserve">míře se to podařilo až slovenskému </w:t>
      </w:r>
      <w:r w:rsidR="00595C65" w:rsidRPr="00C67D91">
        <w:rPr>
          <w:i/>
        </w:rPr>
        <w:t>Didaktiku</w:t>
      </w:r>
      <w:r w:rsidR="00AF6B67" w:rsidRPr="00C67D91">
        <w:t xml:space="preserve"> v roce 1987</w:t>
      </w:r>
      <w:r w:rsidR="00595C65" w:rsidRPr="00C67D91">
        <w:t xml:space="preserve">. </w:t>
      </w:r>
    </w:p>
    <w:p w:rsidR="008F22CA" w:rsidRDefault="00C00556" w:rsidP="00C00556">
      <w:r>
        <w:t xml:space="preserve">Kvantitativní data o růstu počtu </w:t>
      </w:r>
      <w:r w:rsidR="00BA16CA">
        <w:t>mikro</w:t>
      </w:r>
      <w:r>
        <w:t xml:space="preserve">počítačů v Československu jsou vzácná a do roku 1989 nespolehlivá. Zmínil jsem, že vybavenost českých domácností počítačem, poprvé měřená na reprezentativním vzorku tří tisíc domácností v roce 1989, činila </w:t>
      </w:r>
      <w:r>
        <w:lastRenderedPageBreak/>
        <w:t>podle ČSÚ 1,8 %.</w:t>
      </w:r>
      <w:r w:rsidR="00BA16CA" w:rsidRPr="00747612">
        <w:rPr>
          <w:rStyle w:val="Znakapoznpodarou"/>
        </w:rPr>
        <w:footnoteReference w:id="305"/>
      </w:r>
      <w:r>
        <w:t xml:space="preserve"> </w:t>
      </w:r>
      <w:r w:rsidR="00BA16CA">
        <w:t xml:space="preserve">Předchozí statistické ročenky uváděly </w:t>
      </w:r>
      <w:r w:rsidR="006609B2">
        <w:t xml:space="preserve">data </w:t>
      </w:r>
      <w:r w:rsidR="00BA16CA">
        <w:t xml:space="preserve">pouze za průmysl. Už od roku 1985 se </w:t>
      </w:r>
      <w:r>
        <w:t>však objevovaly odhady počtu počítačů, jež se mnohdy výrazně rozcházely.</w:t>
      </w:r>
    </w:p>
    <w:p w:rsidR="006609B2" w:rsidRDefault="006609B2" w:rsidP="00C00556"/>
    <w:tbl>
      <w:tblPr>
        <w:tblStyle w:val="Svtlmkazvraznn11"/>
        <w:tblW w:w="0" w:type="auto"/>
        <w:tblLook w:val="04A0"/>
      </w:tblPr>
      <w:tblGrid>
        <w:gridCol w:w="1309"/>
        <w:gridCol w:w="2343"/>
        <w:gridCol w:w="5636"/>
      </w:tblGrid>
      <w:tr w:rsidR="008F22CA" w:rsidTr="008F22CA">
        <w:trPr>
          <w:cnfStyle w:val="100000000000"/>
        </w:trPr>
        <w:tc>
          <w:tcPr>
            <w:cnfStyle w:val="001000000000"/>
            <w:tcW w:w="1309" w:type="dxa"/>
          </w:tcPr>
          <w:p w:rsidR="008F22CA" w:rsidRDefault="008F22CA" w:rsidP="008F22CA">
            <w:r>
              <w:t>Rok</w:t>
            </w:r>
          </w:p>
        </w:tc>
        <w:tc>
          <w:tcPr>
            <w:tcW w:w="2343" w:type="dxa"/>
          </w:tcPr>
          <w:p w:rsidR="008F22CA" w:rsidRDefault="008F22CA" w:rsidP="008F22CA">
            <w:pPr>
              <w:tabs>
                <w:tab w:val="left" w:pos="2880"/>
              </w:tabs>
              <w:cnfStyle w:val="100000000000"/>
            </w:pPr>
            <w:r>
              <w:t>Zdroj</w:t>
            </w:r>
          </w:p>
        </w:tc>
        <w:tc>
          <w:tcPr>
            <w:tcW w:w="5636" w:type="dxa"/>
          </w:tcPr>
          <w:p w:rsidR="008F22CA" w:rsidRDefault="008F22CA" w:rsidP="008F22CA">
            <w:pPr>
              <w:tabs>
                <w:tab w:val="left" w:pos="2880"/>
              </w:tabs>
              <w:cnfStyle w:val="100000000000"/>
            </w:pPr>
            <w:r>
              <w:t>Počet počítačů</w:t>
            </w:r>
            <w:r>
              <w:tab/>
            </w:r>
          </w:p>
        </w:tc>
      </w:tr>
      <w:tr w:rsidR="008F22CA" w:rsidTr="008F22CA">
        <w:trPr>
          <w:cnfStyle w:val="000000100000"/>
        </w:trPr>
        <w:tc>
          <w:tcPr>
            <w:cnfStyle w:val="001000000000"/>
            <w:tcW w:w="1309" w:type="dxa"/>
          </w:tcPr>
          <w:p w:rsidR="008F22CA" w:rsidRPr="008F22CA" w:rsidRDefault="008F22CA" w:rsidP="00C00556">
            <w:pPr>
              <w:rPr>
                <w:b w:val="0"/>
              </w:rPr>
            </w:pPr>
            <w:r w:rsidRPr="008F22CA">
              <w:rPr>
                <w:b w:val="0"/>
              </w:rPr>
              <w:t>1985</w:t>
            </w:r>
          </w:p>
        </w:tc>
        <w:tc>
          <w:tcPr>
            <w:tcW w:w="2343" w:type="dxa"/>
          </w:tcPr>
          <w:p w:rsidR="008F22CA" w:rsidRPr="008F22CA" w:rsidRDefault="008F22CA" w:rsidP="008F22CA">
            <w:pPr>
              <w:cnfStyle w:val="000000100000"/>
            </w:pPr>
            <w:r w:rsidRPr="008F22CA">
              <w:t>Amatérské radio</w:t>
            </w:r>
          </w:p>
        </w:tc>
        <w:tc>
          <w:tcPr>
            <w:tcW w:w="5636" w:type="dxa"/>
          </w:tcPr>
          <w:p w:rsidR="008F22CA" w:rsidRDefault="008F22CA" w:rsidP="008F22CA">
            <w:pPr>
              <w:cnfStyle w:val="000000100000"/>
            </w:pPr>
            <w:r>
              <w:t>20 000 ZX-81</w:t>
            </w:r>
          </w:p>
        </w:tc>
      </w:tr>
      <w:tr w:rsidR="008F22CA" w:rsidTr="008F22CA">
        <w:trPr>
          <w:cnfStyle w:val="000000010000"/>
        </w:trPr>
        <w:tc>
          <w:tcPr>
            <w:cnfStyle w:val="001000000000"/>
            <w:tcW w:w="1309" w:type="dxa"/>
          </w:tcPr>
          <w:p w:rsidR="008F22CA" w:rsidRPr="008F22CA" w:rsidRDefault="008F22CA" w:rsidP="00C00556">
            <w:pPr>
              <w:rPr>
                <w:b w:val="0"/>
              </w:rPr>
            </w:pPr>
            <w:r>
              <w:rPr>
                <w:b w:val="0"/>
              </w:rPr>
              <w:t>1986</w:t>
            </w:r>
          </w:p>
        </w:tc>
        <w:tc>
          <w:tcPr>
            <w:tcW w:w="2343" w:type="dxa"/>
          </w:tcPr>
          <w:p w:rsidR="008F22CA" w:rsidRPr="008F22CA" w:rsidRDefault="008F22CA" w:rsidP="00C00556">
            <w:pPr>
              <w:cnfStyle w:val="000000010000"/>
            </w:pPr>
            <w:r w:rsidRPr="008F22CA">
              <w:t>Amatérské radio</w:t>
            </w:r>
          </w:p>
        </w:tc>
        <w:tc>
          <w:tcPr>
            <w:tcW w:w="5636" w:type="dxa"/>
          </w:tcPr>
          <w:p w:rsidR="008F22CA" w:rsidRDefault="008F22CA" w:rsidP="00C00556">
            <w:pPr>
              <w:cnfStyle w:val="000000010000"/>
            </w:pPr>
            <w:r>
              <w:t>40 000 ZXS</w:t>
            </w:r>
          </w:p>
        </w:tc>
      </w:tr>
      <w:tr w:rsidR="008F22CA" w:rsidTr="008F22CA">
        <w:trPr>
          <w:cnfStyle w:val="000000100000"/>
        </w:trPr>
        <w:tc>
          <w:tcPr>
            <w:cnfStyle w:val="001000000000"/>
            <w:tcW w:w="1309" w:type="dxa"/>
          </w:tcPr>
          <w:p w:rsidR="008F22CA" w:rsidRPr="008F22CA" w:rsidRDefault="008F22CA" w:rsidP="00C00556">
            <w:pPr>
              <w:rPr>
                <w:b w:val="0"/>
              </w:rPr>
            </w:pPr>
            <w:r>
              <w:rPr>
                <w:b w:val="0"/>
              </w:rPr>
              <w:t>1987</w:t>
            </w:r>
          </w:p>
        </w:tc>
        <w:tc>
          <w:tcPr>
            <w:tcW w:w="2343" w:type="dxa"/>
          </w:tcPr>
          <w:p w:rsidR="008F22CA" w:rsidRPr="008F22CA" w:rsidRDefault="008F22CA" w:rsidP="00C00556">
            <w:pPr>
              <w:cnfStyle w:val="000000100000"/>
            </w:pPr>
            <w:r w:rsidRPr="008F22CA">
              <w:t>Mikrobáze</w:t>
            </w:r>
          </w:p>
        </w:tc>
        <w:tc>
          <w:tcPr>
            <w:tcW w:w="5636" w:type="dxa"/>
          </w:tcPr>
          <w:p w:rsidR="008F22CA" w:rsidRDefault="008F22CA" w:rsidP="00C00556">
            <w:pPr>
              <w:cnfStyle w:val="000000100000"/>
            </w:pPr>
            <w:r>
              <w:t>100 000 ZXS</w:t>
            </w:r>
          </w:p>
        </w:tc>
      </w:tr>
      <w:tr w:rsidR="008F22CA" w:rsidTr="008F22CA">
        <w:trPr>
          <w:cnfStyle w:val="000000010000"/>
        </w:trPr>
        <w:tc>
          <w:tcPr>
            <w:cnfStyle w:val="001000000000"/>
            <w:tcW w:w="1309" w:type="dxa"/>
          </w:tcPr>
          <w:p w:rsidR="008F22CA" w:rsidRPr="008F22CA" w:rsidRDefault="008F22CA" w:rsidP="00C00556">
            <w:pPr>
              <w:rPr>
                <w:b w:val="0"/>
              </w:rPr>
            </w:pPr>
            <w:r>
              <w:rPr>
                <w:b w:val="0"/>
              </w:rPr>
              <w:t>1987</w:t>
            </w:r>
          </w:p>
        </w:tc>
        <w:tc>
          <w:tcPr>
            <w:tcW w:w="2343" w:type="dxa"/>
          </w:tcPr>
          <w:p w:rsidR="008F22CA" w:rsidRPr="008F22CA" w:rsidRDefault="008F22CA" w:rsidP="008F22CA">
            <w:pPr>
              <w:cnfStyle w:val="000000010000"/>
            </w:pPr>
            <w:r w:rsidRPr="008F22CA">
              <w:t>Proč a na</w:t>
            </w:r>
            <w:r>
              <w:t>č je počítač</w:t>
            </w:r>
          </w:p>
        </w:tc>
        <w:tc>
          <w:tcPr>
            <w:tcW w:w="5636" w:type="dxa"/>
          </w:tcPr>
          <w:p w:rsidR="008F22CA" w:rsidRDefault="008F22CA" w:rsidP="000B6B91">
            <w:pPr>
              <w:cnfStyle w:val="000000010000"/>
            </w:pPr>
            <w:r>
              <w:t xml:space="preserve">80 000 ZXS, 10 000 ZX-81, 1 000 C64, </w:t>
            </w:r>
            <w:r w:rsidR="000B6B91">
              <w:t xml:space="preserve">ostatní </w:t>
            </w:r>
            <w:r>
              <w:t>stovky</w:t>
            </w:r>
          </w:p>
        </w:tc>
      </w:tr>
      <w:tr w:rsidR="00F37B1F" w:rsidTr="008F22CA">
        <w:trPr>
          <w:cnfStyle w:val="000000100000"/>
        </w:trPr>
        <w:tc>
          <w:tcPr>
            <w:cnfStyle w:val="001000000000"/>
            <w:tcW w:w="1309" w:type="dxa"/>
          </w:tcPr>
          <w:p w:rsidR="00F37B1F" w:rsidRDefault="00F37B1F" w:rsidP="00C00556">
            <w:pPr>
              <w:rPr>
                <w:b w:val="0"/>
              </w:rPr>
            </w:pPr>
            <w:r>
              <w:rPr>
                <w:b w:val="0"/>
              </w:rPr>
              <w:t>1987</w:t>
            </w:r>
          </w:p>
        </w:tc>
        <w:tc>
          <w:tcPr>
            <w:tcW w:w="2343" w:type="dxa"/>
          </w:tcPr>
          <w:p w:rsidR="00F37B1F" w:rsidRPr="00F37B1F" w:rsidRDefault="00F37B1F" w:rsidP="00F37B1F">
            <w:pPr>
              <w:cnfStyle w:val="000000100000"/>
              <w:rPr>
                <w:lang w:val="en-US"/>
              </w:rPr>
            </w:pPr>
            <w:r>
              <w:t>Zpravodaj AK Praha</w:t>
            </w:r>
          </w:p>
        </w:tc>
        <w:tc>
          <w:tcPr>
            <w:tcW w:w="5636" w:type="dxa"/>
          </w:tcPr>
          <w:p w:rsidR="00F37B1F" w:rsidRDefault="00F37B1F" w:rsidP="000B6B91">
            <w:pPr>
              <w:cnfStyle w:val="000000100000"/>
            </w:pPr>
            <w:r>
              <w:t>80 000 ZXS, 50</w:t>
            </w:r>
            <w:r w:rsidR="0015576D">
              <w:t> </w:t>
            </w:r>
            <w:r>
              <w:t>000</w:t>
            </w:r>
            <w:r w:rsidR="0015576D">
              <w:t xml:space="preserve"> Atari</w:t>
            </w:r>
          </w:p>
        </w:tc>
      </w:tr>
      <w:tr w:rsidR="008F22CA" w:rsidTr="008F22CA">
        <w:trPr>
          <w:cnfStyle w:val="000000010000"/>
        </w:trPr>
        <w:tc>
          <w:tcPr>
            <w:cnfStyle w:val="001000000000"/>
            <w:tcW w:w="1309" w:type="dxa"/>
          </w:tcPr>
          <w:p w:rsidR="008F22CA" w:rsidRPr="008F22CA" w:rsidRDefault="008F22CA" w:rsidP="00C00556">
            <w:pPr>
              <w:rPr>
                <w:b w:val="0"/>
              </w:rPr>
            </w:pPr>
            <w:r w:rsidRPr="008F22CA">
              <w:rPr>
                <w:b w:val="0"/>
              </w:rPr>
              <w:t>1988</w:t>
            </w:r>
          </w:p>
        </w:tc>
        <w:tc>
          <w:tcPr>
            <w:tcW w:w="2343" w:type="dxa"/>
          </w:tcPr>
          <w:p w:rsidR="008F22CA" w:rsidRDefault="008F22CA" w:rsidP="00C00556">
            <w:pPr>
              <w:cnfStyle w:val="000000010000"/>
            </w:pPr>
            <w:r>
              <w:t>Amatérské radio</w:t>
            </w:r>
          </w:p>
        </w:tc>
        <w:tc>
          <w:tcPr>
            <w:tcW w:w="5636" w:type="dxa"/>
          </w:tcPr>
          <w:p w:rsidR="008F22CA" w:rsidRDefault="00BA16CA" w:rsidP="00C00556">
            <w:pPr>
              <w:cnfStyle w:val="000000010000"/>
            </w:pPr>
            <w:r>
              <w:t>100-150 000 ZXS</w:t>
            </w:r>
          </w:p>
        </w:tc>
      </w:tr>
      <w:tr w:rsidR="00BA16CA" w:rsidTr="008F22CA">
        <w:trPr>
          <w:cnfStyle w:val="000000100000"/>
        </w:trPr>
        <w:tc>
          <w:tcPr>
            <w:cnfStyle w:val="001000000000"/>
            <w:tcW w:w="1309" w:type="dxa"/>
          </w:tcPr>
          <w:p w:rsidR="00BA16CA" w:rsidRPr="008F22CA" w:rsidRDefault="00BA16CA" w:rsidP="00C00556">
            <w:pPr>
              <w:rPr>
                <w:b w:val="0"/>
              </w:rPr>
            </w:pPr>
            <w:r>
              <w:rPr>
                <w:b w:val="0"/>
              </w:rPr>
              <w:t>1988</w:t>
            </w:r>
          </w:p>
        </w:tc>
        <w:tc>
          <w:tcPr>
            <w:tcW w:w="2343" w:type="dxa"/>
          </w:tcPr>
          <w:p w:rsidR="00BA16CA" w:rsidRDefault="00BA16CA" w:rsidP="00C00556">
            <w:pPr>
              <w:cnfStyle w:val="000000100000"/>
            </w:pPr>
            <w:r>
              <w:t>FMEP</w:t>
            </w:r>
            <w:r w:rsidR="003637C1">
              <w:t>/Bajtek</w:t>
            </w:r>
          </w:p>
        </w:tc>
        <w:tc>
          <w:tcPr>
            <w:tcW w:w="5636" w:type="dxa"/>
          </w:tcPr>
          <w:p w:rsidR="00F37B1F" w:rsidRDefault="00BA16CA" w:rsidP="00F37B1F">
            <w:pPr>
              <w:keepNext/>
              <w:cnfStyle w:val="000000100000"/>
            </w:pPr>
            <w:r>
              <w:t>70 000 celkem, 7 000 ve školách</w:t>
            </w:r>
          </w:p>
        </w:tc>
      </w:tr>
    </w:tbl>
    <w:p w:rsidR="008F22CA" w:rsidRPr="000B6B91" w:rsidRDefault="00BA16CA" w:rsidP="00F0452C">
      <w:pPr>
        <w:pStyle w:val="Titulek"/>
      </w:pPr>
      <w:r>
        <w:t xml:space="preserve">Tabulka </w:t>
      </w:r>
      <w:r w:rsidR="0046512B">
        <w:fldChar w:fldCharType="begin"/>
      </w:r>
      <w:r w:rsidR="0068312F">
        <w:instrText xml:space="preserve"> SEQ Tabulka \* ARABIC </w:instrText>
      </w:r>
      <w:r w:rsidR="0046512B">
        <w:fldChar w:fldCharType="separate"/>
      </w:r>
      <w:r w:rsidR="00B0194F">
        <w:rPr>
          <w:noProof/>
        </w:rPr>
        <w:t>2</w:t>
      </w:r>
      <w:r w:rsidR="0046512B">
        <w:rPr>
          <w:noProof/>
        </w:rPr>
        <w:fldChar w:fldCharType="end"/>
      </w:r>
      <w:r>
        <w:t xml:space="preserve">. </w:t>
      </w:r>
      <w:r w:rsidRPr="00BA16CA">
        <w:t>Odhady počtu mikropočítačů v ČSSR. ZXS</w:t>
      </w:r>
      <w:r>
        <w:t xml:space="preserve"> = </w:t>
      </w:r>
      <w:r w:rsidR="000B6B91">
        <w:rPr>
          <w:i/>
        </w:rPr>
        <w:t>Sinclair ZX Spectrum</w:t>
      </w:r>
      <w:r w:rsidR="000B6B91">
        <w:t xml:space="preserve">, </w:t>
      </w:r>
      <w:r w:rsidR="000B6B91" w:rsidRPr="000B6B91">
        <w:t>C64</w:t>
      </w:r>
      <w:r w:rsidR="000B6B91">
        <w:rPr>
          <w:i/>
        </w:rPr>
        <w:t xml:space="preserve"> = Commodore 64</w:t>
      </w:r>
      <w:r w:rsidR="000B6B91">
        <w:t>.</w:t>
      </w:r>
      <w:r w:rsidR="00D765C3">
        <w:t xml:space="preserve"> Odkazy níže.</w:t>
      </w:r>
    </w:p>
    <w:p w:rsidR="008F22CA" w:rsidRDefault="008F22CA" w:rsidP="00C00556"/>
    <w:p w:rsidR="006609B2" w:rsidRDefault="00C00556" w:rsidP="006609B2">
      <w:r>
        <w:t xml:space="preserve">V hobbistickém tisku nalezneme především odhady počtu počítačů </w:t>
      </w:r>
      <w:r w:rsidR="006E287F">
        <w:t xml:space="preserve">od firmy </w:t>
      </w:r>
      <w:r w:rsidR="006E287F">
        <w:rPr>
          <w:i/>
        </w:rPr>
        <w:t>Sinclair</w:t>
      </w:r>
      <w:r>
        <w:t xml:space="preserve">. </w:t>
      </w:r>
      <w:r w:rsidR="006E287F">
        <w:t xml:space="preserve">V roce 1985 byl podle </w:t>
      </w:r>
      <w:r w:rsidR="006E287F">
        <w:rPr>
          <w:i/>
        </w:rPr>
        <w:t xml:space="preserve">Amatérského radia </w:t>
      </w:r>
      <w:r w:rsidR="006E287F">
        <w:t xml:space="preserve">nejrozšířenějším počítač </w:t>
      </w:r>
      <w:r w:rsidR="006E287F">
        <w:rPr>
          <w:i/>
        </w:rPr>
        <w:t xml:space="preserve">ZX-81 </w:t>
      </w:r>
      <w:r w:rsidR="006E287F">
        <w:t>s 20 000 kusy.</w:t>
      </w:r>
      <w:r w:rsidR="006609B2" w:rsidRPr="00747612">
        <w:rPr>
          <w:rStyle w:val="Znakapoznpodarou"/>
        </w:rPr>
        <w:footnoteReference w:id="306"/>
      </w:r>
      <w:r w:rsidR="006E287F">
        <w:t xml:space="preserve"> O</w:t>
      </w:r>
      <w:r w:rsidR="00661858">
        <w:t xml:space="preserve"> </w:t>
      </w:r>
      <w:r w:rsidR="006E287F">
        <w:t>rok později už byl</w:t>
      </w:r>
      <w:r w:rsidR="00387807">
        <w:t>y</w:t>
      </w:r>
      <w:r w:rsidR="006E287F">
        <w:t xml:space="preserve"> za nejrozšířenější považovány stroje </w:t>
      </w:r>
      <w:r w:rsidR="006E287F" w:rsidRPr="006E287F">
        <w:rPr>
          <w:i/>
        </w:rPr>
        <w:t>ZX</w:t>
      </w:r>
      <w:r w:rsidR="006E287F">
        <w:t xml:space="preserve"> </w:t>
      </w:r>
      <w:r w:rsidR="006E287F">
        <w:rPr>
          <w:i/>
        </w:rPr>
        <w:t xml:space="preserve">Spectrum </w:t>
      </w:r>
      <w:r w:rsidR="006E287F">
        <w:t xml:space="preserve">od téže firmy. </w:t>
      </w:r>
      <w:r>
        <w:t xml:space="preserve">Podle různých zdrojů jich mělo v roce 1986 být </w:t>
      </w:r>
      <w:r w:rsidR="00600975">
        <w:t>40 000</w:t>
      </w:r>
      <w:r w:rsidR="008B522D" w:rsidRPr="00747612">
        <w:rPr>
          <w:rStyle w:val="Znakapoznpodarou"/>
        </w:rPr>
        <w:footnoteReference w:id="307"/>
      </w:r>
      <w:r>
        <w:t xml:space="preserve">, </w:t>
      </w:r>
      <w:r w:rsidR="00600975">
        <w:t>o rok později 100</w:t>
      </w:r>
      <w:r w:rsidR="006609B2">
        <w:t> </w:t>
      </w:r>
      <w:r w:rsidR="00600975">
        <w:t>000</w:t>
      </w:r>
      <w:r w:rsidR="006609B2" w:rsidRPr="00747612">
        <w:rPr>
          <w:rStyle w:val="Znakapoznpodarou"/>
        </w:rPr>
        <w:footnoteReference w:id="308"/>
      </w:r>
      <w:r w:rsidR="00533319">
        <w:t>, respektive 80 000</w:t>
      </w:r>
      <w:r w:rsidR="00533319" w:rsidRPr="00747612">
        <w:rPr>
          <w:rStyle w:val="Znakapoznpodarou"/>
        </w:rPr>
        <w:footnoteReference w:id="309"/>
      </w:r>
      <w:r>
        <w:t xml:space="preserve"> a </w:t>
      </w:r>
      <w:r w:rsidR="00600975">
        <w:t>následující rok 100–150</w:t>
      </w:r>
      <w:r w:rsidR="006609B2">
        <w:t> </w:t>
      </w:r>
      <w:r w:rsidR="00600975">
        <w:t>000</w:t>
      </w:r>
      <w:r w:rsidR="006609B2" w:rsidRPr="00747612">
        <w:rPr>
          <w:rStyle w:val="Znakapoznpodarou"/>
        </w:rPr>
        <w:footnoteReference w:id="310"/>
      </w:r>
      <w:r>
        <w:t xml:space="preserve">. V témže roce však Ivan Malec z FMEP v rozhovoru pro </w:t>
      </w:r>
      <w:proofErr w:type="gramStart"/>
      <w:r>
        <w:rPr>
          <w:i/>
        </w:rPr>
        <w:t>Bajtek</w:t>
      </w:r>
      <w:proofErr w:type="gramEnd"/>
      <w:r>
        <w:t xml:space="preserve"> prohlásil, že v ČSSR je asi 70 000 mikropočítačů všech značek, z toho 20–25 000 domácí výroby a 17 000 z NDR.</w:t>
      </w:r>
      <w:r w:rsidR="006C177C" w:rsidRPr="00747612">
        <w:rPr>
          <w:rStyle w:val="Znakapoznpodarou"/>
        </w:rPr>
        <w:footnoteReference w:id="311"/>
      </w:r>
      <w:r>
        <w:t xml:space="preserve"> Na </w:t>
      </w:r>
      <w:r w:rsidRPr="000D7D5D">
        <w:rPr>
          <w:i/>
        </w:rPr>
        <w:t>Spectrum</w:t>
      </w:r>
      <w:r>
        <w:t xml:space="preserve"> </w:t>
      </w:r>
      <w:r w:rsidR="00EC29AA">
        <w:t xml:space="preserve">i se </w:t>
      </w:r>
      <w:r w:rsidR="00EC29AA">
        <w:rPr>
          <w:i/>
        </w:rPr>
        <w:t xml:space="preserve">ZX-81 </w:t>
      </w:r>
      <w:r>
        <w:t xml:space="preserve">by tak zbylo maximálně 33 000 kusů. </w:t>
      </w:r>
    </w:p>
    <w:p w:rsidR="00371C12" w:rsidRDefault="0015576D" w:rsidP="006609B2">
      <w:r>
        <w:t xml:space="preserve">Počet strojů </w:t>
      </w:r>
      <w:r>
        <w:rPr>
          <w:i/>
        </w:rPr>
        <w:t xml:space="preserve">Atari </w:t>
      </w:r>
      <w:r>
        <w:t>se zvyšoval zej</w:t>
      </w:r>
      <w:r w:rsidR="00271A91">
        <w:t xml:space="preserve">ména v druhé polovině 80. let; </w:t>
      </w:r>
      <w:r>
        <w:t xml:space="preserve">v roce 1987 jej zdroj </w:t>
      </w:r>
      <w:r>
        <w:lastRenderedPageBreak/>
        <w:t>blízký dovozci odhadoval na 50 000.</w:t>
      </w:r>
      <w:r w:rsidR="0042747B" w:rsidRPr="00747612">
        <w:rPr>
          <w:rStyle w:val="Znakapoznpodarou"/>
        </w:rPr>
        <w:footnoteReference w:id="312"/>
      </w:r>
      <w:r>
        <w:t xml:space="preserve"> J</w:t>
      </w:r>
      <w:r w:rsidR="006609B2">
        <w:t>ejich množství se podle Amatérského radia „výrazně zvětšilo“</w:t>
      </w:r>
      <w:r>
        <w:t xml:space="preserve"> i </w:t>
      </w:r>
      <w:r w:rsidR="00271A91">
        <w:t xml:space="preserve">během </w:t>
      </w:r>
      <w:r>
        <w:t>rok</w:t>
      </w:r>
      <w:r w:rsidR="00271A91">
        <w:t>u</w:t>
      </w:r>
      <w:r>
        <w:t xml:space="preserve"> 1988</w:t>
      </w:r>
      <w:r w:rsidR="006609B2">
        <w:t>.</w:t>
      </w:r>
      <w:r w:rsidR="006609B2" w:rsidRPr="00747612">
        <w:rPr>
          <w:rStyle w:val="Znakapoznpodarou"/>
        </w:rPr>
        <w:footnoteReference w:id="313"/>
      </w:r>
      <w:r w:rsidR="006609B2">
        <w:t xml:space="preserve"> </w:t>
      </w:r>
      <w:r>
        <w:t xml:space="preserve">K výsledným číslům je </w:t>
      </w:r>
      <w:r w:rsidR="00123D50">
        <w:t xml:space="preserve">třeba přičíst </w:t>
      </w:r>
      <w:r w:rsidR="00371C12">
        <w:t>počítače tuzemské. Nejvíce se zřejmě vyrobilo modelu PMD 85-2 – 10 000 kusů mezi daty 1. 7. 1986 a 31. 8. 1987. Jeho předchůdce PMD 85-1 bylo vyrobeno 4 200 kusů.</w:t>
      </w:r>
      <w:r w:rsidR="00371C12" w:rsidRPr="00747612">
        <w:rPr>
          <w:rStyle w:val="Znakapoznpodarou"/>
        </w:rPr>
        <w:footnoteReference w:id="314"/>
      </w:r>
      <w:r w:rsidR="00371C12">
        <w:t xml:space="preserve"> Systému IQ 151 se podle Malce vyrábělo třikrát méně.</w:t>
      </w:r>
      <w:r w:rsidR="00371C12" w:rsidRPr="00747612">
        <w:rPr>
          <w:rStyle w:val="Znakapoznpodarou"/>
        </w:rPr>
        <w:footnoteReference w:id="315"/>
      </w:r>
    </w:p>
    <w:p w:rsidR="00986A39" w:rsidRDefault="006609B2" w:rsidP="00986A39">
      <w:r>
        <w:t>Rozptyl hodnot lze částečně vysvětlit tím, že i tato čísla sloužila jako argumenty v debatě o výkonnosti československého průmyslu</w:t>
      </w:r>
      <w:r w:rsidR="0042747B">
        <w:t>,</w:t>
      </w:r>
      <w:r>
        <w:t xml:space="preserve"> potřebnosti domácích počítačů</w:t>
      </w:r>
      <w:r w:rsidR="0042747B">
        <w:t xml:space="preserve"> a významu jednotlivých platforem</w:t>
      </w:r>
      <w:r>
        <w:t xml:space="preserve">. Zatímco odhady </w:t>
      </w:r>
      <w:r w:rsidR="0042747B">
        <w:t xml:space="preserve">klubů </w:t>
      </w:r>
      <w:r>
        <w:t>Svazarmu mohly být nadsazené za účelem propagace vlastní činnosti</w:t>
      </w:r>
      <w:r w:rsidR="0042747B">
        <w:t xml:space="preserve"> a </w:t>
      </w:r>
      <w:r w:rsidR="00AC5C82">
        <w:t xml:space="preserve">prosazování </w:t>
      </w:r>
      <w:r w:rsidR="0042747B">
        <w:t>preferované platformy</w:t>
      </w:r>
      <w:r>
        <w:t xml:space="preserve">, údaje ministerstva mohly být nižší kvůli tomu, že se rozhodlo „ignorovat“ neregistrovaný dovoz, nebo kvůli snaze zamaskovat závislost na západních technologiích. </w:t>
      </w:r>
      <w:r w:rsidRPr="00C67D91">
        <w:t xml:space="preserve">Jak uvidíme v další kapitole, lidé a někdy i instituce </w:t>
      </w:r>
      <w:r>
        <w:t xml:space="preserve">však </w:t>
      </w:r>
      <w:r w:rsidRPr="00C67D91">
        <w:t xml:space="preserve">maloobchodní i velkoobchodní sítě </w:t>
      </w:r>
      <w:r>
        <w:t xml:space="preserve">hojně obcházeli </w:t>
      </w:r>
      <w:r w:rsidRPr="00C67D91">
        <w:t>–</w:t>
      </w:r>
      <w:r>
        <w:t xml:space="preserve"> </w:t>
      </w:r>
      <w:r w:rsidRPr="00C67D91">
        <w:t>pašova</w:t>
      </w:r>
      <w:r>
        <w:t>li</w:t>
      </w:r>
      <w:r w:rsidRPr="00C67D91">
        <w:t xml:space="preserve"> stroje ze zahraničí nebo je za (mnohdy vyvekslované) bony nakupova</w:t>
      </w:r>
      <w:r>
        <w:t>li</w:t>
      </w:r>
      <w:r w:rsidRPr="00C67D91">
        <w:t xml:space="preserve"> v </w:t>
      </w:r>
      <w:r w:rsidRPr="00C67D91">
        <w:rPr>
          <w:i/>
        </w:rPr>
        <w:t>Tuzexu</w:t>
      </w:r>
      <w:r w:rsidR="00371C12">
        <w:t>.</w:t>
      </w:r>
      <w:bookmarkStart w:id="201" w:name="_Toc355778038"/>
      <w:bookmarkStart w:id="202" w:name="_Toc355778181"/>
      <w:bookmarkStart w:id="203" w:name="_Toc355914802"/>
      <w:bookmarkStart w:id="204" w:name="_Toc355914880"/>
    </w:p>
    <w:p w:rsidR="00986A39" w:rsidRDefault="00986A39" w:rsidP="00986A39">
      <w:r>
        <w:t xml:space="preserve">Po listopadu 1989 a následném otevření hranic se dostupnost hardwaru i informací výrazně zvýšila. Zatímco někteří uživatelé jezdili počítače nakupovat do zahraničí, v Československu začali působit i první distributoři hardwaru. Břeclavská firma </w:t>
      </w:r>
      <w:r>
        <w:rPr>
          <w:i/>
        </w:rPr>
        <w:t>K-Soft</w:t>
      </w:r>
      <w:r>
        <w:t xml:space="preserve"> například z Rakouska dovážela počítače </w:t>
      </w:r>
      <w:r>
        <w:rPr>
          <w:i/>
        </w:rPr>
        <w:t>Atari</w:t>
      </w:r>
      <w:r>
        <w:t xml:space="preserve"> a kromě toho pro ně vydávala československé hry.</w:t>
      </w:r>
      <w:r w:rsidRPr="00747612">
        <w:rPr>
          <w:rStyle w:val="Znakapoznpodarou"/>
        </w:rPr>
        <w:footnoteReference w:id="316"/>
      </w:r>
      <w:r>
        <w:t xml:space="preserve"> David Hertl uvažoval o tom, že by se zapojil do distribuce britského počítače </w:t>
      </w:r>
      <w:r>
        <w:rPr>
          <w:i/>
        </w:rPr>
        <w:t>Sam Coupé</w:t>
      </w:r>
      <w:r>
        <w:t xml:space="preserve">, jenž se měl stát nástupcem </w:t>
      </w:r>
      <w:r>
        <w:rPr>
          <w:i/>
        </w:rPr>
        <w:t>Spectra</w:t>
      </w:r>
      <w:r>
        <w:t>.</w:t>
      </w:r>
      <w:r w:rsidRPr="00747612">
        <w:rPr>
          <w:rStyle w:val="Znakapoznpodarou"/>
        </w:rPr>
        <w:footnoteReference w:id="317"/>
      </w:r>
      <w:r>
        <w:t xml:space="preserve"> Tuto funkci nakonec přebrala firma Oasa 602, „jedna z mnoha poboček rozpadající se 602. ZO Svazarmu“</w:t>
      </w:r>
      <w:r w:rsidRPr="00747612">
        <w:rPr>
          <w:rStyle w:val="Znakapoznpodarou"/>
        </w:rPr>
        <w:footnoteReference w:id="318"/>
      </w:r>
      <w:r>
        <w:t>.</w:t>
      </w:r>
    </w:p>
    <w:p w:rsidR="00986A39" w:rsidRDefault="00986A39" w:rsidP="00986A39">
      <w:r>
        <w:t xml:space="preserve">Slovenské družstvo </w:t>
      </w:r>
      <w:r>
        <w:rPr>
          <w:i/>
        </w:rPr>
        <w:t xml:space="preserve">Didaktik </w:t>
      </w:r>
      <w:r>
        <w:t xml:space="preserve">začalo na konci roku 1990 vyrábět nový model </w:t>
      </w:r>
      <w:r>
        <w:rPr>
          <w:i/>
        </w:rPr>
        <w:t>Didaktik M</w:t>
      </w:r>
      <w:r>
        <w:t xml:space="preserve">, který stál méně než 3 000 Kč a namísto originálního čipu ULA od firmy </w:t>
      </w:r>
      <w:r>
        <w:rPr>
          <w:i/>
        </w:rPr>
        <w:t xml:space="preserve">Ferranti </w:t>
      </w:r>
      <w:r>
        <w:lastRenderedPageBreak/>
        <w:t>už obsahoval jeho sovětský klon,</w:t>
      </w:r>
      <w:r>
        <w:rPr>
          <w:i/>
        </w:rPr>
        <w:t xml:space="preserve"> </w:t>
      </w:r>
      <w:r>
        <w:t xml:space="preserve">a na podzim 1992 </w:t>
      </w:r>
      <w:r>
        <w:rPr>
          <w:i/>
        </w:rPr>
        <w:t xml:space="preserve">Didaktik Kompakt </w:t>
      </w:r>
      <w:r>
        <w:t>s integrovanou disketovou mechanikou</w:t>
      </w:r>
      <w:r w:rsidRPr="00747612">
        <w:rPr>
          <w:rStyle w:val="Znakapoznpodarou"/>
        </w:rPr>
        <w:footnoteReference w:id="319"/>
      </w:r>
      <w:r>
        <w:t xml:space="preserve"> – pravděpodobně poslední osmibitový počítač navržený a vyráběný v Čechách a na Slovensku.</w:t>
      </w:r>
    </w:p>
    <w:p w:rsidR="00986A39" w:rsidRDefault="00986A39" w:rsidP="00986A39">
      <w:r>
        <w:t xml:space="preserve">Osmibitové počítače ovšem </w:t>
      </w:r>
      <w:r w:rsidR="00EC3BAB">
        <w:t xml:space="preserve">v 90. letech </w:t>
      </w:r>
      <w:proofErr w:type="gramStart"/>
      <w:r>
        <w:t>začaly</w:t>
      </w:r>
      <w:proofErr w:type="gramEnd"/>
      <w:r>
        <w:t xml:space="preserve"> ustupovat šestnáctibitovým počítačům </w:t>
      </w:r>
      <w:proofErr w:type="gramStart"/>
      <w:r w:rsidRPr="00B20171">
        <w:rPr>
          <w:i/>
        </w:rPr>
        <w:t>Commodore</w:t>
      </w:r>
      <w:proofErr w:type="gramEnd"/>
      <w:r>
        <w:t xml:space="preserve"> </w:t>
      </w:r>
      <w:r>
        <w:rPr>
          <w:i/>
        </w:rPr>
        <w:t>Amiga</w:t>
      </w:r>
      <w:r>
        <w:t xml:space="preserve">, </w:t>
      </w:r>
      <w:r>
        <w:rPr>
          <w:i/>
        </w:rPr>
        <w:t xml:space="preserve">Atari ST </w:t>
      </w:r>
      <w:r>
        <w:t xml:space="preserve">a klonům </w:t>
      </w:r>
      <w:r>
        <w:rPr>
          <w:i/>
        </w:rPr>
        <w:t>IBM PC</w:t>
      </w:r>
      <w:r>
        <w:t xml:space="preserve">, jejichž ceny také klesaly. Nikdy se tedy v Československu nestaly tak velkou obchodní příležitostí jako v 80. letech v západních zemích. Přesto se </w:t>
      </w:r>
      <w:r w:rsidR="00EC3BAB">
        <w:t xml:space="preserve">i v deváté dekádě </w:t>
      </w:r>
      <w:r>
        <w:t xml:space="preserve">obzvlášť děti a mládež bavily s osmibitovými počítači, mnohdy zakoupenými z druhé ruky. Osmibitová „éra“ </w:t>
      </w:r>
      <w:r w:rsidR="00EC3BAB">
        <w:t xml:space="preserve">tedy </w:t>
      </w:r>
      <w:r>
        <w:t xml:space="preserve">neskončila s listopadem 1989 ani s rozpadem Československa. Nové hry pro počítače </w:t>
      </w:r>
      <w:r>
        <w:rPr>
          <w:i/>
        </w:rPr>
        <w:t xml:space="preserve">Spectrum </w:t>
      </w:r>
      <w:r>
        <w:t>se přinejmenším na Slovensku komerčně vydávaly až do roku 1995.</w:t>
      </w:r>
      <w:r w:rsidRPr="00747612">
        <w:rPr>
          <w:rStyle w:val="Znakapoznpodarou"/>
        </w:rPr>
        <w:footnoteReference w:id="320"/>
      </w:r>
    </w:p>
    <w:p w:rsidR="004E0F65" w:rsidRDefault="004E0F65" w:rsidP="00986A39">
      <w:pPr>
        <w:sectPr w:rsidR="004E0F65" w:rsidSect="00381EF2">
          <w:footnotePr>
            <w:numRestart w:val="eachSect"/>
          </w:footnotePr>
          <w:pgSz w:w="11906" w:h="16838"/>
          <w:pgMar w:top="1417" w:right="1417" w:bottom="1417" w:left="1417" w:header="708" w:footer="708" w:gutter="0"/>
          <w:cols w:space="708"/>
          <w:docGrid w:linePitch="360"/>
        </w:sectPr>
      </w:pPr>
    </w:p>
    <w:p w:rsidR="00986A39" w:rsidRDefault="00986A39" w:rsidP="00986A39"/>
    <w:p w:rsidR="005767A2" w:rsidRPr="00C67D91" w:rsidRDefault="00B94E10" w:rsidP="007E54E2">
      <w:pPr>
        <w:pStyle w:val="Nadpis1"/>
        <w:numPr>
          <w:ilvl w:val="0"/>
          <w:numId w:val="7"/>
        </w:numPr>
      </w:pPr>
      <w:bookmarkStart w:id="205" w:name="_Toc362802210"/>
      <w:r>
        <w:t>C</w:t>
      </w:r>
      <w:r w:rsidR="004E552D">
        <w:t>esty k </w:t>
      </w:r>
      <w:r w:rsidR="006B7C9F">
        <w:t>mikropočítačům</w:t>
      </w:r>
      <w:bookmarkEnd w:id="201"/>
      <w:bookmarkEnd w:id="202"/>
      <w:bookmarkEnd w:id="203"/>
      <w:bookmarkEnd w:id="204"/>
      <w:bookmarkEnd w:id="205"/>
    </w:p>
    <w:p w:rsidR="00B4138F" w:rsidRPr="00C67D91" w:rsidRDefault="00B4138F" w:rsidP="00266CFC"/>
    <w:p w:rsidR="002F1518" w:rsidRPr="00C67D91" w:rsidRDefault="002F1518" w:rsidP="007E54E2">
      <w:pPr>
        <w:pStyle w:val="Odstavecseseznamem"/>
        <w:numPr>
          <w:ilvl w:val="0"/>
          <w:numId w:val="1"/>
        </w:numPr>
        <w:rPr>
          <w:i/>
        </w:rPr>
      </w:pPr>
      <w:r w:rsidRPr="00C67D91">
        <w:rPr>
          <w:i/>
        </w:rPr>
        <w:t>A co teď nabízíte v oblasti malé výpočetní techniky?</w:t>
      </w:r>
    </w:p>
    <w:p w:rsidR="002F1518" w:rsidRPr="00C67D91" w:rsidRDefault="002F1518" w:rsidP="007E54E2">
      <w:pPr>
        <w:pStyle w:val="Odstavecseseznamem"/>
        <w:numPr>
          <w:ilvl w:val="0"/>
          <w:numId w:val="1"/>
        </w:numPr>
        <w:rPr>
          <w:i/>
        </w:rPr>
      </w:pPr>
      <w:r w:rsidRPr="00C67D91">
        <w:rPr>
          <w:i/>
        </w:rPr>
        <w:t>Právě teď nic.</w:t>
      </w:r>
      <w:r w:rsidR="005C70C7" w:rsidRPr="00C67D91">
        <w:rPr>
          <w:i/>
        </w:rPr>
        <w:t xml:space="preserve"> </w:t>
      </w:r>
      <w:r w:rsidR="00D47B49">
        <w:rPr>
          <w:i/>
        </w:rPr>
        <w:t>[…]</w:t>
      </w:r>
    </w:p>
    <w:p w:rsidR="002F1518" w:rsidRPr="00C67D91" w:rsidRDefault="005C70C7" w:rsidP="002F1518">
      <w:pPr>
        <w:pStyle w:val="Odstavecseseznamem"/>
      </w:pPr>
      <w:r w:rsidRPr="00C67D91">
        <w:t xml:space="preserve">z rozhovoru </w:t>
      </w:r>
      <w:r w:rsidR="006D623D">
        <w:t xml:space="preserve">zpravodaje </w:t>
      </w:r>
      <w:r w:rsidR="006D623D">
        <w:rPr>
          <w:i/>
        </w:rPr>
        <w:t xml:space="preserve">Mikrobáze </w:t>
      </w:r>
      <w:r w:rsidRPr="00C67D91">
        <w:t xml:space="preserve">se soudruhem Františkem Nevrlým, </w:t>
      </w:r>
      <w:r w:rsidR="0038378F" w:rsidRPr="00C67D91">
        <w:t xml:space="preserve">zástupcem vedoucího první československé prodejny malé výpočetní techniky </w:t>
      </w:r>
      <w:r w:rsidR="008B522D" w:rsidRPr="00747612">
        <w:rPr>
          <w:rStyle w:val="Znakapoznpodarou"/>
        </w:rPr>
        <w:footnoteReference w:id="321"/>
      </w:r>
    </w:p>
    <w:p w:rsidR="00162748" w:rsidRPr="00C67D91" w:rsidRDefault="00162748" w:rsidP="00162748"/>
    <w:p w:rsidR="004F364D" w:rsidRDefault="00BE4CC3" w:rsidP="00162748">
      <w:r w:rsidRPr="00C67D91">
        <w:t xml:space="preserve">Jak ukázala předchozí kapitola, lidé už v 80. letech vyhledávali kontakt s počítačem a toužili </w:t>
      </w:r>
      <w:r w:rsidR="009D3A55">
        <w:t>mít doma vlastní</w:t>
      </w:r>
      <w:r w:rsidR="005D5BB1">
        <w:t xml:space="preserve"> stroj</w:t>
      </w:r>
      <w:r w:rsidRPr="00C67D91">
        <w:t xml:space="preserve">. </w:t>
      </w:r>
      <w:r w:rsidR="000C26FD" w:rsidRPr="00C67D91">
        <w:t xml:space="preserve">Mnozí z nich se zejména zpočátku </w:t>
      </w:r>
      <w:r w:rsidR="00D514E9" w:rsidRPr="00C67D91">
        <w:t xml:space="preserve">rekrutovali </w:t>
      </w:r>
      <w:r w:rsidRPr="00C67D91">
        <w:t>z řad radioamatérů</w:t>
      </w:r>
      <w:r w:rsidR="000C26FD" w:rsidRPr="00C67D91">
        <w:t>, programátorů v</w:t>
      </w:r>
      <w:r w:rsidR="00187250">
        <w:t>ětších</w:t>
      </w:r>
      <w:r w:rsidR="000C26FD" w:rsidRPr="00C67D91">
        <w:t xml:space="preserve"> počítačů, popřípadě členů jejich rodin. Vedle toho si čím dál více rodičů přálo své děti vychovávat stejně jako Eduard Smutný „v technickém duchu doby“</w:t>
      </w:r>
      <w:r w:rsidR="008B522D" w:rsidRPr="00747612">
        <w:rPr>
          <w:rStyle w:val="Znakapoznpodarou"/>
        </w:rPr>
        <w:footnoteReference w:id="322"/>
      </w:r>
      <w:r w:rsidR="000C26FD" w:rsidRPr="00C67D91">
        <w:t xml:space="preserve"> a pořizoval</w:t>
      </w:r>
      <w:r w:rsidR="009A1F77">
        <w:t>o</w:t>
      </w:r>
      <w:r w:rsidR="000C26FD" w:rsidRPr="00C67D91">
        <w:t xml:space="preserve"> jim </w:t>
      </w:r>
      <w:r w:rsidR="00187250">
        <w:t xml:space="preserve">relativně </w:t>
      </w:r>
      <w:r w:rsidR="000C26FD" w:rsidRPr="00C67D91">
        <w:t xml:space="preserve">nákladné mikropočítače. </w:t>
      </w:r>
      <w:r w:rsidR="0012150E" w:rsidRPr="00C67D91">
        <w:t>V druhé polovině dekády se pak začali objevovat zákazníci, kteří mikropočítače kupovali jako hračku.</w:t>
      </w:r>
      <w:r w:rsidR="00BB18CC" w:rsidRPr="00747612">
        <w:rPr>
          <w:rStyle w:val="Znakapoznpodarou"/>
        </w:rPr>
        <w:footnoteReference w:id="323"/>
      </w:r>
      <w:r w:rsidR="007F3AC5" w:rsidRPr="00C67D91">
        <w:t xml:space="preserve"> </w:t>
      </w:r>
    </w:p>
    <w:p w:rsidR="004F364D" w:rsidRPr="00C67D91" w:rsidRDefault="00CE6BE5" w:rsidP="00162748">
      <w:r w:rsidRPr="00C67D91">
        <w:t xml:space="preserve">Ačkoli se dostupnost počítačů v průběhu let zvyšovala, </w:t>
      </w:r>
      <w:r w:rsidR="004F364D" w:rsidRPr="00C67D91">
        <w:t xml:space="preserve">v roce 1988 </w:t>
      </w:r>
      <w:r w:rsidR="008565BC" w:rsidRPr="00C67D91">
        <w:t xml:space="preserve">u nás </w:t>
      </w:r>
      <w:r w:rsidR="00A8379A" w:rsidRPr="00C67D91">
        <w:t xml:space="preserve">podle </w:t>
      </w:r>
      <w:r w:rsidR="00D125B9">
        <w:t xml:space="preserve">zpravodaje </w:t>
      </w:r>
      <w:r w:rsidR="00A8379A" w:rsidRPr="00F57E94">
        <w:rPr>
          <w:i/>
        </w:rPr>
        <w:t>Mikrobáze</w:t>
      </w:r>
      <w:r w:rsidR="00A8379A" w:rsidRPr="00C67D91">
        <w:t xml:space="preserve"> </w:t>
      </w:r>
      <w:r w:rsidR="00EF4936" w:rsidRPr="00C67D91">
        <w:t>existoval</w:t>
      </w:r>
      <w:r w:rsidR="004F364D" w:rsidRPr="00C67D91">
        <w:t xml:space="preserve"> jediný </w:t>
      </w:r>
      <w:r w:rsidR="00EF4936" w:rsidRPr="00C67D91">
        <w:t xml:space="preserve">specializovaný </w:t>
      </w:r>
      <w:r w:rsidR="004F364D" w:rsidRPr="00C67D91">
        <w:t xml:space="preserve">maloobchod. </w:t>
      </w:r>
      <w:r w:rsidR="00187250" w:rsidRPr="00187250">
        <w:rPr>
          <w:i/>
        </w:rPr>
        <w:t>Mikrobáze</w:t>
      </w:r>
      <w:r w:rsidR="004F364D" w:rsidRPr="00C67D91">
        <w:t>, kter</w:t>
      </w:r>
      <w:r w:rsidR="00187250">
        <w:t>á</w:t>
      </w:r>
      <w:r w:rsidR="004F364D" w:rsidRPr="00C67D91">
        <w:t xml:space="preserve"> (ne)dostupnost výpočetní techniky často tematizoval</w:t>
      </w:r>
      <w:r w:rsidR="00187250">
        <w:t>a</w:t>
      </w:r>
      <w:r w:rsidR="004F364D" w:rsidRPr="00C67D91">
        <w:t>, přinesl</w:t>
      </w:r>
      <w:r w:rsidR="00187250">
        <w:t>a</w:t>
      </w:r>
      <w:r w:rsidR="004F364D" w:rsidRPr="00C67D91">
        <w:t xml:space="preserve"> se zástupcem obchodu v pražské Spálené ulici rozhovor, který nesl prvky jak beckettovské (čekáme na počítače, možná přijdou), tak kafkovské</w:t>
      </w:r>
      <w:r w:rsidR="00EF4936" w:rsidRPr="00C67D91">
        <w:t xml:space="preserve"> (jsme počítačový obchod, ale nemáme počítače). </w:t>
      </w:r>
      <w:r w:rsidR="00970AFF" w:rsidRPr="00C67D91">
        <w:t xml:space="preserve">Je vcelku pravděpodobné, že autor článku </w:t>
      </w:r>
      <w:r w:rsidR="00A455FF">
        <w:t xml:space="preserve">coby aktivistický novinář </w:t>
      </w:r>
      <w:r w:rsidR="00970AFF" w:rsidRPr="00C67D91">
        <w:t xml:space="preserve">ony absurdní prvky zdůraznil. </w:t>
      </w:r>
      <w:r w:rsidR="00A455FF">
        <w:t>Stěží</w:t>
      </w:r>
      <w:r w:rsidR="00970AFF" w:rsidRPr="00C67D91">
        <w:t xml:space="preserve"> měl </w:t>
      </w:r>
      <w:r w:rsidR="00A455FF">
        <w:t xml:space="preserve">však </w:t>
      </w:r>
      <w:r w:rsidR="00970AFF" w:rsidRPr="00C67D91">
        <w:t>zájem zatajovat či překrucovat faktické informace. A p</w:t>
      </w:r>
      <w:r w:rsidR="008565BC" w:rsidRPr="00C67D91">
        <w:t xml:space="preserve">rázdné regály </w:t>
      </w:r>
      <w:r w:rsidR="00970AFF" w:rsidRPr="00C67D91">
        <w:t xml:space="preserve">skutečně </w:t>
      </w:r>
      <w:r w:rsidR="008565BC" w:rsidRPr="00C67D91">
        <w:t xml:space="preserve">nespasil ani skalický </w:t>
      </w:r>
      <w:r w:rsidR="008565BC" w:rsidRPr="00C67D91">
        <w:rPr>
          <w:i/>
        </w:rPr>
        <w:t>Didaktik Gama</w:t>
      </w:r>
      <w:r w:rsidR="008565BC" w:rsidRPr="00C67D91">
        <w:t>. Zástupce František Nevrlý pokračuje:</w:t>
      </w:r>
    </w:p>
    <w:p w:rsidR="008565BC" w:rsidRPr="00C67D91" w:rsidRDefault="008565BC" w:rsidP="008565BC">
      <w:pPr>
        <w:pStyle w:val="Citace"/>
      </w:pPr>
      <w:r w:rsidRPr="00C67D91">
        <w:t xml:space="preserve">- </w:t>
      </w:r>
      <w:r w:rsidR="00D47B49">
        <w:t>[…]</w:t>
      </w:r>
      <w:r w:rsidRPr="00C67D91">
        <w:t xml:space="preserve"> Do ČSSR se zatím dovezly osobní počítače značek Sinclair, Delta, Sharp a o vánocích </w:t>
      </w:r>
      <w:r w:rsidRPr="00C67D91">
        <w:rPr>
          <w:i/>
        </w:rPr>
        <w:t>(sic!)</w:t>
      </w:r>
      <w:r w:rsidRPr="00C67D91">
        <w:t xml:space="preserve"> jsme prodávali první dodávku české verze Sinclairu – Didaktik Gama. </w:t>
      </w:r>
      <w:r w:rsidR="00D47B49">
        <w:t>[…]</w:t>
      </w:r>
      <w:r w:rsidRPr="00C67D91">
        <w:t xml:space="preserve"> Přesto, že VD Skalice má ještě další výrobní programy, které jsou rentabilnější než malá výpočetní technika, slíbili v loňském roce první dodávky a na vánoce </w:t>
      </w:r>
      <w:r w:rsidRPr="00C67D91">
        <w:rPr>
          <w:i/>
        </w:rPr>
        <w:t>(sic!)</w:t>
      </w:r>
      <w:r w:rsidRPr="00C67D91">
        <w:t xml:space="preserve"> Didaktiky opravdu byly.</w:t>
      </w:r>
    </w:p>
    <w:p w:rsidR="008565BC" w:rsidRPr="00C67D91" w:rsidRDefault="008565BC" w:rsidP="008565BC">
      <w:pPr>
        <w:pStyle w:val="Citace"/>
      </w:pPr>
      <w:r w:rsidRPr="00C67D91">
        <w:lastRenderedPageBreak/>
        <w:t>- A budou ještě?</w:t>
      </w:r>
    </w:p>
    <w:p w:rsidR="008565BC" w:rsidRPr="00C67D91" w:rsidRDefault="008565BC" w:rsidP="008565BC">
      <w:pPr>
        <w:pStyle w:val="Citace"/>
      </w:pPr>
      <w:r w:rsidRPr="00C67D91">
        <w:t xml:space="preserve">- Sice nevíme, kdy, ale určitě budou. Jakože jinak věřím jen tomu, co je v krámě. </w:t>
      </w:r>
      <w:r w:rsidR="00D47B49">
        <w:t>[…]</w:t>
      </w:r>
    </w:p>
    <w:p w:rsidR="008565BC" w:rsidRPr="00C67D91" w:rsidRDefault="008565BC" w:rsidP="008565BC">
      <w:pPr>
        <w:pStyle w:val="Citace"/>
      </w:pPr>
      <w:r w:rsidRPr="00C67D91">
        <w:t>- Dovolte mi rýp</w:t>
      </w:r>
      <w:r w:rsidR="00E57ACD">
        <w:t>nout. Co máte, když nic nemáte?</w:t>
      </w:r>
    </w:p>
    <w:p w:rsidR="008565BC" w:rsidRPr="00C67D91" w:rsidRDefault="008565BC" w:rsidP="008565BC">
      <w:pPr>
        <w:pStyle w:val="Citace"/>
      </w:pPr>
      <w:r w:rsidRPr="00C67D91">
        <w:t xml:space="preserve">- V současnosti se rozběhl prodej záznamových medií, kazet a disket, snažíme se vybrat a prodávat magnetofony vhodné k počítačům. I když takové se vlastně nedováží. </w:t>
      </w:r>
      <w:r w:rsidR="00D47B49">
        <w:t>[…]</w:t>
      </w:r>
      <w:r w:rsidR="00723C1F" w:rsidRPr="00C67D91">
        <w:t xml:space="preserve"> </w:t>
      </w:r>
      <w:r w:rsidR="008B522D" w:rsidRPr="00747612">
        <w:rPr>
          <w:rStyle w:val="Znakapoznpodarou"/>
        </w:rPr>
        <w:footnoteReference w:id="324"/>
      </w:r>
    </w:p>
    <w:p w:rsidR="00970AFF" w:rsidRPr="00C67D91" w:rsidRDefault="00E57ACD" w:rsidP="00723C1F">
      <w:r>
        <w:t>Úlohou obchodu je tak zejména zprostředkovávat</w:t>
      </w:r>
      <w:r w:rsidR="00723C1F" w:rsidRPr="00C67D91">
        <w:t xml:space="preserve"> kontakty na další uživatele mikropočítačů a poskyt</w:t>
      </w:r>
      <w:r>
        <w:t>ovat</w:t>
      </w:r>
      <w:r w:rsidR="00723C1F" w:rsidRPr="00C67D91">
        <w:t xml:space="preserve"> odborné služby: „My bychom prodali dost, jen kdyby nevázly dodávky. Ale je dobré, že už je specializovaná prodejna, že počítače neleží vedle pekáčů.“</w:t>
      </w:r>
      <w:r w:rsidR="008B522D" w:rsidRPr="00747612">
        <w:rPr>
          <w:rStyle w:val="Znakapoznpodarou"/>
        </w:rPr>
        <w:footnoteReference w:id="325"/>
      </w:r>
      <w:r w:rsidR="00723C1F" w:rsidRPr="00C67D91">
        <w:t xml:space="preserve"> </w:t>
      </w:r>
    </w:p>
    <w:p w:rsidR="00582A2B" w:rsidRPr="00C67D91" w:rsidRDefault="00582A2B" w:rsidP="00723C1F">
      <w:r w:rsidRPr="00C67D91">
        <w:t xml:space="preserve">Následující Vánoce pak do Spálené opět </w:t>
      </w:r>
      <w:r w:rsidR="00407DEA" w:rsidRPr="00C67D91">
        <w:t xml:space="preserve">dorazily </w:t>
      </w:r>
      <w:r w:rsidR="00407DEA" w:rsidRPr="00C67D91">
        <w:rPr>
          <w:i/>
        </w:rPr>
        <w:t>Didaktiky</w:t>
      </w:r>
      <w:r w:rsidR="00407DEA" w:rsidRPr="00C67D91">
        <w:t xml:space="preserve">. Mikrobáze </w:t>
      </w:r>
      <w:r w:rsidR="00E57ACD">
        <w:t xml:space="preserve">o </w:t>
      </w:r>
      <w:r w:rsidR="00407DEA" w:rsidRPr="00C67D91">
        <w:t>t</w:t>
      </w:r>
      <w:r w:rsidR="00E57ACD">
        <w:t>é</w:t>
      </w:r>
      <w:r w:rsidR="00407DEA" w:rsidRPr="00C67D91">
        <w:t>to událost</w:t>
      </w:r>
      <w:r w:rsidR="00E57ACD">
        <w:t>i opět přinesla barvitou reportáž:</w:t>
      </w:r>
    </w:p>
    <w:p w:rsidR="00477BFC" w:rsidRPr="00C67D91" w:rsidRDefault="00477BFC" w:rsidP="00407DEA">
      <w:pPr>
        <w:pStyle w:val="Citace"/>
      </w:pPr>
      <w:r w:rsidRPr="00C67D91">
        <w:t xml:space="preserve">Když na předvánoční trh měla do prodejny ve Spálené ulici v Praze přijít zásilka 50 ks počítačů Didaktik Gama, začala se před prodejnou tvořit fronta už v 6 hodin ráno. V 9 hodin stálo ve frontě asi 35 koupěchtivých občanů. Poslední, pětačtyřicátý se zařadil asi </w:t>
      </w:r>
      <w:proofErr w:type="gramStart"/>
      <w:r w:rsidRPr="00C67D91">
        <w:t>ve</w:t>
      </w:r>
      <w:proofErr w:type="gramEnd"/>
      <w:r w:rsidRPr="00C67D91">
        <w:t xml:space="preserve"> 12.30. […] Uvnitř prodejny mohlo z bezpečnostních důvodů čekat jen 15 lidí. Jako vždy při mimořádných událostech, i zde se ukázala síla lidské solidarity – čekající v prodejně se střídali s těmi venku (bylo sice nad nulou, ale foukal nepříjemný vítr). A personál prodejny vařil vyčerpaným zákazníkům kávu! V 16.10 konečně vytoužené počítače přivezli</w:t>
      </w:r>
      <w:r w:rsidR="00407DEA" w:rsidRPr="00C67D91">
        <w:t xml:space="preserve"> </w:t>
      </w:r>
      <w:r w:rsidR="00D47B49">
        <w:t>[…]</w:t>
      </w:r>
      <w:r w:rsidR="00407DEA" w:rsidRPr="00C67D91">
        <w:t>.</w:t>
      </w:r>
      <w:r w:rsidR="008B522D" w:rsidRPr="00747612">
        <w:rPr>
          <w:rStyle w:val="Znakapoznpodarou"/>
        </w:rPr>
        <w:footnoteReference w:id="326"/>
      </w:r>
    </w:p>
    <w:p w:rsidR="00407DEA" w:rsidRDefault="00387B61" w:rsidP="00407DEA">
      <w:r w:rsidRPr="00C67D91">
        <w:t xml:space="preserve">Tento příběh </w:t>
      </w:r>
      <w:r w:rsidR="00761A72" w:rsidRPr="00C67D91">
        <w:t xml:space="preserve">dokládá, </w:t>
      </w:r>
      <w:r w:rsidRPr="00C67D91">
        <w:t xml:space="preserve">že mezi mikropočítačem a jeho potenciálním vlastníkem nestála jen vysoká cena. </w:t>
      </w:r>
      <w:r w:rsidR="0037339E" w:rsidRPr="00C67D91">
        <w:t>V domácí maloobchodní síti se výpočetní technika za československé koruny pořídit takřka nedala</w:t>
      </w:r>
      <w:r w:rsidR="00542625">
        <w:t>, a pokud ano, tak často bez periférií a softwaru.</w:t>
      </w:r>
      <w:r w:rsidR="0006672A" w:rsidRPr="00747612">
        <w:rPr>
          <w:rStyle w:val="Znakapoznpodarou"/>
        </w:rPr>
        <w:footnoteReference w:id="327"/>
      </w:r>
      <w:r w:rsidR="0006672A">
        <w:t xml:space="preserve"> </w:t>
      </w:r>
      <w:r w:rsidR="008D6B37" w:rsidRPr="00C67D91">
        <w:t xml:space="preserve">Hlavními kanály, jimiž se k nám domácí mikropočítače dostávaly, </w:t>
      </w:r>
      <w:r w:rsidR="00045005">
        <w:t xml:space="preserve">tedy </w:t>
      </w:r>
      <w:r w:rsidR="008D6B37" w:rsidRPr="00C67D91">
        <w:t>byly individuální dovoz ze zahraničí</w:t>
      </w:r>
      <w:r w:rsidR="00B46BE8">
        <w:t>, Tuzex</w:t>
      </w:r>
      <w:r w:rsidR="00045005" w:rsidRPr="00747612">
        <w:rPr>
          <w:rStyle w:val="Znakapoznpodarou"/>
        </w:rPr>
        <w:footnoteReference w:id="328"/>
      </w:r>
      <w:r w:rsidR="008D6B37" w:rsidRPr="00C67D91">
        <w:t xml:space="preserve"> a </w:t>
      </w:r>
      <w:r w:rsidR="00B46BE8">
        <w:t>černý t</w:t>
      </w:r>
      <w:r w:rsidR="008D6B37" w:rsidRPr="00C67D91">
        <w:t xml:space="preserve">rh. </w:t>
      </w:r>
      <w:r w:rsidRPr="00C67D91">
        <w:t xml:space="preserve">Zvlášť v první polovině osmdesátých </w:t>
      </w:r>
      <w:r w:rsidR="003469E4">
        <w:t xml:space="preserve">let tak </w:t>
      </w:r>
      <w:r w:rsidR="001A200F">
        <w:t xml:space="preserve">koupě </w:t>
      </w:r>
      <w:r w:rsidR="00761A72" w:rsidRPr="00C67D91">
        <w:t xml:space="preserve">počítače </w:t>
      </w:r>
      <w:r w:rsidR="0052782E">
        <w:t xml:space="preserve">často </w:t>
      </w:r>
      <w:r w:rsidR="00761A72" w:rsidRPr="00C67D91">
        <w:t xml:space="preserve">obnášela </w:t>
      </w:r>
      <w:r w:rsidRPr="00C67D91">
        <w:t>mobiliz</w:t>
      </w:r>
      <w:r w:rsidR="00761A72" w:rsidRPr="00C67D91">
        <w:t>aci</w:t>
      </w:r>
      <w:r w:rsidRPr="00C67D91">
        <w:t xml:space="preserve"> </w:t>
      </w:r>
      <w:r w:rsidR="00E91E71" w:rsidRPr="00C67D91">
        <w:t>nejen finanční</w:t>
      </w:r>
      <w:r w:rsidR="00761A72" w:rsidRPr="00C67D91">
        <w:t>ho</w:t>
      </w:r>
      <w:r w:rsidR="00E91E71" w:rsidRPr="00C67D91">
        <w:t xml:space="preserve">, ale také </w:t>
      </w:r>
      <w:r w:rsidRPr="00C67D91">
        <w:t>sociální</w:t>
      </w:r>
      <w:r w:rsidR="00761A72" w:rsidRPr="00C67D91">
        <w:t>ho</w:t>
      </w:r>
      <w:r w:rsidRPr="00C67D91">
        <w:t xml:space="preserve"> kapitál</w:t>
      </w:r>
      <w:r w:rsidR="00761A72" w:rsidRPr="00C67D91">
        <w:t>u</w:t>
      </w:r>
      <w:r w:rsidRPr="00C67D91">
        <w:t xml:space="preserve">. </w:t>
      </w:r>
    </w:p>
    <w:p w:rsidR="00B20171" w:rsidRDefault="00B64C0C" w:rsidP="00387B61">
      <w:r>
        <w:t xml:space="preserve">Zahraniční literatura </w:t>
      </w:r>
      <w:r w:rsidR="00B97E3B">
        <w:t xml:space="preserve">o domestikaci počítačů </w:t>
      </w:r>
      <w:r w:rsidR="00833D12">
        <w:t xml:space="preserve">se </w:t>
      </w:r>
      <w:r>
        <w:t xml:space="preserve">často soustředí na to, jak marketing a </w:t>
      </w:r>
      <w:r>
        <w:lastRenderedPageBreak/>
        <w:t>reklama formovaly představy lidí o potřebě zakoupit počítač.</w:t>
      </w:r>
      <w:r w:rsidR="00AE2F2A" w:rsidRPr="00747612">
        <w:rPr>
          <w:rStyle w:val="Znakapoznpodarou"/>
        </w:rPr>
        <w:footnoteReference w:id="329"/>
      </w:r>
      <w:r>
        <w:t xml:space="preserve"> V Československu 80. let marketing ani prodej počítačů v podstatě neexistovaly. </w:t>
      </w:r>
      <w:r w:rsidR="00833D12">
        <w:t>Důležitější roli tedy hrál bezprostřední sociální kontext a kontakty s počítačem ve škole, </w:t>
      </w:r>
      <w:r w:rsidR="00B20171">
        <w:t xml:space="preserve">v </w:t>
      </w:r>
      <w:r w:rsidR="00833D12">
        <w:t>zaměstnání a u přátel.</w:t>
      </w:r>
      <w:r w:rsidR="00081981">
        <w:t xml:space="preserve"> </w:t>
      </w:r>
    </w:p>
    <w:p w:rsidR="00F13420" w:rsidRPr="00F13420" w:rsidRDefault="00081981" w:rsidP="00387B61">
      <w:r>
        <w:t xml:space="preserve">Tato kapitola na základě osobních </w:t>
      </w:r>
      <w:r w:rsidR="00055D30">
        <w:t xml:space="preserve">vzpomínek </w:t>
      </w:r>
      <w:r w:rsidR="00AE2F2A">
        <w:t xml:space="preserve">i dokladů z tisku </w:t>
      </w:r>
      <w:r w:rsidR="00055D30">
        <w:t xml:space="preserve">shrnuje </w:t>
      </w:r>
      <w:r w:rsidR="00A23F8A">
        <w:t xml:space="preserve">důvody, proč si lidé počítače pořizovali, a </w:t>
      </w:r>
      <w:r w:rsidR="00AE2F2A">
        <w:t>přibl</w:t>
      </w:r>
      <w:r w:rsidR="00F13420">
        <w:t>i</w:t>
      </w:r>
      <w:r w:rsidR="00AE2F2A">
        <w:t>ž</w:t>
      </w:r>
      <w:r w:rsidR="00F13420">
        <w:t>uje</w:t>
      </w:r>
      <w:r w:rsidR="00A23F8A">
        <w:t>, jak nákup prováděli.</w:t>
      </w:r>
      <w:r w:rsidR="00055D30">
        <w:t xml:space="preserve"> </w:t>
      </w:r>
      <w:r w:rsidR="00F13420">
        <w:t>V</w:t>
      </w:r>
      <w:r w:rsidR="003469E4">
        <w:t>e své</w:t>
      </w:r>
      <w:r w:rsidR="00F13420">
        <w:t> druhé půli se kapitola věnuje tomu, jak se počítače začleňovaly do sociální</w:t>
      </w:r>
      <w:r w:rsidR="003469E4">
        <w:t>ho</w:t>
      </w:r>
      <w:r w:rsidR="00F13420">
        <w:t xml:space="preserve"> kontextu na mikroúrovni domácností. Na základě poznatků </w:t>
      </w:r>
      <w:r w:rsidR="00F13420" w:rsidRPr="00F13420">
        <w:rPr>
          <w:i/>
        </w:rPr>
        <w:t>teorie domestikace</w:t>
      </w:r>
      <w:r w:rsidR="00F13420">
        <w:rPr>
          <w:i/>
        </w:rPr>
        <w:t xml:space="preserve"> </w:t>
      </w:r>
      <w:r w:rsidR="00F13420">
        <w:t xml:space="preserve">k tématu přistupuje na dvou rovinách – nejprve </w:t>
      </w:r>
      <w:r w:rsidR="00542625">
        <w:t>se zabývá vztahem domestikace a maskulinní hobbistické kultury a poté dynamikou společného a individuálního užití počítače. Jako doklady o možných modelech toho, jak se s počítači v domácnostech zacházelo, slouží opět rozhovory a zmínky v dobových klubových zpravodajích.</w:t>
      </w:r>
    </w:p>
    <w:p w:rsidR="00AB2E67" w:rsidRPr="00C67D91" w:rsidRDefault="003469E4" w:rsidP="00AB2E67">
      <w:r>
        <w:t>J</w:t>
      </w:r>
      <w:r w:rsidR="004D2398">
        <w:t xml:space="preserve">e </w:t>
      </w:r>
      <w:r w:rsidR="00AB2E67" w:rsidRPr="00C67D91">
        <w:t xml:space="preserve">třeba mít na paměti, že kontakt s mikropočítači a komunitou jejich uživatelů nebyl nutně podmíněn osobním vlastnictvím přístroje. Mohl mít různou intenzitu: od informovaného zájmu zprostředkovaného přáteli nebo četbou odborných časopisů, přes návštěvy elektronických výstav, přístup k počítači v zaměstnání, ve škole, ve Svazarmu, kroužku či u přátel a možnosti půjčování počítače domů až k samotnému vlastnictví. </w:t>
      </w:r>
      <w:r>
        <w:t xml:space="preserve">Už pouhé </w:t>
      </w:r>
      <w:r w:rsidR="00AF5A03" w:rsidRPr="00C67D91">
        <w:t xml:space="preserve">zahlédnutí počítače v obchodě se stávalo inspirací a námětem k diskusi. </w:t>
      </w:r>
      <w:r w:rsidR="00AB2E67" w:rsidRPr="00C67D91">
        <w:t xml:space="preserve">Různé sociální skupiny měly </w:t>
      </w:r>
      <w:r w:rsidR="00332CEF" w:rsidRPr="00C67D91">
        <w:t xml:space="preserve">v socialistickém Československu </w:t>
      </w:r>
      <w:r w:rsidR="004951DE">
        <w:t xml:space="preserve">ke </w:t>
      </w:r>
      <w:r w:rsidR="00AB2E67" w:rsidRPr="00C67D91">
        <w:t xml:space="preserve">kontaktu </w:t>
      </w:r>
      <w:r w:rsidR="004951DE">
        <w:t xml:space="preserve">s počítači </w:t>
      </w:r>
      <w:r w:rsidR="00AB2E67" w:rsidRPr="00C67D91">
        <w:t xml:space="preserve">různé předpoklady a tyto předpoklady přispívaly ke specifickému složení </w:t>
      </w:r>
      <w:r w:rsidR="00763A96" w:rsidRPr="00C67D91">
        <w:t xml:space="preserve">místní </w:t>
      </w:r>
      <w:r w:rsidR="004951DE">
        <w:t>hobbistické</w:t>
      </w:r>
      <w:r w:rsidR="00AB2E67" w:rsidRPr="00C67D91">
        <w:t xml:space="preserve"> scény.</w:t>
      </w:r>
    </w:p>
    <w:p w:rsidR="00AB2E67" w:rsidRPr="00C67D91" w:rsidRDefault="00AB2E67" w:rsidP="00387B61"/>
    <w:p w:rsidR="0037339E" w:rsidRPr="00C67D91" w:rsidRDefault="00F61C44" w:rsidP="00EF1F8F">
      <w:pPr>
        <w:pStyle w:val="Nadpis2"/>
      </w:pPr>
      <w:bookmarkStart w:id="206" w:name="_Toc355778039"/>
      <w:bookmarkStart w:id="207" w:name="_Toc355778182"/>
      <w:bookmarkStart w:id="208" w:name="_Toc355914881"/>
      <w:bookmarkStart w:id="209" w:name="_Toc362802211"/>
      <w:r>
        <w:t>Kouzlo</w:t>
      </w:r>
      <w:r w:rsidR="009D1CA8">
        <w:t xml:space="preserve"> číslicové techniky</w:t>
      </w:r>
      <w:bookmarkEnd w:id="206"/>
      <w:bookmarkEnd w:id="207"/>
      <w:bookmarkEnd w:id="208"/>
      <w:bookmarkEnd w:id="209"/>
    </w:p>
    <w:p w:rsidR="000628CF" w:rsidRPr="00C67D91" w:rsidRDefault="0089530B" w:rsidP="0037339E">
      <w:r w:rsidRPr="00C67D91">
        <w:t xml:space="preserve">Stejně jako na Západě vedla i u nás jedna z cest k počítači přes zaměstnání. </w:t>
      </w:r>
      <w:r w:rsidR="003C2A49" w:rsidRPr="00C67D91">
        <w:t xml:space="preserve">Fandovství mnoha vlivných postav československé mikropočítačové scény </w:t>
      </w:r>
      <w:r w:rsidR="00304789" w:rsidRPr="00C67D91">
        <w:t>vycházel</w:t>
      </w:r>
      <w:r w:rsidR="007741D5" w:rsidRPr="00C67D91">
        <w:t>o</w:t>
      </w:r>
      <w:r w:rsidR="00304789" w:rsidRPr="00C67D91">
        <w:t xml:space="preserve"> z dlouhodobějšího profesního zájmu </w:t>
      </w:r>
      <w:r w:rsidR="003C2A49" w:rsidRPr="00C67D91">
        <w:t>a kontaktu s</w:t>
      </w:r>
      <w:r w:rsidR="00304789" w:rsidRPr="00C67D91">
        <w:t xml:space="preserve"> elektronik</w:t>
      </w:r>
      <w:r w:rsidR="007741D5" w:rsidRPr="00C67D91">
        <w:t>o</w:t>
      </w:r>
      <w:r w:rsidR="00304789" w:rsidRPr="00C67D91">
        <w:t>u a „číslicovou technik</w:t>
      </w:r>
      <w:r w:rsidR="003C2A49" w:rsidRPr="00C67D91">
        <w:t>o</w:t>
      </w:r>
      <w:r w:rsidR="00304789" w:rsidRPr="00C67D91">
        <w:t>u“</w:t>
      </w:r>
      <w:r w:rsidR="000C255B" w:rsidRPr="00747612">
        <w:rPr>
          <w:rStyle w:val="Znakapoznpodarou"/>
        </w:rPr>
        <w:footnoteReference w:id="330"/>
      </w:r>
      <w:r w:rsidR="00304789" w:rsidRPr="00C67D91">
        <w:t>.</w:t>
      </w:r>
      <w:r w:rsidR="0073211A" w:rsidRPr="00C67D91">
        <w:t xml:space="preserve"> </w:t>
      </w:r>
      <w:r w:rsidR="008F6705">
        <w:t xml:space="preserve">Malé </w:t>
      </w:r>
      <w:r w:rsidR="00544E08" w:rsidRPr="00C67D91">
        <w:t>a uživatelsky přívětiv</w:t>
      </w:r>
      <w:r w:rsidR="003C5B2E" w:rsidRPr="00C67D91">
        <w:t>é</w:t>
      </w:r>
      <w:r w:rsidR="00544E08" w:rsidRPr="00C67D91">
        <w:t xml:space="preserve"> mikropočítače pak </w:t>
      </w:r>
      <w:r w:rsidR="00456663">
        <w:t xml:space="preserve">tito nadšenci mohli </w:t>
      </w:r>
      <w:r w:rsidR="00544E08" w:rsidRPr="00C67D91">
        <w:t>snadno využívat i pro své hobby.</w:t>
      </w:r>
    </w:p>
    <w:p w:rsidR="00304789" w:rsidRPr="00AA2EE2" w:rsidRDefault="00304789" w:rsidP="0037339E">
      <w:r w:rsidRPr="00C67D91">
        <w:t>Bratři-dvojčata Eduard a Tomáš Smutn</w:t>
      </w:r>
      <w:r w:rsidR="00456663">
        <w:t>ých</w:t>
      </w:r>
      <w:r w:rsidRPr="00C67D91">
        <w:t xml:space="preserve"> </w:t>
      </w:r>
      <w:r w:rsidR="00844D93">
        <w:t>(narozen</w:t>
      </w:r>
      <w:r w:rsidR="00456663">
        <w:t>í</w:t>
      </w:r>
      <w:r w:rsidR="00844D93">
        <w:t xml:space="preserve"> v roce 1944)</w:t>
      </w:r>
      <w:r w:rsidR="00844D93" w:rsidRPr="00844D93">
        <w:t xml:space="preserve"> </w:t>
      </w:r>
      <w:r w:rsidR="00844D93">
        <w:t xml:space="preserve">si s elektronikou </w:t>
      </w:r>
      <w:r w:rsidR="00844D93">
        <w:lastRenderedPageBreak/>
        <w:t xml:space="preserve">hráli </w:t>
      </w:r>
      <w:r w:rsidR="00844D93" w:rsidRPr="00844D93">
        <w:t>už v padesátých letech; vyrůstali „s autíčkama a s krystalkama a s tím vším úplně od toho základu, od toho pramene elektroniky</w:t>
      </w:r>
      <w:r w:rsidR="00844D93">
        <w:t>“</w:t>
      </w:r>
      <w:r w:rsidR="00FB10B8" w:rsidRPr="00747612">
        <w:rPr>
          <w:rStyle w:val="Znakapoznpodarou"/>
        </w:rPr>
        <w:footnoteReference w:id="331"/>
      </w:r>
      <w:r w:rsidR="00844D93">
        <w:t>.</w:t>
      </w:r>
      <w:r w:rsidR="00115999">
        <w:t xml:space="preserve"> </w:t>
      </w:r>
      <w:r w:rsidR="002929CE">
        <w:t xml:space="preserve">Studium na střední a vysoké vojenské škole jim zprostředkovalo intenzivní kontakt </w:t>
      </w:r>
      <w:r w:rsidR="00456663">
        <w:t xml:space="preserve">s </w:t>
      </w:r>
      <w:r w:rsidR="002929CE">
        <w:t>technikou</w:t>
      </w:r>
      <w:r w:rsidR="002370D5">
        <w:t xml:space="preserve">. Tomáš </w:t>
      </w:r>
      <w:r w:rsidR="002929CE">
        <w:t xml:space="preserve">na vojně </w:t>
      </w:r>
      <w:r w:rsidR="002370D5">
        <w:t>sloužil u ruských raket</w:t>
      </w:r>
      <w:r w:rsidR="00583CF2" w:rsidRPr="00C67D91">
        <w:t xml:space="preserve">, kde </w:t>
      </w:r>
      <w:r w:rsidR="002370D5">
        <w:t>se setkal s </w:t>
      </w:r>
      <w:r w:rsidR="00AA2EE2">
        <w:t>věcmi, „o kterých se normálním lidem ani nesnilo“. N</w:t>
      </w:r>
      <w:r w:rsidR="00C93A95" w:rsidRPr="00C67D91">
        <w:t>a přelomu 60. a 7</w:t>
      </w:r>
      <w:r w:rsidR="002370D5">
        <w:t xml:space="preserve">0. let </w:t>
      </w:r>
      <w:r w:rsidR="00AA2EE2">
        <w:t>se oba bratři dostali i k minipočítačům:</w:t>
      </w:r>
    </w:p>
    <w:p w:rsidR="00583CF2" w:rsidRDefault="00456663" w:rsidP="00C93A95">
      <w:pPr>
        <w:pStyle w:val="Citace"/>
      </w:pPr>
      <w:proofErr w:type="gramStart"/>
      <w:r>
        <w:rPr>
          <w:lang w:val="en-US"/>
        </w:rPr>
        <w:t xml:space="preserve">[…] </w:t>
      </w:r>
      <w:r w:rsidR="00583CF2" w:rsidRPr="00C67D91">
        <w:t xml:space="preserve">měli </w:t>
      </w:r>
      <w:r w:rsidR="00C93A95" w:rsidRPr="00C67D91">
        <w:t xml:space="preserve">jsme </w:t>
      </w:r>
      <w:r w:rsidR="00583CF2" w:rsidRPr="00C67D91">
        <w:t>to štěstí, že tam byla katedra vojenský kontrarozvědky, která měla propašovanej počítač z izraelský armády</w:t>
      </w:r>
      <w:r w:rsidR="002C242B">
        <w:t>.</w:t>
      </w:r>
      <w:proofErr w:type="gramEnd"/>
      <w:r w:rsidR="00583CF2" w:rsidRPr="00C67D91">
        <w:t xml:space="preserve"> </w:t>
      </w:r>
      <w:r w:rsidR="002C242B">
        <w:t>J</w:t>
      </w:r>
      <w:r w:rsidR="00583CF2" w:rsidRPr="00C67D91">
        <w:t xml:space="preserve">menovalo </w:t>
      </w:r>
      <w:r w:rsidR="002C242B">
        <w:t xml:space="preserve">se to </w:t>
      </w:r>
      <w:r w:rsidR="00583CF2" w:rsidRPr="00C67D91">
        <w:rPr>
          <w:i/>
        </w:rPr>
        <w:t>Elbi</w:t>
      </w:r>
      <w:r w:rsidR="00C93A95" w:rsidRPr="00C67D91">
        <w:rPr>
          <w:i/>
        </w:rPr>
        <w:t>t</w:t>
      </w:r>
      <w:r w:rsidR="00583CF2" w:rsidRPr="00C67D91">
        <w:t xml:space="preserve">, a ten </w:t>
      </w:r>
      <w:r w:rsidR="00583CF2" w:rsidRPr="00C67D91">
        <w:rPr>
          <w:i/>
        </w:rPr>
        <w:t>Elbit</w:t>
      </w:r>
      <w:r w:rsidR="00583CF2" w:rsidRPr="00C67D91">
        <w:t xml:space="preserve">, to byl právě základ, kterej jsme s bráchou okopírovali a </w:t>
      </w:r>
      <w:r w:rsidR="00C93A95" w:rsidRPr="00C67D91">
        <w:t>ten z toho udělal tu JPR 12</w:t>
      </w:r>
      <w:r w:rsidR="00583CF2" w:rsidRPr="00C67D91">
        <w:t>, to byl dvanáctibitovej počítač</w:t>
      </w:r>
      <w:r w:rsidR="00C93A95" w:rsidRPr="00C67D91">
        <w:t xml:space="preserve"> </w:t>
      </w:r>
      <w:r w:rsidR="00D47B49">
        <w:t>[…]</w:t>
      </w:r>
      <w:r w:rsidR="008B522D" w:rsidRPr="00747612">
        <w:rPr>
          <w:rStyle w:val="Znakapoznpodarou"/>
        </w:rPr>
        <w:footnoteReference w:id="332"/>
      </w:r>
    </w:p>
    <w:p w:rsidR="0060268B" w:rsidRDefault="00115999" w:rsidP="002370D5">
      <w:r>
        <w:t xml:space="preserve">Eduard poté coby konstruktér pokračoval projekty </w:t>
      </w:r>
      <w:r w:rsidRPr="00115999">
        <w:rPr>
          <w:i/>
        </w:rPr>
        <w:t>SAPI-1</w:t>
      </w:r>
      <w:r>
        <w:t xml:space="preserve">, </w:t>
      </w:r>
      <w:r w:rsidRPr="00115999">
        <w:rPr>
          <w:i/>
        </w:rPr>
        <w:t>Ondra</w:t>
      </w:r>
      <w:r>
        <w:t xml:space="preserve"> a nerealizovaným počítačem </w:t>
      </w:r>
      <w:r>
        <w:rPr>
          <w:i/>
        </w:rPr>
        <w:t xml:space="preserve">Honza. </w:t>
      </w:r>
      <w:r>
        <w:t xml:space="preserve">Tomáš se zabýval </w:t>
      </w:r>
      <w:r w:rsidR="00862CCB">
        <w:t xml:space="preserve">hardwarem </w:t>
      </w:r>
      <w:r>
        <w:t xml:space="preserve">i softwarem (napsal pro </w:t>
      </w:r>
      <w:r>
        <w:rPr>
          <w:i/>
        </w:rPr>
        <w:t xml:space="preserve">Ondru </w:t>
      </w:r>
      <w:r w:rsidR="00BA3F0D">
        <w:t>Basic</w:t>
      </w:r>
      <w:r>
        <w:t xml:space="preserve">), </w:t>
      </w:r>
      <w:r w:rsidR="004D2D9F">
        <w:t xml:space="preserve">působil však </w:t>
      </w:r>
      <w:r>
        <w:t>i jako opravář videoherních automatů.</w:t>
      </w:r>
    </w:p>
    <w:p w:rsidR="002370D5" w:rsidRDefault="00B81D01" w:rsidP="002370D5">
      <w:r>
        <w:t xml:space="preserve">Raní </w:t>
      </w:r>
      <w:r w:rsidR="00FB10B8">
        <w:t>počítačoví nadšenci</w:t>
      </w:r>
      <w:r>
        <w:t xml:space="preserve"> byli fascinov</w:t>
      </w:r>
      <w:r w:rsidR="00456663">
        <w:t>áni</w:t>
      </w:r>
      <w:r>
        <w:t xml:space="preserve"> tím</w:t>
      </w:r>
      <w:r w:rsidR="002370D5">
        <w:t xml:space="preserve">, že </w:t>
      </w:r>
      <w:r>
        <w:t xml:space="preserve">počítač </w:t>
      </w:r>
      <w:r w:rsidR="002370D5">
        <w:t xml:space="preserve">skutečně dělá, to co mu programátor zadá, </w:t>
      </w:r>
      <w:r>
        <w:t>potenciálem</w:t>
      </w:r>
      <w:r w:rsidR="002370D5">
        <w:t xml:space="preserve">, který se tím otevíral, a </w:t>
      </w:r>
      <w:r>
        <w:t>mocí</w:t>
      </w:r>
      <w:r w:rsidR="002370D5">
        <w:t>, kterou tím uživateli poskytoval. D</w:t>
      </w:r>
      <w:r w:rsidR="002370D5" w:rsidRPr="00C67D91">
        <w:t xml:space="preserve">okládá </w:t>
      </w:r>
      <w:r w:rsidR="002370D5">
        <w:t xml:space="preserve">to </w:t>
      </w:r>
      <w:r w:rsidR="002370D5" w:rsidRPr="00C67D91">
        <w:t>i rozhovor s</w:t>
      </w:r>
      <w:r w:rsidR="00B9399A">
        <w:t xml:space="preserve"> </w:t>
      </w:r>
      <w:r w:rsidR="002370D5" w:rsidRPr="00C67D91">
        <w:t xml:space="preserve">Jiřím Pobříslem, plodným programátorem z Jablonce nad Nisou, v těsně porevolučním </w:t>
      </w:r>
      <w:r w:rsidR="002370D5">
        <w:t>ZX Magazínu. Pobříslo pracoval jako inženýr v podniku vyrábějícím světelné tabule</w:t>
      </w:r>
      <w:r w:rsidR="00115999">
        <w:t xml:space="preserve"> pro sportovní akce</w:t>
      </w:r>
      <w:r w:rsidR="002370D5">
        <w:t>, ale brzy ho pohltily počítače:</w:t>
      </w:r>
    </w:p>
    <w:p w:rsidR="002370D5" w:rsidRPr="00C67D91" w:rsidRDefault="002370D5" w:rsidP="002370D5">
      <w:pPr>
        <w:pStyle w:val="Citace"/>
      </w:pPr>
      <w:r w:rsidRPr="00C67D91">
        <w:t xml:space="preserve">Někdy na začátku roku 1983 </w:t>
      </w:r>
      <w:r w:rsidR="00D47B49">
        <w:t>[…]</w:t>
      </w:r>
      <w:r w:rsidRPr="00C67D91">
        <w:t xml:space="preserve"> jsem</w:t>
      </w:r>
      <w:r>
        <w:t xml:space="preserve"> </w:t>
      </w:r>
      <w:r w:rsidRPr="00C67D91">
        <w:t xml:space="preserve">se dočetl v Amatérském rádiu o tom, že </w:t>
      </w:r>
      <w:r>
        <w:t>A</w:t>
      </w:r>
      <w:r w:rsidRPr="00C67D91">
        <w:t>ngličané vymysleli</w:t>
      </w:r>
      <w:r>
        <w:t xml:space="preserve"> </w:t>
      </w:r>
      <w:r w:rsidRPr="00817F5B">
        <w:rPr>
          <w:i/>
        </w:rPr>
        <w:t>Spectrum</w:t>
      </w:r>
      <w:r w:rsidR="00A83976">
        <w:t xml:space="preserve"> a co vš</w:t>
      </w:r>
      <w:r w:rsidRPr="00C67D91">
        <w:t xml:space="preserve">echno to umí </w:t>
      </w:r>
      <w:r w:rsidR="00A83976">
        <w:t>–</w:t>
      </w:r>
      <w:r w:rsidRPr="00C67D91">
        <w:t xml:space="preserve"> no a já na to fascinovaně</w:t>
      </w:r>
      <w:r>
        <w:t xml:space="preserve"> „</w:t>
      </w:r>
      <w:r w:rsidRPr="00C67D91">
        <w:t>zíral</w:t>
      </w:r>
      <w:r>
        <w:t>“</w:t>
      </w:r>
      <w:r w:rsidRPr="00C67D91">
        <w:t>. V té době se mi současně dostal do rukou také kurs</w:t>
      </w:r>
      <w:r>
        <w:t xml:space="preserve"> </w:t>
      </w:r>
      <w:r w:rsidRPr="00C67D91">
        <w:t>B</w:t>
      </w:r>
      <w:r w:rsidR="00817F5B">
        <w:t>asic</w:t>
      </w:r>
      <w:r w:rsidRPr="00C67D91">
        <w:t xml:space="preserve">u </w:t>
      </w:r>
      <w:r w:rsidR="00D47B49">
        <w:t>[…]</w:t>
      </w:r>
      <w:r w:rsidRPr="00C67D91">
        <w:t xml:space="preserve"> a já se ho postupně naučil. Napsal</w:t>
      </w:r>
      <w:r>
        <w:t xml:space="preserve"> </w:t>
      </w:r>
      <w:r w:rsidRPr="00C67D91">
        <w:t>jsem si na papír cvičně několik prográmků, ale pak mi to nedalo,</w:t>
      </w:r>
      <w:r>
        <w:t xml:space="preserve"> </w:t>
      </w:r>
      <w:r w:rsidRPr="00C67D91">
        <w:t xml:space="preserve">vzal jsem jeden takový </w:t>
      </w:r>
      <w:r>
        <w:t>k</w:t>
      </w:r>
      <w:r w:rsidRPr="00C67D91">
        <w:t>ratičký p</w:t>
      </w:r>
      <w:r w:rsidR="00A83976">
        <w:t>rográmek (myslí</w:t>
      </w:r>
      <w:r w:rsidRPr="00C67D91">
        <w:t>m, že to bylo na</w:t>
      </w:r>
      <w:r>
        <w:t xml:space="preserve"> </w:t>
      </w:r>
      <w:r w:rsidRPr="00C67D91">
        <w:t xml:space="preserve">výpočet nejmenšího společného násobku) a odjel s </w:t>
      </w:r>
      <w:proofErr w:type="gramStart"/>
      <w:r w:rsidRPr="00C67D91">
        <w:t>nim</w:t>
      </w:r>
      <w:proofErr w:type="gramEnd"/>
      <w:r w:rsidRPr="00C67D91">
        <w:t xml:space="preserve"> do továrny</w:t>
      </w:r>
      <w:r>
        <w:t xml:space="preserve"> </w:t>
      </w:r>
      <w:r w:rsidRPr="00C67D91">
        <w:t>Nisa, kde tehdy pracoval můj dávný kamarád a přítel Petr Kosař,</w:t>
      </w:r>
      <w:r>
        <w:t xml:space="preserve"> </w:t>
      </w:r>
      <w:r w:rsidRPr="00C67D91">
        <w:t>k</w:t>
      </w:r>
      <w:r w:rsidR="00817F5B">
        <w:t xml:space="preserve">terý tam měl </w:t>
      </w:r>
      <w:r w:rsidR="00817F5B" w:rsidRPr="00817F5B">
        <w:rPr>
          <w:i/>
        </w:rPr>
        <w:t>ZX 81</w:t>
      </w:r>
      <w:r w:rsidR="00817F5B">
        <w:t>, předchůdce S</w:t>
      </w:r>
      <w:r w:rsidRPr="00C67D91">
        <w:t xml:space="preserve">inclairova </w:t>
      </w:r>
      <w:r w:rsidRPr="00817F5B">
        <w:rPr>
          <w:i/>
        </w:rPr>
        <w:t>Spectra</w:t>
      </w:r>
      <w:r w:rsidRPr="00C67D91">
        <w:t>. Ing.</w:t>
      </w:r>
      <w:r>
        <w:t xml:space="preserve"> </w:t>
      </w:r>
      <w:r w:rsidRPr="00C67D91">
        <w:t>Mixá</w:t>
      </w:r>
      <w:r>
        <w:t xml:space="preserve">nek tehdy ten program do </w:t>
      </w:r>
      <w:r w:rsidRPr="00817F5B">
        <w:rPr>
          <w:i/>
        </w:rPr>
        <w:t>ZX 81</w:t>
      </w:r>
      <w:r>
        <w:t xml:space="preserve"> „</w:t>
      </w:r>
      <w:r w:rsidRPr="00C67D91">
        <w:t>naklepal</w:t>
      </w:r>
      <w:r>
        <w:t>“</w:t>
      </w:r>
      <w:r w:rsidRPr="00C67D91">
        <w:t xml:space="preserve"> a program jsme</w:t>
      </w:r>
      <w:r>
        <w:t xml:space="preserve"> </w:t>
      </w:r>
      <w:r w:rsidRPr="00C67D91">
        <w:t>spustili. A on fungoval</w:t>
      </w:r>
      <w:r>
        <w:t xml:space="preserve"> – </w:t>
      </w:r>
      <w:r w:rsidRPr="00C67D91">
        <w:t>a fungoval přesně tak, jak jsem ho</w:t>
      </w:r>
      <w:r>
        <w:t xml:space="preserve"> </w:t>
      </w:r>
      <w:r w:rsidRPr="00C67D91">
        <w:t>napsal; počítal, co počítat měl a psal, co měl psát.</w:t>
      </w:r>
      <w:r w:rsidR="008B522D" w:rsidRPr="00747612">
        <w:rPr>
          <w:rStyle w:val="Znakapoznpodarou"/>
        </w:rPr>
        <w:footnoteReference w:id="333"/>
      </w:r>
    </w:p>
    <w:p w:rsidR="00340797" w:rsidRDefault="00115999" w:rsidP="00C93A95">
      <w:r w:rsidRPr="00115999">
        <w:t xml:space="preserve">Vlastimila Veselého, </w:t>
      </w:r>
      <w:r w:rsidR="00444BBF">
        <w:t>budoucí</w:t>
      </w:r>
      <w:r w:rsidR="00A429F3">
        <w:t>ho</w:t>
      </w:r>
      <w:r w:rsidR="00444BBF">
        <w:t xml:space="preserve"> autor</w:t>
      </w:r>
      <w:r w:rsidR="00A429F3">
        <w:t>a</w:t>
      </w:r>
      <w:r w:rsidR="00444BBF">
        <w:t xml:space="preserve"> řady </w:t>
      </w:r>
      <w:r w:rsidRPr="00115999">
        <w:t xml:space="preserve">her pro </w:t>
      </w:r>
      <w:r w:rsidRPr="00115999">
        <w:rPr>
          <w:i/>
        </w:rPr>
        <w:t>PMD 85</w:t>
      </w:r>
      <w:r w:rsidRPr="00115999">
        <w:t xml:space="preserve"> a </w:t>
      </w:r>
      <w:r w:rsidRPr="00115999">
        <w:rPr>
          <w:i/>
        </w:rPr>
        <w:t>Sharp MZ 800</w:t>
      </w:r>
      <w:r w:rsidRPr="00115999">
        <w:t xml:space="preserve">, obdobně přitahoval </w:t>
      </w:r>
      <w:r>
        <w:t>„</w:t>
      </w:r>
      <w:r w:rsidRPr="00115999">
        <w:t>ten pocit, že ten počítač dělá to, co po něm chci</w:t>
      </w:r>
      <w:r>
        <w:t>“.</w:t>
      </w:r>
      <w:r w:rsidR="009150B5" w:rsidRPr="00747612">
        <w:rPr>
          <w:rStyle w:val="Znakapoznpodarou"/>
        </w:rPr>
        <w:footnoteReference w:id="334"/>
      </w:r>
    </w:p>
    <w:p w:rsidR="00C93A95" w:rsidRPr="00C67D91" w:rsidRDefault="009D1CA8" w:rsidP="00C93A95">
      <w:r>
        <w:t>Mikropočítač navíc reagoval rychle a nabízel jednoduché a přívětivé prostředí pro experimentování.</w:t>
      </w:r>
      <w:r w:rsidR="00340797">
        <w:t xml:space="preserve"> </w:t>
      </w:r>
      <w:r w:rsidR="003F25FC" w:rsidRPr="00C67D91">
        <w:t>Vít Libovický</w:t>
      </w:r>
      <w:r w:rsidR="00FB10B8">
        <w:t xml:space="preserve"> </w:t>
      </w:r>
      <w:r w:rsidR="00D819F2" w:rsidRPr="00C67D91">
        <w:t>poprvé získal pravidelný přístup</w:t>
      </w:r>
      <w:r w:rsidR="00BC27AE" w:rsidRPr="00C67D91">
        <w:t xml:space="preserve"> k mikropočítači díky </w:t>
      </w:r>
      <w:r w:rsidR="00BC27AE" w:rsidRPr="00C67D91">
        <w:lastRenderedPageBreak/>
        <w:t>otci, který pracoval ve Fyzikálním ústavu Československé akademie věd.</w:t>
      </w:r>
      <w:r w:rsidR="00E47AF1" w:rsidRPr="00C67D91">
        <w:t xml:space="preserve"> </w:t>
      </w:r>
      <w:r w:rsidR="00273138" w:rsidRPr="00C67D91">
        <w:t>„</w:t>
      </w:r>
      <w:r w:rsidR="00E91E71" w:rsidRPr="00C67D91">
        <w:t>F</w:t>
      </w:r>
      <w:r w:rsidR="00273138" w:rsidRPr="00C67D91">
        <w:t xml:space="preserve">yzikál“ už sice dříve </w:t>
      </w:r>
      <w:r w:rsidR="00E91E71" w:rsidRPr="00C67D91">
        <w:t>disponoval velkými „čaroději“</w:t>
      </w:r>
      <w:r w:rsidR="00273138" w:rsidRPr="00C67D91">
        <w:t xml:space="preserve">, ale když tam </w:t>
      </w:r>
      <w:r w:rsidR="00756136" w:rsidRPr="00C67D91">
        <w:t xml:space="preserve">ze Západu </w:t>
      </w:r>
      <w:r w:rsidR="00E47AF1" w:rsidRPr="00C67D91">
        <w:t xml:space="preserve">zakoupili </w:t>
      </w:r>
      <w:r w:rsidR="00273138" w:rsidRPr="00C67D91">
        <w:t xml:space="preserve">osmibitový </w:t>
      </w:r>
      <w:r w:rsidR="006F3C4A" w:rsidRPr="00C67D91">
        <w:t xml:space="preserve">systém </w:t>
      </w:r>
      <w:r w:rsidR="00E47AF1" w:rsidRPr="00C67D91">
        <w:rPr>
          <w:i/>
        </w:rPr>
        <w:t>VideoGenie</w:t>
      </w:r>
      <w:r w:rsidR="005F1AD0" w:rsidRPr="00747612">
        <w:rPr>
          <w:rStyle w:val="Znakapoznpodarou"/>
        </w:rPr>
        <w:footnoteReference w:id="335"/>
      </w:r>
      <w:r w:rsidR="00E47AF1" w:rsidRPr="00C67D91">
        <w:t xml:space="preserve">, </w:t>
      </w:r>
      <w:r w:rsidR="00756136" w:rsidRPr="00C67D91">
        <w:t xml:space="preserve">interakce s počítačem </w:t>
      </w:r>
      <w:r w:rsidR="00485A95" w:rsidRPr="00C67D91">
        <w:t>byla náhle jednodušší:</w:t>
      </w:r>
    </w:p>
    <w:p w:rsidR="004D357B" w:rsidRPr="00C67D91" w:rsidRDefault="004D357B" w:rsidP="004D357B">
      <w:pPr>
        <w:pStyle w:val="Citace"/>
      </w:pPr>
      <w:r w:rsidRPr="00C67D91">
        <w:t xml:space="preserve">Kromě toho stolního počítače tam měli nějaký sálový počítače, který se </w:t>
      </w:r>
      <w:proofErr w:type="gramStart"/>
      <w:r w:rsidRPr="00C67D91">
        <w:t>programovaly</w:t>
      </w:r>
      <w:proofErr w:type="gramEnd"/>
      <w:r w:rsidRPr="00C67D91">
        <w:t xml:space="preserve"> ve FORTRANu a podobně. Zabootovat ten počítač to bylo třeba na patnáct minut práce</w:t>
      </w:r>
      <w:r w:rsidR="007F1B90">
        <w:t>. B</w:t>
      </w:r>
      <w:r w:rsidR="00127F07">
        <w:t>yl</w:t>
      </w:r>
      <w:r w:rsidRPr="00C67D91">
        <w:t xml:space="preserve"> nějaký bootstrap na takový kovový pásce. To byl základní loader, načetl se základ operačního systému, potom další. A pak teprve naběhl terminál a dalo se tam něco v tom FORTRANu dělat. Takže ta varianta stolního počítače, kdy se k tomu přišlo, zapnulo, udělalo to „blik, blik, blik“ a byl tam B</w:t>
      </w:r>
      <w:r w:rsidR="00817F5B">
        <w:t>asic</w:t>
      </w:r>
      <w:r w:rsidRPr="00C67D91">
        <w:t>, tak to bylo naprosto geniální.</w:t>
      </w:r>
      <w:r w:rsidR="008B522D" w:rsidRPr="00747612">
        <w:rPr>
          <w:rStyle w:val="Znakapoznpodarou"/>
        </w:rPr>
        <w:footnoteReference w:id="336"/>
      </w:r>
    </w:p>
    <w:p w:rsidR="00C93A95" w:rsidRDefault="00A429F3" w:rsidP="00C93A95">
      <w:r>
        <w:t>Bratři Smutných</w:t>
      </w:r>
      <w:r w:rsidR="00EC43E9">
        <w:t xml:space="preserve">, </w:t>
      </w:r>
      <w:r w:rsidR="00F41602" w:rsidRPr="00C67D91">
        <w:t xml:space="preserve">Libovický </w:t>
      </w:r>
      <w:r w:rsidR="00EC43E9">
        <w:t xml:space="preserve">a další nadšenci </w:t>
      </w:r>
      <w:r w:rsidR="00F41602" w:rsidRPr="00C67D91">
        <w:t xml:space="preserve">se </w:t>
      </w:r>
      <w:r w:rsidR="003048BC" w:rsidRPr="00C67D91">
        <w:t xml:space="preserve">od počátku 80. let </w:t>
      </w:r>
      <w:r w:rsidR="00F41602" w:rsidRPr="00C67D91">
        <w:t>scházeli v pražské Stanici mladých techniků a později vstoupili do Svazarmu</w:t>
      </w:r>
      <w:r w:rsidR="00BA10F0" w:rsidRPr="00C67D91">
        <w:t>.</w:t>
      </w:r>
      <w:r w:rsidR="006D10BF" w:rsidRPr="00747612">
        <w:rPr>
          <w:rStyle w:val="Znakapoznpodarou"/>
        </w:rPr>
        <w:footnoteReference w:id="337"/>
      </w:r>
      <w:r w:rsidR="00BA10F0" w:rsidRPr="00C67D91">
        <w:t xml:space="preserve"> </w:t>
      </w:r>
      <w:r w:rsidR="00C94206" w:rsidRPr="00C67D91">
        <w:t xml:space="preserve">Kromě </w:t>
      </w:r>
      <w:r w:rsidR="006A5B10" w:rsidRPr="00C67D91">
        <w:t xml:space="preserve">nich se ve vzniklé komunitě </w:t>
      </w:r>
      <w:r w:rsidR="001F0728" w:rsidRPr="00C67D91">
        <w:t>scházeli</w:t>
      </w:r>
      <w:r w:rsidR="006A5B10" w:rsidRPr="00C67D91">
        <w:t xml:space="preserve"> i </w:t>
      </w:r>
      <w:r w:rsidR="00F73694" w:rsidRPr="00C67D91">
        <w:t>další příslušníci profesí, jež měl</w:t>
      </w:r>
      <w:r>
        <w:t>y</w:t>
      </w:r>
      <w:r w:rsidR="00F73694" w:rsidRPr="00C67D91">
        <w:t xml:space="preserve"> s počítači co do činění: </w:t>
      </w:r>
      <w:r w:rsidR="006A5B10" w:rsidRPr="00C67D91">
        <w:t>dokt</w:t>
      </w:r>
      <w:r w:rsidR="001F0728" w:rsidRPr="00C67D91">
        <w:t>o</w:t>
      </w:r>
      <w:r w:rsidR="006A5B10" w:rsidRPr="00C67D91">
        <w:t xml:space="preserve">ři, </w:t>
      </w:r>
      <w:r w:rsidR="001F0728" w:rsidRPr="00C67D91">
        <w:t xml:space="preserve">kteří pracovali s drahými přístroji, „kluci z automatizací“, </w:t>
      </w:r>
      <w:r w:rsidR="000C3137" w:rsidRPr="00C67D91">
        <w:t xml:space="preserve">výzkumných ústavů, </w:t>
      </w:r>
      <w:r w:rsidR="001F0728" w:rsidRPr="00C67D91">
        <w:t>výpočetních středisek a armády</w:t>
      </w:r>
      <w:r w:rsidR="00AE3678">
        <w:t xml:space="preserve"> – podle Háši „taková </w:t>
      </w:r>
      <w:r w:rsidR="001F6AA9">
        <w:t xml:space="preserve">ta </w:t>
      </w:r>
      <w:r w:rsidR="00AE3678">
        <w:t>střední třída“</w:t>
      </w:r>
      <w:r w:rsidR="00DB251E" w:rsidRPr="00C67D91">
        <w:t>.</w:t>
      </w:r>
      <w:r w:rsidR="006D10BF" w:rsidRPr="00747612">
        <w:rPr>
          <w:rStyle w:val="Znakapoznpodarou"/>
        </w:rPr>
        <w:footnoteReference w:id="338"/>
      </w:r>
      <w:r w:rsidR="00E91E71" w:rsidRPr="00C67D91">
        <w:t xml:space="preserve"> </w:t>
      </w:r>
    </w:p>
    <w:p w:rsidR="007F1B90" w:rsidRDefault="000C3CEC" w:rsidP="00C93A95">
      <w:r>
        <w:t>Kontakt s technikou v zaměstnání (a v zaměstnání rodičů</w:t>
      </w:r>
      <w:r w:rsidR="006D10BF">
        <w:t>)</w:t>
      </w:r>
      <w:r>
        <w:t xml:space="preserve"> nejen</w:t>
      </w:r>
      <w:r w:rsidR="00A429F3">
        <w:t>že</w:t>
      </w:r>
      <w:r>
        <w:t xml:space="preserve"> rozvíjel zájem o počítače, ale také ho zprostředkovával dalšímu okruhu lidí. V osmdesátých i v devadesátých letech počítače často pracovaly na dvě směny – kromě práce sloužily i k hraní a experimentování. </w:t>
      </w:r>
    </w:p>
    <w:p w:rsidR="009D1CA8" w:rsidRPr="00C67D91" w:rsidRDefault="000C3CEC" w:rsidP="009D1CA8">
      <w:r>
        <w:t>Eduard Smutný, jenž si ještě v roce</w:t>
      </w:r>
      <w:r w:rsidR="002370D5" w:rsidRPr="00C67D91">
        <w:t xml:space="preserve"> 1986 </w:t>
      </w:r>
      <w:r>
        <w:t>stěžoval</w:t>
      </w:r>
      <w:r w:rsidR="002370D5" w:rsidRPr="00C67D91">
        <w:t xml:space="preserve">, že </w:t>
      </w:r>
      <w:r>
        <w:t xml:space="preserve">si </w:t>
      </w:r>
      <w:r w:rsidR="002370D5" w:rsidRPr="00C67D91">
        <w:t xml:space="preserve">nemůže </w:t>
      </w:r>
      <w:r>
        <w:t xml:space="preserve">dovolit </w:t>
      </w:r>
      <w:r w:rsidR="002370D5" w:rsidRPr="00C67D91">
        <w:t xml:space="preserve">vlastní </w:t>
      </w:r>
      <w:r w:rsidR="002370D5" w:rsidRPr="00C67D91">
        <w:rPr>
          <w:i/>
        </w:rPr>
        <w:t>Spectrum,</w:t>
      </w:r>
      <w:r w:rsidR="00BD48CA" w:rsidRPr="00747612">
        <w:rPr>
          <w:rStyle w:val="Znakapoznpodarou"/>
        </w:rPr>
        <w:footnoteReference w:id="339"/>
      </w:r>
      <w:r w:rsidR="002370D5" w:rsidRPr="00C67D91">
        <w:rPr>
          <w:i/>
        </w:rPr>
        <w:t xml:space="preserve"> </w:t>
      </w:r>
      <w:r>
        <w:t>vozil svým dětem</w:t>
      </w:r>
      <w:r w:rsidR="002370D5" w:rsidRPr="00C67D91">
        <w:t xml:space="preserve"> na hraní průmyslový počítač </w:t>
      </w:r>
      <w:r w:rsidR="002370D5" w:rsidRPr="00F85DEE">
        <w:rPr>
          <w:i/>
        </w:rPr>
        <w:t>SAPI-1</w:t>
      </w:r>
      <w:r w:rsidR="002370D5" w:rsidRPr="00C67D91">
        <w:t xml:space="preserve">, jenž není přenosný, </w:t>
      </w:r>
      <w:r w:rsidR="00F85DEE">
        <w:t>„</w:t>
      </w:r>
      <w:r w:rsidR="002370D5" w:rsidRPr="00C67D91">
        <w:t>ale je převozitelný“</w:t>
      </w:r>
      <w:r w:rsidR="008B522D" w:rsidRPr="00747612">
        <w:rPr>
          <w:rStyle w:val="Znakapoznpodarou"/>
        </w:rPr>
        <w:footnoteReference w:id="340"/>
      </w:r>
      <w:r>
        <w:t xml:space="preserve">. </w:t>
      </w:r>
      <w:r w:rsidR="009D1CA8" w:rsidRPr="00C67D91">
        <w:t xml:space="preserve">Libovický </w:t>
      </w:r>
      <w:r w:rsidR="00BD48CA">
        <w:t xml:space="preserve">měl počítače vypůjčené </w:t>
      </w:r>
      <w:proofErr w:type="gramStart"/>
      <w:r w:rsidR="00BD48CA">
        <w:t>ze</w:t>
      </w:r>
      <w:proofErr w:type="gramEnd"/>
      <w:r w:rsidR="00BD48CA">
        <w:t xml:space="preserve"> 602. ZO Svazarmu, pro kterou</w:t>
      </w:r>
      <w:r w:rsidR="009D1CA8" w:rsidRPr="00C67D91">
        <w:t xml:space="preserve"> pracoval:</w:t>
      </w:r>
    </w:p>
    <w:p w:rsidR="009D1CA8" w:rsidRPr="00C67D91" w:rsidRDefault="009D1CA8" w:rsidP="009D1CA8">
      <w:pPr>
        <w:pStyle w:val="Citace"/>
      </w:pPr>
      <w:r w:rsidRPr="00C67D91">
        <w:t xml:space="preserve">Já jsem měl časem doma ze Svazarmu půjčených třeba šest počítačů, jeden od každýho druhu </w:t>
      </w:r>
      <w:r w:rsidRPr="00C67D91">
        <w:lastRenderedPageBreak/>
        <w:t>– VideoGenie, IQčko, PMDčko, Ondru. Všechno to bylo popropojovaný.</w:t>
      </w:r>
      <w:r w:rsidR="008B522D" w:rsidRPr="00747612">
        <w:rPr>
          <w:rStyle w:val="Znakapoznpodarou"/>
        </w:rPr>
        <w:footnoteReference w:id="341"/>
      </w:r>
    </w:p>
    <w:p w:rsidR="006F1413" w:rsidRPr="00C67D91" w:rsidRDefault="00752B6B" w:rsidP="004951DE">
      <w:r w:rsidRPr="00C67D91">
        <w:t xml:space="preserve">Počítače se </w:t>
      </w:r>
      <w:r w:rsidR="00ED4016" w:rsidRPr="00C67D91">
        <w:t xml:space="preserve">postupně rozšiřovaly do dalších podniků, organizací a institucí, zvlášť poté, co se v druhé polovině 80. let </w:t>
      </w:r>
      <w:r w:rsidR="0090444E" w:rsidRPr="00C67D91">
        <w:t xml:space="preserve">a zejména po roce 1989 </w:t>
      </w:r>
      <w:r w:rsidR="00ED4016" w:rsidRPr="00C67D91">
        <w:t>začaly hojněji dovážet stroje typu IBM PC.</w:t>
      </w:r>
      <w:r w:rsidR="004951DE" w:rsidRPr="00747612">
        <w:rPr>
          <w:rStyle w:val="Znakapoznpodarou"/>
        </w:rPr>
        <w:footnoteReference w:id="342"/>
      </w:r>
    </w:p>
    <w:p w:rsidR="00217BA7" w:rsidRPr="00C67D91" w:rsidRDefault="00523906" w:rsidP="00C93A95">
      <w:r w:rsidRPr="00C67D91">
        <w:t xml:space="preserve">Svéráznými, časově a prostorově omezenými lokacemi, kde se mohli lidé </w:t>
      </w:r>
      <w:r w:rsidR="00DE5D4E" w:rsidRPr="00C67D91">
        <w:t xml:space="preserve">s počítači setkat, byly výstavy elektroniky. </w:t>
      </w:r>
      <w:r w:rsidR="00FA13E6" w:rsidRPr="00C67D91">
        <w:t xml:space="preserve">Vlastimil Veselý </w:t>
      </w:r>
      <w:r w:rsidR="00217BA7" w:rsidRPr="00C67D91">
        <w:t xml:space="preserve">se s počítačem </w:t>
      </w:r>
      <w:r w:rsidR="00CB1C17" w:rsidRPr="00C67D91">
        <w:t xml:space="preserve">(jednalo se o model </w:t>
      </w:r>
      <w:r w:rsidR="00CB1C17" w:rsidRPr="00C67D91">
        <w:rPr>
          <w:i/>
        </w:rPr>
        <w:t>IT10</w:t>
      </w:r>
      <w:r w:rsidR="00CB1C17" w:rsidRPr="00C67D91">
        <w:t xml:space="preserve">) </w:t>
      </w:r>
      <w:r w:rsidR="00217BA7" w:rsidRPr="00C67D91">
        <w:t>poprvé setkal na veletrhu ve své domovské Ostravě:</w:t>
      </w:r>
    </w:p>
    <w:p w:rsidR="00217BA7" w:rsidRPr="00C67D91" w:rsidRDefault="00217BA7" w:rsidP="00217BA7">
      <w:pPr>
        <w:pStyle w:val="Citace"/>
      </w:pPr>
      <w:r w:rsidRPr="00C67D91">
        <w:t xml:space="preserve">To bylo tuším v roce 1979. </w:t>
      </w:r>
      <w:r w:rsidR="00D47B49">
        <w:t>[…]</w:t>
      </w:r>
      <w:r w:rsidRPr="00C67D91">
        <w:t xml:space="preserve"> A tam jsem si zahrál svou první počítačovou hru. Tam byl maticový display asi osmkrát čtrnáct znaků. Byl jsem červený čtvereček a zleva letěly červený čtverečky a těm jsem se vyhýbal. Tak to jsem si hrál, což jsem měl povoleno od té obsluhy. A pak přišel vyhazovač a ten viděl:</w:t>
      </w:r>
      <w:r w:rsidRPr="00C67D91">
        <w:rPr>
          <w:i/>
        </w:rPr>
        <w:t xml:space="preserve"> </w:t>
      </w:r>
      <w:r w:rsidRPr="00C67D91">
        <w:t>„Ježišmarjá, výrostek u počítače!“ Chytnul mě za límec a odvedl mě k východu a tam mě vyhodil.</w:t>
      </w:r>
      <w:r w:rsidR="008B522D" w:rsidRPr="00747612">
        <w:rPr>
          <w:rStyle w:val="Znakapoznpodarou"/>
        </w:rPr>
        <w:footnoteReference w:id="343"/>
      </w:r>
    </w:p>
    <w:p w:rsidR="00FA13E6" w:rsidRPr="00C67D91" w:rsidRDefault="00223355" w:rsidP="00C93A95">
      <w:r w:rsidRPr="00C67D91">
        <w:t xml:space="preserve">Potom se z </w:t>
      </w:r>
      <w:r w:rsidRPr="00442CAB">
        <w:rPr>
          <w:i/>
        </w:rPr>
        <w:t>Amatérského radia</w:t>
      </w:r>
      <w:r w:rsidR="00A429F3">
        <w:t xml:space="preserve"> naučil příkazy Basicu</w:t>
      </w:r>
      <w:r w:rsidRPr="00C67D91">
        <w:t xml:space="preserve"> a stal se podle svých slov „potulným programátorem“. </w:t>
      </w:r>
      <w:r w:rsidR="00CB1C17" w:rsidRPr="00C67D91">
        <w:t>Zatímco se učil na elektrikáře, v</w:t>
      </w:r>
      <w:r w:rsidR="00134C68" w:rsidRPr="00C67D91">
        <w:t xml:space="preserve">yužíval </w:t>
      </w:r>
      <w:r w:rsidR="00A429F3">
        <w:t>s</w:t>
      </w:r>
      <w:r w:rsidR="00AC5CC3">
        <w:t xml:space="preserve">vou </w:t>
      </w:r>
      <w:r w:rsidR="00FA4FE0">
        <w:t>průkazku na vlak zdarma</w:t>
      </w:r>
      <w:r w:rsidR="00FA4FE0" w:rsidRPr="00747612">
        <w:rPr>
          <w:rStyle w:val="Znakapoznpodarou"/>
        </w:rPr>
        <w:footnoteReference w:id="344"/>
      </w:r>
      <w:r w:rsidR="00FA4FE0">
        <w:t xml:space="preserve"> </w:t>
      </w:r>
      <w:r w:rsidR="00134C68" w:rsidRPr="00C67D91">
        <w:t xml:space="preserve">a dojížděl na počítačové expozice na různých místech republiky. </w:t>
      </w:r>
      <w:r w:rsidRPr="00C67D91">
        <w:t xml:space="preserve">Připravoval si </w:t>
      </w:r>
      <w:r w:rsidR="00770CAD" w:rsidRPr="00C67D91">
        <w:t xml:space="preserve">na papír programy, které </w:t>
      </w:r>
      <w:r w:rsidR="00A429F3">
        <w:t>během výstavy stihl</w:t>
      </w:r>
      <w:r w:rsidRPr="00C67D91">
        <w:t xml:space="preserve"> do počítače opsat a spustit</w:t>
      </w:r>
      <w:r w:rsidR="00770CAD" w:rsidRPr="00C67D91">
        <w:t xml:space="preserve">. </w:t>
      </w:r>
      <w:r w:rsidR="009770F7" w:rsidRPr="00C67D91">
        <w:t xml:space="preserve">Vyzkoušel si takhle mimo jiné i populární strategickou hru </w:t>
      </w:r>
      <w:r w:rsidR="009770F7" w:rsidRPr="00C67D91">
        <w:rPr>
          <w:i/>
        </w:rPr>
        <w:t>Hamurabi</w:t>
      </w:r>
      <w:r w:rsidR="004010CB" w:rsidRPr="00747612">
        <w:rPr>
          <w:rStyle w:val="Znakapoznpodarou"/>
        </w:rPr>
        <w:footnoteReference w:id="345"/>
      </w:r>
      <w:r w:rsidR="00CB1C17" w:rsidRPr="00C67D91">
        <w:t>:</w:t>
      </w:r>
    </w:p>
    <w:p w:rsidR="008B2710" w:rsidRPr="00C67D91" w:rsidRDefault="00755F36" w:rsidP="00223355">
      <w:pPr>
        <w:pStyle w:val="Citace"/>
      </w:pPr>
      <w:r w:rsidRPr="00C67D91">
        <w:t>Podle toho, jak to vypadalo na jednom počítači, jsem si to naprogramoval po vlastním. V něčem jsem se inspiroval tím programem, ale záznamy nebyly žádný</w:t>
      </w:r>
      <w:r w:rsidR="00CB1C17" w:rsidRPr="00747612">
        <w:rPr>
          <w:rStyle w:val="Znakapoznpodarou"/>
        </w:rPr>
        <w:footnoteReference w:id="346"/>
      </w:r>
      <w:r w:rsidRPr="00C67D91">
        <w:t>. Takže jsem si to napsal doma, pak jsem přišel na výstavu a všech 1 400 řádků jsem opisoval. Psal jsem to třeba hodinu a půl. Pak jsem dal to kouzelné slovíčko RUN</w:t>
      </w:r>
      <w:r w:rsidR="00FD2FA7" w:rsidRPr="00C67D91">
        <w:t xml:space="preserve"> </w:t>
      </w:r>
      <w:r w:rsidR="00D47B49">
        <w:t>[…]</w:t>
      </w:r>
      <w:r w:rsidR="00223355" w:rsidRPr="00C67D91">
        <w:t>.</w:t>
      </w:r>
      <w:r w:rsidR="008B522D" w:rsidRPr="00747612">
        <w:rPr>
          <w:rStyle w:val="Znakapoznpodarou"/>
        </w:rPr>
        <w:footnoteReference w:id="347"/>
      </w:r>
    </w:p>
    <w:p w:rsidR="00192C96" w:rsidRPr="00C67D91" w:rsidRDefault="00BA6DE8" w:rsidP="00FE047B">
      <w:r w:rsidRPr="00C67D91">
        <w:t xml:space="preserve">Pravidelný přístup k počítači získal poté, co začal v roce 1986 v Ostravě-Porubě docházet do 415. ZO Svazarmu. </w:t>
      </w:r>
      <w:r w:rsidR="00FE047B" w:rsidRPr="00C67D91">
        <w:t xml:space="preserve">Stále ovšem neměl vlastní </w:t>
      </w:r>
      <w:r w:rsidR="00AF3F57">
        <w:t>stroj</w:t>
      </w:r>
      <w:r w:rsidR="00121251">
        <w:t xml:space="preserve">, a tak si ze Svazarmu </w:t>
      </w:r>
      <w:r w:rsidR="00E9122D" w:rsidRPr="00C67D91">
        <w:lastRenderedPageBreak/>
        <w:t xml:space="preserve">zapůjčil jedno </w:t>
      </w:r>
      <w:r w:rsidR="00E9122D" w:rsidRPr="00C67D91">
        <w:rPr>
          <w:i/>
        </w:rPr>
        <w:t>PMD 85</w:t>
      </w:r>
      <w:r w:rsidR="00E9122D" w:rsidRPr="00C67D91">
        <w:t xml:space="preserve"> výměnou </w:t>
      </w:r>
      <w:r w:rsidR="00FE047B" w:rsidRPr="00C67D91">
        <w:t xml:space="preserve">za to, že spravoval </w:t>
      </w:r>
      <w:r w:rsidR="00121251">
        <w:t xml:space="preserve">klubovou </w:t>
      </w:r>
      <w:r w:rsidR="00FE047B" w:rsidRPr="00C67D91">
        <w:t>„banku programů“.</w:t>
      </w:r>
      <w:r w:rsidR="00817F5B">
        <w:rPr>
          <w:rStyle w:val="Znakapoznpodarou"/>
        </w:rPr>
        <w:footnoteReference w:id="348"/>
      </w:r>
    </w:p>
    <w:p w:rsidR="008E776B" w:rsidRDefault="00A80C32" w:rsidP="00FE047B">
      <w:r w:rsidRPr="00C67D91">
        <w:t xml:space="preserve">Osobní </w:t>
      </w:r>
      <w:r w:rsidR="00FE2991" w:rsidRPr="00C67D91">
        <w:t>vlastnictví tedy nebylo podmínkou pro kontakt s</w:t>
      </w:r>
      <w:r w:rsidR="00817D2C">
        <w:t> </w:t>
      </w:r>
      <w:r w:rsidRPr="00C67D91">
        <w:t>počítačem</w:t>
      </w:r>
      <w:r w:rsidR="00817D2C">
        <w:t xml:space="preserve">, což do jisté míry platilo </w:t>
      </w:r>
      <w:r w:rsidR="008E776B" w:rsidRPr="00C67D91">
        <w:t>i v kapitalistických zemích</w:t>
      </w:r>
      <w:r w:rsidR="003540C4">
        <w:t xml:space="preserve"> –</w:t>
      </w:r>
      <w:r w:rsidR="008E776B" w:rsidRPr="00C67D91">
        <w:t xml:space="preserve"> </w:t>
      </w:r>
      <w:r w:rsidR="003540C4">
        <w:t>v</w:t>
      </w:r>
      <w:r w:rsidR="00E25C29" w:rsidRPr="00C67D91">
        <w:t xml:space="preserve">livný </w:t>
      </w:r>
      <w:r w:rsidR="00DE53CD" w:rsidRPr="00C67D91">
        <w:t xml:space="preserve">americký herní designér britského původu Richard Garriott </w:t>
      </w:r>
      <w:r w:rsidR="00731C4E" w:rsidRPr="00C67D91">
        <w:t xml:space="preserve">ostatně </w:t>
      </w:r>
      <w:r w:rsidR="00EA5341" w:rsidRPr="00C67D91">
        <w:t xml:space="preserve">začal </w:t>
      </w:r>
      <w:r w:rsidR="00CA1958" w:rsidRPr="00C67D91">
        <w:t xml:space="preserve">na konci 70. let </w:t>
      </w:r>
      <w:r w:rsidR="00263525" w:rsidRPr="00C67D91">
        <w:t xml:space="preserve">tvořit </w:t>
      </w:r>
      <w:r w:rsidR="00786E48" w:rsidRPr="00C67D91">
        <w:t xml:space="preserve">na školním minipočítači </w:t>
      </w:r>
      <w:r w:rsidR="00263525" w:rsidRPr="00C67D91">
        <w:t>PDP-11 ovládaném dálnopisem</w:t>
      </w:r>
      <w:r w:rsidR="00EA5341" w:rsidRPr="00C67D91">
        <w:t>.</w:t>
      </w:r>
      <w:r w:rsidR="00AC5CC3" w:rsidRPr="00747612">
        <w:rPr>
          <w:rStyle w:val="Znakapoznpodarou"/>
        </w:rPr>
        <w:footnoteReference w:id="349"/>
      </w:r>
    </w:p>
    <w:p w:rsidR="00861EE8" w:rsidRDefault="003F457C" w:rsidP="00EB33B3">
      <w:r>
        <w:t>T</w:t>
      </w:r>
      <w:r w:rsidR="00AC5CC3">
        <w:t xml:space="preserve">lak na zpřístupnění domácích počítačů ovšem do </w:t>
      </w:r>
      <w:r>
        <w:t xml:space="preserve">značné míry vycházel z prostředí počítačových </w:t>
      </w:r>
      <w:r w:rsidR="00C31BF3">
        <w:t>hobbistů</w:t>
      </w:r>
      <w:r>
        <w:t xml:space="preserve">, kteří </w:t>
      </w:r>
      <w:r w:rsidR="00AC5CC3">
        <w:t xml:space="preserve">se sice s počítači setkávali, ale </w:t>
      </w:r>
      <w:r>
        <w:t xml:space="preserve">stáli </w:t>
      </w:r>
      <w:r w:rsidR="00AC5CC3">
        <w:t xml:space="preserve">o to mít i </w:t>
      </w:r>
      <w:proofErr w:type="gramStart"/>
      <w:r w:rsidR="00AC5CC3">
        <w:t>vlastní</w:t>
      </w:r>
      <w:r w:rsidR="00F242AB">
        <w:t xml:space="preserve"> </w:t>
      </w:r>
      <w:r w:rsidR="0043438E">
        <w:t>–</w:t>
      </w:r>
      <w:r w:rsidR="00AC5CC3">
        <w:t>pokud</w:t>
      </w:r>
      <w:proofErr w:type="gramEnd"/>
      <w:r w:rsidR="00AC5CC3">
        <w:t xml:space="preserve"> možno </w:t>
      </w:r>
      <w:r w:rsidR="00270306">
        <w:t xml:space="preserve">co </w:t>
      </w:r>
      <w:r w:rsidR="00AC5CC3">
        <w:t xml:space="preserve">nejlepší </w:t>
      </w:r>
      <w:r w:rsidR="0043438E">
        <w:t xml:space="preserve">– </w:t>
      </w:r>
      <w:r w:rsidR="00AC5CC3">
        <w:t>stroj</w:t>
      </w:r>
      <w:r>
        <w:t xml:space="preserve">. </w:t>
      </w:r>
      <w:r w:rsidR="00EB33B3">
        <w:t xml:space="preserve">Jak vzpomíná Fuka: </w:t>
      </w:r>
    </w:p>
    <w:p w:rsidR="00EB33B3" w:rsidRDefault="00817F5B" w:rsidP="00861EE8">
      <w:pPr>
        <w:pStyle w:val="Citace"/>
      </w:pPr>
      <w:proofErr w:type="gramStart"/>
      <w:r>
        <w:rPr>
          <w:lang w:val="en-US"/>
        </w:rPr>
        <w:t>[V</w:t>
      </w:r>
      <w:r>
        <w:t>e Stanici mladých techniků]</w:t>
      </w:r>
      <w:r w:rsidR="00861EE8">
        <w:t xml:space="preserve"> měli </w:t>
      </w:r>
      <w:r w:rsidR="00EB33B3">
        <w:t>kolem roku 1980</w:t>
      </w:r>
      <w:r w:rsidR="00861EE8">
        <w:t>–</w:t>
      </w:r>
      <w:r w:rsidR="00EB33B3">
        <w:t>81 ZX80, pak přišlo ZX81, z toho byli všichni nadšení a pak přišlo v roce 1982 ZX Spectrum a to bylo totální nadšení, všichni snili, že by to jednou měli.</w:t>
      </w:r>
      <w:proofErr w:type="gramEnd"/>
      <w:r w:rsidR="008B522D" w:rsidRPr="00747612">
        <w:rPr>
          <w:rStyle w:val="Znakapoznpodarou"/>
        </w:rPr>
        <w:footnoteReference w:id="350"/>
      </w:r>
    </w:p>
    <w:p w:rsidR="00F91429" w:rsidRPr="00C67D91" w:rsidRDefault="002C7C8D" w:rsidP="000C3137">
      <w:r>
        <w:t>Rovněž podle Háši</w:t>
      </w:r>
      <w:r w:rsidR="0043438E">
        <w:t xml:space="preserve"> „c</w:t>
      </w:r>
      <w:r w:rsidR="0043438E" w:rsidRPr="00C67D91">
        <w:t>ílem člověka tehdy bylo mít svůj počítač</w:t>
      </w:r>
      <w:r w:rsidR="0043438E">
        <w:t>“</w:t>
      </w:r>
      <w:r w:rsidR="008B522D" w:rsidRPr="00747612">
        <w:rPr>
          <w:rStyle w:val="Znakapoznpodarou"/>
        </w:rPr>
        <w:footnoteReference w:id="351"/>
      </w:r>
      <w:r w:rsidR="0043438E">
        <w:t>.</w:t>
      </w:r>
      <w:r w:rsidR="000C7D15">
        <w:t xml:space="preserve"> </w:t>
      </w:r>
      <w:r w:rsidR="00100EAE">
        <w:t>K</w:t>
      </w:r>
      <w:r w:rsidR="00C31BF3">
        <w:t xml:space="preserve"> prvotní </w:t>
      </w:r>
      <w:r w:rsidR="00D01D72">
        <w:t xml:space="preserve">skupině </w:t>
      </w:r>
      <w:r w:rsidR="00C31BF3">
        <w:t xml:space="preserve">nadšenců </w:t>
      </w:r>
      <w:r w:rsidR="00D01D72">
        <w:t>se brzy přidali i další fascinovaní zájemci.</w:t>
      </w:r>
    </w:p>
    <w:p w:rsidR="008848C9" w:rsidRDefault="008848C9" w:rsidP="00C93A95">
      <w:pPr>
        <w:rPr>
          <w:i/>
        </w:rPr>
      </w:pPr>
    </w:p>
    <w:p w:rsidR="00CA1958" w:rsidRPr="00C67D91" w:rsidRDefault="0026230E" w:rsidP="00EF1F8F">
      <w:pPr>
        <w:pStyle w:val="Nadpis2"/>
      </w:pPr>
      <w:bookmarkStart w:id="210" w:name="_Toc355778040"/>
      <w:bookmarkStart w:id="211" w:name="_Toc355778183"/>
      <w:bookmarkStart w:id="212" w:name="_Toc355914882"/>
      <w:bookmarkStart w:id="213" w:name="_Toc362802212"/>
      <w:r>
        <w:t>P</w:t>
      </w:r>
      <w:r w:rsidR="008F6134" w:rsidRPr="00C67D91">
        <w:t>osel budoucnosti</w:t>
      </w:r>
      <w:bookmarkEnd w:id="210"/>
      <w:bookmarkEnd w:id="211"/>
      <w:bookmarkEnd w:id="212"/>
      <w:bookmarkEnd w:id="213"/>
    </w:p>
    <w:p w:rsidR="009765CD" w:rsidRDefault="00294784" w:rsidP="00D46893">
      <w:r w:rsidRPr="00C67D91">
        <w:t>Veřejný</w:t>
      </w:r>
      <w:r w:rsidR="00A7359F" w:rsidRPr="00C67D91">
        <w:t xml:space="preserve"> </w:t>
      </w:r>
      <w:r w:rsidRPr="00C67D91">
        <w:t xml:space="preserve">tlak na </w:t>
      </w:r>
      <w:r w:rsidR="00444EF1">
        <w:t>zpřístupnění mikro</w:t>
      </w:r>
      <w:r w:rsidR="000C7D15">
        <w:t xml:space="preserve">počítačů </w:t>
      </w:r>
      <w:r w:rsidR="00A55F3E">
        <w:t>nevycházel z toho</w:t>
      </w:r>
      <w:r w:rsidRPr="00C67D91">
        <w:t>, že se jedn</w:t>
      </w:r>
      <w:r w:rsidR="00196313">
        <w:t>alo</w:t>
      </w:r>
      <w:r w:rsidRPr="00C67D91">
        <w:t xml:space="preserve"> o nezbytnou a potřebnou věc. </w:t>
      </w:r>
      <w:r w:rsidR="00D46893" w:rsidRPr="00C67D91">
        <w:t xml:space="preserve">Pro širší veřejnost byl osmibitový mikropočítač </w:t>
      </w:r>
      <w:r w:rsidR="0078748F">
        <w:t>spíš</w:t>
      </w:r>
      <w:r w:rsidR="00444EF1">
        <w:t xml:space="preserve"> </w:t>
      </w:r>
      <w:r w:rsidR="00916063">
        <w:t>p</w:t>
      </w:r>
      <w:r w:rsidR="00D46893" w:rsidRPr="00C67D91">
        <w:t xml:space="preserve">říslibem </w:t>
      </w:r>
      <w:r w:rsidR="0072574D">
        <w:t>a</w:t>
      </w:r>
      <w:r w:rsidR="00D46893" w:rsidRPr="00C67D91">
        <w:t xml:space="preserve"> prvním nahlédnutím do komputerizované budoucnosti než užitečným pomocníkem.</w:t>
      </w:r>
      <w:r w:rsidR="00D46893">
        <w:t xml:space="preserve"> Lidé po něm </w:t>
      </w:r>
      <w:r w:rsidR="00D46893" w:rsidRPr="00C67D91">
        <w:t>lačnili kvůli jeho uhrančivé „živosti“</w:t>
      </w:r>
      <w:r w:rsidR="0043438E">
        <w:t>,</w:t>
      </w:r>
      <w:r w:rsidR="00D46893" w:rsidRPr="00C67D91">
        <w:t xml:space="preserve"> kvůli tomu, že se chtěli dotknout budoucnosti </w:t>
      </w:r>
      <w:r w:rsidR="0043438E">
        <w:t xml:space="preserve">nebo kvůli jeho statusu </w:t>
      </w:r>
      <w:r w:rsidR="00D46893" w:rsidRPr="00C67D91">
        <w:t>luxusní</w:t>
      </w:r>
      <w:r w:rsidR="0043438E">
        <w:t>ho</w:t>
      </w:r>
      <w:r w:rsidR="00D46893" w:rsidRPr="00C67D91">
        <w:t xml:space="preserve"> </w:t>
      </w:r>
      <w:r w:rsidR="0043438E">
        <w:t>zboží</w:t>
      </w:r>
      <w:r w:rsidR="00D46893">
        <w:t>.</w:t>
      </w:r>
    </w:p>
    <w:p w:rsidR="0043438E" w:rsidRDefault="00F078B5" w:rsidP="00F078B5">
      <w:r w:rsidRPr="00C67D91">
        <w:t xml:space="preserve">Praktické využití osmibitových počítačů bylo velmi omezené, i když nikoli nemožné. Vít Libovický psal na vysoké škole práce v textovém editoru </w:t>
      </w:r>
      <w:r w:rsidRPr="00C67D91">
        <w:rPr>
          <w:i/>
        </w:rPr>
        <w:t>Super Scripsit</w:t>
      </w:r>
      <w:r w:rsidR="0072574D">
        <w:rPr>
          <w:i/>
        </w:rPr>
        <w:t xml:space="preserve"> </w:t>
      </w:r>
      <w:r w:rsidR="0072574D">
        <w:t xml:space="preserve">pro </w:t>
      </w:r>
      <w:r w:rsidR="0072574D">
        <w:rPr>
          <w:i/>
        </w:rPr>
        <w:t>Spectrum</w:t>
      </w:r>
      <w:r w:rsidR="0072574D">
        <w:t>;</w:t>
      </w:r>
      <w:r w:rsidRPr="00747612">
        <w:rPr>
          <w:rStyle w:val="Znakapoznpodarou"/>
        </w:rPr>
        <w:footnoteReference w:id="352"/>
      </w:r>
      <w:r w:rsidRPr="00C67D91">
        <w:t xml:space="preserve"> Bohuslav Blažek dokonce celou knihu </w:t>
      </w:r>
      <w:r w:rsidRPr="00C67D91">
        <w:rPr>
          <w:i/>
        </w:rPr>
        <w:t xml:space="preserve">Bludiště počítačových her </w:t>
      </w:r>
      <w:r w:rsidRPr="00C67D91">
        <w:t xml:space="preserve">napsal a vysázel na </w:t>
      </w:r>
      <w:r w:rsidRPr="00C67D91">
        <w:rPr>
          <w:i/>
        </w:rPr>
        <w:t>Commodoru 64</w:t>
      </w:r>
      <w:r w:rsidRPr="00C67D91">
        <w:t xml:space="preserve">. </w:t>
      </w:r>
    </w:p>
    <w:p w:rsidR="00F078B5" w:rsidRPr="00C67D91" w:rsidRDefault="00F078B5" w:rsidP="00F078B5">
      <w:r w:rsidRPr="00C67D91">
        <w:lastRenderedPageBreak/>
        <w:t xml:space="preserve">To nic nemění na tom, že nedostatek paměti, pomalá </w:t>
      </w:r>
      <w:r w:rsidR="001708C2">
        <w:t xml:space="preserve">externí </w:t>
      </w:r>
      <w:r w:rsidRPr="00C67D91">
        <w:t>paměťová média (u základních modelů většiny osmibitů magnetofonové kazety)</w:t>
      </w:r>
      <w:r w:rsidR="00E60132">
        <w:t>,</w:t>
      </w:r>
      <w:r w:rsidRPr="00C67D91">
        <w:t xml:space="preserve"> </w:t>
      </w:r>
      <w:r w:rsidR="0072574D">
        <w:t>komplikované</w:t>
      </w:r>
      <w:r w:rsidRPr="00C67D91">
        <w:t xml:space="preserve"> připojení periferních zařízení </w:t>
      </w:r>
      <w:r w:rsidR="00E60132">
        <w:t xml:space="preserve">a </w:t>
      </w:r>
      <w:r w:rsidR="008813B1">
        <w:t xml:space="preserve">obtížný </w:t>
      </w:r>
      <w:r w:rsidR="00E60132">
        <w:t>přen</w:t>
      </w:r>
      <w:r w:rsidR="008813B1">
        <w:t>os</w:t>
      </w:r>
      <w:r w:rsidR="00E60132">
        <w:t xml:space="preserve"> dat mezi jednotlivými modely </w:t>
      </w:r>
      <w:r w:rsidRPr="00C67D91">
        <w:t xml:space="preserve">takové využití značně komplikovaly. Jak vzpomíná </w:t>
      </w:r>
      <w:r w:rsidR="00FF6FC3">
        <w:t xml:space="preserve">hráč </w:t>
      </w:r>
      <w:r w:rsidRPr="00C67D91">
        <w:t>Václav:</w:t>
      </w:r>
    </w:p>
    <w:p w:rsidR="00F078B5" w:rsidRPr="00C67D91" w:rsidRDefault="00D47B49" w:rsidP="00F078B5">
      <w:pPr>
        <w:pStyle w:val="Citace"/>
      </w:pPr>
      <w:r>
        <w:t>[…]</w:t>
      </w:r>
      <w:r w:rsidR="00F078B5" w:rsidRPr="00C67D91">
        <w:t xml:space="preserve"> táta mi koupil to </w:t>
      </w:r>
      <w:r w:rsidR="00F078B5" w:rsidRPr="007C412D">
        <w:rPr>
          <w:i/>
        </w:rPr>
        <w:t>Spectrum</w:t>
      </w:r>
      <w:r w:rsidR="00F078B5" w:rsidRPr="00C67D91">
        <w:t xml:space="preserve"> s tím, že se na tom budou dát psát nějaký věci do školy a podobný věci. A samozřejmě se zjistilo, že k tomu nejde připojit tiskárna, že k tomu nejde připojit nic.</w:t>
      </w:r>
      <w:r w:rsidR="0043438E" w:rsidRPr="00747612">
        <w:rPr>
          <w:rStyle w:val="Znakapoznpodarou"/>
        </w:rPr>
        <w:footnoteReference w:id="353"/>
      </w:r>
    </w:p>
    <w:p w:rsidR="00135BB1" w:rsidRPr="00C67D91" w:rsidRDefault="004765EB" w:rsidP="00C93A95">
      <w:r w:rsidRPr="00C67D91">
        <w:t>Raný m</w:t>
      </w:r>
      <w:r w:rsidR="008F6134" w:rsidRPr="00C67D91">
        <w:t xml:space="preserve">ikropočítač byl </w:t>
      </w:r>
      <w:r w:rsidR="002673D8" w:rsidRPr="00C67D91">
        <w:t>především</w:t>
      </w:r>
      <w:r w:rsidR="008F6134" w:rsidRPr="00C67D91">
        <w:t xml:space="preserve"> fascinující </w:t>
      </w:r>
      <w:r w:rsidR="008F6134" w:rsidRPr="00C67D91">
        <w:rPr>
          <w:i/>
        </w:rPr>
        <w:t>demonstrací</w:t>
      </w:r>
      <w:r w:rsidR="008F6134" w:rsidRPr="00C67D91">
        <w:t xml:space="preserve"> počítačové technologie.</w:t>
      </w:r>
      <w:r w:rsidR="0043438E" w:rsidRPr="00747612">
        <w:rPr>
          <w:rStyle w:val="Znakapoznpodarou"/>
        </w:rPr>
        <w:footnoteReference w:id="354"/>
      </w:r>
      <w:r w:rsidR="008F6134" w:rsidRPr="00C67D91">
        <w:t xml:space="preserve"> </w:t>
      </w:r>
      <w:r w:rsidR="008E6228" w:rsidRPr="00C67D91">
        <w:t>Abstraktní s</w:t>
      </w:r>
      <w:r w:rsidR="00F7583D" w:rsidRPr="00C67D91">
        <w:t xml:space="preserve">ílu velkých „čarodějů“ </w:t>
      </w:r>
      <w:r w:rsidR="008E6228" w:rsidRPr="00C67D91">
        <w:t xml:space="preserve">přetavil v cosi, co se </w:t>
      </w:r>
      <w:r w:rsidR="00A7359F" w:rsidRPr="00C67D91">
        <w:t>hýbalo na obrazovce a odpovídalo na vstup uživatele.</w:t>
      </w:r>
      <w:r w:rsidR="00A534D4" w:rsidRPr="00C67D91">
        <w:t xml:space="preserve"> </w:t>
      </w:r>
      <w:r w:rsidR="007F2394" w:rsidRPr="00C67D91">
        <w:t xml:space="preserve">Jak dokládají následující líčení prvního setkání se </w:t>
      </w:r>
      <w:r w:rsidR="007F2394" w:rsidRPr="00C67D91">
        <w:rPr>
          <w:i/>
        </w:rPr>
        <w:t>Spectrem</w:t>
      </w:r>
      <w:r w:rsidR="007F2394" w:rsidRPr="00C67D91">
        <w:t xml:space="preserve">, </w:t>
      </w:r>
      <w:r w:rsidR="00DB5134" w:rsidRPr="00C67D91">
        <w:t>počítač</w:t>
      </w:r>
      <w:r w:rsidR="009913DE">
        <w:t>,</w:t>
      </w:r>
      <w:r w:rsidR="00DB5134" w:rsidRPr="00C67D91">
        <w:t xml:space="preserve"> </w:t>
      </w:r>
      <w:r w:rsidR="00F539BE" w:rsidRPr="00C67D91">
        <w:t>a především počítačové hry</w:t>
      </w:r>
      <w:r w:rsidR="00F83DA1">
        <w:t>, v</w:t>
      </w:r>
      <w:r w:rsidR="00DB5134" w:rsidRPr="00C67D91">
        <w:t xml:space="preserve"> lidech zanechával</w:t>
      </w:r>
      <w:r w:rsidR="00F539BE" w:rsidRPr="00C67D91">
        <w:t>y</w:t>
      </w:r>
      <w:r w:rsidR="00DB5134" w:rsidRPr="00C67D91">
        <w:t xml:space="preserve"> hluboký bezprostřední doje</w:t>
      </w:r>
      <w:r w:rsidR="008F6134" w:rsidRPr="00C67D91">
        <w:t>m.</w:t>
      </w:r>
      <w:r w:rsidR="00A040C3" w:rsidRPr="00747612">
        <w:rPr>
          <w:rStyle w:val="Znakapoznpodarou"/>
        </w:rPr>
        <w:footnoteReference w:id="355"/>
      </w:r>
      <w:r w:rsidR="008F6134" w:rsidRPr="00C67D91">
        <w:t xml:space="preserve"> Michal Hlaváč, autor textových her, vzpomíná:</w:t>
      </w:r>
    </w:p>
    <w:p w:rsidR="00DB5134" w:rsidRPr="00A040C3" w:rsidRDefault="00DB5134" w:rsidP="00DB5134">
      <w:pPr>
        <w:pStyle w:val="Citace"/>
        <w:rPr>
          <w:lang w:val="sk-SK"/>
        </w:rPr>
      </w:pPr>
      <w:r w:rsidRPr="00A040C3">
        <w:rPr>
          <w:lang w:val="sk-SK"/>
        </w:rPr>
        <w:t>Jeden [otcův] kamarát nám zavolal</w:t>
      </w:r>
      <w:r w:rsidR="00B9399A">
        <w:rPr>
          <w:lang w:val="sk-SK"/>
        </w:rPr>
        <w:t xml:space="preserve"> </w:t>
      </w:r>
      <w:r w:rsidRPr="00A040C3">
        <w:rPr>
          <w:lang w:val="sk-SK"/>
        </w:rPr>
        <w:t xml:space="preserve">jednu noc a povedal, chalani musíte prísť. </w:t>
      </w:r>
      <w:r w:rsidR="002C7C8D">
        <w:rPr>
          <w:lang w:val="sk-SK"/>
        </w:rPr>
        <w:t xml:space="preserve">[...] </w:t>
      </w:r>
      <w:r w:rsidRPr="00A040C3">
        <w:rPr>
          <w:lang w:val="sk-SK"/>
        </w:rPr>
        <w:t>Tak sme hneď naklusali, sadli sme do auta a išli sme hneď k</w:t>
      </w:r>
      <w:r w:rsidR="009913DE">
        <w:rPr>
          <w:lang w:val="sk-SK"/>
        </w:rPr>
        <w:t> </w:t>
      </w:r>
      <w:r w:rsidRPr="00A040C3">
        <w:rPr>
          <w:lang w:val="sk-SK"/>
        </w:rPr>
        <w:t>nim</w:t>
      </w:r>
      <w:r w:rsidR="009913DE">
        <w:rPr>
          <w:lang w:val="sk-SK"/>
        </w:rPr>
        <w:t>,</w:t>
      </w:r>
      <w:r w:rsidRPr="00A040C3">
        <w:rPr>
          <w:lang w:val="sk-SK"/>
        </w:rPr>
        <w:t xml:space="preserve"> a mali počítač </w:t>
      </w:r>
      <w:r w:rsidRPr="0043438E">
        <w:rPr>
          <w:i/>
          <w:lang w:val="sk-SK"/>
        </w:rPr>
        <w:t>Sinclair ZX Spectrum</w:t>
      </w:r>
      <w:r w:rsidRPr="00A040C3">
        <w:rPr>
          <w:lang w:val="sk-SK"/>
        </w:rPr>
        <w:t>, taký ten gumák, proste ten úplne originálny 48kilový</w:t>
      </w:r>
      <w:r w:rsidR="00AB29EE" w:rsidRPr="00747612">
        <w:rPr>
          <w:rStyle w:val="Znakapoznpodarou"/>
        </w:rPr>
        <w:footnoteReference w:id="356"/>
      </w:r>
      <w:r w:rsidRPr="00A040C3">
        <w:rPr>
          <w:lang w:val="sk-SK"/>
        </w:rPr>
        <w:t xml:space="preserve"> počítač</w:t>
      </w:r>
      <w:r w:rsidR="009913DE">
        <w:rPr>
          <w:lang w:val="sk-SK"/>
        </w:rPr>
        <w:t>,</w:t>
      </w:r>
      <w:r w:rsidRPr="00A040C3">
        <w:rPr>
          <w:lang w:val="sk-SK"/>
        </w:rPr>
        <w:t xml:space="preserve"> a my sme proste to zapojili do tej telky a hrali sme tých päť hier čo tam bolo priložených. A to bol </w:t>
      </w:r>
      <w:r w:rsidRPr="00A040C3">
        <w:rPr>
          <w:i/>
          <w:lang w:val="sk-SK"/>
        </w:rPr>
        <w:t>Jetpac</w:t>
      </w:r>
      <w:r w:rsidRPr="00A040C3">
        <w:rPr>
          <w:lang w:val="sk-SK"/>
        </w:rPr>
        <w:t xml:space="preserve">, to bol </w:t>
      </w:r>
      <w:r w:rsidRPr="00A040C3">
        <w:rPr>
          <w:i/>
          <w:lang w:val="sk-SK"/>
        </w:rPr>
        <w:t>Pssst</w:t>
      </w:r>
      <w:r w:rsidRPr="00A040C3">
        <w:rPr>
          <w:lang w:val="sk-SK"/>
        </w:rPr>
        <w:t xml:space="preserve">, </w:t>
      </w:r>
      <w:r w:rsidR="00D47B49">
        <w:rPr>
          <w:lang w:val="sk-SK"/>
        </w:rPr>
        <w:t>[...]</w:t>
      </w:r>
      <w:r w:rsidR="002C7C8D">
        <w:rPr>
          <w:lang w:val="sk-SK"/>
        </w:rPr>
        <w:t xml:space="preserve"> </w:t>
      </w:r>
      <w:r w:rsidRPr="00A040C3">
        <w:rPr>
          <w:lang w:val="sk-SK"/>
        </w:rPr>
        <w:t xml:space="preserve">a my sme boli hotoví z toho. To bolo úplne úplne šialené. Pred tým sme videli také že </w:t>
      </w:r>
      <w:r w:rsidRPr="0043438E">
        <w:rPr>
          <w:i/>
          <w:lang w:val="sk-SK"/>
        </w:rPr>
        <w:t>PMDčko</w:t>
      </w:r>
      <w:r w:rsidRPr="00A040C3">
        <w:rPr>
          <w:lang w:val="sk-SK"/>
        </w:rPr>
        <w:t>, ale to bolo len také že proste kresliť čiaru na obrazovku</w:t>
      </w:r>
      <w:r w:rsidR="009913DE">
        <w:rPr>
          <w:lang w:val="sk-SK"/>
        </w:rPr>
        <w:t>,</w:t>
      </w:r>
      <w:r w:rsidRPr="00A040C3">
        <w:rPr>
          <w:lang w:val="sk-SK"/>
        </w:rPr>
        <w:t xml:space="preserve"> a toto bolo vo farbe, to bolo animované, na telke, to bolo proste neskutočné. Boli sme tam</w:t>
      </w:r>
      <w:r w:rsidR="009913DE">
        <w:rPr>
          <w:lang w:val="sk-SK"/>
        </w:rPr>
        <w:t>,</w:t>
      </w:r>
      <w:r w:rsidRPr="00A040C3">
        <w:rPr>
          <w:lang w:val="sk-SK"/>
        </w:rPr>
        <w:t xml:space="preserve"> ja neviem</w:t>
      </w:r>
      <w:r w:rsidR="009913DE">
        <w:rPr>
          <w:lang w:val="sk-SK"/>
        </w:rPr>
        <w:t>,</w:t>
      </w:r>
      <w:r w:rsidRPr="00A040C3">
        <w:rPr>
          <w:lang w:val="sk-SK"/>
        </w:rPr>
        <w:t xml:space="preserve"> do polnoci, to bolo neslýchané, lebo bola škola na druhé ráno. Proste spravilo to na nás taký hlboký dojem, že to nikdy nezabudnem.</w:t>
      </w:r>
      <w:r w:rsidR="008B522D" w:rsidRPr="00747612">
        <w:rPr>
          <w:rStyle w:val="Znakapoznpodarou"/>
        </w:rPr>
        <w:footnoteReference w:id="357"/>
      </w:r>
    </w:p>
    <w:p w:rsidR="00F539BE" w:rsidRPr="00C67D91" w:rsidRDefault="002C7C8D" w:rsidP="00F539BE">
      <w:r>
        <w:t xml:space="preserve">Podobně </w:t>
      </w:r>
      <w:r>
        <w:rPr>
          <w:i/>
        </w:rPr>
        <w:t xml:space="preserve">Spectrum </w:t>
      </w:r>
      <w:r>
        <w:t>uchvátilo i</w:t>
      </w:r>
      <w:r w:rsidR="002673D8" w:rsidRPr="00C67D91">
        <w:t xml:space="preserve"> hráče Petra</w:t>
      </w:r>
      <w:r>
        <w:t>. Jeho fascinaci</w:t>
      </w:r>
      <w:r w:rsidR="002673D8" w:rsidRPr="00C67D91">
        <w:t xml:space="preserve"> však zchladila nedostupnost tohoto přístroje:</w:t>
      </w:r>
    </w:p>
    <w:p w:rsidR="00542429" w:rsidRPr="00C67D91" w:rsidRDefault="00542429" w:rsidP="002673D8">
      <w:pPr>
        <w:pStyle w:val="Citace"/>
      </w:pPr>
      <w:r w:rsidRPr="00C67D91">
        <w:t xml:space="preserve">No, asi tak ve druhý nebo ve třetí třídě, to znamená kolem roku </w:t>
      </w:r>
      <w:r w:rsidR="009111E8" w:rsidRPr="00C67D91">
        <w:t>1986</w:t>
      </w:r>
      <w:r w:rsidR="002673D8" w:rsidRPr="00C67D91">
        <w:t>,</w:t>
      </w:r>
      <w:r w:rsidR="009111E8" w:rsidRPr="00C67D91">
        <w:t xml:space="preserve"> </w:t>
      </w:r>
      <w:r w:rsidRPr="00C67D91">
        <w:t xml:space="preserve">si pamatuju, že jsem byl s rodiči na horách u jejich známých – v Horním Maxově v Jizerských horách </w:t>
      </w:r>
      <w:r w:rsidR="009913DE">
        <w:t xml:space="preserve">– </w:t>
      </w:r>
      <w:r w:rsidRPr="00C67D91">
        <w:t xml:space="preserve">a ten známý, u kterého jsme bydleli, tam měl asi </w:t>
      </w:r>
      <w:r w:rsidR="0043438E">
        <w:rPr>
          <w:i/>
        </w:rPr>
        <w:t>ZX Spec</w:t>
      </w:r>
      <w:r w:rsidRPr="0043438E">
        <w:rPr>
          <w:i/>
        </w:rPr>
        <w:t>trum</w:t>
      </w:r>
      <w:r w:rsidRPr="00C67D91">
        <w:t xml:space="preserve">. Pouštěl tam takový ty kvízy, biorytmy a pak tam byly nějaký jednoduchý hry a úplně mě to samozřejmě uchvátilo a strašně jsem to chtěl a </w:t>
      </w:r>
      <w:r w:rsidRPr="00C67D91">
        <w:lastRenderedPageBreak/>
        <w:t>bylo to nedostupný naprosto.</w:t>
      </w:r>
      <w:r w:rsidR="00C8707B">
        <w:rPr>
          <w:rStyle w:val="Znakapoznpodarou"/>
        </w:rPr>
        <w:footnoteReference w:id="358"/>
      </w:r>
    </w:p>
    <w:p w:rsidR="002673D8" w:rsidRPr="00C67D91" w:rsidRDefault="00656914" w:rsidP="002673D8">
      <w:r w:rsidRPr="00C67D91">
        <w:t xml:space="preserve">Počítač byl drahý a těžko dostupný, a čirá fascinace </w:t>
      </w:r>
      <w:r w:rsidR="00EB463F">
        <w:t xml:space="preserve">proto </w:t>
      </w:r>
      <w:r w:rsidR="00790D7C">
        <w:t>často nebyla dostatečným důvodem</w:t>
      </w:r>
      <w:r w:rsidR="00790D7C" w:rsidRPr="00C67D91">
        <w:t xml:space="preserve"> </w:t>
      </w:r>
      <w:r w:rsidRPr="00C67D91">
        <w:t xml:space="preserve">k jeho pořízení. </w:t>
      </w:r>
      <w:r w:rsidR="00C8707B">
        <w:t xml:space="preserve">Tím důvodem se pak mohla stát </w:t>
      </w:r>
      <w:r w:rsidR="00A13E69" w:rsidRPr="00C67D91">
        <w:t>představa, že počítače jsou budoucnost a že na budoucnost je třeba sebe – a především své děti – připravit.</w:t>
      </w:r>
      <w:r w:rsidR="00E733F4" w:rsidRPr="00747612">
        <w:rPr>
          <w:rStyle w:val="Znakapoznpodarou"/>
        </w:rPr>
        <w:footnoteReference w:id="359"/>
      </w:r>
      <w:r w:rsidR="00A719BC" w:rsidRPr="00C67D91">
        <w:t xml:space="preserve"> Podle Michala Hlaváče tento potenciál zpočátku ocenili pouze „vizionáři“:</w:t>
      </w:r>
    </w:p>
    <w:p w:rsidR="00065CDD" w:rsidRPr="00C67D91" w:rsidRDefault="00D47B49" w:rsidP="00A719BC">
      <w:pPr>
        <w:pStyle w:val="Citace"/>
      </w:pPr>
      <w:r>
        <w:rPr>
          <w:lang w:val="sk-SK"/>
        </w:rPr>
        <w:t>[…]</w:t>
      </w:r>
      <w:r w:rsidR="000B4296" w:rsidRPr="00A040C3">
        <w:rPr>
          <w:lang w:val="sk-SK"/>
        </w:rPr>
        <w:t xml:space="preserve"> </w:t>
      </w:r>
      <w:r w:rsidR="00065CDD" w:rsidRPr="00A040C3">
        <w:rPr>
          <w:lang w:val="sk-SK"/>
        </w:rPr>
        <w:t xml:space="preserve">bolo </w:t>
      </w:r>
      <w:r w:rsidR="000B4296" w:rsidRPr="00A040C3">
        <w:rPr>
          <w:lang w:val="sk-SK"/>
        </w:rPr>
        <w:t xml:space="preserve">nás </w:t>
      </w:r>
      <w:r w:rsidR="00065CDD" w:rsidRPr="00A040C3">
        <w:rPr>
          <w:lang w:val="sk-SK"/>
        </w:rPr>
        <w:t>desať pätnásť rodín s touto mašinou z celej Bratislavy, kde bolo ja neviem 550 tisíc ľudí</w:t>
      </w:r>
      <w:r w:rsidR="000B4296" w:rsidRPr="00A040C3">
        <w:rPr>
          <w:lang w:val="sk-SK"/>
        </w:rPr>
        <w:t xml:space="preserve"> </w:t>
      </w:r>
      <w:r>
        <w:rPr>
          <w:lang w:val="sk-SK"/>
        </w:rPr>
        <w:t>[…]</w:t>
      </w:r>
      <w:r w:rsidR="00A719BC" w:rsidRPr="00A040C3">
        <w:rPr>
          <w:lang w:val="sk-SK"/>
        </w:rPr>
        <w:t>.</w:t>
      </w:r>
      <w:r w:rsidR="000B4296" w:rsidRPr="00A040C3">
        <w:rPr>
          <w:lang w:val="sk-SK"/>
        </w:rPr>
        <w:t xml:space="preserve"> </w:t>
      </w:r>
      <w:r w:rsidR="00A719BC" w:rsidRPr="00A040C3">
        <w:rPr>
          <w:lang w:val="sk-SK"/>
        </w:rPr>
        <w:t>T</w:t>
      </w:r>
      <w:r w:rsidR="00065CDD" w:rsidRPr="00A040C3">
        <w:rPr>
          <w:lang w:val="sk-SK"/>
        </w:rPr>
        <w:t>o je preto, lebo naozaj vizionári pochopili, že o čom to je. Proste môj otec, Miloš Hlaváč, on naozaj toto videl. Stačilo mu raz – on bol filmár – sa na to pozrieť a chápal, že toto je budúcnosť. On okamžite tomu veril na sto percent. Takisto videl nás, že sme tam</w:t>
      </w:r>
      <w:r w:rsidR="000B4296" w:rsidRPr="00A040C3">
        <w:rPr>
          <w:lang w:val="sk-SK"/>
        </w:rPr>
        <w:t>,</w:t>
      </w:r>
      <w:r w:rsidR="00065CDD" w:rsidRPr="00A040C3">
        <w:rPr>
          <w:lang w:val="sk-SK"/>
        </w:rPr>
        <w:t xml:space="preserve"> a on spravil všetko pre</w:t>
      </w:r>
      <w:r w:rsidR="009913DE">
        <w:rPr>
          <w:lang w:val="sk-SK"/>
        </w:rPr>
        <w:t xml:space="preserve"> </w:t>
      </w:r>
      <w:r w:rsidR="00065CDD" w:rsidRPr="00A040C3">
        <w:rPr>
          <w:lang w:val="sk-SK"/>
        </w:rPr>
        <w:t>to, aby nám priniesol tú mašinu, aby sme sa na tom naučili robiť.</w:t>
      </w:r>
      <w:r w:rsidR="008B522D" w:rsidRPr="00747612">
        <w:rPr>
          <w:rStyle w:val="Znakapoznpodarou"/>
        </w:rPr>
        <w:footnoteReference w:id="360"/>
      </w:r>
    </w:p>
    <w:p w:rsidR="00B2586E" w:rsidRPr="00C67D91" w:rsidRDefault="00B2586E" w:rsidP="002673D8">
      <w:r w:rsidRPr="00C67D91">
        <w:t>Mikropočítač měl přispět i k</w:t>
      </w:r>
      <w:r w:rsidR="00772B43">
        <w:t>e vzdělávání</w:t>
      </w:r>
      <w:r w:rsidR="009913DE">
        <w:t>,</w:t>
      </w:r>
      <w:r w:rsidR="001F0C00" w:rsidRPr="00C67D91">
        <w:t xml:space="preserve"> což byla idea, již zastával</w:t>
      </w:r>
      <w:r w:rsidR="00E2702E">
        <w:t xml:space="preserve">a i socialistická vláda, avšak nedokázala ji </w:t>
      </w:r>
      <w:r w:rsidR="003D4342">
        <w:t xml:space="preserve">efektivně </w:t>
      </w:r>
      <w:r w:rsidR="00E2702E">
        <w:t>naplnit</w:t>
      </w:r>
      <w:r w:rsidR="001F0C00" w:rsidRPr="00C67D91">
        <w:t xml:space="preserve">. </w:t>
      </w:r>
      <w:r w:rsidR="007A7F53" w:rsidRPr="00C67D91">
        <w:t xml:space="preserve">Pro </w:t>
      </w:r>
      <w:r w:rsidR="009913DE">
        <w:t xml:space="preserve">hráče </w:t>
      </w:r>
      <w:r w:rsidR="007A7F53" w:rsidRPr="00C67D91">
        <w:t>Jana měl být počítač doplňkem k výuce:</w:t>
      </w:r>
    </w:p>
    <w:p w:rsidR="00B2586E" w:rsidRPr="00C67D91" w:rsidRDefault="00B2586E" w:rsidP="007A7F53">
      <w:pPr>
        <w:pStyle w:val="Citace"/>
      </w:pPr>
      <w:r w:rsidRPr="00C67D91">
        <w:t xml:space="preserve">Oni si určitě představovali, že to je dobrej školní doplněk k výuce čehokoliv, matematiky pravděpodobně, protože jsou oba ekonomové, tak tam ten potenciál jasně viděli. </w:t>
      </w:r>
      <w:r w:rsidR="00D47B49">
        <w:t>[…]</w:t>
      </w:r>
      <w:r w:rsidRPr="00C67D91">
        <w:t xml:space="preserve"> Takže oni si mysleli, že to budu potřebovat do života a že to bez těch počítačů určitě v budoucnosti nepůjde.</w:t>
      </w:r>
      <w:r w:rsidR="009075C4" w:rsidRPr="00747612">
        <w:rPr>
          <w:rStyle w:val="Znakapoznpodarou"/>
        </w:rPr>
        <w:footnoteReference w:id="361"/>
      </w:r>
    </w:p>
    <w:p w:rsidR="00B2586E" w:rsidRPr="00C67D91" w:rsidRDefault="007A7F53" w:rsidP="002673D8">
      <w:r w:rsidRPr="00C67D91">
        <w:t>Petrův koníček podporovala jeho matka</w:t>
      </w:r>
      <w:r w:rsidR="009913DE">
        <w:t xml:space="preserve"> – </w:t>
      </w:r>
      <w:r w:rsidRPr="00C67D91">
        <w:t>počítačová technička:</w:t>
      </w:r>
    </w:p>
    <w:p w:rsidR="00065CDD" w:rsidRPr="00C67D91" w:rsidRDefault="00065CDD" w:rsidP="007A7F53">
      <w:pPr>
        <w:pStyle w:val="Citace"/>
      </w:pPr>
      <w:r w:rsidRPr="00C67D91">
        <w:t>Já si myslím, že to ze začátku opravdu podporovala, protože se tenkrát nějak mezi rodičema tradovalo, že počítače, to je budoucnost, takže to je jako skvělá příležitost, když se k tomu děti můžou dostat už takhle brzo, ž</w:t>
      </w:r>
      <w:r w:rsidR="007A7F53" w:rsidRPr="00C67D91">
        <w:t xml:space="preserve">e se s tím jako naučej pracovat </w:t>
      </w:r>
      <w:r w:rsidR="00D47B49">
        <w:t>[…]</w:t>
      </w:r>
      <w:r w:rsidR="009075C4">
        <w:t>.</w:t>
      </w:r>
      <w:r w:rsidR="009075C4" w:rsidRPr="00747612">
        <w:rPr>
          <w:rStyle w:val="Znakapoznpodarou"/>
        </w:rPr>
        <w:footnoteReference w:id="362"/>
      </w:r>
    </w:p>
    <w:p w:rsidR="00D4463A" w:rsidRDefault="008B7872" w:rsidP="009111E8">
      <w:r w:rsidRPr="00C67D91">
        <w:t>Počítač</w:t>
      </w:r>
      <w:r w:rsidR="00B851DA" w:rsidRPr="00C67D91">
        <w:t>, především ten ze Západu,</w:t>
      </w:r>
      <w:r w:rsidRPr="00C67D91">
        <w:t xml:space="preserve"> </w:t>
      </w:r>
      <w:r w:rsidR="0095739D" w:rsidRPr="00C67D91">
        <w:t>mohl s</w:t>
      </w:r>
      <w:r w:rsidR="00B851DA" w:rsidRPr="00C67D91">
        <w:t xml:space="preserve">loužit i jako statusový symbol, podobně jako ostatní </w:t>
      </w:r>
      <w:r w:rsidR="003E6849" w:rsidRPr="00C67D91">
        <w:t xml:space="preserve">exkluzivní </w:t>
      </w:r>
      <w:r w:rsidR="00B851DA" w:rsidRPr="00C67D91">
        <w:t>„západní“</w:t>
      </w:r>
      <w:r w:rsidR="002E2B8E" w:rsidRPr="00C67D91">
        <w:t xml:space="preserve"> produkty</w:t>
      </w:r>
      <w:r w:rsidR="003E6849" w:rsidRPr="00C67D91">
        <w:t xml:space="preserve">. </w:t>
      </w:r>
      <w:r w:rsidR="00D4463A" w:rsidRPr="00C67D91">
        <w:t xml:space="preserve">Mikropočítač </w:t>
      </w:r>
      <w:r w:rsidR="00D4463A">
        <w:t>se tak stal něčím</w:t>
      </w:r>
      <w:r w:rsidR="00D4463A" w:rsidRPr="00C67D91">
        <w:t xml:space="preserve">, co se </w:t>
      </w:r>
      <w:r w:rsidR="00D4463A" w:rsidRPr="00C67D91">
        <w:rPr>
          <w:i/>
        </w:rPr>
        <w:t>ukazuje</w:t>
      </w:r>
      <w:r w:rsidR="00D4463A" w:rsidRPr="00C67D91">
        <w:t xml:space="preserve"> – což bylo plně v souladu s vnímáním tohoto stroje jako předvoje budoucnosti. </w:t>
      </w:r>
    </w:p>
    <w:p w:rsidR="003E6849" w:rsidRPr="00C67D91" w:rsidRDefault="003E6849" w:rsidP="009111E8">
      <w:r w:rsidRPr="00C67D91">
        <w:t xml:space="preserve">V dobovém fejetonu pro Mikrobázi Ladislav Zajíček </w:t>
      </w:r>
      <w:r w:rsidR="007A46CB" w:rsidRPr="00C67D91">
        <w:t>klade</w:t>
      </w:r>
      <w:r w:rsidR="005C7FCD" w:rsidRPr="00C67D91">
        <w:t xml:space="preserve"> </w:t>
      </w:r>
      <w:r w:rsidRPr="00C67D91">
        <w:t xml:space="preserve">počítač </w:t>
      </w:r>
      <w:r w:rsidRPr="00C67D91">
        <w:rPr>
          <w:i/>
        </w:rPr>
        <w:t>ZX Spectrum</w:t>
      </w:r>
      <w:r w:rsidRPr="00C67D91">
        <w:t xml:space="preserve"> </w:t>
      </w:r>
      <w:r w:rsidR="0044142A" w:rsidRPr="00C67D91">
        <w:t xml:space="preserve">do </w:t>
      </w:r>
      <w:r w:rsidR="005C7FCD" w:rsidRPr="00C67D91">
        <w:t>časové řady „symbolů obecné váženosti“ za žvýkačku, auto a televizi:</w:t>
      </w:r>
    </w:p>
    <w:p w:rsidR="005C7FCD" w:rsidRPr="00C67D91" w:rsidRDefault="005C7FCD" w:rsidP="005C7FCD">
      <w:pPr>
        <w:pStyle w:val="Citace"/>
      </w:pPr>
      <w:r w:rsidRPr="00C67D91">
        <w:t xml:space="preserve">Po nesehnatelné barevné televizi </w:t>
      </w:r>
      <w:r w:rsidR="00D47B49">
        <w:t>[…]</w:t>
      </w:r>
      <w:r w:rsidRPr="00C67D91">
        <w:t xml:space="preserve"> pole postupně ovládá ZX-81, video, ZX Spectrum a </w:t>
      </w:r>
      <w:r w:rsidRPr="00C67D91">
        <w:lastRenderedPageBreak/>
        <w:t>satelitní příjem televize.</w:t>
      </w:r>
      <w:r w:rsidR="008B522D" w:rsidRPr="00747612">
        <w:rPr>
          <w:rStyle w:val="Znakapoznpodarou"/>
        </w:rPr>
        <w:footnoteReference w:id="363"/>
      </w:r>
    </w:p>
    <w:p w:rsidR="008848C9" w:rsidRDefault="00634053" w:rsidP="006118C7">
      <w:r w:rsidRPr="00C67D91">
        <w:t xml:space="preserve">Zajíček svůj článek </w:t>
      </w:r>
      <w:r w:rsidR="0007016E">
        <w:t xml:space="preserve">z roku 1988 </w:t>
      </w:r>
      <w:r w:rsidRPr="00C67D91">
        <w:t xml:space="preserve">zakončuje postesknutím, že </w:t>
      </w:r>
      <w:r w:rsidR="00815AF6">
        <w:t xml:space="preserve">jeho </w:t>
      </w:r>
      <w:r w:rsidRPr="00815AF6">
        <w:rPr>
          <w:i/>
        </w:rPr>
        <w:t>ZX Spectrum</w:t>
      </w:r>
      <w:r w:rsidRPr="00C67D91">
        <w:t xml:space="preserve"> už nahradil jiný </w:t>
      </w:r>
      <w:r w:rsidR="003A0353" w:rsidRPr="00C67D91">
        <w:t xml:space="preserve">statusový </w:t>
      </w:r>
      <w:r w:rsidRPr="00C67D91">
        <w:t xml:space="preserve">symbol – počítač typu </w:t>
      </w:r>
      <w:r w:rsidRPr="00C67D91">
        <w:rPr>
          <w:i/>
        </w:rPr>
        <w:t>IBM PC</w:t>
      </w:r>
      <w:r w:rsidRPr="00C67D91">
        <w:t xml:space="preserve"> – a </w:t>
      </w:r>
      <w:r w:rsidR="00B9464B" w:rsidRPr="00C67D91">
        <w:t xml:space="preserve">že </w:t>
      </w:r>
      <w:r w:rsidR="0058659A" w:rsidRPr="00C67D91">
        <w:t xml:space="preserve">je pro majitele </w:t>
      </w:r>
      <w:r w:rsidR="00A16CB2">
        <w:rPr>
          <w:i/>
        </w:rPr>
        <w:t xml:space="preserve">IBM PC </w:t>
      </w:r>
      <w:r w:rsidR="0058659A" w:rsidRPr="00C67D91">
        <w:t>„odpadlík, počítačová spodina, povalující se ve zvadlém spectřišti“</w:t>
      </w:r>
      <w:r w:rsidR="008B522D" w:rsidRPr="00747612">
        <w:rPr>
          <w:rStyle w:val="Znakapoznpodarou"/>
        </w:rPr>
        <w:footnoteReference w:id="364"/>
      </w:r>
      <w:r w:rsidR="008848C9">
        <w:t>. Podobně to shrnuje i Háša: „</w:t>
      </w:r>
      <w:r w:rsidR="00D47B49">
        <w:t>[…]</w:t>
      </w:r>
      <w:r w:rsidR="008848C9" w:rsidRPr="008848C9">
        <w:t xml:space="preserve"> každej zápasil o to, aby měl osmibitovej, a když měl osmibitovej, tak zápasil o to, aby si nějak přivez</w:t>
      </w:r>
      <w:r w:rsidR="00635A9F">
        <w:t>l</w:t>
      </w:r>
      <w:r w:rsidR="008848C9" w:rsidRPr="008848C9">
        <w:t xml:space="preserve"> pécéčko.</w:t>
      </w:r>
      <w:r w:rsidR="008848C9">
        <w:t xml:space="preserve">“ </w:t>
      </w:r>
      <w:r w:rsidR="008B522D" w:rsidRPr="00747612">
        <w:rPr>
          <w:rStyle w:val="Znakapoznpodarou"/>
        </w:rPr>
        <w:footnoteReference w:id="365"/>
      </w:r>
    </w:p>
    <w:p w:rsidR="006118C7" w:rsidRPr="00C67D91" w:rsidRDefault="002F3E1A" w:rsidP="006118C7">
      <w:r w:rsidRPr="00C67D91">
        <w:t>P</w:t>
      </w:r>
      <w:r w:rsidR="00D72BB7" w:rsidRPr="00C67D91">
        <w:t xml:space="preserve">odobné mechanismy manifestace kapitálu pomocí </w:t>
      </w:r>
      <w:r w:rsidR="00702C5C" w:rsidRPr="00C67D91">
        <w:t xml:space="preserve">spotřební </w:t>
      </w:r>
      <w:r w:rsidR="00D72BB7" w:rsidRPr="00C67D91">
        <w:t xml:space="preserve">elektroniky </w:t>
      </w:r>
      <w:r w:rsidR="00BE3312" w:rsidRPr="00C67D91">
        <w:t xml:space="preserve">jako v dnešním tržním prostředí tedy fungovaly i </w:t>
      </w:r>
      <w:r w:rsidR="00BA1B39" w:rsidRPr="00C67D91">
        <w:t xml:space="preserve">mezi počítačovými nadšenci </w:t>
      </w:r>
      <w:r w:rsidR="0058659A" w:rsidRPr="00C67D91">
        <w:t>v</w:t>
      </w:r>
      <w:r w:rsidR="00153CB5" w:rsidRPr="00C67D91">
        <w:t> Československu osmdesátých let</w:t>
      </w:r>
      <w:r w:rsidR="00BE3312" w:rsidRPr="00C67D91">
        <w:t>.</w:t>
      </w:r>
    </w:p>
    <w:p w:rsidR="009111E8" w:rsidRPr="00C67D91" w:rsidRDefault="009111E8" w:rsidP="00C93A95"/>
    <w:p w:rsidR="00A534D4" w:rsidRPr="00C67D91" w:rsidRDefault="00805908" w:rsidP="00EF1F8F">
      <w:pPr>
        <w:pStyle w:val="Nadpis2"/>
      </w:pPr>
      <w:bookmarkStart w:id="214" w:name="_Toc355778041"/>
      <w:bookmarkStart w:id="215" w:name="_Toc355778184"/>
      <w:bookmarkStart w:id="216" w:name="_Toc355914883"/>
      <w:bookmarkStart w:id="217" w:name="_Toc362802213"/>
      <w:r>
        <w:t>Jak dovézt počítač</w:t>
      </w:r>
      <w:bookmarkEnd w:id="214"/>
      <w:bookmarkEnd w:id="215"/>
      <w:bookmarkEnd w:id="216"/>
      <w:bookmarkEnd w:id="217"/>
    </w:p>
    <w:p w:rsidR="00DA6D9D" w:rsidRPr="00C67D91" w:rsidRDefault="002D25C8" w:rsidP="00DA6D9D">
      <w:r>
        <w:t xml:space="preserve">Zájemci o vlastní mikropočítač </w:t>
      </w:r>
      <w:r w:rsidR="00BC7E52" w:rsidRPr="00C67D91">
        <w:t xml:space="preserve">zpravidla </w:t>
      </w:r>
      <w:r w:rsidR="00DA6D9D" w:rsidRPr="00C67D91">
        <w:t xml:space="preserve">museli využít různých </w:t>
      </w:r>
      <w:r w:rsidR="00C06CD8" w:rsidRPr="00C67D91">
        <w:t xml:space="preserve">nestandardních </w:t>
      </w:r>
      <w:r w:rsidR="00DA6D9D" w:rsidRPr="00C67D91">
        <w:t xml:space="preserve">„rozhraní“ mezi československým a západním trhem. </w:t>
      </w:r>
      <w:r w:rsidR="00934353" w:rsidRPr="00C67D91">
        <w:t>Dobrodruž</w:t>
      </w:r>
      <w:r w:rsidR="00E33206" w:rsidRPr="00C67D91">
        <w:t xml:space="preserve">ství při shánění </w:t>
      </w:r>
      <w:r w:rsidR="00934353" w:rsidRPr="00C67D91">
        <w:t>počítače</w:t>
      </w:r>
      <w:r w:rsidR="00BC7E52" w:rsidRPr="00C67D91">
        <w:t xml:space="preserve"> se </w:t>
      </w:r>
      <w:r w:rsidR="00D6421E" w:rsidRPr="00C67D91">
        <w:t>stával</w:t>
      </w:r>
      <w:r w:rsidR="000577AA" w:rsidRPr="00C67D91">
        <w:t>o</w:t>
      </w:r>
      <w:r w:rsidR="00D6421E" w:rsidRPr="00C67D91">
        <w:t xml:space="preserve"> součástí uživatelských či hráčských biografií. </w:t>
      </w:r>
      <w:r w:rsidR="00DA6D9D" w:rsidRPr="00C67D91">
        <w:t xml:space="preserve">Bez vyzvání se k němu vyjadřovali i moji </w:t>
      </w:r>
      <w:r w:rsidR="003D0B68">
        <w:t>respondent</w:t>
      </w:r>
      <w:r w:rsidR="00DA6D9D" w:rsidRPr="00C67D91">
        <w:t xml:space="preserve">i a </w:t>
      </w:r>
      <w:r w:rsidR="00BC7E52" w:rsidRPr="00C67D91">
        <w:t>tematizoval</w:t>
      </w:r>
      <w:r w:rsidR="009512D7" w:rsidRPr="00C67D91">
        <w:t>o</w:t>
      </w:r>
      <w:r w:rsidR="00BC7E52" w:rsidRPr="00C67D91">
        <w:t xml:space="preserve"> </w:t>
      </w:r>
      <w:r w:rsidR="00DA6D9D" w:rsidRPr="00C67D91">
        <w:t xml:space="preserve">se i </w:t>
      </w:r>
      <w:r w:rsidR="00BC7E52" w:rsidRPr="00C67D91">
        <w:t>v</w:t>
      </w:r>
      <w:r w:rsidR="00DA6D9D" w:rsidRPr="00C67D91">
        <w:t xml:space="preserve"> předlistopadovém </w:t>
      </w:r>
      <w:r w:rsidR="00D4463A">
        <w:t>hobbistickém</w:t>
      </w:r>
      <w:r w:rsidR="00BC7E52" w:rsidRPr="00C67D91">
        <w:t xml:space="preserve"> </w:t>
      </w:r>
      <w:r w:rsidR="00DA6D9D" w:rsidRPr="00C67D91">
        <w:t>diskurzu:</w:t>
      </w:r>
      <w:r w:rsidR="004A3F99" w:rsidRPr="004A3F99">
        <w:rPr>
          <w:vertAlign w:val="superscript"/>
        </w:rPr>
        <w:footnoteReference w:id="366"/>
      </w:r>
    </w:p>
    <w:p w:rsidR="00DA6D9D" w:rsidRPr="00C67D91" w:rsidRDefault="00DA6D9D" w:rsidP="00DA6D9D">
      <w:pPr>
        <w:pStyle w:val="Citace"/>
      </w:pPr>
      <w:r w:rsidRPr="00C67D91">
        <w:t>„Maloobchodní občan“ je mimo hru. Zbývají inzeráty a bazar s rizikem neúspěšné koupě, o nějaké záruce a servisu nemluvě. Zřídkavé šance jako výjezd za hranice všedních dnů, tetička za mořem apod. už vůbec nepatří do sféry uspokojování poptávky na domácím maloobchodním trhu.</w:t>
      </w:r>
      <w:r w:rsidR="000046FB" w:rsidRPr="00C67D91">
        <w:t xml:space="preserve"> A píše se rok 1989.</w:t>
      </w:r>
      <w:r w:rsidR="008B522D" w:rsidRPr="00747612">
        <w:rPr>
          <w:rStyle w:val="Znakapoznpodarou"/>
        </w:rPr>
        <w:footnoteReference w:id="367"/>
      </w:r>
    </w:p>
    <w:p w:rsidR="007C3BBD" w:rsidRPr="00C67D91" w:rsidRDefault="00A46287" w:rsidP="00C93A95">
      <w:r w:rsidRPr="00C67D91">
        <w:t>Značná část</w:t>
      </w:r>
      <w:r w:rsidR="007C3BBD" w:rsidRPr="00C67D91">
        <w:t xml:space="preserve"> </w:t>
      </w:r>
      <w:r w:rsidR="0038745A" w:rsidRPr="00C67D91">
        <w:t xml:space="preserve">(podle Amatérského radia „naprostá většina“) </w:t>
      </w:r>
      <w:r w:rsidR="007C3BBD" w:rsidRPr="00C67D91">
        <w:t xml:space="preserve">raných uživatelů osmibitových </w:t>
      </w:r>
      <w:r w:rsidR="004222C7">
        <w:t>mikro</w:t>
      </w:r>
      <w:r w:rsidR="007C3BBD" w:rsidRPr="00C67D91">
        <w:t>počítačů je v 80. letech individuálně dovážel</w:t>
      </w:r>
      <w:r w:rsidR="00486D1A">
        <w:t>a</w:t>
      </w:r>
      <w:r w:rsidR="007C3BBD" w:rsidRPr="00C67D91">
        <w:t xml:space="preserve"> z</w:t>
      </w:r>
      <w:r w:rsidR="00886D51" w:rsidRPr="00C67D91">
        <w:t>e zemí vně RVHP</w:t>
      </w:r>
      <w:r w:rsidR="007C3BBD" w:rsidRPr="00C67D91">
        <w:t>.</w:t>
      </w:r>
      <w:r w:rsidR="004222C7" w:rsidRPr="00747612">
        <w:rPr>
          <w:rStyle w:val="Znakapoznpodarou"/>
        </w:rPr>
        <w:footnoteReference w:id="368"/>
      </w:r>
      <w:r w:rsidR="007C3BBD" w:rsidRPr="00C67D91">
        <w:t xml:space="preserve"> </w:t>
      </w:r>
      <w:r w:rsidR="00886D51" w:rsidRPr="00C67D91">
        <w:t>To ovšem předpokládalo, že zájemce disponuje devizami (tj. pracuje v zahraničí) a může za hranice odcestovat, popřípadě má přátele nebo známé, kteří jso</w:t>
      </w:r>
      <w:r w:rsidR="00652842" w:rsidRPr="00C67D91">
        <w:t>u ochotni mu techniku obstarat.</w:t>
      </w:r>
    </w:p>
    <w:p w:rsidR="004B2075" w:rsidRPr="00C67D91" w:rsidRDefault="00086564" w:rsidP="004B2075">
      <w:r>
        <w:t xml:space="preserve">Počítač tak získala i řada mých </w:t>
      </w:r>
      <w:r w:rsidR="003D0B68">
        <w:t>respondent</w:t>
      </w:r>
      <w:r>
        <w:t xml:space="preserve">ů. </w:t>
      </w:r>
      <w:r w:rsidR="002F653E" w:rsidRPr="00C67D91">
        <w:t xml:space="preserve">Otec Davida Hertla pracoval coby </w:t>
      </w:r>
      <w:r w:rsidR="002F653E" w:rsidRPr="00C67D91">
        <w:lastRenderedPageBreak/>
        <w:t>elektrikář v zemích Afriky</w:t>
      </w:r>
      <w:r w:rsidR="004A3F99">
        <w:t xml:space="preserve"> a</w:t>
      </w:r>
      <w:r w:rsidR="002F653E" w:rsidRPr="00C67D91">
        <w:t xml:space="preserve"> Blízkého a </w:t>
      </w:r>
      <w:r w:rsidR="004B2075" w:rsidRPr="00C67D91">
        <w:t>Středního východu</w:t>
      </w:r>
      <w:r w:rsidR="00712E00" w:rsidRPr="00C67D91">
        <w:t>,</w:t>
      </w:r>
      <w:r w:rsidR="004B2075" w:rsidRPr="00C67D91">
        <w:t xml:space="preserve"> otec </w:t>
      </w:r>
      <w:r w:rsidR="00AD15C2">
        <w:t xml:space="preserve">hráče </w:t>
      </w:r>
      <w:r w:rsidR="00712E00" w:rsidRPr="00C67D91">
        <w:t xml:space="preserve">Václava </w:t>
      </w:r>
      <w:r w:rsidR="0067387F" w:rsidRPr="00C67D91">
        <w:t xml:space="preserve">mu </w:t>
      </w:r>
      <w:r w:rsidR="00F00F80" w:rsidRPr="00C67D91">
        <w:t>počítač dovezl ze Sýrie</w:t>
      </w:r>
      <w:r w:rsidR="00272B9A">
        <w:t xml:space="preserve">, František Fuka jej dostal od strýčka z USA. </w:t>
      </w:r>
      <w:r w:rsidR="004B2075" w:rsidRPr="00C67D91">
        <w:t xml:space="preserve">Oldřich Burger, zakladatel Atari klubu v Klimkovicích u Ostravy, </w:t>
      </w:r>
      <w:r w:rsidR="001A52FE">
        <w:t xml:space="preserve">koupil své Atari v SRN, kam </w:t>
      </w:r>
      <w:r w:rsidR="004B2075" w:rsidRPr="00C67D91">
        <w:t xml:space="preserve">jezdil </w:t>
      </w:r>
      <w:r w:rsidR="001A52FE">
        <w:t xml:space="preserve">na návštěvy </w:t>
      </w:r>
      <w:r w:rsidR="004B2075" w:rsidRPr="00C67D91">
        <w:t xml:space="preserve">za </w:t>
      </w:r>
      <w:r w:rsidR="00272B9A">
        <w:t>matkou</w:t>
      </w:r>
      <w:r w:rsidR="004B2075" w:rsidRPr="00C67D91">
        <w:t>.</w:t>
      </w:r>
      <w:r w:rsidR="0067387F" w:rsidRPr="00C67D91">
        <w:t xml:space="preserve"> </w:t>
      </w:r>
      <w:r w:rsidR="00AD15C2">
        <w:t xml:space="preserve">Z Německa přicestovalo i </w:t>
      </w:r>
      <w:r w:rsidR="00AD15C2">
        <w:rPr>
          <w:i/>
        </w:rPr>
        <w:t xml:space="preserve">Spectrum </w:t>
      </w:r>
      <w:r w:rsidR="00AD15C2">
        <w:t xml:space="preserve">hráče Jana a </w:t>
      </w:r>
      <w:r w:rsidR="00AD15C2" w:rsidRPr="00AD15C2">
        <w:rPr>
          <w:i/>
        </w:rPr>
        <w:t>Commodore 64</w:t>
      </w:r>
      <w:r w:rsidR="00AD15C2">
        <w:t xml:space="preserve"> herního tvůrce Pavla Kohouta. </w:t>
      </w:r>
      <w:r w:rsidR="005F2D9E" w:rsidRPr="00C67D91">
        <w:t>„Vizionářský“ otec Michala Hlaváče se za hranice dostal coby filmař:</w:t>
      </w:r>
    </w:p>
    <w:p w:rsidR="00CF539B" w:rsidRPr="00C67D91" w:rsidRDefault="00D47B49" w:rsidP="00A6686E">
      <w:pPr>
        <w:pStyle w:val="Citace"/>
      </w:pPr>
      <w:r>
        <w:rPr>
          <w:lang w:val="sk-SK"/>
        </w:rPr>
        <w:t>[…]</w:t>
      </w:r>
      <w:r w:rsidR="0067387F" w:rsidRPr="00BE7792">
        <w:rPr>
          <w:lang w:val="sk-SK"/>
        </w:rPr>
        <w:t xml:space="preserve"> </w:t>
      </w:r>
      <w:r w:rsidR="00CF539B" w:rsidRPr="00BE7792">
        <w:rPr>
          <w:lang w:val="sk-SK"/>
        </w:rPr>
        <w:t>otec sa dostal do Španielska ako služobne na cestu a jedol konzervy a salámy, aby si našetril tie denné štipendiá, aby to takto zobral a </w:t>
      </w:r>
      <w:r>
        <w:rPr>
          <w:lang w:val="sk-SK"/>
        </w:rPr>
        <w:t>[…]</w:t>
      </w:r>
      <w:r w:rsidR="003C5807" w:rsidRPr="00BE7792">
        <w:rPr>
          <w:lang w:val="sk-SK"/>
        </w:rPr>
        <w:t xml:space="preserve"> </w:t>
      </w:r>
      <w:r w:rsidR="00A16CB2">
        <w:rPr>
          <w:lang w:val="sk-SK"/>
        </w:rPr>
        <w:t xml:space="preserve">kúpil toho </w:t>
      </w:r>
      <w:r w:rsidR="00A16CB2" w:rsidRPr="00A16CB2">
        <w:rPr>
          <w:i/>
          <w:lang w:val="sk-SK"/>
        </w:rPr>
        <w:t>S</w:t>
      </w:r>
      <w:r w:rsidR="00CF539B" w:rsidRPr="00A16CB2">
        <w:rPr>
          <w:i/>
          <w:lang w:val="sk-SK"/>
        </w:rPr>
        <w:t>inclaira</w:t>
      </w:r>
      <w:r w:rsidR="00CF539B" w:rsidRPr="00BE7792">
        <w:rPr>
          <w:lang w:val="sk-SK"/>
        </w:rPr>
        <w:t>.</w:t>
      </w:r>
      <w:r w:rsidR="008B522D" w:rsidRPr="00747612">
        <w:rPr>
          <w:rStyle w:val="Znakapoznpodarou"/>
        </w:rPr>
        <w:footnoteReference w:id="369"/>
      </w:r>
    </w:p>
    <w:p w:rsidR="005F2D9E" w:rsidRPr="00C67D91" w:rsidRDefault="00BE7792" w:rsidP="005F2D9E">
      <w:r>
        <w:t xml:space="preserve">Na dovoz počítačů byla </w:t>
      </w:r>
      <w:r w:rsidR="000E5037">
        <w:t xml:space="preserve">ovšem </w:t>
      </w:r>
      <w:r w:rsidR="005F2D9E" w:rsidRPr="00C67D91">
        <w:t>uvalena vysoká cla – za 1 kB paměti se v roce 1987 podle Mikrobáze platila sazba 150 Kčs.</w:t>
      </w:r>
      <w:r w:rsidR="000E5037" w:rsidRPr="00747612">
        <w:rPr>
          <w:rStyle w:val="Znakapoznpodarou"/>
        </w:rPr>
        <w:footnoteReference w:id="370"/>
      </w:r>
      <w:r w:rsidR="00B9399A">
        <w:t xml:space="preserve"> </w:t>
      </w:r>
      <w:r w:rsidR="005F2D9E" w:rsidRPr="00C67D91">
        <w:t>Leckdy se tedy mikropočítače pašovaly, což dokládá i rozhovor s Jiřím Pobříslem</w:t>
      </w:r>
      <w:r w:rsidR="00DD6443">
        <w:t xml:space="preserve"> otištěný v </w:t>
      </w:r>
      <w:r w:rsidR="00DD6443" w:rsidRPr="00DD6443">
        <w:rPr>
          <w:i/>
        </w:rPr>
        <w:t>ZX Magazínu</w:t>
      </w:r>
      <w:r w:rsidR="005F2D9E" w:rsidRPr="00C67D91">
        <w:t>:</w:t>
      </w:r>
    </w:p>
    <w:p w:rsidR="005F2D9E" w:rsidRPr="00C67D91" w:rsidRDefault="005F2D9E" w:rsidP="005F2D9E">
      <w:pPr>
        <w:pStyle w:val="Citace"/>
      </w:pPr>
      <w:r w:rsidRPr="00C67D91">
        <w:t>Navštívil jsem známého, který jel za ženou do Anglie, s prosbou, aby mi počítač přivezl, či lépe řečeno propašoval, protože tehdy platila na podobná zařízení vysoká cla. On souhlasil, ale neměl samozřejmě peníze. Bylo potřeba je do druhého dne sehnat – no a mojí manželce se těch 500 marek do druhého dne sehnat podařilo.</w:t>
      </w:r>
      <w:r w:rsidR="00A6686E" w:rsidRPr="00C67D91">
        <w:t xml:space="preserve"> </w:t>
      </w:r>
      <w:r w:rsidRPr="00C67D91">
        <w:t xml:space="preserve">Do Anglie tedy odjel a zpátky </w:t>
      </w:r>
      <w:r w:rsidR="00A6686E" w:rsidRPr="00C67D91">
        <w:t>„</w:t>
      </w:r>
      <w:r w:rsidRPr="00C67D91">
        <w:t>propašoval</w:t>
      </w:r>
      <w:r w:rsidR="00A6686E" w:rsidRPr="00C67D91">
        <w:t>“</w:t>
      </w:r>
      <w:r w:rsidRPr="00C67D91">
        <w:t xml:space="preserve"> </w:t>
      </w:r>
      <w:r w:rsidRPr="00C67D91">
        <w:rPr>
          <w:i/>
        </w:rPr>
        <w:t>ZX Spectrum</w:t>
      </w:r>
      <w:r w:rsidRPr="00C67D91">
        <w:t>, zabalené</w:t>
      </w:r>
      <w:r w:rsidR="00A6686E" w:rsidRPr="00C67D91">
        <w:t xml:space="preserve"> </w:t>
      </w:r>
      <w:r w:rsidRPr="00C67D91">
        <w:t>jako krajíc chl</w:t>
      </w:r>
      <w:r w:rsidR="00A6686E" w:rsidRPr="00C67D91">
        <w:t>eba v košíku s dalšími krajíci „</w:t>
      </w:r>
      <w:r w:rsidRPr="00C67D91">
        <w:t>na svačinu</w:t>
      </w:r>
      <w:r w:rsidR="00A6686E" w:rsidRPr="00C67D91">
        <w:t>“</w:t>
      </w:r>
      <w:r w:rsidRPr="00C67D91">
        <w:t>.</w:t>
      </w:r>
      <w:r w:rsidR="008B522D" w:rsidRPr="00747612">
        <w:rPr>
          <w:rStyle w:val="Znakapoznpodarou"/>
        </w:rPr>
        <w:footnoteReference w:id="371"/>
      </w:r>
    </w:p>
    <w:p w:rsidR="00FE440A" w:rsidRPr="00C67D91" w:rsidRDefault="00FE440A" w:rsidP="00672BE7">
      <w:r w:rsidRPr="00C67D91">
        <w:t>Na dovoz počítačů a elektroniky vůbec byl napojen</w:t>
      </w:r>
      <w:r w:rsidR="001A564D">
        <w:t xml:space="preserve"> i</w:t>
      </w:r>
      <w:r w:rsidRPr="00C67D91">
        <w:t xml:space="preserve"> černý trh</w:t>
      </w:r>
      <w:r w:rsidR="001A564D">
        <w:t xml:space="preserve"> </w:t>
      </w:r>
      <w:r w:rsidR="0028553A">
        <w:t xml:space="preserve">– </w:t>
      </w:r>
      <w:r w:rsidR="008C6561" w:rsidRPr="00C67D91">
        <w:t>Františ</w:t>
      </w:r>
      <w:r w:rsidR="0028553A">
        <w:t>e</w:t>
      </w:r>
      <w:r w:rsidR="008C6561" w:rsidRPr="00C67D91">
        <w:t>k</w:t>
      </w:r>
      <w:r w:rsidR="0028553A">
        <w:t xml:space="preserve"> Fait například </w:t>
      </w:r>
      <w:r w:rsidR="00511077" w:rsidRPr="00C67D91">
        <w:t xml:space="preserve">koupil </w:t>
      </w:r>
      <w:r w:rsidR="00511077" w:rsidRPr="00C67D91">
        <w:rPr>
          <w:i/>
        </w:rPr>
        <w:t xml:space="preserve">Spectrum </w:t>
      </w:r>
      <w:r w:rsidR="00511077" w:rsidRPr="00C67D91">
        <w:t>od veksláka za „těžký peníze“</w:t>
      </w:r>
      <w:r w:rsidR="00AE1EDF" w:rsidRPr="00747612">
        <w:rPr>
          <w:rStyle w:val="Znakapoznpodarou"/>
        </w:rPr>
        <w:footnoteReference w:id="372"/>
      </w:r>
      <w:r w:rsidR="00511077" w:rsidRPr="00C67D91">
        <w:t xml:space="preserve">, tedy 10 až 11 tisíc </w:t>
      </w:r>
      <w:r w:rsidR="00CC5EA3" w:rsidRPr="00C67D91">
        <w:t>Kčs</w:t>
      </w:r>
      <w:r w:rsidRPr="00C67D91">
        <w:t>.</w:t>
      </w:r>
      <w:r w:rsidR="00AE1EDF" w:rsidRPr="00747612">
        <w:rPr>
          <w:rStyle w:val="Znakapoznpodarou"/>
        </w:rPr>
        <w:footnoteReference w:id="373"/>
      </w:r>
      <w:r w:rsidRPr="00C67D91">
        <w:t xml:space="preserve"> Dokonce i výzkumné ústavy </w:t>
      </w:r>
      <w:r w:rsidR="00F56438" w:rsidRPr="00C67D91">
        <w:t xml:space="preserve">a pionýrské domy se uchylovaly k individuálním dovozům ze zahraničí. </w:t>
      </w:r>
      <w:r w:rsidR="008A363A">
        <w:t xml:space="preserve">Zboží </w:t>
      </w:r>
      <w:r w:rsidR="00F56438" w:rsidRPr="00C67D91">
        <w:t>pak ovšem bylo třeba „legalizovat“ jeho prodejem do bazaru a okamžitým nákupem zpět pro danou instituci:</w:t>
      </w:r>
    </w:p>
    <w:p w:rsidR="00FE440A" w:rsidRPr="00C67D91" w:rsidRDefault="00FE440A" w:rsidP="00F56438">
      <w:pPr>
        <w:pStyle w:val="Citace"/>
      </w:pPr>
      <w:r w:rsidRPr="00C67D91">
        <w:t xml:space="preserve">Tehdy to fungovalo tak, že člověk si u veksláka vyměnil koruny za </w:t>
      </w:r>
      <w:proofErr w:type="gramStart"/>
      <w:r w:rsidRPr="00C67D91">
        <w:t>nějaký</w:t>
      </w:r>
      <w:proofErr w:type="gramEnd"/>
      <w:r w:rsidRPr="00C67D91">
        <w:t xml:space="preserve"> devizy, venku to nakoupil, přivez</w:t>
      </w:r>
      <w:r w:rsidR="00B960EC">
        <w:t>l</w:t>
      </w:r>
      <w:r w:rsidRPr="00C67D91">
        <w:t xml:space="preserve"> to sem a přes bazar to prodal. Nějakou dobu to řešili policajti, StB. Ale nakonec to dopadlo dobře, protože výsledkem bylo to, že ústavy dostaly, co potřebovaly, a bylo to ku prospěchu socialismu.</w:t>
      </w:r>
      <w:r w:rsidR="008B522D" w:rsidRPr="00747612">
        <w:rPr>
          <w:rStyle w:val="Znakapoznpodarou"/>
        </w:rPr>
        <w:footnoteReference w:id="374"/>
      </w:r>
    </w:p>
    <w:p w:rsidR="00F56438" w:rsidRPr="00C67D91" w:rsidRDefault="00C77C5B" w:rsidP="00F56438">
      <w:r w:rsidRPr="00C67D91">
        <w:t>O</w:t>
      </w:r>
      <w:r w:rsidR="00485C39" w:rsidRPr="00C67D91">
        <w:t xml:space="preserve">ním „hardwarovým centrem“, přes nějž dodávky počítačů alespoň v Praze plynuly, </w:t>
      </w:r>
      <w:r w:rsidR="00485C39" w:rsidRPr="00C67D91">
        <w:lastRenderedPageBreak/>
        <w:t xml:space="preserve">byly </w:t>
      </w:r>
      <w:r w:rsidRPr="00C67D91">
        <w:t xml:space="preserve">podle Libovického i Opla </w:t>
      </w:r>
      <w:r w:rsidR="00485C39" w:rsidRPr="00C67D91">
        <w:t xml:space="preserve">obchod </w:t>
      </w:r>
      <w:r w:rsidR="00043B28">
        <w:t xml:space="preserve">a bazar </w:t>
      </w:r>
      <w:r w:rsidR="00485C39" w:rsidRPr="00C67D91">
        <w:t>s klenoty na Karlově náměstí.</w:t>
      </w:r>
      <w:r w:rsidR="00AE1EDF" w:rsidRPr="00747612">
        <w:rPr>
          <w:rStyle w:val="Znakapoznpodarou"/>
        </w:rPr>
        <w:footnoteReference w:id="375"/>
      </w:r>
    </w:p>
    <w:p w:rsidR="000C3137" w:rsidRPr="00C67D91" w:rsidRDefault="00273A56" w:rsidP="00F56438">
      <w:r w:rsidRPr="00C67D91">
        <w:t>Další možností bylo nakupovat v</w:t>
      </w:r>
      <w:r w:rsidR="00CB2278" w:rsidRPr="00C67D91">
        <w:t> </w:t>
      </w:r>
      <w:r w:rsidR="003C5807" w:rsidRPr="00C67D91">
        <w:t>Tuzexu, který provozoval síť obchodů</w:t>
      </w:r>
      <w:r w:rsidR="00B960EC">
        <w:t xml:space="preserve"> s jinak nedostupnými</w:t>
      </w:r>
      <w:r w:rsidR="003C5807" w:rsidRPr="00C67D91">
        <w:t xml:space="preserve"> západní</w:t>
      </w:r>
      <w:r w:rsidR="00A16CB2">
        <w:t>mi</w:t>
      </w:r>
      <w:r w:rsidR="003C5807" w:rsidRPr="00C67D91">
        <w:t xml:space="preserve"> produkty. K nákupu ovšem bylo třeba </w:t>
      </w:r>
      <w:r w:rsidR="00DF7D51" w:rsidRPr="00C67D91">
        <w:t xml:space="preserve">deviz nebo </w:t>
      </w:r>
      <w:r w:rsidR="00332B33" w:rsidRPr="00C67D91">
        <w:t xml:space="preserve">„odběrních </w:t>
      </w:r>
      <w:r w:rsidR="003C5807" w:rsidRPr="00C67D91">
        <w:t>poukazů</w:t>
      </w:r>
      <w:r w:rsidR="00332B33" w:rsidRPr="00C67D91">
        <w:t>“</w:t>
      </w:r>
      <w:r w:rsidR="003C5807" w:rsidRPr="00C67D91">
        <w:t>, takzvaných bonů</w:t>
      </w:r>
      <w:r w:rsidR="0087209D" w:rsidRPr="00C67D91">
        <w:t xml:space="preserve">, </w:t>
      </w:r>
      <w:r w:rsidR="00B960EC">
        <w:t>s hodnotami udanými v tzv.</w:t>
      </w:r>
      <w:r w:rsidR="00A16CB2">
        <w:t xml:space="preserve"> </w:t>
      </w:r>
      <w:r w:rsidR="0087209D" w:rsidRPr="00C67D91">
        <w:t>tuzexových korun</w:t>
      </w:r>
      <w:r w:rsidR="00B960EC">
        <w:t>ách</w:t>
      </w:r>
      <w:r w:rsidR="0087209D" w:rsidRPr="00C67D91">
        <w:t xml:space="preserve"> (TK)</w:t>
      </w:r>
      <w:r w:rsidR="003C5807" w:rsidRPr="00C67D91">
        <w:t xml:space="preserve">. K nim měli přístup </w:t>
      </w:r>
      <w:r w:rsidR="00332B33" w:rsidRPr="00C67D91">
        <w:t xml:space="preserve">českoslovenští občané pracující v zahraničí </w:t>
      </w:r>
      <w:r w:rsidR="00082EF8" w:rsidRPr="00C67D91">
        <w:t>(včet</w:t>
      </w:r>
      <w:r w:rsidR="00DF7D51" w:rsidRPr="00C67D91">
        <w:t>ně zemí socialistického tábora)</w:t>
      </w:r>
      <w:r w:rsidR="00EE2D89" w:rsidRPr="00C67D91">
        <w:t xml:space="preserve">. </w:t>
      </w:r>
      <w:r w:rsidR="00A71B71" w:rsidRPr="00C67D91">
        <w:t xml:space="preserve">Vzhledem k poptávce po </w:t>
      </w:r>
      <w:r w:rsidR="00351A93">
        <w:t xml:space="preserve">tuzexovém </w:t>
      </w:r>
      <w:r w:rsidR="00A71B71" w:rsidRPr="00C67D91">
        <w:t xml:space="preserve">zboží se </w:t>
      </w:r>
      <w:r w:rsidR="000E5037">
        <w:t xml:space="preserve">ovšem </w:t>
      </w:r>
      <w:r w:rsidR="000B0275">
        <w:t>s bony rozbujel černý trh</w:t>
      </w:r>
      <w:r w:rsidR="008B522D" w:rsidRPr="00747612">
        <w:rPr>
          <w:rStyle w:val="Znakapoznpodarou"/>
        </w:rPr>
        <w:footnoteReference w:id="376"/>
      </w:r>
      <w:r w:rsidR="00F615CE" w:rsidRPr="00C67D91">
        <w:t xml:space="preserve"> – jeden bon se přitom prodával zhruba za 5 Kčs</w:t>
      </w:r>
      <w:r w:rsidR="008B522D" w:rsidRPr="00747612">
        <w:rPr>
          <w:rStyle w:val="Znakapoznpodarou"/>
        </w:rPr>
        <w:footnoteReference w:id="377"/>
      </w:r>
      <w:r w:rsidR="00F615CE" w:rsidRPr="00C67D91">
        <w:t>.</w:t>
      </w:r>
    </w:p>
    <w:p w:rsidR="00B620D2" w:rsidRDefault="002343A3" w:rsidP="00F56438">
      <w:r w:rsidRPr="00C67D91">
        <w:t xml:space="preserve">Nabídka Tuzexu </w:t>
      </w:r>
      <w:r w:rsidR="005E3D5A">
        <w:t xml:space="preserve">ovlivňovala </w:t>
      </w:r>
      <w:r w:rsidR="00EC0EE4">
        <w:t>formování</w:t>
      </w:r>
      <w:r w:rsidRPr="00C67D91">
        <w:t xml:space="preserve"> </w:t>
      </w:r>
      <w:r w:rsidR="00EC0EE4">
        <w:t>československé</w:t>
      </w:r>
      <w:r w:rsidR="005E3D5A">
        <w:t xml:space="preserve"> počítačové</w:t>
      </w:r>
      <w:r w:rsidR="008F32BE" w:rsidRPr="00C67D91">
        <w:t xml:space="preserve"> scén</w:t>
      </w:r>
      <w:r w:rsidR="005E3D5A">
        <w:t>y</w:t>
      </w:r>
      <w:r w:rsidR="006F17AA">
        <w:t>. V</w:t>
      </w:r>
      <w:r w:rsidR="00877645" w:rsidRPr="00C67D91">
        <w:t xml:space="preserve"> říjnu 1985 </w:t>
      </w:r>
      <w:r w:rsidR="008C70D9">
        <w:t xml:space="preserve">například </w:t>
      </w:r>
      <w:r w:rsidR="006F17AA">
        <w:t xml:space="preserve">dovezl </w:t>
      </w:r>
      <w:r w:rsidR="00877645" w:rsidRPr="00C67D91">
        <w:t xml:space="preserve">650 kusů </w:t>
      </w:r>
      <w:r w:rsidR="00877645" w:rsidRPr="00C67D91">
        <w:rPr>
          <w:i/>
        </w:rPr>
        <w:t>Spectra</w:t>
      </w:r>
      <w:r w:rsidR="00877645" w:rsidRPr="00C67D91">
        <w:t xml:space="preserve">, jež se při ceně 980 </w:t>
      </w:r>
      <w:proofErr w:type="gramStart"/>
      <w:r w:rsidR="00877645" w:rsidRPr="00C67D91">
        <w:t>TK rozprodaly</w:t>
      </w:r>
      <w:proofErr w:type="gramEnd"/>
      <w:r w:rsidR="00877645" w:rsidRPr="00C67D91">
        <w:t xml:space="preserve"> během několika hodin.</w:t>
      </w:r>
      <w:r w:rsidR="008C70D9" w:rsidRPr="00747612">
        <w:rPr>
          <w:rStyle w:val="Znakapoznpodarou"/>
        </w:rPr>
        <w:footnoteReference w:id="378"/>
      </w:r>
      <w:r w:rsidR="008C70D9">
        <w:t xml:space="preserve"> </w:t>
      </w:r>
      <w:r w:rsidR="006F17AA">
        <w:t xml:space="preserve">Tím Tuzex posílil základnu této platformy v Československu. Vedle </w:t>
      </w:r>
      <w:r w:rsidR="00555A56">
        <w:t xml:space="preserve">této a dalších </w:t>
      </w:r>
      <w:r w:rsidR="006F17AA">
        <w:t xml:space="preserve">dodávek </w:t>
      </w:r>
      <w:r w:rsidR="006F17AA">
        <w:rPr>
          <w:i/>
        </w:rPr>
        <w:t xml:space="preserve">Spectra </w:t>
      </w:r>
      <w:r w:rsidR="008C70D9">
        <w:t>ovšem dovezl údajně tisíc kusů</w:t>
      </w:r>
      <w:r w:rsidR="000D7151" w:rsidRPr="00C67D91">
        <w:t xml:space="preserve"> </w:t>
      </w:r>
      <w:r w:rsidR="00377CDF">
        <w:t xml:space="preserve">poněkud obskurního </w:t>
      </w:r>
      <w:r w:rsidR="000D7151" w:rsidRPr="00C67D91">
        <w:t xml:space="preserve">japonského osmibitového počítače </w:t>
      </w:r>
      <w:r w:rsidR="000D7151" w:rsidRPr="00C67D91">
        <w:rPr>
          <w:i/>
        </w:rPr>
        <w:t>Sord M5</w:t>
      </w:r>
      <w:r w:rsidR="00EC0EE4">
        <w:t>.</w:t>
      </w:r>
      <w:r w:rsidR="008C70D9" w:rsidRPr="00747612">
        <w:rPr>
          <w:rStyle w:val="Znakapoznpodarou"/>
        </w:rPr>
        <w:footnoteReference w:id="379"/>
      </w:r>
      <w:r w:rsidR="000D7151" w:rsidRPr="00C67D91">
        <w:t xml:space="preserve"> </w:t>
      </w:r>
      <w:r w:rsidR="00EC0EE4">
        <w:t>T</w:t>
      </w:r>
      <w:r w:rsidR="00DC7644">
        <w:t>omu se</w:t>
      </w:r>
      <w:r w:rsidR="00EC0EE4">
        <w:t xml:space="preserve"> poté </w:t>
      </w:r>
      <w:r w:rsidR="0006672A">
        <w:t xml:space="preserve">opakovaně </w:t>
      </w:r>
      <w:r w:rsidR="00DC7644">
        <w:t xml:space="preserve">věnovaly klubové </w:t>
      </w:r>
      <w:r w:rsidR="000D7151" w:rsidRPr="00C67D91">
        <w:t>zpravodaj</w:t>
      </w:r>
      <w:r w:rsidR="00DC7644">
        <w:t>e</w:t>
      </w:r>
      <w:r w:rsidR="008B522D" w:rsidRPr="00747612">
        <w:rPr>
          <w:rStyle w:val="Znakapoznpodarou"/>
        </w:rPr>
        <w:footnoteReference w:id="380"/>
      </w:r>
      <w:r w:rsidR="000D7151" w:rsidRPr="00C67D91">
        <w:t xml:space="preserve">, přestože </w:t>
      </w:r>
      <w:r w:rsidR="005841BF" w:rsidRPr="00C67D91">
        <w:t>v okolních zemích byl spíš na okraji zájmu</w:t>
      </w:r>
      <w:r w:rsidR="00AA1F31" w:rsidRPr="00C67D91">
        <w:t>, a proto se pro něj velmi těžko shánělo programové vybavení</w:t>
      </w:r>
      <w:r w:rsidR="005841BF" w:rsidRPr="00C67D91">
        <w:t xml:space="preserve">. </w:t>
      </w:r>
      <w:r w:rsidR="008C70D9">
        <w:t xml:space="preserve">Podobně Tuzex přispěl k rozšíření </w:t>
      </w:r>
      <w:r w:rsidR="00A571F9">
        <w:t xml:space="preserve">japonské </w:t>
      </w:r>
      <w:r w:rsidR="008C70D9">
        <w:t xml:space="preserve">platformy </w:t>
      </w:r>
      <w:r w:rsidR="008C70D9">
        <w:rPr>
          <w:i/>
        </w:rPr>
        <w:t>Sharp MZ 800</w:t>
      </w:r>
      <w:r w:rsidR="008C70D9">
        <w:t>, kter</w:t>
      </w:r>
      <w:r w:rsidR="00A571F9">
        <w:t>ou západní softwarový průmysl taktéž spíš ignoroval.</w:t>
      </w:r>
      <w:r w:rsidR="00A571F9" w:rsidRPr="00747612">
        <w:rPr>
          <w:rStyle w:val="Znakapoznpodarou"/>
        </w:rPr>
        <w:footnoteReference w:id="381"/>
      </w:r>
      <w:r w:rsidR="00A571F9">
        <w:t xml:space="preserve"> </w:t>
      </w:r>
    </w:p>
    <w:p w:rsidR="002343A3" w:rsidRDefault="00625A4E" w:rsidP="00F56438">
      <w:r w:rsidRPr="00C67D91">
        <w:t xml:space="preserve">Jeden ze zakladatelů československé </w:t>
      </w:r>
      <w:r w:rsidR="00C941AE" w:rsidRPr="00C67D91">
        <w:t xml:space="preserve">Atari </w:t>
      </w:r>
      <w:r w:rsidRPr="00C67D91">
        <w:t>komunit</w:t>
      </w:r>
      <w:r w:rsidR="00B926A6" w:rsidRPr="00C67D91">
        <w:t>y</w:t>
      </w:r>
      <w:r w:rsidR="00031B84">
        <w:t>,</w:t>
      </w:r>
      <w:r w:rsidRPr="00C67D91">
        <w:t xml:space="preserve"> </w:t>
      </w:r>
      <w:r w:rsidR="00C941AE" w:rsidRPr="00C67D91">
        <w:t xml:space="preserve">Oldřich Burger </w:t>
      </w:r>
      <w:r w:rsidR="00031B84">
        <w:t xml:space="preserve">z Klimkovic na Ostravsku, </w:t>
      </w:r>
      <w:r w:rsidR="00DF3042">
        <w:t xml:space="preserve">si </w:t>
      </w:r>
      <w:r w:rsidR="00011716">
        <w:t xml:space="preserve">byl </w:t>
      </w:r>
      <w:r w:rsidR="00DF3042">
        <w:t xml:space="preserve">moci Tuzexu vědom a </w:t>
      </w:r>
      <w:r w:rsidR="00731E01" w:rsidRPr="00C67D91">
        <w:t xml:space="preserve">údajně </w:t>
      </w:r>
      <w:r w:rsidRPr="00C67D91">
        <w:t>v</w:t>
      </w:r>
      <w:r w:rsidR="003540F5">
        <w:t xml:space="preserve"> něm </w:t>
      </w:r>
      <w:r w:rsidRPr="00C67D91">
        <w:t>úspěšn</w:t>
      </w:r>
      <w:r w:rsidR="00B926A6" w:rsidRPr="00C67D91">
        <w:t xml:space="preserve">ě lobboval za to, aby se dovezly stroje značky </w:t>
      </w:r>
      <w:r w:rsidR="00B926A6" w:rsidRPr="003F4298">
        <w:rPr>
          <w:i/>
        </w:rPr>
        <w:t>Atari</w:t>
      </w:r>
      <w:r w:rsidRPr="00C67D91">
        <w:t xml:space="preserve"> </w:t>
      </w:r>
      <w:r w:rsidR="00B926A6" w:rsidRPr="00C67D91">
        <w:t xml:space="preserve">namísto </w:t>
      </w:r>
      <w:r w:rsidR="004D3ED9">
        <w:rPr>
          <w:i/>
        </w:rPr>
        <w:t>c</w:t>
      </w:r>
      <w:r w:rsidR="00B926A6" w:rsidRPr="003F4298">
        <w:rPr>
          <w:i/>
        </w:rPr>
        <w:t>ommodorů</w:t>
      </w:r>
      <w:r w:rsidR="00B926A6" w:rsidRPr="00C67D91">
        <w:t>.</w:t>
      </w:r>
      <w:r w:rsidR="00C53CFC" w:rsidRPr="00747612">
        <w:rPr>
          <w:rStyle w:val="Znakapoznpodarou"/>
        </w:rPr>
        <w:footnoteReference w:id="382"/>
      </w:r>
      <w:r w:rsidR="003020B4" w:rsidRPr="00C67D91">
        <w:t xml:space="preserve"> </w:t>
      </w:r>
      <w:r w:rsidR="00474153" w:rsidRPr="00C67D91">
        <w:t>V roce 198</w:t>
      </w:r>
      <w:r w:rsidR="00822C3A" w:rsidRPr="00C67D91">
        <w:t>8</w:t>
      </w:r>
      <w:r w:rsidR="00474153" w:rsidRPr="00C67D91">
        <w:t xml:space="preserve"> </w:t>
      </w:r>
      <w:r w:rsidR="00075EE8" w:rsidRPr="00C67D91">
        <w:t>Tuzex zavedl kromě prodeje za bony i „bezhotovostní obstaravatelskou službu“ pro občany s devizovým kontem v československé bance</w:t>
      </w:r>
      <w:r w:rsidR="00822C3A" w:rsidRPr="00C67D91">
        <w:t xml:space="preserve">, kteří </w:t>
      </w:r>
      <w:r w:rsidR="00B53E8D">
        <w:t xml:space="preserve">však </w:t>
      </w:r>
      <w:r w:rsidR="00963782" w:rsidRPr="00C67D91">
        <w:t>tvořili jen malé procento potenciálních zájemců</w:t>
      </w:r>
      <w:r w:rsidR="00474153" w:rsidRPr="00C67D91">
        <w:t>.</w:t>
      </w:r>
      <w:r w:rsidR="0006672A" w:rsidRPr="00747612">
        <w:rPr>
          <w:rStyle w:val="Znakapoznpodarou"/>
        </w:rPr>
        <w:footnoteReference w:id="383"/>
      </w:r>
    </w:p>
    <w:p w:rsidR="00A571F9" w:rsidRDefault="00B620D2" w:rsidP="00F56438">
      <w:r>
        <w:lastRenderedPageBreak/>
        <w:t xml:space="preserve">Kvůli </w:t>
      </w:r>
      <w:r w:rsidR="00B53E8D">
        <w:t xml:space="preserve">omezení dovozu se vytvořila skupina majitelů mikropočítačů specificky namíchaná z přesvědčených hobbistů, kteří jsou schopni za počítač hodně obětovat, a </w:t>
      </w:r>
      <w:r w:rsidR="00011716">
        <w:t>„vyvolenců</w:t>
      </w:r>
      <w:r w:rsidR="00B53E8D" w:rsidRPr="00B53E8D">
        <w:t>, kteří odkudsi dostanou tvrdé valuty“</w:t>
      </w:r>
      <w:r w:rsidR="00B53E8D" w:rsidRPr="00747612">
        <w:rPr>
          <w:rStyle w:val="Znakapoznpodarou"/>
        </w:rPr>
        <w:footnoteReference w:id="384"/>
      </w:r>
      <w:r w:rsidR="00B53E8D">
        <w:t xml:space="preserve">. Přestože tedy socialistický režim ústy poradce FMEP propagoval rovnou dostupnost počítačové techniky prostřednictvím škol a společenských organizací, ve skutečnosti podmínky dovozu </w:t>
      </w:r>
      <w:r w:rsidR="00D075F9">
        <w:t xml:space="preserve">a prodeje vytvářely </w:t>
      </w:r>
      <w:r w:rsidR="0000638E">
        <w:t>specifickou mikropočítačovou elitu</w:t>
      </w:r>
      <w:r w:rsidR="004C007A">
        <w:t xml:space="preserve">, v níž byla zastoupena především technická inteligence a jedinci </w:t>
      </w:r>
      <w:r w:rsidR="00F15045">
        <w:t xml:space="preserve">disponující </w:t>
      </w:r>
      <w:r w:rsidR="00895E44">
        <w:t>relativně vysokým</w:t>
      </w:r>
      <w:r w:rsidR="004C007A">
        <w:t xml:space="preserve"> sociálním či finančním kapitálem.</w:t>
      </w:r>
    </w:p>
    <w:p w:rsidR="00D40D19" w:rsidRDefault="00D40D19" w:rsidP="00F56438"/>
    <w:p w:rsidR="009D2048" w:rsidRPr="00C67D91" w:rsidRDefault="00010855" w:rsidP="009D2048">
      <w:pPr>
        <w:pStyle w:val="Nadpis2"/>
      </w:pPr>
      <w:bookmarkStart w:id="218" w:name="_Toc355778042"/>
      <w:bookmarkStart w:id="219" w:name="_Toc355778185"/>
      <w:bookmarkStart w:id="220" w:name="_Toc355914884"/>
      <w:bookmarkStart w:id="221" w:name="_Toc362802214"/>
      <w:r>
        <w:t xml:space="preserve">Domestikace </w:t>
      </w:r>
      <w:bookmarkEnd w:id="218"/>
      <w:bookmarkEnd w:id="219"/>
      <w:bookmarkEnd w:id="220"/>
      <w:r w:rsidR="009B2A64">
        <w:t>počítače v</w:t>
      </w:r>
      <w:r w:rsidR="00095BDC">
        <w:t> rámci rodiny</w:t>
      </w:r>
      <w:bookmarkEnd w:id="221"/>
    </w:p>
    <w:p w:rsidR="009D2048" w:rsidRPr="00047669" w:rsidRDefault="009D2048" w:rsidP="009D2048">
      <w:r>
        <w:t xml:space="preserve">Vzhledem k náročnosti pořízení mikropočítače býval jeho vstup do domácnosti velkou událostí a mohl výrazně změnit její sociální </w:t>
      </w:r>
      <w:r w:rsidRPr="00047669">
        <w:t>dynamiku. Blaž</w:t>
      </w:r>
      <w:r>
        <w:t>ek například ve své knize vydané</w:t>
      </w:r>
      <w:r w:rsidRPr="00047669">
        <w:t> </w:t>
      </w:r>
      <w:r>
        <w:t>roku 1990 – napsané ovšem před l</w:t>
      </w:r>
      <w:r w:rsidRPr="00047669">
        <w:t>istopadem 1989 – uvedení počítače do domácnosti přirovnává k narození potomka (za X lze dosadit jak počítač, tak novorozeně):</w:t>
      </w:r>
    </w:p>
    <w:p w:rsidR="009D2048" w:rsidRPr="00C67D91" w:rsidRDefault="009D2048" w:rsidP="009D2048">
      <w:pPr>
        <w:pStyle w:val="Citace"/>
      </w:pPr>
      <w:r w:rsidRPr="00047669">
        <w:t>Když má přijít X do rodiny, hledá se pro něj umístění, v bytě nastává stěhování a shání se speciální nábytek, který by vyhovoval jeho rozměrům a potřebám. Dalo by se říci, že před X jde v rodině všechno stranou, alespoň v prvních dnech, týdnech a měsících.</w:t>
      </w:r>
      <w:r w:rsidRPr="00747612">
        <w:rPr>
          <w:rStyle w:val="Znakapoznpodarou"/>
        </w:rPr>
        <w:footnoteReference w:id="385"/>
      </w:r>
    </w:p>
    <w:p w:rsidR="009D2048" w:rsidRDefault="009D2048" w:rsidP="009D2048">
      <w:r>
        <w:t xml:space="preserve">Mikropočítače rozdělovaly i spojovaly muže a ženy nebo rodiče a děti, popřípadě nejrůznější aliance mezi nimi. Fyzické umístění i význam počítače závisely na mocenských vztazích v dané domácnosti i na technických vlastnostech tehdejších systémů. Místo pro mikropočítač se pak ustavovalo na základě vyjednávání mezi členy rodiny. </w:t>
      </w:r>
    </w:p>
    <w:p w:rsidR="009D2048" w:rsidRDefault="009D2048" w:rsidP="009D2048">
      <w:r>
        <w:t>Podobně jako v západních zemích</w:t>
      </w:r>
      <w:r w:rsidRPr="00747612">
        <w:rPr>
          <w:rStyle w:val="Znakapoznpodarou"/>
        </w:rPr>
        <w:footnoteReference w:id="386"/>
      </w:r>
      <w:r>
        <w:t xml:space="preserve"> a společně s dalšími „technickými“ oblastmi zájmu byla československá herní a počítačová kultura převážně maskulinní. Potvr</w:t>
      </w:r>
      <w:r w:rsidR="00745FC8">
        <w:t>zují to jak respondenti,</w:t>
      </w:r>
      <w:r w:rsidR="00745FC8" w:rsidRPr="00745FC8">
        <w:rPr>
          <w:iCs/>
          <w:vertAlign w:val="superscript"/>
        </w:rPr>
        <w:footnoteReference w:id="387"/>
      </w:r>
      <w:r w:rsidR="00745FC8">
        <w:t xml:space="preserve"> tak </w:t>
      </w:r>
      <w:r>
        <w:t xml:space="preserve">skladba přispěvatelů klubových zpravodajů a časopisů, mezi </w:t>
      </w:r>
      <w:r>
        <w:lastRenderedPageBreak/>
        <w:t>nimiž nebyla žádná žena.</w:t>
      </w:r>
      <w:r w:rsidRPr="00747612">
        <w:rPr>
          <w:rStyle w:val="Znakapoznpodarou"/>
        </w:rPr>
        <w:footnoteReference w:id="388"/>
      </w:r>
    </w:p>
    <w:p w:rsidR="009D2048" w:rsidRDefault="009D2048" w:rsidP="009D2048">
      <w:r>
        <w:t>Na stránkách klubového tisku se tematizovala nedorozumění a spory mezi muži a ženami, jež uživatelé mikropočítačů zřejmě sami prožívali. Ukážu je na příkladu dvou textů z klubových zpravodajů, které je explicitně zmiňují.</w:t>
      </w:r>
    </w:p>
    <w:p w:rsidR="009D2048" w:rsidRDefault="009D2048" w:rsidP="009D2048">
      <w:r>
        <w:t xml:space="preserve">První z nich je </w:t>
      </w:r>
      <w:r w:rsidRPr="00094D9C">
        <w:rPr>
          <w:i/>
        </w:rPr>
        <w:t>Poděkování ženám</w:t>
      </w:r>
      <w:r>
        <w:t xml:space="preserve">, jež k příležitosti Mezinárodního dne žen publikoval </w:t>
      </w:r>
      <w:r w:rsidRPr="009608CA">
        <w:rPr>
          <w:i/>
        </w:rPr>
        <w:t>Zpravodaj Atari klubu</w:t>
      </w:r>
      <w:r>
        <w:t xml:space="preserve"> 487. ZO Svazarmu. Jeho autor děkuje ženám za to, že „trpí počítačové bláznění“ svých mužů:</w:t>
      </w:r>
    </w:p>
    <w:p w:rsidR="009D2048" w:rsidRDefault="009D2048" w:rsidP="009D2048">
      <w:pPr>
        <w:pStyle w:val="Citace"/>
      </w:pPr>
      <w:r>
        <w:t>[…] některá manželství to díky novému „nájemníkovi“ v rodině údajně nevydržela. Alespoň to tvrdí ti, kterým zůstal místo manželky počítač. Někde (jak se mnozí zoufale přiznávají) jsou častá prozatím jen slova, jako „já to vyhodím z okna nebo se s tebou rozvedu“. Někde to ještě hlava rodiny zvládá tvrzením „mámo, vždyť já to všechno dělám kvůli dětem…“ Někteří světem protřelí jedinci tvrdí: „Tak jako jsem ji naučil řídit auto, kouřit a pít pivo, tak jsem jí strčil do ruky joystick… a mám pokoj“. Poslední řešení však osobně považuji za kritické, protože to už musí dojít k úplnému ochromení chodu běžné domácnosti.</w:t>
      </w:r>
      <w:r w:rsidRPr="00747612">
        <w:rPr>
          <w:rStyle w:val="Znakapoznpodarou"/>
        </w:rPr>
        <w:footnoteReference w:id="389"/>
      </w:r>
    </w:p>
    <w:p w:rsidR="009D2048" w:rsidRDefault="009D2048" w:rsidP="009D2048">
      <w:r>
        <w:t xml:space="preserve">Z tohoto textu i přes zjevnou nadsázku plyne, že </w:t>
      </w:r>
      <w:r>
        <w:rPr>
          <w:i/>
        </w:rPr>
        <w:t xml:space="preserve">trpění </w:t>
      </w:r>
      <w:r>
        <w:t xml:space="preserve">je vlastně žádoucím modem vztahu ženy k počítačovému hobby, protože jinak hrozí buď rozvod, nebo kolaps domácnosti. </w:t>
      </w:r>
    </w:p>
    <w:p w:rsidR="009D2048" w:rsidRDefault="009D2048" w:rsidP="009D2048">
      <w:r>
        <w:t>Vážněji se této otázce věnoval rozhovor Ladislava Zajíčka s Bohuslavem Blažkem</w:t>
      </w:r>
      <w:r w:rsidRPr="00747612">
        <w:rPr>
          <w:rStyle w:val="Znakapoznpodarou"/>
        </w:rPr>
        <w:footnoteReference w:id="390"/>
      </w:r>
      <w:r>
        <w:t xml:space="preserve"> publikovaný v </w:t>
      </w:r>
      <w:r>
        <w:rPr>
          <w:i/>
        </w:rPr>
        <w:t xml:space="preserve">Mikrobázi </w:t>
      </w:r>
      <w:r>
        <w:t xml:space="preserve">pod názvem </w:t>
      </w:r>
      <w:r w:rsidRPr="003F4D56">
        <w:rPr>
          <w:i/>
        </w:rPr>
        <w:t>Trojúhelník žena-muž-počítač</w:t>
      </w:r>
      <w:r>
        <w:t>. Ten je zároveň cennou „bleskovou“ sociologickou analýzou dobové situace. Blažek v něm potvrzuje význam vstupu počítače do domácí sféry:</w:t>
      </w:r>
    </w:p>
    <w:p w:rsidR="009D2048" w:rsidRDefault="009D2048" w:rsidP="009D2048">
      <w:pPr>
        <w:pStyle w:val="Citace"/>
      </w:pPr>
      <w:r w:rsidRPr="007A35A6">
        <w:t>Počítač vstupuje na rodinnou scénu se zahřměním jako deus ex machina. Jednak zahřmí v rodinné pokladnici, jednak dojde k rozsáhlé rekonstrukci trávení rodinného času. Dochází i k pronikavým změnám v rozložení věcí v bytě, dojde k přerozdělení toho, co komu v bytě patří, všech prostorů a průchodů. A obvykle se tak děje v </w:t>
      </w:r>
      <w:proofErr w:type="gramStart"/>
      <w:r w:rsidRPr="007A35A6">
        <w:t>nepřízeň</w:t>
      </w:r>
      <w:proofErr w:type="gramEnd"/>
      <w:r w:rsidRPr="007A35A6">
        <w:t xml:space="preserve"> ženy. Často je vstup počítače do rodiny předznamenáván tak, j</w:t>
      </w:r>
      <w:r>
        <w:t>ako by byl nějakou spásou, ně</w:t>
      </w:r>
      <w:r w:rsidRPr="007A35A6">
        <w:t>čím, co rodinu statusově, intelektuálně povýší… jako by jej vš</w:t>
      </w:r>
      <w:r>
        <w:t>ichni měli přijímat na kolenou.</w:t>
      </w:r>
      <w:r w:rsidRPr="00747612">
        <w:rPr>
          <w:rStyle w:val="Znakapoznpodarou"/>
        </w:rPr>
        <w:footnoteReference w:id="391"/>
      </w:r>
    </w:p>
    <w:p w:rsidR="009D2048" w:rsidRDefault="009D2048" w:rsidP="009D2048">
      <w:r>
        <w:lastRenderedPageBreak/>
        <w:t>Ne všichni členové rodiny ovšem k počítači musejí chovat podobné nadšení. Hobbisté, většinou muži, se smiřovali s tím, že jejich partnerky nemají pro jejich koníček pochopení. Blažek přiznává, že se to jistě může stát:</w:t>
      </w:r>
    </w:p>
    <w:p w:rsidR="009D2048" w:rsidRDefault="009D2048" w:rsidP="009D2048">
      <w:pPr>
        <w:pStyle w:val="Citace"/>
      </w:pPr>
      <w:r>
        <w:t>[…]</w:t>
      </w:r>
      <w:r w:rsidRPr="00A60930">
        <w:t xml:space="preserve"> ze všech mužských zájmů, které ženy pobuřují, je nejvíce pobuřuje počítač. Zřejmě proto, že počítač nás dokáže do sebe až magicky vtáhnout.</w:t>
      </w:r>
      <w:r w:rsidRPr="00747612">
        <w:rPr>
          <w:rStyle w:val="Znakapoznpodarou"/>
        </w:rPr>
        <w:footnoteReference w:id="392"/>
      </w:r>
    </w:p>
    <w:p w:rsidR="009D2048" w:rsidRDefault="009D2048" w:rsidP="009D2048">
      <w:r>
        <w:t>Toto pobouření vysvětluje „údělem“ ženy v patriarchální společnosti:</w:t>
      </w:r>
    </w:p>
    <w:p w:rsidR="009D2048" w:rsidRDefault="009D2048" w:rsidP="009D2048">
      <w:pPr>
        <w:pStyle w:val="Citace"/>
      </w:pPr>
      <w:r>
        <w:t>Myslím, že tu nejde ani tak o ženskou duši či ženskou logiku, jako o ženský úděl. Ten je pochopitelně spolupodmíněn biologií ženy. Na tom údělu se ale výrazně podepisuje u nás převažující patriarchálnost, byť navenek kulantně maskovaná.</w:t>
      </w:r>
      <w:r w:rsidRPr="00747612">
        <w:rPr>
          <w:rStyle w:val="Znakapoznpodarou"/>
        </w:rPr>
        <w:footnoteReference w:id="393"/>
      </w:r>
    </w:p>
    <w:p w:rsidR="009D2048" w:rsidRDefault="009D2048" w:rsidP="009D2048">
      <w:r>
        <w:t>Zatímco ženské zájmy jsou podle něj „solidarizovány s fungováním rodiny“, mužské zájmy se vyznačují „aristokratickou nezávislostí“ a „okázalou nepraktičností“.</w:t>
      </w:r>
      <w:r w:rsidR="00D22C5A">
        <w:rPr>
          <w:rStyle w:val="Znakapoznpodarou"/>
        </w:rPr>
        <w:footnoteReference w:id="394"/>
      </w:r>
      <w:r>
        <w:t xml:space="preserve"> Totéž lze říci i o počítačovém experimentování a hraní, které nemívá žádné evidentní okamžité využití. </w:t>
      </w:r>
      <w:r w:rsidR="00D22C5A">
        <w:t xml:space="preserve">Tyto aktivity tedy byly </w:t>
      </w:r>
      <w:r w:rsidR="00665715">
        <w:t xml:space="preserve">v československé společnosti zpravidla považovány za </w:t>
      </w:r>
      <w:r w:rsidR="00896392">
        <w:t xml:space="preserve">vyhrazené </w:t>
      </w:r>
      <w:r w:rsidR="00D22C5A">
        <w:t>muž</w:t>
      </w:r>
      <w:r w:rsidR="00896392">
        <w:t xml:space="preserve">ům a </w:t>
      </w:r>
      <w:r w:rsidR="00D22C5A">
        <w:t>dět</w:t>
      </w:r>
      <w:r w:rsidR="00896392">
        <w:t>em</w:t>
      </w:r>
      <w:r w:rsidR="00D22C5A">
        <w:t>.</w:t>
      </w:r>
    </w:p>
    <w:p w:rsidR="009D2048" w:rsidRDefault="009D2048" w:rsidP="009D2048"/>
    <w:p w:rsidR="009D2048" w:rsidRDefault="00EC3BAB" w:rsidP="009D2048">
      <w:pPr>
        <w:pStyle w:val="Nadpis2"/>
      </w:pPr>
      <w:bookmarkStart w:id="222" w:name="_Toc362802215"/>
      <w:r>
        <w:t>Domestikace p</w:t>
      </w:r>
      <w:r w:rsidR="00C34EB2">
        <w:t>očítač</w:t>
      </w:r>
      <w:r>
        <w:t>e</w:t>
      </w:r>
      <w:r w:rsidR="00C34EB2">
        <w:t xml:space="preserve"> jako </w:t>
      </w:r>
      <w:r w:rsidR="00095BDC">
        <w:t>materiální</w:t>
      </w:r>
      <w:r>
        <w:t>ho</w:t>
      </w:r>
      <w:r w:rsidR="00095BDC">
        <w:t xml:space="preserve"> artefakt</w:t>
      </w:r>
      <w:r>
        <w:t>u</w:t>
      </w:r>
      <w:bookmarkEnd w:id="222"/>
    </w:p>
    <w:p w:rsidR="009D2048" w:rsidRDefault="009D2048" w:rsidP="009D2048">
      <w:r w:rsidRPr="00B3788F">
        <w:t>Hledání fyzického místa pro osmibitový mikropočítač souvisí s otázkou, zda rodinu spojuje, či rozděluje.</w:t>
      </w:r>
      <w:r>
        <w:t xml:space="preserve"> Osmibitové počítače se zpravidla zapojovaly do televize, a pokud byla v domácnosti jen jedna, uživatel počítače </w:t>
      </w:r>
      <w:r w:rsidR="00D47801">
        <w:t xml:space="preserve">se o ni dělil </w:t>
      </w:r>
      <w:r>
        <w:t xml:space="preserve">s ostatními členy rodiny. </w:t>
      </w:r>
    </w:p>
    <w:p w:rsidR="009D2048" w:rsidRDefault="009D2048" w:rsidP="009D2048">
      <w:r>
        <w:t>Blažek ve výše zmíněném rozhovoru přímo navrhuje počítače využít jako „interfejsu“ pro partnerský vztah mezi generacemi – tedy jako média, díky němuž si muž může najít cestu k předškolnímu dítěti.</w:t>
      </w:r>
      <w:r w:rsidRPr="00747612">
        <w:rPr>
          <w:rStyle w:val="Znakapoznpodarou"/>
        </w:rPr>
        <w:footnoteReference w:id="395"/>
      </w:r>
      <w:r>
        <w:t xml:space="preserve"> V některých rodinách to tak skutečně bylo: bratři Hlaváčovi u počítače s otcem „presedeli hodiny“ u společné televize,</w:t>
      </w:r>
      <w:r w:rsidRPr="00747612">
        <w:rPr>
          <w:rStyle w:val="Znakapoznpodarou"/>
        </w:rPr>
        <w:footnoteReference w:id="396"/>
      </w:r>
      <w:r>
        <w:t xml:space="preserve"> s rodiči hrál i hráč Jan. Podobně na to vzpomíná i David Hertl:</w:t>
      </w:r>
    </w:p>
    <w:p w:rsidR="009D2048" w:rsidRDefault="009D2048" w:rsidP="009D2048">
      <w:pPr>
        <w:pStyle w:val="Citace"/>
      </w:pPr>
      <w:r>
        <w:t>Řadu let byl počítač uložen v krabici. A když se něco dělalo, tak se vyndal, připojil se k televizi, připojil se k němu magneťák a pracovalo se na něm. […] Potom se zase uložil.</w:t>
      </w:r>
      <w:r w:rsidRPr="00747612">
        <w:rPr>
          <w:rStyle w:val="Znakapoznpodarou"/>
        </w:rPr>
        <w:footnoteReference w:id="397"/>
      </w:r>
    </w:p>
    <w:p w:rsidR="009D2048" w:rsidRDefault="009D2048" w:rsidP="009D2048">
      <w:r>
        <w:lastRenderedPageBreak/>
        <w:t>V mnoha případech se však stroj postupně přesouval do soukromého prostoru hlavního uživatele. Tento přesun vyžadoval zajištění vhodného nábytku. Zpravodaj Atari klubu Olomouc proto například přinesl nákresy počítačových stolků. Doprovodný text k tomuto materiálu poukazuje na pnutí, které může počítač v domácnosti vyvolávat:</w:t>
      </w:r>
    </w:p>
    <w:p w:rsidR="009D2048" w:rsidRDefault="009D2048" w:rsidP="009D2048">
      <w:pPr>
        <w:pStyle w:val="Citace"/>
      </w:pPr>
      <w:r>
        <w:t>Každý, kdo se chce věnovat práci s počítačem, dříve nebo později narazí na požadavky ostatních členů rodiny, které jsou, ač oprávněné, přece jen jakousi brzdou této činnosti. Je tedy vhodné, aby si každý podle daných možností vytvořil jakési autonomní pracoviště, kde by mohl podle potřeby pracovat, aniž by tím omezoval ostatní.</w:t>
      </w:r>
      <w:r w:rsidRPr="00747612">
        <w:rPr>
          <w:rStyle w:val="Znakapoznpodarou"/>
        </w:rPr>
        <w:footnoteReference w:id="398"/>
      </w:r>
    </w:p>
    <w:p w:rsidR="009D2048" w:rsidRDefault="009D2048" w:rsidP="009D2048">
      <w:r>
        <w:t>Do svých pokojů počítač postupně přesunul i David Hertl (poté, co dostal malou černobílou televizi). Hráč Martin měl počítač zapojený do černobílé televize v dětském pokoji, ale výjimečně hrál i na barevném přijímači v pokoji obývacím.</w:t>
      </w:r>
      <w:r>
        <w:rPr>
          <w:rStyle w:val="Znakapoznpodarou"/>
        </w:rPr>
        <w:footnoteReference w:id="399"/>
      </w:r>
    </w:p>
    <w:p w:rsidR="009D2048" w:rsidRDefault="009D2048" w:rsidP="009D2048">
      <w:r>
        <w:t>Extrémním příkladem rozdělení pak byla rodina hráče Davida, v níž on a jeho bratr počítač skrývali:</w:t>
      </w:r>
    </w:p>
    <w:p w:rsidR="009D2048" w:rsidRDefault="009D2048" w:rsidP="009D2048">
      <w:pPr>
        <w:pStyle w:val="Citace"/>
      </w:pPr>
      <w:r>
        <w:t xml:space="preserve">Doma to bylo utajené, protože to byla hrozně drahá věc – nevím, jak to </w:t>
      </w:r>
      <w:r>
        <w:rPr>
          <w:lang w:val="en-US"/>
        </w:rPr>
        <w:t xml:space="preserve">[bratr] </w:t>
      </w:r>
      <w:r>
        <w:t>sehnal. Vždycky, když rodiče odjeli, půjčili jsme si barevnou televizi, zapojili jsme „atárko“ a hráli.</w:t>
      </w:r>
      <w:r w:rsidRPr="00747612">
        <w:rPr>
          <w:rStyle w:val="Znakapoznpodarou"/>
        </w:rPr>
        <w:footnoteReference w:id="400"/>
      </w:r>
    </w:p>
    <w:p w:rsidR="009D2048" w:rsidRDefault="009D2048" w:rsidP="009D2048">
      <w:r>
        <w:t>I na počátku devadesátých let, poté, co se přestěhoval do Prahy, měl počítač zakázaný, a aby jej mohl utajit, zasáhl přímo do hardwaru počítače:</w:t>
      </w:r>
    </w:p>
    <w:p w:rsidR="009D2048" w:rsidRDefault="009D2048" w:rsidP="009D2048">
      <w:pPr>
        <w:pStyle w:val="Citace"/>
      </w:pPr>
      <w:r>
        <w:t xml:space="preserve">Doma jsem tajil, že mám </w:t>
      </w:r>
      <w:r>
        <w:rPr>
          <w:i/>
        </w:rPr>
        <w:t>D</w:t>
      </w:r>
      <w:r w:rsidRPr="00FC3E86">
        <w:rPr>
          <w:i/>
        </w:rPr>
        <w:t>idaktika</w:t>
      </w:r>
      <w:r>
        <w:t xml:space="preserve"> a mohl jsem na něm hrát pouze v noci, když naši spali. Didaktik měl bohužel pod klávesnicí integrovaný reproduktor. Tak jsem ho rozebral a odpojil, aby mi nedělal žádný zvuk ani náhodou. Pak jsem si vzal malou přenosnou televizi, přes to všechno jsem hodil deku, nahrával jsem hry a modlil jsem se, aby mě nikdo nepřistihnul.</w:t>
      </w:r>
      <w:r>
        <w:rPr>
          <w:rStyle w:val="Znakapoznpodarou"/>
        </w:rPr>
        <w:footnoteReference w:id="401"/>
      </w:r>
    </w:p>
    <w:p w:rsidR="009D2048" w:rsidRPr="0058281B" w:rsidRDefault="009D2048" w:rsidP="009D2048">
      <w:r>
        <w:t>Přístup k užití počítače se promítal i do rituálů spojených s péčí o stroj. Někteří uživatelé cenný hardware chránili,</w:t>
      </w:r>
      <w:r w:rsidRPr="00747612">
        <w:rPr>
          <w:rStyle w:val="Znakapoznpodarou"/>
        </w:rPr>
        <w:footnoteReference w:id="402"/>
      </w:r>
      <w:r>
        <w:t xml:space="preserve"> hardwaroví kutilové se k němu stavěli dekonstruktivně a považovali jej za nedokončený a proměnlivý artefakt. Hráč Martin byl na svůj </w:t>
      </w:r>
      <w:r>
        <w:rPr>
          <w:i/>
        </w:rPr>
        <w:t xml:space="preserve">Didaktik </w:t>
      </w:r>
      <w:r>
        <w:t>„háklivej“: „</w:t>
      </w:r>
      <w:r>
        <w:rPr>
          <w:lang w:val="en-US"/>
        </w:rPr>
        <w:t>[Kd</w:t>
      </w:r>
      <w:r>
        <w:t>yž někdo přišel,</w:t>
      </w:r>
      <w:r>
        <w:rPr>
          <w:lang w:val="en-US"/>
        </w:rPr>
        <w:t xml:space="preserve">] </w:t>
      </w:r>
      <w:r w:rsidRPr="00420185">
        <w:t xml:space="preserve">dával jsem pozor, </w:t>
      </w:r>
      <w:r>
        <w:t>aby moc nebouchal do klávesnice. K</w:t>
      </w:r>
      <w:r w:rsidRPr="00420185">
        <w:t xml:space="preserve">dyž jsem skončil, tak jsem na něj dal dečku, aby se na něj </w:t>
      </w:r>
      <w:r w:rsidRPr="00420185">
        <w:lastRenderedPageBreak/>
        <w:t>neprášilo.</w:t>
      </w:r>
      <w:r>
        <w:t>“</w:t>
      </w:r>
      <w:r w:rsidRPr="00747612">
        <w:rPr>
          <w:rStyle w:val="Znakapoznpodarou"/>
        </w:rPr>
        <w:footnoteReference w:id="403"/>
      </w:r>
      <w:r>
        <w:t xml:space="preserve"> Michal Hlaváč měl zkušenost s oběma přístupy:</w:t>
      </w:r>
    </w:p>
    <w:p w:rsidR="009D2048" w:rsidRPr="00D85F75" w:rsidRDefault="009D2048" w:rsidP="009D2048">
      <w:pPr>
        <w:pStyle w:val="Citace"/>
        <w:rPr>
          <w:lang w:val="sk-SK"/>
        </w:rPr>
      </w:pPr>
      <w:r w:rsidRPr="00D85F75">
        <w:rPr>
          <w:lang w:val="sk-SK"/>
        </w:rPr>
        <w:t xml:space="preserve">My </w:t>
      </w:r>
      <w:r>
        <w:rPr>
          <w:lang w:val="sk-SK"/>
        </w:rPr>
        <w:t>[…]</w:t>
      </w:r>
      <w:r w:rsidRPr="00D85F75">
        <w:rPr>
          <w:lang w:val="sk-SK"/>
        </w:rPr>
        <w:t xml:space="preserve"> sme chránili ten počítač, aby sme ho nepoškodili. Takže napríklad, nemohlo sa jesť pri ňom. Pamätám si, Martin Sústrik mal úplne iný vzťah k tomu. On ho mal vždycky otvorený, vždycky mu </w:t>
      </w:r>
      <w:r>
        <w:rPr>
          <w:lang w:val="sk-SK"/>
        </w:rPr>
        <w:t xml:space="preserve">z </w:t>
      </w:r>
      <w:r w:rsidRPr="00D85F75">
        <w:rPr>
          <w:lang w:val="sk-SK"/>
        </w:rPr>
        <w:t>to</w:t>
      </w:r>
      <w:r>
        <w:rPr>
          <w:lang w:val="sk-SK"/>
        </w:rPr>
        <w:t>ho</w:t>
      </w:r>
      <w:r w:rsidRPr="00D85F75">
        <w:rPr>
          <w:lang w:val="sk-SK"/>
        </w:rPr>
        <w:t xml:space="preserve"> trčali plošáky. On to vždycky bral veľmi tak dekonštruktívne, my sme to brali skôr tak, že umyť ruky, skončiť jedlo a potom sa môže za ten počítač.</w:t>
      </w:r>
      <w:r w:rsidRPr="00747612">
        <w:rPr>
          <w:rStyle w:val="Znakapoznpodarou"/>
        </w:rPr>
        <w:footnoteReference w:id="404"/>
      </w:r>
    </w:p>
    <w:p w:rsidR="00174563" w:rsidRDefault="00174563" w:rsidP="00174563">
      <w:r>
        <w:t>Postavení počítačů a technologií v domácnostech se dodnes mění. O situaci v Československu osmdesátých letech neexistuje žádný soustavný výzkum. Výše uvedené vzpomínky a citace z dobového tisku však naznačují, že umístění ve společném prostoru bylo dočasné a poté se počítače přesouvaly na speciálně vyhrazené místo. To souviselo s ujasňováním funkce počítače v dané domácnosti – technologie, která nejprve hledala uplatnění, začala zapadat do preferencí některých členů rodiny, ať už se týkaly hraní, programování nebo „bastlení“. Z osmibitového počítače se tak mnohdy stávala hračka pro děti a mládež.</w:t>
      </w:r>
    </w:p>
    <w:p w:rsidR="00D40D19" w:rsidRDefault="00D40D19" w:rsidP="00D40D19"/>
    <w:p w:rsidR="00D40D19" w:rsidRPr="00F23A74" w:rsidRDefault="002407D6" w:rsidP="00F23A74">
      <w:pPr>
        <w:pStyle w:val="Nadpis2"/>
        <w:rPr>
          <w:lang w:val="en-US"/>
        </w:rPr>
      </w:pPr>
      <w:bookmarkStart w:id="223" w:name="_Toc362802216"/>
      <w:r>
        <w:t>Epilog: Počítač v „průchoďáku“</w:t>
      </w:r>
      <w:bookmarkEnd w:id="223"/>
    </w:p>
    <w:p w:rsidR="002407D6" w:rsidRDefault="002407D6" w:rsidP="00D40D19">
      <w:r w:rsidRPr="002407D6">
        <w:t>Tato kapitola shrnula, jak lidé získávali zájem o počítačové hobby, jak sháněli počítačový</w:t>
      </w:r>
      <w:r w:rsidRPr="002407D6">
        <w:rPr>
          <w:vertAlign w:val="superscript"/>
        </w:rPr>
        <w:footnoteReference w:id="405"/>
      </w:r>
      <w:r w:rsidRPr="002407D6">
        <w:t xml:space="preserve"> hardware a jak počítače začleňovali do bezprostředního materiálního i sociálního kontextu rodiny.</w:t>
      </w:r>
      <w:r>
        <w:t xml:space="preserve"> Osmibitové stroje se postupně stávaly objektem touhy radioamatérů</w:t>
      </w:r>
      <w:r w:rsidR="00E25363">
        <w:t xml:space="preserve"> a technické inteligence</w:t>
      </w:r>
      <w:r>
        <w:t>, spektáklem pro celou rodinu a soukromým strojem na hraní a vlastní tvorbu.</w:t>
      </w:r>
    </w:p>
    <w:p w:rsidR="002407D6" w:rsidRDefault="002407D6" w:rsidP="002407D6">
      <w:r>
        <w:t>Tendence k</w:t>
      </w:r>
      <w:r w:rsidR="00110E5D">
        <w:t> přesunu počítače do individuálního privátního prostoru</w:t>
      </w:r>
      <w:r>
        <w:t xml:space="preserve"> ovšem vyvažovala potřeba a tendence socializovat se s ostatními zájemci o výpočetní techniku. </w:t>
      </w:r>
      <w:r w:rsidRPr="002407D6">
        <w:t>Mikropočítač je ve své typické konfiguraci přístrojem, který ovládá jeden člověk sedící u klávesnice</w:t>
      </w:r>
      <w:r w:rsidRPr="002407D6">
        <w:rPr>
          <w:vertAlign w:val="superscript"/>
        </w:rPr>
        <w:footnoteReference w:id="406"/>
      </w:r>
      <w:r w:rsidR="00B9399A">
        <w:t xml:space="preserve"> </w:t>
      </w:r>
      <w:r w:rsidR="00FC11A9">
        <w:t xml:space="preserve">– </w:t>
      </w:r>
      <w:r w:rsidRPr="002407D6">
        <w:t>Hráč Martin vzpomíná, že hrál „75 % sám, 25 % s někým“</w:t>
      </w:r>
      <w:r w:rsidRPr="002407D6">
        <w:rPr>
          <w:vertAlign w:val="superscript"/>
        </w:rPr>
        <w:footnoteReference w:id="407"/>
      </w:r>
      <w:r>
        <w:t xml:space="preserve">. </w:t>
      </w:r>
    </w:p>
    <w:p w:rsidR="000543B1" w:rsidRDefault="002407D6" w:rsidP="002407D6">
      <w:r>
        <w:t xml:space="preserve">Na druhou stranu </w:t>
      </w:r>
      <w:r w:rsidR="000543B1">
        <w:t xml:space="preserve">se však kolem počítačů krátkodobě i dlouhodobě utvářely sociální </w:t>
      </w:r>
      <w:r w:rsidR="000543B1">
        <w:lastRenderedPageBreak/>
        <w:t>skupiny. Když Oldřich Burger, činovník Atari klubu Olomouc, vzpomíná na léta mikropočítačového hobby, popisuje svůj panelákový byt jako „průchoďák“, kde se vystřídaly tři návštěvy denně.</w:t>
      </w:r>
      <w:r w:rsidR="00447246">
        <w:t xml:space="preserve"> Dodává, že jeho „manželka byla naštěstí trpělivá“</w:t>
      </w:r>
      <w:r w:rsidR="00447246" w:rsidRPr="00447246">
        <w:rPr>
          <w:vertAlign w:val="superscript"/>
        </w:rPr>
        <w:footnoteReference w:id="408"/>
      </w:r>
      <w:r w:rsidR="00447246">
        <w:t>.</w:t>
      </w:r>
    </w:p>
    <w:p w:rsidR="002407D6" w:rsidRPr="00D40D19" w:rsidRDefault="00447246" w:rsidP="002407D6">
      <w:r>
        <w:t xml:space="preserve">K </w:t>
      </w:r>
      <w:r w:rsidR="002407D6" w:rsidRPr="00D40D19">
        <w:t>David</w:t>
      </w:r>
      <w:r>
        <w:t>u</w:t>
      </w:r>
      <w:r w:rsidR="002407D6" w:rsidRPr="00D40D19">
        <w:t xml:space="preserve"> Hertl</w:t>
      </w:r>
      <w:r>
        <w:t>ovi</w:t>
      </w:r>
      <w:r w:rsidR="002407D6" w:rsidRPr="00D40D19">
        <w:t xml:space="preserve"> chodili na návštěvu vrstevníci</w:t>
      </w:r>
      <w:r>
        <w:t xml:space="preserve"> obdivovat nový zázrak techniky</w:t>
      </w:r>
      <w:r w:rsidR="002407D6" w:rsidRPr="00D40D19">
        <w:t>:</w:t>
      </w:r>
    </w:p>
    <w:p w:rsidR="002407D6" w:rsidRPr="00D40D19" w:rsidRDefault="002407D6" w:rsidP="002407D6">
      <w:pPr>
        <w:ind w:left="709"/>
        <w:rPr>
          <w:iCs/>
          <w:color w:val="000000" w:themeColor="text1"/>
          <w:sz w:val="20"/>
        </w:rPr>
      </w:pPr>
      <w:r w:rsidRPr="00D40D19">
        <w:rPr>
          <w:iCs/>
          <w:color w:val="000000" w:themeColor="text1"/>
          <w:sz w:val="20"/>
        </w:rPr>
        <w:t>Já jsem vždycky zval kámoše. Ze školy jsme šli k nám domů. Narváno, fronta na hru, jeden si chtěl zahrát a další taky. V té době to bylo naprosto revoluční. Ani nevím, k čemu bych to teďka přirovnal.</w:t>
      </w:r>
      <w:r w:rsidRPr="00D40D19">
        <w:rPr>
          <w:iCs/>
          <w:color w:val="000000" w:themeColor="text1"/>
          <w:sz w:val="20"/>
          <w:vertAlign w:val="superscript"/>
        </w:rPr>
        <w:footnoteReference w:id="409"/>
      </w:r>
    </w:p>
    <w:p w:rsidR="00447246" w:rsidRPr="00447246" w:rsidRDefault="002407D6" w:rsidP="00447246">
      <w:r w:rsidRPr="00D40D19">
        <w:t>Vedle kolektivů sestavených ad hoc ze zvědavých návštěvníků se utvářely i stabilnější skupiny</w:t>
      </w:r>
      <w:r w:rsidR="00745FC8">
        <w:t xml:space="preserve"> uživatelů</w:t>
      </w:r>
      <w:r w:rsidRPr="00D40D19">
        <w:t>,</w:t>
      </w:r>
      <w:r w:rsidR="00745FC8">
        <w:t xml:space="preserve"> </w:t>
      </w:r>
      <w:r w:rsidR="00745FC8" w:rsidRPr="00745FC8">
        <w:t xml:space="preserve">kteří se nad počítači </w:t>
      </w:r>
      <w:r w:rsidR="00745FC8">
        <w:t>pravidelně scházeli – ať už šlo o dospělé kutily</w:t>
      </w:r>
      <w:r w:rsidR="00CB64D0">
        <w:t>,</w:t>
      </w:r>
      <w:r w:rsidR="00745FC8">
        <w:t xml:space="preserve"> nebo o mládež věnující se hrám.</w:t>
      </w:r>
      <w:r w:rsidR="00447246">
        <w:t xml:space="preserve"> </w:t>
      </w:r>
      <w:r w:rsidR="00447246" w:rsidRPr="00447246">
        <w:t xml:space="preserve">Jakmile </w:t>
      </w:r>
      <w:r w:rsidR="00447246">
        <w:t xml:space="preserve">totiž </w:t>
      </w:r>
      <w:r w:rsidR="00447246" w:rsidRPr="00447246">
        <w:t>majitelé počítačů chtěli svůj koníček rozvíjet, naráželi na absenci trhu s periferními zařízeními a programovým vybavením a nedostatek informací. Začali se proto formálně i neformálně sdružovat, o čemž pojednává následující kapitola.</w:t>
      </w:r>
    </w:p>
    <w:p w:rsidR="00B94E10" w:rsidRPr="00D40D19" w:rsidRDefault="00B94E10" w:rsidP="00D40D19"/>
    <w:p w:rsidR="00D40D19" w:rsidRPr="00D40D19" w:rsidRDefault="00D40D19" w:rsidP="00D40D19"/>
    <w:p w:rsidR="00C34EB2" w:rsidRDefault="00C34EB2" w:rsidP="002F16B7">
      <w:pPr>
        <w:sectPr w:rsidR="00C34EB2" w:rsidSect="00381EF2">
          <w:footnotePr>
            <w:numRestart w:val="eachSect"/>
          </w:footnotePr>
          <w:pgSz w:w="11906" w:h="16838"/>
          <w:pgMar w:top="1417" w:right="1417" w:bottom="1417" w:left="1417" w:header="708" w:footer="708" w:gutter="0"/>
          <w:cols w:space="708"/>
          <w:docGrid w:linePitch="360"/>
        </w:sectPr>
      </w:pPr>
    </w:p>
    <w:p w:rsidR="00943B03" w:rsidRPr="00774EB8" w:rsidRDefault="00805908" w:rsidP="007E54E2">
      <w:pPr>
        <w:pStyle w:val="Nadpis1"/>
        <w:numPr>
          <w:ilvl w:val="0"/>
          <w:numId w:val="7"/>
        </w:numPr>
      </w:pPr>
      <w:bookmarkStart w:id="224" w:name="_Toc355778045"/>
      <w:bookmarkStart w:id="225" w:name="_Toc355778188"/>
      <w:bookmarkStart w:id="226" w:name="_Toc355914803"/>
      <w:bookmarkStart w:id="227" w:name="_Toc355914887"/>
      <w:bookmarkStart w:id="228" w:name="_Toc362802217"/>
      <w:r>
        <w:lastRenderedPageBreak/>
        <w:t>O</w:t>
      </w:r>
      <w:r w:rsidR="00774EB8" w:rsidRPr="00774EB8">
        <w:t>rganizace počítačového hobby</w:t>
      </w:r>
      <w:bookmarkEnd w:id="224"/>
      <w:bookmarkEnd w:id="225"/>
      <w:bookmarkEnd w:id="226"/>
      <w:bookmarkEnd w:id="227"/>
      <w:bookmarkEnd w:id="228"/>
    </w:p>
    <w:p w:rsidR="00333346" w:rsidRDefault="00333346" w:rsidP="00333346"/>
    <w:p w:rsidR="00333346" w:rsidRPr="00333346" w:rsidRDefault="00333346" w:rsidP="00333346">
      <w:pPr>
        <w:rPr>
          <w:i/>
        </w:rPr>
      </w:pPr>
      <w:r w:rsidRPr="00333346">
        <w:rPr>
          <w:i/>
        </w:rPr>
        <w:t xml:space="preserve">Tvrdím při nejrůznějších příležitostech, že „náš amatér dokáže zázraky“. Proč o tom píši? Protože právě ten amatér zde sehraje velmi významnou roli. </w:t>
      </w:r>
      <w:r w:rsidR="00D47B49">
        <w:rPr>
          <w:i/>
        </w:rPr>
        <w:t>[…]</w:t>
      </w:r>
      <w:r w:rsidRPr="00333346">
        <w:rPr>
          <w:i/>
        </w:rPr>
        <w:t xml:space="preserve"> Neprozradím žádné tajemství, když řeknu, že jsme vývoj elektroniky poněkud zaspali. </w:t>
      </w:r>
      <w:r w:rsidR="00D47B49">
        <w:rPr>
          <w:i/>
        </w:rPr>
        <w:t>[…]</w:t>
      </w:r>
      <w:r w:rsidRPr="00333346">
        <w:rPr>
          <w:i/>
        </w:rPr>
        <w:t xml:space="preserve"> Přesto věřím, že amatér tyto obtížné podmínky překoná a sehraje svou nezanedbatelnou úlohu v rozvoji naší výpočetní techniky i při jejím zavádění do praxe.</w:t>
      </w:r>
    </w:p>
    <w:p w:rsidR="00333346" w:rsidRPr="00333346" w:rsidRDefault="00333346" w:rsidP="00EF1F8F">
      <w:pPr>
        <w:pStyle w:val="Citt-vod-ref"/>
        <w:outlineLvl w:val="0"/>
      </w:pPr>
      <w:bookmarkStart w:id="229" w:name="_Toc355778046"/>
      <w:bookmarkStart w:id="230" w:name="_Toc355778189"/>
      <w:bookmarkStart w:id="231" w:name="_Toc355914804"/>
      <w:r>
        <w:t>ze</w:t>
      </w:r>
      <w:r w:rsidR="00DB774B">
        <w:t xml:space="preserve"> třetího</w:t>
      </w:r>
      <w:r>
        <w:t xml:space="preserve"> čísla zpravodaje </w:t>
      </w:r>
      <w:r>
        <w:rPr>
          <w:i/>
        </w:rPr>
        <w:t>Mikrobáze</w:t>
      </w:r>
      <w:r w:rsidR="008B522D" w:rsidRPr="00747612">
        <w:rPr>
          <w:rStyle w:val="Znakapoznpodarou"/>
        </w:rPr>
        <w:footnoteReference w:id="410"/>
      </w:r>
      <w:bookmarkEnd w:id="229"/>
      <w:bookmarkEnd w:id="230"/>
      <w:bookmarkEnd w:id="231"/>
    </w:p>
    <w:p w:rsidR="00333346" w:rsidRDefault="00333346" w:rsidP="00333346"/>
    <w:p w:rsidR="006D2DCB" w:rsidRDefault="00365072" w:rsidP="001356F4">
      <w:r>
        <w:t>V době, kdy píš</w:t>
      </w:r>
      <w:r w:rsidR="00417261">
        <w:t>i</w:t>
      </w:r>
      <w:r>
        <w:t xml:space="preserve"> tuto kapitolu, natáčí skupina </w:t>
      </w:r>
      <w:r w:rsidR="00627E02">
        <w:t xml:space="preserve">britských dokumentaristů </w:t>
      </w:r>
      <w:r>
        <w:t xml:space="preserve">film o počátcích britského herního průmyslu nazvaný </w:t>
      </w:r>
      <w:r>
        <w:rPr>
          <w:i/>
        </w:rPr>
        <w:t>From Bedrooms to Billions</w:t>
      </w:r>
      <w:r w:rsidR="005915B0">
        <w:rPr>
          <w:i/>
        </w:rPr>
        <w:t xml:space="preserve"> </w:t>
      </w:r>
      <w:r w:rsidR="005915B0" w:rsidRPr="005915B0">
        <w:rPr>
          <w:i/>
        </w:rPr>
        <w:t>(Z pokojíků k miliardám)</w:t>
      </w:r>
      <w:r>
        <w:t xml:space="preserve">. </w:t>
      </w:r>
      <w:r w:rsidR="001408AA">
        <w:t>Jeho název dokládá, že d</w:t>
      </w:r>
      <w:r w:rsidR="007D4A88">
        <w:t>ějiny počítačových her obvykle „píš</w:t>
      </w:r>
      <w:r w:rsidR="00670473">
        <w:t>í</w:t>
      </w:r>
      <w:r w:rsidR="007D4A88">
        <w:t xml:space="preserve"> vítězové“.</w:t>
      </w:r>
      <w:r>
        <w:t xml:space="preserve"> </w:t>
      </w:r>
      <w:r w:rsidR="001D2C3E">
        <w:t>D</w:t>
      </w:r>
      <w:r w:rsidR="007D4A88">
        <w:t xml:space="preserve">ostávají se do nich </w:t>
      </w:r>
      <w:r w:rsidR="007C510F">
        <w:t>firmy a vývojáři</w:t>
      </w:r>
      <w:r w:rsidR="007D4A88">
        <w:t>, kteří stvořili program</w:t>
      </w:r>
      <w:r w:rsidR="007C510F">
        <w:t xml:space="preserve"> nebo zařízení, je</w:t>
      </w:r>
      <w:r w:rsidR="007D4A88">
        <w:t xml:space="preserve">ž </w:t>
      </w:r>
      <w:r>
        <w:t>zaznamenaly komerční úspěch</w:t>
      </w:r>
      <w:r w:rsidR="005915B0" w:rsidRPr="00E10069">
        <w:t>.</w:t>
      </w:r>
      <w:r w:rsidR="001D2C3E" w:rsidRPr="00747612">
        <w:rPr>
          <w:rStyle w:val="Znakapoznpodarou"/>
        </w:rPr>
        <w:footnoteReference w:id="411"/>
      </w:r>
      <w:r w:rsidR="001D2C3E">
        <w:t xml:space="preserve"> </w:t>
      </w:r>
      <w:r w:rsidR="00B4463B">
        <w:t xml:space="preserve">Název </w:t>
      </w:r>
      <w:r w:rsidR="009D3AD4">
        <w:t xml:space="preserve">filmu </w:t>
      </w:r>
      <w:r w:rsidR="00B4463B">
        <w:t xml:space="preserve">zároveň připomíná, že v Británii se herní průmysl zrodil díky desítkám </w:t>
      </w:r>
      <w:r w:rsidR="005B319B">
        <w:t xml:space="preserve">mladých amatérů, takzvaných </w:t>
      </w:r>
      <w:r w:rsidR="00B4463B">
        <w:t xml:space="preserve">„pokojíkových“ programátorů. </w:t>
      </w:r>
    </w:p>
    <w:p w:rsidR="001F77DD" w:rsidRDefault="008C2D22" w:rsidP="001356F4">
      <w:r>
        <w:t>I v</w:t>
      </w:r>
      <w:r w:rsidR="00A74675">
        <w:t xml:space="preserve"> komunistickém </w:t>
      </w:r>
      <w:r w:rsidR="00B4463B">
        <w:t>Československu</w:t>
      </w:r>
      <w:r w:rsidR="001B6A7B">
        <w:t xml:space="preserve"> bylo přes nejrůznější překážky amatérské hnutí </w:t>
      </w:r>
      <w:r>
        <w:t xml:space="preserve">mimořádně </w:t>
      </w:r>
      <w:r w:rsidR="001B6A7B">
        <w:t xml:space="preserve">aktivní. Cesta k miliardám se ovšem neotevírala – místní </w:t>
      </w:r>
      <w:r w:rsidR="001E7907">
        <w:t>hospodářská legislativa</w:t>
      </w:r>
      <w:r w:rsidR="00B4463B">
        <w:t xml:space="preserve"> nedovoloval</w:t>
      </w:r>
      <w:r w:rsidR="001E7907">
        <w:t>a</w:t>
      </w:r>
      <w:r w:rsidR="00B4463B">
        <w:t xml:space="preserve"> založit soukrom</w:t>
      </w:r>
      <w:r w:rsidR="001B6A7B">
        <w:t>á</w:t>
      </w:r>
      <w:r w:rsidR="00B4463B">
        <w:t xml:space="preserve"> softwarov</w:t>
      </w:r>
      <w:r w:rsidR="001B6A7B">
        <w:t>á</w:t>
      </w:r>
      <w:r w:rsidR="00B4463B">
        <w:t xml:space="preserve"> vydavatelství</w:t>
      </w:r>
      <w:r w:rsidR="001B6A7B">
        <w:t xml:space="preserve"> a s malými výjimkami</w:t>
      </w:r>
      <w:r w:rsidR="001B6A7B" w:rsidRPr="00747612">
        <w:rPr>
          <w:rStyle w:val="Znakapoznpodarou"/>
        </w:rPr>
        <w:footnoteReference w:id="412"/>
      </w:r>
      <w:r w:rsidR="001B6A7B">
        <w:t xml:space="preserve"> je nenahradil</w:t>
      </w:r>
      <w:r w:rsidR="00EF63E1">
        <w:t>y ani jiné typy oficiálně posvěcených</w:t>
      </w:r>
      <w:r w:rsidR="001B6A7B">
        <w:t xml:space="preserve"> distribuční</w:t>
      </w:r>
      <w:r w:rsidR="002D1863">
        <w:t>ch</w:t>
      </w:r>
      <w:r w:rsidR="001B6A7B">
        <w:t xml:space="preserve"> služ</w:t>
      </w:r>
      <w:r w:rsidR="002D1863">
        <w:t>e</w:t>
      </w:r>
      <w:r w:rsidR="001B6A7B">
        <w:t xml:space="preserve">b. </w:t>
      </w:r>
      <w:r w:rsidR="00656F67">
        <w:t>Profesionální programátoři vytvářeli jednorázové programy na zakázku pro průmyslové podniky</w:t>
      </w:r>
      <w:r w:rsidR="006D2DCB">
        <w:t xml:space="preserve"> a</w:t>
      </w:r>
      <w:r w:rsidR="004E27F8">
        <w:t xml:space="preserve"> </w:t>
      </w:r>
      <w:r w:rsidR="002D1863">
        <w:t>t</w:t>
      </w:r>
      <w:r w:rsidR="004E27F8">
        <w:t xml:space="preserve">vorba </w:t>
      </w:r>
      <w:r w:rsidR="00BA5857">
        <w:t xml:space="preserve">a distribuce </w:t>
      </w:r>
      <w:r w:rsidR="00AC64AC">
        <w:t xml:space="preserve">spotřebitelského </w:t>
      </w:r>
      <w:r w:rsidR="004E27F8">
        <w:t>softwaru zůstával</w:t>
      </w:r>
      <w:r w:rsidR="002D1863">
        <w:t>a</w:t>
      </w:r>
      <w:r w:rsidR="004E27F8">
        <w:t xml:space="preserve"> „zájmovou činností“. </w:t>
      </w:r>
      <w:r w:rsidR="00345A1C">
        <w:t>Jak píše v roce 1989 Blažek, „to, co bylo v Americe hnací silou nejmasovější obchodní vlny v dějinách, to se u nás stalo zdrojem drobných melouchů našich specialistů.“</w:t>
      </w:r>
      <w:r w:rsidR="008B522D" w:rsidRPr="00747612">
        <w:rPr>
          <w:rStyle w:val="Znakapoznpodarou"/>
        </w:rPr>
        <w:footnoteReference w:id="413"/>
      </w:r>
    </w:p>
    <w:p w:rsidR="004E27F8" w:rsidRDefault="00CD2E7E" w:rsidP="001356F4">
      <w:r>
        <w:lastRenderedPageBreak/>
        <w:t xml:space="preserve">Zatímco v Británii vycházely v 80. letech </w:t>
      </w:r>
      <w:r w:rsidR="001F77DD">
        <w:t xml:space="preserve">tři časopisy jen pro uživatele počítačů </w:t>
      </w:r>
      <w:r w:rsidR="001F77DD" w:rsidRPr="001F77DD">
        <w:rPr>
          <w:i/>
        </w:rPr>
        <w:t>Spectrum</w:t>
      </w:r>
      <w:r w:rsidR="000857DC" w:rsidRPr="000857DC">
        <w:rPr>
          <w:rStyle w:val="Znakapoznpodarou"/>
        </w:rPr>
        <w:footnoteReference w:id="414"/>
      </w:r>
      <w:r w:rsidR="000857DC">
        <w:t xml:space="preserve"> a v Polsku již od roku 1985 vycházel počítačový časopis pro mládež </w:t>
      </w:r>
      <w:r w:rsidR="000857DC">
        <w:rPr>
          <w:i/>
        </w:rPr>
        <w:t>Bajtek</w:t>
      </w:r>
      <w:r w:rsidR="001F77DD">
        <w:t>,</w:t>
      </w:r>
      <w:r w:rsidR="000857DC">
        <w:rPr>
          <w:rStyle w:val="Znakapoznpodarou"/>
        </w:rPr>
        <w:footnoteReference w:id="415"/>
      </w:r>
      <w:r w:rsidR="001F77DD">
        <w:t xml:space="preserve"> v</w:t>
      </w:r>
      <w:r w:rsidR="00CC1990">
        <w:t> </w:t>
      </w:r>
      <w:r w:rsidR="001F77DD">
        <w:t>Československu</w:t>
      </w:r>
      <w:r w:rsidR="00CC1990">
        <w:t xml:space="preserve"> v podstatě neexistovalo </w:t>
      </w:r>
      <w:r w:rsidR="00DE446D">
        <w:t xml:space="preserve">specializované </w:t>
      </w:r>
      <w:r w:rsidR="00CC1990">
        <w:t>periodikum</w:t>
      </w:r>
      <w:r w:rsidR="008C2D22">
        <w:t xml:space="preserve">, které by domácí tvorbu </w:t>
      </w:r>
      <w:r w:rsidR="00F57494">
        <w:t>propagovalo</w:t>
      </w:r>
      <w:r w:rsidR="00A173EE">
        <w:t xml:space="preserve">; zřídka se vydávala odborná literatura. </w:t>
      </w:r>
      <w:r w:rsidR="0053546D">
        <w:t xml:space="preserve">Jak napsal </w:t>
      </w:r>
      <w:r w:rsidR="007E6717">
        <w:t xml:space="preserve">výše citovaný </w:t>
      </w:r>
      <w:r w:rsidR="0053546D">
        <w:t>autor</w:t>
      </w:r>
      <w:r w:rsidR="001B36F0">
        <w:t xml:space="preserve"> </w:t>
      </w:r>
      <w:r w:rsidR="00AB0F20">
        <w:t xml:space="preserve">píšící pro </w:t>
      </w:r>
      <w:r w:rsidR="007E6717">
        <w:rPr>
          <w:i/>
        </w:rPr>
        <w:t>Mikrobáz</w:t>
      </w:r>
      <w:r w:rsidR="00AB0F20">
        <w:rPr>
          <w:i/>
        </w:rPr>
        <w:t>i</w:t>
      </w:r>
      <w:r w:rsidR="0053546D">
        <w:t xml:space="preserve">, rozvoj počítačové kultury ležel na bedrech amatérů a nadšenců. </w:t>
      </w:r>
      <w:r w:rsidR="002D1863">
        <w:t xml:space="preserve">Aby získali přístup k technice, programům i informacím, začali se sdružovat. </w:t>
      </w:r>
      <w:r w:rsidR="00441B44">
        <w:t xml:space="preserve">Často </w:t>
      </w:r>
      <w:r w:rsidR="008C51B1">
        <w:t xml:space="preserve">neformálně, </w:t>
      </w:r>
      <w:r w:rsidR="00441B44">
        <w:t xml:space="preserve">mnohdy </w:t>
      </w:r>
      <w:r w:rsidR="002D1863">
        <w:t xml:space="preserve">však </w:t>
      </w:r>
      <w:r w:rsidR="008C51B1">
        <w:t xml:space="preserve">do </w:t>
      </w:r>
      <w:r w:rsidR="008C51B1" w:rsidRPr="004C527D">
        <w:rPr>
          <w:i/>
        </w:rPr>
        <w:t>počítačových klubů</w:t>
      </w:r>
      <w:r w:rsidR="00627E02" w:rsidRPr="00747612">
        <w:rPr>
          <w:rStyle w:val="Znakapoznpodarou"/>
        </w:rPr>
        <w:footnoteReference w:id="416"/>
      </w:r>
      <w:r w:rsidR="008C51B1">
        <w:t>.</w:t>
      </w:r>
    </w:p>
    <w:p w:rsidR="00731A51" w:rsidRDefault="008C51B1" w:rsidP="00731A51">
      <w:r>
        <w:t xml:space="preserve">Podobné kluby </w:t>
      </w:r>
      <w:r w:rsidR="004E27F8">
        <w:t>fungovaly i v západních zemích.</w:t>
      </w:r>
      <w:r w:rsidR="00BC60E6">
        <w:rPr>
          <w:rStyle w:val="Znakapoznpodarou"/>
        </w:rPr>
        <w:footnoteReference w:id="417"/>
      </w:r>
      <w:r w:rsidR="00731A51">
        <w:t xml:space="preserve"> Leslie Haddon </w:t>
      </w:r>
      <w:r w:rsidR="00613D16">
        <w:t xml:space="preserve">ovšem </w:t>
      </w:r>
      <w:r w:rsidR="00731A51">
        <w:t>ve své práci o britské počítačové scéně v 80. letech tvrdí, že kluby navštěvovala v jeho zemi jen menšina chlapců, kteří si hráli na mikropočítačích, a sloužily jim především jako prostor pro setkávání.</w:t>
      </w:r>
      <w:r w:rsidR="00731A51" w:rsidRPr="00747612">
        <w:rPr>
          <w:rStyle w:val="Znakapoznpodarou"/>
        </w:rPr>
        <w:footnoteReference w:id="418"/>
      </w:r>
    </w:p>
    <w:p w:rsidR="00AE2F2A" w:rsidRDefault="00731A51" w:rsidP="004E27F8">
      <w:r>
        <w:t xml:space="preserve">Ačkoli na základě dostupných zdrojů nemůžeme posoudit, zda byly československé kluby navštěvovanější, </w:t>
      </w:r>
      <w:r w:rsidR="004E27F8">
        <w:t xml:space="preserve">sehrály </w:t>
      </w:r>
      <w:r>
        <w:t xml:space="preserve">u nás </w:t>
      </w:r>
      <w:r w:rsidR="004E27F8">
        <w:t xml:space="preserve">zásadní roli při budování hobby komunity a šíření počítačové gramotnosti. Pod záštitou a s finanční podporou socialistických organizací jako Svazarm či SSM </w:t>
      </w:r>
      <w:r w:rsidR="000B52D2">
        <w:t xml:space="preserve">kluby částečně </w:t>
      </w:r>
      <w:r w:rsidR="007B7BC6">
        <w:t xml:space="preserve">převzaly </w:t>
      </w:r>
      <w:r w:rsidR="000B52D2">
        <w:t xml:space="preserve">úlohu </w:t>
      </w:r>
      <w:r w:rsidR="004E27F8">
        <w:t>nefunkční</w:t>
      </w:r>
      <w:r w:rsidR="000B52D2">
        <w:t>ho</w:t>
      </w:r>
      <w:r w:rsidR="004E27F8">
        <w:t xml:space="preserve"> trh</w:t>
      </w:r>
      <w:r w:rsidR="007B7BC6">
        <w:t>u</w:t>
      </w:r>
      <w:r w:rsidR="004E27F8">
        <w:t xml:space="preserve"> s hardwarem, </w:t>
      </w:r>
      <w:r w:rsidR="00627E02">
        <w:t xml:space="preserve">softwarem </w:t>
      </w:r>
      <w:r w:rsidR="004E27F8">
        <w:t xml:space="preserve">a </w:t>
      </w:r>
      <w:r w:rsidR="00627E02">
        <w:t xml:space="preserve">odbornou </w:t>
      </w:r>
      <w:r w:rsidR="004E27F8">
        <w:t>literaturou. Zajišťovaly distribuci programů</w:t>
      </w:r>
      <w:r w:rsidR="00627E02">
        <w:t xml:space="preserve"> a her a</w:t>
      </w:r>
      <w:r w:rsidR="004E27F8">
        <w:t xml:space="preserve"> </w:t>
      </w:r>
      <w:r w:rsidR="008C2D22">
        <w:t>vyvíjely vlastní, vypisovaly programátorské soutěže</w:t>
      </w:r>
      <w:r w:rsidR="00F51F18">
        <w:t xml:space="preserve"> a</w:t>
      </w:r>
      <w:r w:rsidR="008C2D22">
        <w:t xml:space="preserve"> </w:t>
      </w:r>
      <w:r w:rsidR="004E27F8">
        <w:t>vydávaly klubové zpravodaje. Zároveň suplovaly funkce vzdělávacích institucí, znevýhodněných omezeným přístupem k technice i know-how</w:t>
      </w:r>
      <w:r w:rsidR="003A42E0">
        <w:t xml:space="preserve">, a sloužily tedy jako platformy pro </w:t>
      </w:r>
      <w:r w:rsidR="003A42E0">
        <w:rPr>
          <w:i/>
        </w:rPr>
        <w:t>znalostní komunity</w:t>
      </w:r>
      <w:r w:rsidR="008C2D22">
        <w:t>.</w:t>
      </w:r>
      <w:r w:rsidR="00B223ED">
        <w:t xml:space="preserve"> </w:t>
      </w:r>
      <w:r w:rsidR="008C2D22">
        <w:t>S</w:t>
      </w:r>
      <w:r w:rsidR="004E27F8">
        <w:t>cházeli se v nich zkušení odborníci, amatéři i mládež</w:t>
      </w:r>
      <w:r w:rsidR="00F51F18">
        <w:t>; kutilové i hráči počítačových her</w:t>
      </w:r>
      <w:r w:rsidR="004E27F8">
        <w:t>.</w:t>
      </w:r>
      <w:r w:rsidR="00F51F18">
        <w:t xml:space="preserve"> </w:t>
      </w:r>
      <w:r w:rsidR="004E27F8">
        <w:t>Někter</w:t>
      </w:r>
      <w:r w:rsidR="00E65261">
        <w:t>é</w:t>
      </w:r>
      <w:r w:rsidR="004E27F8">
        <w:t xml:space="preserve"> významnější </w:t>
      </w:r>
      <w:r w:rsidR="00E65261">
        <w:t xml:space="preserve">kluby </w:t>
      </w:r>
      <w:r w:rsidR="004E27F8">
        <w:t>se staly ne</w:t>
      </w:r>
      <w:r w:rsidR="008E029A">
        <w:t>oficiálními expertními centry</w:t>
      </w:r>
      <w:r w:rsidR="008C2D22">
        <w:t xml:space="preserve"> a</w:t>
      </w:r>
      <w:r w:rsidR="008E029A">
        <w:t xml:space="preserve"> </w:t>
      </w:r>
      <w:r w:rsidR="004E27F8">
        <w:t>svéráznými inkubátory vývojářských, manažerských i publicistických talentů</w:t>
      </w:r>
      <w:r w:rsidR="003A42E0">
        <w:t>, někdy dokonce</w:t>
      </w:r>
      <w:r w:rsidR="008E029A">
        <w:t xml:space="preserve"> </w:t>
      </w:r>
      <w:r w:rsidR="003A42E0">
        <w:t>i</w:t>
      </w:r>
      <w:r w:rsidR="008E029A">
        <w:t xml:space="preserve"> kvazitržními </w:t>
      </w:r>
      <w:r w:rsidR="00D109AE">
        <w:t>„</w:t>
      </w:r>
      <w:r w:rsidR="008E029A">
        <w:t>firmami</w:t>
      </w:r>
      <w:r w:rsidR="00D109AE">
        <w:t>“</w:t>
      </w:r>
      <w:r w:rsidR="00627E02">
        <w:t>.</w:t>
      </w:r>
    </w:p>
    <w:p w:rsidR="00171FEF" w:rsidRPr="00627E02" w:rsidRDefault="00171FEF" w:rsidP="004E27F8">
      <w:pPr>
        <w:rPr>
          <w:lang w:val="en-US"/>
        </w:rPr>
      </w:pPr>
      <w:r>
        <w:t xml:space="preserve">Tato historiografická kapitola se pokouší rekonstruovat úlohu různých forem organizace počítačového hobby. Využívá k tomu především textů z klubových zpravodajů a jiných dochovaných tisků a rozhovorů s aktivními organizátory osmibitového života. Nejprve se zaměřuje na propojení s existujícími </w:t>
      </w:r>
      <w:r w:rsidR="00CA4344">
        <w:t xml:space="preserve">socialistickými </w:t>
      </w:r>
      <w:r>
        <w:lastRenderedPageBreak/>
        <w:t xml:space="preserve">institucemi </w:t>
      </w:r>
      <w:r w:rsidR="00CA4344">
        <w:t xml:space="preserve">a poskytuje přehled činností, jež kluby vyvíjely. Poté přejde k etickým otázkám. Na základě případové studie – stručné tematické analýzy vybraného úvodníku </w:t>
      </w:r>
      <w:r w:rsidR="00F51F18">
        <w:t>klubového zpravodaje – popíše</w:t>
      </w:r>
      <w:r w:rsidR="00CA4344">
        <w:t xml:space="preserve"> očekávání, jež s sebou členství v klubu nese, a poté s pomocí výpovědí organizátorů hodnotí vztah klubů a socialistického režimu. V závěru se </w:t>
      </w:r>
      <w:r w:rsidR="00DE1067">
        <w:t xml:space="preserve">kapitola </w:t>
      </w:r>
      <w:r w:rsidR="00CA4344">
        <w:t xml:space="preserve">věnuje neformálním způsobům organizace </w:t>
      </w:r>
      <w:r w:rsidR="00627E02">
        <w:t xml:space="preserve">amatérů </w:t>
      </w:r>
      <w:r w:rsidR="00CA4344">
        <w:t>na příkladu počítačového</w:t>
      </w:r>
      <w:r w:rsidR="00627E02">
        <w:t xml:space="preserve"> „samizdatu“ </w:t>
      </w:r>
      <w:r w:rsidR="00627E02">
        <w:rPr>
          <w:i/>
        </w:rPr>
        <w:t>ZX Magazín</w:t>
      </w:r>
      <w:r w:rsidR="00627E02">
        <w:t>.</w:t>
      </w:r>
    </w:p>
    <w:p w:rsidR="00DA490A" w:rsidRDefault="00DA490A" w:rsidP="001356F4">
      <w:pPr>
        <w:rPr>
          <w:i/>
        </w:rPr>
      </w:pPr>
    </w:p>
    <w:p w:rsidR="00BC7204" w:rsidRDefault="007A2080" w:rsidP="00EF1F8F">
      <w:pPr>
        <w:pStyle w:val="Nadpis2"/>
      </w:pPr>
      <w:bookmarkStart w:id="232" w:name="_Toc355778047"/>
      <w:bookmarkStart w:id="233" w:name="_Toc355778190"/>
      <w:bookmarkStart w:id="234" w:name="_Toc355914888"/>
      <w:bookmarkStart w:id="235" w:name="_Toc362802218"/>
      <w:r>
        <w:t>„</w:t>
      </w:r>
      <w:r w:rsidR="00BC7204">
        <w:t>Stanička mlaďoučkých techničků</w:t>
      </w:r>
      <w:r>
        <w:t>“</w:t>
      </w:r>
      <w:bookmarkEnd w:id="232"/>
      <w:bookmarkEnd w:id="233"/>
      <w:bookmarkEnd w:id="234"/>
      <w:bookmarkEnd w:id="235"/>
    </w:p>
    <w:p w:rsidR="00D63400" w:rsidRPr="00DD3AC2" w:rsidRDefault="00633993" w:rsidP="00D63400">
      <w:pPr>
        <w:rPr>
          <w:lang w:eastAsia="en-US"/>
        </w:rPr>
      </w:pPr>
      <w:r w:rsidRPr="00633993">
        <w:t xml:space="preserve">Socialistické Československo podporovalo už v 50. a 60. letech organizovanou </w:t>
      </w:r>
      <w:r w:rsidRPr="00633993">
        <w:rPr>
          <w:i/>
        </w:rPr>
        <w:t xml:space="preserve">zájmovou činnost </w:t>
      </w:r>
      <w:r w:rsidRPr="00633993">
        <w:t>masivní hmotnou podporou.</w:t>
      </w:r>
      <w:r>
        <w:rPr>
          <w:rStyle w:val="Znakapoznpodarou"/>
        </w:rPr>
        <w:footnoteReference w:id="419"/>
      </w:r>
      <w:r w:rsidRPr="00633993">
        <w:t xml:space="preserve"> Někteří osvětoví pracovníci ji považovali za „širší součást mimoškolního vzdělávání“</w:t>
      </w:r>
      <w:r>
        <w:rPr>
          <w:rStyle w:val="Znakapoznpodarou"/>
        </w:rPr>
        <w:footnoteReference w:id="420"/>
      </w:r>
      <w:r w:rsidRPr="00633993">
        <w:t xml:space="preserve">. </w:t>
      </w:r>
      <w:r>
        <w:t>M</w:t>
      </w:r>
      <w:r w:rsidR="00640DFD">
        <w:t xml:space="preserve">ikropočítači </w:t>
      </w:r>
      <w:r>
        <w:t xml:space="preserve">hobbisté v 80. letech ke své organizované činnosti </w:t>
      </w:r>
      <w:r w:rsidR="00BD6F6D">
        <w:t xml:space="preserve">obvykle </w:t>
      </w:r>
      <w:r w:rsidR="00366FA9">
        <w:t>využíval</w:t>
      </w:r>
      <w:r>
        <w:t>i</w:t>
      </w:r>
      <w:r w:rsidR="00366FA9">
        <w:t xml:space="preserve"> exist</w:t>
      </w:r>
      <w:r w:rsidR="002B5B93">
        <w:t>ující infrastruktury</w:t>
      </w:r>
      <w:r w:rsidR="00366FA9">
        <w:t>, ať už Svazarmu, SSM nebo Domů pionýrů</w:t>
      </w:r>
      <w:r w:rsidR="00BD6F6D">
        <w:t xml:space="preserve"> a mládeže</w:t>
      </w:r>
      <w:r w:rsidR="00920A0F">
        <w:t>, protože</w:t>
      </w:r>
      <w:r w:rsidR="00366FA9">
        <w:t xml:space="preserve"> </w:t>
      </w:r>
      <w:r w:rsidR="00920A0F">
        <w:t>b</w:t>
      </w:r>
      <w:r w:rsidR="005E6EF7">
        <w:t xml:space="preserve">ez jejich záštity nebylo možné získat </w:t>
      </w:r>
      <w:r w:rsidR="00920A0F">
        <w:t xml:space="preserve">společné </w:t>
      </w:r>
      <w:r w:rsidR="005E6EF7">
        <w:t xml:space="preserve">prostory a </w:t>
      </w:r>
      <w:r w:rsidR="00920A0F">
        <w:t>vybavení</w:t>
      </w:r>
      <w:r w:rsidR="005E6EF7">
        <w:t xml:space="preserve">. </w:t>
      </w:r>
      <w:r w:rsidR="00B578E8">
        <w:t xml:space="preserve">Každá z těchto organizací </w:t>
      </w:r>
      <w:r w:rsidR="005E6EF7">
        <w:t xml:space="preserve">měla </w:t>
      </w:r>
      <w:r w:rsidR="008C66CA">
        <w:t xml:space="preserve">v socialistickém státě </w:t>
      </w:r>
      <w:r w:rsidR="005E6EF7">
        <w:t xml:space="preserve">plnit </w:t>
      </w:r>
      <w:r w:rsidR="008C66CA">
        <w:t>specifický</w:t>
      </w:r>
      <w:r w:rsidR="005E6EF7">
        <w:t xml:space="preserve"> politický cíl</w:t>
      </w:r>
      <w:r w:rsidR="008C66CA">
        <w:t>, všechny se ovšem zaměřovaly na práci s mládeží</w:t>
      </w:r>
      <w:r w:rsidR="00D63400">
        <w:t xml:space="preserve">. </w:t>
      </w:r>
    </w:p>
    <w:p w:rsidR="00A908A7" w:rsidRDefault="008C66CA" w:rsidP="001356F4">
      <w:r>
        <w:t>Podle pamětníků</w:t>
      </w:r>
      <w:r w:rsidR="008B522D" w:rsidRPr="00747612">
        <w:rPr>
          <w:rStyle w:val="Znakapoznpodarou"/>
        </w:rPr>
        <w:footnoteReference w:id="421"/>
      </w:r>
      <w:r>
        <w:t xml:space="preserve"> i mých pražských </w:t>
      </w:r>
      <w:r w:rsidR="003D0B68">
        <w:t>respondent</w:t>
      </w:r>
      <w:r>
        <w:t>ů</w:t>
      </w:r>
      <w:r w:rsidR="008B522D" w:rsidRPr="00747612">
        <w:rPr>
          <w:rStyle w:val="Znakapoznpodarou"/>
        </w:rPr>
        <w:footnoteReference w:id="422"/>
      </w:r>
      <w:r>
        <w:t xml:space="preserve"> byl</w:t>
      </w:r>
      <w:r w:rsidR="003A638E">
        <w:t xml:space="preserve">a prvním významným </w:t>
      </w:r>
      <w:r w:rsidR="00640DFD">
        <w:t xml:space="preserve">centrem </w:t>
      </w:r>
      <w:r>
        <w:t xml:space="preserve">mikropočítačové </w:t>
      </w:r>
      <w:r w:rsidR="000D43D9">
        <w:t xml:space="preserve">hobby </w:t>
      </w:r>
      <w:r>
        <w:t xml:space="preserve">kultury </w:t>
      </w:r>
      <w:r w:rsidRPr="00640DFD">
        <w:rPr>
          <w:i/>
        </w:rPr>
        <w:t>Stanice mladých tec</w:t>
      </w:r>
      <w:r w:rsidR="000D43D9" w:rsidRPr="00640DFD">
        <w:rPr>
          <w:i/>
        </w:rPr>
        <w:t>hniků</w:t>
      </w:r>
      <w:r w:rsidR="000D43D9">
        <w:t xml:space="preserve"> v Praze 6 v ulici Pod Juliskou</w:t>
      </w:r>
      <w:r w:rsidR="00BF4035">
        <w:t xml:space="preserve">, </w:t>
      </w:r>
      <w:r w:rsidR="00640DFD">
        <w:t xml:space="preserve">jež </w:t>
      </w:r>
      <w:r w:rsidR="00BF4035">
        <w:t xml:space="preserve">spadala pod Dům pionýrů </w:t>
      </w:r>
      <w:r w:rsidR="00BD6F6D">
        <w:t xml:space="preserve">a mládeže </w:t>
      </w:r>
      <w:r w:rsidR="00BF4035">
        <w:t>hlavního města Prahy</w:t>
      </w:r>
      <w:r w:rsidR="00D8546B">
        <w:t>.</w:t>
      </w:r>
      <w:r w:rsidR="00D8546B" w:rsidRPr="00747612">
        <w:rPr>
          <w:rStyle w:val="Znakapoznpodarou"/>
        </w:rPr>
        <w:footnoteReference w:id="423"/>
      </w:r>
      <w:r w:rsidR="00D8546B">
        <w:t xml:space="preserve"> </w:t>
      </w:r>
      <w:r w:rsidR="00BF4035">
        <w:t xml:space="preserve">V této stanici </w:t>
      </w:r>
      <w:r w:rsidR="00151F4E">
        <w:t xml:space="preserve">založil pedagog </w:t>
      </w:r>
      <w:r w:rsidR="00BF4035">
        <w:t>Miroslav Háša</w:t>
      </w:r>
      <w:r w:rsidR="00171FEF" w:rsidRPr="00747612">
        <w:rPr>
          <w:rStyle w:val="Znakapoznpodarou"/>
        </w:rPr>
        <w:footnoteReference w:id="424"/>
      </w:r>
      <w:r w:rsidR="00BF4035">
        <w:t xml:space="preserve"> oddělení kybernetiky a v říjnu 1980 </w:t>
      </w:r>
      <w:r w:rsidR="00C34066">
        <w:t xml:space="preserve">tu </w:t>
      </w:r>
      <w:r w:rsidR="00894130">
        <w:t xml:space="preserve">se svými spolupracovníky spustil </w:t>
      </w:r>
      <w:r w:rsidR="00C34066">
        <w:t>první kroužek programování</w:t>
      </w:r>
      <w:r w:rsidR="00C34066" w:rsidRPr="00FF08D9">
        <w:t>.</w:t>
      </w:r>
      <w:r w:rsidR="00226995" w:rsidRPr="00747612">
        <w:rPr>
          <w:rStyle w:val="Znakapoznpodarou"/>
        </w:rPr>
        <w:footnoteReference w:id="425"/>
      </w:r>
    </w:p>
    <w:p w:rsidR="003858DE" w:rsidRDefault="002A771B" w:rsidP="000A5AC6">
      <w:r w:rsidRPr="00FF08D9">
        <w:t xml:space="preserve">Hášu lákala kybernetika a </w:t>
      </w:r>
      <w:r w:rsidR="00FF08D9" w:rsidRPr="00FF08D9">
        <w:t>poháněla zvědavost: „</w:t>
      </w:r>
      <w:r w:rsidR="00D47B49">
        <w:t>[…]</w:t>
      </w:r>
      <w:r w:rsidR="009045E6">
        <w:t xml:space="preserve"> protože mě nebavilo </w:t>
      </w:r>
      <w:r w:rsidRPr="00FF08D9">
        <w:t xml:space="preserve">učit to, co </w:t>
      </w:r>
      <w:r w:rsidRPr="00FF08D9">
        <w:lastRenderedPageBreak/>
        <w:t>umí</w:t>
      </w:r>
      <w:r w:rsidR="00FF08D9" w:rsidRPr="00FF08D9">
        <w:t>m, tak jsem začal učit to, co neumím, abych se to naučil.</w:t>
      </w:r>
      <w:r w:rsidR="00FF08D9">
        <w:t>“</w:t>
      </w:r>
      <w:r w:rsidR="008B522D" w:rsidRPr="00747612">
        <w:rPr>
          <w:rStyle w:val="Znakapoznpodarou"/>
        </w:rPr>
        <w:footnoteReference w:id="426"/>
      </w:r>
      <w:r w:rsidR="002B5B93">
        <w:t xml:space="preserve"> Ačkoli s</w:t>
      </w:r>
      <w:r w:rsidR="000A5AC6">
        <w:t xml:space="preserve">tanici přezdíval „stanička mlaďoučkých techničků“, setkávali </w:t>
      </w:r>
      <w:r w:rsidR="00920A0F">
        <w:t xml:space="preserve">se v ní </w:t>
      </w:r>
      <w:r w:rsidR="000A5AC6">
        <w:t>počítačoví nadšenci všech generací</w:t>
      </w:r>
      <w:r w:rsidR="00226995">
        <w:t xml:space="preserve">, včetně publikujících odborníků, jako byli </w:t>
      </w:r>
      <w:r w:rsidR="00A908A7">
        <w:t>Ed</w:t>
      </w:r>
      <w:r w:rsidR="00A262E9">
        <w:t>uard</w:t>
      </w:r>
      <w:r w:rsidR="00226995">
        <w:t xml:space="preserve"> Smutný</w:t>
      </w:r>
      <w:r w:rsidR="00506D32">
        <w:t xml:space="preserve"> a Rudolf Pecinovsk</w:t>
      </w:r>
      <w:r w:rsidR="00226995">
        <w:t>ý</w:t>
      </w:r>
      <w:r w:rsidR="009F442A" w:rsidRPr="00747612">
        <w:rPr>
          <w:rStyle w:val="Znakapoznpodarou"/>
        </w:rPr>
        <w:footnoteReference w:id="427"/>
      </w:r>
      <w:r w:rsidR="00A908A7">
        <w:t xml:space="preserve">. </w:t>
      </w:r>
      <w:r w:rsidR="000A5AC6" w:rsidRPr="00C67D91">
        <w:t xml:space="preserve">Ačkoli se </w:t>
      </w:r>
      <w:r w:rsidR="00A908A7">
        <w:t xml:space="preserve">Smutný pozvání </w:t>
      </w:r>
      <w:r w:rsidR="00207887">
        <w:t xml:space="preserve">do stanice </w:t>
      </w:r>
      <w:r w:rsidR="000A5AC6" w:rsidRPr="00C67D91">
        <w:t>zdráhal přijmout</w:t>
      </w:r>
      <w:r w:rsidR="00CE7419">
        <w:t xml:space="preserve"> – tvrdil prý, že „nemá čas, </w:t>
      </w:r>
      <w:r w:rsidR="00CE7419">
        <w:rPr>
          <w:lang w:val="en-US"/>
        </w:rPr>
        <w:t>[</w:t>
      </w:r>
      <w:r w:rsidR="00A908A7">
        <w:t>že</w:t>
      </w:r>
      <w:r w:rsidR="00CE7419">
        <w:t>]</w:t>
      </w:r>
      <w:r w:rsidR="000A5AC6" w:rsidRPr="00C67D91">
        <w:t xml:space="preserve"> dělá vědecko-technickou revoluci“</w:t>
      </w:r>
      <w:r w:rsidR="00A908A7">
        <w:t xml:space="preserve"> –</w:t>
      </w:r>
      <w:r w:rsidR="000A5AC6" w:rsidRPr="00C67D91">
        <w:t xml:space="preserve"> brzy se stal </w:t>
      </w:r>
      <w:r w:rsidR="00CE7419">
        <w:t>významným propagátorem domácích počítačů a</w:t>
      </w:r>
      <w:r w:rsidR="00A908A7">
        <w:t xml:space="preserve"> osobn</w:t>
      </w:r>
      <w:r w:rsidR="00CE7419">
        <w:t>ost</w:t>
      </w:r>
      <w:r w:rsidR="00A908A7">
        <w:t>í, před níž se „klaněli všichni“</w:t>
      </w:r>
      <w:r w:rsidR="008B522D" w:rsidRPr="00747612">
        <w:rPr>
          <w:rStyle w:val="Znakapoznpodarou"/>
        </w:rPr>
        <w:footnoteReference w:id="428"/>
      </w:r>
      <w:r w:rsidR="000A5AC6" w:rsidRPr="00C67D91">
        <w:t>.</w:t>
      </w:r>
      <w:r w:rsidR="005D6CFE">
        <w:t xml:space="preserve"> </w:t>
      </w:r>
    </w:p>
    <w:p w:rsidR="00223748" w:rsidRDefault="003858DE" w:rsidP="000A5AC6">
      <w:r>
        <w:t xml:space="preserve">Jak </w:t>
      </w:r>
      <w:r w:rsidR="00223748">
        <w:t xml:space="preserve">o </w:t>
      </w:r>
      <w:r w:rsidR="007F18FA">
        <w:t>s</w:t>
      </w:r>
      <w:r>
        <w:t xml:space="preserve">tanici Smutný </w:t>
      </w:r>
      <w:r w:rsidR="00223748">
        <w:t xml:space="preserve">sám </w:t>
      </w:r>
      <w:r w:rsidR="00CE7419">
        <w:t xml:space="preserve">v roce 1982 </w:t>
      </w:r>
      <w:r w:rsidR="00223748">
        <w:t>referoval v</w:t>
      </w:r>
      <w:r w:rsidR="008112F2">
        <w:t> </w:t>
      </w:r>
      <w:r w:rsidR="00223748">
        <w:t xml:space="preserve">rozhovoru pro Amatérské radio: </w:t>
      </w:r>
    </w:p>
    <w:p w:rsidR="000A5AC6" w:rsidRDefault="000A5AC6" w:rsidP="00223748">
      <w:pPr>
        <w:pStyle w:val="Citace"/>
      </w:pPr>
      <w:r>
        <w:t>Při práci s mládeží se ve Stanici schází i parta odborníků z různých pražských ústavů a podniků. Společně se nám daří nacházet metodiku práce s dětmi, středoškoláky i vysokoškoláky.</w:t>
      </w:r>
      <w:r w:rsidR="008B522D" w:rsidRPr="00747612">
        <w:rPr>
          <w:rStyle w:val="Znakapoznpodarou"/>
        </w:rPr>
        <w:footnoteReference w:id="429"/>
      </w:r>
    </w:p>
    <w:p w:rsidR="009B3E3B" w:rsidRDefault="005C342D" w:rsidP="009B3E3B">
      <w:r>
        <w:t>V prvních letech s</w:t>
      </w:r>
      <w:r w:rsidR="00894130">
        <w:t>tanice se v pražských Dejvicích scházelo dvanáct žáků od věku devíti až deseti let</w:t>
      </w:r>
      <w:r w:rsidR="00894130" w:rsidRPr="00747612">
        <w:rPr>
          <w:rStyle w:val="Znakapoznpodarou"/>
        </w:rPr>
        <w:footnoteReference w:id="430"/>
      </w:r>
      <w:r w:rsidR="00894130">
        <w:t xml:space="preserve"> a střídavě dvacet až čtyřicet dospělých.</w:t>
      </w:r>
      <w:r w:rsidR="00894130" w:rsidRPr="00747612">
        <w:rPr>
          <w:rStyle w:val="Znakapoznpodarou"/>
        </w:rPr>
        <w:footnoteReference w:id="431"/>
      </w:r>
      <w:r w:rsidR="00894130">
        <w:t xml:space="preserve"> </w:t>
      </w:r>
      <w:r w:rsidR="003F421C">
        <w:t xml:space="preserve">Zprvu měl kroužek k dispozici jen jeden počítač, a tak zbytek </w:t>
      </w:r>
      <w:r w:rsidR="005D6CFE">
        <w:t xml:space="preserve">dětí </w:t>
      </w:r>
      <w:r w:rsidR="003F421C">
        <w:t xml:space="preserve">programoval na </w:t>
      </w:r>
      <w:r w:rsidR="005D6CFE">
        <w:t>papírovém modelu</w:t>
      </w:r>
      <w:r w:rsidR="003F421C">
        <w:t>. Postupně se ovšem podařilo dovézt další, na počátku osmdesátých let velmi vzácnou mikropočítačovou techniku a rozšiřoval se i okruh zájemců. Starší účastníci donášeli součástky, jin</w:t>
      </w:r>
      <w:r w:rsidR="009B3E3B">
        <w:t>í</w:t>
      </w:r>
      <w:r w:rsidR="003F421C">
        <w:t xml:space="preserve"> zase celé mikropočítače.</w:t>
      </w:r>
      <w:r w:rsidR="009551FE" w:rsidRPr="00747612">
        <w:rPr>
          <w:rStyle w:val="Znakapoznpodarou"/>
        </w:rPr>
        <w:footnoteReference w:id="432"/>
      </w:r>
      <w:r w:rsidR="003F421C">
        <w:t xml:space="preserve"> </w:t>
      </w:r>
    </w:p>
    <w:p w:rsidR="003F421C" w:rsidRDefault="009B3E3B" w:rsidP="003F421C">
      <w:r w:rsidRPr="00E42C16">
        <w:t>Počítačoví odborníci byli podle H</w:t>
      </w:r>
      <w:r w:rsidR="00605FB8">
        <w:t>áši zaskočeni</w:t>
      </w:r>
      <w:r w:rsidRPr="00E42C16">
        <w:t xml:space="preserve"> tím, jak rychle si mladí zájemci osvojili základy programování: „[Děti] začaly mluvit cizím jazykem, svým způsobem, že ani novináři jim nerozuměli, protože ty odborný termíny, ty ony braly jakou housku na krámě.</w:t>
      </w:r>
      <w:r>
        <w:t>“</w:t>
      </w:r>
      <w:r w:rsidR="008B522D" w:rsidRPr="00747612">
        <w:rPr>
          <w:rStyle w:val="Znakapoznpodarou"/>
        </w:rPr>
        <w:footnoteReference w:id="433"/>
      </w:r>
      <w:r>
        <w:t xml:space="preserve"> </w:t>
      </w:r>
      <w:r w:rsidR="00F9472D" w:rsidRPr="00174437">
        <w:t xml:space="preserve">Háša, Fuka i Libovický se v rozhovorech zmiňují o tom, že </w:t>
      </w:r>
      <w:r w:rsidR="00226995">
        <w:t>mládež</w:t>
      </w:r>
      <w:r w:rsidR="00F9472D" w:rsidRPr="00174437">
        <w:t xml:space="preserve"> z hobby klubů věděl</w:t>
      </w:r>
      <w:r w:rsidR="00226995">
        <w:t>a</w:t>
      </w:r>
      <w:r w:rsidR="00F9472D" w:rsidRPr="00174437">
        <w:t xml:space="preserve"> o mikroprocesorech víc než vysokoškolští profesoři.</w:t>
      </w:r>
      <w:r w:rsidR="009551FE" w:rsidRPr="00747612">
        <w:rPr>
          <w:rStyle w:val="Znakapoznpodarou"/>
        </w:rPr>
        <w:footnoteReference w:id="434"/>
      </w:r>
      <w:r w:rsidR="00F9472D">
        <w:t xml:space="preserve"> </w:t>
      </w:r>
      <w:r>
        <w:t xml:space="preserve">Stanice si rychle vydobyla svou pozici </w:t>
      </w:r>
      <w:r w:rsidR="00E51D6F">
        <w:t>a stala se metodickým centrem i pro ostatní podobná zařízení.</w:t>
      </w:r>
      <w:r w:rsidR="009551FE" w:rsidRPr="00747612">
        <w:rPr>
          <w:rStyle w:val="Znakapoznpodarou"/>
        </w:rPr>
        <w:footnoteReference w:id="435"/>
      </w:r>
    </w:p>
    <w:p w:rsidR="00F9472D" w:rsidRDefault="00605FB8" w:rsidP="002E57A0">
      <w:r>
        <w:lastRenderedPageBreak/>
        <w:t>Kolem s</w:t>
      </w:r>
      <w:r w:rsidR="00A46CE2">
        <w:t>tanice se vytvořilo něco, co Háša nazývá „sociální skupinou“</w:t>
      </w:r>
      <w:r w:rsidR="00226995" w:rsidRPr="00747612">
        <w:rPr>
          <w:rStyle w:val="Znakapoznpodarou"/>
        </w:rPr>
        <w:footnoteReference w:id="436"/>
      </w:r>
      <w:r w:rsidR="00A46CE2">
        <w:t>. D</w:t>
      </w:r>
      <w:r w:rsidR="00646497" w:rsidRPr="00341FD4">
        <w:t xml:space="preserve">ocházeli </w:t>
      </w:r>
      <w:r w:rsidR="00A46CE2">
        <w:t xml:space="preserve">tam </w:t>
      </w:r>
      <w:r w:rsidR="00646497" w:rsidRPr="00341FD4">
        <w:t>i mnozí budoucí autoři her, kteří zpravidla patřili mezi ty mladší zájemce: „Tam byli mladí kluci mezi patnácti dvaceti lety, byli tam i mladší, pak i starší, jakoby vedoucí, ale ti o počítačích moc nevěděli, ale měli to tam na starost.</w:t>
      </w:r>
      <w:r w:rsidR="00646497">
        <w:t>“</w:t>
      </w:r>
      <w:r w:rsidR="008B522D" w:rsidRPr="00747612">
        <w:rPr>
          <w:rStyle w:val="Znakapoznpodarou"/>
        </w:rPr>
        <w:footnoteReference w:id="437"/>
      </w:r>
      <w:r w:rsidR="00646497">
        <w:t xml:space="preserve"> </w:t>
      </w:r>
    </w:p>
    <w:p w:rsidR="00F9472D" w:rsidRPr="005A55EE" w:rsidRDefault="00CE7419" w:rsidP="00646497">
      <w:r>
        <w:t>Mikropočítačové kroužky vznikaly i v</w:t>
      </w:r>
      <w:r w:rsidR="00374BB8">
        <w:t xml:space="preserve"> dalších Domech pionýrů a školách </w:t>
      </w:r>
      <w:r>
        <w:t xml:space="preserve">a </w:t>
      </w:r>
      <w:r w:rsidR="00374BB8">
        <w:t>využívaly metodiku</w:t>
      </w:r>
      <w:r w:rsidR="004F0C42">
        <w:t xml:space="preserve"> z pražské s</w:t>
      </w:r>
      <w:r>
        <w:t>tanice</w:t>
      </w:r>
      <w:r w:rsidR="00374BB8">
        <w:t>.</w:t>
      </w:r>
      <w:r w:rsidR="00E04174">
        <w:t xml:space="preserve"> Jejich vyb</w:t>
      </w:r>
      <w:r w:rsidR="00127338">
        <w:t>a</w:t>
      </w:r>
      <w:r w:rsidR="00E04174">
        <w:t xml:space="preserve">vení se </w:t>
      </w:r>
      <w:r>
        <w:t xml:space="preserve">ale </w:t>
      </w:r>
      <w:r w:rsidR="00E04174">
        <w:t>lišilo a jejich fungování pak záviselo hlavně na iniciativě vedoucích.</w:t>
      </w:r>
      <w:r w:rsidR="009551FE" w:rsidRPr="00747612">
        <w:rPr>
          <w:rStyle w:val="Znakapoznpodarou"/>
        </w:rPr>
        <w:footnoteReference w:id="438"/>
      </w:r>
    </w:p>
    <w:p w:rsidR="009B3E3B" w:rsidRDefault="009B3E3B" w:rsidP="00DD3AC2"/>
    <w:p w:rsidR="00E42C16" w:rsidRPr="00646497" w:rsidRDefault="00646497" w:rsidP="00EF1F8F">
      <w:pPr>
        <w:pStyle w:val="Nadpis2"/>
      </w:pPr>
      <w:bookmarkStart w:id="236" w:name="_Toc355778048"/>
      <w:bookmarkStart w:id="237" w:name="_Toc355778191"/>
      <w:bookmarkStart w:id="238" w:name="_Toc355914889"/>
      <w:bookmarkStart w:id="239" w:name="_Toc362802219"/>
      <w:r>
        <w:t>Kluby Svazarmu</w:t>
      </w:r>
      <w:r w:rsidR="004144D5">
        <w:t xml:space="preserve"> a SSM</w:t>
      </w:r>
      <w:bookmarkEnd w:id="236"/>
      <w:bookmarkEnd w:id="237"/>
      <w:bookmarkEnd w:id="238"/>
      <w:bookmarkEnd w:id="239"/>
    </w:p>
    <w:p w:rsidR="00127338" w:rsidRDefault="00127338" w:rsidP="00127338">
      <w:r>
        <w:rPr>
          <w:lang w:eastAsia="en-US"/>
        </w:rPr>
        <w:t xml:space="preserve">Organizací, která se do dějin československého počítačového hobby zapsala nejvíc, byl </w:t>
      </w:r>
      <w:r w:rsidRPr="00127338">
        <w:rPr>
          <w:i/>
          <w:lang w:eastAsia="en-US"/>
        </w:rPr>
        <w:t>Svazarm</w:t>
      </w:r>
      <w:r>
        <w:rPr>
          <w:lang w:eastAsia="en-US"/>
        </w:rPr>
        <w:t>, oficiálně „m</w:t>
      </w:r>
      <w:r>
        <w:t>asová dobrovolná organizace zajišťující brannou mimoškolní přípravu a sdružující branné sporty a zájmové aktivity“</w:t>
      </w:r>
      <w:r w:rsidR="00894130" w:rsidRPr="00747612">
        <w:rPr>
          <w:rStyle w:val="Znakapoznpodarou"/>
        </w:rPr>
        <w:footnoteReference w:id="439"/>
      </w:r>
      <w:r>
        <w:t>, jež se však věnovala i činnostem, které neměly s armádou prakticky žádnou spojitost. Jak uvádějí Knapík a Franc, činnost Svazarmu byla charakterizována „trvalým rozporem mezi požadavky armády na přípravu branců a zabezpečení týlu v případě válečného konfliktu a zájmem členstva na zajištění podmínek pro volnočasové aktivity“</w:t>
      </w:r>
      <w:r w:rsidR="008B522D" w:rsidRPr="00747612">
        <w:rPr>
          <w:rStyle w:val="Znakapoznpodarou"/>
        </w:rPr>
        <w:footnoteReference w:id="440"/>
      </w:r>
      <w:r>
        <w:t>.</w:t>
      </w:r>
    </w:p>
    <w:p w:rsidR="00CD526E" w:rsidRDefault="00CD526E" w:rsidP="00CD526E">
      <w:r>
        <w:t>Svazarm v roce 1982 deklaroval zájem o výpočetní techniku, a to včetně her:</w:t>
      </w:r>
    </w:p>
    <w:p w:rsidR="00CD526E" w:rsidRDefault="00CD526E" w:rsidP="00CD526E">
      <w:pPr>
        <w:pStyle w:val="Citace"/>
      </w:pPr>
      <w:r>
        <w:t>Cílem úsilí Svazarmu bude podchytit zájmovou činnost v oblasti výpočetní techniky, tj. jednak konstrukci přístrojů a zařízení, využívajících digitálních integrovaných obvodů, jednak sestavování nejrůznějších programů pro výpočty a hry na programovatelných kal</w:t>
      </w:r>
      <w:r w:rsidR="00894130">
        <w:t>k</w:t>
      </w:r>
      <w:r>
        <w:t>ulátorech a osobních mikropočítačích, jejichž počet na pracovištích i mezi jednotlivci v posledních letech velmi vzrostl.</w:t>
      </w:r>
      <w:r>
        <w:br/>
        <w:t xml:space="preserve">Zaměřit tuto zájmovou činnost tak, aby rostl počet techniků, hlavně mládeže, kteří umějí zvládat výpočetní techniku a budou ji schopni využívat ve prospěch našeho národního hospodářství i pro zvyšování obranyschopnosti naší vlasti. </w:t>
      </w:r>
      <w:r w:rsidR="008B522D" w:rsidRPr="00747612">
        <w:rPr>
          <w:rStyle w:val="Znakapoznpodarou"/>
        </w:rPr>
        <w:footnoteReference w:id="441"/>
      </w:r>
    </w:p>
    <w:p w:rsidR="00D04442" w:rsidRPr="00D04442" w:rsidRDefault="00D04442" w:rsidP="00127338">
      <w:r>
        <w:t xml:space="preserve">Výše citovaný článek vyšel v časopise </w:t>
      </w:r>
      <w:r w:rsidRPr="00D04442">
        <w:rPr>
          <w:i/>
        </w:rPr>
        <w:t>Amatérské radio</w:t>
      </w:r>
      <w:r w:rsidR="00210C37">
        <w:t>,</w:t>
      </w:r>
      <w:r>
        <w:t xml:space="preserve"> vydávaném Ústředním výborem Svazarmu</w:t>
      </w:r>
      <w:r w:rsidR="00210C37">
        <w:t>,</w:t>
      </w:r>
      <w:r w:rsidR="007A2080">
        <w:t xml:space="preserve"> </w:t>
      </w:r>
      <w:r w:rsidR="00210C37">
        <w:t>je</w:t>
      </w:r>
      <w:r w:rsidR="007A2080">
        <w:t>n</w:t>
      </w:r>
      <w:r w:rsidR="00210C37">
        <w:t>ž</w:t>
      </w:r>
      <w:r w:rsidR="007A2080">
        <w:t xml:space="preserve"> </w:t>
      </w:r>
      <w:r w:rsidR="00E134B4">
        <w:t xml:space="preserve">se stal důležitou platformou pro komunikaci v rámci </w:t>
      </w:r>
      <w:r w:rsidR="00E134B4">
        <w:lastRenderedPageBreak/>
        <w:t>počítačového hobby</w:t>
      </w:r>
      <w:r w:rsidR="00210C37">
        <w:t>.</w:t>
      </w:r>
      <w:r w:rsidR="0084536D" w:rsidRPr="00747612">
        <w:rPr>
          <w:rStyle w:val="Znakapoznpodarou"/>
        </w:rPr>
        <w:footnoteReference w:id="442"/>
      </w:r>
      <w:r w:rsidR="00E134B4">
        <w:t xml:space="preserve"> </w:t>
      </w:r>
      <w:r w:rsidR="00210C37">
        <w:t>U</w:t>
      </w:r>
      <w:r w:rsidR="00E134B4">
        <w:t>ž v</w:t>
      </w:r>
      <w:r w:rsidR="00197608">
        <w:t> roce 1980 v něm například Háša shrnul své dosavadní snažení na poli kroužků číslicové techniky.</w:t>
      </w:r>
      <w:r w:rsidR="00894130" w:rsidRPr="00747612">
        <w:rPr>
          <w:rStyle w:val="Znakapoznpodarou"/>
        </w:rPr>
        <w:footnoteReference w:id="443"/>
      </w:r>
      <w:r w:rsidR="00197608">
        <w:t xml:space="preserve"> </w:t>
      </w:r>
      <w:r w:rsidR="00197608" w:rsidRPr="0084536D">
        <w:rPr>
          <w:i/>
        </w:rPr>
        <w:t>Amatérské radio</w:t>
      </w:r>
      <w:r w:rsidR="00197608">
        <w:t xml:space="preserve"> vítalo </w:t>
      </w:r>
      <w:r w:rsidR="00445675">
        <w:t xml:space="preserve">a publikovalo </w:t>
      </w:r>
      <w:r w:rsidR="00197608">
        <w:t>příspěvky od přispěvatelů mimo redakci a od rok</w:t>
      </w:r>
      <w:r w:rsidR="006E287F">
        <w:t>u 1983</w:t>
      </w:r>
      <w:r w:rsidR="00197608">
        <w:t xml:space="preserve"> pořádal</w:t>
      </w:r>
      <w:r w:rsidR="006E287F">
        <w:t>o</w:t>
      </w:r>
      <w:r w:rsidR="00197608">
        <w:t xml:space="preserve"> soutěž v programování </w:t>
      </w:r>
      <w:r w:rsidR="00E13F0E">
        <w:rPr>
          <w:i/>
        </w:rPr>
        <w:t>P</w:t>
      </w:r>
      <w:r w:rsidR="00197608" w:rsidRPr="00197608">
        <w:rPr>
          <w:i/>
        </w:rPr>
        <w:t>rog</w:t>
      </w:r>
      <w:r w:rsidR="00E13F0E">
        <w:t xml:space="preserve">, později přejmenovanou na </w:t>
      </w:r>
      <w:r w:rsidR="00E13F0E">
        <w:rPr>
          <w:i/>
        </w:rPr>
        <w:t>Mikroprog</w:t>
      </w:r>
      <w:r w:rsidR="00197608">
        <w:t>.</w:t>
      </w:r>
    </w:p>
    <w:p w:rsidR="00127338" w:rsidRDefault="00127338" w:rsidP="00127338">
      <w:r>
        <w:t>Do Svazarmu</w:t>
      </w:r>
      <w:r w:rsidR="00772DAE">
        <w:t>, konkrétně do jeho 602. základní organizace</w:t>
      </w:r>
      <w:r w:rsidR="006A2A7E" w:rsidRPr="00747612">
        <w:rPr>
          <w:rStyle w:val="Znakapoznpodarou"/>
        </w:rPr>
        <w:footnoteReference w:id="444"/>
      </w:r>
      <w:r w:rsidR="00282D8D">
        <w:t>,</w:t>
      </w:r>
      <w:r>
        <w:t xml:space="preserve"> se přesunul i kolektiv dejvické „Staničky“</w:t>
      </w:r>
      <w:r w:rsidR="00845A96">
        <w:t>:</w:t>
      </w:r>
    </w:p>
    <w:p w:rsidR="00127338" w:rsidRDefault="00093542" w:rsidP="00127338">
      <w:pPr>
        <w:pStyle w:val="Citace"/>
        <w:rPr>
          <w:kern w:val="0"/>
          <w:lang w:eastAsia="en-US"/>
        </w:rPr>
      </w:pPr>
      <w:proofErr w:type="gramStart"/>
      <w:r>
        <w:rPr>
          <w:lang w:val="en-US"/>
        </w:rPr>
        <w:t xml:space="preserve">[…] </w:t>
      </w:r>
      <w:r w:rsidR="00127338" w:rsidRPr="00DD3AC2">
        <w:t>j</w:t>
      </w:r>
      <w:r w:rsidR="00127338" w:rsidRPr="00DD3AC2">
        <w:rPr>
          <w:kern w:val="0"/>
          <w:lang w:eastAsia="en-US"/>
        </w:rPr>
        <w:t>ednou n</w:t>
      </w:r>
      <w:r w:rsidR="00127338" w:rsidRPr="00DD3AC2">
        <w:rPr>
          <w:rFonts w:cs="TimesNewRoman"/>
          <w:kern w:val="0"/>
          <w:lang w:eastAsia="en-US"/>
        </w:rPr>
        <w:t>ě</w:t>
      </w:r>
      <w:r w:rsidR="00127338" w:rsidRPr="00DD3AC2">
        <w:rPr>
          <w:kern w:val="0"/>
          <w:lang w:eastAsia="en-US"/>
        </w:rPr>
        <w:t>kdo p</w:t>
      </w:r>
      <w:r w:rsidR="00127338" w:rsidRPr="00DD3AC2">
        <w:rPr>
          <w:rFonts w:cs="TimesNewRoman"/>
          <w:kern w:val="0"/>
          <w:lang w:eastAsia="en-US"/>
        </w:rPr>
        <w:t>ř</w:t>
      </w:r>
      <w:r w:rsidR="00127338" w:rsidRPr="00DD3AC2">
        <w:rPr>
          <w:kern w:val="0"/>
          <w:lang w:eastAsia="en-US"/>
        </w:rPr>
        <w:t>išel s návrhem, že bychom náš zájmový klub mohli p</w:t>
      </w:r>
      <w:r w:rsidR="00127338" w:rsidRPr="00DD3AC2">
        <w:rPr>
          <w:rFonts w:cs="TimesNewRoman"/>
          <w:kern w:val="0"/>
          <w:lang w:eastAsia="en-US"/>
        </w:rPr>
        <w:t>ř</w:t>
      </w:r>
      <w:r w:rsidR="00127338" w:rsidRPr="00DD3AC2">
        <w:rPr>
          <w:kern w:val="0"/>
          <w:lang w:eastAsia="en-US"/>
        </w:rPr>
        <w:t>est</w:t>
      </w:r>
      <w:r w:rsidR="00127338" w:rsidRPr="00DD3AC2">
        <w:rPr>
          <w:rFonts w:cs="TimesNewRoman"/>
          <w:kern w:val="0"/>
          <w:lang w:eastAsia="en-US"/>
        </w:rPr>
        <w:t>ě</w:t>
      </w:r>
      <w:r w:rsidR="00127338" w:rsidRPr="00DD3AC2">
        <w:rPr>
          <w:kern w:val="0"/>
          <w:lang w:eastAsia="en-US"/>
        </w:rPr>
        <w:t>hovat pod hlavi</w:t>
      </w:r>
      <w:r w:rsidR="00127338" w:rsidRPr="00DD3AC2">
        <w:rPr>
          <w:rFonts w:cs="TimesNewRoman"/>
          <w:kern w:val="0"/>
          <w:lang w:eastAsia="en-US"/>
        </w:rPr>
        <w:t>č</w:t>
      </w:r>
      <w:r w:rsidR="00A71C9E">
        <w:rPr>
          <w:kern w:val="0"/>
          <w:lang w:eastAsia="en-US"/>
        </w:rPr>
        <w:t>ku 602.</w:t>
      </w:r>
      <w:proofErr w:type="gramEnd"/>
      <w:r w:rsidR="00A71C9E">
        <w:rPr>
          <w:kern w:val="0"/>
          <w:lang w:eastAsia="en-US"/>
        </w:rPr>
        <w:t xml:space="preserve"> základní organizace S</w:t>
      </w:r>
      <w:r w:rsidR="00127338" w:rsidRPr="00DD3AC2">
        <w:rPr>
          <w:kern w:val="0"/>
          <w:lang w:eastAsia="en-US"/>
        </w:rPr>
        <w:t>vazarmu, která sídlila v téže budov</w:t>
      </w:r>
      <w:r w:rsidR="00127338" w:rsidRPr="00DD3AC2">
        <w:rPr>
          <w:rFonts w:cs="TimesNewRoman"/>
          <w:kern w:val="0"/>
          <w:lang w:eastAsia="en-US"/>
        </w:rPr>
        <w:t>ě</w:t>
      </w:r>
      <w:r w:rsidR="00127338" w:rsidRPr="00DD3AC2">
        <w:rPr>
          <w:kern w:val="0"/>
          <w:lang w:eastAsia="en-US"/>
        </w:rPr>
        <w:t>, avšak m</w:t>
      </w:r>
      <w:r w:rsidR="00127338" w:rsidRPr="00DD3AC2">
        <w:rPr>
          <w:rFonts w:cs="TimesNewRoman"/>
          <w:kern w:val="0"/>
          <w:lang w:eastAsia="en-US"/>
        </w:rPr>
        <w:t>ě</w:t>
      </w:r>
      <w:r w:rsidR="00127338" w:rsidRPr="00DD3AC2">
        <w:rPr>
          <w:kern w:val="0"/>
          <w:lang w:eastAsia="en-US"/>
        </w:rPr>
        <w:t>la samostatný vchod. ZO m</w:t>
      </w:r>
      <w:r w:rsidR="00127338" w:rsidRPr="00DD3AC2">
        <w:rPr>
          <w:rFonts w:cs="TimesNewRoman"/>
          <w:kern w:val="0"/>
          <w:lang w:eastAsia="en-US"/>
        </w:rPr>
        <w:t>ě</w:t>
      </w:r>
      <w:r w:rsidR="00127338" w:rsidRPr="00DD3AC2">
        <w:rPr>
          <w:kern w:val="0"/>
          <w:lang w:eastAsia="en-US"/>
        </w:rPr>
        <w:t>l</w:t>
      </w:r>
      <w:r w:rsidR="00045424">
        <w:rPr>
          <w:kern w:val="0"/>
          <w:lang w:eastAsia="en-US"/>
        </w:rPr>
        <w:t>a</w:t>
      </w:r>
      <w:r w:rsidR="00127338" w:rsidRPr="00DD3AC2">
        <w:rPr>
          <w:kern w:val="0"/>
          <w:lang w:eastAsia="en-US"/>
        </w:rPr>
        <w:t xml:space="preserve"> k dispozici pom</w:t>
      </w:r>
      <w:r w:rsidR="00127338" w:rsidRPr="00DD3AC2">
        <w:rPr>
          <w:rFonts w:cs="TimesNewRoman"/>
          <w:kern w:val="0"/>
          <w:lang w:eastAsia="en-US"/>
        </w:rPr>
        <w:t>ě</w:t>
      </w:r>
      <w:r w:rsidR="00127338" w:rsidRPr="00DD3AC2">
        <w:rPr>
          <w:kern w:val="0"/>
          <w:lang w:eastAsia="en-US"/>
        </w:rPr>
        <w:t>rn</w:t>
      </w:r>
      <w:r w:rsidR="00127338" w:rsidRPr="00DD3AC2">
        <w:rPr>
          <w:rFonts w:cs="TimesNewRoman"/>
          <w:kern w:val="0"/>
          <w:lang w:eastAsia="en-US"/>
        </w:rPr>
        <w:t xml:space="preserve">ě </w:t>
      </w:r>
      <w:r w:rsidR="00127338" w:rsidRPr="00DD3AC2">
        <w:rPr>
          <w:kern w:val="0"/>
          <w:lang w:eastAsia="en-US"/>
        </w:rPr>
        <w:t>velkou u</w:t>
      </w:r>
      <w:r w:rsidR="00127338" w:rsidRPr="00DD3AC2">
        <w:rPr>
          <w:rFonts w:cs="TimesNewRoman"/>
          <w:kern w:val="0"/>
          <w:lang w:eastAsia="en-US"/>
        </w:rPr>
        <w:t>č</w:t>
      </w:r>
      <w:r w:rsidR="00127338" w:rsidRPr="00DD3AC2">
        <w:rPr>
          <w:kern w:val="0"/>
          <w:lang w:eastAsia="en-US"/>
        </w:rPr>
        <w:t>ebnu, kde bychom mohli po</w:t>
      </w:r>
      <w:r w:rsidR="00127338" w:rsidRPr="00DD3AC2">
        <w:rPr>
          <w:rFonts w:cs="TimesNewRoman"/>
          <w:kern w:val="0"/>
          <w:lang w:eastAsia="en-US"/>
        </w:rPr>
        <w:t>ř</w:t>
      </w:r>
      <w:r w:rsidR="00127338" w:rsidRPr="00DD3AC2">
        <w:rPr>
          <w:kern w:val="0"/>
          <w:lang w:eastAsia="en-US"/>
        </w:rPr>
        <w:t>ádat p</w:t>
      </w:r>
      <w:r w:rsidR="00127338" w:rsidRPr="00DD3AC2">
        <w:rPr>
          <w:rFonts w:cs="TimesNewRoman"/>
          <w:kern w:val="0"/>
          <w:lang w:eastAsia="en-US"/>
        </w:rPr>
        <w:t>ř</w:t>
      </w:r>
      <w:r w:rsidR="00127338" w:rsidRPr="00DD3AC2">
        <w:rPr>
          <w:kern w:val="0"/>
          <w:lang w:eastAsia="en-US"/>
        </w:rPr>
        <w:t>ednášky</w:t>
      </w:r>
      <w:r w:rsidR="00127338">
        <w:rPr>
          <w:kern w:val="0"/>
          <w:lang w:eastAsia="en-US"/>
        </w:rPr>
        <w:t xml:space="preserve"> </w:t>
      </w:r>
      <w:r w:rsidR="00127338" w:rsidRPr="00DD3AC2">
        <w:rPr>
          <w:kern w:val="0"/>
          <w:lang w:eastAsia="en-US"/>
        </w:rPr>
        <w:t>pro zájemce. Vstoupili jsme tedy hromadn</w:t>
      </w:r>
      <w:r w:rsidR="00127338" w:rsidRPr="00DD3AC2">
        <w:rPr>
          <w:rFonts w:cs="TimesNewRoman"/>
          <w:kern w:val="0"/>
          <w:lang w:eastAsia="en-US"/>
        </w:rPr>
        <w:t xml:space="preserve">ě </w:t>
      </w:r>
      <w:r w:rsidR="00127338" w:rsidRPr="00DD3AC2">
        <w:rPr>
          <w:kern w:val="0"/>
          <w:lang w:eastAsia="en-US"/>
        </w:rPr>
        <w:t>do Svazarmu.</w:t>
      </w:r>
      <w:r w:rsidR="008B522D" w:rsidRPr="00747612">
        <w:rPr>
          <w:rStyle w:val="Znakapoznpodarou"/>
        </w:rPr>
        <w:footnoteReference w:id="445"/>
      </w:r>
    </w:p>
    <w:p w:rsidR="00127338" w:rsidRDefault="00934D17" w:rsidP="00127338">
      <w:pPr>
        <w:rPr>
          <w:lang w:eastAsia="en-US"/>
        </w:rPr>
      </w:pPr>
      <w:r>
        <w:rPr>
          <w:lang w:eastAsia="en-US"/>
        </w:rPr>
        <w:t>P</w:t>
      </w:r>
      <w:r w:rsidR="00772DAE">
        <w:rPr>
          <w:lang w:eastAsia="en-US"/>
        </w:rPr>
        <w:t xml:space="preserve">od hlavičkou Svazarmu pak brzy začaly vznikat kluby ve všech částech Československa. </w:t>
      </w:r>
      <w:r w:rsidR="00A76471">
        <w:rPr>
          <w:lang w:eastAsia="en-US"/>
        </w:rPr>
        <w:t xml:space="preserve">Pro zvídavého majitele </w:t>
      </w:r>
      <w:r w:rsidR="00045424">
        <w:rPr>
          <w:lang w:eastAsia="en-US"/>
        </w:rPr>
        <w:t>mikro</w:t>
      </w:r>
      <w:r w:rsidR="00A76471">
        <w:rPr>
          <w:lang w:eastAsia="en-US"/>
        </w:rPr>
        <w:t>počítače bylo podle Tomáše Smutného členství v</w:t>
      </w:r>
      <w:r w:rsidR="00733D4B">
        <w:rPr>
          <w:lang w:eastAsia="en-US"/>
        </w:rPr>
        <w:t xml:space="preserve"> podobných </w:t>
      </w:r>
      <w:r w:rsidR="00733D4B">
        <w:rPr>
          <w:i/>
          <w:lang w:eastAsia="en-US"/>
        </w:rPr>
        <w:t>znalostních komunitách</w:t>
      </w:r>
      <w:r w:rsidR="00A76471">
        <w:rPr>
          <w:lang w:eastAsia="en-US"/>
        </w:rPr>
        <w:t xml:space="preserve"> nezbytné</w:t>
      </w:r>
      <w:r w:rsidR="00127338">
        <w:rPr>
          <w:lang w:eastAsia="en-US"/>
        </w:rPr>
        <w:t>:</w:t>
      </w:r>
    </w:p>
    <w:p w:rsidR="00127338" w:rsidRDefault="00D47B49" w:rsidP="00127338">
      <w:pPr>
        <w:pStyle w:val="Citace"/>
      </w:pPr>
      <w:r>
        <w:t>[…]</w:t>
      </w:r>
      <w:r w:rsidR="00127338" w:rsidRPr="00EB5657">
        <w:t xml:space="preserve"> člověk si mohl doma dělat něco se </w:t>
      </w:r>
      <w:r>
        <w:t>[…]</w:t>
      </w:r>
      <w:r w:rsidR="00127338" w:rsidRPr="00EB5657">
        <w:t xml:space="preserve"> </w:t>
      </w:r>
      <w:r w:rsidR="00127338" w:rsidRPr="00045424">
        <w:rPr>
          <w:i/>
        </w:rPr>
        <w:t>Spectrem</w:t>
      </w:r>
      <w:r w:rsidR="00127338" w:rsidRPr="00EB5657">
        <w:t>, ale jestliže k tomu chtěl nějakej interface, jestli k tomu chtěl nějaký programový podklady a tak dál, tak musel do nějakýho kolektivu, kterej mu poradí, a kterej má přístup k materiálům.</w:t>
      </w:r>
      <w:r w:rsidR="008B522D" w:rsidRPr="00747612">
        <w:rPr>
          <w:rStyle w:val="Znakapoznpodarou"/>
        </w:rPr>
        <w:footnoteReference w:id="446"/>
      </w:r>
    </w:p>
    <w:p w:rsidR="009244F6" w:rsidRPr="00E00133" w:rsidRDefault="00733D4B" w:rsidP="009244F6">
      <w:r>
        <w:t>Kl</w:t>
      </w:r>
      <w:r w:rsidR="003111E3">
        <w:t xml:space="preserve">uby se stávaly centry </w:t>
      </w:r>
      <w:r>
        <w:t xml:space="preserve">hobbistického dění. </w:t>
      </w:r>
      <w:r w:rsidR="00E00133">
        <w:t xml:space="preserve">Podle Fuky se většina pražských hobbistů sdružovala kolem 602. a 666. ZO Svazarmu: </w:t>
      </w:r>
      <w:r w:rsidR="00E00133" w:rsidRPr="00E00133">
        <w:t>„</w:t>
      </w:r>
      <w:r w:rsidR="009244F6" w:rsidRPr="00E00133">
        <w:t>Tam jako děcka nebo jako instruktoři působili všichni</w:t>
      </w:r>
      <w:r w:rsidR="00E00133">
        <w:t>,</w:t>
      </w:r>
      <w:r w:rsidR="009244F6" w:rsidRPr="00E00133">
        <w:t xml:space="preserve"> kdo měli něco do činění s mikropočítači.</w:t>
      </w:r>
      <w:r w:rsidR="00E00133">
        <w:t>“</w:t>
      </w:r>
      <w:r w:rsidR="008B522D" w:rsidRPr="00747612">
        <w:rPr>
          <w:rStyle w:val="Znakapoznpodarou"/>
        </w:rPr>
        <w:footnoteReference w:id="447"/>
      </w:r>
    </w:p>
    <w:p w:rsidR="00F958A0" w:rsidRDefault="00E00133" w:rsidP="00F958A0">
      <w:pPr>
        <w:rPr>
          <w:lang w:eastAsia="en-US"/>
        </w:rPr>
      </w:pPr>
      <w:r>
        <w:rPr>
          <w:lang w:eastAsia="en-US"/>
        </w:rPr>
        <w:t>K</w:t>
      </w:r>
      <w:r w:rsidR="00045424">
        <w:rPr>
          <w:lang w:eastAsia="en-US"/>
        </w:rPr>
        <w:t xml:space="preserve"> dalším </w:t>
      </w:r>
      <w:r>
        <w:rPr>
          <w:lang w:eastAsia="en-US"/>
        </w:rPr>
        <w:t xml:space="preserve">viditelným klubům </w:t>
      </w:r>
      <w:r w:rsidR="006A2A7E">
        <w:rPr>
          <w:lang w:eastAsia="en-US"/>
        </w:rPr>
        <w:t xml:space="preserve">patřila </w:t>
      </w:r>
      <w:r>
        <w:rPr>
          <w:lang w:eastAsia="en-US"/>
        </w:rPr>
        <w:t>také</w:t>
      </w:r>
      <w:r w:rsidR="00BE01BA">
        <w:rPr>
          <w:lang w:eastAsia="en-US"/>
        </w:rPr>
        <w:t xml:space="preserve"> 487. ZO, která provozovala </w:t>
      </w:r>
      <w:r w:rsidR="00EE5D9E">
        <w:rPr>
          <w:lang w:eastAsia="en-US"/>
        </w:rPr>
        <w:t>největší pražský Atari klub</w:t>
      </w:r>
      <w:r w:rsidR="00BE01BA">
        <w:rPr>
          <w:lang w:eastAsia="en-US"/>
        </w:rPr>
        <w:t xml:space="preserve">, 482. ZO v Praze a 415. ZO v Ostravě, jež vytvářely hry pro </w:t>
      </w:r>
      <w:r w:rsidR="00B454DD">
        <w:rPr>
          <w:lang w:eastAsia="en-US"/>
        </w:rPr>
        <w:t xml:space="preserve">počítače </w:t>
      </w:r>
      <w:r w:rsidR="00BE01BA">
        <w:rPr>
          <w:lang w:eastAsia="en-US"/>
        </w:rPr>
        <w:t xml:space="preserve">PMD 85, </w:t>
      </w:r>
      <w:r w:rsidR="00EE5D9E">
        <w:rPr>
          <w:lang w:eastAsia="en-US"/>
        </w:rPr>
        <w:t>a ZO v Karolince na Vsetínsku, jež pořádala odborné semináře a vydávala literaturu až v tisícových nákladech.</w:t>
      </w:r>
      <w:r w:rsidR="00074E1E">
        <w:rPr>
          <w:lang w:eastAsia="en-US"/>
        </w:rPr>
        <w:t xml:space="preserve"> </w:t>
      </w:r>
      <w:r w:rsidR="007A2080">
        <w:rPr>
          <w:lang w:eastAsia="en-US"/>
        </w:rPr>
        <w:t>Největší kluby měly na vr</w:t>
      </w:r>
      <w:r w:rsidR="002F42B6">
        <w:rPr>
          <w:lang w:eastAsia="en-US"/>
        </w:rPr>
        <w:t>cholu své aktivity tisíce členů</w:t>
      </w:r>
      <w:r w:rsidR="009244F6">
        <w:rPr>
          <w:lang w:eastAsia="en-US"/>
        </w:rPr>
        <w:t>.</w:t>
      </w:r>
      <w:r w:rsidR="00EB5DA2">
        <w:rPr>
          <w:lang w:eastAsia="en-US"/>
        </w:rPr>
        <w:t xml:space="preserve"> </w:t>
      </w:r>
    </w:p>
    <w:p w:rsidR="00657339" w:rsidRDefault="00657339" w:rsidP="00E45AEE">
      <w:pPr>
        <w:rPr>
          <w:lang w:eastAsia="en-US"/>
        </w:rPr>
      </w:pPr>
      <w:r>
        <w:rPr>
          <w:lang w:eastAsia="en-US"/>
        </w:rPr>
        <w:lastRenderedPageBreak/>
        <w:t xml:space="preserve">Ne vždy se však snahy o založení klubu setkaly s pochopením činovníků Svazarmu. </w:t>
      </w:r>
      <w:r w:rsidR="00E45AEE">
        <w:rPr>
          <w:lang w:eastAsia="en-US"/>
        </w:rPr>
        <w:t xml:space="preserve">Skupina </w:t>
      </w:r>
      <w:r w:rsidR="00045424">
        <w:rPr>
          <w:lang w:eastAsia="en-US"/>
        </w:rPr>
        <w:t xml:space="preserve">uživatelů počítače </w:t>
      </w:r>
      <w:r w:rsidR="00045424">
        <w:rPr>
          <w:i/>
          <w:lang w:eastAsia="en-US"/>
        </w:rPr>
        <w:t xml:space="preserve">Atari </w:t>
      </w:r>
      <w:r w:rsidR="00E45AEE">
        <w:rPr>
          <w:lang w:eastAsia="en-US"/>
        </w:rPr>
        <w:t xml:space="preserve">vedená Oldřichem Burgerem sice </w:t>
      </w:r>
      <w:r w:rsidR="007A2080">
        <w:rPr>
          <w:lang w:eastAsia="en-US"/>
        </w:rPr>
        <w:t xml:space="preserve">už </w:t>
      </w:r>
      <w:r w:rsidR="00E45AEE">
        <w:rPr>
          <w:lang w:eastAsia="en-US"/>
        </w:rPr>
        <w:t xml:space="preserve">svůj klub </w:t>
      </w:r>
      <w:r w:rsidR="007A2080">
        <w:rPr>
          <w:lang w:eastAsia="en-US"/>
        </w:rPr>
        <w:t xml:space="preserve">inzerovala </w:t>
      </w:r>
      <w:r w:rsidR="00E45AEE">
        <w:rPr>
          <w:lang w:eastAsia="en-US"/>
        </w:rPr>
        <w:t>v</w:t>
      </w:r>
      <w:r w:rsidR="003111E3">
        <w:rPr>
          <w:lang w:eastAsia="en-US"/>
        </w:rPr>
        <w:t> lednovém čísl</w:t>
      </w:r>
      <w:r w:rsidR="0046100A">
        <w:rPr>
          <w:lang w:eastAsia="en-US"/>
        </w:rPr>
        <w:t>e</w:t>
      </w:r>
      <w:r w:rsidR="003111E3">
        <w:rPr>
          <w:lang w:eastAsia="en-US"/>
        </w:rPr>
        <w:t xml:space="preserve"> </w:t>
      </w:r>
      <w:r w:rsidR="00E45AEE" w:rsidRPr="0046100A">
        <w:rPr>
          <w:i/>
          <w:lang w:eastAsia="en-US"/>
        </w:rPr>
        <w:t>Amatérské</w:t>
      </w:r>
      <w:r w:rsidR="0046100A">
        <w:rPr>
          <w:i/>
          <w:lang w:eastAsia="en-US"/>
        </w:rPr>
        <w:t>ho</w:t>
      </w:r>
      <w:r w:rsidR="00E45AEE" w:rsidRPr="0046100A">
        <w:rPr>
          <w:i/>
          <w:lang w:eastAsia="en-US"/>
        </w:rPr>
        <w:t xml:space="preserve"> radi</w:t>
      </w:r>
      <w:r w:rsidR="0046100A">
        <w:rPr>
          <w:i/>
          <w:lang w:eastAsia="en-US"/>
        </w:rPr>
        <w:t>a</w:t>
      </w:r>
      <w:r w:rsidR="003111E3">
        <w:rPr>
          <w:lang w:eastAsia="en-US"/>
        </w:rPr>
        <w:t xml:space="preserve"> z</w:t>
      </w:r>
      <w:r w:rsidR="003111E3" w:rsidRPr="003111E3">
        <w:rPr>
          <w:lang w:eastAsia="en-US"/>
        </w:rPr>
        <w:t> ro</w:t>
      </w:r>
      <w:r w:rsidR="003111E3">
        <w:rPr>
          <w:lang w:eastAsia="en-US"/>
        </w:rPr>
        <w:t>ku</w:t>
      </w:r>
      <w:r w:rsidR="003111E3" w:rsidRPr="003111E3">
        <w:rPr>
          <w:lang w:eastAsia="en-US"/>
        </w:rPr>
        <w:t xml:space="preserve"> 198</w:t>
      </w:r>
      <w:r w:rsidR="003111E3">
        <w:rPr>
          <w:lang w:eastAsia="en-US"/>
        </w:rPr>
        <w:t>6</w:t>
      </w:r>
      <w:r w:rsidR="008B522D" w:rsidRPr="00747612">
        <w:rPr>
          <w:rStyle w:val="Znakapoznpodarou"/>
        </w:rPr>
        <w:footnoteReference w:id="448"/>
      </w:r>
      <w:r w:rsidR="00E45AEE">
        <w:rPr>
          <w:lang w:eastAsia="en-US"/>
        </w:rPr>
        <w:t>, a</w:t>
      </w:r>
      <w:r w:rsidR="00045424">
        <w:rPr>
          <w:lang w:eastAsia="en-US"/>
        </w:rPr>
        <w:t>však</w:t>
      </w:r>
      <w:r w:rsidR="00E45AEE">
        <w:rPr>
          <w:lang w:eastAsia="en-US"/>
        </w:rPr>
        <w:t xml:space="preserve"> své členství v radioklubu Svazarmu</w:t>
      </w:r>
      <w:r w:rsidR="00E805E6">
        <w:rPr>
          <w:lang w:eastAsia="en-US"/>
        </w:rPr>
        <w:t xml:space="preserve"> v Klimkovicích na Ostravsku</w:t>
      </w:r>
      <w:r w:rsidR="00E45AEE">
        <w:rPr>
          <w:lang w:eastAsia="en-US"/>
        </w:rPr>
        <w:t xml:space="preserve">, </w:t>
      </w:r>
      <w:r w:rsidR="009903A9">
        <w:rPr>
          <w:lang w:eastAsia="en-US"/>
        </w:rPr>
        <w:t xml:space="preserve">dočasně </w:t>
      </w:r>
      <w:r w:rsidR="00E45AEE">
        <w:rPr>
          <w:lang w:eastAsia="en-US"/>
        </w:rPr>
        <w:t>povolené jedním z řadových členů</w:t>
      </w:r>
      <w:r w:rsidR="009903A9">
        <w:rPr>
          <w:lang w:eastAsia="en-US"/>
        </w:rPr>
        <w:t>,</w:t>
      </w:r>
      <w:r w:rsidR="00E45AEE">
        <w:rPr>
          <w:lang w:eastAsia="en-US"/>
        </w:rPr>
        <w:t xml:space="preserve"> pak zrušil předseda základní organizace, </w:t>
      </w:r>
      <w:r w:rsidR="009903A9">
        <w:rPr>
          <w:lang w:eastAsia="en-US"/>
        </w:rPr>
        <w:t xml:space="preserve">údajně kvůli tomu, </w:t>
      </w:r>
      <w:r w:rsidR="00E45AEE">
        <w:rPr>
          <w:lang w:eastAsia="en-US"/>
        </w:rPr>
        <w:t xml:space="preserve">že </w:t>
      </w:r>
      <w:r w:rsidR="00045424">
        <w:rPr>
          <w:lang w:eastAsia="en-US"/>
        </w:rPr>
        <w:t>by se v klubu používaly</w:t>
      </w:r>
      <w:r w:rsidR="00E45AEE">
        <w:rPr>
          <w:lang w:eastAsia="en-US"/>
        </w:rPr>
        <w:t xml:space="preserve"> „nějaké americké stroje“</w:t>
      </w:r>
      <w:r w:rsidR="008B522D" w:rsidRPr="00747612">
        <w:rPr>
          <w:rStyle w:val="Znakapoznpodarou"/>
        </w:rPr>
        <w:footnoteReference w:id="449"/>
      </w:r>
      <w:r w:rsidR="00E45AEE">
        <w:rPr>
          <w:lang w:eastAsia="en-US"/>
        </w:rPr>
        <w:t>.</w:t>
      </w:r>
      <w:r w:rsidR="007A2080">
        <w:rPr>
          <w:lang w:eastAsia="en-US"/>
        </w:rPr>
        <w:t xml:space="preserve"> </w:t>
      </w:r>
    </w:p>
    <w:p w:rsidR="00657339" w:rsidRDefault="006519B1" w:rsidP="00E45AEE">
      <w:pPr>
        <w:rPr>
          <w:lang w:eastAsia="en-US"/>
        </w:rPr>
      </w:pPr>
      <w:r>
        <w:rPr>
          <w:lang w:eastAsia="en-US"/>
        </w:rPr>
        <w:t>Organizační těžkosti popisuje úvodník jednoho z prvních čísel klubového zpravodaje – mikropočítačové hobby se podle anonymního autora „svým způsobem vymyká všemu známému a u nás obecně přijatému, pro co již byly vytvořeny ex oficio kolonky a razítka“</w:t>
      </w:r>
      <w:r w:rsidRPr="00747612">
        <w:rPr>
          <w:rStyle w:val="Znakapoznpodarou"/>
        </w:rPr>
        <w:footnoteReference w:id="450"/>
      </w:r>
      <w:r>
        <w:rPr>
          <w:lang w:eastAsia="en-US"/>
        </w:rPr>
        <w:t>.</w:t>
      </w:r>
      <w:r w:rsidR="00F958A0">
        <w:rPr>
          <w:lang w:eastAsia="en-US"/>
        </w:rPr>
        <w:t xml:space="preserve"> </w:t>
      </w:r>
    </w:p>
    <w:p w:rsidR="00A208AF" w:rsidRDefault="004144D5" w:rsidP="00E45AEE">
      <w:pPr>
        <w:rPr>
          <w:lang w:eastAsia="en-US"/>
        </w:rPr>
      </w:pPr>
      <w:r>
        <w:rPr>
          <w:lang w:eastAsia="en-US"/>
        </w:rPr>
        <w:t>Skupina</w:t>
      </w:r>
      <w:r w:rsidR="00CA2D1F">
        <w:rPr>
          <w:lang w:eastAsia="en-US"/>
        </w:rPr>
        <w:t xml:space="preserve"> se </w:t>
      </w:r>
      <w:r w:rsidR="006519B1">
        <w:rPr>
          <w:lang w:eastAsia="en-US"/>
        </w:rPr>
        <w:t xml:space="preserve">nakonec </w:t>
      </w:r>
      <w:r w:rsidR="00CA2D1F">
        <w:rPr>
          <w:lang w:eastAsia="en-US"/>
        </w:rPr>
        <w:t>přesunul</w:t>
      </w:r>
      <w:r>
        <w:rPr>
          <w:lang w:eastAsia="en-US"/>
        </w:rPr>
        <w:t>a</w:t>
      </w:r>
      <w:r w:rsidR="006519B1">
        <w:rPr>
          <w:lang w:eastAsia="en-US"/>
        </w:rPr>
        <w:t xml:space="preserve"> </w:t>
      </w:r>
      <w:r w:rsidR="00CA2D1F">
        <w:rPr>
          <w:lang w:eastAsia="en-US"/>
        </w:rPr>
        <w:t xml:space="preserve">pod </w:t>
      </w:r>
      <w:r w:rsidR="006519B1">
        <w:rPr>
          <w:lang w:eastAsia="en-US"/>
        </w:rPr>
        <w:t xml:space="preserve">křídla </w:t>
      </w:r>
      <w:r w:rsidR="00CA2D1F">
        <w:rPr>
          <w:lang w:eastAsia="en-US"/>
        </w:rPr>
        <w:t>klub</w:t>
      </w:r>
      <w:r w:rsidR="006519B1">
        <w:rPr>
          <w:lang w:eastAsia="en-US"/>
        </w:rPr>
        <w:t>u</w:t>
      </w:r>
      <w:r w:rsidR="00CA2D1F">
        <w:rPr>
          <w:lang w:eastAsia="en-US"/>
        </w:rPr>
        <w:t xml:space="preserve"> mikroelektroniky </w:t>
      </w:r>
      <w:r w:rsidR="00657339">
        <w:rPr>
          <w:lang w:eastAsia="en-US"/>
        </w:rPr>
        <w:t xml:space="preserve">SSM </w:t>
      </w:r>
      <w:r w:rsidR="00CA2D1F">
        <w:rPr>
          <w:lang w:eastAsia="en-US"/>
        </w:rPr>
        <w:t>v Olomouci.</w:t>
      </w:r>
      <w:r w:rsidR="00D56D97">
        <w:rPr>
          <w:lang w:eastAsia="en-US"/>
        </w:rPr>
        <w:t xml:space="preserve"> </w:t>
      </w:r>
      <w:r w:rsidR="006F6DA2">
        <w:rPr>
          <w:lang w:eastAsia="en-US"/>
        </w:rPr>
        <w:t xml:space="preserve">Vzniklý </w:t>
      </w:r>
      <w:r w:rsidR="00AD5804">
        <w:rPr>
          <w:lang w:eastAsia="en-US"/>
        </w:rPr>
        <w:t xml:space="preserve">Atari klub Olomouc se pak stal typickým příkladem decentralizovaného mimopražského klubu, </w:t>
      </w:r>
      <w:r w:rsidR="00657339">
        <w:rPr>
          <w:lang w:eastAsia="en-US"/>
        </w:rPr>
        <w:t xml:space="preserve">neboť jeho </w:t>
      </w:r>
      <w:r w:rsidR="00AD5804">
        <w:rPr>
          <w:lang w:eastAsia="en-US"/>
        </w:rPr>
        <w:t>aktivity i členové byli rozeseti po různých místech Moravy a Slovenska – jeho součást</w:t>
      </w:r>
      <w:r w:rsidR="00657339">
        <w:rPr>
          <w:lang w:eastAsia="en-US"/>
        </w:rPr>
        <w:t>mi</w:t>
      </w:r>
      <w:r w:rsidR="00AD5804">
        <w:rPr>
          <w:lang w:eastAsia="en-US"/>
        </w:rPr>
        <w:t xml:space="preserve"> byl</w:t>
      </w:r>
      <w:r w:rsidR="00657339">
        <w:rPr>
          <w:lang w:eastAsia="en-US"/>
        </w:rPr>
        <w:t>y</w:t>
      </w:r>
      <w:r w:rsidR="00AD5804">
        <w:rPr>
          <w:lang w:eastAsia="en-US"/>
        </w:rPr>
        <w:t xml:space="preserve"> </w:t>
      </w:r>
      <w:r w:rsidR="00571F0B">
        <w:rPr>
          <w:lang w:eastAsia="en-US"/>
        </w:rPr>
        <w:t>„</w:t>
      </w:r>
      <w:r w:rsidR="00AD5804">
        <w:rPr>
          <w:lang w:eastAsia="en-US"/>
        </w:rPr>
        <w:t>konzultační středisko</w:t>
      </w:r>
      <w:r w:rsidR="00571F0B">
        <w:rPr>
          <w:lang w:eastAsia="en-US"/>
        </w:rPr>
        <w:t>“</w:t>
      </w:r>
      <w:r w:rsidR="00AD5804">
        <w:rPr>
          <w:lang w:eastAsia="en-US"/>
        </w:rPr>
        <w:t xml:space="preserve"> při pobočce Českého svazu </w:t>
      </w:r>
      <w:r w:rsidR="006519B1">
        <w:rPr>
          <w:lang w:eastAsia="en-US"/>
        </w:rPr>
        <w:t>vědeckotechnických společností G</w:t>
      </w:r>
      <w:r w:rsidR="00AD5804">
        <w:rPr>
          <w:lang w:eastAsia="en-US"/>
        </w:rPr>
        <w:t xml:space="preserve">ymnázia Bílovec </w:t>
      </w:r>
      <w:r w:rsidR="00657339">
        <w:rPr>
          <w:lang w:eastAsia="en-US"/>
        </w:rPr>
        <w:t>i</w:t>
      </w:r>
      <w:r w:rsidR="00AD5804">
        <w:rPr>
          <w:lang w:eastAsia="en-US"/>
        </w:rPr>
        <w:t xml:space="preserve"> služba distribuce softwaru </w:t>
      </w:r>
      <w:r w:rsidR="005E5CC1">
        <w:rPr>
          <w:lang w:eastAsia="en-US"/>
        </w:rPr>
        <w:t xml:space="preserve">(„Enosoft“) </w:t>
      </w:r>
      <w:r w:rsidR="00AD5804">
        <w:rPr>
          <w:lang w:eastAsia="en-US"/>
        </w:rPr>
        <w:t>sídlící v Prievidzi.</w:t>
      </w:r>
      <w:r w:rsidR="006519B1" w:rsidRPr="00747612">
        <w:rPr>
          <w:rStyle w:val="Znakapoznpodarou"/>
        </w:rPr>
        <w:footnoteReference w:id="451"/>
      </w:r>
      <w:r w:rsidR="00AD5804">
        <w:rPr>
          <w:lang w:eastAsia="en-US"/>
        </w:rPr>
        <w:t xml:space="preserve"> </w:t>
      </w:r>
    </w:p>
    <w:p w:rsidR="00256061" w:rsidRDefault="00083E92" w:rsidP="00256061">
      <w:r>
        <w:rPr>
          <w:i/>
          <w:lang w:eastAsia="en-US"/>
        </w:rPr>
        <w:t xml:space="preserve">Socialistický svaz mládeže </w:t>
      </w:r>
      <w:r>
        <w:rPr>
          <w:lang w:eastAsia="en-US"/>
        </w:rPr>
        <w:t xml:space="preserve">byl další organizací, která </w:t>
      </w:r>
      <w:r w:rsidR="00D56D97">
        <w:rPr>
          <w:lang w:eastAsia="en-US"/>
        </w:rPr>
        <w:t>umožňovala organizovanou činnost</w:t>
      </w:r>
      <w:r w:rsidR="008E4D2A">
        <w:rPr>
          <w:lang w:eastAsia="en-US"/>
        </w:rPr>
        <w:t>, a to nejen v jednotlivých klubech</w:t>
      </w:r>
      <w:r w:rsidR="00D56D97">
        <w:rPr>
          <w:lang w:eastAsia="en-US"/>
        </w:rPr>
        <w:t xml:space="preserve">. </w:t>
      </w:r>
      <w:r w:rsidR="00D80866">
        <w:rPr>
          <w:lang w:eastAsia="en-US"/>
        </w:rPr>
        <w:t xml:space="preserve">Podle Háši měli „svazáci vždycky k těm penězům blíž, protože spolu [s představiteli </w:t>
      </w:r>
      <w:r w:rsidR="00657339">
        <w:rPr>
          <w:lang w:eastAsia="en-US"/>
        </w:rPr>
        <w:t>KSČ</w:t>
      </w:r>
      <w:r w:rsidR="00F06CE4">
        <w:rPr>
          <w:lang w:eastAsia="en-US"/>
        </w:rPr>
        <w:t xml:space="preserve"> – pozn. J. Š.</w:t>
      </w:r>
      <w:r w:rsidR="00D80866">
        <w:rPr>
          <w:lang w:eastAsia="en-US"/>
        </w:rPr>
        <w:t>] stříleli jeleny“</w:t>
      </w:r>
      <w:r w:rsidR="008B522D" w:rsidRPr="00747612">
        <w:rPr>
          <w:rStyle w:val="Znakapoznpodarou"/>
        </w:rPr>
        <w:footnoteReference w:id="452"/>
      </w:r>
      <w:r w:rsidR="00151F4E">
        <w:rPr>
          <w:lang w:eastAsia="en-US"/>
        </w:rPr>
        <w:t xml:space="preserve">. </w:t>
      </w:r>
      <w:r w:rsidR="00256061">
        <w:rPr>
          <w:lang w:eastAsia="en-US"/>
        </w:rPr>
        <w:t xml:space="preserve">Hášovi </w:t>
      </w:r>
      <w:r w:rsidR="00151F4E">
        <w:rPr>
          <w:lang w:eastAsia="en-US"/>
        </w:rPr>
        <w:t xml:space="preserve">se </w:t>
      </w:r>
      <w:r w:rsidR="00256061">
        <w:rPr>
          <w:lang w:eastAsia="en-US"/>
        </w:rPr>
        <w:t>podařilo</w:t>
      </w:r>
      <w:r w:rsidR="00151F4E">
        <w:rPr>
          <w:lang w:eastAsia="en-US"/>
        </w:rPr>
        <w:t xml:space="preserve"> </w:t>
      </w:r>
      <w:r w:rsidR="008E4D2A">
        <w:rPr>
          <w:lang w:eastAsia="en-US"/>
        </w:rPr>
        <w:t>„infiltrovat“ i do SSM</w:t>
      </w:r>
      <w:r w:rsidR="00256061">
        <w:rPr>
          <w:lang w:eastAsia="en-US"/>
        </w:rPr>
        <w:t xml:space="preserve">, kde v roce 1983 prosadil vznik </w:t>
      </w:r>
      <w:r w:rsidR="00256061" w:rsidRPr="00E10E95">
        <w:rPr>
          <w:i/>
        </w:rPr>
        <w:t>Střediska pro mládež a elektroniku</w:t>
      </w:r>
      <w:r w:rsidR="006519B1">
        <w:t xml:space="preserve"> (</w:t>
      </w:r>
      <w:r w:rsidR="00256061">
        <w:t>jednoho ze tří odborů Centra pro mládež vědu a techniku Ústředního výboru SSM</w:t>
      </w:r>
      <w:r w:rsidR="006519B1">
        <w:t>)</w:t>
      </w:r>
      <w:r w:rsidR="009872E4">
        <w:t xml:space="preserve"> a stal se jeho vedoucím.</w:t>
      </w:r>
      <w:r w:rsidR="007D4D95">
        <w:t xml:space="preserve"> Cílem střediska bylo:</w:t>
      </w:r>
    </w:p>
    <w:p w:rsidR="007D4D95" w:rsidRDefault="00D47B49" w:rsidP="007D4D95">
      <w:pPr>
        <w:pStyle w:val="Citace"/>
      </w:pPr>
      <w:r>
        <w:t>[…]</w:t>
      </w:r>
      <w:r w:rsidR="007D4D95">
        <w:t xml:space="preserve"> seznamovat mladou generaci s možnostmi mikroelektroniky a jejím nas</w:t>
      </w:r>
      <w:r w:rsidR="00E93C6F">
        <w:t>a</w:t>
      </w:r>
      <w:r w:rsidR="007D4D95">
        <w:t>zením v národním hospodářství. Chtěli bychom se podílet na odborném růstu talentované mládeže, od níž očekáváme, že bude v čele technického pokroku. Dalším z hlavních úkolů Střediska je prosazovat výsledky práce mladé generace proti technickému konzervatismu, za pokrokové metody a technologie.</w:t>
      </w:r>
      <w:r w:rsidR="008B522D" w:rsidRPr="00747612">
        <w:rPr>
          <w:rStyle w:val="Znakapoznpodarou"/>
        </w:rPr>
        <w:footnoteReference w:id="453"/>
      </w:r>
    </w:p>
    <w:p w:rsidR="008E4D2A" w:rsidRPr="002B5778" w:rsidRDefault="00FA5E93" w:rsidP="00E45AEE">
      <w:pPr>
        <w:rPr>
          <w:i/>
          <w:lang w:eastAsia="en-US"/>
        </w:rPr>
      </w:pPr>
      <w:r>
        <w:rPr>
          <w:lang w:eastAsia="en-US"/>
        </w:rPr>
        <w:lastRenderedPageBreak/>
        <w:t>V gesci s</w:t>
      </w:r>
      <w:r w:rsidR="00200038">
        <w:rPr>
          <w:lang w:eastAsia="en-US"/>
        </w:rPr>
        <w:t xml:space="preserve">třediska </w:t>
      </w:r>
      <w:r w:rsidR="007D4D95">
        <w:rPr>
          <w:lang w:eastAsia="en-US"/>
        </w:rPr>
        <w:t>byly vytvořeny „kluby vědeckotechnické činnosti mládeže“</w:t>
      </w:r>
      <w:r w:rsidR="00DE2602">
        <w:rPr>
          <w:lang w:eastAsia="en-US"/>
        </w:rPr>
        <w:t>, jichž byl</w:t>
      </w:r>
      <w:r w:rsidR="00C95B09">
        <w:rPr>
          <w:lang w:eastAsia="en-US"/>
        </w:rPr>
        <w:t>y</w:t>
      </w:r>
      <w:r w:rsidR="00DE2602">
        <w:rPr>
          <w:lang w:eastAsia="en-US"/>
        </w:rPr>
        <w:t xml:space="preserve"> </w:t>
      </w:r>
      <w:r w:rsidR="00C95B09">
        <w:rPr>
          <w:lang w:eastAsia="en-US"/>
        </w:rPr>
        <w:t>v roce 1989 desítky po celé socialistické republice.</w:t>
      </w:r>
      <w:r w:rsidR="006519B1" w:rsidRPr="00747612">
        <w:rPr>
          <w:rStyle w:val="Znakapoznpodarou"/>
        </w:rPr>
        <w:footnoteReference w:id="454"/>
      </w:r>
      <w:r w:rsidR="00C95B09">
        <w:rPr>
          <w:lang w:eastAsia="en-US"/>
        </w:rPr>
        <w:t xml:space="preserve"> </w:t>
      </w:r>
      <w:r w:rsidR="00E97997">
        <w:rPr>
          <w:lang w:eastAsia="en-US"/>
        </w:rPr>
        <w:t xml:space="preserve">Kromě toho </w:t>
      </w:r>
      <w:r w:rsidR="00746E3C">
        <w:rPr>
          <w:lang w:eastAsia="en-US"/>
        </w:rPr>
        <w:t>s</w:t>
      </w:r>
      <w:r w:rsidR="00E93C6F">
        <w:rPr>
          <w:lang w:eastAsia="en-US"/>
        </w:rPr>
        <w:t>tředisko</w:t>
      </w:r>
      <w:r w:rsidR="000B655D">
        <w:rPr>
          <w:lang w:eastAsia="en-US"/>
        </w:rPr>
        <w:t xml:space="preserve"> </w:t>
      </w:r>
      <w:r w:rsidR="00754B75">
        <w:rPr>
          <w:lang w:eastAsia="en-US"/>
        </w:rPr>
        <w:t>propagova</w:t>
      </w:r>
      <w:r w:rsidR="00E93C6F">
        <w:rPr>
          <w:lang w:eastAsia="en-US"/>
        </w:rPr>
        <w:t>lo</w:t>
      </w:r>
      <w:r w:rsidR="00754B75">
        <w:rPr>
          <w:lang w:eastAsia="en-US"/>
        </w:rPr>
        <w:t xml:space="preserve"> mikropočítače v</w:t>
      </w:r>
      <w:r w:rsidR="00E93C6F">
        <w:rPr>
          <w:lang w:eastAsia="en-US"/>
        </w:rPr>
        <w:t> </w:t>
      </w:r>
      <w:r w:rsidR="00754B75">
        <w:rPr>
          <w:lang w:eastAsia="en-US"/>
        </w:rPr>
        <w:t>tisku</w:t>
      </w:r>
      <w:r w:rsidR="00E93C6F">
        <w:rPr>
          <w:lang w:eastAsia="en-US"/>
        </w:rPr>
        <w:t>,</w:t>
      </w:r>
      <w:r w:rsidR="00754B75">
        <w:rPr>
          <w:lang w:eastAsia="en-US"/>
        </w:rPr>
        <w:t xml:space="preserve"> v rozhlasu </w:t>
      </w:r>
      <w:r w:rsidR="00E93C6F">
        <w:rPr>
          <w:lang w:eastAsia="en-US"/>
        </w:rPr>
        <w:t>i v</w:t>
      </w:r>
      <w:r w:rsidR="00754B75">
        <w:rPr>
          <w:lang w:eastAsia="en-US"/>
        </w:rPr>
        <w:t xml:space="preserve"> televizi.</w:t>
      </w:r>
      <w:r w:rsidR="00493E98">
        <w:rPr>
          <w:lang w:eastAsia="en-US"/>
        </w:rPr>
        <w:t xml:space="preserve"> Háša získal na svou stranu i některé „novináře dobrých zpráv“, </w:t>
      </w:r>
      <w:r w:rsidR="002B5778">
        <w:rPr>
          <w:lang w:eastAsia="en-US"/>
        </w:rPr>
        <w:t>pro které byl Svazarm ideálním lovištěm. Jedním z nich byl i Jiří Franěk z </w:t>
      </w:r>
      <w:r w:rsidR="002B5778" w:rsidRPr="00E93C6F">
        <w:rPr>
          <w:i/>
          <w:lang w:eastAsia="en-US"/>
        </w:rPr>
        <w:t>Mladého světa</w:t>
      </w:r>
      <w:r w:rsidR="002B5778">
        <w:rPr>
          <w:lang w:eastAsia="en-US"/>
        </w:rPr>
        <w:t xml:space="preserve">, autor manifestu </w:t>
      </w:r>
      <w:r w:rsidR="006519B1" w:rsidRPr="006519B1">
        <w:rPr>
          <w:i/>
          <w:lang w:eastAsia="en-US"/>
        </w:rPr>
        <w:t>„</w:t>
      </w:r>
      <w:r w:rsidR="006519B1">
        <w:rPr>
          <w:i/>
          <w:lang w:eastAsia="en-US"/>
        </w:rPr>
        <w:t>My chceme počítače!“</w:t>
      </w:r>
      <w:r w:rsidR="00E93C6F" w:rsidRPr="00747612">
        <w:rPr>
          <w:rStyle w:val="Znakapoznpodarou"/>
        </w:rPr>
        <w:footnoteReference w:id="455"/>
      </w:r>
      <w:r w:rsidR="002B5778">
        <w:rPr>
          <w:i/>
          <w:lang w:eastAsia="en-US"/>
        </w:rPr>
        <w:t>.</w:t>
      </w:r>
    </w:p>
    <w:p w:rsidR="00235DBB" w:rsidRPr="00F958A0" w:rsidRDefault="002C5318" w:rsidP="00200038">
      <w:pPr>
        <w:rPr>
          <w:lang w:eastAsia="en-US"/>
        </w:rPr>
      </w:pPr>
      <w:r>
        <w:rPr>
          <w:lang w:eastAsia="en-US"/>
        </w:rPr>
        <w:t>Kromě škol, podniků</w:t>
      </w:r>
      <w:r w:rsidR="00200038">
        <w:rPr>
          <w:lang w:eastAsia="en-US"/>
        </w:rPr>
        <w:t>,</w:t>
      </w:r>
      <w:r>
        <w:rPr>
          <w:lang w:eastAsia="en-US"/>
        </w:rPr>
        <w:t xml:space="preserve"> výzkumných institucí a domovů se tak v osmdesátých letech etablovaly další prostory, kde se pracovalo s</w:t>
      </w:r>
      <w:r w:rsidR="00C43A81">
        <w:rPr>
          <w:lang w:eastAsia="en-US"/>
        </w:rPr>
        <w:t> </w:t>
      </w:r>
      <w:r>
        <w:rPr>
          <w:lang w:eastAsia="en-US"/>
        </w:rPr>
        <w:t>mikropočítači</w:t>
      </w:r>
      <w:r w:rsidR="00C43A81">
        <w:rPr>
          <w:lang w:eastAsia="en-US"/>
        </w:rPr>
        <w:t>, a kolem nich i komunity</w:t>
      </w:r>
      <w:r w:rsidR="0085457F">
        <w:rPr>
          <w:lang w:eastAsia="en-US"/>
        </w:rPr>
        <w:t xml:space="preserve"> uživatelů</w:t>
      </w:r>
      <w:r>
        <w:rPr>
          <w:lang w:eastAsia="en-US"/>
        </w:rPr>
        <w:t xml:space="preserve">. </w:t>
      </w:r>
      <w:r w:rsidR="00200038">
        <w:rPr>
          <w:lang w:eastAsia="en-US"/>
        </w:rPr>
        <w:t>Jejich počet</w:t>
      </w:r>
      <w:r w:rsidR="006F6DA2">
        <w:rPr>
          <w:lang w:eastAsia="en-US"/>
        </w:rPr>
        <w:t xml:space="preserve"> postupně rostl, ale </w:t>
      </w:r>
      <w:r w:rsidR="00200038">
        <w:rPr>
          <w:lang w:eastAsia="en-US"/>
        </w:rPr>
        <w:t xml:space="preserve">v jakémkoli </w:t>
      </w:r>
      <w:r w:rsidR="00C33ACF">
        <w:rPr>
          <w:lang w:eastAsia="en-US"/>
        </w:rPr>
        <w:t>časovém období</w:t>
      </w:r>
      <w:r w:rsidR="00200038">
        <w:rPr>
          <w:lang w:eastAsia="en-US"/>
        </w:rPr>
        <w:t xml:space="preserve"> se ovšem obtížn</w:t>
      </w:r>
      <w:r w:rsidR="006F6DA2">
        <w:rPr>
          <w:lang w:eastAsia="en-US"/>
        </w:rPr>
        <w:t>ě</w:t>
      </w:r>
      <w:r w:rsidR="00200038">
        <w:rPr>
          <w:lang w:eastAsia="en-US"/>
        </w:rPr>
        <w:t xml:space="preserve"> odhaduje</w:t>
      </w:r>
      <w:r w:rsidR="00235DBB">
        <w:rPr>
          <w:lang w:eastAsia="en-US"/>
        </w:rPr>
        <w:t>.</w:t>
      </w:r>
      <w:r w:rsidR="00C33ACF">
        <w:rPr>
          <w:lang w:eastAsia="en-US"/>
        </w:rPr>
        <w:t xml:space="preserve"> </w:t>
      </w:r>
      <w:r w:rsidR="009106D2">
        <w:rPr>
          <w:lang w:eastAsia="en-US"/>
        </w:rPr>
        <w:t xml:space="preserve">Z archivu </w:t>
      </w:r>
      <w:r w:rsidR="009106D2">
        <w:rPr>
          <w:i/>
          <w:lang w:eastAsia="en-US"/>
        </w:rPr>
        <w:t xml:space="preserve">atari8.cz </w:t>
      </w:r>
      <w:r w:rsidR="009106D2">
        <w:rPr>
          <w:lang w:eastAsia="en-US"/>
        </w:rPr>
        <w:t xml:space="preserve">vyplývá, že materiály pro </w:t>
      </w:r>
      <w:r w:rsidR="009106D2">
        <w:rPr>
          <w:i/>
          <w:lang w:eastAsia="en-US"/>
        </w:rPr>
        <w:t xml:space="preserve">Atari </w:t>
      </w:r>
      <w:r w:rsidR="009106D2">
        <w:rPr>
          <w:lang w:eastAsia="en-US"/>
        </w:rPr>
        <w:t xml:space="preserve">publikovalo </w:t>
      </w:r>
      <w:r w:rsidR="007D0490">
        <w:rPr>
          <w:lang w:eastAsia="en-US"/>
        </w:rPr>
        <w:t xml:space="preserve">v roce </w:t>
      </w:r>
      <w:r w:rsidR="009106D2">
        <w:rPr>
          <w:lang w:eastAsia="en-US"/>
        </w:rPr>
        <w:t xml:space="preserve">1989 přinejmenším deset klubů; pro </w:t>
      </w:r>
      <w:r w:rsidR="00424C9A">
        <w:rPr>
          <w:lang w:eastAsia="en-US"/>
        </w:rPr>
        <w:t xml:space="preserve">rozšířenější </w:t>
      </w:r>
      <w:r w:rsidR="009106D2">
        <w:rPr>
          <w:i/>
          <w:lang w:eastAsia="en-US"/>
        </w:rPr>
        <w:t xml:space="preserve">Spectrum </w:t>
      </w:r>
      <w:r w:rsidR="009106D2">
        <w:rPr>
          <w:lang w:eastAsia="en-US"/>
        </w:rPr>
        <w:t xml:space="preserve">bychom mohli očekávat </w:t>
      </w:r>
      <w:r w:rsidR="00424C9A">
        <w:rPr>
          <w:lang w:eastAsia="en-US"/>
        </w:rPr>
        <w:t xml:space="preserve">obdobné </w:t>
      </w:r>
      <w:r w:rsidR="009106D2">
        <w:rPr>
          <w:lang w:eastAsia="en-US"/>
        </w:rPr>
        <w:t>čísl</w:t>
      </w:r>
      <w:r w:rsidR="00424C9A">
        <w:rPr>
          <w:lang w:eastAsia="en-US"/>
        </w:rPr>
        <w:t>o</w:t>
      </w:r>
      <w:r w:rsidR="009106D2">
        <w:rPr>
          <w:lang w:eastAsia="en-US"/>
        </w:rPr>
        <w:t>. Vedle těchto aktivních klubů však jistě existovala i řada dalších</w:t>
      </w:r>
      <w:r w:rsidR="00F958A0">
        <w:rPr>
          <w:lang w:eastAsia="en-US"/>
        </w:rPr>
        <w:t>, menších klubů</w:t>
      </w:r>
      <w:r w:rsidR="00424C9A">
        <w:rPr>
          <w:lang w:eastAsia="en-US"/>
        </w:rPr>
        <w:t xml:space="preserve"> a</w:t>
      </w:r>
      <w:r w:rsidR="00F958A0">
        <w:rPr>
          <w:lang w:eastAsia="en-US"/>
        </w:rPr>
        <w:t xml:space="preserve"> sdružovali se i majitelé ostatních platforem. Výsledný počet by pak </w:t>
      </w:r>
      <w:r w:rsidR="007D0490">
        <w:rPr>
          <w:lang w:eastAsia="en-US"/>
        </w:rPr>
        <w:t xml:space="preserve">tedy v roce 1989 </w:t>
      </w:r>
      <w:r w:rsidR="00F958A0">
        <w:rPr>
          <w:lang w:eastAsia="en-US"/>
        </w:rPr>
        <w:t>s velkou pravděpodobností přesahoval stovku</w:t>
      </w:r>
      <w:r w:rsidR="007D0490">
        <w:rPr>
          <w:lang w:eastAsia="en-US"/>
        </w:rPr>
        <w:t>, a to bez započítání klubů vědecko-technické činnosti mládeže při SSM</w:t>
      </w:r>
      <w:r w:rsidR="00F958A0">
        <w:rPr>
          <w:lang w:eastAsia="en-US"/>
        </w:rPr>
        <w:t>.</w:t>
      </w:r>
    </w:p>
    <w:p w:rsidR="00555E96" w:rsidRDefault="00555E96" w:rsidP="00E45AEE">
      <w:pPr>
        <w:rPr>
          <w:lang w:eastAsia="en-US"/>
        </w:rPr>
      </w:pPr>
    </w:p>
    <w:p w:rsidR="005E115F" w:rsidRPr="00CC5228" w:rsidRDefault="00CC5228" w:rsidP="00EF1F8F">
      <w:pPr>
        <w:pStyle w:val="Nadpis2"/>
        <w:rPr>
          <w:lang w:eastAsia="en-US"/>
        </w:rPr>
      </w:pPr>
      <w:bookmarkStart w:id="240" w:name="_Toc355778049"/>
      <w:bookmarkStart w:id="241" w:name="_Toc355778192"/>
      <w:bookmarkStart w:id="242" w:name="_Toc355914890"/>
      <w:bookmarkStart w:id="243" w:name="_Toc362802220"/>
      <w:r>
        <w:rPr>
          <w:lang w:eastAsia="en-US"/>
        </w:rPr>
        <w:t>Víceúčelová organizace</w:t>
      </w:r>
      <w:bookmarkEnd w:id="240"/>
      <w:bookmarkEnd w:id="241"/>
      <w:bookmarkEnd w:id="242"/>
      <w:bookmarkEnd w:id="243"/>
    </w:p>
    <w:p w:rsidR="00C10E51" w:rsidRDefault="004F52C9" w:rsidP="004F52C9">
      <w:pPr>
        <w:rPr>
          <w:lang w:eastAsia="en-US"/>
        </w:rPr>
      </w:pPr>
      <w:r>
        <w:rPr>
          <w:lang w:eastAsia="en-US"/>
        </w:rPr>
        <w:t xml:space="preserve">Kluby </w:t>
      </w:r>
      <w:r w:rsidR="002C2CA2">
        <w:rPr>
          <w:lang w:eastAsia="en-US"/>
        </w:rPr>
        <w:t>svým</w:t>
      </w:r>
      <w:r>
        <w:rPr>
          <w:lang w:eastAsia="en-US"/>
        </w:rPr>
        <w:t xml:space="preserve"> člen</w:t>
      </w:r>
      <w:r w:rsidR="00424C9A">
        <w:rPr>
          <w:lang w:eastAsia="en-US"/>
        </w:rPr>
        <w:t>ům</w:t>
      </w:r>
      <w:r>
        <w:rPr>
          <w:lang w:eastAsia="en-US"/>
        </w:rPr>
        <w:t xml:space="preserve"> </w:t>
      </w:r>
      <w:r w:rsidR="002C2CA2">
        <w:rPr>
          <w:lang w:eastAsia="en-US"/>
        </w:rPr>
        <w:t xml:space="preserve">poskytovaly </w:t>
      </w:r>
      <w:r>
        <w:rPr>
          <w:lang w:eastAsia="en-US"/>
        </w:rPr>
        <w:t xml:space="preserve">celou řadu </w:t>
      </w:r>
      <w:r w:rsidR="002C2CA2">
        <w:rPr>
          <w:lang w:eastAsia="en-US"/>
        </w:rPr>
        <w:t>služeb</w:t>
      </w:r>
      <w:r w:rsidR="00C10E51">
        <w:rPr>
          <w:lang w:eastAsia="en-US"/>
        </w:rPr>
        <w:t xml:space="preserve"> včetně přístupu k hardwaru a softwaru a diseminaci znalostí a technického know-how</w:t>
      </w:r>
      <w:r>
        <w:rPr>
          <w:lang w:eastAsia="en-US"/>
        </w:rPr>
        <w:t xml:space="preserve">. </w:t>
      </w:r>
    </w:p>
    <w:p w:rsidR="004F52C9" w:rsidRDefault="00C10E51" w:rsidP="004F52C9">
      <w:pPr>
        <w:rPr>
          <w:lang w:eastAsia="en-US"/>
        </w:rPr>
      </w:pPr>
      <w:r>
        <w:rPr>
          <w:lang w:eastAsia="en-US"/>
        </w:rPr>
        <w:t>Zpřístupnění samotných počítačů bylo důležité obzvlášť v počátku počítačového hobby</w:t>
      </w:r>
      <w:r w:rsidR="004F52C9">
        <w:rPr>
          <w:lang w:eastAsia="en-US"/>
        </w:rPr>
        <w:t xml:space="preserve">. </w:t>
      </w:r>
      <w:r>
        <w:rPr>
          <w:lang w:eastAsia="en-US"/>
        </w:rPr>
        <w:t xml:space="preserve">Vybavení klubů se ovšem </w:t>
      </w:r>
      <w:r w:rsidR="004F52C9">
        <w:rPr>
          <w:lang w:eastAsia="en-US"/>
        </w:rPr>
        <w:t>lišil</w:t>
      </w:r>
      <w:r>
        <w:rPr>
          <w:lang w:eastAsia="en-US"/>
        </w:rPr>
        <w:t>o</w:t>
      </w:r>
      <w:r w:rsidR="004F52C9">
        <w:rPr>
          <w:lang w:eastAsia="en-US"/>
        </w:rPr>
        <w:t xml:space="preserve"> případ od případu. Zatímco 602. ZO Svazarmu byla díky bohatým kontaktům slušně </w:t>
      </w:r>
      <w:r w:rsidR="00754FA6">
        <w:rPr>
          <w:lang w:eastAsia="en-US"/>
        </w:rPr>
        <w:t>zajištěna</w:t>
      </w:r>
      <w:r w:rsidR="004F52C9">
        <w:rPr>
          <w:lang w:eastAsia="en-US"/>
        </w:rPr>
        <w:t>, ve 41</w:t>
      </w:r>
      <w:r w:rsidR="006B2043">
        <w:rPr>
          <w:lang w:eastAsia="en-US"/>
        </w:rPr>
        <w:t>5. ZO v Ostravě měli v roce 1986</w:t>
      </w:r>
      <w:r w:rsidR="004F52C9">
        <w:rPr>
          <w:lang w:eastAsia="en-US"/>
        </w:rPr>
        <w:t xml:space="preserve"> jediné PMD 85, o něž se takřka vedl boj:</w:t>
      </w:r>
    </w:p>
    <w:p w:rsidR="004F52C9" w:rsidRPr="007E2E40" w:rsidRDefault="00D47B49" w:rsidP="004F52C9">
      <w:pPr>
        <w:pStyle w:val="Citace"/>
        <w:rPr>
          <w:lang w:eastAsia="en-US"/>
        </w:rPr>
      </w:pPr>
      <w:r>
        <w:t>[…]</w:t>
      </w:r>
      <w:r w:rsidR="004F52C9">
        <w:t xml:space="preserve"> </w:t>
      </w:r>
      <w:r w:rsidR="004F52C9" w:rsidRPr="007E2E40">
        <w:t>v Ostravě jsme bojovali o jeden počítač. A podle toho, kdo přišel dřív, tak ho obsadil. Začínalo to v sedm hodin. Když jsem přišel v sedm patnáct, tak už byl obsazenej. Říkal jsem si</w:t>
      </w:r>
      <w:r w:rsidR="00036244">
        <w:t>:</w:t>
      </w:r>
      <w:r w:rsidR="004F52C9" w:rsidRPr="007E2E40">
        <w:t xml:space="preserve"> </w:t>
      </w:r>
      <w:r w:rsidR="00036244">
        <w:t>Z</w:t>
      </w:r>
      <w:r w:rsidR="004F52C9" w:rsidRPr="007E2E40">
        <w:t>atraceně, teď se k tomu nedostanu.</w:t>
      </w:r>
      <w:r w:rsidR="008B522D" w:rsidRPr="00747612">
        <w:rPr>
          <w:rStyle w:val="Znakapoznpodarou"/>
        </w:rPr>
        <w:footnoteReference w:id="456"/>
      </w:r>
    </w:p>
    <w:p w:rsidR="00353126" w:rsidRDefault="004F52C9" w:rsidP="00E45AEE">
      <w:pPr>
        <w:rPr>
          <w:lang w:eastAsia="en-US"/>
        </w:rPr>
      </w:pPr>
      <w:r>
        <w:rPr>
          <w:lang w:eastAsia="en-US"/>
        </w:rPr>
        <w:t xml:space="preserve">Počítačové kluby se obvykle profilovaly podle platformy. </w:t>
      </w:r>
      <w:r w:rsidR="00A5582B">
        <w:rPr>
          <w:lang w:eastAsia="en-US"/>
        </w:rPr>
        <w:t>Velká</w:t>
      </w:r>
      <w:r w:rsidR="00871F6A">
        <w:rPr>
          <w:lang w:eastAsia="en-US"/>
        </w:rPr>
        <w:t xml:space="preserve"> část </w:t>
      </w:r>
      <w:r>
        <w:rPr>
          <w:lang w:eastAsia="en-US"/>
        </w:rPr>
        <w:t xml:space="preserve">know-how, hardwarových zapojení i softwaru totiž byla specifická pro daný typ počítače. </w:t>
      </w:r>
      <w:r w:rsidR="00353126">
        <w:rPr>
          <w:lang w:eastAsia="en-US"/>
        </w:rPr>
        <w:t xml:space="preserve">I ve zprvu univerzální „šestsetdvojce“ se postupem času vyprofilovaly jednotlivé podkluby </w:t>
      </w:r>
      <w:r w:rsidR="00353126">
        <w:rPr>
          <w:lang w:eastAsia="en-US"/>
        </w:rPr>
        <w:lastRenderedPageBreak/>
        <w:t xml:space="preserve">zaměřené na platformy </w:t>
      </w:r>
      <w:r w:rsidR="00353126">
        <w:rPr>
          <w:i/>
          <w:lang w:eastAsia="en-US"/>
        </w:rPr>
        <w:t xml:space="preserve">Spectrum, Atari </w:t>
      </w:r>
      <w:r w:rsidR="00353126">
        <w:rPr>
          <w:lang w:eastAsia="en-US"/>
        </w:rPr>
        <w:t xml:space="preserve">a </w:t>
      </w:r>
      <w:r w:rsidR="00353126">
        <w:rPr>
          <w:i/>
          <w:lang w:eastAsia="en-US"/>
        </w:rPr>
        <w:t>Amstrad CPC</w:t>
      </w:r>
      <w:r w:rsidR="002C2CA2">
        <w:rPr>
          <w:lang w:eastAsia="en-US"/>
        </w:rPr>
        <w:t>.</w:t>
      </w:r>
    </w:p>
    <w:p w:rsidR="00C45904" w:rsidRDefault="00433839" w:rsidP="00E45AEE">
      <w:pPr>
        <w:rPr>
          <w:lang w:eastAsia="en-US"/>
        </w:rPr>
      </w:pPr>
      <w:r>
        <w:rPr>
          <w:lang w:eastAsia="en-US"/>
        </w:rPr>
        <w:t xml:space="preserve">Kluby poskytovaly i </w:t>
      </w:r>
      <w:r w:rsidR="00AA695B">
        <w:rPr>
          <w:lang w:eastAsia="en-US"/>
        </w:rPr>
        <w:t>platformu pro sdružování</w:t>
      </w:r>
      <w:r w:rsidR="000B1CCB">
        <w:rPr>
          <w:lang w:eastAsia="en-US"/>
        </w:rPr>
        <w:t>, a to ve formě fyzických prostor</w:t>
      </w:r>
      <w:r w:rsidR="00101AE8">
        <w:rPr>
          <w:lang w:eastAsia="en-US"/>
        </w:rPr>
        <w:t xml:space="preserve"> i</w:t>
      </w:r>
      <w:r w:rsidR="000B1CCB">
        <w:rPr>
          <w:lang w:eastAsia="en-US"/>
        </w:rPr>
        <w:t xml:space="preserve"> sítě kontaktů a adres.</w:t>
      </w:r>
      <w:r w:rsidR="00A96F8E">
        <w:rPr>
          <w:lang w:eastAsia="en-US"/>
        </w:rPr>
        <w:t xml:space="preserve"> </w:t>
      </w:r>
      <w:r w:rsidR="009B6CE0">
        <w:rPr>
          <w:lang w:eastAsia="en-US"/>
        </w:rPr>
        <w:t xml:space="preserve">Prostory, jež </w:t>
      </w:r>
      <w:r>
        <w:rPr>
          <w:lang w:eastAsia="en-US"/>
        </w:rPr>
        <w:t xml:space="preserve">klubům </w:t>
      </w:r>
      <w:r w:rsidR="009B6CE0">
        <w:rPr>
          <w:lang w:eastAsia="en-US"/>
        </w:rPr>
        <w:t xml:space="preserve">přidělovaly místní národní výbory, </w:t>
      </w:r>
      <w:r w:rsidR="00FB3801">
        <w:rPr>
          <w:lang w:eastAsia="en-US"/>
        </w:rPr>
        <w:t>nebyly nutně vyhovující</w:t>
      </w:r>
      <w:r w:rsidR="009B6CE0">
        <w:rPr>
          <w:lang w:eastAsia="en-US"/>
        </w:rPr>
        <w:t xml:space="preserve">. </w:t>
      </w:r>
      <w:r w:rsidR="00F4655B">
        <w:rPr>
          <w:lang w:eastAsia="en-US"/>
        </w:rPr>
        <w:t>K</w:t>
      </w:r>
      <w:r w:rsidR="00274229">
        <w:rPr>
          <w:lang w:eastAsia="en-US"/>
        </w:rPr>
        <w:t>lub 415. ZO</w:t>
      </w:r>
      <w:r w:rsidR="00856E72">
        <w:rPr>
          <w:lang w:eastAsia="en-US"/>
        </w:rPr>
        <w:t xml:space="preserve"> v Ostravě</w:t>
      </w:r>
      <w:r w:rsidR="00274229">
        <w:rPr>
          <w:lang w:eastAsia="en-US"/>
        </w:rPr>
        <w:t xml:space="preserve"> </w:t>
      </w:r>
      <w:r w:rsidR="00FB3801">
        <w:rPr>
          <w:lang w:eastAsia="en-US"/>
        </w:rPr>
        <w:t xml:space="preserve">například </w:t>
      </w:r>
      <w:r w:rsidR="00274229">
        <w:rPr>
          <w:lang w:eastAsia="en-US"/>
        </w:rPr>
        <w:t>soustavně obtěžovaly myši</w:t>
      </w:r>
      <w:r w:rsidR="00F4655B">
        <w:rPr>
          <w:lang w:eastAsia="en-US"/>
        </w:rPr>
        <w:t>. Veselý atmosféru v místnosti popisuje následovně:</w:t>
      </w:r>
    </w:p>
    <w:p w:rsidR="00274229" w:rsidRPr="00274229" w:rsidRDefault="00274229" w:rsidP="00274229">
      <w:pPr>
        <w:pStyle w:val="Citace"/>
      </w:pPr>
      <w:r w:rsidRPr="00274229">
        <w:t>Když jsme přišli, řekli jsme si čau, sedli jsme k počítačům a bylo ticho. Občas si někdo skočil na záchod, nebo se přišel zeptat jak se co dělá</w:t>
      </w:r>
      <w:r>
        <w:t>.</w:t>
      </w:r>
      <w:r w:rsidRPr="00274229">
        <w:t xml:space="preserve"> A pak vyběhly myši, protože ty věděly, že když je ticho, tak si jich nikdo nevšimne. Olizovaly papírky od bonbonů. </w:t>
      </w:r>
      <w:r w:rsidR="00422E70">
        <w:t xml:space="preserve">[…] </w:t>
      </w:r>
      <w:r w:rsidRPr="00274229">
        <w:t>Chytali jsme je do pastí.</w:t>
      </w:r>
      <w:r>
        <w:t xml:space="preserve"> </w:t>
      </w:r>
      <w:r w:rsidR="00D47B49">
        <w:t>[…]</w:t>
      </w:r>
      <w:r w:rsidRPr="00274229">
        <w:t xml:space="preserve"> Pak jsme je vyhazovali z okna, ale když to přežila, tak se vrátila zpátky. Pak jsme se na ně vykašlali úplně a ony se naučily z těch pastiček dostat ven. Pak jsme přestali myši řešit. Počítače myši nežraly a hovínka jsme ráno vždycky zametli.</w:t>
      </w:r>
      <w:r w:rsidR="008B522D" w:rsidRPr="00747612">
        <w:rPr>
          <w:rStyle w:val="Znakapoznpodarou"/>
        </w:rPr>
        <w:footnoteReference w:id="457"/>
      </w:r>
    </w:p>
    <w:p w:rsidR="00733D4B" w:rsidRDefault="001C0F15" w:rsidP="00E45AEE">
      <w:pPr>
        <w:rPr>
          <w:lang w:eastAsia="en-US"/>
        </w:rPr>
      </w:pPr>
      <w:r>
        <w:rPr>
          <w:lang w:eastAsia="en-US"/>
        </w:rPr>
        <w:t xml:space="preserve">Důležitou součástí </w:t>
      </w:r>
      <w:r w:rsidR="003C5B74">
        <w:rPr>
          <w:lang w:eastAsia="en-US"/>
        </w:rPr>
        <w:t xml:space="preserve">klubových </w:t>
      </w:r>
      <w:r>
        <w:rPr>
          <w:lang w:eastAsia="en-US"/>
        </w:rPr>
        <w:t xml:space="preserve">aktivit bylo </w:t>
      </w:r>
      <w:r w:rsidR="001322D3">
        <w:rPr>
          <w:lang w:eastAsia="en-US"/>
        </w:rPr>
        <w:t xml:space="preserve">shromažďování informačních materiálů, </w:t>
      </w:r>
      <w:r w:rsidR="0088394E">
        <w:rPr>
          <w:lang w:eastAsia="en-US"/>
        </w:rPr>
        <w:t>pořádání přednášek a setkání</w:t>
      </w:r>
      <w:r w:rsidR="006812A6" w:rsidRPr="00747612">
        <w:rPr>
          <w:rStyle w:val="Znakapoznpodarou"/>
        </w:rPr>
        <w:footnoteReference w:id="458"/>
      </w:r>
      <w:r w:rsidR="0088394E">
        <w:rPr>
          <w:lang w:eastAsia="en-US"/>
        </w:rPr>
        <w:t xml:space="preserve"> a </w:t>
      </w:r>
      <w:r>
        <w:rPr>
          <w:lang w:eastAsia="en-US"/>
        </w:rPr>
        <w:t xml:space="preserve">vydávání </w:t>
      </w:r>
      <w:r w:rsidR="002B1059">
        <w:rPr>
          <w:lang w:eastAsia="en-US"/>
        </w:rPr>
        <w:t xml:space="preserve">neoficiálních </w:t>
      </w:r>
      <w:r>
        <w:rPr>
          <w:lang w:eastAsia="en-US"/>
        </w:rPr>
        <w:t>příruček</w:t>
      </w:r>
      <w:r w:rsidR="006812A6">
        <w:rPr>
          <w:lang w:eastAsia="en-US"/>
        </w:rPr>
        <w:t xml:space="preserve"> v češtině a slovenštině</w:t>
      </w:r>
      <w:r w:rsidR="00FB555B" w:rsidRPr="00747612">
        <w:rPr>
          <w:rStyle w:val="Znakapoznpodarou"/>
        </w:rPr>
        <w:footnoteReference w:id="459"/>
      </w:r>
      <w:r w:rsidR="006812A6">
        <w:rPr>
          <w:lang w:eastAsia="en-US"/>
        </w:rPr>
        <w:t>,</w:t>
      </w:r>
      <w:r w:rsidR="00A20591">
        <w:rPr>
          <w:lang w:eastAsia="en-US"/>
        </w:rPr>
        <w:t xml:space="preserve"> neboť od těch zahraničních československé uživatele dělila distribuční i jazyková bariéra</w:t>
      </w:r>
      <w:r>
        <w:rPr>
          <w:lang w:eastAsia="en-US"/>
        </w:rPr>
        <w:t xml:space="preserve">. </w:t>
      </w:r>
      <w:r w:rsidR="00E10E95">
        <w:rPr>
          <w:lang w:eastAsia="en-US"/>
        </w:rPr>
        <w:t xml:space="preserve">Na český překlad manuálu k osmibitovému </w:t>
      </w:r>
      <w:r w:rsidR="00E10E95">
        <w:rPr>
          <w:i/>
          <w:lang w:eastAsia="en-US"/>
        </w:rPr>
        <w:t xml:space="preserve">Atari </w:t>
      </w:r>
      <w:r w:rsidR="00E10E95">
        <w:rPr>
          <w:lang w:eastAsia="en-US"/>
        </w:rPr>
        <w:t xml:space="preserve">ostatně Oldřich Burger </w:t>
      </w:r>
      <w:r w:rsidR="00940C21">
        <w:rPr>
          <w:lang w:eastAsia="en-US"/>
        </w:rPr>
        <w:t>lákal</w:t>
      </w:r>
      <w:r w:rsidR="00E10E95">
        <w:rPr>
          <w:lang w:eastAsia="en-US"/>
        </w:rPr>
        <w:t xml:space="preserve"> budoucí členy Atari klubu.</w:t>
      </w:r>
      <w:r w:rsidR="006B2043">
        <w:rPr>
          <w:rStyle w:val="Znakapoznpodarou"/>
          <w:lang w:eastAsia="en-US"/>
        </w:rPr>
        <w:footnoteReference w:id="460"/>
      </w:r>
      <w:r w:rsidR="00E10E95">
        <w:rPr>
          <w:lang w:eastAsia="en-US"/>
        </w:rPr>
        <w:t xml:space="preserve"> </w:t>
      </w:r>
    </w:p>
    <w:p w:rsidR="001B4830" w:rsidRDefault="00520A75" w:rsidP="00E45AEE">
      <w:r>
        <w:rPr>
          <w:lang w:eastAsia="en-US"/>
        </w:rPr>
        <w:t xml:space="preserve">Kluby rovněž </w:t>
      </w:r>
      <w:r w:rsidR="00926D79">
        <w:rPr>
          <w:lang w:eastAsia="en-US"/>
        </w:rPr>
        <w:t xml:space="preserve">shromažďovaly a </w:t>
      </w:r>
      <w:r>
        <w:rPr>
          <w:lang w:eastAsia="en-US"/>
        </w:rPr>
        <w:t xml:space="preserve">šířily software, ať už hry, vývojové prostředky nebo užitkové programy. </w:t>
      </w:r>
      <w:r w:rsidR="00926D79">
        <w:rPr>
          <w:lang w:eastAsia="en-US"/>
        </w:rPr>
        <w:t xml:space="preserve">Jak vzpomíná Libovický na 602. ZO, </w:t>
      </w:r>
      <w:r w:rsidR="00926D79" w:rsidRPr="00926D79">
        <w:rPr>
          <w:lang w:eastAsia="en-US"/>
        </w:rPr>
        <w:t>„s</w:t>
      </w:r>
      <w:r w:rsidR="00926D79" w:rsidRPr="00926D79">
        <w:t>em si jezdívali zájemci ze Slovenska na nějaká setkání asi jenom proto, aby si nahráli buď ty hry, nebo nějaký vývojový prostředky.</w:t>
      </w:r>
      <w:r w:rsidR="00926D79">
        <w:t>“</w:t>
      </w:r>
      <w:r w:rsidR="008B522D" w:rsidRPr="00747612">
        <w:rPr>
          <w:rStyle w:val="Znakapoznpodarou"/>
        </w:rPr>
        <w:footnoteReference w:id="461"/>
      </w:r>
      <w:r>
        <w:rPr>
          <w:lang w:eastAsia="en-US"/>
        </w:rPr>
        <w:t xml:space="preserve"> </w:t>
      </w:r>
      <w:r w:rsidR="00F8710F">
        <w:t>Sbírka</w:t>
      </w:r>
      <w:r w:rsidR="00C7715F">
        <w:t xml:space="preserve"> programů byla </w:t>
      </w:r>
      <w:r w:rsidR="00733D4B">
        <w:t xml:space="preserve">považována za </w:t>
      </w:r>
      <w:r w:rsidR="00C7715F">
        <w:t xml:space="preserve">bohatství klubu, </w:t>
      </w:r>
      <w:r w:rsidR="0093285B">
        <w:t xml:space="preserve">členové ovšem </w:t>
      </w:r>
      <w:r w:rsidR="00C7715F">
        <w:t xml:space="preserve">software </w:t>
      </w:r>
      <w:r w:rsidR="001B4830">
        <w:t xml:space="preserve">zpravidla získávali </w:t>
      </w:r>
      <w:r w:rsidR="00C7715F">
        <w:t>zdarma.</w:t>
      </w:r>
      <w:r w:rsidR="001B4830" w:rsidRPr="00747612">
        <w:rPr>
          <w:rStyle w:val="Znakapoznpodarou"/>
        </w:rPr>
        <w:footnoteReference w:id="462"/>
      </w:r>
    </w:p>
    <w:p w:rsidR="0088394E" w:rsidRDefault="0073252B" w:rsidP="00E45AEE">
      <w:pPr>
        <w:rPr>
          <w:lang w:eastAsia="en-US"/>
        </w:rPr>
      </w:pPr>
      <w:r>
        <w:rPr>
          <w:lang w:eastAsia="en-US"/>
        </w:rPr>
        <w:t xml:space="preserve">V klubech se také upravoval </w:t>
      </w:r>
      <w:r w:rsidR="001B3F21">
        <w:rPr>
          <w:lang w:eastAsia="en-US"/>
        </w:rPr>
        <w:t xml:space="preserve">a tvořil </w:t>
      </w:r>
      <w:r>
        <w:rPr>
          <w:lang w:eastAsia="en-US"/>
        </w:rPr>
        <w:t>software.</w:t>
      </w:r>
      <w:r w:rsidR="007A0402" w:rsidRPr="00747612">
        <w:rPr>
          <w:rStyle w:val="Znakapoznpodarou"/>
        </w:rPr>
        <w:footnoteReference w:id="463"/>
      </w:r>
      <w:r>
        <w:rPr>
          <w:lang w:eastAsia="en-US"/>
        </w:rPr>
        <w:t xml:space="preserve"> </w:t>
      </w:r>
      <w:r w:rsidR="00503006">
        <w:rPr>
          <w:lang w:eastAsia="en-US"/>
        </w:rPr>
        <w:t>Zahraniční programy se zpřístupňoval</w:t>
      </w:r>
      <w:r w:rsidR="00733D4B">
        <w:rPr>
          <w:lang w:eastAsia="en-US"/>
        </w:rPr>
        <w:t>y</w:t>
      </w:r>
      <w:r w:rsidR="00503006">
        <w:rPr>
          <w:lang w:eastAsia="en-US"/>
        </w:rPr>
        <w:t xml:space="preserve"> prostřednictvím překladů a dokumentace </w:t>
      </w:r>
      <w:r w:rsidR="007A0402">
        <w:rPr>
          <w:lang w:eastAsia="en-US"/>
        </w:rPr>
        <w:t>a textové editory se obohacovaly</w:t>
      </w:r>
      <w:r w:rsidR="00F352C9">
        <w:rPr>
          <w:lang w:eastAsia="en-US"/>
        </w:rPr>
        <w:t xml:space="preserve"> o možnost používat československou diakritiku.</w:t>
      </w:r>
      <w:r w:rsidR="00FA494A">
        <w:rPr>
          <w:lang w:eastAsia="en-US"/>
        </w:rPr>
        <w:t xml:space="preserve"> </w:t>
      </w:r>
      <w:r w:rsidR="003C3FE1">
        <w:rPr>
          <w:lang w:eastAsia="en-US"/>
        </w:rPr>
        <w:t>Libovický v 602. ZO i V</w:t>
      </w:r>
      <w:r w:rsidR="00E44D71">
        <w:rPr>
          <w:lang w:eastAsia="en-US"/>
        </w:rPr>
        <w:t xml:space="preserve">eselý a </w:t>
      </w:r>
      <w:r w:rsidR="003C3FE1">
        <w:rPr>
          <w:lang w:eastAsia="en-US"/>
        </w:rPr>
        <w:t>jeho kolegové</w:t>
      </w:r>
      <w:r w:rsidR="00503006">
        <w:rPr>
          <w:lang w:eastAsia="en-US"/>
        </w:rPr>
        <w:t xml:space="preserve"> </w:t>
      </w:r>
      <w:r w:rsidR="003C3FE1">
        <w:rPr>
          <w:lang w:eastAsia="en-US"/>
        </w:rPr>
        <w:t>z</w:t>
      </w:r>
      <w:r w:rsidR="00503006">
        <w:rPr>
          <w:lang w:eastAsia="en-US"/>
        </w:rPr>
        <w:t>e</w:t>
      </w:r>
      <w:r w:rsidR="003C3FE1">
        <w:rPr>
          <w:lang w:eastAsia="en-US"/>
        </w:rPr>
        <w:t xml:space="preserve"> </w:t>
      </w:r>
      <w:r w:rsidR="00E44D71">
        <w:rPr>
          <w:lang w:eastAsia="en-US"/>
        </w:rPr>
        <w:t xml:space="preserve">415. ZO pak </w:t>
      </w:r>
      <w:r w:rsidR="003C3FE1">
        <w:rPr>
          <w:lang w:eastAsia="en-US"/>
        </w:rPr>
        <w:t xml:space="preserve">převáděli hry z rozšířených zahraničních </w:t>
      </w:r>
      <w:r w:rsidR="00C02750">
        <w:rPr>
          <w:lang w:eastAsia="en-US"/>
        </w:rPr>
        <w:lastRenderedPageBreak/>
        <w:t xml:space="preserve">platforem na </w:t>
      </w:r>
      <w:r w:rsidR="00E44D71">
        <w:rPr>
          <w:lang w:eastAsia="en-US"/>
        </w:rPr>
        <w:t>československ</w:t>
      </w:r>
      <w:r w:rsidR="00C02750">
        <w:rPr>
          <w:lang w:eastAsia="en-US"/>
        </w:rPr>
        <w:t>é</w:t>
      </w:r>
      <w:r w:rsidR="00E44D71">
        <w:rPr>
          <w:lang w:eastAsia="en-US"/>
        </w:rPr>
        <w:t xml:space="preserve"> </w:t>
      </w:r>
      <w:r w:rsidR="00C02750">
        <w:rPr>
          <w:lang w:eastAsia="en-US"/>
        </w:rPr>
        <w:t>počítače</w:t>
      </w:r>
      <w:r w:rsidR="008D398F">
        <w:rPr>
          <w:lang w:eastAsia="en-US"/>
        </w:rPr>
        <w:t>.</w:t>
      </w:r>
    </w:p>
    <w:p w:rsidR="001254DD" w:rsidRDefault="00090928" w:rsidP="00354855">
      <w:pPr>
        <w:rPr>
          <w:lang w:eastAsia="en-US"/>
        </w:rPr>
      </w:pPr>
      <w:r>
        <w:rPr>
          <w:lang w:eastAsia="en-US"/>
        </w:rPr>
        <w:t>Za účelem vnitřní komunikace kluby vydávaly</w:t>
      </w:r>
      <w:r w:rsidR="00214D11">
        <w:rPr>
          <w:lang w:eastAsia="en-US"/>
        </w:rPr>
        <w:t xml:space="preserve"> zpravodaj</w:t>
      </w:r>
      <w:r>
        <w:rPr>
          <w:lang w:eastAsia="en-US"/>
        </w:rPr>
        <w:t>e</w:t>
      </w:r>
      <w:r w:rsidR="00E96320">
        <w:rPr>
          <w:lang w:eastAsia="en-US"/>
        </w:rPr>
        <w:t xml:space="preserve">, jež </w:t>
      </w:r>
      <w:r>
        <w:rPr>
          <w:lang w:eastAsia="en-US"/>
        </w:rPr>
        <w:t xml:space="preserve">částečně </w:t>
      </w:r>
      <w:r w:rsidR="00E96320">
        <w:rPr>
          <w:lang w:eastAsia="en-US"/>
        </w:rPr>
        <w:t xml:space="preserve">plnily </w:t>
      </w:r>
      <w:r w:rsidR="00EF4A83">
        <w:rPr>
          <w:lang w:eastAsia="en-US"/>
        </w:rPr>
        <w:t xml:space="preserve">i </w:t>
      </w:r>
      <w:r w:rsidR="00E96320">
        <w:rPr>
          <w:lang w:eastAsia="en-US"/>
        </w:rPr>
        <w:t>funkci hobby magazínů</w:t>
      </w:r>
      <w:r w:rsidR="00CA359D">
        <w:rPr>
          <w:lang w:eastAsia="en-US"/>
        </w:rPr>
        <w:t>.</w:t>
      </w:r>
      <w:r w:rsidR="00E54E26" w:rsidRPr="00747612">
        <w:rPr>
          <w:rStyle w:val="Znakapoznpodarou"/>
        </w:rPr>
        <w:footnoteReference w:id="464"/>
      </w:r>
      <w:r w:rsidR="00CA359D">
        <w:rPr>
          <w:lang w:eastAsia="en-US"/>
        </w:rPr>
        <w:t xml:space="preserve"> </w:t>
      </w:r>
      <w:r w:rsidR="000D160B">
        <w:rPr>
          <w:lang w:eastAsia="en-US"/>
        </w:rPr>
        <w:t>Vycházely v </w:t>
      </w:r>
      <w:r w:rsidR="000D160B" w:rsidRPr="00E96320">
        <w:rPr>
          <w:lang w:eastAsia="en-US"/>
        </w:rPr>
        <w:t xml:space="preserve">nákladech řádu set </w:t>
      </w:r>
      <w:r w:rsidR="00503006">
        <w:rPr>
          <w:lang w:eastAsia="en-US"/>
        </w:rPr>
        <w:t xml:space="preserve">až tisíců </w:t>
      </w:r>
      <w:r w:rsidR="000D160B" w:rsidRPr="00E96320">
        <w:rPr>
          <w:lang w:eastAsia="en-US"/>
        </w:rPr>
        <w:t>výtisků</w:t>
      </w:r>
      <w:r w:rsidR="000D160B">
        <w:rPr>
          <w:lang w:eastAsia="en-US"/>
        </w:rPr>
        <w:t xml:space="preserve"> a veřejnosti byly neprodejné</w:t>
      </w:r>
      <w:r w:rsidR="000D160B" w:rsidRPr="00E96320">
        <w:rPr>
          <w:lang w:eastAsia="en-US"/>
        </w:rPr>
        <w:t xml:space="preserve">. </w:t>
      </w:r>
      <w:r w:rsidR="00E96320">
        <w:rPr>
          <w:lang w:eastAsia="en-US"/>
        </w:rPr>
        <w:t>V</w:t>
      </w:r>
      <w:r w:rsidR="00984ED1">
        <w:rPr>
          <w:lang w:eastAsia="en-US"/>
        </w:rPr>
        <w:t xml:space="preserve">ětšinu </w:t>
      </w:r>
      <w:r w:rsidR="00733D4B">
        <w:rPr>
          <w:lang w:eastAsia="en-US"/>
        </w:rPr>
        <w:t xml:space="preserve">výtisku </w:t>
      </w:r>
      <w:r w:rsidR="00952A8C">
        <w:rPr>
          <w:lang w:eastAsia="en-US"/>
        </w:rPr>
        <w:t xml:space="preserve">obvykle </w:t>
      </w:r>
      <w:r w:rsidR="00984ED1">
        <w:rPr>
          <w:lang w:eastAsia="en-US"/>
        </w:rPr>
        <w:t xml:space="preserve">zabíraly technické popisy hardwarových zapojení a výpisy programů, často se </w:t>
      </w:r>
      <w:r w:rsidR="00D94D3F">
        <w:rPr>
          <w:lang w:eastAsia="en-US"/>
        </w:rPr>
        <w:t xml:space="preserve">však </w:t>
      </w:r>
      <w:r w:rsidR="00984ED1">
        <w:rPr>
          <w:lang w:eastAsia="en-US"/>
        </w:rPr>
        <w:t xml:space="preserve">objevovaly i </w:t>
      </w:r>
      <w:r w:rsidR="00DE0A21">
        <w:rPr>
          <w:lang w:eastAsia="en-US"/>
        </w:rPr>
        <w:t xml:space="preserve">přeložené články, </w:t>
      </w:r>
      <w:r w:rsidR="00984ED1">
        <w:rPr>
          <w:lang w:eastAsia="en-US"/>
        </w:rPr>
        <w:t>manuály a návody ke hrám.</w:t>
      </w:r>
      <w:r w:rsidR="00452949" w:rsidRPr="00747612">
        <w:rPr>
          <w:rStyle w:val="Znakapoznpodarou"/>
        </w:rPr>
        <w:footnoteReference w:id="465"/>
      </w:r>
      <w:r w:rsidR="00984ED1">
        <w:rPr>
          <w:lang w:eastAsia="en-US"/>
        </w:rPr>
        <w:t xml:space="preserve"> </w:t>
      </w:r>
      <w:r w:rsidR="00984ED1" w:rsidRPr="00E96320">
        <w:rPr>
          <w:lang w:eastAsia="en-US"/>
        </w:rPr>
        <w:t>Historicky</w:t>
      </w:r>
      <w:r w:rsidR="00984ED1">
        <w:rPr>
          <w:lang w:eastAsia="en-US"/>
        </w:rPr>
        <w:t xml:space="preserve"> nejcennější jsou ovšem úvodníky</w:t>
      </w:r>
      <w:r w:rsidR="00021B5C">
        <w:rPr>
          <w:lang w:eastAsia="en-US"/>
        </w:rPr>
        <w:t>, zprávy</w:t>
      </w:r>
      <w:r w:rsidR="00984ED1">
        <w:rPr>
          <w:lang w:eastAsia="en-US"/>
        </w:rPr>
        <w:t xml:space="preserve"> a „volné žánry“ vyjadřující se ke stavu klubového a počítačového </w:t>
      </w:r>
      <w:r w:rsidR="002A06F3">
        <w:rPr>
          <w:lang w:eastAsia="en-US"/>
        </w:rPr>
        <w:t>světa</w:t>
      </w:r>
      <w:r w:rsidR="00807632">
        <w:rPr>
          <w:lang w:eastAsia="en-US"/>
        </w:rPr>
        <w:t xml:space="preserve">, </w:t>
      </w:r>
      <w:r w:rsidR="00F0303C">
        <w:rPr>
          <w:lang w:eastAsia="en-US"/>
        </w:rPr>
        <w:t>z nichž zvlášť v prvních čtyřech kapitolách této práce cituji.</w:t>
      </w:r>
      <w:r w:rsidR="00E54E26">
        <w:rPr>
          <w:lang w:eastAsia="en-US"/>
        </w:rPr>
        <w:t xml:space="preserve"> </w:t>
      </w:r>
      <w:r w:rsidR="00354855">
        <w:rPr>
          <w:lang w:eastAsia="en-US"/>
        </w:rPr>
        <w:t>Sestavit kompletní seznam vydávaných zpravodajů by bylo nad rámec této práce.</w:t>
      </w:r>
      <w:r w:rsidR="002A01BA" w:rsidRPr="00747612">
        <w:rPr>
          <w:rStyle w:val="Znakapoznpodarou"/>
        </w:rPr>
        <w:footnoteReference w:id="466"/>
      </w:r>
      <w:r w:rsidR="00354855">
        <w:rPr>
          <w:lang w:eastAsia="en-US"/>
        </w:rPr>
        <w:t xml:space="preserve"> </w:t>
      </w:r>
      <w:r w:rsidR="00BF3EA0">
        <w:rPr>
          <w:lang w:eastAsia="en-US"/>
        </w:rPr>
        <w:t xml:space="preserve">Samotná 602. ZO Svazarmu vydávala kromě </w:t>
      </w:r>
      <w:r w:rsidR="00BF3EA0" w:rsidRPr="00BF3EA0">
        <w:rPr>
          <w:i/>
          <w:lang w:eastAsia="en-US"/>
        </w:rPr>
        <w:t>Mikrobáze</w:t>
      </w:r>
      <w:r w:rsidR="00BF3EA0">
        <w:rPr>
          <w:lang w:eastAsia="en-US"/>
        </w:rPr>
        <w:t xml:space="preserve"> nejméně tři specializované zpravodaje pro kluby jednotlivý</w:t>
      </w:r>
      <w:r w:rsidR="00C834DC">
        <w:rPr>
          <w:lang w:eastAsia="en-US"/>
        </w:rPr>
        <w:t>ch</w:t>
      </w:r>
      <w:r w:rsidR="00E54E26">
        <w:rPr>
          <w:lang w:eastAsia="en-US"/>
        </w:rPr>
        <w:t xml:space="preserve"> </w:t>
      </w:r>
      <w:r w:rsidR="00C834DC">
        <w:rPr>
          <w:lang w:eastAsia="en-US"/>
        </w:rPr>
        <w:t>platforem</w:t>
      </w:r>
      <w:r w:rsidR="00BF3EA0">
        <w:rPr>
          <w:lang w:eastAsia="en-US"/>
        </w:rPr>
        <w:t>.</w:t>
      </w:r>
    </w:p>
    <w:p w:rsidR="00033DE5" w:rsidRDefault="00367FC1" w:rsidP="002A01BA">
      <w:r>
        <w:rPr>
          <w:lang w:eastAsia="en-US"/>
        </w:rPr>
        <w:t xml:space="preserve">Podobně </w:t>
      </w:r>
      <w:r w:rsidR="00CB242E">
        <w:rPr>
          <w:lang w:eastAsia="en-US"/>
        </w:rPr>
        <w:t>jako se z </w:t>
      </w:r>
      <w:r w:rsidR="00CB242E">
        <w:rPr>
          <w:i/>
          <w:lang w:eastAsia="en-US"/>
        </w:rPr>
        <w:t xml:space="preserve">Mikrobáze </w:t>
      </w:r>
      <w:r w:rsidR="00CB242E">
        <w:rPr>
          <w:lang w:eastAsia="en-US"/>
        </w:rPr>
        <w:t>stal téměř profesionální časopis,</w:t>
      </w:r>
      <w:r w:rsidR="002A01BA" w:rsidRPr="00747612">
        <w:rPr>
          <w:rStyle w:val="Znakapoznpodarou"/>
        </w:rPr>
        <w:footnoteReference w:id="467"/>
      </w:r>
      <w:r w:rsidR="00CB242E">
        <w:rPr>
          <w:lang w:eastAsia="en-US"/>
        </w:rPr>
        <w:t xml:space="preserve"> </w:t>
      </w:r>
      <w:r>
        <w:rPr>
          <w:lang w:eastAsia="en-US"/>
        </w:rPr>
        <w:t xml:space="preserve">„profesionalizovala“ </w:t>
      </w:r>
      <w:r w:rsidR="00CB242E">
        <w:rPr>
          <w:lang w:eastAsia="en-US"/>
        </w:rPr>
        <w:t xml:space="preserve">se </w:t>
      </w:r>
      <w:r>
        <w:rPr>
          <w:lang w:eastAsia="en-US"/>
        </w:rPr>
        <w:t>i celá 602. ZO</w:t>
      </w:r>
      <w:r w:rsidR="0080758B">
        <w:rPr>
          <w:lang w:eastAsia="en-US"/>
        </w:rPr>
        <w:t xml:space="preserve"> </w:t>
      </w:r>
      <w:r w:rsidR="00315CE9">
        <w:rPr>
          <w:lang w:eastAsia="en-US"/>
        </w:rPr>
        <w:t>– organizace, která dle Háši „táhla ten pokrok“</w:t>
      </w:r>
      <w:r w:rsidR="008B522D" w:rsidRPr="00747612">
        <w:rPr>
          <w:rStyle w:val="Znakapoznpodarou"/>
        </w:rPr>
        <w:footnoteReference w:id="468"/>
      </w:r>
      <w:r w:rsidR="00315CE9">
        <w:rPr>
          <w:lang w:eastAsia="en-US"/>
        </w:rPr>
        <w:t xml:space="preserve">. </w:t>
      </w:r>
      <w:r w:rsidR="00531986">
        <w:rPr>
          <w:lang w:eastAsia="en-US"/>
        </w:rPr>
        <w:t>Na rozdíl od dalších klubů, které se bránily nezvladatelnému růstu pozastavením či zpomalením přijímání nových členů,</w:t>
      </w:r>
      <w:r w:rsidR="00947EF2" w:rsidRPr="00747612">
        <w:rPr>
          <w:rStyle w:val="Znakapoznpodarou"/>
        </w:rPr>
        <w:footnoteReference w:id="469"/>
      </w:r>
      <w:r w:rsidR="00531986">
        <w:rPr>
          <w:lang w:eastAsia="en-US"/>
        </w:rPr>
        <w:t xml:space="preserve"> „šestsetdvojka“ kvazitržně reagovala na poptávku po svých službách</w:t>
      </w:r>
      <w:r w:rsidR="004770AD">
        <w:rPr>
          <w:lang w:eastAsia="en-US"/>
        </w:rPr>
        <w:t xml:space="preserve"> a svou expanzí v určitých rysech připomínala JZD Slušovice</w:t>
      </w:r>
      <w:r w:rsidR="00531986">
        <w:rPr>
          <w:lang w:eastAsia="en-US"/>
        </w:rPr>
        <w:t>.</w:t>
      </w:r>
      <w:r w:rsidR="00564DB7" w:rsidRPr="00747612">
        <w:rPr>
          <w:rStyle w:val="Znakapoznpodarou"/>
        </w:rPr>
        <w:footnoteReference w:id="470"/>
      </w:r>
      <w:r w:rsidR="00B771BE">
        <w:rPr>
          <w:lang w:eastAsia="en-US"/>
        </w:rPr>
        <w:t xml:space="preserve"> </w:t>
      </w:r>
      <w:r w:rsidR="002A01BA">
        <w:t xml:space="preserve">Její </w:t>
      </w:r>
      <w:r w:rsidR="00033DE5">
        <w:t>Středisko vědeckotechnických informací pro elektroniku v Martinské ulici v</w:t>
      </w:r>
      <w:r w:rsidR="002A01BA">
        <w:t> </w:t>
      </w:r>
      <w:r w:rsidR="00033DE5">
        <w:t>Praze</w:t>
      </w:r>
      <w:r w:rsidR="002A01BA">
        <w:t xml:space="preserve"> bylo </w:t>
      </w:r>
      <w:r w:rsidR="00CB242E">
        <w:t xml:space="preserve">zároveň </w:t>
      </w:r>
      <w:r w:rsidR="002A01BA">
        <w:t>knihovnou</w:t>
      </w:r>
      <w:r w:rsidR="00033DE5">
        <w:t xml:space="preserve"> počítačové literatury a obchod</w:t>
      </w:r>
      <w:r w:rsidR="002A01BA">
        <w:t>em</w:t>
      </w:r>
      <w:r w:rsidR="00033DE5">
        <w:t xml:space="preserve"> s programy</w:t>
      </w:r>
      <w:r w:rsidR="004770AD" w:rsidRPr="00747612">
        <w:rPr>
          <w:rStyle w:val="Znakapoznpodarou"/>
        </w:rPr>
        <w:footnoteReference w:id="471"/>
      </w:r>
      <w:r w:rsidR="00033DE5">
        <w:t xml:space="preserve"> vyrobenými v „šestsetdvojce“.</w:t>
      </w:r>
      <w:r w:rsidR="00CB242E" w:rsidRPr="00747612">
        <w:rPr>
          <w:rStyle w:val="Znakapoznpodarou"/>
        </w:rPr>
        <w:footnoteReference w:id="472"/>
      </w:r>
    </w:p>
    <w:p w:rsidR="00033DE5" w:rsidRPr="00033DE5" w:rsidRDefault="004770AD" w:rsidP="00033DE5">
      <w:pPr>
        <w:rPr>
          <w:lang w:eastAsia="en-US"/>
        </w:rPr>
      </w:pPr>
      <w:r>
        <w:rPr>
          <w:lang w:eastAsia="en-US"/>
        </w:rPr>
        <w:lastRenderedPageBreak/>
        <w:t xml:space="preserve">Náročné softwarové projekty se daly </w:t>
      </w:r>
      <w:r w:rsidR="002A01BA">
        <w:rPr>
          <w:lang w:eastAsia="en-US"/>
        </w:rPr>
        <w:t xml:space="preserve">jen stěží provozovat </w:t>
      </w:r>
      <w:r>
        <w:rPr>
          <w:lang w:eastAsia="en-US"/>
        </w:rPr>
        <w:t>na dobrovolné bázi a organizace musela najít způsob</w:t>
      </w:r>
      <w:r w:rsidR="00CB242E">
        <w:rPr>
          <w:lang w:eastAsia="en-US"/>
        </w:rPr>
        <w:t>,</w:t>
      </w:r>
      <w:r>
        <w:rPr>
          <w:lang w:eastAsia="en-US"/>
        </w:rPr>
        <w:t xml:space="preserve"> jak je</w:t>
      </w:r>
      <w:r w:rsidR="00246F3A">
        <w:rPr>
          <w:lang w:eastAsia="en-US"/>
        </w:rPr>
        <w:t>jich vývoj</w:t>
      </w:r>
      <w:r>
        <w:rPr>
          <w:lang w:eastAsia="en-US"/>
        </w:rPr>
        <w:t xml:space="preserve"> financovat. </w:t>
      </w:r>
      <w:r w:rsidR="002A01BA">
        <w:rPr>
          <w:lang w:eastAsia="en-US"/>
        </w:rPr>
        <w:t>D</w:t>
      </w:r>
      <w:r w:rsidR="00564DB7">
        <w:rPr>
          <w:lang w:eastAsia="en-US"/>
        </w:rPr>
        <w:t xml:space="preserve">istribuční </w:t>
      </w:r>
      <w:r w:rsidR="00033DE5">
        <w:rPr>
          <w:lang w:eastAsia="en-US"/>
        </w:rPr>
        <w:t xml:space="preserve">služba </w:t>
      </w:r>
      <w:r w:rsidR="002A01BA">
        <w:rPr>
          <w:lang w:eastAsia="en-US"/>
        </w:rPr>
        <w:t>602. ZO (</w:t>
      </w:r>
      <w:r w:rsidR="00564DB7">
        <w:rPr>
          <w:lang w:eastAsia="en-US"/>
        </w:rPr>
        <w:t>rovněž nazvaná</w:t>
      </w:r>
      <w:r>
        <w:rPr>
          <w:lang w:eastAsia="en-US"/>
        </w:rPr>
        <w:t xml:space="preserve"> </w:t>
      </w:r>
      <w:r w:rsidR="00033DE5" w:rsidRPr="00033DE5">
        <w:rPr>
          <w:i/>
          <w:lang w:eastAsia="en-US"/>
        </w:rPr>
        <w:t>Mikrobáze</w:t>
      </w:r>
      <w:r w:rsidR="002A01BA">
        <w:rPr>
          <w:lang w:eastAsia="en-US"/>
        </w:rPr>
        <w:t>)</w:t>
      </w:r>
      <w:r w:rsidR="00033DE5">
        <w:rPr>
          <w:lang w:eastAsia="en-US"/>
        </w:rPr>
        <w:t xml:space="preserve"> se </w:t>
      </w:r>
      <w:r w:rsidR="00564DB7">
        <w:rPr>
          <w:lang w:eastAsia="en-US"/>
        </w:rPr>
        <w:t xml:space="preserve">v roce 1986 </w:t>
      </w:r>
      <w:r w:rsidR="00033DE5">
        <w:rPr>
          <w:lang w:eastAsia="en-US"/>
        </w:rPr>
        <w:t xml:space="preserve">proměnila </w:t>
      </w:r>
      <w:r w:rsidR="002A01BA">
        <w:rPr>
          <w:lang w:eastAsia="en-US"/>
        </w:rPr>
        <w:t xml:space="preserve">de facto </w:t>
      </w:r>
      <w:r w:rsidR="00033DE5">
        <w:rPr>
          <w:lang w:eastAsia="en-US"/>
        </w:rPr>
        <w:t>v</w:t>
      </w:r>
      <w:r w:rsidR="00564DB7">
        <w:rPr>
          <w:lang w:eastAsia="en-US"/>
        </w:rPr>
        <w:t> softwarové vydavatelství a</w:t>
      </w:r>
      <w:r w:rsidR="0056243A">
        <w:rPr>
          <w:lang w:eastAsia="en-US"/>
        </w:rPr>
        <w:t xml:space="preserve"> </w:t>
      </w:r>
      <w:r w:rsidR="00564DB7">
        <w:rPr>
          <w:lang w:eastAsia="en-US"/>
        </w:rPr>
        <w:t xml:space="preserve">byla </w:t>
      </w:r>
      <w:r w:rsidR="0056243A">
        <w:rPr>
          <w:lang w:eastAsia="en-US"/>
        </w:rPr>
        <w:t xml:space="preserve">explicitně modelována </w:t>
      </w:r>
      <w:r w:rsidR="00564DB7">
        <w:rPr>
          <w:lang w:eastAsia="en-US"/>
        </w:rPr>
        <w:t xml:space="preserve">po vzoru </w:t>
      </w:r>
      <w:r w:rsidR="0056243A">
        <w:rPr>
          <w:lang w:eastAsia="en-US"/>
        </w:rPr>
        <w:t>komerční</w:t>
      </w:r>
      <w:r w:rsidR="00564DB7">
        <w:rPr>
          <w:lang w:eastAsia="en-US"/>
        </w:rPr>
        <w:t>ch</w:t>
      </w:r>
      <w:r w:rsidR="0056243A">
        <w:rPr>
          <w:lang w:eastAsia="en-US"/>
        </w:rPr>
        <w:t xml:space="preserve"> fir</w:t>
      </w:r>
      <w:r w:rsidR="00564DB7">
        <w:rPr>
          <w:lang w:eastAsia="en-US"/>
        </w:rPr>
        <w:t>e</w:t>
      </w:r>
      <w:r w:rsidR="0056243A">
        <w:rPr>
          <w:lang w:eastAsia="en-US"/>
        </w:rPr>
        <w:t>m</w:t>
      </w:r>
      <w:r>
        <w:rPr>
          <w:lang w:eastAsia="en-US"/>
        </w:rPr>
        <w:t>:</w:t>
      </w:r>
    </w:p>
    <w:p w:rsidR="00033DE5" w:rsidRPr="004770AD" w:rsidRDefault="004770AD" w:rsidP="004770AD">
      <w:pPr>
        <w:pStyle w:val="Citace"/>
        <w:rPr>
          <w:lang w:eastAsia="en-US"/>
        </w:rPr>
      </w:pPr>
      <w:r w:rsidRPr="004770AD">
        <w:t>Velmi podstatným aspektem nového přístupu je diference ve vztahu producent</w:t>
      </w:r>
      <w:r w:rsidR="009A600C">
        <w:t xml:space="preserve"> </w:t>
      </w:r>
      <w:r w:rsidR="0081683C">
        <w:t>–</w:t>
      </w:r>
      <w:r w:rsidR="009A600C">
        <w:t xml:space="preserve"> </w:t>
      </w:r>
      <w:r w:rsidRPr="004770AD">
        <w:t>uživatel, jaký praktikují komerční firmy a jaký bude uplatňován v </w:t>
      </w:r>
      <w:r w:rsidRPr="004770AD">
        <w:rPr>
          <w:i/>
        </w:rPr>
        <w:t>Mikrobázi</w:t>
      </w:r>
      <w:r w:rsidRPr="004770AD">
        <w:t xml:space="preserve"> ve smyslu organizace</w:t>
      </w:r>
      <w:r w:rsidR="0081683C">
        <w:t xml:space="preserve"> – </w:t>
      </w:r>
      <w:r w:rsidRPr="004770AD">
        <w:t>její člen. Všechny původní užitkové a systémové programy Mikrobáze budou diskutovány na stránkách tohoto zpravodaje. Opodstatněné praktické požadavky na změny nebo doplnění funkcí stěžejních programů budou realizovány v dalších verzích, eventuálně budou uvedeny ve zpravodaji.</w:t>
      </w:r>
      <w:r w:rsidR="008B522D" w:rsidRPr="00747612">
        <w:rPr>
          <w:rStyle w:val="Znakapoznpodarou"/>
        </w:rPr>
        <w:footnoteReference w:id="473"/>
      </w:r>
    </w:p>
    <w:p w:rsidR="00BE78CF" w:rsidRDefault="0037382F" w:rsidP="0080758B">
      <w:r>
        <w:t xml:space="preserve">602. ZO </w:t>
      </w:r>
      <w:r w:rsidR="00BE78CF">
        <w:t>se odhodlala i produkovat a dovážet hardware.</w:t>
      </w:r>
      <w:r w:rsidR="002A01BA" w:rsidRPr="00747612">
        <w:rPr>
          <w:rStyle w:val="Znakapoznpodarou"/>
        </w:rPr>
        <w:footnoteReference w:id="474"/>
      </w:r>
      <w:r w:rsidR="00BE78CF">
        <w:t xml:space="preserve"> V</w:t>
      </w:r>
      <w:r>
        <w:t xml:space="preserve">yrobila </w:t>
      </w:r>
      <w:r w:rsidR="00B74832">
        <w:t xml:space="preserve">5 000 kusů </w:t>
      </w:r>
      <w:r>
        <w:t xml:space="preserve">stavebnic elektronické myši pro </w:t>
      </w:r>
      <w:r w:rsidRPr="002A01BA">
        <w:rPr>
          <w:i/>
        </w:rPr>
        <w:t>PMD 85</w:t>
      </w:r>
      <w:r>
        <w:t xml:space="preserve"> a </w:t>
      </w:r>
      <w:r w:rsidRPr="002A01BA">
        <w:rPr>
          <w:i/>
        </w:rPr>
        <w:t>ZX Spectrum</w:t>
      </w:r>
      <w:r>
        <w:t xml:space="preserve">, kterou dodávala </w:t>
      </w:r>
      <w:r w:rsidR="006920E9">
        <w:t xml:space="preserve">za 470 Kčs </w:t>
      </w:r>
      <w:r>
        <w:t xml:space="preserve">jako součást </w:t>
      </w:r>
      <w:r w:rsidR="00D21913">
        <w:t>„dálkového kurzu“.</w:t>
      </w:r>
      <w:r w:rsidR="00BE78CF" w:rsidRPr="00747612">
        <w:rPr>
          <w:rStyle w:val="Znakapoznpodarou"/>
        </w:rPr>
        <w:footnoteReference w:id="475"/>
      </w:r>
      <w:r w:rsidR="00D21913">
        <w:t xml:space="preserve"> </w:t>
      </w:r>
    </w:p>
    <w:p w:rsidR="00D2370E" w:rsidRDefault="0049511F" w:rsidP="0080758B">
      <w:r>
        <w:t xml:space="preserve">Svobodné zaměstnání </w:t>
      </w:r>
      <w:r w:rsidR="00B9399A">
        <w:t xml:space="preserve">v </w:t>
      </w:r>
      <w:r w:rsidR="005C25D3">
        <w:t xml:space="preserve">602. ZO </w:t>
      </w:r>
      <w:r>
        <w:t xml:space="preserve">získal i Oldřich Burger, jenž dostal na starost </w:t>
      </w:r>
      <w:r w:rsidR="00A4736E">
        <w:t xml:space="preserve">tuzemskou </w:t>
      </w:r>
      <w:r>
        <w:t>výrobu cartridgí</w:t>
      </w:r>
      <w:r w:rsidR="006B2043">
        <w:rPr>
          <w:rStyle w:val="Znakapoznpodarou"/>
        </w:rPr>
        <w:footnoteReference w:id="476"/>
      </w:r>
      <w:r>
        <w:t xml:space="preserve"> </w:t>
      </w:r>
      <w:r w:rsidR="00C10E51">
        <w:t xml:space="preserve">s hrami a programy </w:t>
      </w:r>
      <w:r>
        <w:t xml:space="preserve">pro osmibitové </w:t>
      </w:r>
      <w:r w:rsidRPr="00C10E51">
        <w:rPr>
          <w:i/>
        </w:rPr>
        <w:t>Atari</w:t>
      </w:r>
      <w:r>
        <w:t>.</w:t>
      </w:r>
      <w:r w:rsidR="00385A44">
        <w:t xml:space="preserve"> </w:t>
      </w:r>
      <w:r w:rsidR="002859EA">
        <w:t xml:space="preserve">Cartdridge se </w:t>
      </w:r>
      <w:r w:rsidR="00357353">
        <w:t xml:space="preserve">podle Burgera </w:t>
      </w:r>
      <w:r w:rsidR="00931E6D">
        <w:t xml:space="preserve">vyráběly </w:t>
      </w:r>
      <w:r w:rsidR="002859EA">
        <w:t>v </w:t>
      </w:r>
      <w:r w:rsidR="00931E6D" w:rsidRPr="00931E6D">
        <w:t>J</w:t>
      </w:r>
      <w:r w:rsidR="00931E6D">
        <w:t>ičíně</w:t>
      </w:r>
      <w:r w:rsidR="002859EA">
        <w:rPr>
          <w:i/>
        </w:rPr>
        <w:t xml:space="preserve"> </w:t>
      </w:r>
      <w:r w:rsidR="002859EA">
        <w:t xml:space="preserve">a </w:t>
      </w:r>
      <w:r w:rsidR="004D3119">
        <w:t xml:space="preserve">byly </w:t>
      </w:r>
      <w:r w:rsidR="002A01BA">
        <w:t>osazené integrovanými</w:t>
      </w:r>
      <w:r w:rsidR="00FD3A7D">
        <w:t xml:space="preserve"> obvody</w:t>
      </w:r>
      <w:r w:rsidR="00275403">
        <w:t xml:space="preserve"> s paměťmi EPROM</w:t>
      </w:r>
      <w:r w:rsidR="002A01BA">
        <w:t xml:space="preserve"> vyrobenými</w:t>
      </w:r>
      <w:r w:rsidR="00FD3A7D">
        <w:t xml:space="preserve"> </w:t>
      </w:r>
      <w:r w:rsidR="002A01BA">
        <w:t xml:space="preserve">mimo plán </w:t>
      </w:r>
      <w:r w:rsidR="00FD3A7D">
        <w:t>v Tesle Piešťany. Burger potom ve snaze zamaskovat op</w:t>
      </w:r>
      <w:r w:rsidR="003A133B">
        <w:t>eraci, která neproběhla zcela podle pravidel socialistického hospodářství, na obvody sítotiskem natiskl logo fiktivní korejské firmy IECO K</w:t>
      </w:r>
      <w:r w:rsidR="00275403">
        <w:t>ore</w:t>
      </w:r>
      <w:r w:rsidR="00AB3639">
        <w:t>a</w:t>
      </w:r>
      <w:r w:rsidR="00B9508D">
        <w:t xml:space="preserve">, </w:t>
      </w:r>
      <w:r w:rsidR="00587DCE">
        <w:t>již si</w:t>
      </w:r>
      <w:r w:rsidR="00B9508D">
        <w:t xml:space="preserve"> </w:t>
      </w:r>
      <w:r w:rsidR="00587DCE">
        <w:t xml:space="preserve">pro </w:t>
      </w:r>
      <w:r w:rsidR="00B9508D">
        <w:t>tento účel vymyslel.</w:t>
      </w:r>
      <w:r w:rsidR="00237B57" w:rsidRPr="00747612">
        <w:rPr>
          <w:rStyle w:val="Znakapoznpodarou"/>
        </w:rPr>
        <w:footnoteReference w:id="477"/>
      </w:r>
    </w:p>
    <w:p w:rsidR="00FA78E7" w:rsidRDefault="00931E6D" w:rsidP="00FA78E7">
      <w:pPr>
        <w:keepNext/>
        <w:jc w:val="center"/>
      </w:pPr>
      <w:r>
        <w:rPr>
          <w:noProof/>
          <w:lang w:eastAsia="cs-CZ"/>
        </w:rPr>
        <w:lastRenderedPageBreak/>
        <w:drawing>
          <wp:inline distT="0" distB="0" distL="0" distR="0">
            <wp:extent cx="3503378" cy="2327476"/>
            <wp:effectExtent l="19050" t="0" r="1822" b="0"/>
            <wp:docPr id="8" name="Obrázek 7" descr="_DSC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2866.jpg"/>
                    <pic:cNvPicPr/>
                  </pic:nvPicPr>
                  <pic:blipFill>
                    <a:blip r:embed="rId16" cstate="print"/>
                    <a:stretch>
                      <a:fillRect/>
                    </a:stretch>
                  </pic:blipFill>
                  <pic:spPr>
                    <a:xfrm>
                      <a:off x="0" y="0"/>
                      <a:ext cx="3505730" cy="2329039"/>
                    </a:xfrm>
                    <a:prstGeom prst="rect">
                      <a:avLst/>
                    </a:prstGeom>
                  </pic:spPr>
                </pic:pic>
              </a:graphicData>
            </a:graphic>
          </wp:inline>
        </w:drawing>
      </w:r>
    </w:p>
    <w:p w:rsidR="00931E6D" w:rsidRDefault="00FA78E7" w:rsidP="00FA78E7">
      <w:pPr>
        <w:pStyle w:val="Titulek"/>
      </w:pPr>
      <w:r>
        <w:t xml:space="preserve">Obrázek </w:t>
      </w:r>
      <w:fldSimple w:instr=" SEQ Obrázek \* ARABIC ">
        <w:r w:rsidR="00B0194F">
          <w:rPr>
            <w:noProof/>
          </w:rPr>
          <w:t>7</w:t>
        </w:r>
      </w:fldSimple>
      <w:r>
        <w:t>. Integrovaný obvod opatřený fiktivní značkou IECO Korea. Dar Oldřicha Burgera. Foto: Zdeněk Šmída.</w:t>
      </w:r>
    </w:p>
    <w:p w:rsidR="00A4264A" w:rsidRDefault="00AB3639" w:rsidP="0080758B">
      <w:r>
        <w:t xml:space="preserve">Z hlediska hardwaru pro </w:t>
      </w:r>
      <w:r>
        <w:rPr>
          <w:i/>
        </w:rPr>
        <w:t xml:space="preserve">Atari </w:t>
      </w:r>
      <w:r>
        <w:t xml:space="preserve">byl významný také pražský klub 487. ZO Svazarmu, </w:t>
      </w:r>
      <w:r w:rsidR="00B51766">
        <w:t>který</w:t>
      </w:r>
      <w:r>
        <w:t xml:space="preserve"> v roce 1987 publikoval úpravu </w:t>
      </w:r>
      <w:r w:rsidR="00071C03">
        <w:t xml:space="preserve">magnetofonu </w:t>
      </w:r>
      <w:r>
        <w:rPr>
          <w:i/>
        </w:rPr>
        <w:t xml:space="preserve">Atari </w:t>
      </w:r>
      <w:r>
        <w:t xml:space="preserve">nazvanou </w:t>
      </w:r>
      <w:r>
        <w:rPr>
          <w:i/>
        </w:rPr>
        <w:t>Turbo 2000</w:t>
      </w:r>
      <w:r w:rsidR="00A66125">
        <w:t>, jejímž autorem byl student ČVUT Jiří Richter</w:t>
      </w:r>
      <w:r>
        <w:t xml:space="preserve">. </w:t>
      </w:r>
      <w:r w:rsidR="00071C03">
        <w:t>Původní metoda zápisu a čtení pomocí speciálního magnetofonu byla velmi pomalá a nes</w:t>
      </w:r>
      <w:r w:rsidR="003A6879">
        <w:t xml:space="preserve">polehlivá a disketové mechaniky </w:t>
      </w:r>
      <w:r w:rsidR="00071C03">
        <w:t xml:space="preserve">se do ČSSR </w:t>
      </w:r>
      <w:r w:rsidR="00A66125">
        <w:t xml:space="preserve">kvůli vysoké ceně </w:t>
      </w:r>
      <w:r w:rsidR="003A6879">
        <w:t xml:space="preserve">téměř </w:t>
      </w:r>
      <w:r w:rsidR="00071C03">
        <w:t>nedovážely.</w:t>
      </w:r>
      <w:r w:rsidR="00A66125">
        <w:t xml:space="preserve"> Systém </w:t>
      </w:r>
      <w:r w:rsidR="00A66125">
        <w:rPr>
          <w:i/>
        </w:rPr>
        <w:t>Turbo 2000</w:t>
      </w:r>
      <w:r w:rsidR="00EA07AC">
        <w:rPr>
          <w:i/>
        </w:rPr>
        <w:t xml:space="preserve">, </w:t>
      </w:r>
      <w:r w:rsidR="00EA07AC">
        <w:t xml:space="preserve">který obnášel nepříliš složitou hardwarovou úpravu magnetofonu </w:t>
      </w:r>
      <w:r w:rsidR="003A6879">
        <w:t xml:space="preserve">(kterou prováděly některé kluby jako členskou službu) </w:t>
      </w:r>
      <w:r w:rsidR="00EA07AC">
        <w:t>a zaváděcí program, čtení i záznam výrazně zrychlil a stal se v Československu „druhým standardem“.</w:t>
      </w:r>
      <w:r w:rsidR="00B51766" w:rsidRPr="00747612">
        <w:rPr>
          <w:rStyle w:val="Znakapoznpodarou"/>
        </w:rPr>
        <w:footnoteReference w:id="478"/>
      </w:r>
      <w:r w:rsidR="00EA07AC">
        <w:t xml:space="preserve"> Na československých cartridgích se tedy kromě her dodával </w:t>
      </w:r>
      <w:r w:rsidR="003A6879">
        <w:t xml:space="preserve">zejména zaváděcí program </w:t>
      </w:r>
      <w:r w:rsidR="00EA07AC">
        <w:rPr>
          <w:i/>
        </w:rPr>
        <w:t>Turb</w:t>
      </w:r>
      <w:r w:rsidR="003A6879">
        <w:rPr>
          <w:i/>
        </w:rPr>
        <w:t>a</w:t>
      </w:r>
      <w:r w:rsidR="00EA07AC">
        <w:t>.</w:t>
      </w:r>
      <w:r w:rsidR="00C10E51" w:rsidRPr="00747612">
        <w:rPr>
          <w:rStyle w:val="Znakapoznpodarou"/>
        </w:rPr>
        <w:footnoteReference w:id="479"/>
      </w:r>
    </w:p>
    <w:p w:rsidR="00BE78CF" w:rsidRDefault="00BE78CF" w:rsidP="0080758B"/>
    <w:p w:rsidR="00A4264A" w:rsidRDefault="00206561" w:rsidP="00EF1F8F">
      <w:pPr>
        <w:pStyle w:val="Nadpis2"/>
      </w:pPr>
      <w:bookmarkStart w:id="244" w:name="_Toc355778051"/>
      <w:bookmarkStart w:id="245" w:name="_Toc355778194"/>
      <w:bookmarkStart w:id="246" w:name="_Toc355914891"/>
      <w:bookmarkStart w:id="247" w:name="_Toc362802221"/>
      <w:r>
        <w:t>Pracovat pro své hobby</w:t>
      </w:r>
      <w:bookmarkEnd w:id="244"/>
      <w:bookmarkEnd w:id="245"/>
      <w:bookmarkEnd w:id="246"/>
      <w:bookmarkEnd w:id="247"/>
    </w:p>
    <w:p w:rsidR="00CD6822" w:rsidRPr="00EB5DA2" w:rsidRDefault="00386993" w:rsidP="00FE7F28">
      <w:r>
        <w:t>Podobně jako v</w:t>
      </w:r>
      <w:r w:rsidR="00CD6822">
        <w:t> dalších zájmových kolektivech</w:t>
      </w:r>
      <w:r>
        <w:t xml:space="preserve">, i v počítačových klubech </w:t>
      </w:r>
      <w:r w:rsidR="007B6C06">
        <w:t xml:space="preserve">jednotliví </w:t>
      </w:r>
      <w:r w:rsidR="00435CD4">
        <w:t xml:space="preserve">členové </w:t>
      </w:r>
      <w:r w:rsidR="00A44186">
        <w:t xml:space="preserve">na </w:t>
      </w:r>
      <w:r w:rsidR="00435CD4">
        <w:t xml:space="preserve">činnosti klubu </w:t>
      </w:r>
      <w:r w:rsidR="007B6C06">
        <w:t>participovali</w:t>
      </w:r>
      <w:r w:rsidR="00A44186">
        <w:t xml:space="preserve"> v </w:t>
      </w:r>
      <w:r w:rsidR="00435CD4">
        <w:t>různ</w:t>
      </w:r>
      <w:r w:rsidR="00A44186">
        <w:t>é</w:t>
      </w:r>
      <w:r w:rsidR="00435CD4">
        <w:t xml:space="preserve"> </w:t>
      </w:r>
      <w:r w:rsidR="00A44186">
        <w:t>míře</w:t>
      </w:r>
      <w:r w:rsidR="00435CD4">
        <w:t xml:space="preserve">. </w:t>
      </w:r>
      <w:r w:rsidR="002B38F7">
        <w:t xml:space="preserve">Rozdíly se začaly zvýrazňovat zejména ve chvíli, kdy </w:t>
      </w:r>
      <w:r w:rsidR="001154DD">
        <w:t xml:space="preserve">některé </w:t>
      </w:r>
      <w:r w:rsidR="00CD6822">
        <w:t>z klubů</w:t>
      </w:r>
      <w:r w:rsidR="00FB6C68">
        <w:t xml:space="preserve"> začaly </w:t>
      </w:r>
      <w:r w:rsidR="00CD6822">
        <w:t xml:space="preserve">rychle </w:t>
      </w:r>
      <w:r w:rsidR="00FB6C68">
        <w:t>růst. Původní duch vzájemnosti malých skupin se vytrácel a</w:t>
      </w:r>
      <w:r w:rsidR="00DE1667">
        <w:t xml:space="preserve"> noví členové </w:t>
      </w:r>
      <w:r w:rsidR="00CD6822">
        <w:t>kluby vy</w:t>
      </w:r>
      <w:r w:rsidR="00DE1667">
        <w:t>užívali čistě utilitárně.</w:t>
      </w:r>
      <w:r w:rsidR="00844EEB" w:rsidRPr="00747612">
        <w:rPr>
          <w:rStyle w:val="Znakapoznpodarou"/>
        </w:rPr>
        <w:footnoteReference w:id="480"/>
      </w:r>
      <w:r w:rsidR="00587DCE">
        <w:t xml:space="preserve"> </w:t>
      </w:r>
      <w:r w:rsidR="00EB5DA2">
        <w:t>Konkrétním dokladem tohoto procesu je úvodník z prvního čísla</w:t>
      </w:r>
      <w:r w:rsidR="00587DCE" w:rsidRPr="00747612">
        <w:rPr>
          <w:rStyle w:val="Znakapoznpodarou"/>
        </w:rPr>
        <w:footnoteReference w:id="481"/>
      </w:r>
      <w:r w:rsidR="00EB5DA2">
        <w:t xml:space="preserve"> zpravodaje </w:t>
      </w:r>
      <w:r w:rsidR="00EB5DA2">
        <w:rPr>
          <w:i/>
        </w:rPr>
        <w:t xml:space="preserve">Sinclair 602 </w:t>
      </w:r>
      <w:r w:rsidR="00587DCE">
        <w:t>za</w:t>
      </w:r>
      <w:r w:rsidR="00EB5DA2">
        <w:t> ro</w:t>
      </w:r>
      <w:r w:rsidR="00587DCE">
        <w:t>k</w:t>
      </w:r>
      <w:r w:rsidR="00EB5DA2">
        <w:t xml:space="preserve"> 1989</w:t>
      </w:r>
      <w:r w:rsidR="00EB5DA2">
        <w:rPr>
          <w:i/>
        </w:rPr>
        <w:t>.</w:t>
      </w:r>
    </w:p>
    <w:p w:rsidR="006C16C1" w:rsidRDefault="006B2043" w:rsidP="00FE7F28">
      <w:r>
        <w:lastRenderedPageBreak/>
        <w:t>Tento text</w:t>
      </w:r>
      <w:r w:rsidRPr="006B2043">
        <w:t xml:space="preserve"> nejen ilustruje měnící se povahu klubu, ale zejména formuluje požadavky na „aktivního“ hobbistu a dokládá, jakou roli hrály v klubovém životě hry. </w:t>
      </w:r>
      <w:r w:rsidR="00EB5DA2">
        <w:t xml:space="preserve">Jeho </w:t>
      </w:r>
      <w:r w:rsidR="00FB6C68">
        <w:t>autor</w:t>
      </w:r>
      <w:r w:rsidR="00791081" w:rsidRPr="00747612">
        <w:rPr>
          <w:rStyle w:val="Znakapoznpodarou"/>
        </w:rPr>
        <w:footnoteReference w:id="482"/>
      </w:r>
      <w:r w:rsidR="00FB6C68">
        <w:t xml:space="preserve"> </w:t>
      </w:r>
      <w:r w:rsidR="00791081">
        <w:t>si posteskl</w:t>
      </w:r>
      <w:r w:rsidR="00B0098D">
        <w:t>:</w:t>
      </w:r>
      <w:r w:rsidR="00FE7F28">
        <w:t xml:space="preserve"> </w:t>
      </w:r>
      <w:r w:rsidR="00861A18">
        <w:t>„</w:t>
      </w:r>
      <w:r w:rsidR="00861A18" w:rsidRPr="00FE7F28">
        <w:t>V začátcích jsme se znali všichni jménem</w:t>
      </w:r>
      <w:r w:rsidR="00861A18">
        <w:t>,</w:t>
      </w:r>
      <w:r w:rsidR="00861A18" w:rsidRPr="00FE7F28">
        <w:t xml:space="preserve"> a</w:t>
      </w:r>
      <w:r w:rsidR="00861A18">
        <w:t xml:space="preserve"> </w:t>
      </w:r>
      <w:r w:rsidR="00861A18" w:rsidRPr="00FE7F28">
        <w:t>pokud někdo něco vymyslel, ostatní z toho měli užitek.</w:t>
      </w:r>
      <w:r w:rsidR="00861A18">
        <w:t>“</w:t>
      </w:r>
      <w:r w:rsidR="008B522D" w:rsidRPr="00747612">
        <w:rPr>
          <w:rStyle w:val="Znakapoznpodarou"/>
        </w:rPr>
        <w:footnoteReference w:id="483"/>
      </w:r>
      <w:r w:rsidR="00861A18">
        <w:t xml:space="preserve"> </w:t>
      </w:r>
      <w:r>
        <w:t>Ostře kritizuje</w:t>
      </w:r>
      <w:r w:rsidR="008D556C">
        <w:t xml:space="preserve"> pasivní</w:t>
      </w:r>
      <w:r>
        <w:t xml:space="preserve"> sběratele</w:t>
      </w:r>
      <w:r w:rsidR="008D556C">
        <w:t>:</w:t>
      </w:r>
    </w:p>
    <w:p w:rsidR="006D7844" w:rsidRDefault="00B35D5E" w:rsidP="00B35D5E">
      <w:pPr>
        <w:pStyle w:val="Citace"/>
        <w:rPr>
          <w:kern w:val="0"/>
          <w:lang w:eastAsia="en-US"/>
        </w:rPr>
      </w:pPr>
      <w:r w:rsidRPr="00B35D5E">
        <w:rPr>
          <w:kern w:val="0"/>
          <w:lang w:eastAsia="en-US"/>
        </w:rPr>
        <w:t>Málokdo pracuje i v oblasti svého hobby. Pokud</w:t>
      </w:r>
      <w:r>
        <w:rPr>
          <w:kern w:val="0"/>
          <w:lang w:eastAsia="en-US"/>
        </w:rPr>
        <w:t xml:space="preserve"> </w:t>
      </w:r>
      <w:r w:rsidRPr="00B35D5E">
        <w:rPr>
          <w:kern w:val="0"/>
          <w:lang w:eastAsia="en-US"/>
        </w:rPr>
        <w:t>někdo dochází na schůzky klubu a pouze shromažďuje nové programy (povětšinou hry),</w:t>
      </w:r>
      <w:r>
        <w:rPr>
          <w:kern w:val="0"/>
          <w:lang w:eastAsia="en-US"/>
        </w:rPr>
        <w:t xml:space="preserve"> </w:t>
      </w:r>
      <w:r w:rsidRPr="00B35D5E">
        <w:rPr>
          <w:kern w:val="0"/>
          <w:lang w:eastAsia="en-US"/>
        </w:rPr>
        <w:t>není to práce, ale ani fér zábava. Někteří jedinci nejen, že pouze shromažďují programy, ale</w:t>
      </w:r>
      <w:r>
        <w:rPr>
          <w:kern w:val="0"/>
          <w:lang w:eastAsia="en-US"/>
        </w:rPr>
        <w:t xml:space="preserve"> </w:t>
      </w:r>
      <w:r w:rsidRPr="00B35D5E">
        <w:rPr>
          <w:kern w:val="0"/>
          <w:lang w:eastAsia="en-US"/>
        </w:rPr>
        <w:t>dokonce se velmi rozčílí, když žádné nové hry nejsou k mání. To není vtip, to se mnohokrát</w:t>
      </w:r>
      <w:r>
        <w:rPr>
          <w:kern w:val="0"/>
          <w:lang w:eastAsia="en-US"/>
        </w:rPr>
        <w:t xml:space="preserve"> </w:t>
      </w:r>
      <w:r w:rsidRPr="00B35D5E">
        <w:rPr>
          <w:kern w:val="0"/>
          <w:lang w:eastAsia="en-US"/>
        </w:rPr>
        <w:t>stalo.</w:t>
      </w:r>
      <w:r w:rsidR="008B522D" w:rsidRPr="00747612">
        <w:rPr>
          <w:rStyle w:val="Znakapoznpodarou"/>
        </w:rPr>
        <w:footnoteReference w:id="484"/>
      </w:r>
    </w:p>
    <w:p w:rsidR="007D4B4E" w:rsidRDefault="008A2017" w:rsidP="00775496">
      <w:pPr>
        <w:rPr>
          <w:lang w:eastAsia="en-US"/>
        </w:rPr>
      </w:pPr>
      <w:r>
        <w:rPr>
          <w:lang w:eastAsia="en-US"/>
        </w:rPr>
        <w:t xml:space="preserve">Stěžuje si i na to, že zpravodaj často není čím naplnit. </w:t>
      </w:r>
      <w:r w:rsidR="007D4B4E">
        <w:rPr>
          <w:lang w:eastAsia="en-US"/>
        </w:rPr>
        <w:t>Vyzývá pak členy k nejrůznějším druhům aktivity</w:t>
      </w:r>
      <w:r w:rsidR="00C843F8">
        <w:rPr>
          <w:lang w:eastAsia="en-US"/>
        </w:rPr>
        <w:t xml:space="preserve">, v dřívějším klubovém životě </w:t>
      </w:r>
      <w:r w:rsidR="008B4898">
        <w:rPr>
          <w:lang w:eastAsia="en-US"/>
        </w:rPr>
        <w:t xml:space="preserve">podle něj </w:t>
      </w:r>
      <w:r w:rsidR="00C843F8">
        <w:rPr>
          <w:lang w:eastAsia="en-US"/>
        </w:rPr>
        <w:t>běžným</w:t>
      </w:r>
      <w:r w:rsidR="007D4B4E">
        <w:rPr>
          <w:lang w:eastAsia="en-US"/>
        </w:rPr>
        <w:t>. Doporučuje jim, ať shání zahraniční informace ve státních i podnikových knihovnách, přel</w:t>
      </w:r>
      <w:r w:rsidR="008B4898">
        <w:rPr>
          <w:lang w:eastAsia="en-US"/>
        </w:rPr>
        <w:t>oží</w:t>
      </w:r>
      <w:r w:rsidR="007D4B4E">
        <w:rPr>
          <w:lang w:eastAsia="en-US"/>
        </w:rPr>
        <w:t xml:space="preserve"> je a přin</w:t>
      </w:r>
      <w:r w:rsidR="008B4898">
        <w:rPr>
          <w:lang w:eastAsia="en-US"/>
        </w:rPr>
        <w:t>esou</w:t>
      </w:r>
      <w:r w:rsidR="007D4B4E">
        <w:rPr>
          <w:lang w:eastAsia="en-US"/>
        </w:rPr>
        <w:t xml:space="preserve"> do klubu nebo po</w:t>
      </w:r>
      <w:r w:rsidR="008B4898">
        <w:rPr>
          <w:lang w:eastAsia="en-US"/>
        </w:rPr>
        <w:t>šlou</w:t>
      </w:r>
      <w:r w:rsidR="007D4B4E">
        <w:rPr>
          <w:lang w:eastAsia="en-US"/>
        </w:rPr>
        <w:t xml:space="preserve"> do zpravodaje</w:t>
      </w:r>
      <w:r w:rsidR="008B4898">
        <w:rPr>
          <w:lang w:eastAsia="en-US"/>
        </w:rPr>
        <w:t>. Pokračuje:</w:t>
      </w:r>
    </w:p>
    <w:p w:rsidR="007D4B4E" w:rsidRDefault="007D4B4E" w:rsidP="00CF72FC">
      <w:pPr>
        <w:pStyle w:val="Citace"/>
        <w:rPr>
          <w:lang w:eastAsia="en-US"/>
        </w:rPr>
      </w:pPr>
      <w:r w:rsidRPr="007D4B4E">
        <w:rPr>
          <w:lang w:eastAsia="en-US"/>
        </w:rPr>
        <w:t>Nemusíte samozřejmě jen překládat. Podobná situace je i v dokumentaci k programům. V</w:t>
      </w:r>
      <w:r>
        <w:rPr>
          <w:lang w:eastAsia="en-US"/>
        </w:rPr>
        <w:t xml:space="preserve"> </w:t>
      </w:r>
      <w:r w:rsidRPr="007D4B4E">
        <w:rPr>
          <w:lang w:eastAsia="en-US"/>
        </w:rPr>
        <w:t>klubu si nahrajete novou hru. Za měsíc nebo dva k ní můžete napsat menší manuál</w:t>
      </w:r>
      <w:r w:rsidR="00CF72FC">
        <w:rPr>
          <w:lang w:eastAsia="en-US"/>
        </w:rPr>
        <w:t>,</w:t>
      </w:r>
      <w:r w:rsidRPr="007D4B4E">
        <w:rPr>
          <w:lang w:eastAsia="en-US"/>
        </w:rPr>
        <w:t xml:space="preserve"> a</w:t>
      </w:r>
      <w:r>
        <w:rPr>
          <w:lang w:eastAsia="en-US"/>
        </w:rPr>
        <w:t xml:space="preserve"> </w:t>
      </w:r>
      <w:r w:rsidRPr="007D4B4E">
        <w:rPr>
          <w:lang w:eastAsia="en-US"/>
        </w:rPr>
        <w:t>pokud jste hru nehráli a neznáte jí, nemuseli jste si jí ani nahrávat. To je úplně jednoduchá</w:t>
      </w:r>
      <w:r w:rsidR="00CF72FC">
        <w:rPr>
          <w:lang w:eastAsia="en-US"/>
        </w:rPr>
        <w:t xml:space="preserve"> </w:t>
      </w:r>
      <w:r w:rsidRPr="007D4B4E">
        <w:rPr>
          <w:lang w:eastAsia="en-US"/>
        </w:rPr>
        <w:t>aritmetika.</w:t>
      </w:r>
      <w:r w:rsidR="00CF72FC">
        <w:rPr>
          <w:lang w:eastAsia="en-US"/>
        </w:rPr>
        <w:br/>
      </w:r>
      <w:r w:rsidRPr="007D4B4E">
        <w:rPr>
          <w:lang w:eastAsia="en-US"/>
        </w:rPr>
        <w:t>Pokud píšete programy, snažte se udělat aspoň to, že program upravíte do podoby, se</w:t>
      </w:r>
      <w:r w:rsidR="00CF72FC">
        <w:rPr>
          <w:lang w:eastAsia="en-US"/>
        </w:rPr>
        <w:t xml:space="preserve"> </w:t>
      </w:r>
      <w:r w:rsidRPr="007D4B4E">
        <w:rPr>
          <w:lang w:eastAsia="en-US"/>
        </w:rPr>
        <w:t>kterou je schopen pracovat i někdo jiný (komentáře, ošetření vstupů atd.) a přineste jej do</w:t>
      </w:r>
      <w:r w:rsidR="00CF72FC">
        <w:rPr>
          <w:lang w:eastAsia="en-US"/>
        </w:rPr>
        <w:t xml:space="preserve"> </w:t>
      </w:r>
      <w:r w:rsidRPr="007D4B4E">
        <w:rPr>
          <w:lang w:eastAsia="en-US"/>
        </w:rPr>
        <w:t>klubu nebo pošlete informaci do INDEXU. Třeba tím jinému členovi klubu ušetříte práci</w:t>
      </w:r>
      <w:r w:rsidR="00CF72FC">
        <w:rPr>
          <w:lang w:eastAsia="en-US"/>
        </w:rPr>
        <w:t xml:space="preserve"> </w:t>
      </w:r>
      <w:r w:rsidRPr="007D4B4E">
        <w:rPr>
          <w:lang w:eastAsia="en-US"/>
        </w:rPr>
        <w:t>se psaním stejného programu a to je také přínos, ne?</w:t>
      </w:r>
      <w:r w:rsidR="00CF72FC">
        <w:rPr>
          <w:lang w:eastAsia="en-US"/>
        </w:rPr>
        <w:br/>
      </w:r>
      <w:r w:rsidRPr="007D4B4E">
        <w:rPr>
          <w:lang w:eastAsia="en-US"/>
        </w:rPr>
        <w:t>Zkrátka dělejte co je vám nejbližší, ale hlavně něco vůbec dělejte. A skončete s</w:t>
      </w:r>
      <w:r w:rsidR="00CF72FC">
        <w:rPr>
          <w:lang w:eastAsia="en-US"/>
        </w:rPr>
        <w:t> </w:t>
      </w:r>
      <w:r w:rsidRPr="007D4B4E">
        <w:rPr>
          <w:lang w:eastAsia="en-US"/>
        </w:rPr>
        <w:t>takovým</w:t>
      </w:r>
      <w:r w:rsidR="00CF72FC">
        <w:rPr>
          <w:lang w:eastAsia="en-US"/>
        </w:rPr>
        <w:t xml:space="preserve"> </w:t>
      </w:r>
      <w:r w:rsidRPr="007D4B4E">
        <w:rPr>
          <w:lang w:eastAsia="en-US"/>
        </w:rPr>
        <w:t>přístupem ke klubu, který začíná převládat. Tedy s takovým, kdy člen přijde jednou za</w:t>
      </w:r>
      <w:r w:rsidR="00CF72FC">
        <w:rPr>
          <w:lang w:eastAsia="en-US"/>
        </w:rPr>
        <w:t xml:space="preserve"> </w:t>
      </w:r>
      <w:r w:rsidRPr="007D4B4E">
        <w:rPr>
          <w:lang w:eastAsia="en-US"/>
        </w:rPr>
        <w:t>čtrnáct dní do klubu, posadí se na židli, rozba</w:t>
      </w:r>
      <w:r w:rsidR="00CF72FC">
        <w:rPr>
          <w:lang w:eastAsia="en-US"/>
        </w:rPr>
        <w:t>lí magnetofon a zeptá se „CO MÁ</w:t>
      </w:r>
      <w:r w:rsidRPr="007D4B4E">
        <w:rPr>
          <w:lang w:eastAsia="en-US"/>
        </w:rPr>
        <w:t>TE</w:t>
      </w:r>
      <w:r w:rsidR="00CF72FC">
        <w:rPr>
          <w:lang w:eastAsia="en-US"/>
        </w:rPr>
        <w:t xml:space="preserve"> NOVÉHO ZA PROGRAMY?“</w:t>
      </w:r>
      <w:r w:rsidR="008B522D" w:rsidRPr="00747612">
        <w:rPr>
          <w:rStyle w:val="Znakapoznpodarou"/>
        </w:rPr>
        <w:footnoteReference w:id="485"/>
      </w:r>
    </w:p>
    <w:p w:rsidR="008A2017" w:rsidRDefault="00205FB5" w:rsidP="00DE1667">
      <w:r>
        <w:t xml:space="preserve">Autorovi se coby veteránovi hobby scény </w:t>
      </w:r>
      <w:r w:rsidR="00C6384E">
        <w:t xml:space="preserve">nezamlouvá, že členové klub považují za servisní organizaci, jíž se ovšem </w:t>
      </w:r>
      <w:r w:rsidR="001D2F7C">
        <w:t xml:space="preserve">do jisté míry stával i </w:t>
      </w:r>
      <w:r w:rsidR="00C6384E">
        <w:t>z vlastní vůle.</w:t>
      </w:r>
      <w:r w:rsidR="00A01293">
        <w:t xml:space="preserve"> </w:t>
      </w:r>
      <w:r w:rsidR="00A44186">
        <w:t xml:space="preserve">I v socialistickém prostředí se </w:t>
      </w:r>
      <w:r w:rsidR="00BB2A02">
        <w:t xml:space="preserve">tak </w:t>
      </w:r>
      <w:r w:rsidR="00A44186">
        <w:t xml:space="preserve">z „aktivního“ hobby </w:t>
      </w:r>
      <w:r w:rsidR="006F6EDF">
        <w:t xml:space="preserve">stávala „spotřební“ činnost. </w:t>
      </w:r>
      <w:r w:rsidR="00155BA4">
        <w:t xml:space="preserve">To, že se „pasivní“ členové nejvíce sháněli po zábavním softwaru, </w:t>
      </w:r>
      <w:r w:rsidR="001D2F7C">
        <w:t xml:space="preserve">potom </w:t>
      </w:r>
      <w:r w:rsidR="00155BA4">
        <w:t xml:space="preserve">přispělo k rezervovanému postoji </w:t>
      </w:r>
      <w:r w:rsidR="006262EA">
        <w:t>mluvčích hobby scény</w:t>
      </w:r>
      <w:r w:rsidR="00791081">
        <w:t xml:space="preserve"> k počítačovým hrám, jímž se </w:t>
      </w:r>
      <w:r w:rsidR="00F608D4">
        <w:t>zabývá</w:t>
      </w:r>
      <w:r w:rsidR="00791081">
        <w:t xml:space="preserve"> kapitola IV</w:t>
      </w:r>
      <w:r w:rsidR="006262EA">
        <w:t>.</w:t>
      </w:r>
    </w:p>
    <w:p w:rsidR="00C843F8" w:rsidRDefault="00C843F8" w:rsidP="00DE1667"/>
    <w:p w:rsidR="00B0778E" w:rsidRDefault="00B0778E" w:rsidP="00EF1F8F">
      <w:pPr>
        <w:pStyle w:val="Nadpis2"/>
      </w:pPr>
      <w:bookmarkStart w:id="248" w:name="_Toc355778052"/>
      <w:bookmarkStart w:id="249" w:name="_Toc355778195"/>
      <w:bookmarkStart w:id="250" w:name="_Toc355914892"/>
      <w:bookmarkStart w:id="251" w:name="_Toc362802222"/>
      <w:r>
        <w:lastRenderedPageBreak/>
        <w:t>Zneužít režimu</w:t>
      </w:r>
      <w:bookmarkEnd w:id="248"/>
      <w:bookmarkEnd w:id="249"/>
      <w:bookmarkEnd w:id="250"/>
      <w:bookmarkEnd w:id="251"/>
    </w:p>
    <w:p w:rsidR="00B0778E" w:rsidRDefault="004B6342" w:rsidP="0080758B">
      <w:r>
        <w:t xml:space="preserve">Organizační těžkosti, jež musely překonávat regionální kluby, i „podnikatelské“ aktivity 602. ZO vyvolávají otázku, </w:t>
      </w:r>
      <w:r w:rsidR="00FA1CDC">
        <w:t xml:space="preserve">jaký vztah mělo počítačové hobby hnutí k vládnoucímu režimu. </w:t>
      </w:r>
      <w:r w:rsidR="00FE69C5">
        <w:t xml:space="preserve">Bylo mu </w:t>
      </w:r>
      <w:r w:rsidR="00E5673C">
        <w:t xml:space="preserve">kvůli vazbám na Svazarm a SSM </w:t>
      </w:r>
      <w:r w:rsidR="00FE69C5">
        <w:t xml:space="preserve">poplatné, nebo </w:t>
      </w:r>
      <w:r w:rsidR="00237B57">
        <w:t>vůči němu vystupovalo</w:t>
      </w:r>
      <w:r w:rsidR="00E5673C">
        <w:t xml:space="preserve"> </w:t>
      </w:r>
      <w:r w:rsidR="00237B57">
        <w:t>podvratně</w:t>
      </w:r>
      <w:r w:rsidR="00FE69C5">
        <w:t xml:space="preserve">? </w:t>
      </w:r>
      <w:r w:rsidR="00366502">
        <w:t>Jakákoli jednoznačná odpověď by byla zavádějící</w:t>
      </w:r>
      <w:r w:rsidR="00896F3E">
        <w:t xml:space="preserve">. </w:t>
      </w:r>
      <w:r w:rsidR="00FE69C5">
        <w:t xml:space="preserve">Počítačové kluby a jejich zástupci </w:t>
      </w:r>
      <w:r w:rsidR="00237B57">
        <w:t xml:space="preserve">totiž </w:t>
      </w:r>
      <w:r w:rsidR="00673C2C">
        <w:t xml:space="preserve">často vstupovali </w:t>
      </w:r>
      <w:r w:rsidR="00FE69C5">
        <w:t xml:space="preserve">do </w:t>
      </w:r>
      <w:r w:rsidR="002443B9">
        <w:t xml:space="preserve">nepřehledné </w:t>
      </w:r>
      <w:r w:rsidR="00450C54">
        <w:t>spleti</w:t>
      </w:r>
      <w:r w:rsidR="004D60E1">
        <w:t xml:space="preserve"> </w:t>
      </w:r>
      <w:r w:rsidR="0076716A">
        <w:t>individuálních</w:t>
      </w:r>
      <w:r w:rsidR="00FE69C5">
        <w:t xml:space="preserve"> a politických zájmů.</w:t>
      </w:r>
    </w:p>
    <w:p w:rsidR="00873566" w:rsidRPr="0014750A" w:rsidRDefault="00FE69C5" w:rsidP="00873566">
      <w:r>
        <w:t>Základní paradox počítačov</w:t>
      </w:r>
      <w:r w:rsidR="0049567C">
        <w:t>ých</w:t>
      </w:r>
      <w:r>
        <w:t xml:space="preserve"> </w:t>
      </w:r>
      <w:r w:rsidR="0049567C">
        <w:t xml:space="preserve">klubů </w:t>
      </w:r>
      <w:r>
        <w:t xml:space="preserve">spočíval v tom, že </w:t>
      </w:r>
      <w:r w:rsidR="00E5673C">
        <w:t xml:space="preserve">obětavě </w:t>
      </w:r>
      <w:r w:rsidR="00CD16CC">
        <w:t>plnil</w:t>
      </w:r>
      <w:r w:rsidR="00226ECE">
        <w:t>y</w:t>
      </w:r>
      <w:r w:rsidR="00CD16CC">
        <w:t xml:space="preserve"> cíle elektronizace stanovené KSČ, FMEP i Svazarmem, ale zároveň </w:t>
      </w:r>
      <w:r w:rsidR="00EB5AF5">
        <w:t>propagoval</w:t>
      </w:r>
      <w:r w:rsidR="00226ECE">
        <w:t>y</w:t>
      </w:r>
      <w:r w:rsidR="00EB5AF5">
        <w:t xml:space="preserve"> </w:t>
      </w:r>
      <w:r w:rsidR="00E06C7A">
        <w:t xml:space="preserve">progresivní hodnoty </w:t>
      </w:r>
      <w:r w:rsidR="005C1EC7">
        <w:t>oproti „konzervatismu“</w:t>
      </w:r>
      <w:r w:rsidR="005C1EC7" w:rsidRPr="00747612">
        <w:rPr>
          <w:rStyle w:val="Znakapoznpodarou"/>
        </w:rPr>
        <w:footnoteReference w:id="486"/>
      </w:r>
      <w:r w:rsidR="005C1EC7">
        <w:t xml:space="preserve"> </w:t>
      </w:r>
      <w:r w:rsidR="00E06C7A">
        <w:t xml:space="preserve">a </w:t>
      </w:r>
      <w:r w:rsidR="00551C19">
        <w:t>fungoval</w:t>
      </w:r>
      <w:r w:rsidR="00226ECE">
        <w:t>y</w:t>
      </w:r>
      <w:r w:rsidR="00551C19">
        <w:t xml:space="preserve"> </w:t>
      </w:r>
      <w:r w:rsidR="00F357A5">
        <w:t xml:space="preserve">často </w:t>
      </w:r>
      <w:r w:rsidR="00CD16CC">
        <w:t>decentralizovaně, autonomně, volnomyšlenkářsky</w:t>
      </w:r>
      <w:r w:rsidR="00285D0F">
        <w:t>,</w:t>
      </w:r>
      <w:r w:rsidR="00CD16CC">
        <w:t xml:space="preserve"> a </w:t>
      </w:r>
      <w:r w:rsidR="003832A7">
        <w:t xml:space="preserve">v případě 602. ZO </w:t>
      </w:r>
      <w:r w:rsidR="000A66A7">
        <w:t>dokonce kvazi</w:t>
      </w:r>
      <w:r w:rsidR="00EB5AF5">
        <w:t>kapitalisticky</w:t>
      </w:r>
      <w:r w:rsidR="00D34FAB">
        <w:t>.</w:t>
      </w:r>
      <w:r w:rsidR="00873566">
        <w:t xml:space="preserve"> </w:t>
      </w:r>
    </w:p>
    <w:p w:rsidR="00F463D0" w:rsidRDefault="00D34FAB" w:rsidP="00F463D0">
      <w:r>
        <w:t xml:space="preserve">Socialistický režim na jednu stranu poptávku po klubech svou hospodářskou neefektivností a </w:t>
      </w:r>
      <w:r w:rsidR="00312C18">
        <w:t xml:space="preserve">politickými </w:t>
      </w:r>
      <w:r>
        <w:t xml:space="preserve">omezeními </w:t>
      </w:r>
      <w:r w:rsidR="00544331">
        <w:t>vyvolával</w:t>
      </w:r>
      <w:r>
        <w:t xml:space="preserve">, na druhou stranu byly </w:t>
      </w:r>
      <w:r w:rsidR="00CE7954">
        <w:t>někteří socialističtí funkcionáři ochotni kluby</w:t>
      </w:r>
      <w:r>
        <w:t xml:space="preserve"> tolerovat a mnohdy i podporovat. </w:t>
      </w:r>
      <w:r w:rsidR="009320E1">
        <w:t>O</w:t>
      </w:r>
      <w:r w:rsidR="00B2525D">
        <w:t xml:space="preserve">bratní organizátoři </w:t>
      </w:r>
      <w:r w:rsidR="00133C55">
        <w:t xml:space="preserve">uměli </w:t>
      </w:r>
      <w:r w:rsidR="00B2525D">
        <w:t xml:space="preserve">pro své hobby </w:t>
      </w:r>
      <w:r w:rsidR="00133C55">
        <w:t xml:space="preserve">získat </w:t>
      </w:r>
      <w:r w:rsidR="00B2525D">
        <w:t>institucionální podporu</w:t>
      </w:r>
      <w:r w:rsidR="00F463D0">
        <w:t>, často za pomoci „morální“ korupce:</w:t>
      </w:r>
      <w:r w:rsidR="00D23A0A" w:rsidRPr="00747612">
        <w:rPr>
          <w:rStyle w:val="Znakapoznpodarou"/>
        </w:rPr>
        <w:footnoteReference w:id="487"/>
      </w:r>
      <w:r w:rsidR="00F463D0">
        <w:t xml:space="preserve"> </w:t>
      </w:r>
    </w:p>
    <w:p w:rsidR="00F463D0" w:rsidRPr="00F463D0" w:rsidRDefault="0014750A" w:rsidP="00F463D0">
      <w:pPr>
        <w:pStyle w:val="Citace"/>
      </w:pPr>
      <w:r>
        <w:rPr>
          <w:lang w:val="en-US"/>
        </w:rPr>
        <w:t xml:space="preserve">[…] </w:t>
      </w:r>
      <w:r w:rsidR="00F463D0" w:rsidRPr="00F463D0">
        <w:t>dá se říct</w:t>
      </w:r>
      <w:r w:rsidR="00F463D0">
        <w:t xml:space="preserve"> [, že jsme je] korumpovali tí</w:t>
      </w:r>
      <w:r w:rsidR="00F463D0" w:rsidRPr="00F463D0">
        <w:t xml:space="preserve">m, že jsme řekli: „My </w:t>
      </w:r>
      <w:proofErr w:type="gramStart"/>
      <w:r w:rsidR="00F463D0" w:rsidRPr="00F463D0">
        <w:t>na</w:t>
      </w:r>
      <w:proofErr w:type="gramEnd"/>
      <w:r w:rsidR="00F463D0" w:rsidRPr="00F463D0">
        <w:t xml:space="preserve"> tobě necháme tu slávu, že třeba jedeme na Rubikovu kostku</w:t>
      </w:r>
      <w:r w:rsidRPr="00747612">
        <w:rPr>
          <w:rStyle w:val="Znakapoznpodarou"/>
        </w:rPr>
        <w:footnoteReference w:id="488"/>
      </w:r>
      <w:r w:rsidR="00F463D0" w:rsidRPr="00F463D0">
        <w:t>, jo, a ty nám jako svazák zařídíš, že můžeme volně třeba odebírat ten časopis nebo se dostat k nějakejm zdrojům</w:t>
      </w:r>
      <w:r w:rsidR="00F463D0">
        <w:t>.</w:t>
      </w:r>
      <w:r w:rsidR="008B522D" w:rsidRPr="00747612">
        <w:rPr>
          <w:rStyle w:val="Znakapoznpodarou"/>
        </w:rPr>
        <w:footnoteReference w:id="489"/>
      </w:r>
    </w:p>
    <w:p w:rsidR="00FE69C5" w:rsidRDefault="003354DF" w:rsidP="0080758B">
      <w:r>
        <w:t>Podobně jako další zájmové skupiny</w:t>
      </w:r>
      <w:r w:rsidR="009C2DED" w:rsidRPr="00747612">
        <w:rPr>
          <w:rStyle w:val="Znakapoznpodarou"/>
        </w:rPr>
        <w:footnoteReference w:id="490"/>
      </w:r>
      <w:r>
        <w:t xml:space="preserve"> se i počítačoví nadšenci ke své spolupráci se Svazarmem nebo SSM stavěli pragmaticky. </w:t>
      </w:r>
      <w:r w:rsidR="00E5673C">
        <w:t xml:space="preserve">Pokud to nešlo v jedné organizaci, </w:t>
      </w:r>
      <w:r w:rsidR="0032058C">
        <w:t xml:space="preserve">zkoušeli to </w:t>
      </w:r>
      <w:r w:rsidR="00E5673C">
        <w:t>v jiné. Jak prohlásil Miroslav Háša</w:t>
      </w:r>
      <w:r w:rsidR="0014750A">
        <w:t>:</w:t>
      </w:r>
      <w:r w:rsidR="00E5673C">
        <w:t xml:space="preserve"> </w:t>
      </w:r>
      <w:r w:rsidR="005159CE">
        <w:t>„</w:t>
      </w:r>
      <w:r w:rsidR="0014750A">
        <w:rPr>
          <w:lang w:val="en-US"/>
        </w:rPr>
        <w:t xml:space="preserve">[…] </w:t>
      </w:r>
      <w:r w:rsidR="005159CE">
        <w:t>furt jsme hledali cesty, kudy by ten pokrok šel rychlejc“</w:t>
      </w:r>
      <w:r w:rsidR="00D12596">
        <w:t>.</w:t>
      </w:r>
      <w:r w:rsidR="0014750A" w:rsidRPr="00747612">
        <w:rPr>
          <w:rStyle w:val="Znakapoznpodarou"/>
        </w:rPr>
        <w:footnoteReference w:id="491"/>
      </w:r>
      <w:r>
        <w:t xml:space="preserve"> </w:t>
      </w:r>
    </w:p>
    <w:p w:rsidR="00D12596" w:rsidRDefault="00D23115" w:rsidP="0080758B">
      <w:r>
        <w:t>Členství ve</w:t>
      </w:r>
      <w:r w:rsidR="00D12596">
        <w:t xml:space="preserve"> Svazarmu nebylo vnímáno jako </w:t>
      </w:r>
      <w:r w:rsidR="007E2E40">
        <w:t xml:space="preserve">závazek: </w:t>
      </w:r>
    </w:p>
    <w:p w:rsidR="00B0211D" w:rsidRDefault="00D47B49" w:rsidP="00E40297">
      <w:pPr>
        <w:pStyle w:val="Citace"/>
      </w:pPr>
      <w:r>
        <w:lastRenderedPageBreak/>
        <w:t>[…]</w:t>
      </w:r>
      <w:r w:rsidR="007E2E40" w:rsidRPr="00E40297">
        <w:t xml:space="preserve"> </w:t>
      </w:r>
      <w:r w:rsidR="00B0211D" w:rsidRPr="00E40297">
        <w:t>nám</w:t>
      </w:r>
      <w:r w:rsidR="007E2E40" w:rsidRPr="00E40297">
        <w:t xml:space="preserve"> to nevadilo, že jsme pod nějaký</w:t>
      </w:r>
      <w:r w:rsidR="00E40297" w:rsidRPr="00E40297">
        <w:t>m S</w:t>
      </w:r>
      <w:r w:rsidR="00B0211D" w:rsidRPr="00E40297">
        <w:t>vazarmem, jestli to znamená něco pro armádu a obran</w:t>
      </w:r>
      <w:r w:rsidR="00E350F4">
        <w:t>u</w:t>
      </w:r>
      <w:r w:rsidR="00B0211D" w:rsidRPr="00E40297">
        <w:t xml:space="preserve"> vlasti a tak dál, my jsme to necítili, my jsme prostě zneužili naprosto tvrdě toho rež</w:t>
      </w:r>
      <w:r w:rsidR="003E249D">
        <w:t>i</w:t>
      </w:r>
      <w:r w:rsidR="00B0211D" w:rsidRPr="00E40297">
        <w:t xml:space="preserve">mu, že jsme se dostali ke věcem, který nás </w:t>
      </w:r>
      <w:r w:rsidR="00E40297" w:rsidRPr="00E40297">
        <w:t xml:space="preserve">lákaly </w:t>
      </w:r>
      <w:r w:rsidR="00B0211D" w:rsidRPr="00E40297">
        <w:t>a líbily se nám a jinak by</w:t>
      </w:r>
      <w:r w:rsidR="00E40297">
        <w:t>chom</w:t>
      </w:r>
      <w:r w:rsidR="00B0211D" w:rsidRPr="00E40297">
        <w:t xml:space="preserve"> se k tomu prostě nedostali.</w:t>
      </w:r>
      <w:r w:rsidR="008B522D" w:rsidRPr="00747612">
        <w:rPr>
          <w:rStyle w:val="Znakapoznpodarou"/>
        </w:rPr>
        <w:footnoteReference w:id="492"/>
      </w:r>
    </w:p>
    <w:p w:rsidR="00545438" w:rsidRDefault="00E61E69" w:rsidP="0080758B">
      <w:r>
        <w:t xml:space="preserve">Každodenní činnost klubu byla apolitická a probíhala bez </w:t>
      </w:r>
      <w:r w:rsidR="00C11A2A">
        <w:t>bezprostředního</w:t>
      </w:r>
      <w:r>
        <w:t xml:space="preserve"> dohledu.</w:t>
      </w:r>
      <w:r w:rsidR="0014750A" w:rsidRPr="00747612">
        <w:rPr>
          <w:rStyle w:val="Znakapoznpodarou"/>
        </w:rPr>
        <w:footnoteReference w:id="493"/>
      </w:r>
      <w:r>
        <w:t xml:space="preserve"> </w:t>
      </w:r>
      <w:r w:rsidR="0032058C">
        <w:t>V</w:t>
      </w:r>
      <w:r w:rsidR="00502EF7">
        <w:t xml:space="preserve"> okruhu 602. ZO Svazarmu ostatně </w:t>
      </w:r>
      <w:r w:rsidR="0014750A">
        <w:t xml:space="preserve">dočasně </w:t>
      </w:r>
      <w:r w:rsidR="00873566">
        <w:t>našel „</w:t>
      </w:r>
      <w:r w:rsidR="0041288C">
        <w:t>azyl</w:t>
      </w:r>
      <w:r w:rsidR="00873566">
        <w:t>“</w:t>
      </w:r>
      <w:r w:rsidR="00B75946">
        <w:t xml:space="preserve"> i Ladislav Zajíček, </w:t>
      </w:r>
      <w:r w:rsidR="00183420">
        <w:t xml:space="preserve">bývalý rockový bubeník, </w:t>
      </w:r>
      <w:r w:rsidR="00B75946">
        <w:t xml:space="preserve">jehož dřívější </w:t>
      </w:r>
      <w:r w:rsidR="005840C3">
        <w:t xml:space="preserve">organizační </w:t>
      </w:r>
      <w:r w:rsidR="000834B8">
        <w:t xml:space="preserve">úspěchy </w:t>
      </w:r>
      <w:r w:rsidR="00B75946">
        <w:t>v Sekci mladé hudby</w:t>
      </w:r>
      <w:r w:rsidR="007C1F01">
        <w:t>, rozpuštěn</w:t>
      </w:r>
      <w:r w:rsidR="00B15FF0">
        <w:t>é</w:t>
      </w:r>
      <w:r w:rsidR="007C1F01">
        <w:t xml:space="preserve"> v roce 1985,</w:t>
      </w:r>
      <w:r w:rsidR="00B75946">
        <w:t xml:space="preserve"> </w:t>
      </w:r>
      <w:r w:rsidR="000834B8">
        <w:t xml:space="preserve">vyvolaly pozornost státních orgánů a nařízené rozpuštění </w:t>
      </w:r>
      <w:r w:rsidR="004E7623">
        <w:t>s</w:t>
      </w:r>
      <w:r w:rsidR="003854F1">
        <w:t>ekce</w:t>
      </w:r>
      <w:r w:rsidR="00B75946">
        <w:t>.</w:t>
      </w:r>
      <w:r w:rsidR="003854F1" w:rsidRPr="00747612">
        <w:rPr>
          <w:rStyle w:val="Znakapoznpodarou"/>
        </w:rPr>
        <w:footnoteReference w:id="494"/>
      </w:r>
      <w:r w:rsidR="00B75946">
        <w:t xml:space="preserve"> </w:t>
      </w:r>
      <w:r w:rsidR="00F956BF">
        <w:t>Později p</w:t>
      </w:r>
      <w:r w:rsidR="0098433A">
        <w:t>atřil k nejviditelnějším kritikům domácí situace ve výpočetní technice a ve společ</w:t>
      </w:r>
      <w:r w:rsidR="00342314">
        <w:t>nosti vůbec</w:t>
      </w:r>
      <w:r w:rsidR="0098433A">
        <w:t xml:space="preserve"> </w:t>
      </w:r>
      <w:r w:rsidR="00ED686D">
        <w:t xml:space="preserve">a to byl podle jeho slov také jeden z důvodů, proč </w:t>
      </w:r>
      <w:r w:rsidR="00D8754E">
        <w:t xml:space="preserve">byl </w:t>
      </w:r>
      <w:r w:rsidR="000834B8">
        <w:t xml:space="preserve">v dubnu </w:t>
      </w:r>
      <w:r w:rsidR="00D8754E">
        <w:t>1</w:t>
      </w:r>
      <w:r w:rsidR="00256396">
        <w:t xml:space="preserve">989 ze své pozice </w:t>
      </w:r>
      <w:r w:rsidR="000B41C6">
        <w:t>demontován</w:t>
      </w:r>
      <w:r w:rsidR="00545438">
        <w:t>:</w:t>
      </w:r>
      <w:r w:rsidR="00974EB4">
        <w:t xml:space="preserve"> </w:t>
      </w:r>
    </w:p>
    <w:p w:rsidR="00974EB4" w:rsidRDefault="00545438" w:rsidP="00545438">
      <w:pPr>
        <w:pStyle w:val="Citace"/>
      </w:pPr>
      <w:r>
        <w:t>Komunistická totalita záměrně bránila tomu, aby se o faktickém stavu výpočetní techniky u nás psalo. Bránila i jejímu tvůrčímu a společenskému rozvoji.</w:t>
      </w:r>
      <w:r w:rsidR="008B522D" w:rsidRPr="00747612">
        <w:rPr>
          <w:rStyle w:val="Znakapoznpodarou"/>
        </w:rPr>
        <w:footnoteReference w:id="495"/>
      </w:r>
    </w:p>
    <w:p w:rsidR="00312C18" w:rsidRPr="00312C18" w:rsidRDefault="00312C18" w:rsidP="00312C18">
      <w:r>
        <w:t>Kluby pak během své aktivity mnohdy narážely na „anachronické zátarasy byrokratických supermanů“</w:t>
      </w:r>
      <w:r w:rsidRPr="00747612">
        <w:rPr>
          <w:rStyle w:val="Znakapoznpodarou"/>
        </w:rPr>
        <w:footnoteReference w:id="496"/>
      </w:r>
      <w:r>
        <w:t>, jež dokládají například výše popsané těžkosti Atari klubu Olomouc</w:t>
      </w:r>
      <w:r w:rsidR="005A67C0">
        <w:t>.</w:t>
      </w:r>
    </w:p>
    <w:p w:rsidR="00AF2EB4" w:rsidRDefault="0032058C" w:rsidP="0032058C">
      <w:r>
        <w:t>Přestože se Háša domnívá, že informátoři StB</w:t>
      </w:r>
      <w:r w:rsidR="00E53DA6">
        <w:t xml:space="preserve"> docházeli i do klubů</w:t>
      </w:r>
      <w:r>
        <w:t>,</w:t>
      </w:r>
      <w:r w:rsidR="00E101E6" w:rsidRPr="00747612">
        <w:rPr>
          <w:rStyle w:val="Znakapoznpodarou"/>
        </w:rPr>
        <w:footnoteReference w:id="497"/>
      </w:r>
      <w:r>
        <w:t xml:space="preserve"> </w:t>
      </w:r>
      <w:r w:rsidR="00843BDB">
        <w:t xml:space="preserve">představitelé režimu </w:t>
      </w:r>
      <w:r w:rsidR="0026073A">
        <w:t xml:space="preserve">stěží </w:t>
      </w:r>
      <w:r w:rsidR="00843BDB">
        <w:t xml:space="preserve">počítačové hobbisty považovali za </w:t>
      </w:r>
      <w:r>
        <w:t>takové poli</w:t>
      </w:r>
      <w:r w:rsidR="00843BDB">
        <w:t>tické riziko jako undergroundovou hudbu</w:t>
      </w:r>
      <w:r w:rsidR="00E53DA6">
        <w:rPr>
          <w:rStyle w:val="Znakapoznpodarou"/>
        </w:rPr>
        <w:footnoteReference w:id="498"/>
      </w:r>
      <w:r>
        <w:t xml:space="preserve"> nebo literární samizdat.</w:t>
      </w:r>
      <w:r w:rsidR="00E101E6" w:rsidRPr="00747612">
        <w:rPr>
          <w:rStyle w:val="Znakapoznpodarou"/>
        </w:rPr>
        <w:footnoteReference w:id="499"/>
      </w:r>
      <w:r>
        <w:t xml:space="preserve"> </w:t>
      </w:r>
      <w:r w:rsidR="00AF2EB4">
        <w:t>Přesto se represivní složky o klubovou činnost zajímaly.</w:t>
      </w:r>
      <w:r w:rsidR="005A67C0">
        <w:t xml:space="preserve"> Č</w:t>
      </w:r>
      <w:r w:rsidR="005A67C0" w:rsidRPr="005A67C0">
        <w:t xml:space="preserve">lena </w:t>
      </w:r>
      <w:r w:rsidR="005A67C0">
        <w:t xml:space="preserve">Atari klubu Olomouc </w:t>
      </w:r>
      <w:r w:rsidR="005A67C0" w:rsidRPr="005A67C0">
        <w:t xml:space="preserve">Pavla Poláčka </w:t>
      </w:r>
      <w:r w:rsidR="005A67C0">
        <w:t xml:space="preserve">například </w:t>
      </w:r>
      <w:r w:rsidR="005A67C0" w:rsidRPr="005A67C0">
        <w:lastRenderedPageBreak/>
        <w:t>vyslýchali příslušníci StB.</w:t>
      </w:r>
      <w:r w:rsidR="005A67C0" w:rsidRPr="005A67C0">
        <w:rPr>
          <w:vertAlign w:val="superscript"/>
        </w:rPr>
        <w:footnoteReference w:id="500"/>
      </w:r>
    </w:p>
    <w:p w:rsidR="0032058C" w:rsidRDefault="004768D4" w:rsidP="0032058C">
      <w:r>
        <w:t>M</w:t>
      </w:r>
      <w:r w:rsidR="004C0016">
        <w:t xml:space="preserve">ezi režimem a kluby existovalo </w:t>
      </w:r>
      <w:r>
        <w:t xml:space="preserve">značné </w:t>
      </w:r>
      <w:r w:rsidR="004C0016">
        <w:t>tření. M</w:t>
      </w:r>
      <w:r w:rsidR="0032058C">
        <w:t xml:space="preserve">nozí členové </w:t>
      </w:r>
      <w:r w:rsidR="00843BDB">
        <w:t xml:space="preserve">klubů </w:t>
      </w:r>
      <w:r w:rsidR="0032058C">
        <w:t xml:space="preserve">se „zasloužili“ o socialistické </w:t>
      </w:r>
      <w:r w:rsidR="0058694C">
        <w:t>úspěchy a „zázraky“</w:t>
      </w:r>
      <w:r w:rsidR="0032058C">
        <w:t xml:space="preserve">, ale přitom </w:t>
      </w:r>
      <w:r w:rsidR="0014750A">
        <w:t xml:space="preserve">citelněji </w:t>
      </w:r>
      <w:r w:rsidR="0032058C">
        <w:t xml:space="preserve">než většina ostatních občanů zažívali, jak tuzemská ekonomika zaostává. </w:t>
      </w:r>
      <w:r w:rsidR="004C0016">
        <w:t xml:space="preserve">Přestože klubová činnost nabízela </w:t>
      </w:r>
      <w:r w:rsidR="00644B8A">
        <w:t xml:space="preserve">relativně </w:t>
      </w:r>
      <w:r w:rsidR="004C0016">
        <w:t xml:space="preserve">svobodný prostor pro seberealizaci, </w:t>
      </w:r>
      <w:r w:rsidR="00A54D09">
        <w:t xml:space="preserve">její rozvoj </w:t>
      </w:r>
      <w:r w:rsidR="0032058C">
        <w:t xml:space="preserve">byl </w:t>
      </w:r>
      <w:r w:rsidR="006024D2">
        <w:t xml:space="preserve">mnohdy </w:t>
      </w:r>
      <w:r w:rsidR="0032058C">
        <w:t>vykoupen ústupky představitelům moci</w:t>
      </w:r>
      <w:r w:rsidR="00E101E6">
        <w:t xml:space="preserve"> nebo drobnou morální i </w:t>
      </w:r>
      <w:r w:rsidR="00644B8A">
        <w:t>materiální</w:t>
      </w:r>
      <w:r w:rsidR="00E101E6">
        <w:t xml:space="preserve"> korupcí</w:t>
      </w:r>
      <w:r w:rsidR="008772F1">
        <w:t>.</w:t>
      </w:r>
    </w:p>
    <w:p w:rsidR="00E85D57" w:rsidRPr="00D34FAB" w:rsidRDefault="00E85D57" w:rsidP="0032058C"/>
    <w:p w:rsidR="0032058C" w:rsidRDefault="00845B03" w:rsidP="00EF1F8F">
      <w:pPr>
        <w:pStyle w:val="Nadpis2"/>
      </w:pPr>
      <w:bookmarkStart w:id="252" w:name="_Toc355778053"/>
      <w:bookmarkStart w:id="253" w:name="_Toc355778196"/>
      <w:bookmarkStart w:id="254" w:name="_Toc355914893"/>
      <w:bookmarkStart w:id="255" w:name="_Toc362802223"/>
      <w:r>
        <w:t>Uživatelé sobě</w:t>
      </w:r>
      <w:bookmarkEnd w:id="252"/>
      <w:bookmarkEnd w:id="253"/>
      <w:bookmarkEnd w:id="254"/>
      <w:bookmarkEnd w:id="255"/>
    </w:p>
    <w:p w:rsidR="00CB712D" w:rsidRDefault="00256C5C" w:rsidP="00545438">
      <w:r>
        <w:t xml:space="preserve">Kluby Svazarmu a SSM byly nejviditelnějšími centry aktivity </w:t>
      </w:r>
      <w:r w:rsidR="002A630B">
        <w:t xml:space="preserve">počítačové hobby kultury 80. let </w:t>
      </w:r>
      <w:r w:rsidR="004930BE">
        <w:t xml:space="preserve">– jejich loga </w:t>
      </w:r>
      <w:r w:rsidR="002A630B">
        <w:t xml:space="preserve">ostatně </w:t>
      </w:r>
      <w:r w:rsidR="004930BE">
        <w:t>najdeme na tištěných materiálech</w:t>
      </w:r>
      <w:r w:rsidR="00923B43">
        <w:t xml:space="preserve"> a v hlavičkách jejich programů</w:t>
      </w:r>
      <w:r w:rsidR="00B8030E">
        <w:t xml:space="preserve"> a her</w:t>
      </w:r>
      <w:r w:rsidR="004930BE">
        <w:t>.</w:t>
      </w:r>
      <w:r w:rsidR="00F36D6E">
        <w:t xml:space="preserve"> </w:t>
      </w:r>
      <w:r w:rsidR="003B343B">
        <w:t xml:space="preserve">Uživatelé počítačů se ovšem sdružovali i neformálně. </w:t>
      </w:r>
      <w:r w:rsidR="008529B4">
        <w:t>Navzájem se navštěvovali,</w:t>
      </w:r>
      <w:r w:rsidR="00F82C3F">
        <w:t xml:space="preserve"> korespondovali, </w:t>
      </w:r>
      <w:r w:rsidR="003B343B">
        <w:t xml:space="preserve">vyměňovali </w:t>
      </w:r>
      <w:r w:rsidR="008529B4">
        <w:t xml:space="preserve">si </w:t>
      </w:r>
      <w:r w:rsidR="008B4865">
        <w:t xml:space="preserve">tipy a </w:t>
      </w:r>
      <w:r w:rsidR="00F82C3F">
        <w:t>programy a vytvářeli tvůrčí seskupení.</w:t>
      </w:r>
      <w:r w:rsidR="00CB712D" w:rsidRPr="00747612">
        <w:rPr>
          <w:rStyle w:val="Znakapoznpodarou"/>
        </w:rPr>
        <w:footnoteReference w:id="501"/>
      </w:r>
      <w:r w:rsidR="00F82C3F">
        <w:t xml:space="preserve"> </w:t>
      </w:r>
    </w:p>
    <w:p w:rsidR="0067319D" w:rsidRDefault="00EC2D02" w:rsidP="00545438">
      <w:r>
        <w:t xml:space="preserve">Jedinečným dokladem o </w:t>
      </w:r>
      <w:r w:rsidR="00D91A7E">
        <w:t xml:space="preserve">neformálním propojování </w:t>
      </w:r>
      <w:r>
        <w:t>těchto uživatelů, jinak poznatelné</w:t>
      </w:r>
      <w:r w:rsidR="00C51658">
        <w:t>m</w:t>
      </w:r>
      <w:r>
        <w:t xml:space="preserve"> pouze z osobních vzpomínek, je </w:t>
      </w:r>
      <w:r w:rsidR="0017551E">
        <w:t xml:space="preserve">časopis </w:t>
      </w:r>
      <w:r w:rsidR="00AC4CDF" w:rsidRPr="00AC4CDF">
        <w:rPr>
          <w:i/>
        </w:rPr>
        <w:t>Spektrum</w:t>
      </w:r>
      <w:r w:rsidR="00AC4CDF">
        <w:t>, později přejmenovan</w:t>
      </w:r>
      <w:r w:rsidR="0067319D">
        <w:t>ý</w:t>
      </w:r>
      <w:r w:rsidR="00AC4CDF">
        <w:t xml:space="preserve"> na </w:t>
      </w:r>
      <w:r w:rsidR="0017551E" w:rsidRPr="00AC4CDF">
        <w:rPr>
          <w:i/>
        </w:rPr>
        <w:t>ZX Magazín</w:t>
      </w:r>
      <w:r w:rsidR="00A63752">
        <w:rPr>
          <w:i/>
        </w:rPr>
        <w:t xml:space="preserve"> –</w:t>
      </w:r>
      <w:r w:rsidR="00AC4CDF">
        <w:rPr>
          <w:i/>
        </w:rPr>
        <w:t xml:space="preserve"> </w:t>
      </w:r>
      <w:r w:rsidR="00557F03">
        <w:t>počítačový samizdat</w:t>
      </w:r>
      <w:r w:rsidR="00A538E2">
        <w:t xml:space="preserve">, </w:t>
      </w:r>
      <w:r w:rsidR="0089038A">
        <w:t xml:space="preserve">jejž </w:t>
      </w:r>
      <w:r w:rsidR="00F957FB">
        <w:t xml:space="preserve">začal </w:t>
      </w:r>
      <w:r w:rsidR="00E43562">
        <w:t xml:space="preserve">v červnu 1988 </w:t>
      </w:r>
      <w:r w:rsidR="00C523D9">
        <w:t>vydáva</w:t>
      </w:r>
      <w:r w:rsidR="0001478E">
        <w:t>t</w:t>
      </w:r>
      <w:r w:rsidR="00C523D9">
        <w:t xml:space="preserve"> </w:t>
      </w:r>
      <w:r w:rsidR="00F957FB">
        <w:t xml:space="preserve">sedmnáctiletý </w:t>
      </w:r>
      <w:r w:rsidR="00C523D9">
        <w:t>David Hertl s pomocí svého kamaráda Ondřeje Kafky</w:t>
      </w:r>
      <w:r w:rsidR="0089038A">
        <w:t xml:space="preserve"> v severočeských Lenešicích.</w:t>
      </w:r>
      <w:r w:rsidR="00E90FA9" w:rsidRPr="00747612">
        <w:rPr>
          <w:rStyle w:val="Znakapoznpodarou"/>
        </w:rPr>
        <w:footnoteReference w:id="502"/>
      </w:r>
      <w:r w:rsidR="0089038A">
        <w:t xml:space="preserve"> </w:t>
      </w:r>
    </w:p>
    <w:p w:rsidR="00CB6F41" w:rsidRDefault="00CB6F41" w:rsidP="00545438">
      <w:r>
        <w:t>D</w:t>
      </w:r>
      <w:r w:rsidR="00AE06DC">
        <w:t xml:space="preserve">avid Hertl vlastnil </w:t>
      </w:r>
      <w:r w:rsidR="00AE06DC" w:rsidRPr="00AE06DC">
        <w:rPr>
          <w:i/>
        </w:rPr>
        <w:t>ZX Spectrum+</w:t>
      </w:r>
      <w:r w:rsidR="008D271E" w:rsidRPr="00747612">
        <w:rPr>
          <w:rStyle w:val="Znakapoznpodarou"/>
        </w:rPr>
        <w:footnoteReference w:id="503"/>
      </w:r>
      <w:r w:rsidR="00AE06DC">
        <w:t xml:space="preserve"> </w:t>
      </w:r>
      <w:r>
        <w:t xml:space="preserve">od roku 1985 a dlouho si </w:t>
      </w:r>
      <w:r w:rsidR="00EF25F1">
        <w:t xml:space="preserve">s dalšími uživateli </w:t>
      </w:r>
      <w:r>
        <w:t>vyměňov</w:t>
      </w:r>
      <w:r w:rsidR="00404E04">
        <w:t xml:space="preserve">al programy korespondenčně. </w:t>
      </w:r>
      <w:r w:rsidR="004826F1">
        <w:t xml:space="preserve">Počínaje rokem </w:t>
      </w:r>
      <w:r w:rsidR="00404E04">
        <w:t>1986 trávil pracovní týdny na internátě v Praze. Tam se t</w:t>
      </w:r>
      <w:r w:rsidR="006C6EF4">
        <w:t>aké dozvěděl o materiálech a aktivitách 602. ZO Svazarmu. To, co viděl, ovše</w:t>
      </w:r>
      <w:r w:rsidR="009244DB">
        <w:t>m neodpovídalo jeho představám:</w:t>
      </w:r>
    </w:p>
    <w:p w:rsidR="00691C41" w:rsidRPr="007B6866" w:rsidRDefault="006C6EF4" w:rsidP="00CB6F41">
      <w:pPr>
        <w:pStyle w:val="Citace"/>
      </w:pPr>
      <w:r w:rsidRPr="007B6866">
        <w:t xml:space="preserve"> </w:t>
      </w:r>
      <w:r w:rsidR="00D47B49">
        <w:t>[…]</w:t>
      </w:r>
      <w:r w:rsidR="007B6866" w:rsidRPr="007B6866">
        <w:t xml:space="preserve"> oni vydávali nějaký zpravodaj. Mně se dostal do ruky, tak jsem ho pročetl. Přišlo mi to docela hrozný. </w:t>
      </w:r>
      <w:r w:rsidR="00D47B49">
        <w:t>[…]</w:t>
      </w:r>
      <w:r w:rsidR="007B6866" w:rsidRPr="007B6866">
        <w:rPr>
          <w:b/>
        </w:rPr>
        <w:t xml:space="preserve"> </w:t>
      </w:r>
      <w:r w:rsidR="007B6866" w:rsidRPr="007B6866">
        <w:t xml:space="preserve">Pak jsem viděl dokonce nějaký číslo, kde byly tři nebo čtyři </w:t>
      </w:r>
      <w:proofErr w:type="gramStart"/>
      <w:r w:rsidR="007B6866" w:rsidRPr="007B6866">
        <w:t>prázdný</w:t>
      </w:r>
      <w:proofErr w:type="gramEnd"/>
      <w:r w:rsidR="007B6866" w:rsidRPr="007B6866">
        <w:t xml:space="preserve"> stránky a bylo tam napsáno: Tento časopis je sestaven z příspěvků členů klubu. To jsem si říkal, že je to trapný. Každej redaktor přece to číslo musí naplnit sám. A jednou jsme se šli s kamarádem Ondřejem Kafkou do té „šestsetdvojky“ podívat. Přijeli jsme tam. Neskutečnej brajgl, bordel, </w:t>
      </w:r>
      <w:r w:rsidR="007B6866" w:rsidRPr="007B6866">
        <w:lastRenderedPageBreak/>
        <w:t>kravál hr</w:t>
      </w:r>
      <w:r w:rsidR="00AE575C">
        <w:t>oznej. Byl tam takový stůl do téč</w:t>
      </w:r>
      <w:r w:rsidR="007B6866" w:rsidRPr="007B6866">
        <w:t xml:space="preserve">ka a tam seděli </w:t>
      </w:r>
      <w:proofErr w:type="gramStart"/>
      <w:r w:rsidR="007B6866" w:rsidRPr="007B6866">
        <w:t>nějaký</w:t>
      </w:r>
      <w:proofErr w:type="gramEnd"/>
      <w:r w:rsidR="007B6866" w:rsidRPr="007B6866">
        <w:t xml:space="preserve"> chlapi. Měli puštěnýho </w:t>
      </w:r>
      <w:r w:rsidR="007B6866" w:rsidRPr="00015C73">
        <w:rPr>
          <w:i/>
        </w:rPr>
        <w:t>Sinclaira</w:t>
      </w:r>
      <w:r w:rsidR="007B6866" w:rsidRPr="007B6866">
        <w:t xml:space="preserve"> a něco tam hráli, nějakou hru. A od toho stolu byly vyvedený přípojky ke kazeťáku a řekli: „Teď nahráváme tuhle hru…“ a strčili ji do svýho kazeťáku. Každý</w:t>
      </w:r>
      <w:r w:rsidR="00A56F86">
        <w:t>,</w:t>
      </w:r>
      <w:r w:rsidR="007B6866" w:rsidRPr="007B6866">
        <w:t xml:space="preserve"> kdo měl, si </w:t>
      </w:r>
      <w:r w:rsidR="00A56F86">
        <w:t xml:space="preserve">tam </w:t>
      </w:r>
      <w:r w:rsidR="007B6866" w:rsidRPr="007B6866">
        <w:t xml:space="preserve">strčil svoji kazetu a nahrál si to. </w:t>
      </w:r>
      <w:r w:rsidR="00D47B49">
        <w:t>[…]</w:t>
      </w:r>
      <w:r w:rsidR="007B6866" w:rsidRPr="007B6866">
        <w:t xml:space="preserve"> Koukali jsme na to a říkali si, že to ne. Odešli jsme a zůstali jsme u vyměňování po těch dopisech. A ve mně nějak uzrálo v tu dobu, že musíme najít cestu</w:t>
      </w:r>
      <w:r w:rsidR="00D35EED">
        <w:t>,</w:t>
      </w:r>
      <w:r w:rsidR="007B6866" w:rsidRPr="007B6866">
        <w:t xml:space="preserve"> ja</w:t>
      </w:r>
      <w:r w:rsidR="00464C1B">
        <w:t>k spolu komunikovat, ne jako v k</w:t>
      </w:r>
      <w:r w:rsidR="007B6866" w:rsidRPr="007B6866">
        <w:t>lubu 602. Pro nás, kteří si s tím chceme hrát a používat to.</w:t>
      </w:r>
      <w:r w:rsidR="008B522D" w:rsidRPr="00747612">
        <w:rPr>
          <w:rStyle w:val="Znakapoznpodarou"/>
        </w:rPr>
        <w:footnoteReference w:id="504"/>
      </w:r>
    </w:p>
    <w:p w:rsidR="00691C41" w:rsidRDefault="009244DB" w:rsidP="00545438">
      <w:r>
        <w:t>Pravděpodobně se j</w:t>
      </w:r>
      <w:r w:rsidR="00FD6C1E">
        <w:t>ednalo o Spectrum klub 602. ZO, jenž vydával i zpravodaj</w:t>
      </w:r>
      <w:r w:rsidR="00AA22A2">
        <w:t xml:space="preserve"> </w:t>
      </w:r>
      <w:r w:rsidR="00AA22A2" w:rsidRPr="00AA22A2">
        <w:rPr>
          <w:i/>
        </w:rPr>
        <w:t>Sinclair 602</w:t>
      </w:r>
      <w:r w:rsidR="00FD6C1E">
        <w:t xml:space="preserve">, jehož obsah se nepodařilo naplnit. Klubu už v té době zjevně </w:t>
      </w:r>
      <w:r w:rsidR="00A61CA6">
        <w:t>chybě</w:t>
      </w:r>
      <w:r w:rsidR="00FD6C1E">
        <w:t>l</w:t>
      </w:r>
      <w:r w:rsidR="00A61CA6">
        <w:t xml:space="preserve"> onen osobní rozměr, na nějž byli Hertl s Kafkou zvyklí.</w:t>
      </w:r>
      <w:r w:rsidR="00847EA2">
        <w:rPr>
          <w:rStyle w:val="Znakapoznpodarou"/>
        </w:rPr>
        <w:footnoteReference w:id="505"/>
      </w:r>
      <w:r w:rsidR="00A61CA6">
        <w:t xml:space="preserve"> </w:t>
      </w:r>
      <w:r w:rsidR="00923345">
        <w:t xml:space="preserve">Hertl se tedy </w:t>
      </w:r>
      <w:r w:rsidR="00857B52">
        <w:t xml:space="preserve">rozhodl stát </w:t>
      </w:r>
      <w:r w:rsidR="00923345">
        <w:t>„zprostředkovatel</w:t>
      </w:r>
      <w:r w:rsidR="00857B52">
        <w:t>em</w:t>
      </w:r>
      <w:r w:rsidR="00923345">
        <w:t>“</w:t>
      </w:r>
      <w:r w:rsidR="00857B52">
        <w:t xml:space="preserve"> a </w:t>
      </w:r>
      <w:r w:rsidR="00923345">
        <w:t>„svoje aktivity opřel do výměny zkušeností mezi lidma“</w:t>
      </w:r>
      <w:r w:rsidR="004826F1" w:rsidRPr="00747612">
        <w:rPr>
          <w:rStyle w:val="Znakapoznpodarou"/>
        </w:rPr>
        <w:footnoteReference w:id="506"/>
      </w:r>
      <w:r w:rsidR="00923345">
        <w:t>.</w:t>
      </w:r>
    </w:p>
    <w:p w:rsidR="00312EDE" w:rsidRDefault="00312EDE" w:rsidP="00312EDE">
      <w:r>
        <w:t xml:space="preserve">Jeho velkou inspirací byl polský časopis </w:t>
      </w:r>
      <w:r>
        <w:rPr>
          <w:i/>
        </w:rPr>
        <w:t>Bajtek</w:t>
      </w:r>
      <w:r>
        <w:t xml:space="preserve">, </w:t>
      </w:r>
      <w:r w:rsidR="00DE0A21">
        <w:t>který si chodil kupovat do Polského kulturního střediska</w:t>
      </w:r>
      <w:r>
        <w:t>.</w:t>
      </w:r>
      <w:r w:rsidR="00DE0A21" w:rsidRPr="00747612">
        <w:rPr>
          <w:rStyle w:val="Znakapoznpodarou"/>
        </w:rPr>
        <w:footnoteReference w:id="507"/>
      </w:r>
      <w:r>
        <w:t xml:space="preserve"> Ten </w:t>
      </w:r>
      <w:r w:rsidR="00DE0A21">
        <w:t xml:space="preserve">mu </w:t>
      </w:r>
      <w:r>
        <w:t xml:space="preserve">dal </w:t>
      </w:r>
      <w:r w:rsidR="00DE0A21">
        <w:t xml:space="preserve">možnost </w:t>
      </w:r>
      <w:r>
        <w:t xml:space="preserve">nahlédnout do </w:t>
      </w:r>
      <w:r w:rsidR="00DE0A21">
        <w:t>publikačně aktivní mikropočítačové scény: „</w:t>
      </w:r>
      <w:r w:rsidRPr="00EF44D5">
        <w:t>Nás fascinovalo, proč to Poláci můžou mít na takový úrovni a u nás nic. A takhle jsme vymysleli ten časopis.</w:t>
      </w:r>
      <w:r w:rsidR="00DE0A21">
        <w:t>“</w:t>
      </w:r>
      <w:r w:rsidR="00DE0A21" w:rsidRPr="00747612">
        <w:rPr>
          <w:rStyle w:val="Znakapoznpodarou"/>
        </w:rPr>
        <w:footnoteReference w:id="508"/>
      </w:r>
    </w:p>
    <w:p w:rsidR="005F3499" w:rsidRDefault="001B512D" w:rsidP="00545438">
      <w:r w:rsidRPr="00DE0A21">
        <w:rPr>
          <w:i/>
        </w:rPr>
        <w:t>ZX Magazín</w:t>
      </w:r>
      <w:r>
        <w:t xml:space="preserve"> byl výrazně kontaktní a </w:t>
      </w:r>
      <w:r w:rsidR="0062437D">
        <w:t>očekával zapojení komunity</w:t>
      </w:r>
      <w:r w:rsidR="00A10FA2">
        <w:t xml:space="preserve">. </w:t>
      </w:r>
      <w:r w:rsidR="005F3499">
        <w:t>Jak to popisuje Hertl:</w:t>
      </w:r>
    </w:p>
    <w:p w:rsidR="005F3499" w:rsidRDefault="005F3499" w:rsidP="005F3499">
      <w:pPr>
        <w:pStyle w:val="Citace"/>
      </w:pPr>
      <w:r w:rsidRPr="000447D1">
        <w:t xml:space="preserve">Lidi něco napsali. Zkušenosti s nějakým programem nebo návod na něco, co jsme neuměli ovládat. Návod na hru. Někdo zjistil, že je hra, kde jsou ty pouky. </w:t>
      </w:r>
      <w:r w:rsidR="00D47B49">
        <w:t>[…]</w:t>
      </w:r>
      <w:r w:rsidR="00544BB5">
        <w:t xml:space="preserve"> </w:t>
      </w:r>
      <w:r w:rsidRPr="000447D1">
        <w:t xml:space="preserve">Tak jsme to sepisovali, dávali jsme to do nějakých článků. </w:t>
      </w:r>
      <w:r w:rsidR="00D47B49">
        <w:t>[…]</w:t>
      </w:r>
      <w:r w:rsidRPr="000447D1">
        <w:t xml:space="preserve"> Naprosto úžasnou službu dělal pan Musil, myslím, že z Českého Krumlova. On pracoval v kině, kde měl přístup ke kopírce. Asi půl roku jsem mu posílal materiály. On mi přeposílal nakopírovaný balíky zpět. Já jsem to sešil sešívačkou a rozeslal na ty adresy.</w:t>
      </w:r>
      <w:r w:rsidR="009E2D92">
        <w:t xml:space="preserve"> </w:t>
      </w:r>
      <w:r w:rsidR="008B522D" w:rsidRPr="00747612">
        <w:rPr>
          <w:rStyle w:val="Znakapoznpodarou"/>
        </w:rPr>
        <w:footnoteReference w:id="509"/>
      </w:r>
    </w:p>
    <w:p w:rsidR="00583348" w:rsidRDefault="001B512D" w:rsidP="00065983">
      <w:r>
        <w:t xml:space="preserve">Původně </w:t>
      </w:r>
      <w:r w:rsidR="006F5903">
        <w:t xml:space="preserve">Hertl </w:t>
      </w:r>
      <w:r w:rsidR="0026538A">
        <w:t xml:space="preserve">zasílal </w:t>
      </w:r>
      <w:r w:rsidR="002957D5">
        <w:t xml:space="preserve">časopis </w:t>
      </w:r>
      <w:r>
        <w:t>poštou svým kontaktům</w:t>
      </w:r>
      <w:r w:rsidR="00DE0A21">
        <w:t xml:space="preserve"> </w:t>
      </w:r>
      <w:r w:rsidR="007A1E91">
        <w:t>na různých místech ČSSR,</w:t>
      </w:r>
      <w:r w:rsidR="00DE0A21">
        <w:t xml:space="preserve"> jejichž jména získal přímo z programů nebo přes další uživatele</w:t>
      </w:r>
      <w:r w:rsidR="007A1E91">
        <w:t xml:space="preserve"> – téměř žádné své spolupracovníky neznal osobně</w:t>
      </w:r>
      <w:r>
        <w:t xml:space="preserve">. Náklad </w:t>
      </w:r>
      <w:r w:rsidR="0062437D">
        <w:t>tohoto neregistrovaného samizdatu</w:t>
      </w:r>
      <w:r>
        <w:t xml:space="preserve">, který nesl už v roce 1988 v záhlaví heslo „Nezávislý magazín uživatelů ZX Spectrum“, rostl zpočátku velmi pomalu. Hertl se totiž bál možných postihů, které tehdy na vydavatele samizdatu dopadaly: </w:t>
      </w:r>
      <w:r w:rsidRPr="001B512D">
        <w:t xml:space="preserve">„Mně bylo sedmnáct a myslel jsem si, že na mě nějakej blbec vlítne, nedostanu se k maturitě a tak. Takže jsme do toho nešli tak, že bychom to </w:t>
      </w:r>
      <w:r w:rsidRPr="001B512D">
        <w:lastRenderedPageBreak/>
        <w:t>rozkřikovali všude.</w:t>
      </w:r>
      <w:r>
        <w:t>“</w:t>
      </w:r>
      <w:r w:rsidR="008B522D" w:rsidRPr="00747612">
        <w:rPr>
          <w:rStyle w:val="Znakapoznpodarou"/>
        </w:rPr>
        <w:footnoteReference w:id="510"/>
      </w:r>
      <w:r w:rsidR="006D36AF">
        <w:t xml:space="preserve"> </w:t>
      </w:r>
      <w:r w:rsidR="0062437D">
        <w:t>Do listopadu 1989 se tedy náklad zvedl z deseti na čtyřicet výtisků.</w:t>
      </w:r>
    </w:p>
    <w:p w:rsidR="00107B91" w:rsidRDefault="00107B91" w:rsidP="00107B91">
      <w:pPr>
        <w:keepNext/>
        <w:jc w:val="center"/>
      </w:pPr>
      <w:r>
        <w:rPr>
          <w:noProof/>
          <w:lang w:eastAsia="cs-CZ"/>
        </w:rPr>
        <w:drawing>
          <wp:inline distT="0" distB="0" distL="0" distR="0">
            <wp:extent cx="5760720" cy="3806825"/>
            <wp:effectExtent l="19050" t="0" r="0" b="0"/>
            <wp:docPr id="6" name="Obrázek 5" descr="Spektrum 88_03 (1) - hlavi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ktrum 88_03 (1) - hlavicka.jpg"/>
                    <pic:cNvPicPr/>
                  </pic:nvPicPr>
                  <pic:blipFill>
                    <a:blip r:embed="rId17" cstate="print"/>
                    <a:stretch>
                      <a:fillRect/>
                    </a:stretch>
                  </pic:blipFill>
                  <pic:spPr>
                    <a:xfrm>
                      <a:off x="0" y="0"/>
                      <a:ext cx="5760720" cy="3806825"/>
                    </a:xfrm>
                    <a:prstGeom prst="rect">
                      <a:avLst/>
                    </a:prstGeom>
                  </pic:spPr>
                </pic:pic>
              </a:graphicData>
            </a:graphic>
          </wp:inline>
        </w:drawing>
      </w:r>
    </w:p>
    <w:p w:rsidR="00107B91" w:rsidRDefault="00107B91" w:rsidP="00EF1F8F">
      <w:pPr>
        <w:pStyle w:val="Titulek"/>
        <w:outlineLvl w:val="0"/>
      </w:pPr>
      <w:bookmarkStart w:id="256" w:name="_Toc355778054"/>
      <w:bookmarkStart w:id="257" w:name="_Toc355778197"/>
      <w:bookmarkStart w:id="258" w:name="_Toc355914805"/>
      <w:r w:rsidRPr="009E2ADA">
        <w:t xml:space="preserve">Obrázek </w:t>
      </w:r>
      <w:r w:rsidR="0046512B" w:rsidRPr="009E2ADA">
        <w:fldChar w:fldCharType="begin"/>
      </w:r>
      <w:r w:rsidR="00D27901" w:rsidRPr="009E2ADA">
        <w:instrText xml:space="preserve"> SEQ Obrázek \* ARABIC </w:instrText>
      </w:r>
      <w:r w:rsidR="0046512B" w:rsidRPr="009E2ADA">
        <w:fldChar w:fldCharType="separate"/>
      </w:r>
      <w:r w:rsidR="00B0194F">
        <w:rPr>
          <w:noProof/>
        </w:rPr>
        <w:t>8</w:t>
      </w:r>
      <w:r w:rsidR="0046512B" w:rsidRPr="009E2ADA">
        <w:fldChar w:fldCharType="end"/>
      </w:r>
      <w:r w:rsidR="00ED0E31" w:rsidRPr="009E2ADA">
        <w:t>.</w:t>
      </w:r>
      <w:r>
        <w:t xml:space="preserve"> </w:t>
      </w:r>
      <w:r w:rsidRPr="00ED0E31">
        <w:t xml:space="preserve">Hlavička časopisu </w:t>
      </w:r>
      <w:r w:rsidRPr="00ED0E31">
        <w:rPr>
          <w:i/>
        </w:rPr>
        <w:t xml:space="preserve">Spektrum </w:t>
      </w:r>
      <w:r w:rsidRPr="00ED0E31">
        <w:t xml:space="preserve">(později </w:t>
      </w:r>
      <w:r w:rsidR="00ED0E31" w:rsidRPr="00ED0E31">
        <w:t xml:space="preserve">přejmenovaného na </w:t>
      </w:r>
      <w:r w:rsidRPr="00ED0E31">
        <w:rPr>
          <w:i/>
        </w:rPr>
        <w:t>ZX Magazín</w:t>
      </w:r>
      <w:r w:rsidRPr="00ED0E31">
        <w:t>).</w:t>
      </w:r>
      <w:bookmarkEnd w:id="256"/>
      <w:bookmarkEnd w:id="257"/>
      <w:bookmarkEnd w:id="258"/>
    </w:p>
    <w:p w:rsidR="003D5760" w:rsidRDefault="00753900" w:rsidP="00545438">
      <w:r>
        <w:t xml:space="preserve">Hertl se považoval především za </w:t>
      </w:r>
      <w:r w:rsidRPr="00954979">
        <w:rPr>
          <w:i/>
        </w:rPr>
        <w:t>uživatele</w:t>
      </w:r>
      <w:r>
        <w:t xml:space="preserve">. </w:t>
      </w:r>
      <w:r w:rsidR="005F3499">
        <w:t>O</w:t>
      </w:r>
      <w:r w:rsidR="000447D1">
        <w:t>proti klubovým</w:t>
      </w:r>
      <w:r w:rsidR="005F3499">
        <w:t xml:space="preserve"> zpravodajů</w:t>
      </w:r>
      <w:r w:rsidR="000447D1">
        <w:t>m</w:t>
      </w:r>
      <w:r w:rsidR="005F3499">
        <w:t xml:space="preserve"> </w:t>
      </w:r>
      <w:r>
        <w:t>proto</w:t>
      </w:r>
      <w:r w:rsidR="005F3499">
        <w:t xml:space="preserve"> </w:t>
      </w:r>
      <w:r w:rsidR="005F3499" w:rsidRPr="005F3499">
        <w:rPr>
          <w:i/>
        </w:rPr>
        <w:t>ZX Magazín</w:t>
      </w:r>
      <w:r w:rsidR="005F3499">
        <w:t xml:space="preserve"> </w:t>
      </w:r>
      <w:r w:rsidR="004B7371">
        <w:t xml:space="preserve">otiskoval méně </w:t>
      </w:r>
      <w:r w:rsidR="005F3499">
        <w:t xml:space="preserve">technických a instruktážních materiálů a hardwarových schémat a </w:t>
      </w:r>
      <w:r w:rsidR="004B7371">
        <w:t xml:space="preserve">více </w:t>
      </w:r>
      <w:r w:rsidR="005F3499">
        <w:t>jednoduchých uživatelských tipů</w:t>
      </w:r>
      <w:r w:rsidR="000447D1">
        <w:t xml:space="preserve"> a triků</w:t>
      </w:r>
      <w:r w:rsidR="005F3499">
        <w:t xml:space="preserve">. </w:t>
      </w:r>
      <w:r w:rsidR="00FA35FC">
        <w:t>Byl pravděpodobně prvním tuzemským časopisem, který p</w:t>
      </w:r>
      <w:r w:rsidR="005F3499">
        <w:t xml:space="preserve">o vzoru zahraničních časopisů </w:t>
      </w:r>
      <w:r w:rsidR="00256419">
        <w:t>(</w:t>
      </w:r>
      <w:r w:rsidR="00DE0A21">
        <w:t xml:space="preserve">včetně </w:t>
      </w:r>
      <w:r w:rsidR="00256419" w:rsidRPr="00256419">
        <w:rPr>
          <w:i/>
        </w:rPr>
        <w:t>Bajtku</w:t>
      </w:r>
      <w:r w:rsidR="00256419">
        <w:t xml:space="preserve">) </w:t>
      </w:r>
      <w:r w:rsidR="005F3499" w:rsidRPr="00256419">
        <w:t>z</w:t>
      </w:r>
      <w:r w:rsidR="007F1C0E" w:rsidRPr="00256419">
        <w:t>ařazoval</w:t>
      </w:r>
      <w:r w:rsidR="007F1C0E" w:rsidRPr="00E0621F">
        <w:t xml:space="preserve"> i žebříček </w:t>
      </w:r>
      <w:r w:rsidR="0048745B">
        <w:t xml:space="preserve">populárního softwaru, konkrétně </w:t>
      </w:r>
      <w:r w:rsidR="007F1C0E" w:rsidRPr="00E0621F">
        <w:t>deseti „nej“ her a pěti užitkových programů</w:t>
      </w:r>
      <w:r w:rsidR="000447D1">
        <w:t xml:space="preserve">. </w:t>
      </w:r>
    </w:p>
    <w:p w:rsidR="007F1C0E" w:rsidRDefault="007F1C0E" w:rsidP="00545438">
      <w:r>
        <w:t xml:space="preserve">Ve větší míře než stávající zpravodaje </w:t>
      </w:r>
      <w:r w:rsidR="00FC009C">
        <w:t xml:space="preserve">také </w:t>
      </w:r>
      <w:r w:rsidR="0062437D">
        <w:t>mapoval tvorbu</w:t>
      </w:r>
      <w:r w:rsidR="003A5372">
        <w:t xml:space="preserve"> </w:t>
      </w:r>
      <w:r>
        <w:t>domácí</w:t>
      </w:r>
      <w:r w:rsidR="003A5372">
        <w:t>ch</w:t>
      </w:r>
      <w:r>
        <w:t xml:space="preserve"> amatérských vývojářů. </w:t>
      </w:r>
      <w:r w:rsidR="0062437D">
        <w:t>R</w:t>
      </w:r>
      <w:r>
        <w:t>ecenzoval jejich produkci</w:t>
      </w:r>
      <w:r w:rsidR="0062437D">
        <w:t xml:space="preserve"> a</w:t>
      </w:r>
      <w:r w:rsidR="008732CD">
        <w:t xml:space="preserve"> přinesl i rozhovory</w:t>
      </w:r>
      <w:r w:rsidR="0062437D">
        <w:t xml:space="preserve"> –</w:t>
      </w:r>
      <w:r w:rsidR="008732CD">
        <w:t xml:space="preserve"> </w:t>
      </w:r>
      <w:r w:rsidR="00313ED7">
        <w:t xml:space="preserve">mimo jiné </w:t>
      </w:r>
      <w:r w:rsidR="008732CD">
        <w:t>s Františkem Fukou a Jiřím Pobříslem</w:t>
      </w:r>
      <w:r w:rsidR="002C7D98">
        <w:t>.</w:t>
      </w:r>
      <w:r w:rsidR="003D5760">
        <w:t xml:space="preserve"> K servisu patřila inzertní rubrika a </w:t>
      </w:r>
      <w:r w:rsidR="0062437D">
        <w:t xml:space="preserve">informace o </w:t>
      </w:r>
      <w:r w:rsidR="003D5760">
        <w:t>aktuální</w:t>
      </w:r>
      <w:r w:rsidR="0062437D">
        <w:t>ch cenách</w:t>
      </w:r>
      <w:r w:rsidR="003D5760">
        <w:t xml:space="preserve"> počítačů a příslušenství v</w:t>
      </w:r>
      <w:r w:rsidR="0062437D">
        <w:t> </w:t>
      </w:r>
      <w:r w:rsidR="003D5760">
        <w:t>NSR</w:t>
      </w:r>
      <w:r w:rsidR="0062437D">
        <w:t>.</w:t>
      </w:r>
      <w:r w:rsidR="003D5760">
        <w:t xml:space="preserve"> </w:t>
      </w:r>
      <w:r w:rsidR="0062437D">
        <w:t>V</w:t>
      </w:r>
      <w:r w:rsidR="003D5760">
        <w:t xml:space="preserve"> jednom z čísel dokonce </w:t>
      </w:r>
      <w:r w:rsidR="0062437D" w:rsidRPr="0062437D">
        <w:rPr>
          <w:i/>
        </w:rPr>
        <w:t>ZX Magazín</w:t>
      </w:r>
      <w:r w:rsidR="0062437D">
        <w:t xml:space="preserve"> </w:t>
      </w:r>
      <w:r w:rsidR="003D5760">
        <w:t>otiskl text dopisu v němčině, jímž lze požádat frankfurtskou firmu Vobis o zaslání katalogu</w:t>
      </w:r>
      <w:r w:rsidR="003D5760" w:rsidRPr="00E0621F">
        <w:t>.</w:t>
      </w:r>
      <w:r w:rsidR="0062437D" w:rsidRPr="00747612">
        <w:rPr>
          <w:rStyle w:val="Znakapoznpodarou"/>
        </w:rPr>
        <w:footnoteReference w:id="511"/>
      </w:r>
    </w:p>
    <w:p w:rsidR="00700348" w:rsidRDefault="004C11FF" w:rsidP="00700348">
      <w:r>
        <w:t xml:space="preserve">Největším přínosem magazínu </w:t>
      </w:r>
      <w:r w:rsidR="003D5760">
        <w:t xml:space="preserve">bylo </w:t>
      </w:r>
      <w:r w:rsidR="00A538E2">
        <w:t>podle Hertla vybudování sítě kontaktů.</w:t>
      </w:r>
      <w:r w:rsidR="00200194">
        <w:t xml:space="preserve"> </w:t>
      </w:r>
      <w:r w:rsidR="0005757A">
        <w:t xml:space="preserve">Na rozdíl </w:t>
      </w:r>
      <w:r w:rsidR="0005757A">
        <w:lastRenderedPageBreak/>
        <w:t>od</w:t>
      </w:r>
      <w:r w:rsidR="0062437D">
        <w:t xml:space="preserve"> zpravodaje</w:t>
      </w:r>
      <w:r w:rsidR="0005757A">
        <w:t xml:space="preserve"> </w:t>
      </w:r>
      <w:r w:rsidR="00FD22CE">
        <w:rPr>
          <w:i/>
        </w:rPr>
        <w:t>S</w:t>
      </w:r>
      <w:r w:rsidR="0062437D">
        <w:rPr>
          <w:i/>
        </w:rPr>
        <w:t>inclair</w:t>
      </w:r>
      <w:r w:rsidR="00FD22CE">
        <w:rPr>
          <w:i/>
        </w:rPr>
        <w:t xml:space="preserve"> </w:t>
      </w:r>
      <w:r w:rsidR="00E77F26">
        <w:rPr>
          <w:i/>
        </w:rPr>
        <w:t>602</w:t>
      </w:r>
      <w:r w:rsidR="0005757A" w:rsidRPr="0005757A">
        <w:rPr>
          <w:i/>
        </w:rPr>
        <w:t xml:space="preserve"> </w:t>
      </w:r>
      <w:r w:rsidR="0005757A">
        <w:t>neměl o přispěvatele nouzi</w:t>
      </w:r>
      <w:r w:rsidR="0062437D">
        <w:t xml:space="preserve"> –</w:t>
      </w:r>
      <w:r w:rsidR="0005757A">
        <w:t xml:space="preserve"> a </w:t>
      </w:r>
      <w:r w:rsidR="00200194">
        <w:t xml:space="preserve">byli </w:t>
      </w:r>
      <w:r w:rsidR="0005757A">
        <w:t xml:space="preserve">mezi nimi </w:t>
      </w:r>
      <w:r w:rsidR="00200194">
        <w:t xml:space="preserve">i starší odborníci, inženýři a programátoři. </w:t>
      </w:r>
      <w:r w:rsidR="0005757A">
        <w:t xml:space="preserve">Za jejich příspěvky jim </w:t>
      </w:r>
      <w:r w:rsidR="002C647F">
        <w:t xml:space="preserve">David Hertl patřičně </w:t>
      </w:r>
      <w:r w:rsidR="0005757A">
        <w:t>děkoval</w:t>
      </w:r>
      <w:r w:rsidR="00700348">
        <w:t>:</w:t>
      </w:r>
    </w:p>
    <w:p w:rsidR="00700348" w:rsidRDefault="00700348" w:rsidP="00700348">
      <w:pPr>
        <w:pStyle w:val="Citace"/>
      </w:pPr>
      <w:r>
        <w:t>No a děkujeme samozřejmě všem, kteří nám poslali nějaký ten prográmek či návod – pomohli jste nám nejvíce. Věříme, že takových se najde v příštím roce o hodně větší počet. Vždyť tím tvoříme svůj vlastní magazín; prostě sami sobě pomáháme. A to je cílem tohoto magazínu.</w:t>
      </w:r>
      <w:r w:rsidR="008B522D" w:rsidRPr="00747612">
        <w:rPr>
          <w:rStyle w:val="Znakapoznpodarou"/>
        </w:rPr>
        <w:footnoteReference w:id="512"/>
      </w:r>
    </w:p>
    <w:p w:rsidR="00F029A5" w:rsidRPr="004E697F" w:rsidRDefault="006F4EE0" w:rsidP="00F029A5">
      <w:r>
        <w:t xml:space="preserve">V komunitě kolem </w:t>
      </w:r>
      <w:r w:rsidRPr="00653747">
        <w:rPr>
          <w:i/>
        </w:rPr>
        <w:t>ZX Magazínu</w:t>
      </w:r>
      <w:r>
        <w:t xml:space="preserve"> tedy </w:t>
      </w:r>
      <w:r w:rsidR="002C647F">
        <w:t xml:space="preserve">vládla </w:t>
      </w:r>
      <w:r>
        <w:t xml:space="preserve">ona vzájemnost, </w:t>
      </w:r>
      <w:r w:rsidR="004E2862">
        <w:t xml:space="preserve">po níž volal autor </w:t>
      </w:r>
      <w:r>
        <w:t>výše citovaného úvodníku</w:t>
      </w:r>
      <w:r w:rsidR="00FD22CE">
        <w:t xml:space="preserve"> ze </w:t>
      </w:r>
      <w:proofErr w:type="gramStart"/>
      <w:r w:rsidR="00FD22CE" w:rsidRPr="00E77F26">
        <w:rPr>
          <w:i/>
        </w:rPr>
        <w:t>S</w:t>
      </w:r>
      <w:r w:rsidR="0062437D">
        <w:rPr>
          <w:i/>
        </w:rPr>
        <w:t>inclairu</w:t>
      </w:r>
      <w:proofErr w:type="gramEnd"/>
      <w:r w:rsidR="00E77F26" w:rsidRPr="00E77F26">
        <w:rPr>
          <w:i/>
        </w:rPr>
        <w:t xml:space="preserve"> 602</w:t>
      </w:r>
      <w:r w:rsidR="004E2862">
        <w:t xml:space="preserve">. </w:t>
      </w:r>
      <w:r w:rsidR="007352F7">
        <w:t xml:space="preserve">Hertl </w:t>
      </w:r>
      <w:r w:rsidR="00BD42F7">
        <w:t xml:space="preserve">ovšem </w:t>
      </w:r>
      <w:r w:rsidR="007352F7">
        <w:t xml:space="preserve">brzy po roce 1989 zjistil, </w:t>
      </w:r>
      <w:r w:rsidR="00F029A5">
        <w:t xml:space="preserve">že jeho původní </w:t>
      </w:r>
      <w:r w:rsidR="002C647F">
        <w:t>cíl</w:t>
      </w:r>
      <w:r w:rsidR="00F029A5">
        <w:t xml:space="preserve"> budovat komunitu mu přerostl přes hlavu.</w:t>
      </w:r>
      <w:r w:rsidR="00EF6659" w:rsidRPr="00747612">
        <w:rPr>
          <w:rStyle w:val="Znakapoznpodarou"/>
        </w:rPr>
        <w:footnoteReference w:id="513"/>
      </w:r>
      <w:r w:rsidR="00F029A5">
        <w:t xml:space="preserve"> O jeho magazín byl takový zájem, že nebylo v jeho silách časopis vydávat a </w:t>
      </w:r>
      <w:r w:rsidR="00EF6659">
        <w:t>zároveň studovat vysokou školu.</w:t>
      </w:r>
      <w:r w:rsidR="004E697F">
        <w:t xml:space="preserve"> Časopis tedy v roce 1991 prodal firmě </w:t>
      </w:r>
      <w:r w:rsidR="004E697F">
        <w:rPr>
          <w:i/>
        </w:rPr>
        <w:t>Proxima</w:t>
      </w:r>
      <w:r w:rsidR="004E697F">
        <w:t>.</w:t>
      </w:r>
    </w:p>
    <w:p w:rsidR="00C674B4" w:rsidRDefault="00A17562" w:rsidP="00F029A5">
      <w:r>
        <w:t xml:space="preserve">Dochovaná čísla </w:t>
      </w:r>
      <w:r w:rsidRPr="00653747">
        <w:rPr>
          <w:i/>
        </w:rPr>
        <w:t>ZX Magazínu</w:t>
      </w:r>
      <w:r>
        <w:t xml:space="preserve"> jsou ovšem hmatatelným dokladem </w:t>
      </w:r>
      <w:r w:rsidR="004B6276">
        <w:t xml:space="preserve">dalšího „zázraku“ – </w:t>
      </w:r>
      <w:r>
        <w:t xml:space="preserve">toho, že se </w:t>
      </w:r>
      <w:r w:rsidR="00825E0B">
        <w:t xml:space="preserve">hobbisté </w:t>
      </w:r>
      <w:r>
        <w:t>dokázali efektivně organizovat i bez Svazarm</w:t>
      </w:r>
      <w:r w:rsidR="00235E36">
        <w:t>u</w:t>
      </w:r>
      <w:r>
        <w:t xml:space="preserve"> a SSM. </w:t>
      </w:r>
      <w:r w:rsidR="001E4C3D">
        <w:t xml:space="preserve">Časopis zároveň </w:t>
      </w:r>
      <w:r w:rsidR="00DC4A8F">
        <w:t>ilustruj</w:t>
      </w:r>
      <w:r w:rsidR="001E4C3D">
        <w:t>e</w:t>
      </w:r>
      <w:r w:rsidR="00DC4A8F">
        <w:t xml:space="preserve"> postupné etablování </w:t>
      </w:r>
      <w:r w:rsidR="00DC4A8F">
        <w:rPr>
          <w:i/>
        </w:rPr>
        <w:t>uživatel</w:t>
      </w:r>
      <w:r w:rsidR="00EE4900">
        <w:rPr>
          <w:i/>
        </w:rPr>
        <w:t xml:space="preserve">ského </w:t>
      </w:r>
      <w:r w:rsidR="00EE4900">
        <w:t>přístupu k mikropočítačům</w:t>
      </w:r>
      <w:r w:rsidR="00DC4A8F">
        <w:t>.</w:t>
      </w:r>
      <w:r w:rsidR="00DC4A8F">
        <w:rPr>
          <w:i/>
        </w:rPr>
        <w:t xml:space="preserve"> </w:t>
      </w:r>
      <w:r w:rsidR="003C5702">
        <w:t xml:space="preserve">V prvních letech </w:t>
      </w:r>
      <w:r w:rsidR="0011026A">
        <w:t>mikropočítačového hobby platilo, že každý už</w:t>
      </w:r>
      <w:r w:rsidR="00DF6666">
        <w:t>ivatel byl zároveň programátor</w:t>
      </w:r>
      <w:r w:rsidR="003C5702">
        <w:t xml:space="preserve"> (a často též hardwarový „bastlíř“)</w:t>
      </w:r>
      <w:r w:rsidR="005F5FA2">
        <w:t xml:space="preserve">. </w:t>
      </w:r>
      <w:r w:rsidR="007E3D4D">
        <w:t>To se ovšem postupně měnilo.</w:t>
      </w:r>
      <w:r w:rsidR="00E8676A" w:rsidRPr="00747612">
        <w:rPr>
          <w:rStyle w:val="Znakapoznpodarou"/>
        </w:rPr>
        <w:footnoteReference w:id="514"/>
      </w:r>
      <w:r w:rsidR="007E3D4D">
        <w:t xml:space="preserve"> </w:t>
      </w:r>
      <w:r w:rsidR="001B790D">
        <w:t xml:space="preserve">Klubové zpravodaje </w:t>
      </w:r>
      <w:r w:rsidR="00D05DBF">
        <w:t>na tyto změny reagovaly jen pomalu</w:t>
      </w:r>
      <w:r w:rsidR="00954979">
        <w:t xml:space="preserve">, neboť je </w:t>
      </w:r>
      <w:r w:rsidR="00D05DBF">
        <w:t xml:space="preserve">často </w:t>
      </w:r>
      <w:r w:rsidR="001B790D">
        <w:t>řídili hobbisté star</w:t>
      </w:r>
      <w:r w:rsidR="00D05DBF">
        <w:t>ší</w:t>
      </w:r>
      <w:r w:rsidR="001B790D">
        <w:t xml:space="preserve"> gardy</w:t>
      </w:r>
      <w:r w:rsidR="00954979">
        <w:t xml:space="preserve">. </w:t>
      </w:r>
      <w:r w:rsidR="005F5FA2" w:rsidRPr="0062437D">
        <w:rPr>
          <w:i/>
        </w:rPr>
        <w:t>ZX Magazín</w:t>
      </w:r>
      <w:r w:rsidR="005F5FA2">
        <w:t xml:space="preserve"> </w:t>
      </w:r>
      <w:r w:rsidR="001814F0">
        <w:t xml:space="preserve">oproti tomu </w:t>
      </w:r>
      <w:r w:rsidR="00B50242">
        <w:t xml:space="preserve">kladl </w:t>
      </w:r>
      <w:r w:rsidR="00312EDE">
        <w:t xml:space="preserve">jasný </w:t>
      </w:r>
      <w:r w:rsidR="00B50242">
        <w:t xml:space="preserve">důraz na potěšení z užití </w:t>
      </w:r>
      <w:r w:rsidR="001814F0">
        <w:t>cizího softwaru</w:t>
      </w:r>
      <w:r w:rsidR="004F28AB">
        <w:t xml:space="preserve"> i na kritický přístup k</w:t>
      </w:r>
      <w:r w:rsidR="0026073A">
        <w:t> </w:t>
      </w:r>
      <w:r w:rsidR="004F28AB">
        <w:t>němu</w:t>
      </w:r>
      <w:r w:rsidR="0026073A">
        <w:t xml:space="preserve"> – a můžeme se domnívat, že takový byl přístup většiny „obyčejných“ uživatelů.</w:t>
      </w:r>
    </w:p>
    <w:p w:rsidR="00D454AF" w:rsidRDefault="00D454AF" w:rsidP="00F029A5"/>
    <w:p w:rsidR="001D3DF8" w:rsidRDefault="001A670B" w:rsidP="00EF1F8F">
      <w:pPr>
        <w:pStyle w:val="Nadpis2"/>
      </w:pPr>
      <w:bookmarkStart w:id="259" w:name="_Toc355778055"/>
      <w:bookmarkStart w:id="260" w:name="_Toc355778198"/>
      <w:bookmarkStart w:id="261" w:name="_Toc355914894"/>
      <w:bookmarkStart w:id="262" w:name="_Toc362802224"/>
      <w:r>
        <w:t>Epilog</w:t>
      </w:r>
      <w:r w:rsidR="00247F3F">
        <w:t>: Počítačové kluby v letech 1990–1992</w:t>
      </w:r>
      <w:bookmarkEnd w:id="259"/>
      <w:bookmarkEnd w:id="260"/>
      <w:bookmarkEnd w:id="261"/>
      <w:bookmarkEnd w:id="262"/>
    </w:p>
    <w:p w:rsidR="00247F3F" w:rsidRPr="00247F3F" w:rsidRDefault="00247F3F" w:rsidP="00247F3F"/>
    <w:p w:rsidR="000734F3" w:rsidRDefault="00731A51" w:rsidP="00F029A5">
      <w:r>
        <w:t xml:space="preserve">Tato kapitola na základě dokladů v tisku i osobních rozhovorů došla k závěru, že počítačové kluby a další formy organizace hobbistického hnutí sehrály v předlistopadovém Československu významnou roli </w:t>
      </w:r>
      <w:r w:rsidR="00F06CE4">
        <w:t>při</w:t>
      </w:r>
      <w:r>
        <w:t xml:space="preserve"> šíření počítačové </w:t>
      </w:r>
      <w:r>
        <w:lastRenderedPageBreak/>
        <w:t xml:space="preserve">gramotnosti a herních programů. </w:t>
      </w:r>
      <w:r w:rsidR="007B1736">
        <w:t xml:space="preserve">Po otevření hranic </w:t>
      </w:r>
      <w:r w:rsidR="003D46DE">
        <w:t>však po řadě klubových služeb klesala poptávka</w:t>
      </w:r>
      <w:r w:rsidR="007B1736">
        <w:t xml:space="preserve">. Hardware i software bylo možné sehnat jinými cestami; časopisy a noviny </w:t>
      </w:r>
      <w:r w:rsidR="00E03316">
        <w:t>mohly vycházet i bez záštity socialistických organizací</w:t>
      </w:r>
      <w:r w:rsidR="007B1736">
        <w:t>.</w:t>
      </w:r>
      <w:r w:rsidR="00E03316" w:rsidRPr="00747612">
        <w:rPr>
          <w:rStyle w:val="Znakapoznpodarou"/>
        </w:rPr>
        <w:footnoteReference w:id="515"/>
      </w:r>
      <w:r w:rsidR="007B1736">
        <w:t xml:space="preserve"> </w:t>
      </w:r>
      <w:r w:rsidR="003D46DE">
        <w:t>To vedlo k postupné erozi počítačových klubů.</w:t>
      </w:r>
    </w:p>
    <w:p w:rsidR="00C94E67" w:rsidRDefault="00E03316" w:rsidP="00F029A5">
      <w:r>
        <w:t xml:space="preserve">Svazarm </w:t>
      </w:r>
      <w:r w:rsidR="006F6D5C">
        <w:t xml:space="preserve">oficiálně zanikl </w:t>
      </w:r>
      <w:r w:rsidR="00187F31">
        <w:t xml:space="preserve">po zlínském sjezdu 24. 3. 1990, </w:t>
      </w:r>
      <w:r w:rsidR="00EC5D0E">
        <w:t xml:space="preserve">načež </w:t>
      </w:r>
      <w:r w:rsidR="00187F31">
        <w:t>došlo ke složitému přerozdělování majetku mezi jednotlivými „odbornostmi“. Kluby si mohly samy zvolit, zda zůstanou součástí nástupnické organizace, jíž bylo Sdružení technických sportů a činností.</w:t>
      </w:r>
      <w:r w:rsidR="00F624BB" w:rsidRPr="00747612">
        <w:rPr>
          <w:rStyle w:val="Znakapoznpodarou"/>
        </w:rPr>
        <w:footnoteReference w:id="516"/>
      </w:r>
      <w:r w:rsidR="00187F31">
        <w:t xml:space="preserve"> </w:t>
      </w:r>
      <w:r w:rsidR="00F624BB">
        <w:t>Socialistický svaz mládeže se nejprve přejmenoval na Svaz mladých a poté mu bylo ústavním zákonem nařízeno odevzdat majetek státu.</w:t>
      </w:r>
      <w:r w:rsidR="00EC5D0E" w:rsidRPr="00747612">
        <w:rPr>
          <w:rStyle w:val="Znakapoznpodarou"/>
        </w:rPr>
        <w:footnoteReference w:id="517"/>
      </w:r>
      <w:r w:rsidR="000734F3">
        <w:t xml:space="preserve"> </w:t>
      </w:r>
      <w:r w:rsidR="00C47100">
        <w:t>P</w:t>
      </w:r>
      <w:r w:rsidR="00EC5D0E">
        <w:t xml:space="preserve">ředávání </w:t>
      </w:r>
      <w:r w:rsidR="00C47100">
        <w:t xml:space="preserve">tohoto </w:t>
      </w:r>
      <w:r w:rsidR="00EC5D0E">
        <w:t>majetku</w:t>
      </w:r>
      <w:r w:rsidR="00C47100">
        <w:t xml:space="preserve"> provázely skandály</w:t>
      </w:r>
      <w:r w:rsidR="00EC5D0E">
        <w:t xml:space="preserve">, </w:t>
      </w:r>
      <w:r w:rsidR="00C47100">
        <w:t xml:space="preserve">jež </w:t>
      </w:r>
      <w:r w:rsidR="00EC5D0E">
        <w:t>nejsou tématem této práce</w:t>
      </w:r>
      <w:r w:rsidR="00C47100">
        <w:t xml:space="preserve"> a dosud ani nebyly dokumentovány v odborné literatuře</w:t>
      </w:r>
      <w:r w:rsidR="00EC5D0E">
        <w:t>.</w:t>
      </w:r>
      <w:r w:rsidR="00C47100">
        <w:rPr>
          <w:rStyle w:val="Znakapoznpodarou"/>
        </w:rPr>
        <w:footnoteReference w:id="518"/>
      </w:r>
      <w:r w:rsidR="00EC5D0E">
        <w:t xml:space="preserve"> </w:t>
      </w:r>
    </w:p>
    <w:p w:rsidR="00E03316" w:rsidRDefault="00C94E67" w:rsidP="00F029A5">
      <w:r>
        <w:t>K</w:t>
      </w:r>
      <w:r w:rsidR="00EC5D0E">
        <w:t xml:space="preserve">luby jako takové, tj. kolektivy lidí scházející se v určitých prostorách, </w:t>
      </w:r>
      <w:r w:rsidR="007B1736">
        <w:t xml:space="preserve">nezanikly ze dne na den, ale transformovaly </w:t>
      </w:r>
      <w:r w:rsidR="00EC5D0E">
        <w:t xml:space="preserve">se </w:t>
      </w:r>
      <w:r w:rsidR="007B1736">
        <w:t>v</w:t>
      </w:r>
      <w:r w:rsidR="00635A9F">
        <w:t>e</w:t>
      </w:r>
      <w:r w:rsidR="00E03316">
        <w:t> firmy či sdružení.</w:t>
      </w:r>
      <w:r>
        <w:t xml:space="preserve"> </w:t>
      </w:r>
      <w:r w:rsidR="00426AE3">
        <w:t xml:space="preserve">Přerod v komerční společnosti byl pro některé organizace přirozený, neboť se už </w:t>
      </w:r>
      <w:r w:rsidR="00360CA1">
        <w:t xml:space="preserve">před Listopadem </w:t>
      </w:r>
      <w:r w:rsidR="00426AE3">
        <w:t>profilovaly jako kvazipodnikatelské subjekty.</w:t>
      </w:r>
      <w:r w:rsidR="00CD5411">
        <w:t xml:space="preserve"> </w:t>
      </w:r>
      <w:r w:rsidR="00E03316">
        <w:t xml:space="preserve">Na troskách 602. ZO Svazarmu vzniklo několik firem, včetně </w:t>
      </w:r>
      <w:r w:rsidR="008D2A5F">
        <w:t xml:space="preserve">společnosti </w:t>
      </w:r>
      <w:r w:rsidR="00E03316">
        <w:rPr>
          <w:i/>
        </w:rPr>
        <w:t>Software602</w:t>
      </w:r>
      <w:r w:rsidR="00E03316">
        <w:t xml:space="preserve">, jež pokračovala ve vývoji </w:t>
      </w:r>
      <w:r w:rsidR="008D2A5F">
        <w:t xml:space="preserve">svazarmovského </w:t>
      </w:r>
      <w:r w:rsidR="00E03316">
        <w:t xml:space="preserve">textového editoru </w:t>
      </w:r>
      <w:r w:rsidR="00E03316">
        <w:rPr>
          <w:i/>
        </w:rPr>
        <w:t>Text602</w:t>
      </w:r>
      <w:r w:rsidR="00635A9F">
        <w:rPr>
          <w:i/>
        </w:rPr>
        <w:t xml:space="preserve"> </w:t>
      </w:r>
      <w:r w:rsidR="00635A9F">
        <w:t xml:space="preserve">pro </w:t>
      </w:r>
      <w:r w:rsidR="00635A9F" w:rsidRPr="00902C7E">
        <w:rPr>
          <w:i/>
        </w:rPr>
        <w:t>IBM PC</w:t>
      </w:r>
      <w:r w:rsidR="008D2A5F">
        <w:t>.</w:t>
      </w:r>
      <w:r w:rsidR="008D2A5F" w:rsidRPr="00747612">
        <w:rPr>
          <w:rStyle w:val="Znakapoznpodarou"/>
        </w:rPr>
        <w:footnoteReference w:id="519"/>
      </w:r>
      <w:r w:rsidR="00733F56">
        <w:t xml:space="preserve"> Jiří Richter, autor systému </w:t>
      </w:r>
      <w:r w:rsidR="00733F56">
        <w:rPr>
          <w:i/>
        </w:rPr>
        <w:t>Turbo 2000</w:t>
      </w:r>
      <w:r w:rsidR="00635A9F">
        <w:rPr>
          <w:i/>
        </w:rPr>
        <w:t xml:space="preserve"> </w:t>
      </w:r>
      <w:r w:rsidR="00635A9F">
        <w:t xml:space="preserve">pro </w:t>
      </w:r>
      <w:r w:rsidR="00635A9F">
        <w:rPr>
          <w:i/>
        </w:rPr>
        <w:t>Atari</w:t>
      </w:r>
      <w:r w:rsidR="00733F56">
        <w:t xml:space="preserve">, začal v roce 1990 podnikat pod názvem </w:t>
      </w:r>
      <w:r w:rsidR="00733F56" w:rsidRPr="00733F56">
        <w:rPr>
          <w:i/>
        </w:rPr>
        <w:t>Jiří Richter Computing</w:t>
      </w:r>
      <w:r w:rsidR="00733F56">
        <w:t xml:space="preserve"> (JRC). Nejprve prodával publikace, příslušenství a software pro </w:t>
      </w:r>
      <w:r w:rsidR="00733F56">
        <w:rPr>
          <w:i/>
        </w:rPr>
        <w:t>Atari</w:t>
      </w:r>
      <w:r w:rsidR="00733F56">
        <w:t xml:space="preserve">, pak začal dovážet počítačové hry. Z jeho sítě obchodů se </w:t>
      </w:r>
      <w:r w:rsidR="00D2292D">
        <w:t xml:space="preserve">do roku 2003 </w:t>
      </w:r>
      <w:r w:rsidR="00733F56">
        <w:t xml:space="preserve">stal největší </w:t>
      </w:r>
      <w:r w:rsidR="00D2292D">
        <w:t xml:space="preserve">český </w:t>
      </w:r>
      <w:r w:rsidR="00733F56">
        <w:t>maloobchodní řetězec pro prodej počítačových her.</w:t>
      </w:r>
      <w:r w:rsidR="00733F56" w:rsidRPr="00747612">
        <w:rPr>
          <w:rStyle w:val="Znakapoznpodarou"/>
        </w:rPr>
        <w:footnoteReference w:id="520"/>
      </w:r>
    </w:p>
    <w:p w:rsidR="00D2292D" w:rsidRDefault="00360CA1" w:rsidP="00D2292D">
      <w:r>
        <w:lastRenderedPageBreak/>
        <w:t xml:space="preserve">Počítačové kluby byly ovšem do značné míry postaveny i na vzájemné výpomoci a sdílení informací, jež bylo s tržními ambicemi některých hobbistů v rozporu. </w:t>
      </w:r>
      <w:r w:rsidR="00D2292D">
        <w:t>Miroslav Háša poukazuje na to, že sociální skupiny kolem klubů se rozpadaly:</w:t>
      </w:r>
    </w:p>
    <w:p w:rsidR="00D2292D" w:rsidRPr="00A1220E" w:rsidRDefault="00D2292D" w:rsidP="00D2292D">
      <w:pPr>
        <w:pStyle w:val="Citace"/>
      </w:pPr>
      <w:r w:rsidRPr="00B150C6">
        <w:t xml:space="preserve">Ve chvíli, kdy začal tenhle režim, tak každej byl nějakým odborníkem. </w:t>
      </w:r>
      <w:r w:rsidRPr="00A1220E">
        <w:t>Buď se vytvořila skupinka, tam začali obchodovat s</w:t>
      </w:r>
      <w:r w:rsidR="00AE46F4">
        <w:t> </w:t>
      </w:r>
      <w:r w:rsidRPr="00A1220E">
        <w:t>počítačema anebo se jednotlivci utrhli</w:t>
      </w:r>
      <w:r>
        <w:t xml:space="preserve"> </w:t>
      </w:r>
      <w:r>
        <w:rPr>
          <w:lang w:val="en-US"/>
        </w:rPr>
        <w:t xml:space="preserve">[…] </w:t>
      </w:r>
      <w:r w:rsidRPr="00A1220E">
        <w:t>a už to zkrátka nebylo…</w:t>
      </w:r>
      <w:r>
        <w:t xml:space="preserve"> T</w:t>
      </w:r>
      <w:r w:rsidRPr="00A1220E">
        <w:t xml:space="preserve">a sociální skupina se vlastně rozdělila, každej si šel </w:t>
      </w:r>
      <w:proofErr w:type="gramStart"/>
      <w:r w:rsidRPr="00A1220E">
        <w:t>po svým a že</w:t>
      </w:r>
      <w:proofErr w:type="gramEnd"/>
      <w:r w:rsidRPr="00A1220E">
        <w:t xml:space="preserve"> by někdo někomu něco přines, to už vůbec ne</w:t>
      </w:r>
      <w:r>
        <w:t>.</w:t>
      </w:r>
      <w:r w:rsidRPr="00747612">
        <w:rPr>
          <w:rStyle w:val="Znakapoznpodarou"/>
        </w:rPr>
        <w:footnoteReference w:id="521"/>
      </w:r>
    </w:p>
    <w:p w:rsidR="00360CA1" w:rsidRDefault="00360CA1" w:rsidP="00F029A5">
      <w:r>
        <w:t xml:space="preserve">Změny, které po uvolnění podnikání nastaly, popisuje v úvodníku </w:t>
      </w:r>
      <w:r>
        <w:rPr>
          <w:i/>
        </w:rPr>
        <w:t xml:space="preserve">Mikrobáze </w:t>
      </w:r>
      <w:r>
        <w:t xml:space="preserve">9/1989 (jež šla </w:t>
      </w:r>
      <w:r w:rsidR="00376285">
        <w:t xml:space="preserve">ovšem do tisku až v první polovině roku 1990) </w:t>
      </w:r>
      <w:r w:rsidR="00D2292D">
        <w:t xml:space="preserve">i </w:t>
      </w:r>
      <w:r>
        <w:t>Daniel Meca:</w:t>
      </w:r>
    </w:p>
    <w:p w:rsidR="00CD5411" w:rsidRPr="00CD5411" w:rsidRDefault="00CD5411" w:rsidP="00360CA1">
      <w:pPr>
        <w:pStyle w:val="Citace"/>
      </w:pPr>
      <w:proofErr w:type="gramStart"/>
      <w:r>
        <w:rPr>
          <w:lang w:val="en-US"/>
        </w:rPr>
        <w:t xml:space="preserve">[…] </w:t>
      </w:r>
      <w:r>
        <w:t>před rokem či před dvěma lety se v klubech výpočetní techniky stále něco kutilo, jednotlivě i kolektivně se ledacos vymýšlelo</w:t>
      </w:r>
      <w:r w:rsidR="00360CA1">
        <w:t>,</w:t>
      </w:r>
      <w:r>
        <w:t xml:space="preserve"> a když někdo vymyslel zajímavý program či hardwarový doplněk, hned se v klubu pochlubil.</w:t>
      </w:r>
      <w:proofErr w:type="gramEnd"/>
      <w:r>
        <w:t xml:space="preserve"> A nejen to, program si mohli všichni nakopírovat, dokumentaci k hardwaru dal každý autor k dispozici a ještě pomohl ostatním při stavbě a oživení. </w:t>
      </w:r>
      <w:r>
        <w:rPr>
          <w:lang w:val="en-US"/>
        </w:rPr>
        <w:t>[…]</w:t>
      </w:r>
      <w:r>
        <w:rPr>
          <w:lang w:val="en-US"/>
        </w:rPr>
        <w:br/>
        <w:t>V posledn</w:t>
      </w:r>
      <w:r>
        <w:t>í době je ale všechno jinak. Přijdu například do klubu (libovolného), protože jsem se doslechl, že ten a ten vymyslel zajímavý doplněk k počítači. Myslím si, že by bylo pro naše čtenáře zajímavé uveřejnit příslušný stavební návod. Autor mi však místo žádané dokumentace dá do ruky ceník svých výrobků a služeb, které provádí na základě povolení ONV.</w:t>
      </w:r>
      <w:r w:rsidR="00376285" w:rsidRPr="00747612">
        <w:rPr>
          <w:rStyle w:val="Znakapoznpodarou"/>
        </w:rPr>
        <w:footnoteReference w:id="522"/>
      </w:r>
    </w:p>
    <w:p w:rsidR="00826E31" w:rsidRPr="00826E31" w:rsidRDefault="00376285" w:rsidP="00826E31">
      <w:r>
        <w:t xml:space="preserve">Jiné kluby </w:t>
      </w:r>
      <w:r w:rsidR="00687648">
        <w:t>nadále působily pod nástupnickými organizacemi Svazarmu, jako například Atari klub Brno, jenž se stal součástí Českého svazu elektroniků</w:t>
      </w:r>
      <w:r w:rsidR="004D0B27">
        <w:t>.</w:t>
      </w:r>
      <w:r w:rsidR="00D2292D" w:rsidRPr="00747612">
        <w:rPr>
          <w:rStyle w:val="Znakapoznpodarou"/>
        </w:rPr>
        <w:footnoteReference w:id="523"/>
      </w:r>
      <w:r w:rsidR="004D0B27">
        <w:t xml:space="preserve"> </w:t>
      </w:r>
      <w:r w:rsidR="00171FEF">
        <w:t>Značná část z nich postupně ustávala</w:t>
      </w:r>
      <w:r w:rsidR="004D0B27">
        <w:t xml:space="preserve"> v publikační činnosti. </w:t>
      </w:r>
      <w:r w:rsidR="00B150C6" w:rsidRPr="00B150C6">
        <w:rPr>
          <w:i/>
        </w:rPr>
        <w:t>Mikrobáze</w:t>
      </w:r>
      <w:r w:rsidR="00B150C6">
        <w:t xml:space="preserve"> skončila posledním číslem „ročníku 1989“, jež vyšlo v červnu 1990. </w:t>
      </w:r>
      <w:r w:rsidR="004D0B27">
        <w:t xml:space="preserve">Atari klub Olomouc </w:t>
      </w:r>
      <w:r w:rsidR="000D3D1C">
        <w:t xml:space="preserve">i Atari klub bývalé 602. ZO Svazarmu </w:t>
      </w:r>
      <w:r w:rsidR="004D0B27">
        <w:t>vydal</w:t>
      </w:r>
      <w:r w:rsidR="000D3D1C">
        <w:t>y</w:t>
      </w:r>
      <w:r w:rsidR="004D0B27">
        <w:t xml:space="preserve"> poslední čísl</w:t>
      </w:r>
      <w:r w:rsidR="00AE46F4">
        <w:t>a svých zpravodajů</w:t>
      </w:r>
      <w:r w:rsidR="004D0B27">
        <w:t xml:space="preserve"> v roce 1991</w:t>
      </w:r>
      <w:r w:rsidR="000D3D1C">
        <w:t>.</w:t>
      </w:r>
      <w:r w:rsidR="00550EEF">
        <w:rPr>
          <w:rStyle w:val="Znakapoznpodarou"/>
        </w:rPr>
        <w:footnoteReference w:id="524"/>
      </w:r>
      <w:r w:rsidR="00344A22">
        <w:t xml:space="preserve"> </w:t>
      </w:r>
      <w:r w:rsidR="002A14F3">
        <w:t xml:space="preserve">Obě největší platformy ovšem nadále disponovaly </w:t>
      </w:r>
      <w:r w:rsidR="0096582B">
        <w:t>alespoň jednou publikací</w:t>
      </w:r>
      <w:r w:rsidR="002A14F3">
        <w:t xml:space="preserve">: vydávání </w:t>
      </w:r>
      <w:r w:rsidR="002A14F3">
        <w:rPr>
          <w:i/>
        </w:rPr>
        <w:t xml:space="preserve">ZX Magazínu </w:t>
      </w:r>
      <w:r w:rsidR="002A14F3">
        <w:t xml:space="preserve">převzala firma </w:t>
      </w:r>
      <w:r w:rsidR="002A14F3">
        <w:rPr>
          <w:i/>
        </w:rPr>
        <w:t xml:space="preserve">Proxima </w:t>
      </w:r>
      <w:r w:rsidR="002A14F3">
        <w:t xml:space="preserve">a rožnovský Atari klub </w:t>
      </w:r>
      <w:r w:rsidR="00511CC1">
        <w:t xml:space="preserve">(později firma Flop) už </w:t>
      </w:r>
      <w:r w:rsidR="002A14F3">
        <w:t>od roku 1989 vydáva</w:t>
      </w:r>
      <w:r w:rsidR="00511CC1">
        <w:t>l</w:t>
      </w:r>
      <w:r w:rsidR="002A14F3">
        <w:t xml:space="preserve"> disketový magazín</w:t>
      </w:r>
      <w:r w:rsidR="00934893" w:rsidRPr="00747612">
        <w:rPr>
          <w:rStyle w:val="Znakapoznpodarou"/>
        </w:rPr>
        <w:footnoteReference w:id="525"/>
      </w:r>
      <w:r w:rsidR="002A14F3">
        <w:t xml:space="preserve"> </w:t>
      </w:r>
      <w:r w:rsidR="002A14F3">
        <w:rPr>
          <w:i/>
        </w:rPr>
        <w:t>Flop</w:t>
      </w:r>
      <w:r w:rsidR="002A14F3">
        <w:t>.</w:t>
      </w:r>
      <w:r w:rsidR="000D4FD7">
        <w:t xml:space="preserve"> </w:t>
      </w:r>
      <w:r w:rsidR="00171FEF">
        <w:t xml:space="preserve">Oba tyto časopisy vycházejí </w:t>
      </w:r>
      <w:r w:rsidR="00171FEF">
        <w:lastRenderedPageBreak/>
        <w:t>nepravidelně</w:t>
      </w:r>
      <w:r w:rsidR="00D13727">
        <w:t xml:space="preserve"> až</w:t>
      </w:r>
      <w:r w:rsidR="00171FEF">
        <w:t xml:space="preserve"> </w:t>
      </w:r>
      <w:r w:rsidR="00D13727">
        <w:t>do roku 2013</w:t>
      </w:r>
      <w:r w:rsidR="00171FEF">
        <w:t xml:space="preserve">. </w:t>
      </w:r>
      <w:r w:rsidR="00826E31" w:rsidRPr="00826E31">
        <w:t>Doposud</w:t>
      </w:r>
      <w:r w:rsidR="00826E31" w:rsidRPr="00826E31">
        <w:rPr>
          <w:lang w:val="en-US"/>
        </w:rPr>
        <w:t xml:space="preserve"> </w:t>
      </w:r>
      <w:r w:rsidR="00826E31" w:rsidRPr="00826E31">
        <w:t>se scházejí i zájemci o osmibitové počítače – k roku 2013 jsou aktivní mimo jiné Atari klub Prostějov, Sharp klub Brno nebo Sinclair klub Plzeň.</w:t>
      </w:r>
      <w:r w:rsidR="00826E31" w:rsidRPr="00826E31">
        <w:rPr>
          <w:vertAlign w:val="superscript"/>
        </w:rPr>
        <w:footnoteReference w:id="526"/>
      </w:r>
      <w:r w:rsidR="00826E31" w:rsidRPr="00826E31">
        <w:t xml:space="preserve"> Jejich činnost má však nádech nostalgického zájmu o „retro“ elektroniku. Osmibitové počítače se po rozmachu v pozdních 80. a raných 90. letech opět staly nikou specializovaných fanoušků.</w:t>
      </w:r>
    </w:p>
    <w:p w:rsidR="00826E31" w:rsidRDefault="00E202C1" w:rsidP="00826E31">
      <w:r>
        <w:t xml:space="preserve">Počítačové kluby byly </w:t>
      </w:r>
      <w:r w:rsidR="00826E31">
        <w:t xml:space="preserve">tedy </w:t>
      </w:r>
      <w:r>
        <w:t>v Československu podobně jako v Británii fenoménem zejména 80. let.</w:t>
      </w:r>
      <w:r>
        <w:rPr>
          <w:rStyle w:val="Znakapoznpodarou"/>
        </w:rPr>
        <w:footnoteReference w:id="527"/>
      </w:r>
      <w:r>
        <w:t xml:space="preserve"> Primárně sloužily jako infrastruktura podpírající </w:t>
      </w:r>
      <w:r>
        <w:rPr>
          <w:i/>
        </w:rPr>
        <w:t>komunity praxe</w:t>
      </w:r>
      <w:r w:rsidR="00825AE6">
        <w:rPr>
          <w:i/>
        </w:rPr>
        <w:t xml:space="preserve"> </w:t>
      </w:r>
      <w:r w:rsidR="00825AE6">
        <w:t>počítačového hobby</w:t>
      </w:r>
      <w:r>
        <w:t>.</w:t>
      </w:r>
      <w:r w:rsidR="00B9399A">
        <w:t xml:space="preserve"> </w:t>
      </w:r>
      <w:r w:rsidR="00826E31">
        <w:t xml:space="preserve">V jejich činnosti i v postojích jejich členů a organizátorů se spojovaly prvky ideologie komunitního sdílení </w:t>
      </w:r>
      <w:r w:rsidR="00826E31" w:rsidRPr="00FE46BF">
        <w:t>s</w:t>
      </w:r>
      <w:r w:rsidR="00826E31">
        <w:t xml:space="preserve"> touhou po kapitalistickém uspořádání, jež slibovalo rychlejší rozvoj a možnost prosadit individ</w:t>
      </w:r>
      <w:r w:rsidR="00222021">
        <w:t>u</w:t>
      </w:r>
      <w:r w:rsidR="00826E31">
        <w:t>ální inovace. T</w:t>
      </w:r>
      <w:r w:rsidR="00EB5B9C">
        <w:t>uto zdánlivou</w:t>
      </w:r>
      <w:r w:rsidR="00826E31">
        <w:t xml:space="preserve"> </w:t>
      </w:r>
      <w:r w:rsidR="00222021">
        <w:t xml:space="preserve">nevyhraněnost </w:t>
      </w:r>
      <w:r w:rsidR="00EB5B9C">
        <w:t>způsobovalo to</w:t>
      </w:r>
      <w:r w:rsidR="000D61F9">
        <w:t xml:space="preserve">, že kluby </w:t>
      </w:r>
      <w:r w:rsidR="00967130">
        <w:t xml:space="preserve">se </w:t>
      </w:r>
      <w:r w:rsidR="000D61F9">
        <w:t>především pragmaticky</w:t>
      </w:r>
      <w:r w:rsidR="00967130">
        <w:t xml:space="preserve"> snažily zajistit </w:t>
      </w:r>
      <w:r w:rsidR="000D61F9">
        <w:t>co nejlepší podmínky pro činnost svých členů.</w:t>
      </w:r>
    </w:p>
    <w:p w:rsidR="000D61F9" w:rsidRDefault="00967130" w:rsidP="00826E31">
      <w:r>
        <w:t>Kluby poskytovaly zázemí i pro hraní</w:t>
      </w:r>
      <w:r w:rsidR="00264B59">
        <w:t>, distribuci</w:t>
      </w:r>
      <w:r>
        <w:t xml:space="preserve"> a tvorbu počítačových her</w:t>
      </w:r>
      <w:r w:rsidR="00825AE6">
        <w:t>. Na</w:t>
      </w:r>
      <w:r w:rsidR="00264B59">
        <w:t xml:space="preserve"> jejich půdě vznikaly </w:t>
      </w:r>
      <w:r w:rsidR="00825AE6">
        <w:t>komunity, jež shromažďovaly znalosti a dovednosti nutné pro jejich tvorbu; kluby kromě toho zdarma distribuovaly zahraniční počítačové hry a přispívaly tak k šíření herní kultury.</w:t>
      </w:r>
    </w:p>
    <w:p w:rsidR="00826E31" w:rsidRDefault="00826E31" w:rsidP="00826E31"/>
    <w:p w:rsidR="00826E31" w:rsidRDefault="00826E31" w:rsidP="000D3D1C"/>
    <w:p w:rsidR="00826E31" w:rsidRDefault="00826E31" w:rsidP="000D3D1C">
      <w:pPr>
        <w:sectPr w:rsidR="00826E31" w:rsidSect="00381EF2">
          <w:footnotePr>
            <w:numRestart w:val="eachSect"/>
          </w:footnotePr>
          <w:pgSz w:w="11906" w:h="16838"/>
          <w:pgMar w:top="1417" w:right="1417" w:bottom="1417" w:left="1417" w:header="708" w:footer="708" w:gutter="0"/>
          <w:cols w:space="708"/>
          <w:docGrid w:linePitch="360"/>
        </w:sectPr>
      </w:pPr>
    </w:p>
    <w:p w:rsidR="00EF6659" w:rsidRPr="00C674B4" w:rsidRDefault="00125F3A" w:rsidP="007E54E2">
      <w:pPr>
        <w:pStyle w:val="Nadpis1"/>
        <w:numPr>
          <w:ilvl w:val="0"/>
          <w:numId w:val="7"/>
        </w:numPr>
      </w:pPr>
      <w:bookmarkStart w:id="263" w:name="_Toc355778056"/>
      <w:bookmarkStart w:id="264" w:name="_Toc355778199"/>
      <w:bookmarkStart w:id="265" w:name="_Toc355914806"/>
      <w:bookmarkStart w:id="266" w:name="_Toc355914895"/>
      <w:bookmarkStart w:id="267" w:name="_Toc362802225"/>
      <w:r>
        <w:lastRenderedPageBreak/>
        <w:t>Počítačové hry v hobbistickém diskurzu</w:t>
      </w:r>
      <w:bookmarkEnd w:id="263"/>
      <w:bookmarkEnd w:id="264"/>
      <w:bookmarkEnd w:id="265"/>
      <w:bookmarkEnd w:id="266"/>
      <w:bookmarkEnd w:id="267"/>
    </w:p>
    <w:p w:rsidR="007A14DA" w:rsidRDefault="007A14DA" w:rsidP="00F029A5"/>
    <w:p w:rsidR="00BC02F2" w:rsidRPr="00BC02F2" w:rsidRDefault="00BC02F2" w:rsidP="004F0D13">
      <w:pPr>
        <w:pStyle w:val="Citt-vod"/>
      </w:pPr>
      <w:r w:rsidRPr="00BC02F2">
        <w:t>Mám známého, který mě pořád vidí vysedávat u počítače. Před rokem se rozhodl věnovat část devizáku na nákup ZX Spectra. Když se vrátil coby novopečený majitel počítače, dal jsem mu všechny kazety, co jsem měl. Ať si ozkouší, co a jak. I to peklo herního poblouznění. Pár měsíců chodil s červenýma očima ve fosforeskujícím obliče</w:t>
      </w:r>
      <w:r>
        <w:t>j</w:t>
      </w:r>
      <w:r w:rsidRPr="00BC02F2">
        <w:t>i. Jako většina z nás, než jsme si řekli: „Tak a dost! Už žádnou hru! Apage, Satanas!“</w:t>
      </w:r>
      <w:r>
        <w:t xml:space="preserve"> </w:t>
      </w:r>
    </w:p>
    <w:p w:rsidR="00BC02F2" w:rsidRDefault="00BC02F2" w:rsidP="00EF1F8F">
      <w:pPr>
        <w:pStyle w:val="Citt-vod-ref"/>
        <w:outlineLvl w:val="0"/>
      </w:pPr>
      <w:bookmarkStart w:id="268" w:name="_Toc355778057"/>
      <w:bookmarkStart w:id="269" w:name="_Toc355778200"/>
      <w:bookmarkStart w:id="270" w:name="_Toc355914807"/>
      <w:r>
        <w:t>z úvod</w:t>
      </w:r>
      <w:r w:rsidRPr="004F0D13">
        <w:t>n</w:t>
      </w:r>
      <w:r>
        <w:t>íku Ladislava Zajíčka v Mikrobázi 7/88</w:t>
      </w:r>
      <w:r w:rsidR="008B522D" w:rsidRPr="00747612">
        <w:rPr>
          <w:rStyle w:val="Znakapoznpodarou"/>
        </w:rPr>
        <w:footnoteReference w:id="528"/>
      </w:r>
      <w:bookmarkEnd w:id="268"/>
      <w:bookmarkEnd w:id="269"/>
      <w:bookmarkEnd w:id="270"/>
    </w:p>
    <w:p w:rsidR="00BC02F2" w:rsidRDefault="00BC02F2" w:rsidP="00F420C4"/>
    <w:p w:rsidR="004F0D13" w:rsidRDefault="0016450C" w:rsidP="004F0D13">
      <w:r>
        <w:t xml:space="preserve">Předchozí tři kapitoly se zabývaly </w:t>
      </w:r>
      <w:r w:rsidR="00421596">
        <w:t xml:space="preserve">československou </w:t>
      </w:r>
      <w:r w:rsidR="00E1546D">
        <w:t>mikro</w:t>
      </w:r>
      <w:r w:rsidR="00EE266F">
        <w:t>počítačovou kulturou</w:t>
      </w:r>
      <w:r w:rsidR="00421596">
        <w:t xml:space="preserve"> a nerozlišovaly mezi herním a jakýmkoli jiným využitím </w:t>
      </w:r>
      <w:r w:rsidR="00E1546D">
        <w:t>mal</w:t>
      </w:r>
      <w:r w:rsidR="00C232E5">
        <w:t>é výpočetní techniky</w:t>
      </w:r>
      <w:r w:rsidR="00BF3A73">
        <w:t>, stejně jako mezi nimi často nerozlišovali ani její první uživatelé</w:t>
      </w:r>
      <w:r w:rsidR="00FA303D">
        <w:t>.</w:t>
      </w:r>
    </w:p>
    <w:p w:rsidR="004F0D13" w:rsidRDefault="008A6542" w:rsidP="004F0D13">
      <w:r>
        <w:t xml:space="preserve">Zhruba v roce </w:t>
      </w:r>
      <w:r w:rsidR="00BF3A73">
        <w:t xml:space="preserve">1985 </w:t>
      </w:r>
      <w:r w:rsidR="000922F2">
        <w:t xml:space="preserve">se </w:t>
      </w:r>
      <w:r w:rsidR="00B17E06">
        <w:t>ovšem do Československa začínají ve větším množství dostávat zahraniční komerční hry</w:t>
      </w:r>
      <w:r w:rsidR="000922F2">
        <w:t xml:space="preserve">. </w:t>
      </w:r>
      <w:r w:rsidR="004F0D13">
        <w:t xml:space="preserve">Hraje je čím dál více lidí, a to zvlášť na osmibitových počítačích, jež se jen s obtížemi daly adaptovat </w:t>
      </w:r>
      <w:r w:rsidR="001C0985">
        <w:t>pro</w:t>
      </w:r>
      <w:r w:rsidR="004F0D13">
        <w:t xml:space="preserve"> „užitečnou“ práci. Podle Fuky se kolem roku 1988 začínají </w:t>
      </w:r>
      <w:r w:rsidR="00220A80">
        <w:t xml:space="preserve">některé </w:t>
      </w:r>
      <w:r w:rsidR="004F0D13">
        <w:t>počítače kupovat čistě na hraní;</w:t>
      </w:r>
      <w:r w:rsidR="004F0D13" w:rsidRPr="00747612">
        <w:rPr>
          <w:rStyle w:val="Znakapoznpodarou"/>
        </w:rPr>
        <w:footnoteReference w:id="529"/>
      </w:r>
      <w:r w:rsidR="004F0D13">
        <w:t xml:space="preserve"> podle Hertla </w:t>
      </w:r>
      <w:r w:rsidR="00220A80">
        <w:t xml:space="preserve">se </w:t>
      </w:r>
      <w:r w:rsidR="004F0D13">
        <w:t xml:space="preserve">v témže roce </w:t>
      </w:r>
      <w:r w:rsidR="00220A80">
        <w:t xml:space="preserve">většina uživatelů </w:t>
      </w:r>
      <w:r w:rsidR="00220A80">
        <w:rPr>
          <w:i/>
        </w:rPr>
        <w:t>ZX Spectra</w:t>
      </w:r>
      <w:r w:rsidR="00220A80">
        <w:t xml:space="preserve"> věnovala </w:t>
      </w:r>
      <w:r w:rsidR="004F0D13">
        <w:t>primárně</w:t>
      </w:r>
      <w:r w:rsidR="004F0D13">
        <w:rPr>
          <w:i/>
        </w:rPr>
        <w:t xml:space="preserve"> </w:t>
      </w:r>
      <w:r w:rsidR="004F0D13">
        <w:t>hr</w:t>
      </w:r>
      <w:r w:rsidR="00220A80">
        <w:t>ám</w:t>
      </w:r>
      <w:r w:rsidR="004F0D13">
        <w:t>.</w:t>
      </w:r>
      <w:r w:rsidR="004F0D13" w:rsidRPr="00747612">
        <w:rPr>
          <w:rStyle w:val="Znakapoznpodarou"/>
        </w:rPr>
        <w:footnoteReference w:id="530"/>
      </w:r>
      <w:r w:rsidR="004F0D13">
        <w:t xml:space="preserve"> V dobovém rozhovoru v </w:t>
      </w:r>
      <w:r w:rsidR="004F0D13">
        <w:rPr>
          <w:i/>
        </w:rPr>
        <w:t xml:space="preserve">Mikrobáze </w:t>
      </w:r>
      <w:r w:rsidR="004F0D13">
        <w:t>z téhož roku se dočteme, že většina lidí si chce na počítači hrát.</w:t>
      </w:r>
      <w:r w:rsidR="004F0D13" w:rsidRPr="00747612">
        <w:rPr>
          <w:rStyle w:val="Znakapoznpodarou"/>
        </w:rPr>
        <w:footnoteReference w:id="531"/>
      </w:r>
    </w:p>
    <w:p w:rsidR="00697340" w:rsidRDefault="00220A80" w:rsidP="00697340">
      <w:r>
        <w:t>Některá č</w:t>
      </w:r>
      <w:r w:rsidR="00270298">
        <w:t xml:space="preserve">eskoslovenská hobbistická periodika – </w:t>
      </w:r>
      <w:r>
        <w:t xml:space="preserve">jmenovitě </w:t>
      </w:r>
      <w:r w:rsidR="00270298">
        <w:rPr>
          <w:i/>
        </w:rPr>
        <w:t xml:space="preserve">Mikrobáze </w:t>
      </w:r>
      <w:r w:rsidR="00270298">
        <w:t xml:space="preserve">a </w:t>
      </w:r>
      <w:r w:rsidR="00270298">
        <w:rPr>
          <w:i/>
        </w:rPr>
        <w:t xml:space="preserve">Amatérské radio – </w:t>
      </w:r>
      <w:r w:rsidR="00270298">
        <w:t xml:space="preserve">na nástup her už v roce 1985 reagovala </w:t>
      </w:r>
      <w:r w:rsidR="00A33128">
        <w:t>odmítavými</w:t>
      </w:r>
      <w:r w:rsidR="00270298">
        <w:t xml:space="preserve"> články, jež se snažily hry „vytlačit“ z legitimního diskurzu o počítačovém hobby. Př</w:t>
      </w:r>
      <w:r>
        <w:t>i popisu zážitku z her používají</w:t>
      </w:r>
      <w:r w:rsidR="00270298">
        <w:t xml:space="preserve"> slova jako „poblouznění“, „opojení“ či „peklo“, a zábavnímu softwaru tak připisují podmanivou a nebezpečnou sílu.</w:t>
      </w:r>
      <w:r w:rsidR="00697340">
        <w:t xml:space="preserve"> </w:t>
      </w:r>
      <w:r w:rsidR="00F23B18">
        <w:t>Jak ukáže tato kapitola, t</w:t>
      </w:r>
      <w:r w:rsidR="00697340">
        <w:t>ato kritika nevycházela z protizápadní ideologie</w:t>
      </w:r>
      <w:r w:rsidR="00BF69CD">
        <w:t>, ale z pocitu</w:t>
      </w:r>
      <w:r w:rsidR="00697340">
        <w:t xml:space="preserve"> ohrožení hodnot hobbistické </w:t>
      </w:r>
      <w:r w:rsidR="00697340">
        <w:lastRenderedPageBreak/>
        <w:t>komunity.</w:t>
      </w:r>
    </w:p>
    <w:p w:rsidR="004F0D13" w:rsidRDefault="004F0D13" w:rsidP="004F0D13">
      <w:r>
        <w:t xml:space="preserve">Hry vzbuzovaly vášně, ať už pozitivní, či negativní. Dílem kvůli své imerzivnosti a přitažlivosti, dílem kvůli svému problematickému postavení mezi dalšími </w:t>
      </w:r>
      <w:r w:rsidR="005D7841">
        <w:t>prvky</w:t>
      </w:r>
      <w:r>
        <w:t xml:space="preserve"> počítačové kultury. V osmdesátých letech totiž ještě neexistoval konsensus ohledně toho, pro koho jsou </w:t>
      </w:r>
      <w:r w:rsidR="00D961B5">
        <w:t xml:space="preserve">hry </w:t>
      </w:r>
      <w:r>
        <w:t>určeny, jaký je jejich účel a jaké v nich lze hledat hodnoty. Představ</w:t>
      </w:r>
      <w:r w:rsidR="005D7841">
        <w:t>u</w:t>
      </w:r>
      <w:r>
        <w:t xml:space="preserve"> her jako svébytného média, vlastní dnešnímu akademickému, publicistickému a do značné míry i laickému uvažování o hrách, </w:t>
      </w:r>
      <w:r w:rsidR="005D7841">
        <w:t>razila pouze hrstka vizionářů</w:t>
      </w:r>
      <w:r>
        <w:t>.</w:t>
      </w:r>
    </w:p>
    <w:p w:rsidR="00A56A43" w:rsidRDefault="00382FE6" w:rsidP="00A56A43">
      <w:r>
        <w:t xml:space="preserve">Tato </w:t>
      </w:r>
      <w:r w:rsidR="00FF1334">
        <w:t xml:space="preserve">převážně analytická </w:t>
      </w:r>
      <w:r>
        <w:t>kapitola se pokusí zmapovat formování a ustalování diskurzu o hrách</w:t>
      </w:r>
      <w:r w:rsidR="00E50236">
        <w:t xml:space="preserve"> v období let 1982–1989</w:t>
      </w:r>
      <w:r w:rsidR="00A732D3">
        <w:t xml:space="preserve">, tedy v období, kdy se praxe hraní teprve oddělovala od praxe počítačového kutilství. </w:t>
      </w:r>
      <w:r w:rsidR="00A56A43">
        <w:t xml:space="preserve">Oproti předchozím kapitolám se </w:t>
      </w:r>
      <w:r w:rsidR="00983721">
        <w:t xml:space="preserve">v ní </w:t>
      </w:r>
      <w:r w:rsidR="00A56A43">
        <w:t>více než na rekons</w:t>
      </w:r>
      <w:r w:rsidR="00983721">
        <w:t>trukci faktické situace zaměřuji</w:t>
      </w:r>
      <w:r w:rsidR="00A56A43">
        <w:t xml:space="preserve"> na rekonstrukci norem a hodnot.</w:t>
      </w:r>
    </w:p>
    <w:p w:rsidR="00382FE6" w:rsidRDefault="0089439B" w:rsidP="00F420C4">
      <w:r>
        <w:t>Podob</w:t>
      </w:r>
      <w:r w:rsidR="00650C4C">
        <w:t>n</w:t>
      </w:r>
      <w:r>
        <w:t>ou studii provedl na britském materiálu Kirkpatrick</w:t>
      </w:r>
      <w:r w:rsidR="00FA303D">
        <w:t xml:space="preserve">. Došel při tom </w:t>
      </w:r>
      <w:r>
        <w:t>k závěru, že autonomní herní diskurz se ve Velké Británii etabloval kolem roku 1985, kdy se poprvé objevilo</w:t>
      </w:r>
      <w:r w:rsidR="006F5BF2">
        <w:t xml:space="preserve"> slovo </w:t>
      </w:r>
      <w:r>
        <w:rPr>
          <w:i/>
        </w:rPr>
        <w:t>gameplay</w:t>
      </w:r>
      <w:r w:rsidR="00A732D3" w:rsidRPr="00747612">
        <w:rPr>
          <w:rStyle w:val="Znakapoznpodarou"/>
        </w:rPr>
        <w:footnoteReference w:id="532"/>
      </w:r>
      <w:r w:rsidR="005A635E">
        <w:t>, j</w:t>
      </w:r>
      <w:r w:rsidR="00F532D4">
        <w:t xml:space="preserve">ež označovalo </w:t>
      </w:r>
      <w:r>
        <w:t xml:space="preserve">(a dodnes </w:t>
      </w:r>
      <w:r w:rsidR="00F532D4">
        <w:t>označuje</w:t>
      </w:r>
      <w:r>
        <w:t xml:space="preserve">) </w:t>
      </w:r>
      <w:r w:rsidR="00A732D3">
        <w:t xml:space="preserve">hodnocení </w:t>
      </w:r>
      <w:r w:rsidR="000912FE">
        <w:t>subjektivní</w:t>
      </w:r>
      <w:r w:rsidR="00F532D4">
        <w:t>ho</w:t>
      </w:r>
      <w:r w:rsidR="000912FE">
        <w:t xml:space="preserve"> zážitk</w:t>
      </w:r>
      <w:r w:rsidR="00F532D4">
        <w:t>u</w:t>
      </w:r>
      <w:r w:rsidR="000912FE">
        <w:t xml:space="preserve"> hráče</w:t>
      </w:r>
      <w:r w:rsidR="002F43AE">
        <w:t xml:space="preserve"> při interakci s</w:t>
      </w:r>
      <w:r w:rsidR="007876D2">
        <w:t> </w:t>
      </w:r>
      <w:r w:rsidR="002F43AE">
        <w:t>hrou</w:t>
      </w:r>
      <w:r w:rsidR="007876D2">
        <w:t xml:space="preserve"> – tedy </w:t>
      </w:r>
      <w:r w:rsidR="00A732D3">
        <w:t>axiologické měřítko</w:t>
      </w:r>
      <w:r w:rsidR="007876D2">
        <w:t xml:space="preserve"> vlastní právě médiu počítačových her</w:t>
      </w:r>
      <w:r w:rsidR="004C5F41">
        <w:t>. Rozšířením tohoto konceptu se podle Kirkpat</w:t>
      </w:r>
      <w:r w:rsidR="001C3962">
        <w:t>r</w:t>
      </w:r>
      <w:r w:rsidR="004C5F41">
        <w:t>icka hodnocení her oprostilo od stávajících „technických, vzdělávacích a dalších normativních kritérií, jež se uplatňují na ostatní objekty počítačové kultury“</w:t>
      </w:r>
      <w:r w:rsidR="00A732D3" w:rsidRPr="00747612">
        <w:rPr>
          <w:rStyle w:val="Znakapoznpodarou"/>
        </w:rPr>
        <w:footnoteReference w:id="533"/>
      </w:r>
      <w:r w:rsidR="004C5F41">
        <w:t>.</w:t>
      </w:r>
    </w:p>
    <w:p w:rsidR="00697340" w:rsidRDefault="00A56A43" w:rsidP="00697340">
      <w:r>
        <w:t xml:space="preserve">Tato kapitola je výsledkem zběžné kvantitativní a podrobnější kvalitativní analýzy </w:t>
      </w:r>
      <w:r w:rsidR="00697340">
        <w:t xml:space="preserve">normativních soudů o hrách a hraní </w:t>
      </w:r>
      <w:r>
        <w:t xml:space="preserve">obsažených v hlavním korpusu materiálu. </w:t>
      </w:r>
      <w:r w:rsidR="00FA303D">
        <w:t xml:space="preserve">Nejprve popíše základní rysy referování o hrách v hobbistickém tisku </w:t>
      </w:r>
      <w:r w:rsidR="00E412EA">
        <w:t xml:space="preserve">v období let 1982–1989 </w:t>
      </w:r>
      <w:r w:rsidR="00FA303D">
        <w:t>a poté se vyjádří k jednotlivým tématům, jež coby podstatn</w:t>
      </w:r>
      <w:r w:rsidR="00C3063A">
        <w:t>á</w:t>
      </w:r>
      <w:r w:rsidR="00FA303D">
        <w:t xml:space="preserve"> odhalila tematická analýza.</w:t>
      </w:r>
      <w:r w:rsidR="00F93967">
        <w:t xml:space="preserve"> N</w:t>
      </w:r>
      <w:r w:rsidR="00A732D3">
        <w:t xml:space="preserve">astíní </w:t>
      </w:r>
      <w:r w:rsidR="00645267">
        <w:t>vnímání her v období počátků mikropočítačové hobby komunit</w:t>
      </w:r>
      <w:r w:rsidR="00C3063A">
        <w:t>y</w:t>
      </w:r>
      <w:r w:rsidR="00645267">
        <w:t xml:space="preserve">, kdy </w:t>
      </w:r>
      <w:r w:rsidR="00C3063A">
        <w:t xml:space="preserve">hry </w:t>
      </w:r>
      <w:r w:rsidR="00645267">
        <w:t>p</w:t>
      </w:r>
      <w:r w:rsidR="00FA7318">
        <w:t xml:space="preserve">oskytovaly příležitost k demonstraci síly </w:t>
      </w:r>
      <w:r w:rsidR="003D25D2">
        <w:t xml:space="preserve">nové </w:t>
      </w:r>
      <w:r w:rsidR="00FA7318">
        <w:t xml:space="preserve">technologie a k experimentování s interaktivními programy. </w:t>
      </w:r>
      <w:r w:rsidR="00645267">
        <w:t xml:space="preserve">Poté se zaměří na </w:t>
      </w:r>
      <w:r w:rsidR="00697340">
        <w:t>texty, jež h</w:t>
      </w:r>
      <w:r w:rsidR="00C3063A">
        <w:t>raní</w:t>
      </w:r>
      <w:r w:rsidR="00697340">
        <w:t xml:space="preserve"> vnímaly jako ohrožení hodnot hobbistické komunity, a na tendenci psát o hrách jako o primárně dětské zábavě. Představí určité styčné plochy mezi hobbistickými činnostmi a hraním, načež shrne kritéria hodnocení uplatňovaná při posuzování jednotlivých titulů v rané herní publicistice.</w:t>
      </w:r>
    </w:p>
    <w:p w:rsidR="00BF69CD" w:rsidRPr="002B5AD6" w:rsidRDefault="009557CF" w:rsidP="00697340">
      <w:r>
        <w:lastRenderedPageBreak/>
        <w:t xml:space="preserve">Všemi zmíněnými tématy se prolíná konflikt mezi dvěma formami hraní – </w:t>
      </w:r>
      <w:r>
        <w:rPr>
          <w:i/>
        </w:rPr>
        <w:t xml:space="preserve">hraní si s počítačem </w:t>
      </w:r>
      <w:r>
        <w:t xml:space="preserve">a </w:t>
      </w:r>
      <w:r>
        <w:rPr>
          <w:i/>
        </w:rPr>
        <w:t>hraní na počítači</w:t>
      </w:r>
      <w:r w:rsidR="002B5AD6">
        <w:rPr>
          <w:i/>
        </w:rPr>
        <w:t xml:space="preserve"> </w:t>
      </w:r>
      <w:r w:rsidR="002B5AD6">
        <w:t xml:space="preserve">(nebo také </w:t>
      </w:r>
      <w:r w:rsidR="002B5AD6">
        <w:rPr>
          <w:i/>
        </w:rPr>
        <w:t>hraní počítačových her</w:t>
      </w:r>
      <w:r w:rsidR="002B5AD6">
        <w:t>)</w:t>
      </w:r>
      <w:r>
        <w:t>.</w:t>
      </w:r>
      <w:r w:rsidR="002B5AD6">
        <w:t xml:space="preserve"> První formu – akcentující experimentování s hardwarem a softwarem – vystihuje citát z </w:t>
      </w:r>
      <w:r w:rsidR="002B5AD6">
        <w:rPr>
          <w:i/>
        </w:rPr>
        <w:t>Amatérského radia</w:t>
      </w:r>
      <w:r w:rsidR="002B5AD6">
        <w:t>, v němž redakce prohlašuje:</w:t>
      </w:r>
    </w:p>
    <w:p w:rsidR="00171FEF" w:rsidRDefault="001B4C38" w:rsidP="002B5AD6">
      <w:pPr>
        <w:pStyle w:val="Citace"/>
      </w:pPr>
      <w:r>
        <w:t xml:space="preserve"> </w:t>
      </w:r>
      <w:r w:rsidR="00171FEF">
        <w:rPr>
          <w:lang w:val="en-US"/>
        </w:rPr>
        <w:t xml:space="preserve">[…] budeme </w:t>
      </w:r>
      <w:r w:rsidR="00171FEF">
        <w:t xml:space="preserve">se snažit vycházet vstříc těm, kteří si s počítači „hrají“, tráví s nimi svůj volný </w:t>
      </w:r>
      <w:proofErr w:type="gramStart"/>
      <w:r w:rsidR="00171FEF">
        <w:t>čas</w:t>
      </w:r>
      <w:proofErr w:type="gramEnd"/>
      <w:r w:rsidR="00171FEF">
        <w:t>, bystří si mozek programováním, učí se využívat počítač jako pomocníka, ale i jako společníka.</w:t>
      </w:r>
      <w:r w:rsidR="002B5AD6" w:rsidRPr="00747612">
        <w:rPr>
          <w:rStyle w:val="Znakapoznpodarou"/>
        </w:rPr>
        <w:footnoteReference w:id="534"/>
      </w:r>
    </w:p>
    <w:p w:rsidR="00791B73" w:rsidRDefault="002B5AD6" w:rsidP="00171FEF">
      <w:r>
        <w:t>Druhou formou je pak hraní předem připravených, zpravidla profesionálně vyráběných her.</w:t>
      </w:r>
      <w:r w:rsidR="00A17078">
        <w:t xml:space="preserve"> Tato kapitola tedy kromě studia diskurzu poukáže i na vyvíjející se </w:t>
      </w:r>
      <w:r w:rsidR="00590867">
        <w:t xml:space="preserve">sociální </w:t>
      </w:r>
      <w:r w:rsidR="00A17078">
        <w:t>praxi uživatelů mikropočítačů.</w:t>
      </w:r>
    </w:p>
    <w:p w:rsidR="00171FEF" w:rsidRDefault="00171FEF" w:rsidP="00F420C4"/>
    <w:p w:rsidR="00791B73" w:rsidRPr="00A02109" w:rsidRDefault="006326E0" w:rsidP="00EF1F8F">
      <w:pPr>
        <w:pStyle w:val="Nadpis2"/>
      </w:pPr>
      <w:bookmarkStart w:id="271" w:name="_Toc355778058"/>
      <w:bookmarkStart w:id="272" w:name="_Toc355778201"/>
      <w:bookmarkStart w:id="273" w:name="_Toc355914896"/>
      <w:bookmarkStart w:id="274" w:name="_Toc362802226"/>
      <w:r>
        <w:t xml:space="preserve">Jak se psalo o hrách </w:t>
      </w:r>
      <w:r w:rsidR="00791B73">
        <w:t>v letech 1982–1989</w:t>
      </w:r>
      <w:bookmarkEnd w:id="271"/>
      <w:bookmarkEnd w:id="272"/>
      <w:bookmarkEnd w:id="273"/>
      <w:bookmarkEnd w:id="274"/>
    </w:p>
    <w:p w:rsidR="00487BC3" w:rsidRDefault="00A8296E" w:rsidP="00791B73">
      <w:r>
        <w:t xml:space="preserve">Diskurz ve specializovaných periodicích hraje při formování </w:t>
      </w:r>
      <w:r w:rsidR="00791B73">
        <w:t xml:space="preserve">herní kultury </w:t>
      </w:r>
      <w:r>
        <w:t>důležitou roli</w:t>
      </w:r>
      <w:r w:rsidR="00791B73">
        <w:t xml:space="preserve">. </w:t>
      </w:r>
      <w:r>
        <w:t xml:space="preserve">Časopisy a zpravodaje nabízejí kromě </w:t>
      </w:r>
      <w:r w:rsidR="00791B73">
        <w:t>praktických informací a rad</w:t>
      </w:r>
      <w:r>
        <w:t xml:space="preserve"> i </w:t>
      </w:r>
      <w:r w:rsidR="00791B73">
        <w:t>jazyk, jímž lze o hrách mluvit, a určitý systém hodnot – modely</w:t>
      </w:r>
      <w:r w:rsidR="00594D38">
        <w:t xml:space="preserve"> toho</w:t>
      </w:r>
      <w:r w:rsidR="00791B73">
        <w:t>, jak se hry mají hrát a co na nich oceňovat.</w:t>
      </w:r>
      <w:r w:rsidR="00791B73" w:rsidRPr="00747612">
        <w:rPr>
          <w:rStyle w:val="Znakapoznpodarou"/>
        </w:rPr>
        <w:footnoteReference w:id="535"/>
      </w:r>
    </w:p>
    <w:p w:rsidR="007F3430" w:rsidRDefault="00791B73" w:rsidP="00791B73">
      <w:r>
        <w:t xml:space="preserve">Ve Velké Británii vycházela v 80. letech celá řada počítačových časopisů a přinejmenším dva – </w:t>
      </w:r>
      <w:r>
        <w:rPr>
          <w:i/>
        </w:rPr>
        <w:t xml:space="preserve">Computer </w:t>
      </w:r>
      <w:r>
        <w:rPr>
          <w:i/>
          <w:lang w:val="en-US"/>
        </w:rPr>
        <w:t xml:space="preserve">&amp; Video Games </w:t>
      </w:r>
      <w:r>
        <w:t xml:space="preserve">(vycházející od roku 1981) a </w:t>
      </w:r>
      <w:r>
        <w:rPr>
          <w:i/>
        </w:rPr>
        <w:t xml:space="preserve">Crash </w:t>
      </w:r>
      <w:r>
        <w:t xml:space="preserve">(od roku 1984) – se zaměřovaly především na hry. V Československu </w:t>
      </w:r>
      <w:r w:rsidR="00DF3824">
        <w:t>kromě klubových zpravodajů, samizdatů a neperiodických sérií o počítačích nevycházelo žádné specializované periodikum.</w:t>
      </w:r>
      <w:r w:rsidR="00487BC3" w:rsidRPr="00747612">
        <w:rPr>
          <w:rStyle w:val="Znakapoznpodarou"/>
        </w:rPr>
        <w:footnoteReference w:id="536"/>
      </w:r>
      <w:r w:rsidR="00DF3824">
        <w:t xml:space="preserve"> </w:t>
      </w:r>
      <w:r>
        <w:t xml:space="preserve">V porovnání například s Polskem, kde vycházely dva počítačové časopisy, </w:t>
      </w:r>
      <w:r>
        <w:rPr>
          <w:i/>
        </w:rPr>
        <w:t xml:space="preserve">Komputer </w:t>
      </w:r>
      <w:r>
        <w:t xml:space="preserve">a </w:t>
      </w:r>
      <w:r>
        <w:rPr>
          <w:i/>
        </w:rPr>
        <w:t>Bajtek</w:t>
      </w:r>
      <w:r>
        <w:t>, tedy místní autoři shledávali situaci neuspokojivou.</w:t>
      </w:r>
      <w:r w:rsidRPr="00747612">
        <w:rPr>
          <w:rStyle w:val="Znakapoznpodarou"/>
        </w:rPr>
        <w:footnoteReference w:id="537"/>
      </w:r>
    </w:p>
    <w:p w:rsidR="00791B73" w:rsidRDefault="00791B73" w:rsidP="00791B73">
      <w:r>
        <w:t xml:space="preserve">Vývoj </w:t>
      </w:r>
      <w:r w:rsidRPr="00640123">
        <w:t>publikování</w:t>
      </w:r>
      <w:r>
        <w:t xml:space="preserve"> o hrách ve </w:t>
      </w:r>
      <w:r w:rsidR="00640123">
        <w:t xml:space="preserve">čtyřech vybraných </w:t>
      </w:r>
      <w:r>
        <w:t xml:space="preserve">periodicích ilustruje tabulka 1, která udává počet čísel </w:t>
      </w:r>
      <w:r w:rsidR="00C3063A">
        <w:t>jednoho</w:t>
      </w:r>
      <w:r>
        <w:t> ročníku daného časopisu, v nichž se referovalo o herním využití počítačů.</w:t>
      </w:r>
      <w:r w:rsidR="00B9399A">
        <w:t xml:space="preserve"> </w:t>
      </w:r>
      <w:r>
        <w:t xml:space="preserve">V závorce je pak </w:t>
      </w:r>
      <w:r w:rsidR="00650D07">
        <w:t>počet referencí, jež se zabývají konkrétními tituly a nereferují o hrách pouze povšechně</w:t>
      </w:r>
      <w:r>
        <w:t>.</w:t>
      </w:r>
    </w:p>
    <w:p w:rsidR="00791B73" w:rsidRDefault="00791B73" w:rsidP="00791B73"/>
    <w:tbl>
      <w:tblPr>
        <w:tblStyle w:val="Svtlmkazvraznn11"/>
        <w:tblW w:w="0" w:type="auto"/>
        <w:tblLook w:val="04A0"/>
      </w:tblPr>
      <w:tblGrid>
        <w:gridCol w:w="1022"/>
        <w:gridCol w:w="1017"/>
        <w:gridCol w:w="1000"/>
        <w:gridCol w:w="1000"/>
        <w:gridCol w:w="1018"/>
        <w:gridCol w:w="1020"/>
        <w:gridCol w:w="1020"/>
        <w:gridCol w:w="1018"/>
        <w:gridCol w:w="1173"/>
      </w:tblGrid>
      <w:tr w:rsidR="00791B73" w:rsidTr="00640123">
        <w:trPr>
          <w:cnfStyle w:val="100000000000"/>
        </w:trPr>
        <w:tc>
          <w:tcPr>
            <w:cnfStyle w:val="001000000000"/>
            <w:tcW w:w="1023" w:type="dxa"/>
            <w:shd w:val="clear" w:color="auto" w:fill="auto"/>
          </w:tcPr>
          <w:p w:rsidR="00791B73" w:rsidRDefault="00791B73" w:rsidP="00640123"/>
        </w:tc>
        <w:tc>
          <w:tcPr>
            <w:tcW w:w="1023" w:type="dxa"/>
            <w:shd w:val="clear" w:color="auto" w:fill="auto"/>
          </w:tcPr>
          <w:p w:rsidR="00791B73" w:rsidRPr="001B5DA0" w:rsidRDefault="00791B73" w:rsidP="00640123">
            <w:pPr>
              <w:jc w:val="center"/>
              <w:cnfStyle w:val="100000000000"/>
              <w:rPr>
                <w:rStyle w:val="Nzevknihy"/>
                <w:rFonts w:asciiTheme="minorHAnsi" w:hAnsiTheme="minorHAnsi"/>
              </w:rPr>
            </w:pPr>
            <w:r w:rsidRPr="001B5DA0">
              <w:rPr>
                <w:rStyle w:val="Nzevknihy"/>
                <w:rFonts w:asciiTheme="minorHAnsi" w:hAnsiTheme="minorHAnsi"/>
              </w:rPr>
              <w:t>1982</w:t>
            </w:r>
          </w:p>
        </w:tc>
        <w:tc>
          <w:tcPr>
            <w:tcW w:w="1023" w:type="dxa"/>
            <w:shd w:val="clear" w:color="auto" w:fill="auto"/>
          </w:tcPr>
          <w:p w:rsidR="00791B73" w:rsidRPr="001B5DA0" w:rsidRDefault="00791B73" w:rsidP="00640123">
            <w:pPr>
              <w:jc w:val="center"/>
              <w:cnfStyle w:val="100000000000"/>
              <w:rPr>
                <w:rStyle w:val="Nzevknihy"/>
                <w:rFonts w:asciiTheme="minorHAnsi" w:hAnsiTheme="minorHAnsi"/>
              </w:rPr>
            </w:pPr>
            <w:r w:rsidRPr="001B5DA0">
              <w:rPr>
                <w:rStyle w:val="Nzevknihy"/>
                <w:rFonts w:asciiTheme="minorHAnsi" w:hAnsiTheme="minorHAnsi"/>
              </w:rPr>
              <w:t>1983</w:t>
            </w:r>
          </w:p>
        </w:tc>
        <w:tc>
          <w:tcPr>
            <w:tcW w:w="1023" w:type="dxa"/>
            <w:shd w:val="clear" w:color="auto" w:fill="auto"/>
          </w:tcPr>
          <w:p w:rsidR="00791B73" w:rsidRPr="001B5DA0" w:rsidRDefault="00791B73" w:rsidP="00640123">
            <w:pPr>
              <w:jc w:val="center"/>
              <w:cnfStyle w:val="100000000000"/>
              <w:rPr>
                <w:rStyle w:val="Nzevknihy"/>
                <w:rFonts w:asciiTheme="minorHAnsi" w:hAnsiTheme="minorHAnsi"/>
              </w:rPr>
            </w:pPr>
            <w:r w:rsidRPr="001B5DA0">
              <w:rPr>
                <w:rStyle w:val="Nzevknihy"/>
                <w:rFonts w:asciiTheme="minorHAnsi" w:hAnsiTheme="minorHAnsi"/>
              </w:rPr>
              <w:t>1984</w:t>
            </w:r>
          </w:p>
        </w:tc>
        <w:tc>
          <w:tcPr>
            <w:tcW w:w="1024" w:type="dxa"/>
            <w:shd w:val="clear" w:color="auto" w:fill="auto"/>
          </w:tcPr>
          <w:p w:rsidR="00791B73" w:rsidRPr="001B5DA0" w:rsidRDefault="00791B73" w:rsidP="00640123">
            <w:pPr>
              <w:jc w:val="center"/>
              <w:cnfStyle w:val="100000000000"/>
              <w:rPr>
                <w:rStyle w:val="Nzevknihy"/>
                <w:rFonts w:asciiTheme="minorHAnsi" w:hAnsiTheme="minorHAnsi"/>
              </w:rPr>
            </w:pPr>
            <w:r w:rsidRPr="001B5DA0">
              <w:rPr>
                <w:rStyle w:val="Nzevknihy"/>
                <w:rFonts w:asciiTheme="minorHAnsi" w:hAnsiTheme="minorHAnsi"/>
              </w:rPr>
              <w:t>1985</w:t>
            </w:r>
          </w:p>
        </w:tc>
        <w:tc>
          <w:tcPr>
            <w:tcW w:w="1024" w:type="dxa"/>
            <w:shd w:val="clear" w:color="auto" w:fill="auto"/>
          </w:tcPr>
          <w:p w:rsidR="00791B73" w:rsidRPr="001B5DA0" w:rsidRDefault="00791B73" w:rsidP="00640123">
            <w:pPr>
              <w:jc w:val="center"/>
              <w:cnfStyle w:val="100000000000"/>
              <w:rPr>
                <w:rStyle w:val="Nzevknihy"/>
                <w:rFonts w:asciiTheme="minorHAnsi" w:hAnsiTheme="minorHAnsi"/>
              </w:rPr>
            </w:pPr>
            <w:r w:rsidRPr="001B5DA0">
              <w:rPr>
                <w:rStyle w:val="Nzevknihy"/>
                <w:rFonts w:asciiTheme="minorHAnsi" w:hAnsiTheme="minorHAnsi"/>
              </w:rPr>
              <w:t>1986</w:t>
            </w:r>
          </w:p>
        </w:tc>
        <w:tc>
          <w:tcPr>
            <w:tcW w:w="1024" w:type="dxa"/>
            <w:shd w:val="clear" w:color="auto" w:fill="auto"/>
          </w:tcPr>
          <w:p w:rsidR="00791B73" w:rsidRPr="001B5DA0" w:rsidRDefault="00791B73" w:rsidP="00640123">
            <w:pPr>
              <w:jc w:val="center"/>
              <w:cnfStyle w:val="100000000000"/>
              <w:rPr>
                <w:rStyle w:val="Nzevknihy"/>
                <w:rFonts w:asciiTheme="minorHAnsi" w:hAnsiTheme="minorHAnsi"/>
              </w:rPr>
            </w:pPr>
            <w:r w:rsidRPr="001B5DA0">
              <w:rPr>
                <w:rStyle w:val="Nzevknihy"/>
                <w:rFonts w:asciiTheme="minorHAnsi" w:hAnsiTheme="minorHAnsi"/>
              </w:rPr>
              <w:t>1987</w:t>
            </w:r>
          </w:p>
        </w:tc>
        <w:tc>
          <w:tcPr>
            <w:tcW w:w="1024" w:type="dxa"/>
            <w:shd w:val="clear" w:color="auto" w:fill="auto"/>
          </w:tcPr>
          <w:p w:rsidR="00791B73" w:rsidRPr="001B5DA0" w:rsidRDefault="00791B73" w:rsidP="00640123">
            <w:pPr>
              <w:jc w:val="center"/>
              <w:cnfStyle w:val="100000000000"/>
              <w:rPr>
                <w:rStyle w:val="Nzevknihy"/>
                <w:rFonts w:asciiTheme="minorHAnsi" w:hAnsiTheme="minorHAnsi"/>
              </w:rPr>
            </w:pPr>
            <w:r w:rsidRPr="001B5DA0">
              <w:rPr>
                <w:rStyle w:val="Nzevknihy"/>
                <w:rFonts w:asciiTheme="minorHAnsi" w:hAnsiTheme="minorHAnsi"/>
              </w:rPr>
              <w:t>1988</w:t>
            </w:r>
          </w:p>
        </w:tc>
        <w:tc>
          <w:tcPr>
            <w:tcW w:w="1024" w:type="dxa"/>
            <w:shd w:val="clear" w:color="auto" w:fill="auto"/>
          </w:tcPr>
          <w:p w:rsidR="00791B73" w:rsidRPr="001B5DA0" w:rsidRDefault="00791B73" w:rsidP="00640123">
            <w:pPr>
              <w:jc w:val="center"/>
              <w:cnfStyle w:val="100000000000"/>
              <w:rPr>
                <w:rStyle w:val="Nzevknihy"/>
                <w:rFonts w:asciiTheme="minorHAnsi" w:hAnsiTheme="minorHAnsi"/>
              </w:rPr>
            </w:pPr>
            <w:r w:rsidRPr="001B5DA0">
              <w:rPr>
                <w:rStyle w:val="Nzevknihy"/>
                <w:rFonts w:asciiTheme="minorHAnsi" w:hAnsiTheme="minorHAnsi"/>
              </w:rPr>
              <w:t>1989</w:t>
            </w:r>
          </w:p>
        </w:tc>
      </w:tr>
      <w:tr w:rsidR="00791B73" w:rsidTr="00640123">
        <w:trPr>
          <w:cnfStyle w:val="000000100000"/>
        </w:trPr>
        <w:tc>
          <w:tcPr>
            <w:cnfStyle w:val="001000000000"/>
            <w:tcW w:w="1023" w:type="dxa"/>
            <w:shd w:val="clear" w:color="auto" w:fill="auto"/>
          </w:tcPr>
          <w:p w:rsidR="00791B73" w:rsidRPr="001B5DA0" w:rsidRDefault="00791B73" w:rsidP="00640123">
            <w:pPr>
              <w:rPr>
                <w:rFonts w:asciiTheme="minorHAnsi" w:hAnsiTheme="minorHAnsi"/>
                <w:sz w:val="18"/>
                <w:szCs w:val="18"/>
              </w:rPr>
            </w:pPr>
            <w:r w:rsidRPr="001B5DA0">
              <w:rPr>
                <w:rFonts w:asciiTheme="minorHAnsi" w:hAnsiTheme="minorHAnsi"/>
                <w:sz w:val="18"/>
                <w:szCs w:val="18"/>
              </w:rPr>
              <w:t xml:space="preserve">Amatérské </w:t>
            </w:r>
            <w:r>
              <w:rPr>
                <w:rFonts w:asciiTheme="minorHAnsi" w:hAnsiTheme="minorHAnsi"/>
                <w:sz w:val="18"/>
                <w:szCs w:val="18"/>
              </w:rPr>
              <w:t>r</w:t>
            </w:r>
            <w:r w:rsidRPr="001B5DA0">
              <w:rPr>
                <w:rFonts w:asciiTheme="minorHAnsi" w:hAnsiTheme="minorHAnsi"/>
                <w:sz w:val="18"/>
                <w:szCs w:val="18"/>
              </w:rPr>
              <w:t xml:space="preserve">adio </w:t>
            </w:r>
            <w:r>
              <w:rPr>
                <w:rFonts w:asciiTheme="minorHAnsi" w:hAnsiTheme="minorHAnsi"/>
                <w:sz w:val="18"/>
                <w:szCs w:val="18"/>
              </w:rPr>
              <w:t>A</w:t>
            </w:r>
          </w:p>
        </w:tc>
        <w:tc>
          <w:tcPr>
            <w:tcW w:w="1023" w:type="dxa"/>
            <w:shd w:val="clear" w:color="auto" w:fill="DBE5F1" w:themeFill="accent1" w:themeFillTint="33"/>
          </w:tcPr>
          <w:p w:rsidR="00791B73" w:rsidRDefault="00791B73" w:rsidP="00640123">
            <w:pPr>
              <w:jc w:val="center"/>
              <w:cnfStyle w:val="000000100000"/>
            </w:pPr>
            <w:r>
              <w:t>5(4)/12</w:t>
            </w:r>
          </w:p>
        </w:tc>
        <w:tc>
          <w:tcPr>
            <w:tcW w:w="1023" w:type="dxa"/>
            <w:shd w:val="clear" w:color="auto" w:fill="auto"/>
          </w:tcPr>
          <w:p w:rsidR="00791B73" w:rsidRDefault="00791B73" w:rsidP="00640123">
            <w:pPr>
              <w:jc w:val="center"/>
              <w:cnfStyle w:val="000000100000"/>
            </w:pPr>
            <w:r>
              <w:t>0/12</w:t>
            </w:r>
          </w:p>
        </w:tc>
        <w:tc>
          <w:tcPr>
            <w:tcW w:w="1023" w:type="dxa"/>
            <w:shd w:val="clear" w:color="auto" w:fill="auto"/>
          </w:tcPr>
          <w:p w:rsidR="00791B73" w:rsidRDefault="00791B73" w:rsidP="00640123">
            <w:pPr>
              <w:jc w:val="center"/>
              <w:cnfStyle w:val="000000100000"/>
            </w:pPr>
            <w:r>
              <w:t>0/12</w:t>
            </w:r>
          </w:p>
        </w:tc>
        <w:tc>
          <w:tcPr>
            <w:tcW w:w="1024" w:type="dxa"/>
            <w:shd w:val="clear" w:color="auto" w:fill="auto"/>
          </w:tcPr>
          <w:p w:rsidR="00791B73" w:rsidRDefault="00791B73" w:rsidP="00640123">
            <w:pPr>
              <w:jc w:val="center"/>
              <w:cnfStyle w:val="000000100000"/>
            </w:pPr>
            <w:r>
              <w:t>1(0)/12</w:t>
            </w:r>
          </w:p>
        </w:tc>
        <w:tc>
          <w:tcPr>
            <w:tcW w:w="1024" w:type="dxa"/>
            <w:shd w:val="clear" w:color="auto" w:fill="auto"/>
          </w:tcPr>
          <w:p w:rsidR="00791B73" w:rsidRDefault="00791B73" w:rsidP="00640123">
            <w:pPr>
              <w:jc w:val="center"/>
              <w:cnfStyle w:val="000000100000"/>
            </w:pPr>
            <w:r>
              <w:t>2(0)/12</w:t>
            </w:r>
          </w:p>
        </w:tc>
        <w:tc>
          <w:tcPr>
            <w:tcW w:w="1024" w:type="dxa"/>
            <w:shd w:val="clear" w:color="auto" w:fill="auto"/>
          </w:tcPr>
          <w:p w:rsidR="00791B73" w:rsidRDefault="00791B73" w:rsidP="00640123">
            <w:pPr>
              <w:jc w:val="center"/>
              <w:cnfStyle w:val="000000100000"/>
            </w:pPr>
            <w:r>
              <w:t>3(0)/12</w:t>
            </w:r>
          </w:p>
        </w:tc>
        <w:tc>
          <w:tcPr>
            <w:tcW w:w="1024" w:type="dxa"/>
            <w:shd w:val="clear" w:color="auto" w:fill="auto"/>
          </w:tcPr>
          <w:p w:rsidR="00791B73" w:rsidRDefault="00791B73" w:rsidP="00640123">
            <w:pPr>
              <w:jc w:val="center"/>
              <w:cnfStyle w:val="000000100000"/>
            </w:pPr>
            <w:r>
              <w:t>3(1)/12</w:t>
            </w:r>
          </w:p>
        </w:tc>
        <w:tc>
          <w:tcPr>
            <w:tcW w:w="1024" w:type="dxa"/>
            <w:shd w:val="clear" w:color="auto" w:fill="auto"/>
          </w:tcPr>
          <w:p w:rsidR="00791B73" w:rsidRDefault="00791B73" w:rsidP="00640123">
            <w:pPr>
              <w:jc w:val="center"/>
              <w:cnfStyle w:val="000000100000"/>
            </w:pPr>
            <w:r>
              <w:t>0/12</w:t>
            </w:r>
          </w:p>
        </w:tc>
      </w:tr>
      <w:tr w:rsidR="00791B73" w:rsidTr="00640123">
        <w:trPr>
          <w:cnfStyle w:val="000000010000"/>
        </w:trPr>
        <w:tc>
          <w:tcPr>
            <w:cnfStyle w:val="001000000000"/>
            <w:tcW w:w="1023" w:type="dxa"/>
            <w:shd w:val="clear" w:color="auto" w:fill="auto"/>
          </w:tcPr>
          <w:p w:rsidR="00791B73" w:rsidRPr="001B5DA0" w:rsidRDefault="00791B73" w:rsidP="00640123">
            <w:pPr>
              <w:rPr>
                <w:rFonts w:asciiTheme="minorHAnsi" w:hAnsiTheme="minorHAnsi"/>
                <w:sz w:val="18"/>
                <w:szCs w:val="18"/>
              </w:rPr>
            </w:pPr>
            <w:r w:rsidRPr="001B5DA0">
              <w:rPr>
                <w:rFonts w:asciiTheme="minorHAnsi" w:hAnsiTheme="minorHAnsi"/>
                <w:sz w:val="18"/>
                <w:szCs w:val="18"/>
              </w:rPr>
              <w:t>Mikrobáze</w:t>
            </w:r>
            <w:r w:rsidRPr="001B5DA0">
              <w:rPr>
                <w:rFonts w:asciiTheme="minorHAnsi" w:hAnsiTheme="minorHAnsi"/>
                <w:sz w:val="18"/>
                <w:szCs w:val="18"/>
              </w:rPr>
              <w:br/>
            </w:r>
          </w:p>
        </w:tc>
        <w:tc>
          <w:tcPr>
            <w:tcW w:w="1023" w:type="dxa"/>
            <w:shd w:val="clear" w:color="auto" w:fill="auto"/>
          </w:tcPr>
          <w:p w:rsidR="00791B73" w:rsidRDefault="00791B73" w:rsidP="00640123">
            <w:pPr>
              <w:jc w:val="center"/>
              <w:cnfStyle w:val="000000010000"/>
            </w:pPr>
          </w:p>
        </w:tc>
        <w:tc>
          <w:tcPr>
            <w:tcW w:w="1023" w:type="dxa"/>
            <w:shd w:val="clear" w:color="auto" w:fill="auto"/>
          </w:tcPr>
          <w:p w:rsidR="00791B73" w:rsidRDefault="00791B73" w:rsidP="00640123">
            <w:pPr>
              <w:jc w:val="center"/>
              <w:cnfStyle w:val="000000010000"/>
            </w:pPr>
          </w:p>
        </w:tc>
        <w:tc>
          <w:tcPr>
            <w:tcW w:w="1023" w:type="dxa"/>
            <w:shd w:val="clear" w:color="auto" w:fill="auto"/>
          </w:tcPr>
          <w:p w:rsidR="00791B73" w:rsidRDefault="00791B73" w:rsidP="00640123">
            <w:pPr>
              <w:jc w:val="center"/>
              <w:cnfStyle w:val="000000010000"/>
            </w:pPr>
          </w:p>
        </w:tc>
        <w:tc>
          <w:tcPr>
            <w:tcW w:w="1024" w:type="dxa"/>
            <w:shd w:val="clear" w:color="auto" w:fill="8DB3E2" w:themeFill="text2" w:themeFillTint="66"/>
          </w:tcPr>
          <w:p w:rsidR="00791B73" w:rsidRDefault="00791B73" w:rsidP="00640123">
            <w:pPr>
              <w:jc w:val="center"/>
              <w:cnfStyle w:val="000000010000"/>
            </w:pPr>
            <w:r>
              <w:t>1(1)/1</w:t>
            </w:r>
          </w:p>
        </w:tc>
        <w:tc>
          <w:tcPr>
            <w:tcW w:w="1024" w:type="dxa"/>
            <w:shd w:val="clear" w:color="auto" w:fill="8DB3E2" w:themeFill="text2" w:themeFillTint="66"/>
          </w:tcPr>
          <w:p w:rsidR="00791B73" w:rsidRDefault="00791B73" w:rsidP="00640123">
            <w:pPr>
              <w:jc w:val="center"/>
              <w:cnfStyle w:val="000000010000"/>
            </w:pPr>
            <w:r>
              <w:t>3(2)/3</w:t>
            </w:r>
          </w:p>
        </w:tc>
        <w:tc>
          <w:tcPr>
            <w:tcW w:w="1024" w:type="dxa"/>
            <w:shd w:val="clear" w:color="auto" w:fill="DBE5F1" w:themeFill="accent1" w:themeFillTint="33"/>
          </w:tcPr>
          <w:p w:rsidR="00791B73" w:rsidRDefault="00791B73" w:rsidP="00640123">
            <w:pPr>
              <w:jc w:val="center"/>
              <w:cnfStyle w:val="000000010000"/>
            </w:pPr>
            <w:r>
              <w:t>4(4)/5</w:t>
            </w:r>
          </w:p>
        </w:tc>
        <w:tc>
          <w:tcPr>
            <w:tcW w:w="1024" w:type="dxa"/>
            <w:shd w:val="clear" w:color="auto" w:fill="auto"/>
          </w:tcPr>
          <w:p w:rsidR="00791B73" w:rsidRDefault="00791B73" w:rsidP="00640123">
            <w:pPr>
              <w:jc w:val="center"/>
              <w:cnfStyle w:val="000000010000"/>
            </w:pPr>
            <w:r>
              <w:t>3(1)/10</w:t>
            </w:r>
          </w:p>
        </w:tc>
        <w:tc>
          <w:tcPr>
            <w:tcW w:w="1024" w:type="dxa"/>
            <w:shd w:val="clear" w:color="auto" w:fill="auto"/>
          </w:tcPr>
          <w:p w:rsidR="00791B73" w:rsidRDefault="00791B73" w:rsidP="00640123">
            <w:pPr>
              <w:jc w:val="center"/>
              <w:cnfStyle w:val="000000010000"/>
            </w:pPr>
            <w:r>
              <w:t>2(1)/10</w:t>
            </w:r>
          </w:p>
        </w:tc>
      </w:tr>
      <w:tr w:rsidR="00791B73" w:rsidTr="00640123">
        <w:trPr>
          <w:cnfStyle w:val="000000100000"/>
        </w:trPr>
        <w:tc>
          <w:tcPr>
            <w:cnfStyle w:val="001000000000"/>
            <w:tcW w:w="1023" w:type="dxa"/>
            <w:shd w:val="clear" w:color="auto" w:fill="auto"/>
          </w:tcPr>
          <w:p w:rsidR="00791B73" w:rsidRPr="001B5DA0" w:rsidRDefault="00791B73" w:rsidP="00640123">
            <w:pPr>
              <w:rPr>
                <w:rFonts w:asciiTheme="minorHAnsi" w:hAnsiTheme="minorHAnsi"/>
                <w:sz w:val="18"/>
                <w:szCs w:val="18"/>
              </w:rPr>
            </w:pPr>
            <w:r>
              <w:rPr>
                <w:rFonts w:asciiTheme="minorHAnsi" w:hAnsiTheme="minorHAnsi"/>
                <w:sz w:val="18"/>
                <w:szCs w:val="18"/>
              </w:rPr>
              <w:t xml:space="preserve">OL </w:t>
            </w:r>
            <w:r w:rsidRPr="001B5DA0">
              <w:rPr>
                <w:rFonts w:asciiTheme="minorHAnsi" w:hAnsiTheme="minorHAnsi"/>
                <w:sz w:val="18"/>
                <w:szCs w:val="18"/>
              </w:rPr>
              <w:t xml:space="preserve">Atari Zpravodaj </w:t>
            </w:r>
          </w:p>
        </w:tc>
        <w:tc>
          <w:tcPr>
            <w:tcW w:w="1023" w:type="dxa"/>
            <w:shd w:val="clear" w:color="auto" w:fill="auto"/>
          </w:tcPr>
          <w:p w:rsidR="00791B73" w:rsidRDefault="00791B73" w:rsidP="00640123">
            <w:pPr>
              <w:jc w:val="center"/>
              <w:cnfStyle w:val="000000100000"/>
            </w:pPr>
          </w:p>
        </w:tc>
        <w:tc>
          <w:tcPr>
            <w:tcW w:w="1023" w:type="dxa"/>
            <w:shd w:val="clear" w:color="auto" w:fill="auto"/>
          </w:tcPr>
          <w:p w:rsidR="00791B73" w:rsidRDefault="00791B73" w:rsidP="00640123">
            <w:pPr>
              <w:jc w:val="center"/>
              <w:cnfStyle w:val="000000100000"/>
            </w:pPr>
          </w:p>
        </w:tc>
        <w:tc>
          <w:tcPr>
            <w:tcW w:w="1023" w:type="dxa"/>
            <w:shd w:val="clear" w:color="auto" w:fill="auto"/>
          </w:tcPr>
          <w:p w:rsidR="00791B73" w:rsidRDefault="00791B73" w:rsidP="00640123">
            <w:pPr>
              <w:jc w:val="center"/>
              <w:cnfStyle w:val="000000100000"/>
            </w:pPr>
          </w:p>
        </w:tc>
        <w:tc>
          <w:tcPr>
            <w:tcW w:w="1024" w:type="dxa"/>
            <w:shd w:val="clear" w:color="auto" w:fill="auto"/>
          </w:tcPr>
          <w:p w:rsidR="00791B73" w:rsidRDefault="00791B73" w:rsidP="00640123">
            <w:pPr>
              <w:jc w:val="center"/>
              <w:cnfStyle w:val="000000100000"/>
            </w:pPr>
          </w:p>
        </w:tc>
        <w:tc>
          <w:tcPr>
            <w:tcW w:w="1024" w:type="dxa"/>
            <w:shd w:val="clear" w:color="auto" w:fill="DBE5F1" w:themeFill="accent1" w:themeFillTint="33"/>
          </w:tcPr>
          <w:p w:rsidR="00791B73" w:rsidRDefault="00791B73" w:rsidP="00640123">
            <w:pPr>
              <w:jc w:val="center"/>
              <w:cnfStyle w:val="000000100000"/>
            </w:pPr>
            <w:r>
              <w:t>2(1)/3</w:t>
            </w:r>
          </w:p>
        </w:tc>
        <w:tc>
          <w:tcPr>
            <w:tcW w:w="1024" w:type="dxa"/>
            <w:shd w:val="clear" w:color="auto" w:fill="8DB3E2" w:themeFill="text2" w:themeFillTint="66"/>
          </w:tcPr>
          <w:p w:rsidR="00791B73" w:rsidRDefault="00791B73" w:rsidP="00640123">
            <w:pPr>
              <w:jc w:val="center"/>
              <w:cnfStyle w:val="000000100000"/>
            </w:pPr>
            <w:r>
              <w:t>3(3)/3</w:t>
            </w:r>
          </w:p>
        </w:tc>
        <w:tc>
          <w:tcPr>
            <w:tcW w:w="1024" w:type="dxa"/>
            <w:shd w:val="clear" w:color="auto" w:fill="DBE5F1" w:themeFill="accent1" w:themeFillTint="33"/>
          </w:tcPr>
          <w:p w:rsidR="00791B73" w:rsidRDefault="00791B73" w:rsidP="00640123">
            <w:pPr>
              <w:jc w:val="center"/>
              <w:cnfStyle w:val="000000100000"/>
            </w:pPr>
            <w:r>
              <w:t>2(0)/3</w:t>
            </w:r>
          </w:p>
        </w:tc>
        <w:tc>
          <w:tcPr>
            <w:tcW w:w="1024" w:type="dxa"/>
            <w:shd w:val="clear" w:color="auto" w:fill="8DB3E2" w:themeFill="text2" w:themeFillTint="66"/>
          </w:tcPr>
          <w:p w:rsidR="00791B73" w:rsidRDefault="00791B73" w:rsidP="00640123">
            <w:pPr>
              <w:jc w:val="center"/>
              <w:cnfStyle w:val="000000100000"/>
            </w:pPr>
            <w:r>
              <w:t>4(4)/4</w:t>
            </w:r>
          </w:p>
        </w:tc>
      </w:tr>
      <w:tr w:rsidR="00791B73" w:rsidTr="00640123">
        <w:trPr>
          <w:cnfStyle w:val="000000010000"/>
        </w:trPr>
        <w:tc>
          <w:tcPr>
            <w:cnfStyle w:val="001000000000"/>
            <w:tcW w:w="1023" w:type="dxa"/>
            <w:shd w:val="clear" w:color="auto" w:fill="auto"/>
          </w:tcPr>
          <w:p w:rsidR="00791B73" w:rsidRPr="001B5DA0" w:rsidRDefault="00791B73" w:rsidP="00640123">
            <w:pPr>
              <w:rPr>
                <w:rFonts w:asciiTheme="minorHAnsi" w:hAnsiTheme="minorHAnsi"/>
                <w:sz w:val="18"/>
                <w:szCs w:val="18"/>
              </w:rPr>
            </w:pPr>
            <w:r w:rsidRPr="001B5DA0">
              <w:rPr>
                <w:rFonts w:asciiTheme="minorHAnsi" w:hAnsiTheme="minorHAnsi"/>
                <w:sz w:val="18"/>
                <w:szCs w:val="18"/>
              </w:rPr>
              <w:t>ZX Magazín</w:t>
            </w:r>
          </w:p>
        </w:tc>
        <w:tc>
          <w:tcPr>
            <w:tcW w:w="1023" w:type="dxa"/>
            <w:shd w:val="clear" w:color="auto" w:fill="auto"/>
          </w:tcPr>
          <w:p w:rsidR="00791B73" w:rsidRDefault="00791B73" w:rsidP="00640123">
            <w:pPr>
              <w:jc w:val="center"/>
              <w:cnfStyle w:val="000000010000"/>
            </w:pPr>
          </w:p>
        </w:tc>
        <w:tc>
          <w:tcPr>
            <w:tcW w:w="1023" w:type="dxa"/>
            <w:shd w:val="clear" w:color="auto" w:fill="auto"/>
          </w:tcPr>
          <w:p w:rsidR="00791B73" w:rsidRDefault="00791B73" w:rsidP="00640123">
            <w:pPr>
              <w:jc w:val="center"/>
              <w:cnfStyle w:val="000000010000"/>
            </w:pPr>
          </w:p>
        </w:tc>
        <w:tc>
          <w:tcPr>
            <w:tcW w:w="1023" w:type="dxa"/>
            <w:shd w:val="clear" w:color="auto" w:fill="auto"/>
          </w:tcPr>
          <w:p w:rsidR="00791B73" w:rsidRDefault="00791B73" w:rsidP="00640123">
            <w:pPr>
              <w:jc w:val="center"/>
              <w:cnfStyle w:val="000000010000"/>
            </w:pPr>
          </w:p>
        </w:tc>
        <w:tc>
          <w:tcPr>
            <w:tcW w:w="1024" w:type="dxa"/>
            <w:shd w:val="clear" w:color="auto" w:fill="auto"/>
          </w:tcPr>
          <w:p w:rsidR="00791B73" w:rsidRDefault="00791B73" w:rsidP="00640123">
            <w:pPr>
              <w:jc w:val="center"/>
              <w:cnfStyle w:val="000000010000"/>
            </w:pPr>
          </w:p>
        </w:tc>
        <w:tc>
          <w:tcPr>
            <w:tcW w:w="1024" w:type="dxa"/>
            <w:shd w:val="clear" w:color="auto" w:fill="auto"/>
          </w:tcPr>
          <w:p w:rsidR="00791B73" w:rsidRDefault="00791B73" w:rsidP="00640123">
            <w:pPr>
              <w:jc w:val="center"/>
              <w:cnfStyle w:val="000000010000"/>
            </w:pPr>
          </w:p>
        </w:tc>
        <w:tc>
          <w:tcPr>
            <w:tcW w:w="1024" w:type="dxa"/>
            <w:shd w:val="clear" w:color="auto" w:fill="auto"/>
          </w:tcPr>
          <w:p w:rsidR="00791B73" w:rsidRDefault="00791B73" w:rsidP="00640123">
            <w:pPr>
              <w:jc w:val="center"/>
              <w:cnfStyle w:val="000000010000"/>
            </w:pPr>
          </w:p>
        </w:tc>
        <w:tc>
          <w:tcPr>
            <w:tcW w:w="1024" w:type="dxa"/>
            <w:shd w:val="clear" w:color="auto" w:fill="8DB3E2" w:themeFill="text2" w:themeFillTint="66"/>
          </w:tcPr>
          <w:p w:rsidR="00791B73" w:rsidRDefault="00791B73" w:rsidP="00640123">
            <w:pPr>
              <w:jc w:val="center"/>
              <w:cnfStyle w:val="000000010000"/>
            </w:pPr>
            <w:r>
              <w:t>4(4)/4</w:t>
            </w:r>
          </w:p>
        </w:tc>
        <w:tc>
          <w:tcPr>
            <w:tcW w:w="1024" w:type="dxa"/>
            <w:shd w:val="clear" w:color="auto" w:fill="8DB3E2" w:themeFill="text2" w:themeFillTint="66"/>
          </w:tcPr>
          <w:p w:rsidR="00791B73" w:rsidRDefault="00791B73" w:rsidP="00640123">
            <w:pPr>
              <w:keepNext/>
              <w:jc w:val="center"/>
              <w:cnfStyle w:val="000000010000"/>
            </w:pPr>
            <w:r>
              <w:t>10(10)/10</w:t>
            </w:r>
          </w:p>
        </w:tc>
      </w:tr>
      <w:tr w:rsidR="0037265B" w:rsidTr="0037265B">
        <w:trPr>
          <w:cnfStyle w:val="000000100000"/>
        </w:trPr>
        <w:tc>
          <w:tcPr>
            <w:cnfStyle w:val="001000000000"/>
            <w:tcW w:w="1023" w:type="dxa"/>
            <w:shd w:val="clear" w:color="auto" w:fill="auto"/>
          </w:tcPr>
          <w:p w:rsidR="0037265B" w:rsidRPr="001B5DA0" w:rsidRDefault="0037265B" w:rsidP="00640123">
            <w:pPr>
              <w:rPr>
                <w:rFonts w:asciiTheme="minorHAnsi" w:hAnsiTheme="minorHAnsi"/>
                <w:sz w:val="18"/>
                <w:szCs w:val="18"/>
              </w:rPr>
            </w:pPr>
            <w:r>
              <w:rPr>
                <w:rFonts w:asciiTheme="minorHAnsi" w:hAnsiTheme="minorHAnsi"/>
                <w:sz w:val="18"/>
                <w:szCs w:val="18"/>
              </w:rPr>
              <w:t>Informace pro UM</w:t>
            </w:r>
          </w:p>
        </w:tc>
        <w:tc>
          <w:tcPr>
            <w:tcW w:w="1023" w:type="dxa"/>
            <w:shd w:val="clear" w:color="auto" w:fill="auto"/>
          </w:tcPr>
          <w:p w:rsidR="0037265B" w:rsidRDefault="0037265B" w:rsidP="00640123">
            <w:pPr>
              <w:jc w:val="center"/>
              <w:cnfStyle w:val="000000100000"/>
            </w:pPr>
          </w:p>
        </w:tc>
        <w:tc>
          <w:tcPr>
            <w:tcW w:w="1023" w:type="dxa"/>
            <w:shd w:val="clear" w:color="auto" w:fill="auto"/>
          </w:tcPr>
          <w:p w:rsidR="0037265B" w:rsidRDefault="0037265B" w:rsidP="00640123">
            <w:pPr>
              <w:jc w:val="center"/>
              <w:cnfStyle w:val="000000100000"/>
            </w:pPr>
          </w:p>
        </w:tc>
        <w:tc>
          <w:tcPr>
            <w:tcW w:w="1023" w:type="dxa"/>
            <w:shd w:val="clear" w:color="auto" w:fill="auto"/>
          </w:tcPr>
          <w:p w:rsidR="0037265B" w:rsidRDefault="0037265B" w:rsidP="00640123">
            <w:pPr>
              <w:jc w:val="center"/>
              <w:cnfStyle w:val="000000100000"/>
            </w:pPr>
          </w:p>
        </w:tc>
        <w:tc>
          <w:tcPr>
            <w:tcW w:w="1024" w:type="dxa"/>
            <w:shd w:val="clear" w:color="auto" w:fill="auto"/>
          </w:tcPr>
          <w:p w:rsidR="0037265B" w:rsidRDefault="0037265B" w:rsidP="00640123">
            <w:pPr>
              <w:jc w:val="center"/>
              <w:cnfStyle w:val="000000100000"/>
            </w:pPr>
          </w:p>
        </w:tc>
        <w:tc>
          <w:tcPr>
            <w:tcW w:w="1024" w:type="dxa"/>
            <w:shd w:val="clear" w:color="auto" w:fill="auto"/>
          </w:tcPr>
          <w:p w:rsidR="0037265B" w:rsidRDefault="0037265B" w:rsidP="00640123">
            <w:pPr>
              <w:jc w:val="center"/>
              <w:cnfStyle w:val="000000100000"/>
            </w:pPr>
          </w:p>
        </w:tc>
        <w:tc>
          <w:tcPr>
            <w:tcW w:w="1024" w:type="dxa"/>
            <w:shd w:val="clear" w:color="auto" w:fill="auto"/>
          </w:tcPr>
          <w:p w:rsidR="0037265B" w:rsidRDefault="0037265B" w:rsidP="00640123">
            <w:pPr>
              <w:jc w:val="center"/>
              <w:cnfStyle w:val="000000100000"/>
            </w:pPr>
          </w:p>
        </w:tc>
        <w:tc>
          <w:tcPr>
            <w:tcW w:w="1024" w:type="dxa"/>
            <w:shd w:val="clear" w:color="auto" w:fill="auto"/>
          </w:tcPr>
          <w:p w:rsidR="0037265B" w:rsidRDefault="0037265B" w:rsidP="00640123">
            <w:pPr>
              <w:jc w:val="center"/>
              <w:cnfStyle w:val="000000100000"/>
            </w:pPr>
          </w:p>
        </w:tc>
        <w:tc>
          <w:tcPr>
            <w:tcW w:w="1024" w:type="dxa"/>
            <w:shd w:val="clear" w:color="auto" w:fill="8DB3E2" w:themeFill="text2" w:themeFillTint="66"/>
          </w:tcPr>
          <w:p w:rsidR="0037265B" w:rsidRDefault="0037265B" w:rsidP="00640123">
            <w:pPr>
              <w:keepNext/>
              <w:jc w:val="center"/>
              <w:cnfStyle w:val="000000100000"/>
            </w:pPr>
            <w:r>
              <w:t>2(2)/2</w:t>
            </w:r>
          </w:p>
        </w:tc>
      </w:tr>
    </w:tbl>
    <w:p w:rsidR="00791B73" w:rsidRPr="00510831" w:rsidRDefault="00791B73" w:rsidP="00F0452C">
      <w:pPr>
        <w:pStyle w:val="Titulek"/>
        <w:rPr>
          <w:b/>
        </w:rPr>
      </w:pPr>
      <w:r>
        <w:t xml:space="preserve">Tabulka </w:t>
      </w:r>
      <w:r w:rsidR="0046512B">
        <w:fldChar w:fldCharType="begin"/>
      </w:r>
      <w:r w:rsidR="0068312F">
        <w:instrText xml:space="preserve"> SEQ Tabulka \* ARABIC </w:instrText>
      </w:r>
      <w:r w:rsidR="0046512B">
        <w:fldChar w:fldCharType="separate"/>
      </w:r>
      <w:r w:rsidR="00B0194F">
        <w:rPr>
          <w:noProof/>
        </w:rPr>
        <w:t>3</w:t>
      </w:r>
      <w:r w:rsidR="0046512B">
        <w:rPr>
          <w:noProof/>
        </w:rPr>
        <w:fldChar w:fldCharType="end"/>
      </w:r>
      <w:r>
        <w:t>. Počet čísel v ročnících daných časopisů či zpravodajů, kter</w:t>
      </w:r>
      <w:r w:rsidR="00C3063A">
        <w:t>á</w:t>
      </w:r>
      <w:r>
        <w:t xml:space="preserve"> referují o počítačových hrách. Údaje ve tvaru X(Y)/N, kde X je počet čísel, v nichž jsou zmíněny počítačové hry, Y je počet čísel, v nichž se </w:t>
      </w:r>
      <w:r>
        <w:rPr>
          <w:i/>
        </w:rPr>
        <w:t xml:space="preserve">konkrétně </w:t>
      </w:r>
      <w:r>
        <w:t>píše o herním titulu nebo titulech, a N je celkový počet čísel s daným vročením v korpusu materiálu – v případě prvních dvou periodik to jsou všechna čísla, která vyšla, v případě zbylých pak čísla dostupná. Tmavěji jsou vybarvena políčka, v nichž X=N (reference ve všech číslech), světleji ta, kde X/N&gt;1/3 (reference ve více než třetině čísel).</w:t>
      </w:r>
    </w:p>
    <w:p w:rsidR="00791B73" w:rsidRDefault="00791B73" w:rsidP="00791B73"/>
    <w:p w:rsidR="00DF3824" w:rsidRDefault="00791B73" w:rsidP="00791B73">
      <w:r>
        <w:t xml:space="preserve">Řada A </w:t>
      </w:r>
      <w:r>
        <w:rPr>
          <w:i/>
        </w:rPr>
        <w:t xml:space="preserve">Amatérského radia </w:t>
      </w:r>
      <w:r>
        <w:t>se po několikaměsíčním záchvěvu pozornosti v roce 1982, během nějž otiskovala výpisy herních programů, už hrám nikdy soustavně nevěnovala – zmiňovala je hlavně v souvislostech spojených s kutilstvím, např. v návodech na stavbu joysticků. Po roce 1985 se v ní několikrát obecně komentují „opadající“ hráčské vášně, o konkrétních hrách už se však nepíše.</w:t>
      </w:r>
      <w:r w:rsidRPr="00747612">
        <w:rPr>
          <w:rStyle w:val="Znakapoznpodarou"/>
        </w:rPr>
        <w:footnoteReference w:id="538"/>
      </w:r>
      <w:r>
        <w:t xml:space="preserve"> </w:t>
      </w:r>
    </w:p>
    <w:p w:rsidR="00DF3824" w:rsidRDefault="00791B73" w:rsidP="00791B73">
      <w:r>
        <w:rPr>
          <w:i/>
        </w:rPr>
        <w:t xml:space="preserve">Mikrobáze </w:t>
      </w:r>
      <w:r>
        <w:t>o hrách psala poměrně stabilně až do roku 1987</w:t>
      </w:r>
      <w:r w:rsidR="00640123">
        <w:t>, ač někdy v negativním duchu</w:t>
      </w:r>
      <w:r>
        <w:t>. Náhlý</w:t>
      </w:r>
      <w:r w:rsidR="00640123">
        <w:t xml:space="preserve"> </w:t>
      </w:r>
      <w:r>
        <w:t xml:space="preserve">propad od počátku roku 1988 lze vysvětlit „profesionalizací“ časopisu, který měl najednou ambice povznést se nad status klubového zpravodaje a přestal otiskovat návody ke hrám. </w:t>
      </w:r>
    </w:p>
    <w:p w:rsidR="00791B73" w:rsidRDefault="00791B73" w:rsidP="00791B73">
      <w:r>
        <w:t xml:space="preserve">Olomoucký </w:t>
      </w:r>
      <w:r>
        <w:rPr>
          <w:i/>
        </w:rPr>
        <w:t xml:space="preserve">Atari zpravodaj </w:t>
      </w:r>
      <w:r>
        <w:t xml:space="preserve">o nich referoval pravidelně, a to zejména v ročnících 1987 a 1989. </w:t>
      </w:r>
      <w:r>
        <w:rPr>
          <w:i/>
        </w:rPr>
        <w:t xml:space="preserve">ZX Magazín </w:t>
      </w:r>
      <w:r>
        <w:t>pak z her učinil nedílnou součást svého obsahu.</w:t>
      </w:r>
      <w:r w:rsidR="0037265B">
        <w:t xml:space="preserve"> Nepravideln</w:t>
      </w:r>
      <w:r w:rsidR="00C3063A">
        <w:t>ě vycházející</w:t>
      </w:r>
      <w:r w:rsidR="0037265B">
        <w:t xml:space="preserve"> </w:t>
      </w:r>
      <w:r w:rsidR="00DE6E8E">
        <w:t>série</w:t>
      </w:r>
      <w:r w:rsidR="0037265B">
        <w:t xml:space="preserve"> </w:t>
      </w:r>
      <w:r w:rsidR="0037265B">
        <w:rPr>
          <w:i/>
        </w:rPr>
        <w:t>Informace pro uživatele mikropočítačů</w:t>
      </w:r>
      <w:r w:rsidR="0037265B">
        <w:t xml:space="preserve"> v prvním vydání přinesl informace o hrách pro </w:t>
      </w:r>
      <w:r w:rsidR="0037265B">
        <w:rPr>
          <w:i/>
        </w:rPr>
        <w:t>Sharp MZ 800</w:t>
      </w:r>
      <w:r w:rsidR="0037265B">
        <w:t>,</w:t>
      </w:r>
      <w:r w:rsidR="0037265B">
        <w:rPr>
          <w:i/>
        </w:rPr>
        <w:t xml:space="preserve"> </w:t>
      </w:r>
      <w:r w:rsidR="0037265B">
        <w:t xml:space="preserve">a jeho druhé číslo dokonce neslo název </w:t>
      </w:r>
      <w:r w:rsidR="0037265B">
        <w:rPr>
          <w:i/>
        </w:rPr>
        <w:t xml:space="preserve">Počítačové hry </w:t>
      </w:r>
      <w:r w:rsidR="0037265B">
        <w:t>a obsahovalo několik článků o konkrétních hrách a vývojářích.</w:t>
      </w:r>
    </w:p>
    <w:p w:rsidR="00171FEF" w:rsidRDefault="00640123" w:rsidP="00F420C4">
      <w:r>
        <w:t xml:space="preserve">Kromě těchto periodik </w:t>
      </w:r>
      <w:r w:rsidR="00DE6E8E">
        <w:t xml:space="preserve">(a jedné neperiodické série) </w:t>
      </w:r>
      <w:r>
        <w:t xml:space="preserve">hry zmiňovala i řada dalších </w:t>
      </w:r>
      <w:r>
        <w:lastRenderedPageBreak/>
        <w:t xml:space="preserve">jednorázových publikací. </w:t>
      </w:r>
      <w:r w:rsidR="000436C6">
        <w:t xml:space="preserve">Obsáhleji se hrám věnovala Fukova dvoudílná brožura </w:t>
      </w:r>
      <w:r w:rsidR="000436C6">
        <w:rPr>
          <w:i/>
        </w:rPr>
        <w:t xml:space="preserve">Počítačové hry: Historie a současnost </w:t>
      </w:r>
      <w:r w:rsidR="000436C6">
        <w:t xml:space="preserve">z roku 1988 a Blažkova kniha </w:t>
      </w:r>
      <w:r w:rsidR="000436C6">
        <w:rPr>
          <w:i/>
        </w:rPr>
        <w:t>Bludiště počítačových her</w:t>
      </w:r>
      <w:r w:rsidR="000436C6">
        <w:t xml:space="preserve">, vydaná v roce </w:t>
      </w:r>
      <w:r w:rsidR="00D53DFE">
        <w:t>1</w:t>
      </w:r>
      <w:r w:rsidR="000436C6">
        <w:t>990, avšak napsaná před listopadem 1989.</w:t>
      </w:r>
      <w:r w:rsidR="000436C6" w:rsidRPr="00747612">
        <w:rPr>
          <w:rStyle w:val="Znakapoznpodarou"/>
        </w:rPr>
        <w:footnoteReference w:id="539"/>
      </w:r>
    </w:p>
    <w:p w:rsidR="00220E87" w:rsidRDefault="00220E87" w:rsidP="00220E87">
      <w:pPr>
        <w:keepNext/>
        <w:jc w:val="center"/>
      </w:pPr>
      <w:r>
        <w:rPr>
          <w:noProof/>
          <w:lang w:eastAsia="cs-CZ"/>
        </w:rPr>
        <w:drawing>
          <wp:inline distT="0" distB="0" distL="0" distR="0">
            <wp:extent cx="5760720" cy="3422015"/>
            <wp:effectExtent l="19050" t="0" r="0" b="0"/>
            <wp:docPr id="11" name="Obrázek 10" descr="hryhryhry-Spektrum 89_0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yhryhry-Spektrum 89_04 (4).jpg"/>
                    <pic:cNvPicPr/>
                  </pic:nvPicPr>
                  <pic:blipFill>
                    <a:blip r:embed="rId18" cstate="print"/>
                    <a:stretch>
                      <a:fillRect/>
                    </a:stretch>
                  </pic:blipFill>
                  <pic:spPr>
                    <a:xfrm>
                      <a:off x="0" y="0"/>
                      <a:ext cx="5760720" cy="3422015"/>
                    </a:xfrm>
                    <a:prstGeom prst="rect">
                      <a:avLst/>
                    </a:prstGeom>
                  </pic:spPr>
                </pic:pic>
              </a:graphicData>
            </a:graphic>
          </wp:inline>
        </w:drawing>
      </w:r>
    </w:p>
    <w:p w:rsidR="00220E87" w:rsidRPr="00220E87" w:rsidRDefault="00220E87" w:rsidP="00EF1F8F">
      <w:pPr>
        <w:pStyle w:val="Titulek"/>
        <w:outlineLvl w:val="0"/>
        <w:rPr>
          <w:b/>
        </w:rPr>
      </w:pPr>
      <w:bookmarkStart w:id="275" w:name="_Toc355778059"/>
      <w:bookmarkStart w:id="276" w:name="_Toc355778202"/>
      <w:bookmarkStart w:id="277" w:name="_Toc355914808"/>
      <w:r w:rsidRPr="009E2ADA">
        <w:t xml:space="preserve">Obrázek </w:t>
      </w:r>
      <w:r w:rsidR="0046512B" w:rsidRPr="009E2ADA">
        <w:fldChar w:fldCharType="begin"/>
      </w:r>
      <w:r w:rsidR="00D27901" w:rsidRPr="009E2ADA">
        <w:instrText xml:space="preserve"> SEQ Obrázek \* ARABIC </w:instrText>
      </w:r>
      <w:r w:rsidR="0046512B" w:rsidRPr="009E2ADA">
        <w:fldChar w:fldCharType="separate"/>
      </w:r>
      <w:r w:rsidR="00B0194F">
        <w:rPr>
          <w:noProof/>
        </w:rPr>
        <w:t>9</w:t>
      </w:r>
      <w:r w:rsidR="0046512B" w:rsidRPr="009E2ADA">
        <w:fldChar w:fldCharType="end"/>
      </w:r>
      <w:r w:rsidRPr="009E2ADA">
        <w:t>.</w:t>
      </w:r>
      <w:r>
        <w:t xml:space="preserve"> Sekce o hrách v ZX Magazínu 4/1989.</w:t>
      </w:r>
      <w:r w:rsidRPr="00747612">
        <w:rPr>
          <w:rStyle w:val="Znakapoznpodarou"/>
        </w:rPr>
        <w:footnoteReference w:id="540"/>
      </w:r>
      <w:bookmarkEnd w:id="275"/>
      <w:bookmarkEnd w:id="276"/>
      <w:bookmarkEnd w:id="277"/>
    </w:p>
    <w:p w:rsidR="00455D80" w:rsidRDefault="00640123" w:rsidP="00F420C4">
      <w:r>
        <w:t xml:space="preserve">Žánrová skladba textů o hrách se lišila od té v západních časopisech. Zatímco v magazínech </w:t>
      </w:r>
      <w:r>
        <w:rPr>
          <w:i/>
        </w:rPr>
        <w:t xml:space="preserve">Crash </w:t>
      </w:r>
      <w:r>
        <w:t xml:space="preserve">a </w:t>
      </w:r>
      <w:r>
        <w:rPr>
          <w:i/>
        </w:rPr>
        <w:t xml:space="preserve">Computer </w:t>
      </w:r>
      <w:r>
        <w:rPr>
          <w:i/>
          <w:lang w:val="en-US"/>
        </w:rPr>
        <w:t xml:space="preserve">&amp; </w:t>
      </w:r>
      <w:r>
        <w:rPr>
          <w:i/>
        </w:rPr>
        <w:t xml:space="preserve">Video Games </w:t>
      </w:r>
      <w:r>
        <w:t>tvořily podstatnou část časopisu recenze her určené potenciálním spotřebitelům, v Československu plnilo psaní spíše servisní funkc</w:t>
      </w:r>
      <w:r w:rsidR="00C3063A">
        <w:t>i</w:t>
      </w:r>
      <w:r>
        <w:t xml:space="preserve">. </w:t>
      </w:r>
    </w:p>
    <w:p w:rsidR="00640123" w:rsidRDefault="00640123" w:rsidP="00F420C4">
      <w:r>
        <w:t xml:space="preserve">Klubové zpravodaje otiskovaly </w:t>
      </w:r>
      <w:r w:rsidR="000436C6">
        <w:t xml:space="preserve">především </w:t>
      </w:r>
      <w:r>
        <w:t>„popisy“ her</w:t>
      </w:r>
      <w:r w:rsidR="002E0396" w:rsidRPr="00747612">
        <w:rPr>
          <w:rStyle w:val="Znakapoznpodarou"/>
        </w:rPr>
        <w:footnoteReference w:id="541"/>
      </w:r>
      <w:r>
        <w:t xml:space="preserve"> (zpravidla </w:t>
      </w:r>
      <w:r w:rsidRPr="000436C6">
        <w:rPr>
          <w:i/>
        </w:rPr>
        <w:t>instrukce</w:t>
      </w:r>
      <w:r>
        <w:t xml:space="preserve"> přeložené z </w:t>
      </w:r>
      <w:r>
        <w:rPr>
          <w:i/>
        </w:rPr>
        <w:t xml:space="preserve">paratextů </w:t>
      </w:r>
      <w:r>
        <w:t>originálních kopií).</w:t>
      </w:r>
      <w:r w:rsidR="000436C6">
        <w:t xml:space="preserve"> </w:t>
      </w:r>
      <w:r w:rsidR="00D53DFE">
        <w:t xml:space="preserve">Olomoucký </w:t>
      </w:r>
      <w:r w:rsidR="00D53DFE">
        <w:rPr>
          <w:i/>
        </w:rPr>
        <w:t xml:space="preserve">Atari zpravodaj </w:t>
      </w:r>
      <w:r w:rsidR="00D53DFE" w:rsidRPr="00ED2F42">
        <w:t>jim</w:t>
      </w:r>
      <w:r w:rsidR="00D53DFE">
        <w:rPr>
          <w:i/>
        </w:rPr>
        <w:t xml:space="preserve"> </w:t>
      </w:r>
      <w:r w:rsidR="00D53DFE">
        <w:t>v ročnících 1987 a 1989 často věnoval až třetinu čísla.</w:t>
      </w:r>
      <w:r w:rsidR="00D53DFE" w:rsidRPr="00747612">
        <w:rPr>
          <w:rStyle w:val="Znakapoznpodarou"/>
        </w:rPr>
        <w:footnoteReference w:id="542"/>
      </w:r>
      <w:r w:rsidR="002E0396">
        <w:t xml:space="preserve"> </w:t>
      </w:r>
      <w:r w:rsidR="00125F3A">
        <w:rPr>
          <w:i/>
        </w:rPr>
        <w:t xml:space="preserve">ZX Magazín </w:t>
      </w:r>
      <w:r w:rsidR="00125F3A">
        <w:t>kromě žebříčků nejpopulárnějších titulů otiskoval především různé triky, „pouky“ a krátké zprávy o nov</w:t>
      </w:r>
      <w:r w:rsidR="002C2E01">
        <w:t>ě vycházejících</w:t>
      </w:r>
      <w:r w:rsidR="00125F3A">
        <w:t xml:space="preserve"> titulech.</w:t>
      </w:r>
      <w:r w:rsidR="002C2E01" w:rsidRPr="00747612">
        <w:rPr>
          <w:rStyle w:val="Znakapoznpodarou"/>
        </w:rPr>
        <w:footnoteReference w:id="543"/>
      </w:r>
      <w:r w:rsidR="00125F3A">
        <w:t xml:space="preserve"> </w:t>
      </w:r>
      <w:r w:rsidR="000436C6">
        <w:t xml:space="preserve">Kromě toho vycházely </w:t>
      </w:r>
      <w:r w:rsidR="000436C6" w:rsidRPr="000436C6">
        <w:rPr>
          <w:i/>
        </w:rPr>
        <w:t>návody</w:t>
      </w:r>
      <w:r w:rsidR="000436C6" w:rsidRPr="00747612">
        <w:rPr>
          <w:rStyle w:val="Znakapoznpodarou"/>
        </w:rPr>
        <w:footnoteReference w:id="544"/>
      </w:r>
      <w:r w:rsidR="000436C6">
        <w:rPr>
          <w:i/>
        </w:rPr>
        <w:t xml:space="preserve"> </w:t>
      </w:r>
      <w:r w:rsidR="000436C6">
        <w:t xml:space="preserve">a </w:t>
      </w:r>
      <w:r w:rsidR="000436C6">
        <w:rPr>
          <w:i/>
        </w:rPr>
        <w:t>mapy</w:t>
      </w:r>
      <w:r w:rsidR="000436C6" w:rsidRPr="00747612">
        <w:rPr>
          <w:rStyle w:val="Znakapoznpodarou"/>
        </w:rPr>
        <w:footnoteReference w:id="545"/>
      </w:r>
      <w:r w:rsidR="000436C6">
        <w:rPr>
          <w:i/>
        </w:rPr>
        <w:t xml:space="preserve"> </w:t>
      </w:r>
      <w:r w:rsidR="000436C6">
        <w:t xml:space="preserve">k jednotlivým </w:t>
      </w:r>
      <w:r w:rsidR="000436C6">
        <w:lastRenderedPageBreak/>
        <w:t>titulům a seznamy triků a softwarových úprav herních programů.</w:t>
      </w:r>
    </w:p>
    <w:p w:rsidR="00791B73" w:rsidRDefault="00791B73" w:rsidP="00F420C4"/>
    <w:p w:rsidR="00597C24" w:rsidRPr="00404F5B" w:rsidRDefault="00597C24" w:rsidP="00EF1F8F">
      <w:pPr>
        <w:pStyle w:val="Nadpis2"/>
      </w:pPr>
      <w:bookmarkStart w:id="278" w:name="_Toc355778060"/>
      <w:bookmarkStart w:id="279" w:name="_Toc355778203"/>
      <w:bookmarkStart w:id="280" w:name="_Toc355914897"/>
      <w:bookmarkStart w:id="281" w:name="_Toc362802227"/>
      <w:r>
        <w:t>Hra jako demonstrace a experiment</w:t>
      </w:r>
      <w:bookmarkEnd w:id="278"/>
      <w:bookmarkEnd w:id="279"/>
      <w:bookmarkEnd w:id="280"/>
      <w:bookmarkEnd w:id="281"/>
    </w:p>
    <w:p w:rsidR="00597C24" w:rsidRDefault="00B07874" w:rsidP="00597C24">
      <w:r>
        <w:t>V 80. letech, stejně jako dnes, byla hra</w:t>
      </w:r>
      <w:r w:rsidR="00597C24">
        <w:t xml:space="preserve"> ideálním prostředkem pro demonstraci </w:t>
      </w:r>
      <w:r w:rsidR="00C3063A">
        <w:t>možností</w:t>
      </w:r>
      <w:r w:rsidR="00597C24">
        <w:t xml:space="preserve"> počítačové technologie. </w:t>
      </w:r>
      <w:r w:rsidR="00C3063A" w:rsidRPr="00C3063A">
        <w:t xml:space="preserve">Mnohé z prvních her byly určeny právě pro předvedení toho, „co počítač umí“. </w:t>
      </w:r>
      <w:r w:rsidR="00597C24">
        <w:t>Dáv</w:t>
      </w:r>
      <w:r>
        <w:t>al</w:t>
      </w:r>
      <w:r w:rsidR="00C3063A">
        <w:t>y</w:t>
      </w:r>
      <w:r w:rsidR="00597C24">
        <w:t xml:space="preserve"> na odiv </w:t>
      </w:r>
      <w:r w:rsidR="00C3063A">
        <w:t xml:space="preserve">jeho </w:t>
      </w:r>
      <w:r w:rsidR="00597C24">
        <w:t>interaktivitu, rychlost a grafické zobrazení, poukaz</w:t>
      </w:r>
      <w:r w:rsidR="000D615A">
        <w:t>ovala</w:t>
      </w:r>
      <w:r w:rsidR="00597C24">
        <w:t xml:space="preserve"> na je</w:t>
      </w:r>
      <w:r w:rsidR="00C3063A">
        <w:t>ho</w:t>
      </w:r>
      <w:r w:rsidR="00597C24">
        <w:t xml:space="preserve"> „živoucí“ kvality.</w:t>
      </w:r>
      <w:r w:rsidR="00F973DC" w:rsidRPr="00747612">
        <w:rPr>
          <w:rStyle w:val="Znakapoznpodarou"/>
        </w:rPr>
        <w:footnoteReference w:id="546"/>
      </w:r>
      <w:r w:rsidR="00597C24">
        <w:t xml:space="preserve"> Když americký fyzik William Higinbotham v roce 1958 rozvažoval, jak „oživit“ den </w:t>
      </w:r>
      <w:r w:rsidR="00C3063A">
        <w:t>otevřených dveří ve své laboratoři</w:t>
      </w:r>
      <w:r w:rsidR="00597C24">
        <w:t xml:space="preserve">, vytvořil na analogovém počítači značky </w:t>
      </w:r>
      <w:r w:rsidR="00597C24">
        <w:rPr>
          <w:i/>
        </w:rPr>
        <w:t xml:space="preserve">Doner </w:t>
      </w:r>
      <w:r w:rsidR="00597C24">
        <w:t xml:space="preserve">hru </w:t>
      </w:r>
      <w:r w:rsidR="00597C24">
        <w:rPr>
          <w:i/>
        </w:rPr>
        <w:t>Tennis for Two</w:t>
      </w:r>
      <w:r w:rsidR="00597C24">
        <w:t>, dnes považovanou za jednu z prvních videoher.</w:t>
      </w:r>
      <w:r w:rsidR="007F3619" w:rsidRPr="00747612">
        <w:rPr>
          <w:rStyle w:val="Znakapoznpodarou"/>
        </w:rPr>
        <w:footnoteReference w:id="547"/>
      </w:r>
      <w:r w:rsidR="00597C24">
        <w:t xml:space="preserve"> V katalogu programů pro minipočítač PDP-8 z roku 1973 jsou hry jako </w:t>
      </w:r>
      <w:r w:rsidR="00597C24">
        <w:rPr>
          <w:i/>
        </w:rPr>
        <w:t xml:space="preserve">Hamurabi </w:t>
      </w:r>
      <w:r w:rsidR="00597C24">
        <w:t xml:space="preserve">zařazeny do </w:t>
      </w:r>
      <w:r w:rsidR="00515E81">
        <w:t xml:space="preserve">společné </w:t>
      </w:r>
      <w:r w:rsidR="00597C24">
        <w:t xml:space="preserve">kategorie </w:t>
      </w:r>
      <w:r w:rsidR="00597C24" w:rsidRPr="00B949B2">
        <w:rPr>
          <w:i/>
        </w:rPr>
        <w:t>Game, demonstration</w:t>
      </w:r>
      <w:r w:rsidR="00597C24">
        <w:t>.</w:t>
      </w:r>
      <w:r w:rsidR="007F3619" w:rsidRPr="00747612">
        <w:rPr>
          <w:rStyle w:val="Znakapoznpodarou"/>
        </w:rPr>
        <w:footnoteReference w:id="548"/>
      </w:r>
      <w:r w:rsidR="00597C24">
        <w:t xml:space="preserve"> </w:t>
      </w:r>
      <w:r w:rsidR="00455D80">
        <w:t>D</w:t>
      </w:r>
      <w:r w:rsidR="00597C24">
        <w:t>okonce i budoucí českoslovenští programátoři Fuka i Veselý se s hrami poprvé setkali právě v podobě výstavních exponátů.</w:t>
      </w:r>
      <w:r w:rsidR="00E83D56" w:rsidRPr="00747612">
        <w:rPr>
          <w:rStyle w:val="Znakapoznpodarou"/>
        </w:rPr>
        <w:footnoteReference w:id="549"/>
      </w:r>
    </w:p>
    <w:p w:rsidR="00597C24" w:rsidRPr="00B630D5" w:rsidRDefault="00597C24" w:rsidP="00597C24">
      <w:r>
        <w:t xml:space="preserve">V prvních letech mikropočítačů v Československu byly tvorba a úprava her oblíbenými činnostmi nepočetné skupiny lidí, kteří měli k této technice přístup. </w:t>
      </w:r>
      <w:r>
        <w:rPr>
          <w:i/>
        </w:rPr>
        <w:t xml:space="preserve">Amatérské radio </w:t>
      </w:r>
      <w:r>
        <w:t xml:space="preserve">v lednu 1982 spolu se „zelenou přílohou“ </w:t>
      </w:r>
      <w:r>
        <w:rPr>
          <w:i/>
        </w:rPr>
        <w:t xml:space="preserve">Mikroelektronika </w:t>
      </w:r>
      <w:r>
        <w:t xml:space="preserve">spustilo i rubriku </w:t>
      </w:r>
      <w:r>
        <w:rPr>
          <w:i/>
        </w:rPr>
        <w:t xml:space="preserve">Programy pro praxi i </w:t>
      </w:r>
      <w:r w:rsidRPr="00613931">
        <w:rPr>
          <w:i/>
        </w:rPr>
        <w:t>zábavu</w:t>
      </w:r>
      <w:r>
        <w:t>, otiskující díla čtenářů, a to včetně her:</w:t>
      </w:r>
      <w:r w:rsidRPr="00747612">
        <w:rPr>
          <w:rStyle w:val="Znakapoznpodarou"/>
        </w:rPr>
        <w:footnoteReference w:id="550"/>
      </w:r>
      <w:r>
        <w:t xml:space="preserve"> </w:t>
      </w:r>
    </w:p>
    <w:p w:rsidR="00597C24" w:rsidRDefault="00597C24" w:rsidP="00597C24">
      <w:pPr>
        <w:pStyle w:val="Citace"/>
      </w:pPr>
      <w:r w:rsidRPr="001E1B7B">
        <w:t>S velmi rychlým rozšiřováním osobní výpočetní techniky do našich podniků i mezi jednotlivce se začíná rodit velké množství nejrůznějších programů. Dílem slouží techniků</w:t>
      </w:r>
      <w:r w:rsidR="00C3063A">
        <w:t>m</w:t>
      </w:r>
      <w:r w:rsidRPr="001E1B7B">
        <w:t xml:space="preserve"> i inženýrům v jejich zaměstnání k řešení pracovních úkolů, dílem jsou výsledkem pouhé radosti z programování a umožňují např. různé hry. I programování se tedy stalo samostatným koníčkem, koníčkem velmi užitečným z hledis</w:t>
      </w:r>
      <w:r>
        <w:t xml:space="preserve">ka rozvoje našeho hospodářství. </w:t>
      </w:r>
      <w:r w:rsidR="008B522D" w:rsidRPr="00747612">
        <w:rPr>
          <w:rStyle w:val="Znakapoznpodarou"/>
        </w:rPr>
        <w:footnoteReference w:id="551"/>
      </w:r>
    </w:p>
    <w:p w:rsidR="00A17078" w:rsidRDefault="00597C24" w:rsidP="00C47283">
      <w:r>
        <w:t xml:space="preserve">V květnovém čísle vedoucí rubriky konstatoval, že mezi zaslanými programy </w:t>
      </w:r>
      <w:r>
        <w:lastRenderedPageBreak/>
        <w:t>„převládají programy zábavné, hry“</w:t>
      </w:r>
      <w:r w:rsidR="00B56CD5" w:rsidRPr="00747612">
        <w:rPr>
          <w:rStyle w:val="Znakapoznpodarou"/>
        </w:rPr>
        <w:footnoteReference w:id="552"/>
      </w:r>
      <w:r>
        <w:t xml:space="preserve">. Od května do července pak skutečně vyšly výpisy </w:t>
      </w:r>
      <w:r w:rsidR="00282784">
        <w:t xml:space="preserve">her v jazyku Basic. </w:t>
      </w:r>
      <w:proofErr w:type="gramStart"/>
      <w:r w:rsidR="00282784">
        <w:t>Jednalo</w:t>
      </w:r>
      <w:proofErr w:type="gramEnd"/>
      <w:r w:rsidR="00282784">
        <w:t xml:space="preserve"> se o programy </w:t>
      </w:r>
      <w:r w:rsidRPr="00CF7C6A">
        <w:rPr>
          <w:i/>
        </w:rPr>
        <w:t>Dělostřelecký souboj</w:t>
      </w:r>
      <w:r>
        <w:t xml:space="preserve">, </w:t>
      </w:r>
      <w:r>
        <w:rPr>
          <w:i/>
        </w:rPr>
        <w:t>Hod granátem na cíl,</w:t>
      </w:r>
      <w:r w:rsidR="00C44344" w:rsidRPr="00C44344">
        <w:rPr>
          <w:rStyle w:val="Znakapoznpodarou"/>
          <w:i/>
        </w:rPr>
        <w:t xml:space="preserve"> </w:t>
      </w:r>
      <w:r w:rsidR="00C44344" w:rsidRPr="00747612">
        <w:rPr>
          <w:rStyle w:val="Znakapoznpodarou"/>
        </w:rPr>
        <w:footnoteReference w:id="553"/>
      </w:r>
      <w:r>
        <w:rPr>
          <w:i/>
        </w:rPr>
        <w:t xml:space="preserve"> Domino </w:t>
      </w:r>
      <w:r>
        <w:t xml:space="preserve">a </w:t>
      </w:r>
      <w:r>
        <w:rPr>
          <w:i/>
        </w:rPr>
        <w:t xml:space="preserve">Přistání na měsíci </w:t>
      </w:r>
      <w:r>
        <w:t xml:space="preserve">– </w:t>
      </w:r>
      <w:r w:rsidR="004356D0">
        <w:t xml:space="preserve">vesměs </w:t>
      </w:r>
      <w:r w:rsidR="00282784">
        <w:t>založené</w:t>
      </w:r>
      <w:r>
        <w:t xml:space="preserve"> na principech a nápadech, jež tehdy </w:t>
      </w:r>
      <w:r w:rsidR="00B56CD5">
        <w:t xml:space="preserve">mezi programátory </w:t>
      </w:r>
      <w:r>
        <w:t>kolovaly.</w:t>
      </w:r>
      <w:r w:rsidRPr="00747612">
        <w:rPr>
          <w:rStyle w:val="Znakapoznpodarou"/>
        </w:rPr>
        <w:footnoteReference w:id="554"/>
      </w:r>
      <w:r>
        <w:t xml:space="preserve"> </w:t>
      </w:r>
    </w:p>
    <w:p w:rsidR="00A17078" w:rsidRDefault="00A17078" w:rsidP="00A17078">
      <w:r>
        <w:t>Distribuce prostřednictvím výpisů předpokládala značnou aktivitu na straně uživatele – kromě přeťukání do počítače je obvykle musel přizpůsobit pro svou platformu, neboť různé verze Basicu pro jednotlivé platformy se v detailech lišily.</w:t>
      </w:r>
    </w:p>
    <w:p w:rsidR="00C47283" w:rsidRDefault="00FD28E0" w:rsidP="00C47283">
      <w:r>
        <w:t>Po další tři měsíc</w:t>
      </w:r>
      <w:r w:rsidR="006A6817">
        <w:t>e</w:t>
      </w:r>
      <w:r>
        <w:t xml:space="preserve"> rubrika přinášela pouze užitkové programy a pak z časopisu bez vysvětlení zmizela</w:t>
      </w:r>
      <w:r w:rsidR="00E76C3F">
        <w:t>;</w:t>
      </w:r>
      <w:r w:rsidRPr="00747612">
        <w:rPr>
          <w:rStyle w:val="Znakapoznpodarou"/>
        </w:rPr>
        <w:footnoteReference w:id="555"/>
      </w:r>
      <w:r>
        <w:t xml:space="preserve"> stačila však ukázat, že </w:t>
      </w:r>
      <w:r w:rsidR="00585695">
        <w:t>experimentování s hrami</w:t>
      </w:r>
      <w:r>
        <w:t xml:space="preserve"> byl</w:t>
      </w:r>
      <w:r w:rsidR="00585695">
        <w:t>o</w:t>
      </w:r>
      <w:r>
        <w:t xml:space="preserve"> pro řadu lidí integrální součástí počítačového hobby. </w:t>
      </w:r>
      <w:r w:rsidR="00C47283">
        <w:t xml:space="preserve">Podle Libovického se </w:t>
      </w:r>
      <w:r w:rsidR="00A8275C">
        <w:t xml:space="preserve">ostatně </w:t>
      </w:r>
      <w:r w:rsidR="00C47283">
        <w:t>příliš ne</w:t>
      </w:r>
      <w:r w:rsidR="00BD5F03">
        <w:t>diskutovalo</w:t>
      </w:r>
      <w:r w:rsidR="00C47283">
        <w:t xml:space="preserve"> o tom, zda je vhodné počítače používat k hraní: </w:t>
      </w:r>
    </w:p>
    <w:p w:rsidR="00C47283" w:rsidRDefault="00C47283" w:rsidP="00C47283">
      <w:pPr>
        <w:pStyle w:val="Citace"/>
      </w:pPr>
      <w:r w:rsidRPr="00201826">
        <w:t>Ten dialog o tom moc nebyl, protože ono se na tom dělalo oboje.</w:t>
      </w:r>
      <w:r>
        <w:t xml:space="preserve"> </w:t>
      </w:r>
      <w:r w:rsidRPr="00201826">
        <w:t>Na tu práci to moc nebylo, až od té doby, kdy přišl</w:t>
      </w:r>
      <w:r>
        <w:t>y</w:t>
      </w:r>
      <w:r w:rsidRPr="00201826">
        <w:t xml:space="preserve"> floppy disky a objevily se textový editory. </w:t>
      </w:r>
      <w:r>
        <w:t>[…]</w:t>
      </w:r>
      <w:r w:rsidRPr="00201826">
        <w:t xml:space="preserve"> Spíš se zkoušelo, co by bylo a nebylo možný.</w:t>
      </w:r>
      <w:r w:rsidRPr="00747612">
        <w:rPr>
          <w:rStyle w:val="Znakapoznpodarou"/>
        </w:rPr>
        <w:footnoteReference w:id="556"/>
      </w:r>
    </w:p>
    <w:p w:rsidR="00A17078" w:rsidRDefault="00A17078" w:rsidP="00A17078">
      <w:r>
        <w:t>Experimentální duch mezi některými uživateli přetrval. Jakmile se do klubů dostal profesionálně vytvořený software, hobbisté ho brali jako pozvání k další aktivitě. Libovický a jeho kolegové jej začali zpětně analyzovat,</w:t>
      </w:r>
      <w:r w:rsidR="00FA3452" w:rsidRPr="00747612">
        <w:rPr>
          <w:rStyle w:val="Znakapoznpodarou"/>
        </w:rPr>
        <w:footnoteReference w:id="557"/>
      </w:r>
      <w:r w:rsidR="00FA3452">
        <w:t xml:space="preserve"> </w:t>
      </w:r>
      <w:r w:rsidR="00926E5C">
        <w:t>„</w:t>
      </w:r>
      <w:r>
        <w:t>pitvat</w:t>
      </w:r>
      <w:r w:rsidR="00926E5C">
        <w:t>“</w:t>
      </w:r>
      <w:r>
        <w:t xml:space="preserve"> a převádět na jiné platformy.</w:t>
      </w:r>
      <w:r w:rsidRPr="00747612">
        <w:rPr>
          <w:rStyle w:val="Znakapoznpodarou"/>
        </w:rPr>
        <w:footnoteReference w:id="558"/>
      </w:r>
    </w:p>
    <w:p w:rsidR="00597C24" w:rsidRDefault="00597C24" w:rsidP="00597C24">
      <w:r>
        <w:t xml:space="preserve">Pro programátory byla tvorba i hraní dvěma různými formami </w:t>
      </w:r>
      <w:r w:rsidRPr="00F11A0D">
        <w:rPr>
          <w:i/>
        </w:rPr>
        <w:t>hraní si s</w:t>
      </w:r>
      <w:r>
        <w:rPr>
          <w:i/>
        </w:rPr>
        <w:t xml:space="preserve"> počítačem</w:t>
      </w:r>
      <w:r>
        <w:t>. Jak říká Veselý: „</w:t>
      </w:r>
      <w:r w:rsidR="00D47B49">
        <w:t>[…]</w:t>
      </w:r>
      <w:r>
        <w:t xml:space="preserve"> </w:t>
      </w:r>
      <w:r w:rsidRPr="006447D6">
        <w:t>stejnou hrou bylo i to samotné programování. To bylo někdy mnohem zajímavější než to samotné hraní.</w:t>
      </w:r>
      <w:r>
        <w:t>“</w:t>
      </w:r>
      <w:r w:rsidR="008B522D" w:rsidRPr="00747612">
        <w:rPr>
          <w:rStyle w:val="Znakapoznpodarou"/>
        </w:rPr>
        <w:footnoteReference w:id="559"/>
      </w:r>
      <w:r>
        <w:t xml:space="preserve"> Počítač pro ně nebyl jen nástrojem zprostředkování zábavy, ale byl sám o sobě</w:t>
      </w:r>
      <w:r w:rsidR="00B05E58">
        <w:t xml:space="preserve"> „hračkou“</w:t>
      </w:r>
      <w:r>
        <w:t>.</w:t>
      </w:r>
      <w:r w:rsidR="00B05E58">
        <w:t xml:space="preserve"> Hotová hra nebyla prvotním </w:t>
      </w:r>
      <w:r w:rsidR="00B05E58">
        <w:lastRenderedPageBreak/>
        <w:t>účelem jejich činnosti, ale vítaným vedlejším produktem jejich hobby.</w:t>
      </w:r>
    </w:p>
    <w:p w:rsidR="00597C24" w:rsidRDefault="00597C24" w:rsidP="00597C24"/>
    <w:p w:rsidR="00CB6FA3" w:rsidRDefault="001D6319" w:rsidP="00EF1F8F">
      <w:pPr>
        <w:pStyle w:val="Nadpis2"/>
      </w:pPr>
      <w:bookmarkStart w:id="282" w:name="_Toc355778061"/>
      <w:bookmarkStart w:id="283" w:name="_Toc355778204"/>
      <w:bookmarkStart w:id="284" w:name="_Toc355914898"/>
      <w:bookmarkStart w:id="285" w:name="_Toc362802228"/>
      <w:r>
        <w:t>Hry jako i</w:t>
      </w:r>
      <w:r w:rsidR="00B67327">
        <w:t>nfekce pasivity</w:t>
      </w:r>
      <w:bookmarkEnd w:id="282"/>
      <w:bookmarkEnd w:id="283"/>
      <w:bookmarkEnd w:id="284"/>
      <w:bookmarkEnd w:id="285"/>
    </w:p>
    <w:p w:rsidR="00CB6FA3" w:rsidRDefault="00CC0C97" w:rsidP="00F902A4">
      <w:r>
        <w:t>Skupina uživatelů se postupně rozrůstala</w:t>
      </w:r>
      <w:r w:rsidR="00EF011C">
        <w:t xml:space="preserve"> – se značným zpožděním oproti Západu, ale přece</w:t>
      </w:r>
      <w:r>
        <w:t xml:space="preserve">. </w:t>
      </w:r>
      <w:r w:rsidR="002532D6">
        <w:t>Podle Fuky se v letech 1982–</w:t>
      </w:r>
      <w:r w:rsidR="00DD3902">
        <w:t xml:space="preserve">83 začaly do Československa pravidelněji </w:t>
      </w:r>
      <w:r w:rsidR="00A82166">
        <w:t xml:space="preserve">dostávat </w:t>
      </w:r>
      <w:r w:rsidR="00C06E45">
        <w:t xml:space="preserve">pirátské kopie </w:t>
      </w:r>
      <w:r w:rsidR="00A82166">
        <w:t>zahraniční</w:t>
      </w:r>
      <w:r w:rsidR="00C06E45">
        <w:t>ch</w:t>
      </w:r>
      <w:r w:rsidR="00A82166">
        <w:t xml:space="preserve"> profesionální</w:t>
      </w:r>
      <w:r w:rsidR="00C06E45">
        <w:t>ch programů</w:t>
      </w:r>
      <w:r w:rsidR="00A82166">
        <w:t>.</w:t>
      </w:r>
      <w:r w:rsidR="002B3CD3">
        <w:rPr>
          <w:rStyle w:val="Znakapoznpodarou"/>
        </w:rPr>
        <w:footnoteReference w:id="560"/>
      </w:r>
      <w:r w:rsidR="00A82166">
        <w:t xml:space="preserve"> </w:t>
      </w:r>
      <w:r w:rsidR="00992EE4">
        <w:t xml:space="preserve">V roce 1985 už nabídka programů 602. ZO Svazarmu zahrnovala britské herní hity pro </w:t>
      </w:r>
      <w:r w:rsidR="00992EE4">
        <w:rPr>
          <w:i/>
        </w:rPr>
        <w:t xml:space="preserve">ZX Spectrum </w:t>
      </w:r>
      <w:r w:rsidR="00992EE4">
        <w:t xml:space="preserve">jako </w:t>
      </w:r>
      <w:r w:rsidR="00992EE4">
        <w:rPr>
          <w:i/>
        </w:rPr>
        <w:t xml:space="preserve">Manic Miner </w:t>
      </w:r>
      <w:r w:rsidR="00992EE4">
        <w:t xml:space="preserve">nebo </w:t>
      </w:r>
      <w:r w:rsidR="00992EE4">
        <w:rPr>
          <w:i/>
        </w:rPr>
        <w:t>Knight Lore</w:t>
      </w:r>
      <w:r w:rsidR="00992EE4">
        <w:t>.</w:t>
      </w:r>
      <w:r w:rsidR="00CB5CD2" w:rsidRPr="00747612">
        <w:rPr>
          <w:rStyle w:val="Znakapoznpodarou"/>
        </w:rPr>
        <w:footnoteReference w:id="561"/>
      </w:r>
    </w:p>
    <w:p w:rsidR="002F7747" w:rsidRDefault="00CB5CD2" w:rsidP="00F902A4">
      <w:r>
        <w:t xml:space="preserve">Ne všichni však tyto hry pitvali podobně jako Libovický. </w:t>
      </w:r>
      <w:r w:rsidR="0012220D">
        <w:t xml:space="preserve">Začalo přibývat těch, kdo jen hráli. </w:t>
      </w:r>
      <w:r w:rsidR="00EE26D0">
        <w:t>Do socialistického kontextu</w:t>
      </w:r>
      <w:r w:rsidR="00874843">
        <w:t xml:space="preserve"> </w:t>
      </w:r>
      <w:r w:rsidR="00AA0826">
        <w:t xml:space="preserve">tedy </w:t>
      </w:r>
      <w:r w:rsidR="00874843">
        <w:t>pronik</w:t>
      </w:r>
      <w:r w:rsidR="000258D0">
        <w:t>l</w:t>
      </w:r>
      <w:r w:rsidR="00874843">
        <w:t xml:space="preserve"> nový, spotřebitelský typ </w:t>
      </w:r>
      <w:r w:rsidR="00291646">
        <w:t xml:space="preserve">užití počítače – konzumace </w:t>
      </w:r>
      <w:r w:rsidR="00F205FB">
        <w:t>softwaru připraveného profesionály.</w:t>
      </w:r>
      <w:r w:rsidR="001370F2" w:rsidRPr="00747612">
        <w:rPr>
          <w:rStyle w:val="Znakapoznpodarou"/>
        </w:rPr>
        <w:footnoteReference w:id="562"/>
      </w:r>
      <w:r w:rsidR="00B9399A">
        <w:t xml:space="preserve"> </w:t>
      </w:r>
    </w:p>
    <w:p w:rsidR="00075510" w:rsidRDefault="001A27C4" w:rsidP="00C11400">
      <w:r>
        <w:t xml:space="preserve">Zatímco předchozí platformy dostupné v československém prostředí – např. </w:t>
      </w:r>
      <w:r w:rsidRPr="001A27C4">
        <w:rPr>
          <w:i/>
        </w:rPr>
        <w:t>VideoGenie</w:t>
      </w:r>
      <w:r>
        <w:rPr>
          <w:i/>
        </w:rPr>
        <w:t xml:space="preserve"> </w:t>
      </w:r>
      <w:r>
        <w:t>nebo</w:t>
      </w:r>
      <w:r w:rsidRPr="001A27C4">
        <w:rPr>
          <w:i/>
        </w:rPr>
        <w:t xml:space="preserve"> ZX81</w:t>
      </w:r>
      <w:r>
        <w:rPr>
          <w:i/>
        </w:rPr>
        <w:t xml:space="preserve"> </w:t>
      </w:r>
      <w:r>
        <w:t xml:space="preserve">– měly velmi omezené grafické možnosti, hry na počítače </w:t>
      </w:r>
      <w:r w:rsidR="00075510">
        <w:t xml:space="preserve">pokročilejší osmibitové stroje jako </w:t>
      </w:r>
      <w:r>
        <w:rPr>
          <w:i/>
        </w:rPr>
        <w:t>Sinclair ZX</w:t>
      </w:r>
      <w:r w:rsidR="000171F3">
        <w:t xml:space="preserve"> </w:t>
      </w:r>
      <w:r w:rsidR="000171F3">
        <w:rPr>
          <w:i/>
        </w:rPr>
        <w:t xml:space="preserve">Spectrum </w:t>
      </w:r>
      <w:r w:rsidR="00075510">
        <w:rPr>
          <w:lang w:val="en-US"/>
        </w:rPr>
        <w:t xml:space="preserve">nebo </w:t>
      </w:r>
      <w:r>
        <w:rPr>
          <w:i/>
        </w:rPr>
        <w:t xml:space="preserve">Atari </w:t>
      </w:r>
      <w:r>
        <w:t>na hráče zapůsobily k</w:t>
      </w:r>
      <w:r w:rsidR="000171F3">
        <w:t>ombinac</w:t>
      </w:r>
      <w:r>
        <w:t>í</w:t>
      </w:r>
      <w:r w:rsidR="000171F3">
        <w:t xml:space="preserve"> interaktivity, barevného grafického výstupu, rychlých animací</w:t>
      </w:r>
      <w:r w:rsidR="001E37CD">
        <w:t xml:space="preserve"> a</w:t>
      </w:r>
      <w:r w:rsidR="000171F3">
        <w:t xml:space="preserve"> zvukového doprovodu</w:t>
      </w:r>
      <w:r>
        <w:t>.</w:t>
      </w:r>
    </w:p>
    <w:p w:rsidR="00366F13" w:rsidRPr="00745EDD" w:rsidRDefault="0028039B" w:rsidP="00C11400">
      <w:r>
        <w:t>Spolu s apelem na soutěživost tyto vlastnosti vytvářely silný afektivní náboj.</w:t>
      </w:r>
      <w:r w:rsidR="001E37CD" w:rsidRPr="00747612">
        <w:rPr>
          <w:rStyle w:val="Znakapoznpodarou"/>
        </w:rPr>
        <w:footnoteReference w:id="563"/>
      </w:r>
      <w:r>
        <w:t xml:space="preserve"> </w:t>
      </w:r>
      <w:r w:rsidR="00C11400">
        <w:t xml:space="preserve">Ke hrám bylo </w:t>
      </w:r>
      <w:r w:rsidR="007D1C35">
        <w:t xml:space="preserve">obtížné </w:t>
      </w:r>
      <w:r w:rsidR="00C11400">
        <w:t>zaujmout racionální stanovisko</w:t>
      </w:r>
      <w:r w:rsidR="00FA3452">
        <w:t>;</w:t>
      </w:r>
      <w:r w:rsidR="00C11400">
        <w:t xml:space="preserve"> </w:t>
      </w:r>
      <w:r w:rsidR="008210D9">
        <w:t xml:space="preserve">podmanily </w:t>
      </w:r>
      <w:r w:rsidR="00FA3452">
        <w:t xml:space="preserve">si </w:t>
      </w:r>
      <w:r w:rsidR="005A04D4">
        <w:t xml:space="preserve">nejen </w:t>
      </w:r>
      <w:r w:rsidR="00E346E4">
        <w:t xml:space="preserve">děti a </w:t>
      </w:r>
      <w:r w:rsidR="005A04D4">
        <w:t>mládež</w:t>
      </w:r>
      <w:r w:rsidR="008210D9">
        <w:t xml:space="preserve">, </w:t>
      </w:r>
      <w:r w:rsidR="00E346E4">
        <w:t>u n</w:t>
      </w:r>
      <w:r w:rsidR="000736B7">
        <w:t xml:space="preserve">ichž se chuť </w:t>
      </w:r>
      <w:r w:rsidR="00951EFD">
        <w:t xml:space="preserve">k hraní </w:t>
      </w:r>
      <w:r w:rsidR="000736B7">
        <w:t>předpokládala</w:t>
      </w:r>
      <w:r w:rsidR="00E346E4">
        <w:t xml:space="preserve">, </w:t>
      </w:r>
      <w:r w:rsidR="00DA77A8">
        <w:t xml:space="preserve">ale </w:t>
      </w:r>
      <w:r w:rsidR="008210D9">
        <w:t>tak</w:t>
      </w:r>
      <w:r w:rsidR="00DA77A8">
        <w:t>é</w:t>
      </w:r>
      <w:r w:rsidR="008210D9">
        <w:t xml:space="preserve"> dospělé hobbisty.</w:t>
      </w:r>
      <w:r w:rsidR="002F7747">
        <w:t xml:space="preserve"> </w:t>
      </w:r>
      <w:r w:rsidR="0008519F">
        <w:t xml:space="preserve">Jejich </w:t>
      </w:r>
      <w:r w:rsidR="002F7747">
        <w:t>reakce</w:t>
      </w:r>
      <w:r w:rsidR="006454CA">
        <w:t xml:space="preserve"> na „herní opojení“ lze ilustrovat dvěma články ze zpravodaje </w:t>
      </w:r>
      <w:r w:rsidR="006454CA">
        <w:rPr>
          <w:i/>
        </w:rPr>
        <w:t>Mikrobáze</w:t>
      </w:r>
      <w:r w:rsidR="006454CA">
        <w:t xml:space="preserve"> z let 1985 a 1986.</w:t>
      </w:r>
      <w:r w:rsidR="00745EDD">
        <w:t xml:space="preserve"> Ty nám coby e</w:t>
      </w:r>
      <w:r w:rsidR="00745EDD" w:rsidRPr="00366F13">
        <w:t xml:space="preserve">xplicitní a do jisté míry i extrémní formulace </w:t>
      </w:r>
      <w:r w:rsidR="00366F13" w:rsidRPr="00366F13">
        <w:t xml:space="preserve">rozpačitého a odmítavého </w:t>
      </w:r>
      <w:r w:rsidR="00366F13">
        <w:t>rozhořčení nad zábavním softwarem</w:t>
      </w:r>
      <w:r w:rsidR="00D343EF">
        <w:t xml:space="preserve"> pomohou </w:t>
      </w:r>
      <w:r w:rsidR="00994446">
        <w:t xml:space="preserve">identifikovat </w:t>
      </w:r>
      <w:r w:rsidR="00690CD6">
        <w:t xml:space="preserve">jádro </w:t>
      </w:r>
      <w:r w:rsidR="00994446">
        <w:t>sporu o pozici her v počítačovém hobby.</w:t>
      </w:r>
    </w:p>
    <w:p w:rsidR="007B276E" w:rsidRDefault="006454CA" w:rsidP="001A567B">
      <w:r>
        <w:t xml:space="preserve">Autorem prvního je </w:t>
      </w:r>
      <w:r w:rsidR="006C7BEF">
        <w:t xml:space="preserve">Ladislav Zajíček, </w:t>
      </w:r>
      <w:r>
        <w:t xml:space="preserve">který </w:t>
      </w:r>
      <w:r w:rsidR="00695D40">
        <w:t xml:space="preserve">sám </w:t>
      </w:r>
      <w:r>
        <w:t xml:space="preserve">přiznává, že hrám dočasně propadl. </w:t>
      </w:r>
      <w:r w:rsidR="0090754D">
        <w:t>S</w:t>
      </w:r>
      <w:r w:rsidR="002F7747">
        <w:t xml:space="preserve">vůj zážitek </w:t>
      </w:r>
      <w:r w:rsidR="005C55AD">
        <w:t xml:space="preserve">líčí </w:t>
      </w:r>
      <w:r w:rsidR="00CE054B">
        <w:t>ja</w:t>
      </w:r>
      <w:r w:rsidR="006157DF">
        <w:t>ko ztrátu kontroly</w:t>
      </w:r>
      <w:r w:rsidR="0090754D">
        <w:t xml:space="preserve"> –</w:t>
      </w:r>
      <w:r w:rsidR="006157DF">
        <w:t xml:space="preserve"> </w:t>
      </w:r>
      <w:r w:rsidR="0090754D">
        <w:t>z</w:t>
      </w:r>
      <w:r w:rsidR="00D42FE5">
        <w:t> uživatel</w:t>
      </w:r>
      <w:r w:rsidR="007B276E">
        <w:t>e</w:t>
      </w:r>
      <w:r w:rsidR="00D42FE5">
        <w:t xml:space="preserve"> vykonávající</w:t>
      </w:r>
      <w:r w:rsidR="007B276E">
        <w:t>ho</w:t>
      </w:r>
      <w:r w:rsidR="00D42FE5">
        <w:t xml:space="preserve"> moc nad svým </w:t>
      </w:r>
      <w:r w:rsidR="00D42FE5">
        <w:lastRenderedPageBreak/>
        <w:t xml:space="preserve">strojem </w:t>
      </w:r>
      <w:r w:rsidR="007B276E">
        <w:t>se stal</w:t>
      </w:r>
      <w:r w:rsidR="000E5FF6">
        <w:t>a</w:t>
      </w:r>
      <w:r w:rsidR="007B276E">
        <w:t xml:space="preserve"> obě</w:t>
      </w:r>
      <w:r w:rsidR="000E5FF6">
        <w:t>ť</w:t>
      </w:r>
      <w:r w:rsidR="007B276E">
        <w:t>:</w:t>
      </w:r>
    </w:p>
    <w:p w:rsidR="007B276E" w:rsidRDefault="007B276E" w:rsidP="007B276E">
      <w:pPr>
        <w:pStyle w:val="Citace"/>
      </w:pPr>
      <w:r>
        <w:t>Kolik z vás, podobně jako já, podlehlo přímo fanatickému sbírání všelijakých her? Kolik z vás má přecpané kazety těmito kratochvilnými (bohužel někdy spíše kratoměsíčnými) programy? Ne, radši nic neříkejte. Sám to opojení a nevyspání znám moc dobře. A jak dlouho mi trvalo, než jsem se z toho omámení dostal! Než jsem se vymanil ze situace, v níž se počítač stal uživatelem člověka, za což si ovšem člověk může sám.</w:t>
      </w:r>
      <w:r w:rsidR="008B522D" w:rsidRPr="00747612">
        <w:rPr>
          <w:rStyle w:val="Znakapoznpodarou"/>
        </w:rPr>
        <w:footnoteReference w:id="564"/>
      </w:r>
    </w:p>
    <w:p w:rsidR="000E5FF6" w:rsidRDefault="00B7119F" w:rsidP="001A567B">
      <w:r>
        <w:t xml:space="preserve">Podobně o hrách psal i </w:t>
      </w:r>
      <w:r w:rsidR="006454CA">
        <w:t xml:space="preserve">Zajíčkův </w:t>
      </w:r>
      <w:r>
        <w:t xml:space="preserve">kolega publikující pod šifrou </w:t>
      </w:r>
      <w:r w:rsidR="006454CA">
        <w:t>KŠ</w:t>
      </w:r>
      <w:r w:rsidR="0068353E">
        <w:t xml:space="preserve">, jehož článek vyšel zanedlouho poté, co </w:t>
      </w:r>
      <w:r w:rsidR="0068353E">
        <w:rPr>
          <w:i/>
        </w:rPr>
        <w:t xml:space="preserve">Mikrobáze </w:t>
      </w:r>
      <w:r w:rsidR="0068353E">
        <w:t>přestala distribuovat pirátské kopie programů</w:t>
      </w:r>
      <w:r>
        <w:t>:</w:t>
      </w:r>
      <w:r w:rsidR="00582C8B" w:rsidRPr="00747612">
        <w:rPr>
          <w:rStyle w:val="Znakapoznpodarou"/>
        </w:rPr>
        <w:footnoteReference w:id="565"/>
      </w:r>
    </w:p>
    <w:p w:rsidR="00BD6A23" w:rsidRDefault="00D47B49" w:rsidP="00BD6A23">
      <w:pPr>
        <w:pStyle w:val="Citace"/>
      </w:pPr>
      <w:r>
        <w:t>[…]</w:t>
      </w:r>
      <w:r w:rsidR="00BD6A23" w:rsidRPr="00BD6A23">
        <w:t xml:space="preserve"> </w:t>
      </w:r>
      <w:r w:rsidR="00BD6A23">
        <w:t>o</w:t>
      </w:r>
      <w:r w:rsidR="00BD6A23" w:rsidRPr="00BD6A23">
        <w:t>dmítnutím šíření nepůvodních programů Mikrobáze navíc zasadí citelnou ránu infekčnímu snobismu pseudouživatelů mikropočítačů, z nichž mnozí se nesmyslně a stále hlouběji propadají do imaginárního světla herního opojení s často pochybeným obsahem i účelem. I když nic proti skutečně dobrému hernímu softwaru pro skutečně adekvátní odpočinek v přijatelném časovém rozsahu.</w:t>
      </w:r>
      <w:r w:rsidR="008B522D" w:rsidRPr="00747612">
        <w:rPr>
          <w:rStyle w:val="Znakapoznpodarou"/>
        </w:rPr>
        <w:footnoteReference w:id="566"/>
      </w:r>
    </w:p>
    <w:p w:rsidR="00BD6A23" w:rsidRDefault="00BD6A23" w:rsidP="001A567B">
      <w:r>
        <w:t xml:space="preserve">Toto </w:t>
      </w:r>
      <w:r w:rsidR="002629A6">
        <w:t>„</w:t>
      </w:r>
      <w:r>
        <w:t>opojení</w:t>
      </w:r>
      <w:r w:rsidR="002629A6">
        <w:t>“</w:t>
      </w:r>
      <w:r>
        <w:t xml:space="preserve"> a snobismus pak </w:t>
      </w:r>
      <w:r w:rsidR="00157311">
        <w:t xml:space="preserve">KŠ </w:t>
      </w:r>
      <w:r>
        <w:t xml:space="preserve">vidí jako </w:t>
      </w:r>
      <w:r w:rsidR="002629A6">
        <w:t>skluzavku k pasivitě:</w:t>
      </w:r>
    </w:p>
    <w:p w:rsidR="00B7119F" w:rsidRDefault="00B7119F" w:rsidP="00B71940">
      <w:pPr>
        <w:pStyle w:val="Citace"/>
      </w:pPr>
      <w:r>
        <w:t xml:space="preserve">Jistě, že lze se </w:t>
      </w:r>
      <w:r w:rsidRPr="008D0639">
        <w:rPr>
          <w:i/>
        </w:rPr>
        <w:t>Sinclairem</w:t>
      </w:r>
      <w:r>
        <w:t xml:space="preserve"> na stole prožít dlouho</w:t>
      </w:r>
      <w:r w:rsidR="00175783">
        <w:t>u</w:t>
      </w:r>
      <w:r>
        <w:t xml:space="preserve"> noc do bílého dne při honbě potápěče za perlami, či ho nechat spolknout nějakou mořskou potvorou; řítit se po sjezdových svazích, či vést stříbřitý vůz formule 1. Takový program může i pobavit, ale je nutno si uvědomit, že vznikl ve zcela odlišných podmínkách. Za čas omrzí. Pokud ovšem nejsem opravdu jen pouhým pasivním uživatelem probděných nocí a dvou otlačených prstů…</w:t>
      </w:r>
      <w:r w:rsidR="00B71940">
        <w:t xml:space="preserve"> Nikdy mi nešlo do hlavy spojení počítač-pasivní uživatel. Počítač svou podstatou musí burcovat touhu po poznání, zúročeném tvůrčí prací.</w:t>
      </w:r>
      <w:r w:rsidR="008B522D" w:rsidRPr="00747612">
        <w:rPr>
          <w:rStyle w:val="Znakapoznpodarou"/>
        </w:rPr>
        <w:footnoteReference w:id="567"/>
      </w:r>
    </w:p>
    <w:p w:rsidR="0089606D" w:rsidRDefault="001D7752" w:rsidP="00604609">
      <w:r>
        <w:t>A</w:t>
      </w:r>
      <w:r w:rsidR="00194654">
        <w:t xml:space="preserve">rgumentace </w:t>
      </w:r>
      <w:r>
        <w:t xml:space="preserve">obou článků </w:t>
      </w:r>
      <w:r w:rsidR="00AE137E">
        <w:t xml:space="preserve">se odvíjí na dvou rovinách. Na té první </w:t>
      </w:r>
      <w:r w:rsidR="00526CA8">
        <w:t>akcentují (nepříjemnou) tělesnost hráčského „opojení“</w:t>
      </w:r>
      <w:r w:rsidR="00384373">
        <w:t xml:space="preserve"> –</w:t>
      </w:r>
      <w:r w:rsidR="00526CA8">
        <w:t xml:space="preserve"> </w:t>
      </w:r>
      <w:r w:rsidR="00384373">
        <w:t>p</w:t>
      </w:r>
      <w:r w:rsidR="004F1D7D">
        <w:t xml:space="preserve">rofesionálně vytvořené hry </w:t>
      </w:r>
      <w:r w:rsidR="00C93F47">
        <w:t xml:space="preserve">podle </w:t>
      </w:r>
      <w:r w:rsidR="005C55AD">
        <w:t>nich</w:t>
      </w:r>
      <w:r w:rsidR="00C93F47">
        <w:t xml:space="preserve"> poskytují ne</w:t>
      </w:r>
      <w:r w:rsidR="00670124">
        <w:t>bezpečně uhrančivý typ zážitku</w:t>
      </w:r>
      <w:r w:rsidR="002B3CD3">
        <w:t>, je</w:t>
      </w:r>
      <w:r w:rsidR="003C2AA2">
        <w:t>n</w:t>
      </w:r>
      <w:r w:rsidR="002B3CD3">
        <w:t>ž obchází racionalitu a působí na fyzické úrovni</w:t>
      </w:r>
      <w:r w:rsidR="00670124">
        <w:t xml:space="preserve">. </w:t>
      </w:r>
      <w:r w:rsidR="00D13073">
        <w:t>Mobilizují přitom jazykové prostřed</w:t>
      </w:r>
      <w:r w:rsidR="005D6736">
        <w:t>ky takřka lékařského diskurzu: h</w:t>
      </w:r>
      <w:r w:rsidR="00D13073">
        <w:t>ráči mají „červené oči“, podléhají „infekci“, mají otlačené prsty a jsou nevyspalí.</w:t>
      </w:r>
      <w:r w:rsidR="00763D10">
        <w:t xml:space="preserve"> </w:t>
      </w:r>
      <w:r w:rsidR="006454CA">
        <w:t>Jsou to „softwarem raněné, ke klávesnicím a joystickům přirostlé oběti“.</w:t>
      </w:r>
      <w:r w:rsidR="009B4297" w:rsidRPr="00747612">
        <w:rPr>
          <w:rStyle w:val="Znakapoznpodarou"/>
        </w:rPr>
        <w:footnoteReference w:id="568"/>
      </w:r>
      <w:r w:rsidR="006454CA">
        <w:t xml:space="preserve"> </w:t>
      </w:r>
      <w:r w:rsidR="00763D10">
        <w:t>Toto vyjadřov</w:t>
      </w:r>
      <w:r w:rsidR="00146349">
        <w:t>á</w:t>
      </w:r>
      <w:r w:rsidR="00763D10">
        <w:t xml:space="preserve">ní nápadně připomíná „adiktologický“ diskurz o počítačových hrách </w:t>
      </w:r>
      <w:r w:rsidR="00763D10">
        <w:lastRenderedPageBreak/>
        <w:t>studovaný Coverem,</w:t>
      </w:r>
      <w:r w:rsidR="006D72C7" w:rsidRPr="00747612">
        <w:rPr>
          <w:rStyle w:val="Znakapoznpodarou"/>
        </w:rPr>
        <w:footnoteReference w:id="569"/>
      </w:r>
      <w:r w:rsidR="00763D10">
        <w:t xml:space="preserve"> podle nějž jejich virtuální (neboli také „imaginární“) povaha svádí k</w:t>
      </w:r>
      <w:r w:rsidR="005D6736">
        <w:t> </w:t>
      </w:r>
      <w:r w:rsidR="00763D10">
        <w:t>přirovnávání k narkotikům.</w:t>
      </w:r>
      <w:r w:rsidR="00546EA1">
        <w:t xml:space="preserve"> </w:t>
      </w:r>
    </w:p>
    <w:p w:rsidR="00604609" w:rsidRDefault="00F76093" w:rsidP="00604609">
      <w:r>
        <w:t xml:space="preserve">Důraz na </w:t>
      </w:r>
      <w:r w:rsidR="00EF522D">
        <w:t>tělesnost</w:t>
      </w:r>
      <w:r>
        <w:t xml:space="preserve"> v</w:t>
      </w:r>
      <w:r w:rsidR="00546EA1">
        <w:t>ynikne zvlášť ve srovnání s</w:t>
      </w:r>
      <w:r w:rsidR="001936EC">
        <w:t xml:space="preserve"> dalšími </w:t>
      </w:r>
      <w:r w:rsidR="00546EA1">
        <w:t xml:space="preserve">pasážemi, v nichž </w:t>
      </w:r>
      <w:r w:rsidR="00604609">
        <w:t xml:space="preserve">se oba autoři </w:t>
      </w:r>
      <w:r w:rsidR="003C1CB8">
        <w:t>z</w:t>
      </w:r>
      <w:r w:rsidR="00604609">
        <w:t>miňují o vhodnějších způsobech využití počítače</w:t>
      </w:r>
      <w:r w:rsidR="00EF522D">
        <w:t xml:space="preserve"> a volí při tom umírněný jazyk racionalizace.</w:t>
      </w:r>
      <w:r w:rsidR="002A0A16">
        <w:t xml:space="preserve"> </w:t>
      </w:r>
      <w:r w:rsidR="00604609">
        <w:t>Zajíček například oceňuje to, že z textového editoru „se text jednoduše přepíše na tiskárnu po stisknutí jednoho tlačítka“</w:t>
      </w:r>
      <w:r w:rsidR="00EA0AA9" w:rsidRPr="00747612">
        <w:rPr>
          <w:rStyle w:val="Znakapoznpodarou"/>
        </w:rPr>
        <w:footnoteReference w:id="570"/>
      </w:r>
      <w:r w:rsidR="001330CA">
        <w:t>.</w:t>
      </w:r>
      <w:r w:rsidR="00604609">
        <w:t xml:space="preserve"> Jeho kolega zas</w:t>
      </w:r>
      <w:r w:rsidR="00EA0AA9">
        <w:t>e</w:t>
      </w:r>
      <w:r w:rsidR="00604609">
        <w:t xml:space="preserve"> píše o nutnosti vychovat „dostatek kvalitních a samostatných programátorů schopných pracovat koncepčně, efektivně“</w:t>
      </w:r>
      <w:r w:rsidR="00EC09CA" w:rsidRPr="00747612">
        <w:rPr>
          <w:rStyle w:val="Znakapoznpodarou"/>
        </w:rPr>
        <w:footnoteReference w:id="571"/>
      </w:r>
      <w:r w:rsidR="00604609">
        <w:t xml:space="preserve">. </w:t>
      </w:r>
    </w:p>
    <w:p w:rsidR="001D1130" w:rsidRDefault="00551199" w:rsidP="00275D5C">
      <w:r>
        <w:t xml:space="preserve">Na druhé rovině pak </w:t>
      </w:r>
      <w:r w:rsidR="00275D5C">
        <w:t xml:space="preserve">oba </w:t>
      </w:r>
      <w:r>
        <w:t xml:space="preserve">autoři </w:t>
      </w:r>
      <w:r w:rsidR="00275D5C">
        <w:t xml:space="preserve">hájí hodnoty hobbistické scény proti </w:t>
      </w:r>
      <w:r w:rsidR="00A67B6B">
        <w:t xml:space="preserve">rozmachu </w:t>
      </w:r>
      <w:r w:rsidR="00275D5C">
        <w:t>pasivní</w:t>
      </w:r>
      <w:r w:rsidR="000B56DD">
        <w:t>ho</w:t>
      </w:r>
      <w:r w:rsidR="00275D5C">
        <w:t xml:space="preserve"> „pseudouživatelství“</w:t>
      </w:r>
      <w:r w:rsidR="00C40AAC">
        <w:t>, jenž hrozil zvlášť v době, kdy masivně narůstal počet členů počítačových klubů</w:t>
      </w:r>
      <w:r w:rsidR="00275D5C">
        <w:t>. Přestože</w:t>
      </w:r>
      <w:r w:rsidR="00C40AAC">
        <w:t xml:space="preserve"> </w:t>
      </w:r>
      <w:r w:rsidR="00275D5C">
        <w:t xml:space="preserve">hra ke svému fungování vyžaduje přičinění hráče, jeho aktivita pro tyto autory není žádoucím způsobem </w:t>
      </w:r>
      <w:r w:rsidR="00275D5C" w:rsidRPr="00174AE1">
        <w:rPr>
          <w:i/>
        </w:rPr>
        <w:t>participace</w:t>
      </w:r>
      <w:r w:rsidR="00275D5C">
        <w:t xml:space="preserve"> na počítačovém hobby</w:t>
      </w:r>
      <w:r w:rsidR="001D1130">
        <w:t>.</w:t>
      </w:r>
      <w:r w:rsidR="001D1130" w:rsidRPr="00747612">
        <w:rPr>
          <w:rStyle w:val="Znakapoznpodarou"/>
        </w:rPr>
        <w:footnoteReference w:id="572"/>
      </w:r>
      <w:r w:rsidR="0050266B">
        <w:t xml:space="preserve"> </w:t>
      </w:r>
    </w:p>
    <w:p w:rsidR="00FD0B0D" w:rsidRDefault="002D51A5" w:rsidP="00275D5C">
      <w:r>
        <w:t>Zajíček</w:t>
      </w:r>
      <w:r w:rsidR="003F1710">
        <w:t xml:space="preserve"> ani</w:t>
      </w:r>
      <w:r>
        <w:t xml:space="preserve"> </w:t>
      </w:r>
      <w:r w:rsidR="005A7289">
        <w:t xml:space="preserve">KŠ </w:t>
      </w:r>
      <w:r w:rsidR="007C3CED">
        <w:t>na h</w:t>
      </w:r>
      <w:r w:rsidR="001242D5">
        <w:t xml:space="preserve">ry neútočí </w:t>
      </w:r>
      <w:r w:rsidR="00253C49">
        <w:t xml:space="preserve">z principu a bez výhrad </w:t>
      </w:r>
      <w:r w:rsidR="001242D5">
        <w:t>– oba jsou ochotni vzít „kvalitní“ hry na milost.</w:t>
      </w:r>
      <w:r w:rsidR="001D1130" w:rsidRPr="00747612">
        <w:rPr>
          <w:rStyle w:val="Znakapoznpodarou"/>
        </w:rPr>
        <w:footnoteReference w:id="573"/>
      </w:r>
      <w:r w:rsidR="001242D5">
        <w:t xml:space="preserve"> </w:t>
      </w:r>
      <w:r w:rsidR="002457AE">
        <w:t xml:space="preserve">Spíš než samotný obsah her kritizují jejich dopad na </w:t>
      </w:r>
      <w:r w:rsidR="000A541C">
        <w:t xml:space="preserve">uživatele, který se </w:t>
      </w:r>
      <w:r w:rsidR="001D1130">
        <w:t xml:space="preserve">chová konzumně a iracionálně, </w:t>
      </w:r>
      <w:r w:rsidR="000A541C">
        <w:t xml:space="preserve">místo aby konstruktivně budoval československou počítačovou scénu. Hry s sebou </w:t>
      </w:r>
      <w:r w:rsidR="00B10FCA">
        <w:t xml:space="preserve">přinesly </w:t>
      </w:r>
      <w:r w:rsidR="003117FD">
        <w:t xml:space="preserve">ty </w:t>
      </w:r>
      <w:r w:rsidR="00F14E63">
        <w:t xml:space="preserve">prvky </w:t>
      </w:r>
      <w:r w:rsidR="007249EF">
        <w:t xml:space="preserve">spotřebního </w:t>
      </w:r>
      <w:r w:rsidR="001D1130">
        <w:t>přístupu k mikropočítačům</w:t>
      </w:r>
      <w:r w:rsidR="003117FD">
        <w:t xml:space="preserve">, jež jsou </w:t>
      </w:r>
      <w:r w:rsidR="003C2AA2">
        <w:t xml:space="preserve">vzhledem k tomuto </w:t>
      </w:r>
      <w:r w:rsidR="003117FD">
        <w:t>budovatelské</w:t>
      </w:r>
      <w:r w:rsidR="003C2AA2">
        <w:t>mu</w:t>
      </w:r>
      <w:r w:rsidR="003117FD">
        <w:t xml:space="preserve"> úsilí negativní </w:t>
      </w:r>
      <w:r w:rsidR="00F14E63">
        <w:t xml:space="preserve">– </w:t>
      </w:r>
      <w:r w:rsidR="005D6736">
        <w:t>zejména</w:t>
      </w:r>
      <w:r w:rsidR="00F14E63">
        <w:t xml:space="preserve"> </w:t>
      </w:r>
      <w:r w:rsidR="007249EF">
        <w:t xml:space="preserve">nezřízenou touhu po </w:t>
      </w:r>
      <w:r w:rsidR="00BD163E">
        <w:t>„</w:t>
      </w:r>
      <w:r w:rsidR="007249EF">
        <w:t xml:space="preserve">novém </w:t>
      </w:r>
      <w:r w:rsidR="00BD163E">
        <w:t>zboží“</w:t>
      </w:r>
      <w:r w:rsidR="001D1130">
        <w:t xml:space="preserve"> –</w:t>
      </w:r>
      <w:r w:rsidR="000A541C">
        <w:t>,</w:t>
      </w:r>
      <w:r w:rsidR="003117FD">
        <w:t xml:space="preserve"> </w:t>
      </w:r>
      <w:r w:rsidR="001D1130">
        <w:t>aniž by je vyvážily těmi pozitivními</w:t>
      </w:r>
      <w:r w:rsidR="003117FD">
        <w:t>.</w:t>
      </w:r>
      <w:r w:rsidR="00C87F06">
        <w:t xml:space="preserve"> </w:t>
      </w:r>
      <w:r w:rsidR="007249EF">
        <w:t>V</w:t>
      </w:r>
      <w:r w:rsidR="00C87F06">
        <w:t xml:space="preserve">zhledem k fungování socialistické ekonomiky </w:t>
      </w:r>
      <w:r w:rsidR="001D1130">
        <w:t xml:space="preserve">totiž </w:t>
      </w:r>
      <w:r w:rsidR="00C87F06">
        <w:t xml:space="preserve">tato touha nemohla </w:t>
      </w:r>
      <w:r w:rsidR="00FF4E63">
        <w:t>nastartovat</w:t>
      </w:r>
      <w:r w:rsidR="005451D8">
        <w:t xml:space="preserve"> herní průmysl</w:t>
      </w:r>
      <w:r w:rsidR="00F84C28">
        <w:t xml:space="preserve"> tak, jak se stalo </w:t>
      </w:r>
      <w:r w:rsidR="005451D8">
        <w:t>například ve Velké Británii</w:t>
      </w:r>
      <w:r w:rsidR="00EC3FE8">
        <w:t xml:space="preserve"> nebo ve Španělsku</w:t>
      </w:r>
      <w:r w:rsidR="005451D8">
        <w:t>.</w:t>
      </w:r>
      <w:r w:rsidR="00375397" w:rsidRPr="00747612">
        <w:rPr>
          <w:rStyle w:val="Znakapoznpodarou"/>
        </w:rPr>
        <w:footnoteReference w:id="574"/>
      </w:r>
      <w:r w:rsidR="005451D8">
        <w:t xml:space="preserve"> </w:t>
      </w:r>
    </w:p>
    <w:p w:rsidR="00CA0F2C" w:rsidRDefault="00CA0F2C" w:rsidP="00FD0B0D">
      <w:r>
        <w:t xml:space="preserve">Další články z následujících let hodnotí hry na ose </w:t>
      </w:r>
      <w:r w:rsidRPr="00CA0F2C">
        <w:rPr>
          <w:i/>
        </w:rPr>
        <w:t>užitečnosti</w:t>
      </w:r>
      <w:r>
        <w:t xml:space="preserve"> a </w:t>
      </w:r>
      <w:r w:rsidRPr="00CA0F2C">
        <w:rPr>
          <w:i/>
        </w:rPr>
        <w:t>neužitečnosti</w:t>
      </w:r>
      <w:r>
        <w:t xml:space="preserve">. </w:t>
      </w:r>
      <w:r w:rsidR="00A44803">
        <w:t xml:space="preserve">Často se v nich opakuje motiv </w:t>
      </w:r>
      <w:r>
        <w:t>„soumraku</w:t>
      </w:r>
      <w:r w:rsidR="00A44803">
        <w:t>“</w:t>
      </w:r>
      <w:r>
        <w:t xml:space="preserve"> her</w:t>
      </w:r>
      <w:r w:rsidR="00A44803">
        <w:t xml:space="preserve">, jež </w:t>
      </w:r>
      <w:r w:rsidR="00355251">
        <w:t>uvolní místo</w:t>
      </w:r>
      <w:r w:rsidR="00A44803">
        <w:t xml:space="preserve"> serióznímu softwaru</w:t>
      </w:r>
      <w:r>
        <w:t>:</w:t>
      </w:r>
    </w:p>
    <w:p w:rsidR="00EB14BB" w:rsidRDefault="00EB14BB" w:rsidP="007E54E2">
      <w:pPr>
        <w:pStyle w:val="Citace"/>
        <w:numPr>
          <w:ilvl w:val="0"/>
          <w:numId w:val="9"/>
        </w:numPr>
      </w:pPr>
      <w:r w:rsidRPr="005476DE">
        <w:t>Zájem o mikr</w:t>
      </w:r>
      <w:r w:rsidR="00410131">
        <w:t>opočítače a jejich využívání stá</w:t>
      </w:r>
      <w:r w:rsidRPr="005476DE">
        <w:t xml:space="preserve">le roste. Opadává vlna vášnivého hraní her </w:t>
      </w:r>
      <w:r w:rsidRPr="005476DE">
        <w:lastRenderedPageBreak/>
        <w:t>všeho druhu a začíná se přemýšlet o opravdu užitečném využívání mikropočítačů doma i v zaměstnání. Základní brzdou tohoto rozvoje je skutečnost, že na našem trhu stále</w:t>
      </w:r>
      <w:r>
        <w:t xml:space="preserve"> ještě není k dispozici žádný mikropočítač.</w:t>
      </w:r>
      <w:r w:rsidR="008B522D" w:rsidRPr="00747612">
        <w:rPr>
          <w:rStyle w:val="Znakapoznpodarou"/>
        </w:rPr>
        <w:footnoteReference w:id="575"/>
      </w:r>
    </w:p>
    <w:p w:rsidR="00410131" w:rsidRDefault="00410131" w:rsidP="007E54E2">
      <w:pPr>
        <w:pStyle w:val="Citace"/>
        <w:numPr>
          <w:ilvl w:val="0"/>
          <w:numId w:val="9"/>
        </w:numPr>
      </w:pPr>
      <w:r w:rsidRPr="00410131">
        <w:t>U většiny majitelů mikropočítačů již pominulo počáteční bezmezné nadšení z nejrůznějších her a snaží se využít počítač i jinak.</w:t>
      </w:r>
      <w:r w:rsidR="008B522D" w:rsidRPr="00747612">
        <w:rPr>
          <w:rStyle w:val="Znakapoznpodarou"/>
        </w:rPr>
        <w:footnoteReference w:id="576"/>
      </w:r>
    </w:p>
    <w:p w:rsidR="00AD1CEA" w:rsidRDefault="00410131" w:rsidP="007E54E2">
      <w:pPr>
        <w:pStyle w:val="Citace"/>
        <w:numPr>
          <w:ilvl w:val="0"/>
          <w:numId w:val="9"/>
        </w:numPr>
      </w:pPr>
      <w:r w:rsidRPr="00410131">
        <w:t xml:space="preserve">Doba vášnivého opojení </w:t>
      </w:r>
      <w:r w:rsidRPr="00410131">
        <w:rPr>
          <w:i/>
        </w:rPr>
        <w:t>Manic Minery</w:t>
      </w:r>
      <w:r w:rsidRPr="00410131">
        <w:t xml:space="preserve">, </w:t>
      </w:r>
      <w:r w:rsidRPr="00410131">
        <w:rPr>
          <w:i/>
        </w:rPr>
        <w:t>Jetapcy</w:t>
      </w:r>
      <w:r w:rsidRPr="00410131">
        <w:t xml:space="preserve">, </w:t>
      </w:r>
      <w:r w:rsidRPr="00410131">
        <w:rPr>
          <w:i/>
        </w:rPr>
        <w:t>Under Worldy</w:t>
      </w:r>
      <w:r w:rsidR="00FC14A5" w:rsidRPr="00747612">
        <w:rPr>
          <w:rStyle w:val="Znakapoznpodarou"/>
        </w:rPr>
        <w:footnoteReference w:id="577"/>
      </w:r>
      <w:r w:rsidRPr="00410131">
        <w:t xml:space="preserve"> apod. nenávratně minula. Osobní počítače se stále častěji využívají jako pomocníci v zaměstnání nebo v domácnosti </w:t>
      </w:r>
      <w:r w:rsidR="00D47B49">
        <w:t>[…]</w:t>
      </w:r>
      <w:r w:rsidRPr="00410131">
        <w:t>.</w:t>
      </w:r>
      <w:r w:rsidR="008B522D" w:rsidRPr="00747612">
        <w:rPr>
          <w:rStyle w:val="Znakapoznpodarou"/>
        </w:rPr>
        <w:footnoteReference w:id="578"/>
      </w:r>
    </w:p>
    <w:p w:rsidR="00CA0F2C" w:rsidRDefault="00B26FA2" w:rsidP="00B26FA2">
      <w:r>
        <w:t>Dnes už stěží po</w:t>
      </w:r>
      <w:r w:rsidR="00CA0F2C">
        <w:t>soudíme</w:t>
      </w:r>
      <w:r>
        <w:t>, do jaké míry byly tyto výroky</w:t>
      </w:r>
      <w:r w:rsidR="00863532">
        <w:t xml:space="preserve"> různých autorů</w:t>
      </w:r>
      <w:r>
        <w:t>, obratně odsouvající hry z</w:t>
      </w:r>
      <w:r w:rsidR="00F84C28">
        <w:t> diskurzu o aktuální hobbistické agendě</w:t>
      </w:r>
      <w:r>
        <w:t>, založen</w:t>
      </w:r>
      <w:r w:rsidR="009623FF">
        <w:t>y</w:t>
      </w:r>
      <w:r>
        <w:t xml:space="preserve"> na autentickém přesvědčení, že opojení hrami skončilo</w:t>
      </w:r>
      <w:r w:rsidR="00F84C28">
        <w:t>,</w:t>
      </w:r>
      <w:r w:rsidR="00857765" w:rsidRPr="00747612">
        <w:rPr>
          <w:rStyle w:val="Znakapoznpodarou"/>
        </w:rPr>
        <w:footnoteReference w:id="579"/>
      </w:r>
      <w:r>
        <w:t xml:space="preserve"> </w:t>
      </w:r>
      <w:r w:rsidR="00F84C28">
        <w:t>a do jaké míry byly spíš přáním.</w:t>
      </w:r>
      <w:r w:rsidR="00CA0F2C">
        <w:t xml:space="preserve"> </w:t>
      </w:r>
    </w:p>
    <w:p w:rsidR="00B26FA2" w:rsidRDefault="00B26FA2" w:rsidP="00B26FA2">
      <w:r>
        <w:t xml:space="preserve">Konstruktéři a </w:t>
      </w:r>
      <w:r w:rsidR="006F675F">
        <w:t xml:space="preserve">kutilové činní ve Svazarmu </w:t>
      </w:r>
      <w:r w:rsidR="009156CF">
        <w:t>každopádně</w:t>
      </w:r>
      <w:r w:rsidR="00FA08C1">
        <w:t xml:space="preserve"> </w:t>
      </w:r>
      <w:r w:rsidR="005E0384">
        <w:t xml:space="preserve">dlouho vzdorovali </w:t>
      </w:r>
      <w:r w:rsidR="00743957">
        <w:t xml:space="preserve">tomu, aby byly jejich </w:t>
      </w:r>
      <w:r w:rsidR="00502D25">
        <w:t xml:space="preserve">osmibitové </w:t>
      </w:r>
      <w:r w:rsidR="00743957">
        <w:t xml:space="preserve">počítače </w:t>
      </w:r>
      <w:r w:rsidR="009156CF">
        <w:t>považovány</w:t>
      </w:r>
      <w:r w:rsidR="00743957">
        <w:t xml:space="preserve"> za </w:t>
      </w:r>
      <w:r w:rsidR="00F7439C">
        <w:t xml:space="preserve">pouhé </w:t>
      </w:r>
      <w:r w:rsidR="00743957">
        <w:t xml:space="preserve">stroje na hraní. Zatímco na Západě </w:t>
      </w:r>
      <w:r w:rsidR="001D6319">
        <w:t xml:space="preserve">se </w:t>
      </w:r>
      <w:r w:rsidR="00502D25">
        <w:t xml:space="preserve">tyto stroje </w:t>
      </w:r>
      <w:r w:rsidR="001D6319">
        <w:t>brzy etablovaly jako sofistikované hračky</w:t>
      </w:r>
      <w:r w:rsidR="00375397" w:rsidRPr="00747612">
        <w:rPr>
          <w:rStyle w:val="Znakapoznpodarou"/>
        </w:rPr>
        <w:footnoteReference w:id="580"/>
      </w:r>
      <w:r w:rsidR="007434B7">
        <w:t xml:space="preserve"> a v ostatních oblastech činnosti je promptně nahradily počítače šestnáctibitové</w:t>
      </w:r>
      <w:r w:rsidR="00A57C8B">
        <w:t>, českoslovenští nad</w:t>
      </w:r>
      <w:r w:rsidR="00E24BD6">
        <w:t xml:space="preserve">šenci </w:t>
      </w:r>
      <w:r w:rsidR="002B1D8E">
        <w:t>se nevzdávali:</w:t>
      </w:r>
      <w:r w:rsidR="00C10400">
        <w:t xml:space="preserve"> </w:t>
      </w:r>
    </w:p>
    <w:p w:rsidR="006F675F" w:rsidRDefault="006F675F" w:rsidP="006F675F">
      <w:pPr>
        <w:pStyle w:val="Citace"/>
      </w:pPr>
      <w:r>
        <w:t xml:space="preserve">Metodický materiál </w:t>
      </w:r>
      <w:r w:rsidR="00D47B49">
        <w:t>[…]</w:t>
      </w:r>
      <w:r>
        <w:t xml:space="preserve"> má za cíl vysvětlit uživatelům mikropočítače </w:t>
      </w:r>
      <w:r w:rsidRPr="005409F2">
        <w:rPr>
          <w:i/>
        </w:rPr>
        <w:t>ZX Spectrum</w:t>
      </w:r>
      <w:r>
        <w:t xml:space="preserve">, že i tento malý počítač lze využívat stejně jako jeho větší kolegy. Na první pohled se zdá nesmyslné, chtít od počítače, který byl od svého počátku určen malým dětem na hraní, něco víc. Podle odhadů je však v ČSSR zastoupen asi 150 000 kusy </w:t>
      </w:r>
      <w:r w:rsidR="00D47B49">
        <w:t>[…]</w:t>
      </w:r>
      <w:r w:rsidRPr="00747612">
        <w:rPr>
          <w:rStyle w:val="Znakapoznpodarou"/>
        </w:rPr>
        <w:footnoteReference w:id="581"/>
      </w:r>
    </w:p>
    <w:p w:rsidR="002A23D0" w:rsidRDefault="002C3F9A" w:rsidP="00C261F3">
      <w:r>
        <w:t xml:space="preserve">Rozmach her tedy </w:t>
      </w:r>
      <w:r w:rsidR="00217C66">
        <w:t>podle představitelů hobby scény ohrožoval některé z hodnot, které propagovala</w:t>
      </w:r>
      <w:r w:rsidR="00B4689C">
        <w:t xml:space="preserve"> – participaci, budování domácího softwaru a </w:t>
      </w:r>
      <w:r w:rsidR="00A71E13">
        <w:t>užitečnost</w:t>
      </w:r>
      <w:r w:rsidR="00B4689C">
        <w:t xml:space="preserve">, </w:t>
      </w:r>
      <w:r w:rsidR="00A71E13">
        <w:t xml:space="preserve">díky níž se </w:t>
      </w:r>
      <w:r w:rsidR="00B4689C">
        <w:t>snažila získat</w:t>
      </w:r>
      <w:r w:rsidR="00A71E13">
        <w:t xml:space="preserve"> vážnost</w:t>
      </w:r>
      <w:r w:rsidR="00217C66">
        <w:t>.</w:t>
      </w:r>
      <w:r w:rsidR="00B9399A">
        <w:t xml:space="preserve"> </w:t>
      </w:r>
      <w:r w:rsidR="00421025">
        <w:t xml:space="preserve">Motiv „soumraku her“ pak </w:t>
      </w:r>
      <w:r w:rsidR="00DB477A">
        <w:t xml:space="preserve">měl </w:t>
      </w:r>
      <w:r w:rsidR="00DA194D">
        <w:t>dod</w:t>
      </w:r>
      <w:r w:rsidR="00DB477A">
        <w:t>at</w:t>
      </w:r>
      <w:r w:rsidR="00DA194D">
        <w:t xml:space="preserve"> </w:t>
      </w:r>
      <w:r w:rsidR="00A44803">
        <w:t xml:space="preserve">klubovým aktivitám </w:t>
      </w:r>
      <w:r w:rsidR="00421025">
        <w:t>auru vážnosti</w:t>
      </w:r>
      <w:r w:rsidR="00BB6DC6">
        <w:t xml:space="preserve">, </w:t>
      </w:r>
      <w:r w:rsidR="003A7CFA">
        <w:t xml:space="preserve">narušenou rozmachem </w:t>
      </w:r>
      <w:r w:rsidR="00DA194D">
        <w:t>komerční</w:t>
      </w:r>
      <w:r w:rsidR="003A7CFA">
        <w:t xml:space="preserve"> </w:t>
      </w:r>
      <w:r w:rsidR="00BB6DC6">
        <w:t>počítačové zábavy</w:t>
      </w:r>
      <w:r w:rsidR="003A7CFA">
        <w:t>.</w:t>
      </w:r>
    </w:p>
    <w:p w:rsidR="00A44803" w:rsidRDefault="00A44803" w:rsidP="00C261F3"/>
    <w:p w:rsidR="001D6319" w:rsidRPr="001D6319" w:rsidRDefault="001D6319" w:rsidP="00EF1F8F">
      <w:pPr>
        <w:pStyle w:val="Nadpis2"/>
      </w:pPr>
      <w:bookmarkStart w:id="286" w:name="_Toc355778062"/>
      <w:bookmarkStart w:id="287" w:name="_Toc355778205"/>
      <w:bookmarkStart w:id="288" w:name="_Toc355914899"/>
      <w:bookmarkStart w:id="289" w:name="_Toc362802229"/>
      <w:r>
        <w:lastRenderedPageBreak/>
        <w:t xml:space="preserve">Hry </w:t>
      </w:r>
      <w:r w:rsidR="002C71B8">
        <w:t>a děti</w:t>
      </w:r>
      <w:bookmarkEnd w:id="286"/>
      <w:bookmarkEnd w:id="287"/>
      <w:bookmarkEnd w:id="288"/>
      <w:bookmarkEnd w:id="289"/>
    </w:p>
    <w:p w:rsidR="00F31B90" w:rsidRDefault="00C87348" w:rsidP="00C261F3">
      <w:r>
        <w:t>Z</w:t>
      </w:r>
      <w:r w:rsidR="00C36BB3">
        <w:t xml:space="preserve">avržení </w:t>
      </w:r>
      <w:r w:rsidR="008169EB">
        <w:t xml:space="preserve">herního opojení mohla způsobit i představa, že </w:t>
      </w:r>
      <w:r w:rsidR="008169EB" w:rsidRPr="009A77A4">
        <w:t>hra</w:t>
      </w:r>
      <w:r w:rsidR="008169EB">
        <w:rPr>
          <w:i/>
        </w:rPr>
        <w:t xml:space="preserve"> </w:t>
      </w:r>
      <w:r w:rsidR="008169EB">
        <w:t>je činnost vyhrazená dětem.</w:t>
      </w:r>
      <w:r w:rsidR="007C3A88">
        <w:t xml:space="preserve"> </w:t>
      </w:r>
      <w:r w:rsidR="00F31B90">
        <w:t>I když má kutilství ke hře blízko, ovládání pixelovaných panáčků ve fikčním prostoru se může v porovnání se „stavěním“ nového softwaru zdát samoúčelné. Hraní počítačových her v dospělém věku může dodnes znamenat stigma</w:t>
      </w:r>
      <w:r w:rsidR="007D74E0">
        <w:t xml:space="preserve">, jež vyvolává </w:t>
      </w:r>
      <w:r w:rsidR="004D2F4A">
        <w:t xml:space="preserve">pocit „provinilosti“, jenž se v angličtině označuje souslovím </w:t>
      </w:r>
      <w:r w:rsidR="00F31B90">
        <w:rPr>
          <w:i/>
        </w:rPr>
        <w:t>gamer’s</w:t>
      </w:r>
      <w:r w:rsidR="00F31B90">
        <w:rPr>
          <w:i/>
          <w:lang w:val="en-US"/>
        </w:rPr>
        <w:t xml:space="preserve"> guilt</w:t>
      </w:r>
      <w:r w:rsidR="004D2F4A" w:rsidRPr="00747612">
        <w:rPr>
          <w:rStyle w:val="Znakapoznpodarou"/>
        </w:rPr>
        <w:footnoteReference w:id="582"/>
      </w:r>
      <w:r w:rsidR="00F31B90">
        <w:rPr>
          <w:lang w:val="en-US"/>
        </w:rPr>
        <w:t>.</w:t>
      </w:r>
    </w:p>
    <w:p w:rsidR="002C71B8" w:rsidRDefault="00514D56" w:rsidP="009A6DE7">
      <w:r>
        <w:t>Podle Haddona se v Británii mikropočítače a hry na ně staly součástí chlapecké kultury už v roce 1983.</w:t>
      </w:r>
      <w:r w:rsidRPr="00747612">
        <w:rPr>
          <w:rStyle w:val="Znakapoznpodarou"/>
        </w:rPr>
        <w:footnoteReference w:id="583"/>
      </w:r>
      <w:r>
        <w:t xml:space="preserve"> </w:t>
      </w:r>
      <w:r w:rsidR="004D2F4A">
        <w:t xml:space="preserve">Dnes </w:t>
      </w:r>
      <w:r w:rsidR="005817A8">
        <w:t>je</w:t>
      </w:r>
      <w:r w:rsidR="004D2F4A">
        <w:t xml:space="preserve"> </w:t>
      </w:r>
      <w:r w:rsidR="007D74E0">
        <w:t xml:space="preserve">již </w:t>
      </w:r>
      <w:r w:rsidR="004D2F4A">
        <w:t>obtížné určit, kdy se</w:t>
      </w:r>
      <w:r>
        <w:t xml:space="preserve"> tak stalo </w:t>
      </w:r>
      <w:r w:rsidR="009A6DE7">
        <w:t>v Československu</w:t>
      </w:r>
      <w:r w:rsidR="004D2F4A">
        <w:t xml:space="preserve">. </w:t>
      </w:r>
      <w:r w:rsidR="009A6DE7">
        <w:t xml:space="preserve">Vzpomínka hráče Pavla, kterou datuje </w:t>
      </w:r>
      <w:r w:rsidR="005409F2">
        <w:t>do let 1986–1987</w:t>
      </w:r>
      <w:r w:rsidR="009A6DE7">
        <w:t>, však zřejmě není ojedinělá</w:t>
      </w:r>
      <w:r w:rsidR="002C71B8">
        <w:t>:</w:t>
      </w:r>
    </w:p>
    <w:p w:rsidR="002C71B8" w:rsidRPr="005409F2" w:rsidRDefault="000E0E6E" w:rsidP="005409F2">
      <w:pPr>
        <w:pStyle w:val="Citace"/>
      </w:pPr>
      <w:r>
        <w:rPr>
          <w:lang w:val="en-US"/>
        </w:rPr>
        <w:t xml:space="preserve">[…] </w:t>
      </w:r>
      <w:r w:rsidR="005409F2" w:rsidRPr="00D773C6">
        <w:t xml:space="preserve">my jsme k nim </w:t>
      </w:r>
      <w:r w:rsidR="005409F2">
        <w:rPr>
          <w:lang w:val="en-US"/>
        </w:rPr>
        <w:t>[</w:t>
      </w:r>
      <w:r w:rsidR="005409F2">
        <w:t xml:space="preserve">ke známým] </w:t>
      </w:r>
      <w:r w:rsidR="005409F2" w:rsidRPr="00D773C6">
        <w:t xml:space="preserve">jezdili na takový večery, kdy se vždycky rodiče opíjeli dole </w:t>
      </w:r>
      <w:proofErr w:type="gramStart"/>
      <w:r w:rsidR="005409F2" w:rsidRPr="00D773C6">
        <w:t xml:space="preserve">a </w:t>
      </w:r>
      <w:r w:rsidR="00C43D3D">
        <w:t>m</w:t>
      </w:r>
      <w:r w:rsidR="005409F2" w:rsidRPr="00D773C6">
        <w:t>y</w:t>
      </w:r>
      <w:proofErr w:type="gramEnd"/>
      <w:r w:rsidR="005409F2" w:rsidRPr="00D773C6">
        <w:t xml:space="preserve"> jsme seděli s jejich synem v horním patře u toho </w:t>
      </w:r>
      <w:r w:rsidR="005409F2" w:rsidRPr="005409F2">
        <w:rPr>
          <w:i/>
        </w:rPr>
        <w:t>ZXka</w:t>
      </w:r>
      <w:r w:rsidR="005409F2" w:rsidRPr="00D773C6">
        <w:t xml:space="preserve"> a hráli jsme nejrůznější hry.</w:t>
      </w:r>
      <w:r w:rsidR="00F37406" w:rsidRPr="00747612">
        <w:rPr>
          <w:rStyle w:val="Znakapoznpodarou"/>
        </w:rPr>
        <w:footnoteReference w:id="584"/>
      </w:r>
    </w:p>
    <w:p w:rsidR="002B3677" w:rsidRDefault="00CC0608" w:rsidP="00C261F3">
      <w:r>
        <w:t xml:space="preserve">Tento vývoj komentoval i </w:t>
      </w:r>
      <w:r w:rsidR="00F37406">
        <w:t xml:space="preserve">oficiální </w:t>
      </w:r>
      <w:r>
        <w:t>a popularizační diskurz</w:t>
      </w:r>
      <w:r w:rsidR="00BA0026">
        <w:t>.</w:t>
      </w:r>
      <w:r>
        <w:t xml:space="preserve"> Neexistoval </w:t>
      </w:r>
      <w:r w:rsidR="00F37406">
        <w:t xml:space="preserve">však </w:t>
      </w:r>
      <w:r>
        <w:t>jednotný názor</w:t>
      </w:r>
      <w:r w:rsidR="00F37406">
        <w:t xml:space="preserve"> na to, jak by děti s hrami měly zacházet</w:t>
      </w:r>
      <w:r>
        <w:t>. Hry</w:t>
      </w:r>
      <w:r w:rsidR="00F37406">
        <w:t xml:space="preserve"> </w:t>
      </w:r>
      <w:r>
        <w:t xml:space="preserve">se na jednu stranu </w:t>
      </w:r>
      <w:r w:rsidR="00122391">
        <w:t xml:space="preserve">v omezené míře </w:t>
      </w:r>
      <w:r>
        <w:t>vyráběly</w:t>
      </w:r>
      <w:r w:rsidR="00F37406" w:rsidRPr="00747612">
        <w:rPr>
          <w:rStyle w:val="Znakapoznpodarou"/>
        </w:rPr>
        <w:footnoteReference w:id="585"/>
      </w:r>
      <w:r>
        <w:t xml:space="preserve">, na stranu druhou byly trpěny a </w:t>
      </w:r>
      <w:r w:rsidR="00A733F6">
        <w:t>ostentativně přezírány</w:t>
      </w:r>
      <w:r>
        <w:t>.</w:t>
      </w:r>
    </w:p>
    <w:p w:rsidR="00F37406" w:rsidRDefault="00CC0608" w:rsidP="00F37406">
      <w:r>
        <w:t>H</w:t>
      </w:r>
      <w:r w:rsidR="0066333A">
        <w:t xml:space="preserve">erní programy </w:t>
      </w:r>
      <w:r>
        <w:t xml:space="preserve">byly často považovány za </w:t>
      </w:r>
      <w:r w:rsidR="00E957A1">
        <w:t>„vstupní bránu“ do</w:t>
      </w:r>
      <w:r w:rsidR="0066333A">
        <w:t xml:space="preserve"> počítačové technologie. </w:t>
      </w:r>
      <w:r w:rsidR="00423D57">
        <w:rPr>
          <w:i/>
        </w:rPr>
        <w:t xml:space="preserve">Dlouhodobý komplexní program </w:t>
      </w:r>
      <w:r w:rsidR="003724F0">
        <w:rPr>
          <w:i/>
        </w:rPr>
        <w:t xml:space="preserve">elektronizace </w:t>
      </w:r>
      <w:r w:rsidR="002E7A5A">
        <w:rPr>
          <w:i/>
        </w:rPr>
        <w:t xml:space="preserve">ve </w:t>
      </w:r>
      <w:r w:rsidR="002E7A5A" w:rsidRPr="00C67D91">
        <w:rPr>
          <w:i/>
        </w:rPr>
        <w:t>výchově a vzdělávání</w:t>
      </w:r>
      <w:r w:rsidR="002E7A5A">
        <w:t xml:space="preserve"> </w:t>
      </w:r>
      <w:r w:rsidR="00E2556B">
        <w:t>počítal s tím, že se děti na základních školách budou s počítači seznamovat prostřednictvím her.</w:t>
      </w:r>
      <w:r w:rsidR="00E2556B" w:rsidRPr="00747612">
        <w:rPr>
          <w:rStyle w:val="Znakapoznpodarou"/>
        </w:rPr>
        <w:footnoteReference w:id="586"/>
      </w:r>
      <w:r w:rsidR="00E2556B">
        <w:t xml:space="preserve"> </w:t>
      </w:r>
      <w:r w:rsidR="0066333A">
        <w:t xml:space="preserve">Národní podnik </w:t>
      </w:r>
      <w:r w:rsidR="0066333A">
        <w:rPr>
          <w:i/>
        </w:rPr>
        <w:t>Komenium</w:t>
      </w:r>
      <w:r w:rsidR="0066333A">
        <w:t>, zřejmě jediná</w:t>
      </w:r>
      <w:r w:rsidR="00F37406">
        <w:t xml:space="preserve"> </w:t>
      </w:r>
      <w:r w:rsidR="0066333A">
        <w:t>socialistická organizace, která oficiálně produkovala a šířila herní software,</w:t>
      </w:r>
      <w:r w:rsidR="00136F7D" w:rsidRPr="00747612">
        <w:rPr>
          <w:rStyle w:val="Znakapoznpodarou"/>
        </w:rPr>
        <w:footnoteReference w:id="587"/>
      </w:r>
      <w:r w:rsidR="0066333A">
        <w:t xml:space="preserve"> vydala v roce 1986 kazetu s hrami pro </w:t>
      </w:r>
      <w:r w:rsidR="0066333A">
        <w:rPr>
          <w:i/>
        </w:rPr>
        <w:t>IQ 151</w:t>
      </w:r>
      <w:r w:rsidR="0066333A">
        <w:t xml:space="preserve">. </w:t>
      </w:r>
      <w:r w:rsidR="00344E3E">
        <w:t xml:space="preserve">Autor doprovodné brožury </w:t>
      </w:r>
      <w:r w:rsidR="00894281">
        <w:t>t</w:t>
      </w:r>
      <w:r w:rsidR="00283A54">
        <w:t>ento předpoklad</w:t>
      </w:r>
      <w:r w:rsidR="00894281">
        <w:t xml:space="preserve"> opakuje</w:t>
      </w:r>
      <w:r w:rsidR="0066333A">
        <w:t>:</w:t>
      </w:r>
      <w:r w:rsidR="00F37406" w:rsidRPr="00747612">
        <w:rPr>
          <w:rStyle w:val="Znakapoznpodarou"/>
        </w:rPr>
        <w:footnoteReference w:id="588"/>
      </w:r>
    </w:p>
    <w:p w:rsidR="0066333A" w:rsidRPr="00C67D91" w:rsidRDefault="00D47B49" w:rsidP="0066333A">
      <w:pPr>
        <w:pStyle w:val="Citace"/>
      </w:pPr>
      <w:r>
        <w:t>[…]</w:t>
      </w:r>
      <w:r w:rsidR="0066333A">
        <w:t xml:space="preserve"> </w:t>
      </w:r>
      <w:r w:rsidR="0066333A" w:rsidRPr="00C67D91">
        <w:t xml:space="preserve">pomocí her lze vzbudit zájem žáků o výpočetní techniku a naučit jednoduché manipulaci s počítačem. Takto nabyté dovednosti z oblasti základní komunikace s počítačem mohou pak </w:t>
      </w:r>
      <w:r w:rsidR="0066333A" w:rsidRPr="00C67D91">
        <w:lastRenderedPageBreak/>
        <w:t>žáci využít později při vlastní odborné práci s tímto zařízením.</w:t>
      </w:r>
      <w:r w:rsidR="0066333A" w:rsidRPr="00747612">
        <w:rPr>
          <w:rStyle w:val="Znakapoznpodarou"/>
        </w:rPr>
        <w:footnoteReference w:id="589"/>
      </w:r>
    </w:p>
    <w:p w:rsidR="00F252B2" w:rsidRDefault="00F252B2" w:rsidP="00F252B2">
      <w:r>
        <w:t xml:space="preserve">Představy o tom, že hry jsou pouze </w:t>
      </w:r>
      <w:r w:rsidR="003D387F">
        <w:t xml:space="preserve">dočasným </w:t>
      </w:r>
      <w:r>
        <w:t xml:space="preserve">předstupněm vážné práce s počítačem, se ovšem naplňovaly jen částečně. </w:t>
      </w:r>
      <w:r w:rsidR="000C1535">
        <w:t>M</w:t>
      </w:r>
      <w:r>
        <w:t>alí hráči je hltali</w:t>
      </w:r>
      <w:r w:rsidR="00122391">
        <w:t>,</w:t>
      </w:r>
      <w:r w:rsidR="000C1535">
        <w:t xml:space="preserve"> a povýšili je tak na primární</w:t>
      </w:r>
      <w:r w:rsidR="009F6D2C">
        <w:t xml:space="preserve"> </w:t>
      </w:r>
      <w:r w:rsidR="000C1535">
        <w:t>vy</w:t>
      </w:r>
      <w:r w:rsidR="003F44E8">
        <w:t>užití</w:t>
      </w:r>
      <w:r w:rsidR="00531F43">
        <w:t xml:space="preserve"> počítače</w:t>
      </w:r>
      <w:r>
        <w:t>. Jan v</w:t>
      </w:r>
      <w:r w:rsidR="000C1535">
        <w:t>zpomíná:</w:t>
      </w:r>
    </w:p>
    <w:p w:rsidR="00F252B2" w:rsidRDefault="00D47B49" w:rsidP="00F252B2">
      <w:pPr>
        <w:pStyle w:val="Citace"/>
      </w:pPr>
      <w:r>
        <w:t>[…]</w:t>
      </w:r>
      <w:r w:rsidR="00F252B2">
        <w:t xml:space="preserve"> </w:t>
      </w:r>
      <w:r w:rsidR="00F252B2" w:rsidRPr="005B2292">
        <w:t>na Z</w:t>
      </w:r>
      <w:r w:rsidR="003D5304">
        <w:t>X Spectru jsem měl z každé hry v</w:t>
      </w:r>
      <w:r w:rsidR="00F252B2" w:rsidRPr="005B2292">
        <w:t xml:space="preserve">ánoce. Ani si nevybavuju, že by mě něco nebavilo, protože jsem hrál všechno a všechno jsem se snažil dohrát, protože jsem hrozně chtěl. </w:t>
      </w:r>
    </w:p>
    <w:p w:rsidR="00847E0D" w:rsidRDefault="00847E0D" w:rsidP="00847E0D">
      <w:r>
        <w:t xml:space="preserve">Rozmach hraní mezi dětmi zmiňuje Miroslav Háša v předmluvě k Fukově brožuře o hrách </w:t>
      </w:r>
      <w:r w:rsidR="00E04DDA">
        <w:t>z roku 1988</w:t>
      </w:r>
      <w:r>
        <w:t>:</w:t>
      </w:r>
    </w:p>
    <w:p w:rsidR="00847E0D" w:rsidRDefault="00D47B49" w:rsidP="00847E0D">
      <w:pPr>
        <w:pStyle w:val="Citace"/>
      </w:pPr>
      <w:r>
        <w:rPr>
          <w:rFonts w:ascii="Times New Roman" w:hAnsi="Times New Roman"/>
          <w:szCs w:val="20"/>
        </w:rPr>
        <w:t>[…]</w:t>
      </w:r>
      <w:r w:rsidR="00847E0D">
        <w:rPr>
          <w:rFonts w:ascii="Times New Roman" w:hAnsi="Times New Roman"/>
          <w:szCs w:val="20"/>
        </w:rPr>
        <w:t xml:space="preserve"> </w:t>
      </w:r>
      <w:r w:rsidR="00847E0D" w:rsidRPr="00DB48B5">
        <w:t xml:space="preserve">pro mnohé </w:t>
      </w:r>
      <w:r w:rsidR="00122391">
        <w:rPr>
          <w:lang w:val="en-US"/>
        </w:rPr>
        <w:t>[</w:t>
      </w:r>
      <w:r w:rsidR="00122391">
        <w:t>děti</w:t>
      </w:r>
      <w:r w:rsidR="00122391">
        <w:rPr>
          <w:lang w:val="en-US"/>
        </w:rPr>
        <w:t xml:space="preserve">] </w:t>
      </w:r>
      <w:r w:rsidR="00847E0D" w:rsidRPr="00DB48B5">
        <w:t>se stal mikropočítač typickým představitelem herního automatu. Nakonec v našich podmínkách, kde jsou programy zadarmo, není divu. Například programy her ze zahraničí se kopírují na každém setkání spektristů</w:t>
      </w:r>
      <w:r w:rsidR="00847E0D">
        <w:t>.</w:t>
      </w:r>
      <w:r w:rsidR="00847E0D" w:rsidRPr="00747612">
        <w:rPr>
          <w:rStyle w:val="Znakapoznpodarou"/>
        </w:rPr>
        <w:footnoteReference w:id="590"/>
      </w:r>
    </w:p>
    <w:p w:rsidR="00F252B2" w:rsidRDefault="00847E0D" w:rsidP="00F252B2">
      <w:r>
        <w:t xml:space="preserve">Podobně </w:t>
      </w:r>
      <w:r w:rsidR="00DB48B5">
        <w:t xml:space="preserve">rozdíl mezi ideálem a realitou </w:t>
      </w:r>
      <w:r>
        <w:t>popisuje</w:t>
      </w:r>
      <w:r w:rsidR="00B2194E">
        <w:t xml:space="preserve"> i Bohuslav Blažek v knize </w:t>
      </w:r>
      <w:r w:rsidR="00B2194E">
        <w:rPr>
          <w:i/>
        </w:rPr>
        <w:t>Bludiště počítačových her</w:t>
      </w:r>
      <w:r w:rsidR="00B2194E">
        <w:t>, napsané v roce 1989:</w:t>
      </w:r>
    </w:p>
    <w:p w:rsidR="00531F43" w:rsidRDefault="00531F43" w:rsidP="00531F43">
      <w:pPr>
        <w:pStyle w:val="Citace"/>
      </w:pPr>
      <w:r>
        <w:t>Naprostá většina dětí, které mají doma přístup k malým počítačům, na nich hraje hry stejně konzumentsky jako ty méně vybavené děti, které házejí koruny do automatů v pou</w:t>
      </w:r>
      <w:r w:rsidR="00527145">
        <w:t>ťových „videobusech“</w:t>
      </w:r>
      <w:r>
        <w:t>. To je nepřiznávaná, z obecného vědomí vytěsňovaná realita, skryté zákulisí naší dětské počítačové scény. V jejích světlech jsou tu pak oficiální kroužky a pokusy o „masové zapojení počítačů do vyu</w:t>
      </w:r>
      <w:r w:rsidR="00DB48B5">
        <w:t>čovacího procesu“</w:t>
      </w:r>
      <w:r>
        <w:t>, kde je ideálem pásová výroba malých programátorů.</w:t>
      </w:r>
      <w:r w:rsidRPr="00747612">
        <w:rPr>
          <w:rStyle w:val="Znakapoznpodarou"/>
        </w:rPr>
        <w:footnoteReference w:id="591"/>
      </w:r>
    </w:p>
    <w:p w:rsidR="00EC77EF" w:rsidRDefault="002B2CD7" w:rsidP="00F252B2">
      <w:r>
        <w:t xml:space="preserve">Zatímco hobbistické magazíny předstíraly, že hry už jsou za zenitem, popularizační </w:t>
      </w:r>
      <w:r w:rsidR="00053703">
        <w:t xml:space="preserve">sešit </w:t>
      </w:r>
      <w:r w:rsidR="00D43D84">
        <w:rPr>
          <w:i/>
        </w:rPr>
        <w:t>Proč a nač je počítač</w:t>
      </w:r>
      <w:r w:rsidR="00D43D84">
        <w:t xml:space="preserve"> (jednorázový „magazín“ </w:t>
      </w:r>
      <w:r>
        <w:rPr>
          <w:i/>
        </w:rPr>
        <w:t>Věd</w:t>
      </w:r>
      <w:r w:rsidR="00D43D84">
        <w:rPr>
          <w:i/>
        </w:rPr>
        <w:t>y</w:t>
      </w:r>
      <w:r>
        <w:rPr>
          <w:i/>
        </w:rPr>
        <w:t xml:space="preserve"> a technika mládeži</w:t>
      </w:r>
      <w:r w:rsidR="00F46790">
        <w:rPr>
          <w:i/>
        </w:rPr>
        <w:t xml:space="preserve"> </w:t>
      </w:r>
      <w:r w:rsidR="00F46790">
        <w:t>z roku 1987</w:t>
      </w:r>
      <w:r w:rsidR="00D43D84">
        <w:t>)</w:t>
      </w:r>
      <w:r>
        <w:rPr>
          <w:i/>
        </w:rPr>
        <w:t xml:space="preserve"> </w:t>
      </w:r>
      <w:r>
        <w:t xml:space="preserve">se o hrách zmiňoval pouze </w:t>
      </w:r>
      <w:r w:rsidR="00D43D84">
        <w:t xml:space="preserve">kradmo a podle Blažka </w:t>
      </w:r>
      <w:r>
        <w:t>„štítivě“</w:t>
      </w:r>
      <w:r w:rsidR="00D43D84">
        <w:t>.</w:t>
      </w:r>
      <w:r w:rsidR="00D43D84" w:rsidRPr="00747612">
        <w:rPr>
          <w:rStyle w:val="Znakapoznpodarou"/>
        </w:rPr>
        <w:footnoteReference w:id="592"/>
      </w:r>
      <w:r w:rsidR="00EC77EF">
        <w:t xml:space="preserve"> Publikace, na které spolupracovali autoři z Matematicko-fyzikální fakulty UK a z okruhu 602. ZO Svazarmu, se mládeži </w:t>
      </w:r>
      <w:r w:rsidR="007A508B">
        <w:t xml:space="preserve">poněkud </w:t>
      </w:r>
      <w:r w:rsidR="00EC77EF">
        <w:t>školometsky snaží vštípit zásady programování a základní informace o hardwaru.</w:t>
      </w:r>
      <w:r w:rsidR="00527145">
        <w:t xml:space="preserve"> </w:t>
      </w:r>
      <w:r w:rsidR="00EC77EF">
        <w:t xml:space="preserve">Pokud se </w:t>
      </w:r>
      <w:r w:rsidR="00D629BA">
        <w:t xml:space="preserve">zmiňuje o hrách, </w:t>
      </w:r>
      <w:r w:rsidR="00EC77EF">
        <w:t xml:space="preserve">jsou v něm </w:t>
      </w:r>
      <w:r w:rsidR="00D629BA">
        <w:t>„uzávorkovány“</w:t>
      </w:r>
      <w:r w:rsidR="00EC77EF">
        <w:t xml:space="preserve"> jako cosi „samozřejmého“, o čem </w:t>
      </w:r>
      <w:r w:rsidR="000E69B1">
        <w:t xml:space="preserve">není třeba </w:t>
      </w:r>
      <w:r w:rsidR="00EC77EF">
        <w:t>mluvit.</w:t>
      </w:r>
      <w:r w:rsidR="000E69B1" w:rsidRPr="00747612">
        <w:rPr>
          <w:rStyle w:val="Znakapoznpodarou"/>
        </w:rPr>
        <w:footnoteReference w:id="593"/>
      </w:r>
      <w:r w:rsidR="007A508B">
        <w:t xml:space="preserve"> </w:t>
      </w:r>
      <w:r w:rsidR="000E69B1">
        <w:t xml:space="preserve">Podle Blažka </w:t>
      </w:r>
      <w:r w:rsidR="00134595">
        <w:t>je takový přístup kontraproduktivní:</w:t>
      </w:r>
    </w:p>
    <w:p w:rsidR="001C697E" w:rsidRDefault="00F46790" w:rsidP="001C697E">
      <w:pPr>
        <w:pStyle w:val="Citace"/>
      </w:pPr>
      <w:r>
        <w:rPr>
          <w:lang w:val="en-US"/>
        </w:rPr>
        <w:lastRenderedPageBreak/>
        <w:t xml:space="preserve">[Tento </w:t>
      </w:r>
      <w:r>
        <w:t>sešit</w:t>
      </w:r>
      <w:r>
        <w:rPr>
          <w:lang w:val="en-US"/>
        </w:rPr>
        <w:t xml:space="preserve">] </w:t>
      </w:r>
      <w:r w:rsidR="001C697E">
        <w:t xml:space="preserve">z roku 1987, který bychom mohli označit jako sice první, leč mrtvě narozenou vlaštovku </w:t>
      </w:r>
      <w:proofErr w:type="gramStart"/>
      <w:r w:rsidR="001C697E">
        <w:t>na</w:t>
      </w:r>
      <w:proofErr w:type="gramEnd"/>
      <w:r w:rsidR="001C697E">
        <w:t xml:space="preserve"> poli vztahů dětí a malých počítačů, to je sestřih ze špatně napsaných skript. Hry jsou zde alespoň (napočetl jsem třikrát) štítivě zmíněny </w:t>
      </w:r>
      <w:r w:rsidR="000A5F0A">
        <w:rPr>
          <w:lang w:val="en-US"/>
        </w:rPr>
        <w:t>[…]</w:t>
      </w:r>
      <w:r w:rsidR="001C697E">
        <w:t>, zato hravost ve vztahu k počítači je tabu.</w:t>
      </w:r>
      <w:r w:rsidR="001C697E" w:rsidRPr="00747612">
        <w:rPr>
          <w:rStyle w:val="Znakapoznpodarou"/>
        </w:rPr>
        <w:footnoteReference w:id="594"/>
      </w:r>
    </w:p>
    <w:p w:rsidR="00267FCB" w:rsidRDefault="00267FCB" w:rsidP="00267FCB">
      <w:r>
        <w:t>Jak Háša</w:t>
      </w:r>
      <w:r w:rsidR="00977A20">
        <w:t xml:space="preserve"> (</w:t>
      </w:r>
      <w:r w:rsidR="00C8297A">
        <w:t>v roli vydavatele</w:t>
      </w:r>
      <w:r w:rsidR="00C8297A" w:rsidRPr="00747612">
        <w:rPr>
          <w:rStyle w:val="Znakapoznpodarou"/>
        </w:rPr>
        <w:footnoteReference w:id="595"/>
      </w:r>
      <w:r w:rsidR="00C8297A">
        <w:t xml:space="preserve"> </w:t>
      </w:r>
      <w:r w:rsidR="00977A20">
        <w:t>Fukov</w:t>
      </w:r>
      <w:r w:rsidR="00C8297A">
        <w:t>y</w:t>
      </w:r>
      <w:r w:rsidR="00977A20">
        <w:t xml:space="preserve"> </w:t>
      </w:r>
      <w:r w:rsidR="00C8297A">
        <w:t>publikace</w:t>
      </w:r>
      <w:r w:rsidR="00977A20">
        <w:t>)</w:t>
      </w:r>
      <w:r>
        <w:t xml:space="preserve">, tak Blažek se snaží zakročit tím, že </w:t>
      </w:r>
      <w:r w:rsidR="009318F6">
        <w:t xml:space="preserve">o hrách informují. </w:t>
      </w:r>
      <w:r w:rsidR="00D67B7D">
        <w:t xml:space="preserve">I když se ve svých textech identifikují </w:t>
      </w:r>
      <w:r w:rsidR="009A5034">
        <w:t xml:space="preserve">s generací rodičů, </w:t>
      </w:r>
      <w:r w:rsidR="0011474F">
        <w:t xml:space="preserve">možný </w:t>
      </w:r>
      <w:r w:rsidR="009A5034">
        <w:t xml:space="preserve">přínos her situují </w:t>
      </w:r>
      <w:r w:rsidR="00597957">
        <w:t xml:space="preserve">primárně </w:t>
      </w:r>
      <w:r w:rsidR="009A5034">
        <w:t xml:space="preserve">do období dětství. </w:t>
      </w:r>
      <w:r w:rsidR="005966BE">
        <w:t xml:space="preserve">Podle pedagoga Háši </w:t>
      </w:r>
      <w:r w:rsidR="00341CFF">
        <w:t xml:space="preserve">hra </w:t>
      </w:r>
      <w:r>
        <w:t>„patří ke vzdělávacímu procesu a je přirozeným projevem dětí“</w:t>
      </w:r>
      <w:r w:rsidR="00C8297A" w:rsidRPr="00747612">
        <w:rPr>
          <w:rStyle w:val="Znakapoznpodarou"/>
        </w:rPr>
        <w:footnoteReference w:id="596"/>
      </w:r>
      <w:r w:rsidR="00341CFF">
        <w:t>, a hraní by se tedy nemělo jen zakazovat a povolovat, ale hlavně ovlivňovat:</w:t>
      </w:r>
    </w:p>
    <w:p w:rsidR="00341CFF" w:rsidRDefault="00341CFF" w:rsidP="00341CFF">
      <w:pPr>
        <w:pStyle w:val="Citace"/>
      </w:pPr>
      <w:r w:rsidRPr="0041170B">
        <w:t>Pravda, můžeme dětem ve hře na počítačích bránit. Bude to však činnost z naší strany celkem zbyte</w:t>
      </w:r>
      <w:r w:rsidR="00B44E2F" w:rsidRPr="0041170B">
        <w:t>č</w:t>
      </w:r>
      <w:r w:rsidRPr="0041170B">
        <w:t>ná. Starší kamarádi nebo jiní nepozorní rod</w:t>
      </w:r>
      <w:r w:rsidR="0041170B" w:rsidRPr="0041170B">
        <w:t>ič</w:t>
      </w:r>
      <w:r w:rsidRPr="0041170B">
        <w:t xml:space="preserve">e zmaří vaše záměry a plány. Děti samotné nás většinou ke své hře příliš nepotřebují a nakonec je známá věc, </w:t>
      </w:r>
      <w:r w:rsidR="00DB48B5">
        <w:t>že „</w:t>
      </w:r>
      <w:r w:rsidRPr="0041170B">
        <w:t>zakázané ovoce lépe chutná</w:t>
      </w:r>
      <w:r w:rsidR="00DB48B5">
        <w:t>“</w:t>
      </w:r>
      <w:r w:rsidRPr="0041170B">
        <w:t xml:space="preserve">. </w:t>
      </w:r>
      <w:r w:rsidR="00D47B49">
        <w:t>[…]</w:t>
      </w:r>
      <w:r w:rsidRPr="0041170B">
        <w:t xml:space="preserve"> Ale nyní se vás zeptám: Pokud se týká právě počítačových her, výukových her a výukových programů, znáte někoho, kdo to dělá jinak než pomocí povolení a zákazů? Znáte někoho, kdo tyto hry dětí aktivně ovlivňuje? Já ne!</w:t>
      </w:r>
      <w:r w:rsidRPr="00747612">
        <w:rPr>
          <w:rStyle w:val="Znakapoznpodarou"/>
        </w:rPr>
        <w:footnoteReference w:id="597"/>
      </w:r>
    </w:p>
    <w:p w:rsidR="00341CFF" w:rsidRDefault="007F37CD" w:rsidP="00267FCB">
      <w:r>
        <w:t>Blažek</w:t>
      </w:r>
      <w:r w:rsidR="00511292">
        <w:t>, značně inspirovaný</w:t>
      </w:r>
      <w:r>
        <w:t xml:space="preserve"> </w:t>
      </w:r>
      <w:r w:rsidR="00511292">
        <w:t>pracemi Seymoura Paperta a Sherry Turkle,</w:t>
      </w:r>
      <w:r w:rsidR="00DB48B5" w:rsidRPr="00747612">
        <w:rPr>
          <w:rStyle w:val="Znakapoznpodarou"/>
        </w:rPr>
        <w:footnoteReference w:id="598"/>
      </w:r>
      <w:r w:rsidR="00511292">
        <w:t xml:space="preserve"> </w:t>
      </w:r>
      <w:r w:rsidR="00965589">
        <w:t>ve hrách vidí</w:t>
      </w:r>
      <w:r w:rsidR="0011474F">
        <w:t xml:space="preserve"> velký potenciál</w:t>
      </w:r>
      <w:r w:rsidR="00965589">
        <w:t xml:space="preserve">. </w:t>
      </w:r>
      <w:r w:rsidR="00C8297A">
        <w:t>P</w:t>
      </w:r>
      <w:r w:rsidR="00D74867">
        <w:t xml:space="preserve">očítačové hry </w:t>
      </w:r>
      <w:r w:rsidR="003D5304">
        <w:t xml:space="preserve">považuje za </w:t>
      </w:r>
      <w:r w:rsidR="006A1261">
        <w:t>ostrov kreativity</w:t>
      </w:r>
      <w:r w:rsidR="003664E3">
        <w:t>:</w:t>
      </w:r>
    </w:p>
    <w:p w:rsidR="00A81833" w:rsidRDefault="00D47B49" w:rsidP="00A81833">
      <w:pPr>
        <w:pStyle w:val="Citace"/>
      </w:pPr>
      <w:r>
        <w:t>[…]</w:t>
      </w:r>
      <w:r w:rsidR="00A81833">
        <w:t xml:space="preserve"> </w:t>
      </w:r>
      <w:r w:rsidR="00A81833" w:rsidRPr="002A4A2E">
        <w:t>hravost by měla být</w:t>
      </w:r>
      <w:r w:rsidR="00A81833">
        <w:t xml:space="preserve"> </w:t>
      </w:r>
      <w:r w:rsidR="00A81833" w:rsidRPr="002A4A2E">
        <w:t>vstupn</w:t>
      </w:r>
      <w:r w:rsidR="00A81833">
        <w:t>í branou do všech způsobů u</w:t>
      </w:r>
      <w:r w:rsidR="00A81833" w:rsidRPr="002A4A2E">
        <w:t>žívání počítačů. Počítačové hry b</w:t>
      </w:r>
      <w:r w:rsidR="00A81833">
        <w:t xml:space="preserve">y </w:t>
      </w:r>
      <w:r w:rsidR="00A81833" w:rsidRPr="002A4A2E">
        <w:t>se ne</w:t>
      </w:r>
      <w:r w:rsidR="00A81833">
        <w:t>mě</w:t>
      </w:r>
      <w:r w:rsidR="00A81833" w:rsidRPr="002A4A2E">
        <w:t>ly chápat jako odpadiště nápadů</w:t>
      </w:r>
      <w:r w:rsidR="00A81833">
        <w:t>,</w:t>
      </w:r>
      <w:r w:rsidR="00A81833" w:rsidRPr="002A4A2E">
        <w:t xml:space="preserve"> které pro jiné sféry nejsou</w:t>
      </w:r>
      <w:r w:rsidR="00A81833">
        <w:t xml:space="preserve"> </w:t>
      </w:r>
      <w:r w:rsidR="00A81833" w:rsidRPr="002A4A2E">
        <w:t>sdostatek vážné, ale jako místo,</w:t>
      </w:r>
      <w:r w:rsidR="00A81833">
        <w:t xml:space="preserve"> </w:t>
      </w:r>
      <w:r w:rsidR="00A81833" w:rsidRPr="002A4A2E">
        <w:t>kde je hustota nápadů nejvyšší.</w:t>
      </w:r>
      <w:r w:rsidR="00313026" w:rsidRPr="00747612">
        <w:rPr>
          <w:rStyle w:val="Znakapoznpodarou"/>
        </w:rPr>
        <w:footnoteReference w:id="599"/>
      </w:r>
    </w:p>
    <w:p w:rsidR="00A81833" w:rsidRDefault="00667F3A" w:rsidP="00267FCB">
      <w:r>
        <w:t xml:space="preserve">Razantně však odmítá </w:t>
      </w:r>
      <w:r w:rsidR="0013386B">
        <w:t>h</w:t>
      </w:r>
      <w:r w:rsidR="00DB48B5">
        <w:t>r</w:t>
      </w:r>
      <w:r>
        <w:t>y</w:t>
      </w:r>
      <w:r w:rsidR="0013386B">
        <w:t xml:space="preserve"> na automaty či konzole.</w:t>
      </w:r>
      <w:r w:rsidR="00E04DDA" w:rsidRPr="00747612">
        <w:rPr>
          <w:rStyle w:val="Znakapoznpodarou"/>
        </w:rPr>
        <w:footnoteReference w:id="600"/>
      </w:r>
      <w:r w:rsidR="005F73F2">
        <w:t xml:space="preserve"> Přiznává, že </w:t>
      </w:r>
      <w:r>
        <w:t xml:space="preserve">navenek </w:t>
      </w:r>
      <w:r w:rsidR="005F73F2">
        <w:t>(po stránce fik</w:t>
      </w:r>
      <w:r>
        <w:t>čního obsahu</w:t>
      </w:r>
      <w:r w:rsidR="005F73F2">
        <w:t xml:space="preserve"> i pravidel) mohou být s počítačovou hrou totožné, odsuzuje </w:t>
      </w:r>
      <w:r w:rsidR="00313026">
        <w:t xml:space="preserve">však </w:t>
      </w:r>
      <w:r w:rsidR="005F73F2">
        <w:t>jejich uzavřenost:</w:t>
      </w:r>
    </w:p>
    <w:p w:rsidR="00B86B5B" w:rsidRDefault="00B86B5B" w:rsidP="00B86B5B">
      <w:pPr>
        <w:pStyle w:val="Citace"/>
      </w:pPr>
      <w:r w:rsidRPr="00593600">
        <w:t>Pravidla hry, grafické ztvárnění, děj,</w:t>
      </w:r>
      <w:r>
        <w:t xml:space="preserve"> </w:t>
      </w:r>
      <w:r w:rsidRPr="00593600">
        <w:t>postavy, to všechno je někdy nerozlišitelné a znalci se přou jen</w:t>
      </w:r>
      <w:r>
        <w:t xml:space="preserve"> </w:t>
      </w:r>
      <w:r w:rsidRPr="00593600">
        <w:t>o to, zda třeba počítačová verze je lepší než ta původní z</w:t>
      </w:r>
      <w:r>
        <w:t> </w:t>
      </w:r>
      <w:r w:rsidRPr="00593600">
        <w:t>herny</w:t>
      </w:r>
      <w:r>
        <w:t xml:space="preserve"> </w:t>
      </w:r>
      <w:r w:rsidRPr="00593600">
        <w:t>nebo naopak.</w:t>
      </w:r>
      <w:r>
        <w:t xml:space="preserve"> </w:t>
      </w:r>
      <w:r w:rsidR="00D47B49">
        <w:t>[…]</w:t>
      </w:r>
      <w:r>
        <w:t xml:space="preserve"> J</w:t>
      </w:r>
      <w:r w:rsidRPr="00593600">
        <w:t xml:space="preserve">e to však rozdíl propastný a podobnost čistě povrchová. </w:t>
      </w:r>
      <w:r w:rsidR="00D47B49">
        <w:t>[…]</w:t>
      </w:r>
      <w:r>
        <w:t xml:space="preserve"> </w:t>
      </w:r>
      <w:r w:rsidRPr="00593600">
        <w:t xml:space="preserve">Hra v krabičce, to je vždy už hardware, </w:t>
      </w:r>
      <w:r w:rsidRPr="00593600">
        <w:lastRenderedPageBreak/>
        <w:t>který sice v</w:t>
      </w:r>
      <w:r>
        <w:t> </w:t>
      </w:r>
      <w:r w:rsidRPr="00593600">
        <w:t>sobě</w:t>
      </w:r>
      <w:r>
        <w:t xml:space="preserve"> </w:t>
      </w:r>
      <w:r w:rsidRPr="00593600">
        <w:t xml:space="preserve">skrývá software, ale vámi nadále neovlivnitelný </w:t>
      </w:r>
      <w:r w:rsidR="00D47B49">
        <w:t>[…]</w:t>
      </w:r>
      <w:r w:rsidRPr="00593600">
        <w:t>.</w:t>
      </w:r>
      <w:r>
        <w:t xml:space="preserve"> </w:t>
      </w:r>
      <w:r w:rsidRPr="00593600">
        <w:t xml:space="preserve">Počítačové hry jsou však ve stále větší míře </w:t>
      </w:r>
      <w:r>
        <w:t>p</w:t>
      </w:r>
      <w:r w:rsidRPr="00593600">
        <w:t>lnohodnotným</w:t>
      </w:r>
      <w:r>
        <w:t xml:space="preserve"> </w:t>
      </w:r>
      <w:r w:rsidRPr="00593600">
        <w:t>softwarem, který na rozdíl od počáteční snahy zabránit jakémukoli</w:t>
      </w:r>
      <w:r>
        <w:t xml:space="preserve"> </w:t>
      </w:r>
      <w:r w:rsidRPr="00593600">
        <w:t>zásahu do něho vás k těmto zásahům vybízí a nabízí vám k</w:t>
      </w:r>
      <w:r>
        <w:t> </w:t>
      </w:r>
      <w:r w:rsidRPr="00593600">
        <w:t>nim</w:t>
      </w:r>
      <w:r>
        <w:t xml:space="preserve"> </w:t>
      </w:r>
      <w:r w:rsidRPr="00593600">
        <w:t>nástroje tak pohodlné a zábavné, že je to další hra, hra se hrou,</w:t>
      </w:r>
      <w:r>
        <w:t xml:space="preserve"> </w:t>
      </w:r>
      <w:r w:rsidRPr="00593600">
        <w:t>tedy metahra.</w:t>
      </w:r>
      <w:r w:rsidR="0041170B" w:rsidRPr="00747612">
        <w:rPr>
          <w:rStyle w:val="Znakapoznpodarou"/>
        </w:rPr>
        <w:footnoteReference w:id="601"/>
      </w:r>
    </w:p>
    <w:p w:rsidR="005F73F2" w:rsidRDefault="0041170B" w:rsidP="007E1FC8">
      <w:r>
        <w:t xml:space="preserve">Blažkův odpor k herním automatům </w:t>
      </w:r>
      <w:r w:rsidR="00EC5466">
        <w:t xml:space="preserve">souzní se zájmy </w:t>
      </w:r>
      <w:r>
        <w:t>hobbistického okruhu</w:t>
      </w:r>
      <w:r w:rsidR="00EC5466">
        <w:t xml:space="preserve">, s nímž byl spřízněn. </w:t>
      </w:r>
      <w:r w:rsidR="007A3F68">
        <w:t>P</w:t>
      </w:r>
      <w:r>
        <w:t xml:space="preserve">očítač </w:t>
      </w:r>
      <w:r w:rsidR="007A3F68">
        <w:t xml:space="preserve">oslavoval coby </w:t>
      </w:r>
      <w:r>
        <w:t xml:space="preserve">„univerzální urychlovač“, nikoli jednoúčelový stroj. </w:t>
      </w:r>
      <w:r w:rsidR="00E91F78">
        <w:t xml:space="preserve">Přestože </w:t>
      </w:r>
      <w:r w:rsidR="00D62EB2">
        <w:t xml:space="preserve">oceňuje nápaditost a variabilitu her, opět je považuje za něco, </w:t>
      </w:r>
      <w:r w:rsidR="003E1126">
        <w:t>co má sloužit nějakému vyššímu cíl</w:t>
      </w:r>
      <w:r w:rsidR="008D5673">
        <w:t>i</w:t>
      </w:r>
      <w:r w:rsidR="003E1126">
        <w:t xml:space="preserve"> – </w:t>
      </w:r>
      <w:r w:rsidR="009E3063">
        <w:t xml:space="preserve">kreativnímu </w:t>
      </w:r>
      <w:r w:rsidR="007953BF" w:rsidRPr="007A3F68">
        <w:rPr>
          <w:i/>
        </w:rPr>
        <w:t>hraní si s</w:t>
      </w:r>
      <w:r w:rsidR="007953BF">
        <w:rPr>
          <w:i/>
        </w:rPr>
        <w:t xml:space="preserve"> počítačem</w:t>
      </w:r>
      <w:r w:rsidR="003E1126">
        <w:t xml:space="preserve">. </w:t>
      </w:r>
    </w:p>
    <w:p w:rsidR="00A81833" w:rsidRDefault="00EA7B5A" w:rsidP="00C3592C">
      <w:r>
        <w:t>Ačkoli byly</w:t>
      </w:r>
      <w:r w:rsidR="00E1252A">
        <w:t xml:space="preserve"> počítačové hry často tematizovány v</w:t>
      </w:r>
      <w:r w:rsidR="00B06572">
        <w:t> </w:t>
      </w:r>
      <w:r w:rsidR="00E1252A">
        <w:t>souvislosti</w:t>
      </w:r>
      <w:r w:rsidR="00B06572">
        <w:t xml:space="preserve"> s</w:t>
      </w:r>
      <w:r w:rsidR="00501126">
        <w:t> </w:t>
      </w:r>
      <w:r w:rsidR="00B06572">
        <w:t>dětmi</w:t>
      </w:r>
      <w:r w:rsidR="00501126">
        <w:t xml:space="preserve"> (Háša ve své předmluvě </w:t>
      </w:r>
      <w:r w:rsidR="006C3C40">
        <w:t xml:space="preserve">vůbec </w:t>
      </w:r>
      <w:r w:rsidR="00501126">
        <w:t xml:space="preserve">nepočítá s tím, že by si mohli hrát i dospělí), </w:t>
      </w:r>
      <w:r w:rsidR="00610FA8">
        <w:t>Blažek – sám nadšený hráč – volal po rozšíření hravého přístupu i mezi dospělé uživatele. Tvrdil, že „</w:t>
      </w:r>
      <w:r w:rsidR="00651F1E">
        <w:t>h</w:t>
      </w:r>
      <w:r w:rsidR="00A81833" w:rsidRPr="002A4A2E">
        <w:t>ravosti ve</w:t>
      </w:r>
      <w:r w:rsidR="00A81833">
        <w:t xml:space="preserve"> </w:t>
      </w:r>
      <w:r w:rsidR="00A81833" w:rsidRPr="002A4A2E">
        <w:t>světě počítačů by neměl být</w:t>
      </w:r>
      <w:r w:rsidR="00A81833">
        <w:t xml:space="preserve"> </w:t>
      </w:r>
      <w:r w:rsidR="00A81833" w:rsidRPr="002A4A2E">
        <w:t>vykázán omezený prostor a čas</w:t>
      </w:r>
      <w:r w:rsidR="00A81833">
        <w:t xml:space="preserve"> </w:t>
      </w:r>
      <w:r w:rsidR="00A81833" w:rsidRPr="002A4A2E">
        <w:t>v počít</w:t>
      </w:r>
      <w:r w:rsidR="00610FA8">
        <w:t>ačových hrách a po dobu dětství“.</w:t>
      </w:r>
      <w:r w:rsidR="00651F1E" w:rsidRPr="00747612">
        <w:rPr>
          <w:rStyle w:val="Znakapoznpodarou"/>
        </w:rPr>
        <w:footnoteReference w:id="602"/>
      </w:r>
      <w:r w:rsidR="00610FA8">
        <w:t xml:space="preserve"> </w:t>
      </w:r>
      <w:r w:rsidR="00C3592C">
        <w:t>Paradoxně tím však potvrzuje</w:t>
      </w:r>
      <w:r w:rsidR="002D1FD4">
        <w:t>, že hraní</w:t>
      </w:r>
      <w:r w:rsidR="00C3592C">
        <w:t xml:space="preserve"> na počítači </w:t>
      </w:r>
      <w:r w:rsidR="002D1FD4">
        <w:t>bylo považováno za adolescentní zábavu</w:t>
      </w:r>
      <w:r w:rsidR="00C3592C">
        <w:t>.</w:t>
      </w:r>
    </w:p>
    <w:p w:rsidR="00267FCB" w:rsidRDefault="00267FCB" w:rsidP="00267FCB"/>
    <w:p w:rsidR="00E04DDA" w:rsidRDefault="00C3592C" w:rsidP="00EF1F8F">
      <w:pPr>
        <w:pStyle w:val="Nadpis2"/>
      </w:pPr>
      <w:bookmarkStart w:id="290" w:name="_Toc355778063"/>
      <w:bookmarkStart w:id="291" w:name="_Toc355778206"/>
      <w:bookmarkStart w:id="292" w:name="_Toc355914900"/>
      <w:bookmarkStart w:id="293" w:name="_Toc362802230"/>
      <w:r>
        <w:t>Ambivalence a kompromisy</w:t>
      </w:r>
      <w:bookmarkEnd w:id="290"/>
      <w:bookmarkEnd w:id="291"/>
      <w:bookmarkEnd w:id="292"/>
      <w:bookmarkEnd w:id="293"/>
    </w:p>
    <w:p w:rsidR="00C3592C" w:rsidRDefault="00C3592C" w:rsidP="00CA0F2C">
      <w:r>
        <w:t>Reakce k</w:t>
      </w:r>
      <w:r w:rsidR="000C5378">
        <w:t>lubov</w:t>
      </w:r>
      <w:r>
        <w:t>ých</w:t>
      </w:r>
      <w:r w:rsidR="000C5378">
        <w:t xml:space="preserve"> zpr</w:t>
      </w:r>
      <w:r w:rsidR="00316EEC">
        <w:t>avodaj</w:t>
      </w:r>
      <w:r>
        <w:t>ů na</w:t>
      </w:r>
      <w:r w:rsidR="000C5378">
        <w:t xml:space="preserve"> rozmach her </w:t>
      </w:r>
      <w:r>
        <w:t>si leckdy navzájem protiřečily</w:t>
      </w:r>
      <w:r w:rsidR="000C5378">
        <w:t xml:space="preserve">. Na jednu stranu </w:t>
      </w:r>
      <w:r w:rsidR="004463AC">
        <w:t xml:space="preserve">byly </w:t>
      </w:r>
      <w:r w:rsidR="00993E18">
        <w:t xml:space="preserve">hry v těchto časopisech a věstnících </w:t>
      </w:r>
      <w:r w:rsidR="004463AC">
        <w:t>prezentovány</w:t>
      </w:r>
      <w:r>
        <w:t xml:space="preserve"> jako </w:t>
      </w:r>
      <w:r w:rsidR="004463AC">
        <w:t>přechodná</w:t>
      </w:r>
      <w:r w:rsidR="000C5378">
        <w:t xml:space="preserve"> mód</w:t>
      </w:r>
      <w:r w:rsidR="004463AC">
        <w:t>a</w:t>
      </w:r>
      <w:r w:rsidR="000C5378">
        <w:t xml:space="preserve"> nebo kolektivní poblouznění, z něhož všichni brzy procitnou</w:t>
      </w:r>
      <w:r w:rsidR="00993E18">
        <w:t>, na</w:t>
      </w:r>
      <w:r w:rsidR="000C5378">
        <w:t xml:space="preserve"> druhou stranu </w:t>
      </w:r>
      <w:r w:rsidR="00993E18">
        <w:t xml:space="preserve">sama tato média </w:t>
      </w:r>
      <w:r w:rsidR="000C5378">
        <w:t>text</w:t>
      </w:r>
      <w:r w:rsidR="00993E18">
        <w:t>y o hrách v různé míře přinášela</w:t>
      </w:r>
      <w:r w:rsidR="000C5378">
        <w:t>, a jejich důležitost tak stvrzoval</w:t>
      </w:r>
      <w:r w:rsidR="00993E18">
        <w:t>a</w:t>
      </w:r>
      <w:r w:rsidR="000C5378">
        <w:t>.</w:t>
      </w:r>
    </w:p>
    <w:p w:rsidR="00CA0F2C" w:rsidRDefault="00CA0F2C" w:rsidP="00CA0F2C">
      <w:r>
        <w:t xml:space="preserve">Příkladem tohoto ambivalentního postoje je úvodní text k Programové nabídce </w:t>
      </w:r>
      <w:r w:rsidRPr="0005400E">
        <w:rPr>
          <w:i/>
        </w:rPr>
        <w:t>Mikrobáze</w:t>
      </w:r>
      <w:r>
        <w:t>, jenž v </w:t>
      </w:r>
      <w:r w:rsidR="00C3592C">
        <w:t>tomtéž</w:t>
      </w:r>
      <w:r>
        <w:t xml:space="preserve"> odstavci hry </w:t>
      </w:r>
      <w:r w:rsidR="00C3592C">
        <w:t xml:space="preserve">nejprve </w:t>
      </w:r>
      <w:r>
        <w:t>téměř pohřbívá, ale vzápětí vyzývá členy kluby, aby pomohli zvýšit „zábavnost herního zaujetí“:</w:t>
      </w:r>
    </w:p>
    <w:p w:rsidR="00CA0F2C" w:rsidRDefault="00CA0F2C" w:rsidP="00CA0F2C">
      <w:pPr>
        <w:pStyle w:val="Citace"/>
      </w:pPr>
      <w:r w:rsidRPr="00F30A35">
        <w:t>Pro počítače byly na výsluní své slávy ještě nedávno. Mnoho z nich je velmi zajímavých po mnoha stránkách (grafika, taktika, logika, simulace, rychlost apod.). Přestože ve světě nastala mezi uživateli počítačů jistá herní únava a přesun jejich zájmu k programům užitkovým, lze s jistotou tvrdit, že kvalitní hry, opírající se o chytrý nápad a programové zpracování profesion</w:t>
      </w:r>
      <w:r>
        <w:t xml:space="preserve">álních týmů, nás nikdy neopustí. Podobně jako u programů systémových, je i u složitějších her absence manuálu nemilá, i když ne tak palčivá. Pokud máte manuály k některým špičkovým hrám, které v naší nabídce nenajdete, dejte nám vědět. Stejně tak se </w:t>
      </w:r>
      <w:r>
        <w:lastRenderedPageBreak/>
        <w:t>obracíme na ty z vás, kteří znají adresy „pouků</w:t>
      </w:r>
      <w:r w:rsidR="001F3AE4">
        <w:t>“</w:t>
      </w:r>
      <w:r>
        <w:t xml:space="preserve"> na ochranu životů hrdinů her, objevení map bludišť apod., aby nám informaci poskytli a pomohli zvýšit zábavnost herního zaujetí.</w:t>
      </w:r>
      <w:r w:rsidRPr="00747612">
        <w:rPr>
          <w:rStyle w:val="Znakapoznpodarou"/>
        </w:rPr>
        <w:footnoteReference w:id="603"/>
      </w:r>
    </w:p>
    <w:p w:rsidR="002663A9" w:rsidRDefault="001F3AE4" w:rsidP="00C261F3">
      <w:r>
        <w:t xml:space="preserve">Otiskování „pouků“ </w:t>
      </w:r>
      <w:r w:rsidR="005302ED">
        <w:t>bylo</w:t>
      </w:r>
      <w:r>
        <w:t xml:space="preserve"> vedle schémat na výrobu herních periferií jistým kompromisem </w:t>
      </w:r>
      <w:r w:rsidR="004F4105">
        <w:t>mezi agendou hobby scény a hráčů.</w:t>
      </w:r>
      <w:r w:rsidR="00062A39">
        <w:t xml:space="preserve"> </w:t>
      </w:r>
    </w:p>
    <w:p w:rsidR="004F4105" w:rsidRDefault="00CF66D6" w:rsidP="006C7492">
      <w:r w:rsidRPr="00CA5ABF">
        <w:rPr>
          <w:i/>
        </w:rPr>
        <w:t>„</w:t>
      </w:r>
      <w:r w:rsidR="00CA5ABF">
        <w:rPr>
          <w:i/>
        </w:rPr>
        <w:t>Pouk</w:t>
      </w:r>
      <w:r w:rsidRPr="00CA5ABF">
        <w:rPr>
          <w:i/>
        </w:rPr>
        <w:t>“</w:t>
      </w:r>
      <w:r w:rsidR="004D75A0" w:rsidRPr="00847EA2">
        <w:rPr>
          <w:rStyle w:val="Znakapoznpodarou"/>
        </w:rPr>
        <w:footnoteReference w:id="604"/>
      </w:r>
      <w:r>
        <w:t xml:space="preserve"> je </w:t>
      </w:r>
      <w:r w:rsidR="00C75CA6">
        <w:t>zásah do</w:t>
      </w:r>
      <w:r>
        <w:t xml:space="preserve"> </w:t>
      </w:r>
      <w:r w:rsidR="005E553A">
        <w:t xml:space="preserve">strojového </w:t>
      </w:r>
      <w:r w:rsidR="00481558">
        <w:t xml:space="preserve">kódu hry, </w:t>
      </w:r>
      <w:r w:rsidR="00993E18">
        <w:t>jehož násled</w:t>
      </w:r>
      <w:r w:rsidR="00481558">
        <w:t>k</w:t>
      </w:r>
      <w:r w:rsidR="00993E18">
        <w:t>em</w:t>
      </w:r>
      <w:r w:rsidR="00481558">
        <w:t xml:space="preserve"> </w:t>
      </w:r>
      <w:r w:rsidR="00993E18">
        <w:t>je příznivá</w:t>
      </w:r>
      <w:r w:rsidR="00001E65">
        <w:t xml:space="preserve"> </w:t>
      </w:r>
      <w:r w:rsidR="001177CC">
        <w:t>změn</w:t>
      </w:r>
      <w:r w:rsidR="00993E18">
        <w:t>a</w:t>
      </w:r>
      <w:r w:rsidR="001177CC">
        <w:t xml:space="preserve"> herních pravidel</w:t>
      </w:r>
      <w:r w:rsidR="00001E65">
        <w:t xml:space="preserve"> </w:t>
      </w:r>
      <w:r w:rsidR="001177CC">
        <w:t xml:space="preserve">– zpravidla </w:t>
      </w:r>
      <w:r w:rsidR="005302ED">
        <w:t xml:space="preserve">hlavní postavě </w:t>
      </w:r>
      <w:r w:rsidR="00A9589F">
        <w:t xml:space="preserve">připíše </w:t>
      </w:r>
      <w:r w:rsidR="00FF129A">
        <w:t>„</w:t>
      </w:r>
      <w:r w:rsidR="001177CC">
        <w:t>nekonečné životy</w:t>
      </w:r>
      <w:r w:rsidR="00FF129A">
        <w:t>“</w:t>
      </w:r>
      <w:r w:rsidR="001177CC">
        <w:t xml:space="preserve">. </w:t>
      </w:r>
      <w:r w:rsidR="00FF129A">
        <w:t xml:space="preserve">Na platformách </w:t>
      </w:r>
      <w:r w:rsidR="00FF129A">
        <w:rPr>
          <w:i/>
        </w:rPr>
        <w:t xml:space="preserve">Spectrum </w:t>
      </w:r>
      <w:r w:rsidR="00FF129A">
        <w:t xml:space="preserve">a </w:t>
      </w:r>
      <w:r w:rsidR="00FF129A">
        <w:rPr>
          <w:i/>
        </w:rPr>
        <w:t xml:space="preserve">Commodore 64 </w:t>
      </w:r>
      <w:r w:rsidR="00FF129A">
        <w:t xml:space="preserve">se </w:t>
      </w:r>
      <w:r w:rsidR="00A47AB7">
        <w:t>prováděly</w:t>
      </w:r>
      <w:r w:rsidR="00FF129A">
        <w:t xml:space="preserve"> příkazem POKE (odtud český název), který změnil hodnotu na dané adrese</w:t>
      </w:r>
      <w:r w:rsidR="005302ED" w:rsidRPr="00747612">
        <w:rPr>
          <w:rStyle w:val="Znakapoznpodarou"/>
        </w:rPr>
        <w:footnoteReference w:id="605"/>
      </w:r>
      <w:r w:rsidR="00FF129A">
        <w:t xml:space="preserve"> paměti RAM. </w:t>
      </w:r>
      <w:r w:rsidR="005302ED">
        <w:t>Odhalit danou adresu i hodnotu může samozřejmě jen uživatel</w:t>
      </w:r>
      <w:r w:rsidR="00567B92">
        <w:t>, který dokáže rozluštit původní program.</w:t>
      </w:r>
      <w:r w:rsidR="00AF68FB">
        <w:t xml:space="preserve"> Jak zmiňuje Blažek, „pýchou jednotlivých klubů bývá seznam těchto odhalení, která nabízejí svým novým členům“.</w:t>
      </w:r>
      <w:r w:rsidR="009B693B" w:rsidRPr="00747612">
        <w:rPr>
          <w:rStyle w:val="Znakapoznpodarou"/>
        </w:rPr>
        <w:footnoteReference w:id="606"/>
      </w:r>
      <w:r w:rsidR="00AF68FB">
        <w:t xml:space="preserve"> </w:t>
      </w:r>
      <w:r w:rsidR="004E498E">
        <w:t>Jistou</w:t>
      </w:r>
      <w:r w:rsidR="00927F99">
        <w:t>, avšak nižší,</w:t>
      </w:r>
      <w:r w:rsidR="004E498E">
        <w:t xml:space="preserve"> úroveň technické kompetence </w:t>
      </w:r>
      <w:r w:rsidR="00C93D25">
        <w:t>vyžadovalo i použití „pouku“</w:t>
      </w:r>
      <w:r w:rsidR="00B22BD1">
        <w:t xml:space="preserve"> </w:t>
      </w:r>
      <w:r w:rsidR="005302ED">
        <w:t>již odhaleného</w:t>
      </w:r>
      <w:r w:rsidR="00D01433">
        <w:t>.</w:t>
      </w:r>
      <w:r w:rsidR="00C93D25">
        <w:t xml:space="preserve"> </w:t>
      </w:r>
      <w:r w:rsidR="00D01433">
        <w:t>N</w:t>
      </w:r>
      <w:r w:rsidR="00C93D25">
        <w:t xml:space="preserve">a </w:t>
      </w:r>
      <w:r w:rsidR="00C93D25">
        <w:rPr>
          <w:i/>
        </w:rPr>
        <w:t xml:space="preserve">Spectru </w:t>
      </w:r>
      <w:r w:rsidR="00C93D25">
        <w:t>bylo totiž třeba nabourat zaváděcí program hry</w:t>
      </w:r>
      <w:r w:rsidR="00D01433">
        <w:t xml:space="preserve">; výrazně obtížnější pak bylo úpravu vykonat na počítači </w:t>
      </w:r>
      <w:r w:rsidR="00D01433">
        <w:rPr>
          <w:i/>
        </w:rPr>
        <w:t>Atari</w:t>
      </w:r>
      <w:r w:rsidR="00D01433">
        <w:t>.</w:t>
      </w:r>
      <w:r w:rsidR="005302ED" w:rsidRPr="00747612">
        <w:rPr>
          <w:rStyle w:val="Znakapoznpodarou"/>
        </w:rPr>
        <w:footnoteReference w:id="607"/>
      </w:r>
    </w:p>
    <w:p w:rsidR="00CB0730" w:rsidRDefault="00B93800" w:rsidP="00CB0730">
      <w:r>
        <w:t>V</w:t>
      </w:r>
      <w:r w:rsidR="006C7492">
        <w:t xml:space="preserve">zhledem k obtížnosti </w:t>
      </w:r>
      <w:r w:rsidR="006D2285">
        <w:t xml:space="preserve">osmibitových </w:t>
      </w:r>
      <w:r w:rsidR="006C7492">
        <w:t xml:space="preserve">her v 80. letech </w:t>
      </w:r>
      <w:r w:rsidR="00A47AB7">
        <w:t xml:space="preserve">byly </w:t>
      </w:r>
      <w:r w:rsidR="006C7492">
        <w:t>tyto</w:t>
      </w:r>
      <w:r w:rsidR="005302ED">
        <w:t xml:space="preserve"> </w:t>
      </w:r>
      <w:r w:rsidR="00A47AB7" w:rsidRPr="00A47AB7">
        <w:t xml:space="preserve">úpravy </w:t>
      </w:r>
      <w:r w:rsidR="005302ED">
        <w:t>populární</w:t>
      </w:r>
      <w:r w:rsidR="006D2285" w:rsidRPr="00747612">
        <w:rPr>
          <w:rStyle w:val="Znakapoznpodarou"/>
        </w:rPr>
        <w:footnoteReference w:id="608"/>
      </w:r>
      <w:r w:rsidR="00A47AB7">
        <w:t xml:space="preserve"> a</w:t>
      </w:r>
      <w:r w:rsidR="006C7492">
        <w:t xml:space="preserve"> otiskovaly </w:t>
      </w:r>
      <w:r w:rsidR="00A47AB7">
        <w:t xml:space="preserve">je </w:t>
      </w:r>
      <w:r w:rsidR="006C7492">
        <w:t xml:space="preserve">časopisy </w:t>
      </w:r>
      <w:r w:rsidR="006C7492">
        <w:rPr>
          <w:i/>
        </w:rPr>
        <w:t xml:space="preserve">Mikrobáze, ZX Magazín, Sinclair 602 </w:t>
      </w:r>
      <w:r w:rsidR="006C7492">
        <w:t xml:space="preserve">a později i </w:t>
      </w:r>
      <w:r w:rsidR="006C7492">
        <w:rPr>
          <w:i/>
        </w:rPr>
        <w:t>Bit.</w:t>
      </w:r>
      <w:r w:rsidR="006D2285">
        <w:rPr>
          <w:i/>
        </w:rPr>
        <w:t xml:space="preserve"> </w:t>
      </w:r>
      <w:r w:rsidR="00B22BD1" w:rsidRPr="00141E71">
        <w:rPr>
          <w:i/>
        </w:rPr>
        <w:t>Mikrobáze</w:t>
      </w:r>
      <w:r w:rsidR="00716C24">
        <w:t xml:space="preserve"> </w:t>
      </w:r>
      <w:r w:rsidR="00F35DDF">
        <w:t xml:space="preserve">jeden z obsáhlých materiálu o „poukování“ </w:t>
      </w:r>
      <w:r w:rsidR="00B16D35">
        <w:t>doprov</w:t>
      </w:r>
      <w:r w:rsidR="00F35DDF">
        <w:t xml:space="preserve">odila komentářem legitimizujícím jeho otištění – článek </w:t>
      </w:r>
      <w:r w:rsidR="00141E71">
        <w:t>m</w:t>
      </w:r>
      <w:r w:rsidR="00CB0730">
        <w:t xml:space="preserve">ěl </w:t>
      </w:r>
      <w:r w:rsidR="00CB0730" w:rsidRPr="00851355">
        <w:t>„</w:t>
      </w:r>
      <w:r w:rsidR="00141E71" w:rsidRPr="00851355">
        <w:t>umožnit všem, kteří ať už nemohou nebo nechtějí věnovat celý svůj volný čas zábavě, okusit slastný pocit vítězství ve hrách</w:t>
      </w:r>
      <w:r w:rsidR="00CB0730" w:rsidRPr="00851355">
        <w:t>“</w:t>
      </w:r>
      <w:r w:rsidR="007E45F5" w:rsidRPr="00851355">
        <w:t>.</w:t>
      </w:r>
      <w:r w:rsidR="00CB0730" w:rsidRPr="00747612">
        <w:rPr>
          <w:rStyle w:val="Znakapoznpodarou"/>
        </w:rPr>
        <w:footnoteReference w:id="609"/>
      </w:r>
      <w:r w:rsidR="007E45F5">
        <w:t xml:space="preserve"> Tuto myšlenku </w:t>
      </w:r>
      <w:r w:rsidR="00993E18">
        <w:t xml:space="preserve">text </w:t>
      </w:r>
      <w:r w:rsidR="00764700">
        <w:t xml:space="preserve">v závěru dále </w:t>
      </w:r>
      <w:r w:rsidR="007E45F5">
        <w:t>rozvíjí:</w:t>
      </w:r>
    </w:p>
    <w:p w:rsidR="007E45F5" w:rsidRDefault="007E45F5" w:rsidP="00851355">
      <w:pPr>
        <w:pStyle w:val="Citace"/>
      </w:pPr>
      <w:r>
        <w:t>Pokud vám tento příspěvek zkrátil bezesné noci a navrátil vás zpět rodině nebo známým, jeho účelu bylo dosaženo. Zkušenost totiž říká, že k jednou – byť „nepoctivě“ – dohrané hře se již žádný i sebevětší fanatik nevrací nijak zvlášť rád</w:t>
      </w:r>
      <w:r w:rsidR="00851355">
        <w:t>.</w:t>
      </w:r>
      <w:r w:rsidR="00851355" w:rsidRPr="00747612">
        <w:rPr>
          <w:rStyle w:val="Znakapoznpodarou"/>
        </w:rPr>
        <w:footnoteReference w:id="610"/>
      </w:r>
    </w:p>
    <w:p w:rsidR="007E45F5" w:rsidRDefault="00B93800" w:rsidP="00CB0730">
      <w:r>
        <w:t xml:space="preserve">Ačkoli </w:t>
      </w:r>
      <w:r w:rsidR="00211F94">
        <w:t>může být „poukování“ považováno za podvod,</w:t>
      </w:r>
      <w:r w:rsidRPr="00747612">
        <w:rPr>
          <w:rStyle w:val="Znakapoznpodarou"/>
        </w:rPr>
        <w:footnoteReference w:id="611"/>
      </w:r>
      <w:r>
        <w:t xml:space="preserve"> </w:t>
      </w:r>
      <w:r w:rsidR="00211F94">
        <w:rPr>
          <w:i/>
        </w:rPr>
        <w:t xml:space="preserve">Mikrobází </w:t>
      </w:r>
      <w:r w:rsidR="00211F94">
        <w:t xml:space="preserve">je prezentováno </w:t>
      </w:r>
      <w:r w:rsidR="00211F94">
        <w:lastRenderedPageBreak/>
        <w:t>jako vítězství kutilské důmyslnosti nad hrou i herním opojením.</w:t>
      </w:r>
      <w:r w:rsidR="00D3645A" w:rsidRPr="00747612">
        <w:rPr>
          <w:rStyle w:val="Znakapoznpodarou"/>
        </w:rPr>
        <w:footnoteReference w:id="612"/>
      </w:r>
    </w:p>
    <w:p w:rsidR="00FA78E7" w:rsidRDefault="00FA78E7" w:rsidP="00FA78E7">
      <w:pPr>
        <w:keepNext/>
        <w:jc w:val="center"/>
      </w:pPr>
      <w:r>
        <w:rPr>
          <w:noProof/>
          <w:lang w:eastAsia="cs-CZ"/>
        </w:rPr>
        <w:drawing>
          <wp:inline distT="0" distB="0" distL="0" distR="0">
            <wp:extent cx="3304596" cy="4635887"/>
            <wp:effectExtent l="19050" t="0" r="0" b="0"/>
            <wp:docPr id="9" name="obrázek 1" descr="C:\Users\electroslav\SkyDrive\PhD\Material\Obrazky\pres_joy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ctroslav\SkyDrive\PhD\Material\Obrazky\pres_joystick.jpg"/>
                    <pic:cNvPicPr>
                      <a:picLocks noChangeAspect="1" noChangeArrowheads="1"/>
                    </pic:cNvPicPr>
                  </pic:nvPicPr>
                  <pic:blipFill>
                    <a:blip r:embed="rId19" cstate="print"/>
                    <a:srcRect/>
                    <a:stretch>
                      <a:fillRect/>
                    </a:stretch>
                  </pic:blipFill>
                  <pic:spPr bwMode="auto">
                    <a:xfrm>
                      <a:off x="0" y="0"/>
                      <a:ext cx="3305727" cy="4637473"/>
                    </a:xfrm>
                    <a:prstGeom prst="rect">
                      <a:avLst/>
                    </a:prstGeom>
                    <a:noFill/>
                    <a:ln w="9525">
                      <a:noFill/>
                      <a:miter lim="800000"/>
                      <a:headEnd/>
                      <a:tailEnd/>
                    </a:ln>
                  </pic:spPr>
                </pic:pic>
              </a:graphicData>
            </a:graphic>
          </wp:inline>
        </w:drawing>
      </w:r>
    </w:p>
    <w:p w:rsidR="00FA78E7" w:rsidRPr="00FA78E7" w:rsidRDefault="00FA78E7" w:rsidP="00FA78E7">
      <w:pPr>
        <w:pStyle w:val="Titulek"/>
      </w:pPr>
      <w:r>
        <w:t xml:space="preserve">Obrázek </w:t>
      </w:r>
      <w:fldSimple w:instr=" SEQ Obrázek \* ARABIC ">
        <w:r w:rsidR="00B0194F">
          <w:rPr>
            <w:noProof/>
          </w:rPr>
          <w:t>10</w:t>
        </w:r>
      </w:fldSimple>
      <w:r>
        <w:t xml:space="preserve">. Schéma pro domácí výrobu joysticku. </w:t>
      </w:r>
      <w:r>
        <w:rPr>
          <w:i/>
        </w:rPr>
        <w:t>Atari zpravodaj Olomouc</w:t>
      </w:r>
      <w:r>
        <w:t>, č. 4–5/1986.</w:t>
      </w:r>
    </w:p>
    <w:p w:rsidR="00152E4A" w:rsidRDefault="007040E1" w:rsidP="00947B35">
      <w:r>
        <w:t xml:space="preserve">Dalším typem „kompromisního“ článku byly návody na </w:t>
      </w:r>
      <w:r w:rsidR="0038135D">
        <w:t>výrobu joysticků</w:t>
      </w:r>
      <w:r>
        <w:t xml:space="preserve"> – </w:t>
      </w:r>
      <w:r w:rsidR="00460F4D">
        <w:t>ovladačů</w:t>
      </w:r>
      <w:r w:rsidR="0038135D">
        <w:t xml:space="preserve">, jež se v Československu až do roku 1988 </w:t>
      </w:r>
      <w:r w:rsidR="00460F4D">
        <w:t>neprodávaly</w:t>
      </w:r>
      <w:r w:rsidR="0038135D">
        <w:t xml:space="preserve">, ale </w:t>
      </w:r>
      <w:r w:rsidR="00EF218A">
        <w:t>dal</w:t>
      </w:r>
      <w:r w:rsidR="00460F4D">
        <w:t>y</w:t>
      </w:r>
      <w:r w:rsidR="00EF218A">
        <w:t xml:space="preserve"> se </w:t>
      </w:r>
      <w:r w:rsidR="003E1D19">
        <w:t>snadno vyrobit</w:t>
      </w:r>
      <w:r w:rsidR="00672F02">
        <w:t xml:space="preserve"> podomácku</w:t>
      </w:r>
      <w:r w:rsidR="0038135D">
        <w:t>.</w:t>
      </w:r>
      <w:r w:rsidR="002E0396">
        <w:t xml:space="preserve"> </w:t>
      </w:r>
      <w:r w:rsidR="0038135D">
        <w:rPr>
          <w:i/>
        </w:rPr>
        <w:t>Amatérské radio</w:t>
      </w:r>
      <w:r w:rsidR="001F68DD">
        <w:rPr>
          <w:i/>
        </w:rPr>
        <w:t xml:space="preserve"> </w:t>
      </w:r>
      <w:r w:rsidR="001F68DD">
        <w:t xml:space="preserve">otisklo v letech 1987–1988 </w:t>
      </w:r>
      <w:r w:rsidR="00D60F79">
        <w:t xml:space="preserve">hned </w:t>
      </w:r>
      <w:r w:rsidR="001F68DD">
        <w:t>tři různá schémata;</w:t>
      </w:r>
      <w:r w:rsidR="001F68DD" w:rsidRPr="00747612">
        <w:rPr>
          <w:rStyle w:val="Znakapoznpodarou"/>
        </w:rPr>
        <w:footnoteReference w:id="613"/>
      </w:r>
      <w:r w:rsidR="001F68DD">
        <w:t xml:space="preserve"> olomoucký </w:t>
      </w:r>
      <w:r w:rsidR="0038135D">
        <w:rPr>
          <w:i/>
        </w:rPr>
        <w:t xml:space="preserve">Atari zpravodaj </w:t>
      </w:r>
      <w:r w:rsidR="00B00D18">
        <w:t xml:space="preserve">svůj </w:t>
      </w:r>
      <w:r w:rsidR="001F68DD">
        <w:t xml:space="preserve">návod </w:t>
      </w:r>
      <w:r w:rsidR="00672F02">
        <w:t xml:space="preserve">dokonce </w:t>
      </w:r>
      <w:r w:rsidR="001F68DD">
        <w:t>pro velký zájem otiskl dvakrát</w:t>
      </w:r>
      <w:r w:rsidR="0038135D">
        <w:t>.</w:t>
      </w:r>
      <w:r w:rsidR="001F68DD" w:rsidRPr="00747612">
        <w:rPr>
          <w:rStyle w:val="Znakapoznpodarou"/>
        </w:rPr>
        <w:footnoteReference w:id="614"/>
      </w:r>
      <w:r w:rsidR="00D47B49">
        <w:t xml:space="preserve"> </w:t>
      </w:r>
      <w:r w:rsidR="00A733F6">
        <w:t>Joystick v</w:t>
      </w:r>
      <w:r w:rsidR="00D10AB4">
        <w:t xml:space="preserve"> těchto návodech </w:t>
      </w:r>
      <w:r w:rsidR="00965862">
        <w:t>ovšem</w:t>
      </w:r>
      <w:r w:rsidR="00460F4D">
        <w:t xml:space="preserve"> </w:t>
      </w:r>
      <w:r w:rsidR="00A733F6">
        <w:t xml:space="preserve">není prezentován jako zařízení, jež může zlepšit zážitek z hraní, ale jako hromosvod </w:t>
      </w:r>
      <w:r w:rsidR="00D10AB4">
        <w:t xml:space="preserve">uživatelovy </w:t>
      </w:r>
      <w:r w:rsidR="00A733F6">
        <w:t>fyzické aktivity, před níž je třeba počítač uchránit</w:t>
      </w:r>
      <w:r w:rsidR="00152E4A">
        <w:t>:</w:t>
      </w:r>
    </w:p>
    <w:p w:rsidR="00083EF6" w:rsidRDefault="00152E4A" w:rsidP="007E54E2">
      <w:pPr>
        <w:pStyle w:val="Citace"/>
        <w:numPr>
          <w:ilvl w:val="0"/>
          <w:numId w:val="8"/>
        </w:numPr>
      </w:pPr>
      <w:r>
        <w:rPr>
          <w:lang w:val="en-US"/>
        </w:rPr>
        <w:lastRenderedPageBreak/>
        <w:t xml:space="preserve">[…] </w:t>
      </w:r>
      <w:r w:rsidR="00D47B49" w:rsidRPr="00947B35">
        <w:t>joystick chrání klávesnici před rozvášněným uživatelem</w:t>
      </w:r>
      <w:r>
        <w:t>.</w:t>
      </w:r>
      <w:r w:rsidR="00D47B49" w:rsidRPr="00747612">
        <w:rPr>
          <w:rStyle w:val="Znakapoznpodarou"/>
        </w:rPr>
        <w:footnoteReference w:id="615"/>
      </w:r>
      <w:r w:rsidR="00D47B49">
        <w:t xml:space="preserve"> </w:t>
      </w:r>
    </w:p>
    <w:p w:rsidR="00152E4A" w:rsidRDefault="00152E4A" w:rsidP="007E54E2">
      <w:pPr>
        <w:pStyle w:val="Citace"/>
        <w:numPr>
          <w:ilvl w:val="0"/>
          <w:numId w:val="8"/>
        </w:numPr>
      </w:pPr>
      <w:r w:rsidRPr="00947B35">
        <w:t xml:space="preserve">Chtěl jsem </w:t>
      </w:r>
      <w:r>
        <w:t xml:space="preserve">[…] </w:t>
      </w:r>
      <w:r w:rsidRPr="00947B35">
        <w:t>ovládač</w:t>
      </w:r>
      <w:r w:rsidR="00C72025">
        <w:rPr>
          <w:rStyle w:val="Znakapoznpodarou"/>
        </w:rPr>
        <w:footnoteReference w:id="616"/>
      </w:r>
      <w:r w:rsidRPr="00947B35">
        <w:t xml:space="preserve"> pevný, s neomezenou životností, který by po delší dobu používání snášel hrubší zacházení např. od dětí.</w:t>
      </w:r>
      <w:r w:rsidRPr="00747612">
        <w:rPr>
          <w:rStyle w:val="Znakapoznpodarou"/>
        </w:rPr>
        <w:footnoteReference w:id="617"/>
      </w:r>
    </w:p>
    <w:p w:rsidR="00672F02" w:rsidRDefault="002E0396" w:rsidP="00F902A4">
      <w:r>
        <w:t xml:space="preserve">Opět se tedy ukazuje, že „seriózní“ hobbisté hry </w:t>
      </w:r>
      <w:r w:rsidR="00470913">
        <w:t xml:space="preserve">viděli </w:t>
      </w:r>
      <w:r>
        <w:t>jako něco, co dělají jejich děti nebo poblouznění uživatelé.</w:t>
      </w:r>
    </w:p>
    <w:p w:rsidR="002E0396" w:rsidRDefault="002E0396" w:rsidP="00F902A4"/>
    <w:p w:rsidR="00D06D95" w:rsidRDefault="00877A6A" w:rsidP="00EF1F8F">
      <w:pPr>
        <w:pStyle w:val="Nadpis2"/>
      </w:pPr>
      <w:bookmarkStart w:id="294" w:name="_Toc355778064"/>
      <w:bookmarkStart w:id="295" w:name="_Toc355778207"/>
      <w:bookmarkStart w:id="296" w:name="_Toc355914901"/>
      <w:bookmarkStart w:id="297" w:name="_Toc362802231"/>
      <w:r>
        <w:t>Žánry a hodnoty v h</w:t>
      </w:r>
      <w:r w:rsidR="00D06D95">
        <w:t>erní publicisti</w:t>
      </w:r>
      <w:r>
        <w:t>ce</w:t>
      </w:r>
      <w:bookmarkEnd w:id="294"/>
      <w:bookmarkEnd w:id="295"/>
      <w:bookmarkEnd w:id="296"/>
      <w:bookmarkEnd w:id="297"/>
    </w:p>
    <w:p w:rsidR="00EF733F" w:rsidRDefault="00877A6A" w:rsidP="00D06D95">
      <w:r>
        <w:t xml:space="preserve">V letech 1982–1989 </w:t>
      </w:r>
      <w:r w:rsidR="00C03D5B">
        <w:t xml:space="preserve">se o hrách píše </w:t>
      </w:r>
      <w:r w:rsidR="000F5371">
        <w:t xml:space="preserve">jako </w:t>
      </w:r>
      <w:r w:rsidR="00C03D5B">
        <w:t>o „sebraných programech</w:t>
      </w:r>
      <w:r w:rsidR="000F5371">
        <w:t>“</w:t>
      </w:r>
      <w:r w:rsidR="00C03D5B">
        <w:t>;</w:t>
      </w:r>
      <w:r w:rsidR="000F5371">
        <w:t xml:space="preserve"> katalogizují </w:t>
      </w:r>
      <w:r w:rsidR="00C03D5B">
        <w:t>s</w:t>
      </w:r>
      <w:r w:rsidR="000F5371">
        <w:t xml:space="preserve">e a opatřují potřebnými informacemi. </w:t>
      </w:r>
      <w:r w:rsidR="006E2ACF">
        <w:t>Na rozdíl od dnešní herní publicistiky</w:t>
      </w:r>
      <w:r w:rsidR="006E2ACF" w:rsidRPr="00747612">
        <w:rPr>
          <w:rStyle w:val="Znakapoznpodarou"/>
        </w:rPr>
        <w:footnoteReference w:id="618"/>
      </w:r>
      <w:r w:rsidR="006E2ACF">
        <w:t xml:space="preserve"> texty </w:t>
      </w:r>
      <w:r w:rsidR="00C03D5B">
        <w:t xml:space="preserve">z této doby </w:t>
      </w:r>
      <w:r w:rsidR="006E2ACF">
        <w:t xml:space="preserve">obvykle </w:t>
      </w:r>
      <w:r w:rsidR="00461549">
        <w:t xml:space="preserve">nevysvětlují pozadí vzniku </w:t>
      </w:r>
      <w:r w:rsidR="006E2ACF">
        <w:t xml:space="preserve">her </w:t>
      </w:r>
      <w:r w:rsidR="00461549">
        <w:t xml:space="preserve">a jen zřídka </w:t>
      </w:r>
      <w:r w:rsidR="00C03D5B">
        <w:t xml:space="preserve">a nesoustavně </w:t>
      </w:r>
      <w:r w:rsidR="00461549">
        <w:t>je hodnotí.</w:t>
      </w:r>
    </w:p>
    <w:p w:rsidR="00D06D95" w:rsidRDefault="00D06D95" w:rsidP="00D06D95">
      <w:r>
        <w:t xml:space="preserve">Zřejmě první československou publikací, která </w:t>
      </w:r>
      <w:r w:rsidR="00EF733F">
        <w:t>přibližuje (</w:t>
      </w:r>
      <w:r w:rsidR="00B80265">
        <w:t xml:space="preserve">především </w:t>
      </w:r>
      <w:r w:rsidR="00EF733F">
        <w:t>britský) herní průmysl</w:t>
      </w:r>
      <w:r>
        <w:t xml:space="preserve">, je až Fukova dvoudílná brožura </w:t>
      </w:r>
      <w:r w:rsidR="00461549">
        <w:t xml:space="preserve">s ambiciózním názvem </w:t>
      </w:r>
      <w:r>
        <w:rPr>
          <w:i/>
        </w:rPr>
        <w:t>Počítačové hry: Historie a současnost</w:t>
      </w:r>
      <w:r w:rsidR="00241D55">
        <w:rPr>
          <w:i/>
        </w:rPr>
        <w:t xml:space="preserve"> </w:t>
      </w:r>
      <w:r w:rsidR="00241D55">
        <w:t>vydaná v roce 1988</w:t>
      </w:r>
      <w:r>
        <w:t>.</w:t>
      </w:r>
      <w:r w:rsidRPr="00747612">
        <w:rPr>
          <w:rStyle w:val="Znakapoznpodarou"/>
        </w:rPr>
        <w:footnoteReference w:id="619"/>
      </w:r>
    </w:p>
    <w:p w:rsidR="00D06D95" w:rsidRPr="00964B81" w:rsidRDefault="00D06D95" w:rsidP="00D06D95">
      <w:pPr>
        <w:rPr>
          <w:i/>
          <w:lang w:val="en-US"/>
        </w:rPr>
      </w:pPr>
      <w:r>
        <w:t>Autor v ní na základě zahraničních zdrojů</w:t>
      </w:r>
      <w:r w:rsidR="001362FC" w:rsidRPr="00747612">
        <w:rPr>
          <w:rStyle w:val="Znakapoznpodarou"/>
        </w:rPr>
        <w:footnoteReference w:id="620"/>
      </w:r>
      <w:r>
        <w:t xml:space="preserve"> prezentuje herní průmysl jako svébytnou oblast lidské činnosti. O historii a úspěších jednotlivých vývojářů a studií vypráví uvolněným publicistickým stylem, jako kdyby to byli rockoví hudebníci nebo filmaři:</w:t>
      </w:r>
    </w:p>
    <w:p w:rsidR="00D06D95" w:rsidRDefault="001362FC" w:rsidP="00D06D95">
      <w:pPr>
        <w:pStyle w:val="Citace"/>
      </w:pPr>
      <w:r>
        <w:rPr>
          <w:lang w:val="en-US"/>
        </w:rPr>
        <w:t xml:space="preserve">[…] </w:t>
      </w:r>
      <w:r w:rsidR="00D06D95">
        <w:t xml:space="preserve">To byla tedy základní myšlenka </w:t>
      </w:r>
      <w:r w:rsidR="00D06D95" w:rsidRPr="004F1593">
        <w:rPr>
          <w:i/>
        </w:rPr>
        <w:t>Sentinelu</w:t>
      </w:r>
      <w:r w:rsidR="00F73F85" w:rsidRPr="00747612">
        <w:rPr>
          <w:rStyle w:val="Znakapoznpodarou"/>
        </w:rPr>
        <w:footnoteReference w:id="621"/>
      </w:r>
      <w:r w:rsidR="00D06D95">
        <w:t xml:space="preserve">. Ve skutečnosti je hra ještě složitější (ovládá se třinácti tlačítky). A co se týče provedení, verzi pro </w:t>
      </w:r>
      <w:r w:rsidR="00D06D95" w:rsidRPr="004F1593">
        <w:rPr>
          <w:i/>
        </w:rPr>
        <w:t>Spectrum</w:t>
      </w:r>
      <w:r w:rsidR="00D06D95">
        <w:t xml:space="preserve"> „spáchal“ Mike Follin a spáchal ji velice dobře. Hra sice nepracuje „v reálném čase“, ale když uvážíme, co všechno musí počítač stíhat, je rychlost udivující. A to je navíc hra doprovázena jednak čtyřhlasou hudbou, jednak vynikajícími zvukovými efekty. Jak by také ne, když zvuková stránka </w:t>
      </w:r>
      <w:r w:rsidR="00D06D95" w:rsidRPr="004F1593">
        <w:rPr>
          <w:i/>
        </w:rPr>
        <w:t>Sentinelu</w:t>
      </w:r>
      <w:r w:rsidR="00D06D95">
        <w:t xml:space="preserve"> je dílem známého Tima Follina (Mikova bratra).</w:t>
      </w:r>
      <w:r w:rsidR="00D06D95" w:rsidRPr="00747612">
        <w:rPr>
          <w:rStyle w:val="Znakapoznpodarou"/>
        </w:rPr>
        <w:footnoteReference w:id="622"/>
      </w:r>
    </w:p>
    <w:p w:rsidR="00D06D95" w:rsidRDefault="00D06D95" w:rsidP="00D06D95">
      <w:r>
        <w:lastRenderedPageBreak/>
        <w:t>Ačkoli se Fuka nevyvaroval (a snad ani nemohl vyvarovat) faktických chyb</w:t>
      </w:r>
      <w:r w:rsidRPr="00747612">
        <w:rPr>
          <w:rStyle w:val="Znakapoznpodarou"/>
        </w:rPr>
        <w:footnoteReference w:id="623"/>
      </w:r>
      <w:r>
        <w:t xml:space="preserve">, úspěšně se stylizuje do pozice „insidera“ se suverénním přehledem o britské scéně. </w:t>
      </w:r>
    </w:p>
    <w:p w:rsidR="00D06D95" w:rsidRDefault="00EF733F" w:rsidP="00D06D95">
      <w:r>
        <w:t>O</w:t>
      </w:r>
      <w:r w:rsidR="00D06D95">
        <w:t xml:space="preserve"> československé vývojářské scéně </w:t>
      </w:r>
      <w:r>
        <w:t xml:space="preserve">podobně </w:t>
      </w:r>
      <w:r w:rsidR="00D06D95">
        <w:t xml:space="preserve">referoval i </w:t>
      </w:r>
      <w:r w:rsidR="00D06D95">
        <w:rPr>
          <w:i/>
        </w:rPr>
        <w:t>ZX Magazín</w:t>
      </w:r>
      <w:r w:rsidR="00D06D95">
        <w:t xml:space="preserve">, jehož vydavatel a hlavní autor David Hertl byl Fukovým vrstevníkem. </w:t>
      </w:r>
      <w:r>
        <w:t>Tento časopis p</w:t>
      </w:r>
      <w:r w:rsidR="00D06D95">
        <w:t>řinášel i rozhovory s herními vývojáři, a to včetně Františka Fuky.</w:t>
      </w:r>
      <w:r w:rsidR="00D06D95" w:rsidRPr="00747612">
        <w:rPr>
          <w:rStyle w:val="Znakapoznpodarou"/>
        </w:rPr>
        <w:footnoteReference w:id="624"/>
      </w:r>
    </w:p>
    <w:p w:rsidR="00EF733F" w:rsidRDefault="00EF733F" w:rsidP="00992826">
      <w:r>
        <w:t xml:space="preserve">Žánr explicitně hodnotícího </w:t>
      </w:r>
      <w:r w:rsidR="00F11E72">
        <w:t>textu</w:t>
      </w:r>
      <w:r>
        <w:t xml:space="preserve"> –</w:t>
      </w:r>
      <w:r w:rsidR="00DD3DE4">
        <w:t xml:space="preserve"> </w:t>
      </w:r>
      <w:r>
        <w:t>herní</w:t>
      </w:r>
      <w:r w:rsidR="00DD3DE4">
        <w:t>, popřípadě softwarová</w:t>
      </w:r>
      <w:r>
        <w:t xml:space="preserve"> recenze – v Československu před rokem 1989 neexistoval. </w:t>
      </w:r>
      <w:r w:rsidR="00D06D95">
        <w:t>V</w:t>
      </w:r>
      <w:r w:rsidR="00461549">
        <w:t xml:space="preserve"> počátcích </w:t>
      </w:r>
      <w:r w:rsidR="00D06D95">
        <w:t xml:space="preserve">herní publicistiky se o hrách </w:t>
      </w:r>
      <w:r>
        <w:t xml:space="preserve">ostatně </w:t>
      </w:r>
      <w:r w:rsidR="00D06D95">
        <w:t xml:space="preserve">nepsalo v jasně vymezených žánrových celcích – autoři </w:t>
      </w:r>
      <w:r w:rsidR="00D06D95">
        <w:rPr>
          <w:i/>
        </w:rPr>
        <w:t xml:space="preserve">ZX Magazínu </w:t>
      </w:r>
      <w:r w:rsidR="00D06D95">
        <w:t>mísili zprávy a výtahy z tisku s tipy a triky a Fuka své narativy zničehonic prokládal „pouky“.</w:t>
      </w:r>
      <w:r>
        <w:t xml:space="preserve"> </w:t>
      </w:r>
      <w:r w:rsidR="00D50761">
        <w:t xml:space="preserve">Vzhledem k tomu, že se u nás hry </w:t>
      </w:r>
      <w:r w:rsidR="00992826">
        <w:t xml:space="preserve">téměř neprodávaly, </w:t>
      </w:r>
      <w:r>
        <w:t xml:space="preserve">recenze by ani </w:t>
      </w:r>
      <w:r w:rsidR="00D50761">
        <w:t>ne</w:t>
      </w:r>
      <w:r w:rsidR="005358E9">
        <w:t>plnil</w:t>
      </w:r>
      <w:r>
        <w:t>y</w:t>
      </w:r>
      <w:r w:rsidR="005358E9">
        <w:t xml:space="preserve"> svo</w:t>
      </w:r>
      <w:r>
        <w:t>u</w:t>
      </w:r>
      <w:r w:rsidR="005358E9">
        <w:t xml:space="preserve"> funkci </w:t>
      </w:r>
      <w:r w:rsidR="007F1F72">
        <w:t>spotřebitelského průvodce</w:t>
      </w:r>
      <w:r w:rsidR="00D50761">
        <w:t xml:space="preserve">. </w:t>
      </w:r>
    </w:p>
    <w:p w:rsidR="00992826" w:rsidRDefault="00D50761" w:rsidP="00992826">
      <w:r>
        <w:t xml:space="preserve">To </w:t>
      </w:r>
      <w:r w:rsidR="00EF733F">
        <w:t xml:space="preserve">však </w:t>
      </w:r>
      <w:r>
        <w:t xml:space="preserve">neznamená, že publicisté </w:t>
      </w:r>
      <w:r w:rsidR="005358E9">
        <w:t>a</w:t>
      </w:r>
      <w:r>
        <w:t xml:space="preserve"> řadoví hráči </w:t>
      </w:r>
      <w:r w:rsidR="00F25EE5">
        <w:t>hry nehodnotili</w:t>
      </w:r>
      <w:r>
        <w:t>.</w:t>
      </w:r>
      <w:r w:rsidR="00724263">
        <w:t xml:space="preserve"> </w:t>
      </w:r>
      <w:r w:rsidR="001362FC">
        <w:t>V tomto oddíle identifikuji</w:t>
      </w:r>
      <w:r w:rsidR="00745002">
        <w:t xml:space="preserve"> </w:t>
      </w:r>
      <w:r w:rsidR="001362FC">
        <w:t>měřítka kvality</w:t>
      </w:r>
      <w:r w:rsidR="000A6E39">
        <w:t xml:space="preserve">, jež </w:t>
      </w:r>
      <w:r w:rsidR="00745002">
        <w:t>uplatňovali českoslovenští autoři píšící v 80. letech o hrách</w:t>
      </w:r>
      <w:r w:rsidR="006C6FD8">
        <w:t>,</w:t>
      </w:r>
      <w:r w:rsidR="00745002">
        <w:t xml:space="preserve"> a porovná</w:t>
      </w:r>
      <w:r w:rsidR="006C6FD8">
        <w:t>vám</w:t>
      </w:r>
      <w:r w:rsidR="00745002">
        <w:t xml:space="preserve"> je se vzpomínkami hráčů a rámcově i se západním tiskem.</w:t>
      </w:r>
    </w:p>
    <w:p w:rsidR="00F25EE5" w:rsidRDefault="00D474D5" w:rsidP="00992826">
      <w:r>
        <w:t xml:space="preserve">V britském herním tisku byla tato </w:t>
      </w:r>
      <w:r w:rsidR="001362FC">
        <w:t xml:space="preserve">měřítka </w:t>
      </w:r>
      <w:r>
        <w:t xml:space="preserve">formalizována prostřednictvím hodnotících tabulek – magazín </w:t>
      </w:r>
      <w:r>
        <w:rPr>
          <w:i/>
        </w:rPr>
        <w:t xml:space="preserve">Crash </w:t>
      </w:r>
      <w:r w:rsidR="00C2601B">
        <w:t xml:space="preserve">například již v roce 1984 </w:t>
      </w:r>
      <w:r w:rsidR="001362FC">
        <w:t xml:space="preserve">u každé hry </w:t>
      </w:r>
      <w:r w:rsidR="00A07F11">
        <w:t>udával procentuální skóre v</w:t>
      </w:r>
      <w:r w:rsidR="00F25EE5">
        <w:t xml:space="preserve"> následujících </w:t>
      </w:r>
      <w:r w:rsidR="00C2601B">
        <w:t>kolonk</w:t>
      </w:r>
      <w:r w:rsidR="00A07F11">
        <w:t>ách</w:t>
      </w:r>
      <w:r w:rsidR="00F25EE5">
        <w:t>:</w:t>
      </w:r>
    </w:p>
    <w:p w:rsidR="00F25EE5" w:rsidRDefault="00C2601B" w:rsidP="007E54E2">
      <w:pPr>
        <w:pStyle w:val="Citace"/>
        <w:numPr>
          <w:ilvl w:val="0"/>
          <w:numId w:val="10"/>
        </w:numPr>
      </w:pPr>
      <w:r w:rsidRPr="00C2601B">
        <w:rPr>
          <w:i/>
        </w:rPr>
        <w:t>use of computer</w:t>
      </w:r>
      <w:r>
        <w:rPr>
          <w:i/>
        </w:rPr>
        <w:t xml:space="preserve"> </w:t>
      </w:r>
      <w:r>
        <w:t>(využití počítače)</w:t>
      </w:r>
    </w:p>
    <w:p w:rsidR="00F4663E" w:rsidRPr="00F4663E" w:rsidRDefault="00C2601B" w:rsidP="007E54E2">
      <w:pPr>
        <w:pStyle w:val="Citace"/>
        <w:numPr>
          <w:ilvl w:val="0"/>
          <w:numId w:val="10"/>
        </w:numPr>
      </w:pPr>
      <w:r w:rsidRPr="00C2601B">
        <w:rPr>
          <w:i/>
        </w:rPr>
        <w:t>graphics</w:t>
      </w:r>
      <w:r w:rsidR="00F4663E">
        <w:rPr>
          <w:i/>
        </w:rPr>
        <w:t xml:space="preserve"> </w:t>
      </w:r>
      <w:r w:rsidR="00F4663E">
        <w:t>(grafika)</w:t>
      </w:r>
    </w:p>
    <w:p w:rsidR="00F25EE5" w:rsidRDefault="00C2601B" w:rsidP="007E54E2">
      <w:pPr>
        <w:pStyle w:val="Citace"/>
        <w:numPr>
          <w:ilvl w:val="0"/>
          <w:numId w:val="10"/>
        </w:numPr>
      </w:pPr>
      <w:r w:rsidRPr="00C2601B">
        <w:rPr>
          <w:i/>
        </w:rPr>
        <w:t>playability</w:t>
      </w:r>
      <w:r>
        <w:rPr>
          <w:i/>
        </w:rPr>
        <w:t xml:space="preserve"> </w:t>
      </w:r>
      <w:r>
        <w:t>(hratelnost</w:t>
      </w:r>
      <w:r w:rsidR="00F25EE5">
        <w:t>)</w:t>
      </w:r>
      <w:r w:rsidR="00E93951" w:rsidRPr="00747612">
        <w:rPr>
          <w:rStyle w:val="Znakapoznpodarou"/>
        </w:rPr>
        <w:footnoteReference w:id="625"/>
      </w:r>
    </w:p>
    <w:p w:rsidR="00F25EE5" w:rsidRDefault="00C2601B" w:rsidP="007E54E2">
      <w:pPr>
        <w:pStyle w:val="Citace"/>
        <w:numPr>
          <w:ilvl w:val="0"/>
          <w:numId w:val="10"/>
        </w:numPr>
      </w:pPr>
      <w:r>
        <w:rPr>
          <w:i/>
        </w:rPr>
        <w:t xml:space="preserve">getting started </w:t>
      </w:r>
      <w:r>
        <w:t>(počáteční dojem)</w:t>
      </w:r>
    </w:p>
    <w:p w:rsidR="00F25EE5" w:rsidRDefault="00C2601B" w:rsidP="007E54E2">
      <w:pPr>
        <w:pStyle w:val="Citace"/>
        <w:numPr>
          <w:ilvl w:val="0"/>
          <w:numId w:val="10"/>
        </w:numPr>
      </w:pPr>
      <w:r>
        <w:rPr>
          <w:i/>
        </w:rPr>
        <w:t xml:space="preserve">addictive qualities </w:t>
      </w:r>
      <w:r>
        <w:t>(„návykovost“)</w:t>
      </w:r>
    </w:p>
    <w:p w:rsidR="00F25EE5" w:rsidRDefault="002A43F3" w:rsidP="007E54E2">
      <w:pPr>
        <w:pStyle w:val="Citace"/>
        <w:numPr>
          <w:ilvl w:val="0"/>
          <w:numId w:val="10"/>
        </w:numPr>
      </w:pPr>
      <w:r>
        <w:rPr>
          <w:i/>
        </w:rPr>
        <w:t xml:space="preserve">value for money </w:t>
      </w:r>
      <w:r>
        <w:t>(poměr cena/výkon)</w:t>
      </w:r>
      <w:r w:rsidR="00C2601B">
        <w:t>.</w:t>
      </w:r>
      <w:r w:rsidR="00132E61" w:rsidRPr="00747612">
        <w:rPr>
          <w:rStyle w:val="Znakapoznpodarou"/>
        </w:rPr>
        <w:footnoteReference w:id="626"/>
      </w:r>
      <w:r w:rsidR="006910C9">
        <w:t xml:space="preserve"> </w:t>
      </w:r>
    </w:p>
    <w:p w:rsidR="007F1F72" w:rsidRDefault="00401106" w:rsidP="005E1034">
      <w:r>
        <w:t>V</w:t>
      </w:r>
      <w:r w:rsidR="00B9399A">
        <w:t xml:space="preserve"> </w:t>
      </w:r>
      <w:r w:rsidR="00C649CB">
        <w:t xml:space="preserve">dochovaných československých </w:t>
      </w:r>
      <w:r w:rsidR="00296781">
        <w:t xml:space="preserve">hodnoceních </w:t>
      </w:r>
      <w:r w:rsidR="001C5775">
        <w:t xml:space="preserve">z 80. let </w:t>
      </w:r>
      <w:r w:rsidR="00A07F11">
        <w:t>lze snadno vystopovat pouze první dv</w:t>
      </w:r>
      <w:r w:rsidR="00A44028">
        <w:t>a</w:t>
      </w:r>
      <w:r w:rsidR="00A07F11">
        <w:t xml:space="preserve"> z těchto </w:t>
      </w:r>
      <w:r w:rsidR="00A44028">
        <w:t>parametrů</w:t>
      </w:r>
      <w:r w:rsidR="008E380D">
        <w:t>, jež jsou ostatně velmi úzce propojené</w:t>
      </w:r>
      <w:r w:rsidR="00A44028">
        <w:t>.</w:t>
      </w:r>
    </w:p>
    <w:p w:rsidR="007C3B2B" w:rsidRDefault="00F01EC5" w:rsidP="007C3B2B">
      <w:r>
        <w:t>Audiovizuální</w:t>
      </w:r>
      <w:r w:rsidR="005E1034">
        <w:t xml:space="preserve"> stránka her uživatele fascinovala po celá osmdesátá léta.</w:t>
      </w:r>
      <w:r w:rsidR="00275F6B" w:rsidRPr="00747612">
        <w:rPr>
          <w:rStyle w:val="Znakapoznpodarou"/>
        </w:rPr>
        <w:footnoteReference w:id="627"/>
      </w:r>
      <w:r w:rsidR="005E1034">
        <w:t xml:space="preserve"> </w:t>
      </w:r>
      <w:r w:rsidR="007C3B2B">
        <w:t xml:space="preserve">Michala </w:t>
      </w:r>
      <w:r w:rsidR="007C3B2B">
        <w:lastRenderedPageBreak/>
        <w:t xml:space="preserve">Hlaváče na hře </w:t>
      </w:r>
      <w:r w:rsidR="007C3B2B">
        <w:rPr>
          <w:i/>
        </w:rPr>
        <w:t>Jetpac</w:t>
      </w:r>
      <w:r w:rsidR="00F73F85" w:rsidRPr="00747612">
        <w:rPr>
          <w:rStyle w:val="Znakapoznpodarou"/>
        </w:rPr>
        <w:footnoteReference w:id="628"/>
      </w:r>
      <w:r w:rsidR="007C3B2B">
        <w:rPr>
          <w:i/>
        </w:rPr>
        <w:t xml:space="preserve"> </w:t>
      </w:r>
      <w:r w:rsidR="007C3B2B">
        <w:t>uhranuly „</w:t>
      </w:r>
      <w:r w:rsidR="007C3B2B" w:rsidRPr="001362FC">
        <w:rPr>
          <w:lang w:val="sk-SK"/>
        </w:rPr>
        <w:t>tie vizuály,</w:t>
      </w:r>
      <w:r w:rsidR="007C3B2B" w:rsidRPr="001362FC">
        <w:rPr>
          <w:b/>
          <w:lang w:val="sk-SK"/>
        </w:rPr>
        <w:t xml:space="preserve"> </w:t>
      </w:r>
      <w:r w:rsidR="007C3B2B" w:rsidRPr="001362FC">
        <w:rPr>
          <w:lang w:val="sk-SK"/>
        </w:rPr>
        <w:t xml:space="preserve">tá farba, to že </w:t>
      </w:r>
      <w:r w:rsidR="007C3B2B" w:rsidRPr="001362FC">
        <w:rPr>
          <w:i/>
          <w:lang w:val="sk-SK"/>
        </w:rPr>
        <w:t>Jetpac</w:t>
      </w:r>
      <w:r w:rsidR="007C3B2B" w:rsidRPr="001362FC">
        <w:rPr>
          <w:b/>
          <w:lang w:val="sk-SK"/>
        </w:rPr>
        <w:t xml:space="preserve"> </w:t>
      </w:r>
      <w:r w:rsidR="007C3B2B" w:rsidRPr="001362FC">
        <w:rPr>
          <w:lang w:val="sk-SK"/>
        </w:rPr>
        <w:t>strieľa také lazery</w:t>
      </w:r>
      <w:r w:rsidR="007C3B2B" w:rsidRPr="001362FC">
        <w:rPr>
          <w:b/>
          <w:lang w:val="sk-SK"/>
        </w:rPr>
        <w:t xml:space="preserve"> </w:t>
      </w:r>
      <w:r w:rsidR="007C3B2B" w:rsidRPr="001362FC">
        <w:rPr>
          <w:lang w:val="sk-SK"/>
        </w:rPr>
        <w:t>a že tie čiary nezmiznú hneď a potvory chodia a vybuchujú</w:t>
      </w:r>
      <w:r w:rsidR="007C3B2B" w:rsidRPr="0034107F">
        <w:t>.</w:t>
      </w:r>
      <w:r w:rsidR="007C3B2B">
        <w:t>“</w:t>
      </w:r>
      <w:r w:rsidR="007C3B2B" w:rsidRPr="00747612">
        <w:rPr>
          <w:rStyle w:val="Znakapoznpodarou"/>
        </w:rPr>
        <w:footnoteReference w:id="629"/>
      </w:r>
      <w:r w:rsidR="007C3B2B">
        <w:t xml:space="preserve"> Davida Hertla též lákaly technické inovace</w:t>
      </w:r>
      <w:r w:rsidR="00D1275B">
        <w:t xml:space="preserve"> v prezentaci</w:t>
      </w:r>
      <w:r w:rsidR="007C3B2B">
        <w:t>:</w:t>
      </w:r>
    </w:p>
    <w:p w:rsidR="007C3B2B" w:rsidRDefault="007C3B2B" w:rsidP="007C3B2B">
      <w:pPr>
        <w:pStyle w:val="Citace"/>
      </w:pPr>
      <w:r>
        <w:t>Nejvíc se mi líbilo grafický zvládnutí. Když někdo dokázal tu grafiku posunout dál. Vlastně z dvourozměrek se pokoušeli o to, aby se tam objevil prostor. Fascinovala nás hudba u některých her. Potom se některé hry snažily nasamplovat hlasy, což nám přišlo geniální. Na to jsme koukali úplně vyjeveně. Najednou jsem viděl tu inovaci.</w:t>
      </w:r>
      <w:r w:rsidRPr="00747612">
        <w:rPr>
          <w:rStyle w:val="Znakapoznpodarou"/>
        </w:rPr>
        <w:footnoteReference w:id="630"/>
      </w:r>
    </w:p>
    <w:p w:rsidR="005E1034" w:rsidRPr="0088215C" w:rsidRDefault="003A6E8F" w:rsidP="005E1034">
      <w:r>
        <w:t>Atraktivita grafického zpracování se odráží i v </w:t>
      </w:r>
      <w:r w:rsidR="006F2E25">
        <w:t>popiscích</w:t>
      </w:r>
      <w:r>
        <w:t>, jež doprovázel</w:t>
      </w:r>
      <w:r w:rsidR="006F2E25">
        <w:t>y</w:t>
      </w:r>
      <w:r>
        <w:t xml:space="preserve"> </w:t>
      </w:r>
      <w:r w:rsidR="0088215C">
        <w:t>seznamy her v</w:t>
      </w:r>
      <w:r w:rsidR="00423A7E">
        <w:t> </w:t>
      </w:r>
      <w:r w:rsidR="00423A7E">
        <w:rPr>
          <w:i/>
        </w:rPr>
        <w:t xml:space="preserve">Programové </w:t>
      </w:r>
      <w:r w:rsidR="0088215C" w:rsidRPr="00423A7E">
        <w:rPr>
          <w:i/>
        </w:rPr>
        <w:t>nabídce</w:t>
      </w:r>
      <w:r w:rsidR="0088215C">
        <w:t xml:space="preserve"> </w:t>
      </w:r>
      <w:r w:rsidR="0088215C">
        <w:rPr>
          <w:i/>
        </w:rPr>
        <w:t xml:space="preserve">Mikrobáze </w:t>
      </w:r>
      <w:r w:rsidR="0088215C">
        <w:t>na počátku roku 1986</w:t>
      </w:r>
      <w:r w:rsidR="00372979">
        <w:t xml:space="preserve"> a staly se </w:t>
      </w:r>
      <w:r w:rsidR="001362FC">
        <w:t xml:space="preserve">tak zřejmě </w:t>
      </w:r>
      <w:r w:rsidR="00372979">
        <w:t>prvními předchůdci československých herních recenzí</w:t>
      </w:r>
      <w:r w:rsidR="0088215C">
        <w:t xml:space="preserve">: </w:t>
      </w:r>
    </w:p>
    <w:p w:rsidR="001362FC" w:rsidRDefault="0088215C" w:rsidP="007E54E2">
      <w:pPr>
        <w:pStyle w:val="Citace"/>
        <w:numPr>
          <w:ilvl w:val="0"/>
          <w:numId w:val="21"/>
        </w:numPr>
        <w:rPr>
          <w:lang w:val="en-US"/>
        </w:rPr>
      </w:pPr>
      <w:r>
        <w:t>KNIGHT LORE</w:t>
      </w:r>
      <w:r w:rsidR="00F73F85" w:rsidRPr="00747612">
        <w:rPr>
          <w:rStyle w:val="Znakapoznpodarou"/>
        </w:rPr>
        <w:footnoteReference w:id="631"/>
      </w:r>
      <w:r>
        <w:t xml:space="preserve"> (Šlechtická dovednost)</w:t>
      </w:r>
      <w:r w:rsidRPr="00747612">
        <w:rPr>
          <w:rStyle w:val="Znakapoznpodarou"/>
        </w:rPr>
        <w:footnoteReference w:id="632"/>
      </w:r>
      <w:r>
        <w:t xml:space="preserve"> – zatím nepřekonaná „vícepodlažní“ hra pro Spectrum. Nápaditá, skvěle animovaná třírozměrná grafika. Hra vyžaduje zručnost, logiku a orientaci.</w:t>
      </w:r>
      <w:r w:rsidRPr="007655F0">
        <w:rPr>
          <w:lang w:val="en-US"/>
        </w:rPr>
        <w:t xml:space="preserve"> </w:t>
      </w:r>
      <w:r>
        <w:rPr>
          <w:lang w:val="en-US"/>
        </w:rPr>
        <w:t>[…]</w:t>
      </w:r>
    </w:p>
    <w:p w:rsidR="001362FC" w:rsidRDefault="0088215C" w:rsidP="007E54E2">
      <w:pPr>
        <w:pStyle w:val="Citace"/>
        <w:numPr>
          <w:ilvl w:val="0"/>
          <w:numId w:val="21"/>
        </w:numPr>
        <w:rPr>
          <w:lang w:val="en-US"/>
        </w:rPr>
      </w:pPr>
      <w:r>
        <w:t>PI BALLED</w:t>
      </w:r>
      <w:r w:rsidR="00F73F85" w:rsidRPr="00747612">
        <w:rPr>
          <w:rStyle w:val="Znakapoznpodarou"/>
        </w:rPr>
        <w:footnoteReference w:id="633"/>
      </w:r>
      <w:r w:rsidR="00B9399A">
        <w:t xml:space="preserve"> </w:t>
      </w:r>
      <w:r>
        <w:t xml:space="preserve">– s elegantním výtvarným vkusem provedená hra, v níž máte projít a přebarvit plochy. Ve splnění úkolu vám brání různí nepřejícníci. </w:t>
      </w:r>
      <w:r>
        <w:rPr>
          <w:lang w:val="en-US"/>
        </w:rPr>
        <w:t>[…]</w:t>
      </w:r>
    </w:p>
    <w:p w:rsidR="0088215C" w:rsidRDefault="0088215C" w:rsidP="007E54E2">
      <w:pPr>
        <w:pStyle w:val="Citace"/>
        <w:numPr>
          <w:ilvl w:val="0"/>
          <w:numId w:val="21"/>
        </w:numPr>
        <w:rPr>
          <w:lang w:val="en-US"/>
        </w:rPr>
      </w:pPr>
      <w:r w:rsidRPr="007655F0">
        <w:t>ALIEN 8</w:t>
      </w:r>
      <w:r w:rsidR="00F73F85" w:rsidRPr="00747612">
        <w:rPr>
          <w:rStyle w:val="Znakapoznpodarou"/>
        </w:rPr>
        <w:footnoteReference w:id="634"/>
      </w:r>
      <w:r w:rsidRPr="007655F0">
        <w:t xml:space="preserve"> – pokračování vynikající série bludištních her firmy Ultimate. Ovládáte robota s cílem deaktivovat jednotlivé místnosti kosmické lodi. Pro tuto, jakož i všechny </w:t>
      </w:r>
      <w:r>
        <w:t xml:space="preserve">ostatní </w:t>
      </w:r>
      <w:r w:rsidRPr="007655F0">
        <w:t>blu</w:t>
      </w:r>
      <w:r>
        <w:t>dištní hry této nabídky, je charakteristická vynikající obrazová grafika.</w:t>
      </w:r>
      <w:r w:rsidRPr="00747612">
        <w:rPr>
          <w:rStyle w:val="Znakapoznpodarou"/>
        </w:rPr>
        <w:footnoteReference w:id="635"/>
      </w:r>
    </w:p>
    <w:p w:rsidR="0088215C" w:rsidRDefault="0088215C" w:rsidP="0088215C">
      <w:r>
        <w:t>Úryvky dokládají i to, že absence terminologických a stylistických konvencí při psaní o hrách vede k vyjadřování, jež bychom dnes označili za kostrbaté. Zvlášť to vynikne při pokusech o pojmenování herních kategorií nebo žánrů – termíny „vícepodlažní“ hra ani „bludištní hra“ se v diskurzu o hrách neujaly.</w:t>
      </w:r>
    </w:p>
    <w:p w:rsidR="00372979" w:rsidRPr="006F2E25" w:rsidRDefault="00372979" w:rsidP="0088215C">
      <w:r>
        <w:t xml:space="preserve">Kromě grafiky </w:t>
      </w:r>
      <w:r w:rsidR="00FB0E4A">
        <w:t xml:space="preserve">vyzdvihovala </w:t>
      </w:r>
      <w:r>
        <w:t xml:space="preserve">raná hodnocení také programátorské zpracování. Jak uvádí Kirkpatrick, hry se zpočátku hodnotily podobnými měřítky jako ostatní </w:t>
      </w:r>
      <w:r>
        <w:lastRenderedPageBreak/>
        <w:t xml:space="preserve">programy – a slovo </w:t>
      </w:r>
      <w:r>
        <w:rPr>
          <w:i/>
        </w:rPr>
        <w:t>program</w:t>
      </w:r>
      <w:r>
        <w:t xml:space="preserve"> se jak v angličtině, tak v češtině používalo jako synonymum pro hru.</w:t>
      </w:r>
      <w:r w:rsidR="006F2E25">
        <w:t xml:space="preserve"> Ilustruje to například popis hry </w:t>
      </w:r>
      <w:r w:rsidR="006F2E25">
        <w:rPr>
          <w:i/>
        </w:rPr>
        <w:t>Tomahawk</w:t>
      </w:r>
      <w:r w:rsidR="00F73F85" w:rsidRPr="00747612">
        <w:rPr>
          <w:rStyle w:val="Znakapoznpodarou"/>
        </w:rPr>
        <w:footnoteReference w:id="636"/>
      </w:r>
      <w:r w:rsidR="006F2E25">
        <w:t>:</w:t>
      </w:r>
    </w:p>
    <w:p w:rsidR="005E1034" w:rsidRPr="0008635E" w:rsidRDefault="006F2E25" w:rsidP="005E1034">
      <w:pPr>
        <w:pStyle w:val="Citace"/>
      </w:pPr>
      <w:r>
        <w:rPr>
          <w:lang w:val="en-US"/>
        </w:rPr>
        <w:t xml:space="preserve"> </w:t>
      </w:r>
      <w:proofErr w:type="gramStart"/>
      <w:r w:rsidR="005E1034">
        <w:rPr>
          <w:lang w:val="en-US"/>
        </w:rPr>
        <w:t xml:space="preserve">[…] </w:t>
      </w:r>
      <w:r w:rsidR="005E1034">
        <w:t>jeden z nejlepších programů pro ZX Spectrum.</w:t>
      </w:r>
      <w:proofErr w:type="gramEnd"/>
      <w:r w:rsidR="005E1034">
        <w:t xml:space="preserve"> Jste pilotem bojového vrtulníku, jehož ovládání je dokonalou simulací řízení skutečného letu helikoptéry. </w:t>
      </w:r>
      <w:r w:rsidR="005E1034">
        <w:rPr>
          <w:lang w:val="en-US"/>
        </w:rPr>
        <w:t xml:space="preserve">[…] </w:t>
      </w:r>
      <w:r w:rsidR="005E1034">
        <w:t xml:space="preserve">Hra je velmi pestrá, s možnostmi volby boje za noci nebo ve dne, výšky mraků, turbulencí, stupně zdatnosti a bojového poslání. </w:t>
      </w:r>
      <w:r w:rsidR="005E1034">
        <w:rPr>
          <w:lang w:val="en-US"/>
        </w:rPr>
        <w:t xml:space="preserve">[Program </w:t>
      </w:r>
      <w:r w:rsidR="005E1034">
        <w:t>je</w:t>
      </w:r>
      <w:r w:rsidR="005E1034">
        <w:rPr>
          <w:lang w:val="en-US"/>
        </w:rPr>
        <w:t>]</w:t>
      </w:r>
      <w:r w:rsidR="005E1034">
        <w:t xml:space="preserve"> ozdoben vynikajícími zvukovými efekty.</w:t>
      </w:r>
      <w:r w:rsidR="005E1034" w:rsidRPr="00747612">
        <w:rPr>
          <w:rStyle w:val="Znakapoznpodarou"/>
        </w:rPr>
        <w:footnoteReference w:id="637"/>
      </w:r>
    </w:p>
    <w:p w:rsidR="007C1967" w:rsidRDefault="007C1967" w:rsidP="00992826">
      <w:r>
        <w:t>Anonymní autor n</w:t>
      </w:r>
      <w:r w:rsidR="005E1034">
        <w:t xml:space="preserve">a </w:t>
      </w:r>
      <w:r>
        <w:t xml:space="preserve">hře </w:t>
      </w:r>
      <w:r w:rsidR="005E1034">
        <w:t xml:space="preserve">oceňoval její realističnost a také „možnosti volby“, </w:t>
      </w:r>
      <w:r w:rsidR="006F2E25">
        <w:t>jež připomínají</w:t>
      </w:r>
      <w:r w:rsidR="005E1034">
        <w:t xml:space="preserve"> parametry užitkového programu.</w:t>
      </w:r>
      <w:r w:rsidRPr="00747612">
        <w:rPr>
          <w:rStyle w:val="Znakapoznpodarou"/>
        </w:rPr>
        <w:footnoteReference w:id="638"/>
      </w:r>
      <w:r w:rsidR="006F2E25">
        <w:t xml:space="preserve"> </w:t>
      </w:r>
      <w:r w:rsidR="009D00D1">
        <w:t xml:space="preserve">Podobně se </w:t>
      </w:r>
      <w:r w:rsidR="00F92472">
        <w:t xml:space="preserve">rozepisuje </w:t>
      </w:r>
      <w:r w:rsidR="009D00D1">
        <w:t xml:space="preserve">i </w:t>
      </w:r>
      <w:r w:rsidR="00981D2B">
        <w:t xml:space="preserve">o </w:t>
      </w:r>
      <w:r w:rsidR="009D00D1">
        <w:t xml:space="preserve">lyžařské simulaci </w:t>
      </w:r>
      <w:r w:rsidR="00981D2B">
        <w:rPr>
          <w:i/>
        </w:rPr>
        <w:t>Ski Star</w:t>
      </w:r>
      <w:r w:rsidR="00320A56">
        <w:rPr>
          <w:i/>
        </w:rPr>
        <w:t xml:space="preserve"> 2000</w:t>
      </w:r>
      <w:r w:rsidR="00320A56" w:rsidRPr="00747612">
        <w:rPr>
          <w:rStyle w:val="Znakapoznpodarou"/>
        </w:rPr>
        <w:footnoteReference w:id="639"/>
      </w:r>
      <w:r w:rsidR="00981D2B" w:rsidRPr="007D5949">
        <w:t>,</w:t>
      </w:r>
      <w:r w:rsidR="00981D2B">
        <w:t xml:space="preserve"> </w:t>
      </w:r>
      <w:r w:rsidR="007D5949">
        <w:t>v níž</w:t>
      </w:r>
      <w:r w:rsidR="002338C3">
        <w:t xml:space="preserve"> si hráč může zvolit „i celou řadu dalších součinitelů“ jako „tvar brýlí“, „hustotu sněžení“ nebo „faktory smyku“.</w:t>
      </w:r>
      <w:r w:rsidR="002338C3" w:rsidRPr="00747612">
        <w:rPr>
          <w:rStyle w:val="Znakapoznpodarou"/>
        </w:rPr>
        <w:footnoteReference w:id="640"/>
      </w:r>
      <w:r w:rsidR="002338C3">
        <w:t xml:space="preserve"> </w:t>
      </w:r>
    </w:p>
    <w:p w:rsidR="0085493F" w:rsidRDefault="009A18D2" w:rsidP="00992826">
      <w:r>
        <w:t>Programátorské zpracování bylo zásadním měřítkem kvality i ve Fukov</w:t>
      </w:r>
      <w:r w:rsidR="005730CD">
        <w:t>ě</w:t>
      </w:r>
      <w:r>
        <w:t xml:space="preserve"> </w:t>
      </w:r>
      <w:r w:rsidR="00186762">
        <w:t>brožuře</w:t>
      </w:r>
      <w:r>
        <w:t>.</w:t>
      </w:r>
      <w:r w:rsidRPr="00747612">
        <w:rPr>
          <w:rStyle w:val="Znakapoznpodarou"/>
        </w:rPr>
        <w:footnoteReference w:id="641"/>
      </w:r>
      <w:r>
        <w:t xml:space="preserve"> </w:t>
      </w:r>
      <w:r w:rsidR="0085493F">
        <w:t>Jeho systém hodnocení her vystihuje následující pasáž:</w:t>
      </w:r>
    </w:p>
    <w:p w:rsidR="0085493F" w:rsidRDefault="00736589" w:rsidP="0085493F">
      <w:pPr>
        <w:pStyle w:val="Citace"/>
      </w:pPr>
      <w:r>
        <w:rPr>
          <w:lang w:val="en-US"/>
        </w:rPr>
        <w:t xml:space="preserve">[...] </w:t>
      </w:r>
      <w:r w:rsidR="0085493F" w:rsidRPr="0085493F">
        <w:t>Takže jsme nejdříve prošli hry, které nebyly</w:t>
      </w:r>
      <w:r w:rsidR="0085493F">
        <w:t xml:space="preserve"> </w:t>
      </w:r>
      <w:r w:rsidR="0085493F" w:rsidRPr="0085493F">
        <w:t>originální, ale stejně byly pěkné. Potom hry, které</w:t>
      </w:r>
      <w:r w:rsidR="0085493F">
        <w:t xml:space="preserve"> </w:t>
      </w:r>
      <w:r w:rsidR="0085493F" w:rsidRPr="0085493F">
        <w:t>byly originální a nepříliš složité z</w:t>
      </w:r>
      <w:r w:rsidR="0085493F">
        <w:t xml:space="preserve"> </w:t>
      </w:r>
      <w:r w:rsidR="0085493F" w:rsidRPr="0085493F">
        <w:t>programátorského hlediska. A teď se zastavíme u</w:t>
      </w:r>
      <w:r w:rsidR="0085493F">
        <w:t xml:space="preserve"> </w:t>
      </w:r>
      <w:r w:rsidR="0085493F" w:rsidRPr="0085493F">
        <w:t>těch, které jsou tak originální a složité, že se ani</w:t>
      </w:r>
      <w:r w:rsidR="0085493F">
        <w:t xml:space="preserve"> </w:t>
      </w:r>
      <w:r w:rsidR="0085493F" w:rsidRPr="0085493F">
        <w:t>nechce věřit, že je vytvořili obyčejní smrtelníci pro</w:t>
      </w:r>
      <w:r w:rsidR="0085493F">
        <w:t xml:space="preserve"> </w:t>
      </w:r>
      <w:r w:rsidR="0085493F" w:rsidRPr="0085493F">
        <w:t>obyčejné Spectrum.</w:t>
      </w:r>
      <w:r w:rsidR="00B32754" w:rsidRPr="00747612">
        <w:rPr>
          <w:rStyle w:val="Znakapoznpodarou"/>
        </w:rPr>
        <w:footnoteReference w:id="642"/>
      </w:r>
    </w:p>
    <w:p w:rsidR="0026116F" w:rsidRDefault="00A65048" w:rsidP="0026116F">
      <w:pPr>
        <w:rPr>
          <w:iCs/>
          <w:color w:val="000000" w:themeColor="text1"/>
          <w:sz w:val="20"/>
        </w:rPr>
      </w:pPr>
      <w:r>
        <w:t xml:space="preserve">Jeho kritérii jsou tedy </w:t>
      </w:r>
      <w:r w:rsidRPr="002E0CAA">
        <w:rPr>
          <w:i/>
        </w:rPr>
        <w:t>originalita</w:t>
      </w:r>
      <w:r>
        <w:t xml:space="preserve"> </w:t>
      </w:r>
      <w:r w:rsidR="00BD2296">
        <w:t>(</w:t>
      </w:r>
      <w:r w:rsidR="002F6F6C">
        <w:t>již obvykle vztahuje k herním mechanikám</w:t>
      </w:r>
      <w:r w:rsidR="00AE7B5B">
        <w:t xml:space="preserve">) </w:t>
      </w:r>
      <w:r>
        <w:t xml:space="preserve">a </w:t>
      </w:r>
      <w:r w:rsidRPr="002E0CAA">
        <w:rPr>
          <w:i/>
        </w:rPr>
        <w:t>„pěknost“</w:t>
      </w:r>
      <w:r>
        <w:t>, kterou někdy nazývá programátorskou „elegancí“.</w:t>
      </w:r>
      <w:r w:rsidR="0026116F" w:rsidRPr="00747612">
        <w:rPr>
          <w:rStyle w:val="Znakapoznpodarou"/>
        </w:rPr>
        <w:footnoteReference w:id="643"/>
      </w:r>
      <w:r>
        <w:t xml:space="preserve"> </w:t>
      </w:r>
      <w:r w:rsidR="0026116F">
        <w:t xml:space="preserve">Nejvíce si </w:t>
      </w:r>
      <w:r>
        <w:t xml:space="preserve">tedy </w:t>
      </w:r>
      <w:r w:rsidR="0026116F">
        <w:t xml:space="preserve">cení </w:t>
      </w:r>
      <w:r>
        <w:t>h</w:t>
      </w:r>
      <w:r w:rsidR="0026116F">
        <w:t>er</w:t>
      </w:r>
      <w:r>
        <w:t xml:space="preserve">, </w:t>
      </w:r>
      <w:r w:rsidR="00F95F7F">
        <w:t xml:space="preserve">jež </w:t>
      </w:r>
      <w:r>
        <w:t>spoj</w:t>
      </w:r>
      <w:r w:rsidR="0026116F">
        <w:t>uj</w:t>
      </w:r>
      <w:r>
        <w:t xml:space="preserve">í </w:t>
      </w:r>
      <w:r w:rsidR="00F95F7F">
        <w:t>obé</w:t>
      </w:r>
      <w:r w:rsidR="00587C97">
        <w:t>.</w:t>
      </w:r>
      <w:r>
        <w:t xml:space="preserve"> „Originální, dobře naprogramovaná </w:t>
      </w:r>
      <w:proofErr w:type="gramStart"/>
      <w:r>
        <w:t>hra...</w:t>
      </w:r>
      <w:proofErr w:type="gramEnd"/>
      <w:r>
        <w:t xml:space="preserve"> Co může člověk chtít víc?“</w:t>
      </w:r>
      <w:r w:rsidR="00320A56" w:rsidRPr="00747612">
        <w:rPr>
          <w:rStyle w:val="Znakapoznpodarou"/>
        </w:rPr>
        <w:footnoteReference w:id="644"/>
      </w:r>
      <w:r>
        <w:t xml:space="preserve"> napsal například o akčně-strategické sci-fi hře </w:t>
      </w:r>
      <w:r>
        <w:rPr>
          <w:i/>
        </w:rPr>
        <w:t>Quazatron</w:t>
      </w:r>
      <w:r w:rsidR="00320A56" w:rsidRPr="00747612">
        <w:rPr>
          <w:rStyle w:val="Znakapoznpodarou"/>
        </w:rPr>
        <w:footnoteReference w:id="645"/>
      </w:r>
      <w:r>
        <w:t>.</w:t>
      </w:r>
    </w:p>
    <w:p w:rsidR="0085493F" w:rsidRPr="00AD6307" w:rsidRDefault="00B45F2D" w:rsidP="00992826">
      <w:r>
        <w:lastRenderedPageBreak/>
        <w:t>V</w:t>
      </w:r>
      <w:r w:rsidR="00F2706F">
        <w:t> dnešní době j</w:t>
      </w:r>
      <w:r w:rsidR="007D5949">
        <w:t>e</w:t>
      </w:r>
      <w:r w:rsidR="00F2706F">
        <w:t xml:space="preserve"> „</w:t>
      </w:r>
      <w:r w:rsidR="00B3338B">
        <w:t>hratelnost</w:t>
      </w:r>
      <w:r w:rsidR="00F2706F">
        <w:t xml:space="preserve">“ zpravidla nejdůležitější složkou </w:t>
      </w:r>
      <w:r w:rsidR="00CC7506">
        <w:t xml:space="preserve">hodnocení </w:t>
      </w:r>
      <w:r w:rsidR="00F2706F">
        <w:t>hry</w:t>
      </w:r>
      <w:r>
        <w:t>.</w:t>
      </w:r>
      <w:r w:rsidR="00CC7506" w:rsidRPr="00747612">
        <w:rPr>
          <w:rStyle w:val="Znakapoznpodarou"/>
        </w:rPr>
        <w:footnoteReference w:id="646"/>
      </w:r>
      <w:r w:rsidR="00F2706F">
        <w:t xml:space="preserve"> v 80. letech</w:t>
      </w:r>
      <w:r w:rsidR="006F200E">
        <w:t xml:space="preserve"> </w:t>
      </w:r>
      <w:r>
        <w:t xml:space="preserve">však </w:t>
      </w:r>
      <w:r w:rsidR="006F200E">
        <w:t>t</w:t>
      </w:r>
      <w:r w:rsidR="007D5949">
        <w:t>ento</w:t>
      </w:r>
      <w:r w:rsidR="006F200E">
        <w:t xml:space="preserve"> poj</w:t>
      </w:r>
      <w:r w:rsidR="00B3338B">
        <w:t>e</w:t>
      </w:r>
      <w:r w:rsidR="006F200E">
        <w:t xml:space="preserve">m </w:t>
      </w:r>
      <w:r w:rsidR="00A15E29">
        <w:t xml:space="preserve">ještě </w:t>
      </w:r>
      <w:r w:rsidR="00CC7506">
        <w:t>nebyl zaveden</w:t>
      </w:r>
      <w:r w:rsidR="007D5949">
        <w:t>ý</w:t>
      </w:r>
      <w:r w:rsidR="006F200E">
        <w:t>.</w:t>
      </w:r>
      <w:r w:rsidR="00CC7506">
        <w:t xml:space="preserve"> </w:t>
      </w:r>
      <w:r w:rsidR="006F200E">
        <w:t>P</w:t>
      </w:r>
      <w:r w:rsidR="00F2706F">
        <w:t xml:space="preserve">okud se </w:t>
      </w:r>
      <w:r w:rsidR="006F200E">
        <w:t xml:space="preserve">autoři vyjadřovali ke kvalitám herního zážitku, </w:t>
      </w:r>
      <w:r w:rsidR="00F2706F">
        <w:t>tak pouze opisem. V seznamu šedesáti her</w:t>
      </w:r>
      <w:r w:rsidR="005749DF">
        <w:t> </w:t>
      </w:r>
      <w:r w:rsidR="005749DF" w:rsidRPr="005749DF">
        <w:rPr>
          <w:i/>
        </w:rPr>
        <w:t>Programové nabíd</w:t>
      </w:r>
      <w:r w:rsidR="00F2706F">
        <w:rPr>
          <w:i/>
        </w:rPr>
        <w:t>ky</w:t>
      </w:r>
      <w:r w:rsidR="005749DF">
        <w:t xml:space="preserve"> </w:t>
      </w:r>
      <w:r w:rsidR="005749DF">
        <w:rPr>
          <w:i/>
        </w:rPr>
        <w:t xml:space="preserve">Mikrobáze </w:t>
      </w:r>
      <w:r w:rsidR="005749DF">
        <w:t xml:space="preserve">se </w:t>
      </w:r>
      <w:r w:rsidR="00F2706F">
        <w:t>pouze u jedné hry (</w:t>
      </w:r>
      <w:r w:rsidR="00F2706F">
        <w:rPr>
          <w:i/>
        </w:rPr>
        <w:t xml:space="preserve">Exploding </w:t>
      </w:r>
      <w:r w:rsidR="00F2706F" w:rsidRPr="00F2706F">
        <w:rPr>
          <w:i/>
        </w:rPr>
        <w:t>Fist</w:t>
      </w:r>
      <w:r w:rsidR="00320A56" w:rsidRPr="00747612">
        <w:rPr>
          <w:rStyle w:val="Znakapoznpodarou"/>
        </w:rPr>
        <w:footnoteReference w:id="647"/>
      </w:r>
      <w:r w:rsidR="00F2706F">
        <w:t xml:space="preserve">) </w:t>
      </w:r>
      <w:r w:rsidR="00821481" w:rsidRPr="00F2706F">
        <w:t>zmiňuje</w:t>
      </w:r>
      <w:r w:rsidR="00821481">
        <w:t xml:space="preserve"> „herní zaujetí“, zřejmě ve smyslu </w:t>
      </w:r>
      <w:r w:rsidR="00607F59">
        <w:t xml:space="preserve">zábavnosti. </w:t>
      </w:r>
      <w:r w:rsidR="009C0EA3">
        <w:t xml:space="preserve">Fuka </w:t>
      </w:r>
      <w:r w:rsidR="00584B36">
        <w:t xml:space="preserve">se </w:t>
      </w:r>
      <w:r w:rsidR="00AD6307">
        <w:t xml:space="preserve">o tom, jak se hra hraje, </w:t>
      </w:r>
      <w:r w:rsidR="00CF52E2">
        <w:t xml:space="preserve">vyjadřuje </w:t>
      </w:r>
      <w:r w:rsidR="00AD6307">
        <w:t xml:space="preserve">jen ojediněle. V komentáři k akční hře </w:t>
      </w:r>
      <w:r w:rsidR="00AD6307">
        <w:rPr>
          <w:i/>
        </w:rPr>
        <w:t>Starquake</w:t>
      </w:r>
      <w:r w:rsidR="00320A56" w:rsidRPr="00747612">
        <w:rPr>
          <w:rStyle w:val="Znakapoznpodarou"/>
        </w:rPr>
        <w:footnoteReference w:id="648"/>
      </w:r>
      <w:r w:rsidR="00AD6307">
        <w:rPr>
          <w:i/>
        </w:rPr>
        <w:t xml:space="preserve"> </w:t>
      </w:r>
      <w:r w:rsidR="00DD0784">
        <w:t>oceňuje to, co bychom dnes nazvali vyvážeností v herním designu:</w:t>
      </w:r>
    </w:p>
    <w:p w:rsidR="005749DF" w:rsidRDefault="005749DF" w:rsidP="009C0EA3">
      <w:pPr>
        <w:pStyle w:val="Citace"/>
      </w:pPr>
      <w:r>
        <w:t xml:space="preserve">Kromě její profesionální úrovně se mi </w:t>
      </w:r>
      <w:r w:rsidR="009C0EA3">
        <w:rPr>
          <w:lang w:val="en-US"/>
        </w:rPr>
        <w:t>[na h</w:t>
      </w:r>
      <w:r w:rsidR="009C0EA3">
        <w:t>ře Starquake</w:t>
      </w:r>
      <w:r w:rsidR="009C0EA3">
        <w:rPr>
          <w:lang w:val="en-US"/>
        </w:rPr>
        <w:t xml:space="preserve">] </w:t>
      </w:r>
      <w:r>
        <w:t>líbilo, že i když má přes 500 obrazovek, dá se vyhrát bez použití nekonečných životů a bez kreslení mapy.</w:t>
      </w:r>
      <w:r w:rsidR="009C0EA3" w:rsidRPr="00747612">
        <w:rPr>
          <w:rStyle w:val="Znakapoznpodarou"/>
        </w:rPr>
        <w:footnoteReference w:id="649"/>
      </w:r>
    </w:p>
    <w:p w:rsidR="00107328" w:rsidRDefault="00107328" w:rsidP="00107328">
      <w:r>
        <w:t xml:space="preserve">Bohuslav Blažek se „portrétu“ hry </w:t>
      </w:r>
      <w:r>
        <w:rPr>
          <w:i/>
        </w:rPr>
        <w:t>Krakout</w:t>
      </w:r>
      <w:r w:rsidR="00320A56" w:rsidRPr="00747612">
        <w:rPr>
          <w:rStyle w:val="Znakapoznpodarou"/>
        </w:rPr>
        <w:footnoteReference w:id="650"/>
      </w:r>
      <w:r>
        <w:rPr>
          <w:i/>
        </w:rPr>
        <w:t xml:space="preserve"> </w:t>
      </w:r>
      <w:r>
        <w:t>rovněž potýká s formulací „hratelnosti“. Dochází ovšem k tomu, že pro tuto kvalitu nemá slov:</w:t>
      </w:r>
    </w:p>
    <w:p w:rsidR="00107328" w:rsidRDefault="00107328" w:rsidP="00107328">
      <w:pPr>
        <w:pStyle w:val="Citace"/>
      </w:pPr>
      <w:r>
        <w:t>Ovšem samotný herní princip ještě úspěch nedělá. Rozhodující je až jeho provedení, jakési pouhým výčtem elementů naprosto nepostižitelné kouzlo.</w:t>
      </w:r>
      <w:r w:rsidRPr="00747612">
        <w:rPr>
          <w:rStyle w:val="Znakapoznpodarou"/>
        </w:rPr>
        <w:footnoteReference w:id="651"/>
      </w:r>
    </w:p>
    <w:p w:rsidR="00D82E73" w:rsidRPr="00140A97" w:rsidRDefault="00D82E73" w:rsidP="009C0EA3">
      <w:r w:rsidRPr="00140A97">
        <w:t xml:space="preserve">Musíme přitom podotknout, že </w:t>
      </w:r>
      <w:r w:rsidR="00B54A69">
        <w:t xml:space="preserve">opomíjení </w:t>
      </w:r>
      <w:r w:rsidR="0026116F">
        <w:t xml:space="preserve">„hratelnosti“ </w:t>
      </w:r>
      <w:r w:rsidR="00202404">
        <w:t xml:space="preserve">není jen </w:t>
      </w:r>
      <w:r w:rsidR="00E73BE3">
        <w:t>znakem</w:t>
      </w:r>
      <w:r w:rsidR="00202404">
        <w:t xml:space="preserve"> </w:t>
      </w:r>
      <w:r w:rsidRPr="00140A97">
        <w:t xml:space="preserve">zpoždění českého diskurzu o hrách </w:t>
      </w:r>
      <w:r w:rsidR="00D61019" w:rsidRPr="00140A97">
        <w:t xml:space="preserve">za Západem </w:t>
      </w:r>
      <w:r w:rsidRPr="00140A97">
        <w:t>(</w:t>
      </w:r>
      <w:r w:rsidR="00140A97" w:rsidRPr="00140A97">
        <w:t xml:space="preserve">v Británii se </w:t>
      </w:r>
      <w:r w:rsidRPr="00140A97">
        <w:t xml:space="preserve">slovo </w:t>
      </w:r>
      <w:r w:rsidRPr="00140A97">
        <w:rPr>
          <w:i/>
        </w:rPr>
        <w:t xml:space="preserve">gameplay </w:t>
      </w:r>
      <w:r w:rsidRPr="00140A97">
        <w:t xml:space="preserve">v roce 1985 začalo teprve nesměle šířit), </w:t>
      </w:r>
      <w:r w:rsidR="00202404">
        <w:t xml:space="preserve">ale také </w:t>
      </w:r>
      <w:r w:rsidRPr="00140A97">
        <w:t>fakt</w:t>
      </w:r>
      <w:r w:rsidR="00202404">
        <w:t>u</w:t>
      </w:r>
      <w:r w:rsidR="001E116A" w:rsidRPr="00140A97">
        <w:t xml:space="preserve">, že </w:t>
      </w:r>
      <w:r w:rsidR="00EA5634">
        <w:t xml:space="preserve">ani zahraniční </w:t>
      </w:r>
      <w:r w:rsidR="0026116F">
        <w:t>vývojáři</w:t>
      </w:r>
      <w:r w:rsidR="00140A97" w:rsidRPr="00140A97">
        <w:t xml:space="preserve"> </w:t>
      </w:r>
      <w:r w:rsidR="00EA5634">
        <w:t xml:space="preserve">tehdy </w:t>
      </w:r>
      <w:r w:rsidR="001E116A" w:rsidRPr="00140A97">
        <w:t>na vyváženost</w:t>
      </w:r>
      <w:r w:rsidR="00B54A69">
        <w:t xml:space="preserve"> a přístupnost</w:t>
      </w:r>
      <w:r w:rsidR="001E116A" w:rsidRPr="00140A97">
        <w:t xml:space="preserve"> </w:t>
      </w:r>
      <w:r w:rsidR="00B54A69">
        <w:t xml:space="preserve">herních mechanik </w:t>
      </w:r>
      <w:r w:rsidR="00EA5634" w:rsidRPr="00EA5634">
        <w:t xml:space="preserve">nekladli </w:t>
      </w:r>
      <w:r w:rsidR="001E116A" w:rsidRPr="00140A97">
        <w:t>takový důraz.</w:t>
      </w:r>
      <w:r w:rsidR="00484088" w:rsidRPr="00747612">
        <w:rPr>
          <w:rStyle w:val="Znakapoznpodarou"/>
        </w:rPr>
        <w:footnoteReference w:id="652"/>
      </w:r>
    </w:p>
    <w:p w:rsidR="00187AE3" w:rsidRDefault="00D12776" w:rsidP="00187AE3">
      <w:r>
        <w:t>R</w:t>
      </w:r>
      <w:r w:rsidR="00877A6A">
        <w:t xml:space="preserve">aní </w:t>
      </w:r>
      <w:r>
        <w:t xml:space="preserve">českoslovenští </w:t>
      </w:r>
      <w:r w:rsidR="00877A6A">
        <w:t xml:space="preserve">herní publicisté </w:t>
      </w:r>
      <w:r>
        <w:t>se ne</w:t>
      </w:r>
      <w:r w:rsidR="00877A6A">
        <w:t xml:space="preserve">zmiňují o </w:t>
      </w:r>
      <w:r>
        <w:t>návykovosti</w:t>
      </w:r>
      <w:r w:rsidR="00F308FB">
        <w:rPr>
          <w:rStyle w:val="Znakapoznpodarou"/>
        </w:rPr>
        <w:footnoteReference w:id="653"/>
      </w:r>
      <w:r>
        <w:t xml:space="preserve"> ani o </w:t>
      </w:r>
      <w:r w:rsidR="00877A6A">
        <w:t>„imerzivních“</w:t>
      </w:r>
      <w:r w:rsidR="00666BD9" w:rsidRPr="00747612">
        <w:rPr>
          <w:rStyle w:val="Znakapoznpodarou"/>
        </w:rPr>
        <w:footnoteReference w:id="654"/>
      </w:r>
      <w:r w:rsidR="00877A6A">
        <w:t xml:space="preserve"> kvalitách hry</w:t>
      </w:r>
      <w:r>
        <w:t xml:space="preserve">. </w:t>
      </w:r>
      <w:r w:rsidR="00187AE3">
        <w:rPr>
          <w:lang w:val="en-US"/>
        </w:rPr>
        <w:t>H</w:t>
      </w:r>
      <w:r w:rsidR="00187AE3">
        <w:t xml:space="preserve">ráči však </w:t>
      </w:r>
      <w:proofErr w:type="gramStart"/>
      <w:r w:rsidR="00187AE3">
        <w:t>na</w:t>
      </w:r>
      <w:proofErr w:type="gramEnd"/>
      <w:r w:rsidR="00187AE3">
        <w:t xml:space="preserve"> tyto vlastnosti intenzivně vzpomínají</w:t>
      </w:r>
      <w:r w:rsidR="00187AE3" w:rsidRPr="00747612">
        <w:rPr>
          <w:rStyle w:val="Znakapoznpodarou"/>
        </w:rPr>
        <w:footnoteReference w:id="655"/>
      </w:r>
      <w:r w:rsidR="00187AE3">
        <w:t>, což ilustruje i příhoda hráče Jana:</w:t>
      </w:r>
    </w:p>
    <w:p w:rsidR="00187AE3" w:rsidRDefault="00187AE3" w:rsidP="00187AE3">
      <w:pPr>
        <w:pStyle w:val="Citace"/>
      </w:pPr>
      <w:r>
        <w:lastRenderedPageBreak/>
        <w:t xml:space="preserve">U </w:t>
      </w:r>
      <w:r w:rsidRPr="005B2292">
        <w:t xml:space="preserve">her typu </w:t>
      </w:r>
      <w:r w:rsidRPr="005B2292">
        <w:rPr>
          <w:i/>
        </w:rPr>
        <w:t>Elite</w:t>
      </w:r>
      <w:r w:rsidR="007B6968" w:rsidRPr="00747612">
        <w:rPr>
          <w:rStyle w:val="Znakapoznpodarou"/>
        </w:rPr>
        <w:footnoteReference w:id="656"/>
      </w:r>
      <w:r w:rsidRPr="005B2292">
        <w:t xml:space="preserve"> </w:t>
      </w:r>
      <w:r>
        <w:rPr>
          <w:lang w:val="en-US"/>
        </w:rPr>
        <w:t xml:space="preserve">[jsem] </w:t>
      </w:r>
      <w:r w:rsidRPr="005B2292">
        <w:t xml:space="preserve">dlouhé večery </w:t>
      </w:r>
      <w:r>
        <w:rPr>
          <w:lang w:val="en-US"/>
        </w:rPr>
        <w:t>[tr</w:t>
      </w:r>
      <w:r>
        <w:t>ávil</w:t>
      </w:r>
      <w:r>
        <w:rPr>
          <w:lang w:val="en-US"/>
        </w:rPr>
        <w:t xml:space="preserve">] </w:t>
      </w:r>
      <w:r w:rsidRPr="005B2292">
        <w:t>patřičně ustrojen v motorkářské helmě na hlavě</w:t>
      </w:r>
      <w:r>
        <w:t>. […]</w:t>
      </w:r>
      <w:r w:rsidRPr="005B2292">
        <w:t xml:space="preserve"> </w:t>
      </w:r>
      <w:r w:rsidRPr="00E12822">
        <w:rPr>
          <w:i/>
        </w:rPr>
        <w:t>Elite</w:t>
      </w:r>
      <w:r w:rsidRPr="005B2292">
        <w:t xml:space="preserve"> – to byl úplně grál, to bylo to nejlepší, co se dalo na světě hrát. Já jsem to měl stejně jako všichni ostatní, že já jsem přes tu elektricko</w:t>
      </w:r>
      <w:r w:rsidR="00B3338B">
        <w:t xml:space="preserve">u zásuvku spojenej s vesmírem. </w:t>
      </w:r>
      <w:r w:rsidRPr="005B2292">
        <w:t xml:space="preserve">Já tu loď řídím. Ona to prostě není sranda. Žádná pauza na oběd není, přistávám do starportu. </w:t>
      </w:r>
      <w:r>
        <w:t xml:space="preserve">[…] </w:t>
      </w:r>
      <w:r w:rsidRPr="005B2292">
        <w:t>Až přistanu a budu na základně, tak přijdu. Teď jsem přistával třeba tři čtvrtě hodiny, a tam už máma, oběd vystydnutej a ona nasraná.</w:t>
      </w:r>
      <w:r w:rsidRPr="00747612">
        <w:rPr>
          <w:rStyle w:val="Znakapoznpodarou"/>
        </w:rPr>
        <w:footnoteReference w:id="657"/>
      </w:r>
    </w:p>
    <w:p w:rsidR="00A64A5F" w:rsidRDefault="00187AE3" w:rsidP="00655353">
      <w:r>
        <w:t>Mohlo to být způsobeno tím, že motiv „pohlcení“ hrou – stejně jako její „návykovost“ – už byl v hobbistickém tisku spojený s jistou patologickou příchutí.</w:t>
      </w:r>
      <w:r w:rsidRPr="00747612">
        <w:rPr>
          <w:rStyle w:val="Znakapoznpodarou"/>
        </w:rPr>
        <w:footnoteReference w:id="658"/>
      </w:r>
      <w:r>
        <w:t xml:space="preserve"> Hobbistický diskurz – kladoucí velký důraz na technickou stránku programu – navíc jen stěží dokázal reagovat na aktuální a intenzivní zážitky hráčů, kteří už hry nevnímali primárně jako technologické artefakty. To se p</w:t>
      </w:r>
      <w:r w:rsidR="00410031">
        <w:t xml:space="preserve">odařilo až mladistvým a hráčské zájmy </w:t>
      </w:r>
      <w:r w:rsidR="00B3338B">
        <w:t>vytrvale</w:t>
      </w:r>
      <w:r w:rsidR="00410031">
        <w:t xml:space="preserve"> prosazujícím časopisům v letech devadesátých.</w:t>
      </w:r>
    </w:p>
    <w:p w:rsidR="00666BD9" w:rsidRDefault="00666BD9" w:rsidP="00655353"/>
    <w:p w:rsidR="00C13DC2" w:rsidRDefault="00C13DC2" w:rsidP="00EF1F8F">
      <w:pPr>
        <w:pStyle w:val="Nadpis2"/>
      </w:pPr>
      <w:bookmarkStart w:id="298" w:name="_Toc355778065"/>
      <w:bookmarkStart w:id="299" w:name="_Toc355778208"/>
      <w:bookmarkStart w:id="300" w:name="_Toc355914902"/>
      <w:bookmarkStart w:id="301" w:name="_Toc362802232"/>
      <w:r>
        <w:t>Epilog</w:t>
      </w:r>
      <w:r w:rsidR="00247F3F">
        <w:t>: Herní publicistika v letech 1990–1992</w:t>
      </w:r>
      <w:bookmarkEnd w:id="298"/>
      <w:bookmarkEnd w:id="299"/>
      <w:bookmarkEnd w:id="300"/>
      <w:bookmarkEnd w:id="301"/>
    </w:p>
    <w:p w:rsidR="00995D25" w:rsidRDefault="00CA6725" w:rsidP="00995D25">
      <w:r>
        <w:t xml:space="preserve">Po </w:t>
      </w:r>
      <w:r w:rsidR="00C13DC2">
        <w:t xml:space="preserve">uvolnění regulace </w:t>
      </w:r>
      <w:r>
        <w:t>tisku</w:t>
      </w:r>
      <w:r w:rsidR="00560138" w:rsidRPr="00747612">
        <w:rPr>
          <w:rStyle w:val="Znakapoznpodarou"/>
        </w:rPr>
        <w:footnoteReference w:id="659"/>
      </w:r>
      <w:r>
        <w:t xml:space="preserve"> začala vycházet celá řada počítačových periodik</w:t>
      </w:r>
      <w:r w:rsidR="00995D25">
        <w:t xml:space="preserve">, nyní už nesvázaných didaktickým posláním a programovými tezemi Svazarmu. Kromě těch „seriózních“, jako byl například </w:t>
      </w:r>
      <w:r w:rsidR="00995D25">
        <w:rPr>
          <w:i/>
        </w:rPr>
        <w:t xml:space="preserve">Bajt </w:t>
      </w:r>
      <w:r w:rsidR="00995D25">
        <w:t>šéfredaktora Ladislava Zajíčka,</w:t>
      </w:r>
      <w:r w:rsidR="00995D25" w:rsidRPr="00747612">
        <w:rPr>
          <w:rStyle w:val="Znakapoznpodarou"/>
        </w:rPr>
        <w:footnoteReference w:id="660"/>
      </w:r>
      <w:r w:rsidR="00995D25">
        <w:t xml:space="preserve"> mezi nimi byly i časopis</w:t>
      </w:r>
      <w:r w:rsidR="00551875">
        <w:t>y zacílené na hráče</w:t>
      </w:r>
      <w:r w:rsidR="00995D25">
        <w:t>.</w:t>
      </w:r>
    </w:p>
    <w:p w:rsidR="00B54A69" w:rsidRDefault="00D71333" w:rsidP="00CA6725">
      <w:r>
        <w:t>S</w:t>
      </w:r>
      <w:r w:rsidR="00CA6725">
        <w:t xml:space="preserve">lovenský magazín </w:t>
      </w:r>
      <w:r w:rsidR="00CA6725">
        <w:rPr>
          <w:i/>
        </w:rPr>
        <w:t>Fifo</w:t>
      </w:r>
      <w:r w:rsidR="00CA6725">
        <w:t>, zaměřen</w:t>
      </w:r>
      <w:r w:rsidR="00551875">
        <w:t>ý</w:t>
      </w:r>
      <w:r w:rsidR="00CA6725">
        <w:t xml:space="preserve"> na platformu </w:t>
      </w:r>
      <w:r w:rsidR="00CA6725">
        <w:rPr>
          <w:i/>
        </w:rPr>
        <w:t>Spectrum</w:t>
      </w:r>
      <w:r w:rsidR="00CA6725">
        <w:t>, vyš</w:t>
      </w:r>
      <w:r w:rsidR="00125F3A">
        <w:t>e</w:t>
      </w:r>
      <w:r w:rsidR="00CA6725">
        <w:t xml:space="preserve">l poprvé již na počátku roku 1990, český </w:t>
      </w:r>
      <w:r w:rsidR="00CA6725">
        <w:rPr>
          <w:i/>
        </w:rPr>
        <w:t>Excalibur</w:t>
      </w:r>
      <w:r w:rsidR="00C9742B" w:rsidRPr="00747612">
        <w:rPr>
          <w:rStyle w:val="Znakapoznpodarou"/>
        </w:rPr>
        <w:footnoteReference w:id="661"/>
      </w:r>
      <w:r w:rsidR="00CA6725">
        <w:rPr>
          <w:i/>
        </w:rPr>
        <w:t xml:space="preserve"> </w:t>
      </w:r>
      <w:r w:rsidR="00D370EF">
        <w:t>v únoru 1991</w:t>
      </w:r>
      <w:r w:rsidR="00CA6725">
        <w:t xml:space="preserve"> a slovenský </w:t>
      </w:r>
      <w:r w:rsidR="00CA6725">
        <w:rPr>
          <w:i/>
        </w:rPr>
        <w:t xml:space="preserve">Bit </w:t>
      </w:r>
      <w:r w:rsidR="00CA6725">
        <w:t>na podzim 1991.</w:t>
      </w:r>
      <w:r w:rsidR="00551875" w:rsidRPr="00747612">
        <w:rPr>
          <w:rStyle w:val="Znakapoznpodarou"/>
        </w:rPr>
        <w:footnoteReference w:id="662"/>
      </w:r>
      <w:r w:rsidR="00CA6725">
        <w:t xml:space="preserve"> </w:t>
      </w:r>
      <w:r w:rsidR="008576F7">
        <w:t xml:space="preserve">Všechny tři se </w:t>
      </w:r>
      <w:r w:rsidR="00D370EF">
        <w:t xml:space="preserve">z velké části </w:t>
      </w:r>
      <w:r w:rsidR="008576F7">
        <w:t xml:space="preserve">zaměřily </w:t>
      </w:r>
      <w:r w:rsidR="00D370EF">
        <w:t xml:space="preserve">na počítačové hry; dva poslední jmenované přitom už od </w:t>
      </w:r>
      <w:r w:rsidR="00B3338B">
        <w:t xml:space="preserve">prvních čísel </w:t>
      </w:r>
      <w:r w:rsidR="00D370EF">
        <w:t>převzaly formát západních časopisů, tj. kombinaci recenzí na nové tituly s návody a dalšími doprovodnými materiály.</w:t>
      </w:r>
      <w:r w:rsidR="008A3E30">
        <w:t xml:space="preserve"> Zvlášť </w:t>
      </w:r>
      <w:r w:rsidR="0047290B">
        <w:rPr>
          <w:i/>
        </w:rPr>
        <w:t xml:space="preserve">Excalibur </w:t>
      </w:r>
      <w:r w:rsidR="008A3E30">
        <w:t xml:space="preserve">se pak stal časopisem, který vyjadřoval hodnoty </w:t>
      </w:r>
      <w:r w:rsidR="004C0981">
        <w:t xml:space="preserve">vznikající hráčské </w:t>
      </w:r>
      <w:r w:rsidR="004C0981">
        <w:lastRenderedPageBreak/>
        <w:t>subkultury a stal se šiřitelem pojmů „pařan“ a „gamesník“, jež označovaly náruživé hráče.</w:t>
      </w:r>
      <w:r w:rsidR="00EE3E20" w:rsidRPr="00747612">
        <w:rPr>
          <w:rStyle w:val="Znakapoznpodarou"/>
        </w:rPr>
        <w:footnoteReference w:id="663"/>
      </w:r>
      <w:r w:rsidR="00F308FB">
        <w:t xml:space="preserve"> </w:t>
      </w:r>
      <w:r w:rsidR="007132A5">
        <w:t>Jak píše ve svém historickém souhrnu Modrák, z </w:t>
      </w:r>
      <w:r w:rsidR="007132A5">
        <w:rPr>
          <w:i/>
        </w:rPr>
        <w:t xml:space="preserve">Excaliburu </w:t>
      </w:r>
      <w:r w:rsidR="007132A5">
        <w:t>bylo cítit „fanatické nadšení pro hry“</w:t>
      </w:r>
      <w:r w:rsidR="007132A5" w:rsidRPr="00747612">
        <w:rPr>
          <w:rStyle w:val="Znakapoznpodarou"/>
        </w:rPr>
        <w:footnoteReference w:id="664"/>
      </w:r>
      <w:r w:rsidR="004F2289">
        <w:t xml:space="preserve">, jež </w:t>
      </w:r>
      <w:r w:rsidR="00F308FB" w:rsidRPr="00F308FB">
        <w:t xml:space="preserve">v publicistice </w:t>
      </w:r>
      <w:r w:rsidR="00F308FB">
        <w:t xml:space="preserve">představovalo </w:t>
      </w:r>
      <w:r w:rsidR="00427D8F">
        <w:t>nový normativní přístup ke hrám</w:t>
      </w:r>
      <w:r w:rsidR="007132A5">
        <w:t>.</w:t>
      </w:r>
      <w:r w:rsidR="00427D8F" w:rsidRPr="00747612">
        <w:rPr>
          <w:rStyle w:val="Znakapoznpodarou"/>
        </w:rPr>
        <w:footnoteReference w:id="665"/>
      </w:r>
      <w:r w:rsidR="00F308FB">
        <w:t xml:space="preserve"> </w:t>
      </w:r>
    </w:p>
    <w:p w:rsidR="00F308FB" w:rsidRDefault="00F308FB" w:rsidP="003C3B45">
      <w:r>
        <w:t xml:space="preserve">V 80. letech takové nadšení z článků o hrách nesálalo. Tato kapitola ukázala, že vnímání her ve specializovaných médích se posunulo od zdůrazňování jejich demonstrační funkce, přes odmítání komerční </w:t>
      </w:r>
      <w:r w:rsidR="003C3B45">
        <w:t xml:space="preserve">produkce v polovině 80. let k </w:t>
      </w:r>
      <w:r w:rsidRPr="00F308FB">
        <w:t>po</w:t>
      </w:r>
      <w:r w:rsidR="003C3B45">
        <w:t>zvoln</w:t>
      </w:r>
      <w:r w:rsidRPr="00F308FB">
        <w:t>é akceptaci hry jako kreativního díla v textech Fuky a Blažka</w:t>
      </w:r>
      <w:r w:rsidR="00476C5D">
        <w:t>. Akt hraní a identita hráče s</w:t>
      </w:r>
      <w:r w:rsidR="004E0F65">
        <w:t>e</w:t>
      </w:r>
      <w:r w:rsidR="00476C5D">
        <w:t xml:space="preserve"> však v 80. letech rozebíraly pouze v negativním světle.</w:t>
      </w:r>
    </w:p>
    <w:p w:rsidR="004E0F65" w:rsidRDefault="004E0F65" w:rsidP="003C3B45">
      <w:pPr>
        <w:sectPr w:rsidR="004E0F65" w:rsidSect="00381EF2">
          <w:footnotePr>
            <w:numRestart w:val="eachSect"/>
          </w:footnotePr>
          <w:pgSz w:w="11906" w:h="16838"/>
          <w:pgMar w:top="1417" w:right="1417" w:bottom="1417" w:left="1417" w:header="708" w:footer="708" w:gutter="0"/>
          <w:cols w:space="708"/>
          <w:docGrid w:linePitch="360"/>
        </w:sectPr>
      </w:pPr>
    </w:p>
    <w:p w:rsidR="004A4283" w:rsidRDefault="00F10309" w:rsidP="007E54E2">
      <w:pPr>
        <w:pStyle w:val="Nadpis1"/>
        <w:numPr>
          <w:ilvl w:val="0"/>
          <w:numId w:val="7"/>
        </w:numPr>
      </w:pPr>
      <w:bookmarkStart w:id="302" w:name="_Toc355778066"/>
      <w:bookmarkStart w:id="303" w:name="_Toc355778209"/>
      <w:bookmarkStart w:id="304" w:name="_Toc355914809"/>
      <w:bookmarkStart w:id="305" w:name="_Toc355914903"/>
      <w:bookmarkStart w:id="306" w:name="_Toc362802233"/>
      <w:r>
        <w:lastRenderedPageBreak/>
        <w:t xml:space="preserve">Distribuce her a </w:t>
      </w:r>
      <w:bookmarkEnd w:id="302"/>
      <w:bookmarkEnd w:id="303"/>
      <w:r w:rsidR="009D2048">
        <w:t>hráčská praxe</w:t>
      </w:r>
      <w:r w:rsidR="008C4917" w:rsidRPr="00747612">
        <w:rPr>
          <w:rStyle w:val="Znakapoznpodarou"/>
        </w:rPr>
        <w:footnoteReference w:id="666"/>
      </w:r>
      <w:bookmarkEnd w:id="304"/>
      <w:bookmarkEnd w:id="305"/>
      <w:bookmarkEnd w:id="306"/>
    </w:p>
    <w:p w:rsidR="004A4283" w:rsidRDefault="004A4283" w:rsidP="00655353"/>
    <w:p w:rsidR="003F4DE4" w:rsidRDefault="003F4DE4" w:rsidP="003F4DE4">
      <w:pPr>
        <w:rPr>
          <w:i/>
        </w:rPr>
      </w:pPr>
      <w:r w:rsidRPr="003F4DE4">
        <w:rPr>
          <w:i/>
        </w:rPr>
        <w:t xml:space="preserve">Pokud je nám známo, žádné originální programy pro </w:t>
      </w:r>
      <w:r>
        <w:rPr>
          <w:i/>
          <w:lang w:val="en-US"/>
        </w:rPr>
        <w:t>[Didaktik Gama]</w:t>
      </w:r>
      <w:r w:rsidRPr="003F4DE4">
        <w:rPr>
          <w:i/>
        </w:rPr>
        <w:t xml:space="preserve"> na trhu nejsou. Před vánocemi</w:t>
      </w:r>
      <w:r w:rsidR="00B9399A">
        <w:rPr>
          <w:i/>
        </w:rPr>
        <w:t xml:space="preserve"> </w:t>
      </w:r>
      <w:r w:rsidRPr="003F4DE4">
        <w:rPr>
          <w:i/>
        </w:rPr>
        <w:t>byly dovezeny (zřejmě výprodejní) sady čtyř her pro původní ZX Spectrum. Na vánoční trh se však nedostaly, protože nebyla včas stanovena jejich cena</w:t>
      </w:r>
      <w:r>
        <w:rPr>
          <w:i/>
        </w:rPr>
        <w:t>.</w:t>
      </w:r>
    </w:p>
    <w:p w:rsidR="003F4DE4" w:rsidRPr="00644BCE" w:rsidRDefault="00644BCE" w:rsidP="00EF1F8F">
      <w:pPr>
        <w:pStyle w:val="Citt-vod-ref"/>
        <w:outlineLvl w:val="0"/>
        <w:rPr>
          <w:rStyle w:val="Znakapoznpodarou"/>
          <w:vertAlign w:val="baseline"/>
        </w:rPr>
      </w:pPr>
      <w:bookmarkStart w:id="307" w:name="_Toc355778067"/>
      <w:bookmarkStart w:id="308" w:name="_Toc355778210"/>
      <w:bookmarkStart w:id="309" w:name="_Toc355914810"/>
      <w:r>
        <w:t>z</w:t>
      </w:r>
      <w:r w:rsidRPr="00644BCE">
        <w:rPr>
          <w:rStyle w:val="Znakapoznpodarou"/>
          <w:vertAlign w:val="baseline"/>
        </w:rPr>
        <w:t xml:space="preserve"> reportáže o počítači </w:t>
      </w:r>
      <w:r w:rsidRPr="00644BCE">
        <w:rPr>
          <w:rStyle w:val="Znakapoznpodarou"/>
          <w:i/>
          <w:vertAlign w:val="baseline"/>
        </w:rPr>
        <w:t>Didaktik Gama</w:t>
      </w:r>
      <w:r w:rsidRPr="00644BCE">
        <w:rPr>
          <w:rStyle w:val="Znakapoznpodarou"/>
          <w:vertAlign w:val="baseline"/>
        </w:rPr>
        <w:t xml:space="preserve">, </w:t>
      </w:r>
      <w:r w:rsidRPr="00644BCE">
        <w:rPr>
          <w:rStyle w:val="Znakapoznpodarou"/>
          <w:i/>
          <w:vertAlign w:val="baseline"/>
        </w:rPr>
        <w:t xml:space="preserve">Mikrobáze </w:t>
      </w:r>
      <w:r w:rsidRPr="00644BCE">
        <w:rPr>
          <w:rStyle w:val="Znakapoznpodarou"/>
          <w:vertAlign w:val="baseline"/>
        </w:rPr>
        <w:t>2/1989</w:t>
      </w:r>
      <w:r w:rsidRPr="00747612">
        <w:rPr>
          <w:rStyle w:val="Znakapoznpodarou"/>
        </w:rPr>
        <w:footnoteReference w:id="667"/>
      </w:r>
      <w:bookmarkEnd w:id="307"/>
      <w:bookmarkEnd w:id="308"/>
      <w:bookmarkEnd w:id="309"/>
    </w:p>
    <w:p w:rsidR="004931FA" w:rsidRDefault="004931FA" w:rsidP="00655353"/>
    <w:p w:rsidR="003F4DE4" w:rsidRDefault="00C401B6" w:rsidP="00655353">
      <w:r>
        <w:t>Výše popsaná e</w:t>
      </w:r>
      <w:r w:rsidR="00644BCE">
        <w:t xml:space="preserve">pizoda s výprodejními hrami je příkladem toho, jak v centrálně plánované ekonomice </w:t>
      </w:r>
      <w:r w:rsidR="005524F5">
        <w:t>fungovala</w:t>
      </w:r>
      <w:r w:rsidR="00644BCE">
        <w:t xml:space="preserve"> oficiální distribuce herního softwaru. </w:t>
      </w:r>
      <w:r w:rsidR="00FD2149">
        <w:t xml:space="preserve">V Británii se originální kopie osmibitových her běžně prodávaly nejen v obchodech s elektronikou, ale i v trafikách. Pro slovenský </w:t>
      </w:r>
      <w:r w:rsidR="00B54A69">
        <w:t>stroj</w:t>
      </w:r>
      <w:r w:rsidR="00FD2149">
        <w:t xml:space="preserve"> </w:t>
      </w:r>
      <w:r w:rsidR="00FD2149">
        <w:rPr>
          <w:i/>
        </w:rPr>
        <w:t xml:space="preserve">Didaktik Gama </w:t>
      </w:r>
      <w:r w:rsidR="00FD2149">
        <w:t xml:space="preserve">však ani rok po jeho uvedení nebylo možné zakoupit programy. </w:t>
      </w:r>
      <w:r w:rsidR="00834AE5">
        <w:t xml:space="preserve">Zahraniční firmy </w:t>
      </w:r>
      <w:r w:rsidR="00644BCE">
        <w:t>tu neměly zastoupení a domácí takřka neexistovaly.</w:t>
      </w:r>
      <w:r w:rsidR="00644BCE" w:rsidRPr="00747612">
        <w:rPr>
          <w:rStyle w:val="Znakapoznpodarou"/>
        </w:rPr>
        <w:footnoteReference w:id="668"/>
      </w:r>
    </w:p>
    <w:p w:rsidR="00F7169E" w:rsidRDefault="00B7666A" w:rsidP="00F7169E">
      <w:pPr>
        <w:rPr>
          <w:b/>
        </w:rPr>
      </w:pPr>
      <w:r>
        <w:t xml:space="preserve">Uživatelé však </w:t>
      </w:r>
      <w:r w:rsidR="00644BCE">
        <w:t xml:space="preserve">i přesto </w:t>
      </w:r>
      <w:r>
        <w:t>lačnili po profesionál</w:t>
      </w:r>
      <w:r w:rsidR="004E6595">
        <w:t>ním softwaru, o němž se dovída</w:t>
      </w:r>
      <w:r>
        <w:t>li od přátel</w:t>
      </w:r>
      <w:r w:rsidR="00417500">
        <w:t>,</w:t>
      </w:r>
      <w:r>
        <w:t xml:space="preserve"> z klubových zpravodajů</w:t>
      </w:r>
      <w:r w:rsidR="00417500">
        <w:t xml:space="preserve"> či </w:t>
      </w:r>
      <w:r w:rsidR="00C401B6">
        <w:t xml:space="preserve">ze </w:t>
      </w:r>
      <w:r w:rsidR="00417500">
        <w:t>vzácného zahraničního tisku</w:t>
      </w:r>
      <w:r>
        <w:t xml:space="preserve">. </w:t>
      </w:r>
      <w:r w:rsidR="008275C9">
        <w:t>Nezbývalo jim tedy než si obstarávat jeho kopie.</w:t>
      </w:r>
      <w:r w:rsidR="00AE72BA">
        <w:t xml:space="preserve"> N</w:t>
      </w:r>
      <w:r w:rsidR="00AE72BA" w:rsidRPr="00F30A35">
        <w:t>a</w:t>
      </w:r>
      <w:r w:rsidR="00AE72BA">
        <w:t>vazovali kvůli tomu nové kontakty, vyměňovali</w:t>
      </w:r>
      <w:r w:rsidR="00AE72BA" w:rsidRPr="00F30A35">
        <w:t xml:space="preserve"> </w:t>
      </w:r>
      <w:r w:rsidR="00AE72BA">
        <w:t xml:space="preserve">programy s ostatními </w:t>
      </w:r>
      <w:r w:rsidR="00AE72BA" w:rsidRPr="00F30A35">
        <w:t>a budov</w:t>
      </w:r>
      <w:r w:rsidR="00AE72BA">
        <w:t>ali</w:t>
      </w:r>
      <w:r w:rsidR="00AE72BA" w:rsidRPr="00F30A35">
        <w:t xml:space="preserve"> vlastní sbírky</w:t>
      </w:r>
      <w:r w:rsidR="00A85EF2">
        <w:t>. N</w:t>
      </w:r>
      <w:r w:rsidR="00857B88">
        <w:t xml:space="preserve">a přelomu let 1985 a 1986 získávalo 98,5 % respondentů ankety </w:t>
      </w:r>
      <w:r w:rsidR="00857B88">
        <w:rPr>
          <w:i/>
        </w:rPr>
        <w:t>Mikrobáze</w:t>
      </w:r>
      <w:r w:rsidR="00857B88">
        <w:t xml:space="preserve"> software „většinou výměnou“</w:t>
      </w:r>
      <w:r w:rsidR="00857B88" w:rsidRPr="00747612">
        <w:rPr>
          <w:rStyle w:val="Znakapoznpodarou"/>
        </w:rPr>
        <w:footnoteReference w:id="669"/>
      </w:r>
      <w:r w:rsidR="005F3364">
        <w:t>;</w:t>
      </w:r>
      <w:r w:rsidR="00857B88">
        <w:t xml:space="preserve"> </w:t>
      </w:r>
      <w:r w:rsidR="005F171C">
        <w:t>n</w:t>
      </w:r>
      <w:r w:rsidR="00AE72BA">
        <w:t xml:space="preserve">a základě </w:t>
      </w:r>
      <w:r w:rsidR="005B3500">
        <w:t>kontaktů mezi uživateli</w:t>
      </w:r>
      <w:r w:rsidR="000949DF">
        <w:t xml:space="preserve"> </w:t>
      </w:r>
      <w:r w:rsidR="00AE72BA">
        <w:t>pak vznikal</w:t>
      </w:r>
      <w:r w:rsidR="006D66E0">
        <w:t>y</w:t>
      </w:r>
      <w:r w:rsidR="00AE72BA">
        <w:t xml:space="preserve"> </w:t>
      </w:r>
      <w:r w:rsidR="00465AA8">
        <w:t xml:space="preserve">emergentní </w:t>
      </w:r>
      <w:r w:rsidR="007379A9">
        <w:t>„výměnné sítě“</w:t>
      </w:r>
      <w:r w:rsidR="005F171C" w:rsidRPr="00747612">
        <w:rPr>
          <w:rStyle w:val="Znakapoznpodarou"/>
        </w:rPr>
        <w:footnoteReference w:id="670"/>
      </w:r>
      <w:r w:rsidR="006D66E0">
        <w:t>.</w:t>
      </w:r>
      <w:r w:rsidR="007379A9">
        <w:t xml:space="preserve"> </w:t>
      </w:r>
      <w:r w:rsidR="005F3364">
        <w:t xml:space="preserve">Kromě toho </w:t>
      </w:r>
      <w:r w:rsidR="00465AA8">
        <w:t xml:space="preserve">se nabízely </w:t>
      </w:r>
      <w:r w:rsidR="005F3364">
        <w:t>dva další zdroje: sdílené klubové fondy</w:t>
      </w:r>
      <w:r w:rsidR="007379A9">
        <w:t xml:space="preserve"> </w:t>
      </w:r>
      <w:r w:rsidR="005F3364">
        <w:t>a piráti, tedy uživatelé,</w:t>
      </w:r>
      <w:r w:rsidR="00C6142F">
        <w:t xml:space="preserve"> kteří </w:t>
      </w:r>
      <w:r w:rsidR="005F171C">
        <w:t>programy</w:t>
      </w:r>
      <w:r w:rsidR="00C6142F">
        <w:t xml:space="preserve"> </w:t>
      </w:r>
      <w:r w:rsidR="00B977E9">
        <w:t>kopírovali</w:t>
      </w:r>
      <w:r w:rsidR="00C6142F">
        <w:t xml:space="preserve"> za </w:t>
      </w:r>
      <w:r w:rsidR="005F3364">
        <w:t>účelem zisku</w:t>
      </w:r>
      <w:r w:rsidR="00C6142F">
        <w:t>.</w:t>
      </w:r>
      <w:r w:rsidR="00F7169E">
        <w:t xml:space="preserve"> </w:t>
      </w:r>
    </w:p>
    <w:p w:rsidR="006D66E0" w:rsidRPr="007379A9" w:rsidRDefault="00C6142F" w:rsidP="00655353">
      <w:r>
        <w:t xml:space="preserve">Tyto tři modely distribuce – </w:t>
      </w:r>
      <w:r>
        <w:rPr>
          <w:i/>
        </w:rPr>
        <w:t xml:space="preserve">osobní </w:t>
      </w:r>
      <w:r w:rsidR="005B3500">
        <w:rPr>
          <w:i/>
        </w:rPr>
        <w:t>výměna</w:t>
      </w:r>
      <w:r>
        <w:rPr>
          <w:i/>
        </w:rPr>
        <w:t xml:space="preserve">, komunitní služba </w:t>
      </w:r>
      <w:r>
        <w:t xml:space="preserve">a </w:t>
      </w:r>
      <w:r>
        <w:rPr>
          <w:i/>
        </w:rPr>
        <w:t xml:space="preserve">pirátství </w:t>
      </w:r>
      <w:r>
        <w:t>–</w:t>
      </w:r>
      <w:r w:rsidR="000D50D7">
        <w:t xml:space="preserve"> se navzájem propojovaly, </w:t>
      </w:r>
      <w:r w:rsidR="000D50D7">
        <w:rPr>
          <w:rFonts w:eastAsia="Times New Roman"/>
        </w:rPr>
        <w:t xml:space="preserve">doplňovaly a posilovaly. </w:t>
      </w:r>
      <w:r w:rsidR="00465AA8">
        <w:t xml:space="preserve">Souhrnně je nazývám systémy </w:t>
      </w:r>
      <w:r w:rsidR="00465AA8">
        <w:rPr>
          <w:i/>
        </w:rPr>
        <w:lastRenderedPageBreak/>
        <w:t>neautorizované distribuce</w:t>
      </w:r>
      <w:r w:rsidR="00465AA8">
        <w:t xml:space="preserve">. </w:t>
      </w:r>
      <w:r w:rsidR="009F6DEB">
        <w:t>Tento t</w:t>
      </w:r>
      <w:r w:rsidR="007379A9">
        <w:t>ermín, převzatý od Jenkinse</w:t>
      </w:r>
      <w:r w:rsidR="007379A9" w:rsidRPr="00747612">
        <w:rPr>
          <w:rStyle w:val="Znakapoznpodarou"/>
        </w:rPr>
        <w:footnoteReference w:id="671"/>
      </w:r>
      <w:r w:rsidR="007379A9">
        <w:t xml:space="preserve">, </w:t>
      </w:r>
      <w:r w:rsidR="009F6DEB">
        <w:t>volím proto</w:t>
      </w:r>
      <w:r w:rsidR="007379A9">
        <w:t xml:space="preserve">, že je obecnější a neutrálnější než jiné pojmy, jako například </w:t>
      </w:r>
      <w:r w:rsidR="007379A9" w:rsidRPr="007379A9">
        <w:rPr>
          <w:i/>
        </w:rPr>
        <w:t>pirátství</w:t>
      </w:r>
      <w:r w:rsidR="007379A9">
        <w:t xml:space="preserve">. </w:t>
      </w:r>
      <w:r w:rsidR="000A36BA">
        <w:t>To si rezervuji pouze pro kopírování za finanční částku převyšující náklady, tedy neautorizovanou distribuci coby výdělečnou činnost.</w:t>
      </w:r>
    </w:p>
    <w:p w:rsidR="006D66E0" w:rsidRDefault="000D50D7" w:rsidP="00811E28">
      <w:r>
        <w:t xml:space="preserve">Neautorizovaná distribuce zůstala </w:t>
      </w:r>
      <w:r w:rsidR="00811E28">
        <w:t>primárním zdrojem herních programů i po otevření hranic</w:t>
      </w:r>
      <w:r>
        <w:t>.</w:t>
      </w:r>
      <w:r w:rsidR="00811E28" w:rsidRPr="00747612">
        <w:rPr>
          <w:rStyle w:val="Znakapoznpodarou"/>
        </w:rPr>
        <w:footnoteReference w:id="672"/>
      </w:r>
      <w:r w:rsidR="006D66E0">
        <w:t xml:space="preserve"> </w:t>
      </w:r>
      <w:r w:rsidR="00621DEE">
        <w:t>H</w:t>
      </w:r>
      <w:r w:rsidR="006D66E0">
        <w:t xml:space="preserve">ry pro osmibitové počítače </w:t>
      </w:r>
      <w:r w:rsidR="000A36BA">
        <w:t xml:space="preserve">se totiž </w:t>
      </w:r>
      <w:r w:rsidR="00644BCE">
        <w:t xml:space="preserve">ani po Listopadu </w:t>
      </w:r>
      <w:r w:rsidR="006D66E0">
        <w:t>nedostávaly do širšího maloobchodního</w:t>
      </w:r>
      <w:r w:rsidR="005524F5">
        <w:t xml:space="preserve"> prodeje</w:t>
      </w:r>
      <w:r w:rsidR="006D66E0">
        <w:t>. Jak říká hráč (a později také pirát) Jan: „Ž</w:t>
      </w:r>
      <w:r w:rsidR="006D66E0" w:rsidRPr="00F30A35">
        <w:t>e by někdo plošně dovážel originály, na to ten trh nebyl vůbec připravenej, tady se řešily úplně jiný věci.</w:t>
      </w:r>
      <w:r w:rsidR="006D66E0">
        <w:t>“</w:t>
      </w:r>
      <w:r w:rsidR="00621DEE" w:rsidRPr="00747612">
        <w:rPr>
          <w:rStyle w:val="Znakapoznpodarou"/>
        </w:rPr>
        <w:footnoteReference w:id="673"/>
      </w:r>
    </w:p>
    <w:p w:rsidR="003F4DE4" w:rsidRDefault="00465412" w:rsidP="006D66E0">
      <w:r>
        <w:t>Československ</w:t>
      </w:r>
      <w:r w:rsidR="00644BCE">
        <w:t>ý právní řád</w:t>
      </w:r>
      <w:r>
        <w:t xml:space="preserve"> uznal počítačový program za autorské dílo až po novelizaci autorského zákona z března 1990, a to s účinností od 1. června téhož roku.</w:t>
      </w:r>
      <w:r w:rsidRPr="00747612">
        <w:rPr>
          <w:rStyle w:val="Znakapoznpodarou"/>
        </w:rPr>
        <w:footnoteReference w:id="674"/>
      </w:r>
      <w:r>
        <w:t xml:space="preserve"> </w:t>
      </w:r>
      <w:r w:rsidR="00785B9A">
        <w:t xml:space="preserve">Do té doby bylo sice </w:t>
      </w:r>
      <w:r w:rsidR="00465AA8">
        <w:t xml:space="preserve">Československo </w:t>
      </w:r>
      <w:r w:rsidR="00785B9A">
        <w:t>vázáno mezinárodními smlouvami o autorském právu, ale vymezení ochrany práv na programy zahraničních autorů bylo nejasné.</w:t>
      </w:r>
      <w:r w:rsidR="003F4DE4" w:rsidRPr="00747612">
        <w:rPr>
          <w:rStyle w:val="Znakapoznpodarou"/>
        </w:rPr>
        <w:footnoteReference w:id="675"/>
      </w:r>
      <w:r w:rsidR="003F4DE4">
        <w:t xml:space="preserve"> </w:t>
      </w:r>
      <w:r w:rsidR="000F54DF">
        <w:t xml:space="preserve">Někteří kluboví aktivisté věřili, že </w:t>
      </w:r>
      <w:r w:rsidR="003F4DE4">
        <w:t xml:space="preserve">šíření </w:t>
      </w:r>
      <w:r w:rsidR="000F54DF">
        <w:t>je legální</w:t>
      </w:r>
      <w:r w:rsidR="003F4DE4">
        <w:t xml:space="preserve">, </w:t>
      </w:r>
      <w:r w:rsidR="000F54DF">
        <w:t xml:space="preserve">pokud </w:t>
      </w:r>
      <w:r w:rsidR="00FD2149">
        <w:t>probíh</w:t>
      </w:r>
      <w:r w:rsidR="000F54DF">
        <w:t>á</w:t>
      </w:r>
      <w:r w:rsidR="00FD2149">
        <w:t xml:space="preserve"> bezúplatně </w:t>
      </w:r>
      <w:r w:rsidR="003F4DE4">
        <w:t>v rámci organizované zájmové činnosti.</w:t>
      </w:r>
      <w:r w:rsidR="003F4DE4" w:rsidRPr="00747612">
        <w:rPr>
          <w:rStyle w:val="Znakapoznpodarou"/>
        </w:rPr>
        <w:footnoteReference w:id="676"/>
      </w:r>
    </w:p>
    <w:p w:rsidR="003F4DE4" w:rsidRDefault="003F4DE4" w:rsidP="003F4DE4">
      <w:r>
        <w:t xml:space="preserve">Distribuce </w:t>
      </w:r>
      <w:r w:rsidRPr="00F30A35">
        <w:t xml:space="preserve">počítačových her byla ve sledovaném období </w:t>
      </w:r>
      <w:r>
        <w:t xml:space="preserve">technicky </w:t>
      </w:r>
      <w:r w:rsidRPr="00F30A35">
        <w:t>identická s distribucí „vážného“ softwaru, a proto šlo obojí vždy ruku v ruce.</w:t>
      </w:r>
      <w:r>
        <w:t xml:space="preserve"> Jak jse</w:t>
      </w:r>
      <w:r w:rsidR="00C401B6">
        <w:t>m</w:t>
      </w:r>
      <w:r>
        <w:t xml:space="preserve"> </w:t>
      </w:r>
      <w:r w:rsidR="00C401B6">
        <w:t xml:space="preserve">již uvedl </w:t>
      </w:r>
      <w:r>
        <w:t>v předchozí kapitole, hry se od „seriózních“ programů liší tím, že se více blíží konzumnímu zboží</w:t>
      </w:r>
      <w:r w:rsidR="00C401B6">
        <w:t>;</w:t>
      </w:r>
      <w:r>
        <w:t xml:space="preserve"> </w:t>
      </w:r>
      <w:r w:rsidR="00C401B6">
        <w:t>n</w:t>
      </w:r>
      <w:r>
        <w:t xml:space="preserve">ejsou to nástroje, ale </w:t>
      </w:r>
      <w:r w:rsidR="00465AA8">
        <w:t>objekty</w:t>
      </w:r>
      <w:r>
        <w:t xml:space="preserve"> populární kultury. Proto byl objem nabízených a </w:t>
      </w:r>
      <w:r w:rsidR="005524F5">
        <w:t>pravděpodobně</w:t>
      </w:r>
      <w:r>
        <w:t xml:space="preserve"> i kopírovaných her vyšší než v případě užitkového softwaru.</w:t>
      </w:r>
    </w:p>
    <w:p w:rsidR="00F06708" w:rsidRDefault="00FD2149" w:rsidP="00FD2149">
      <w:pPr>
        <w:rPr>
          <w:rFonts w:eastAsia="Times New Roman"/>
        </w:rPr>
      </w:pPr>
      <w:r>
        <w:t xml:space="preserve">Podobně jako počítačoví nadšenci toužili </w:t>
      </w:r>
      <w:r w:rsidR="00451057">
        <w:t xml:space="preserve">po </w:t>
      </w:r>
      <w:r w:rsidR="00EA20C9">
        <w:t xml:space="preserve">západních </w:t>
      </w:r>
      <w:r w:rsidR="00451057">
        <w:t xml:space="preserve">hrách, toužili i </w:t>
      </w:r>
      <w:r w:rsidR="00216A07">
        <w:t>hudební fanoušci po západní rockové hudbě.</w:t>
      </w:r>
      <w:r w:rsidR="00C60932" w:rsidRPr="00747612">
        <w:rPr>
          <w:rStyle w:val="Znakapoznpodarou"/>
        </w:rPr>
        <w:footnoteReference w:id="677"/>
      </w:r>
      <w:r w:rsidR="00216A07">
        <w:t xml:space="preserve"> Nabízí se tedy srovnání </w:t>
      </w:r>
      <w:r w:rsidR="00824797">
        <w:t xml:space="preserve">„podzemní“ </w:t>
      </w:r>
      <w:r w:rsidR="00216A07">
        <w:t xml:space="preserve">softwarové </w:t>
      </w:r>
      <w:r w:rsidR="00216A07">
        <w:lastRenderedPageBreak/>
        <w:t>distribuce s distribucí hudebních nahrávek, již popsal Miroslav Vaněk.</w:t>
      </w:r>
      <w:r w:rsidR="00216A07" w:rsidRPr="00747612">
        <w:rPr>
          <w:rStyle w:val="Znakapoznpodarou"/>
        </w:rPr>
        <w:footnoteReference w:id="678"/>
      </w:r>
      <w:r w:rsidR="00216A07">
        <w:t xml:space="preserve"> </w:t>
      </w:r>
      <w:r w:rsidR="00C60932">
        <w:t>Přestože některé principy (například sdílení v komun</w:t>
      </w:r>
      <w:r w:rsidR="00465AA8">
        <w:t>itě přátel) a technologie (například</w:t>
      </w:r>
      <w:r w:rsidR="00C60932">
        <w:t xml:space="preserve"> magnetofony) byly stejné, praxe se v lecčems lišila. </w:t>
      </w:r>
      <w:r w:rsidR="001A080B">
        <w:t>Distribuce her probíhala otevřeněji, obvykle bez výraznějších obav</w:t>
      </w:r>
      <w:r w:rsidR="001A080B" w:rsidRPr="00747612">
        <w:rPr>
          <w:rStyle w:val="Znakapoznpodarou"/>
        </w:rPr>
        <w:footnoteReference w:id="679"/>
      </w:r>
      <w:r w:rsidR="001A080B">
        <w:t xml:space="preserve"> ze státních orgánů, jež proti mikropočítačovým hobbistům nepoužíval</w:t>
      </w:r>
      <w:r w:rsidR="00C401B6">
        <w:t>y</w:t>
      </w:r>
      <w:r w:rsidR="001A080B">
        <w:t xml:space="preserve"> takový nátlak jako proti některým fanouškům alternativní hudby.</w:t>
      </w:r>
      <w:r w:rsidR="001E040A" w:rsidRPr="00747612">
        <w:rPr>
          <w:rStyle w:val="Znakapoznpodarou"/>
        </w:rPr>
        <w:footnoteReference w:id="680"/>
      </w:r>
      <w:r w:rsidR="001A080B">
        <w:t xml:space="preserve"> </w:t>
      </w:r>
      <w:r>
        <w:rPr>
          <w:rFonts w:eastAsia="Times New Roman"/>
        </w:rPr>
        <w:t xml:space="preserve">Počítačové programy se </w:t>
      </w:r>
      <w:r w:rsidR="001A080B">
        <w:rPr>
          <w:rFonts w:eastAsia="Times New Roman"/>
        </w:rPr>
        <w:t xml:space="preserve">navíc kopírovaly </w:t>
      </w:r>
      <w:r w:rsidR="00DC5E82">
        <w:rPr>
          <w:rFonts w:eastAsia="Times New Roman"/>
        </w:rPr>
        <w:t xml:space="preserve">relativně </w:t>
      </w:r>
      <w:r w:rsidR="001E040A">
        <w:rPr>
          <w:rFonts w:eastAsia="Times New Roman"/>
        </w:rPr>
        <w:t xml:space="preserve">snáz </w:t>
      </w:r>
      <w:r w:rsidR="00F06708">
        <w:rPr>
          <w:rFonts w:eastAsia="Times New Roman"/>
        </w:rPr>
        <w:t>–</w:t>
      </w:r>
      <w:r>
        <w:rPr>
          <w:rFonts w:eastAsia="Times New Roman"/>
        </w:rPr>
        <w:t xml:space="preserve"> </w:t>
      </w:r>
      <w:r w:rsidR="00F06708">
        <w:rPr>
          <w:rFonts w:eastAsia="Times New Roman"/>
        </w:rPr>
        <w:t>n</w:t>
      </w:r>
      <w:r>
        <w:rPr>
          <w:rFonts w:eastAsia="Times New Roman"/>
        </w:rPr>
        <w:t>a jednu devadesátiminutovou kazetu se jich vešlo víc než deset</w:t>
      </w:r>
      <w:r w:rsidRPr="00747612">
        <w:rPr>
          <w:rStyle w:val="Znakapoznpodarou"/>
        </w:rPr>
        <w:footnoteReference w:id="681"/>
      </w:r>
      <w:r>
        <w:rPr>
          <w:rFonts w:eastAsia="Times New Roman"/>
        </w:rPr>
        <w:t xml:space="preserve"> a </w:t>
      </w:r>
      <w:r w:rsidR="009A7510">
        <w:rPr>
          <w:rFonts w:eastAsia="Times New Roman"/>
        </w:rPr>
        <w:t>příslušně upravené verze se daly množit i na jednoduchém kazetovém magnetofonu</w:t>
      </w:r>
      <w:r w:rsidR="00F06708">
        <w:rPr>
          <w:rFonts w:eastAsia="Times New Roman"/>
        </w:rPr>
        <w:t>.</w:t>
      </w:r>
      <w:r w:rsidR="00073CD1">
        <w:rPr>
          <w:rFonts w:eastAsia="Times New Roman"/>
        </w:rPr>
        <w:t xml:space="preserve"> </w:t>
      </w:r>
      <w:r w:rsidR="009C13D0">
        <w:rPr>
          <w:rFonts w:eastAsia="Times New Roman"/>
        </w:rPr>
        <w:t>Každý uživatel počítače mohl být zároveň šiřitelem programů</w:t>
      </w:r>
      <w:r w:rsidR="001E040A">
        <w:rPr>
          <w:rFonts w:eastAsia="Times New Roman"/>
        </w:rPr>
        <w:t>, a k</w:t>
      </w:r>
      <w:r w:rsidR="009C4C57">
        <w:rPr>
          <w:rFonts w:eastAsia="Times New Roman"/>
        </w:rPr>
        <w:t>ód</w:t>
      </w:r>
      <w:r w:rsidR="00FF1334" w:rsidRPr="00747612">
        <w:rPr>
          <w:rStyle w:val="Znakapoznpodarou"/>
        </w:rPr>
        <w:footnoteReference w:id="682"/>
      </w:r>
      <w:r w:rsidR="009C4C57">
        <w:rPr>
          <w:rFonts w:eastAsia="Times New Roman"/>
        </w:rPr>
        <w:t xml:space="preserve"> programů i her </w:t>
      </w:r>
      <w:r w:rsidR="000824DF">
        <w:rPr>
          <w:rFonts w:eastAsia="Times New Roman"/>
        </w:rPr>
        <w:t xml:space="preserve">se tedy </w:t>
      </w:r>
      <w:r w:rsidR="009C13D0">
        <w:rPr>
          <w:rFonts w:eastAsia="Times New Roman"/>
        </w:rPr>
        <w:t>výměnnými sítěmi šířil rychle a bez výrazných zábran.</w:t>
      </w:r>
      <w:r w:rsidR="000E7684">
        <w:rPr>
          <w:rFonts w:eastAsia="Times New Roman"/>
        </w:rPr>
        <w:t xml:space="preserve"> Dokonce můžeme prohlásit, že počítačové hry a software </w:t>
      </w:r>
      <w:r w:rsidR="006530B6">
        <w:rPr>
          <w:rFonts w:eastAsia="Times New Roman"/>
        </w:rPr>
        <w:t xml:space="preserve">vůbec </w:t>
      </w:r>
      <w:r w:rsidR="000E7684">
        <w:rPr>
          <w:rFonts w:eastAsia="Times New Roman"/>
        </w:rPr>
        <w:t>byly v Československu jedněmi z nejméně regulovaných mediálních obsahů.</w:t>
      </w:r>
    </w:p>
    <w:p w:rsidR="004E3C67" w:rsidRDefault="009C13D0" w:rsidP="00FD2149">
      <w:pPr>
        <w:rPr>
          <w:rFonts w:eastAsia="Times New Roman"/>
        </w:rPr>
      </w:pPr>
      <w:r>
        <w:rPr>
          <w:rFonts w:eastAsia="Times New Roman"/>
        </w:rPr>
        <w:t>V</w:t>
      </w:r>
      <w:r w:rsidR="00F7169E">
        <w:rPr>
          <w:rFonts w:eastAsia="Times New Roman"/>
        </w:rPr>
        <w:t> </w:t>
      </w:r>
      <w:r>
        <w:rPr>
          <w:rFonts w:eastAsia="Times New Roman"/>
        </w:rPr>
        <w:t>této</w:t>
      </w:r>
      <w:r w:rsidR="00F7169E">
        <w:rPr>
          <w:rFonts w:eastAsia="Times New Roman"/>
        </w:rPr>
        <w:t xml:space="preserve"> převážně historiografické</w:t>
      </w:r>
      <w:r>
        <w:rPr>
          <w:rFonts w:eastAsia="Times New Roman"/>
        </w:rPr>
        <w:t xml:space="preserve"> kapitole nejdříve popíšu jednotlivé modely distribuce a jejich napojení na mezinárodní sítě „počítačového undergroundu“</w:t>
      </w:r>
      <w:r w:rsidR="00C401B6">
        <w:rPr>
          <w:rFonts w:eastAsia="Times New Roman"/>
        </w:rPr>
        <w:t>,</w:t>
      </w:r>
      <w:r>
        <w:rPr>
          <w:rFonts w:eastAsia="Times New Roman"/>
        </w:rPr>
        <w:t xml:space="preserve"> </w:t>
      </w:r>
      <w:r w:rsidR="00C401B6">
        <w:rPr>
          <w:rFonts w:eastAsia="Times New Roman"/>
        </w:rPr>
        <w:t>p</w:t>
      </w:r>
      <w:r>
        <w:rPr>
          <w:rFonts w:eastAsia="Times New Roman"/>
        </w:rPr>
        <w:t>oté zmíním některé dobové kritické hlasy odsuzující neautorizované šíření a shrnu jeho důsledky pro herní kulturu.</w:t>
      </w:r>
      <w:r w:rsidR="00FF1334">
        <w:rPr>
          <w:rFonts w:eastAsia="Times New Roman"/>
        </w:rPr>
        <w:t xml:space="preserve"> Budu při tom vycházet jak ze vzpomínek pamětníků, tak </w:t>
      </w:r>
      <w:r w:rsidR="00F7169E">
        <w:rPr>
          <w:rFonts w:eastAsia="Times New Roman"/>
        </w:rPr>
        <w:t>z dobových dokladů o šíření programů</w:t>
      </w:r>
      <w:r w:rsidR="00654B97">
        <w:rPr>
          <w:rFonts w:eastAsia="Times New Roman"/>
        </w:rPr>
        <w:t xml:space="preserve"> a hráčské praxi</w:t>
      </w:r>
      <w:r w:rsidR="00F7169E">
        <w:rPr>
          <w:rFonts w:eastAsia="Times New Roman"/>
        </w:rPr>
        <w:t>.</w:t>
      </w:r>
    </w:p>
    <w:p w:rsidR="00FF1334" w:rsidRDefault="00FF1334" w:rsidP="008275C9">
      <w:pPr>
        <w:rPr>
          <w:b/>
        </w:rPr>
      </w:pPr>
    </w:p>
    <w:p w:rsidR="00E2274E" w:rsidRDefault="005B3500" w:rsidP="00EF1F8F">
      <w:pPr>
        <w:pStyle w:val="Nadpis2"/>
      </w:pPr>
      <w:bookmarkStart w:id="310" w:name="_Toc355778068"/>
      <w:bookmarkStart w:id="311" w:name="_Toc355778211"/>
      <w:bookmarkStart w:id="312" w:name="_Toc355914904"/>
      <w:bookmarkStart w:id="313" w:name="_Toc362802234"/>
      <w:r>
        <w:t xml:space="preserve">Osobní výměna </w:t>
      </w:r>
      <w:r w:rsidR="00ED56DF">
        <w:t>a</w:t>
      </w:r>
      <w:r w:rsidR="00E2274E">
        <w:t xml:space="preserve"> služba komunitě</w:t>
      </w:r>
      <w:bookmarkEnd w:id="310"/>
      <w:bookmarkEnd w:id="311"/>
      <w:bookmarkEnd w:id="312"/>
      <w:bookmarkEnd w:id="313"/>
    </w:p>
    <w:p w:rsidR="00AE72BA" w:rsidRPr="00F61F06" w:rsidRDefault="00DE1717" w:rsidP="008275C9">
      <w:r>
        <w:t xml:space="preserve">Mnoho uživatelů nemělo povědomí o tom, že kopírování programů je nelegální či neetické. V hobbistické komunitě i mezi jednotlivými hráči jsem </w:t>
      </w:r>
      <w:r w:rsidR="005B3500">
        <w:t xml:space="preserve">naopak </w:t>
      </w:r>
      <w:r>
        <w:t xml:space="preserve">zaznamenal přesvědčení, že hry by se měly sdílet s ostatními. Toto přesvědčení </w:t>
      </w:r>
      <w:r w:rsidR="00F7169E">
        <w:t xml:space="preserve">se uplatňovalo při </w:t>
      </w:r>
      <w:r w:rsidR="00F7169E" w:rsidRPr="00F7169E">
        <w:rPr>
          <w:i/>
        </w:rPr>
        <w:t xml:space="preserve">vzájemných </w:t>
      </w:r>
      <w:r w:rsidR="005B3500" w:rsidRPr="00F7169E">
        <w:rPr>
          <w:i/>
        </w:rPr>
        <w:t>výměnách</w:t>
      </w:r>
      <w:r w:rsidR="002E02BF">
        <w:t xml:space="preserve"> a formovalo </w:t>
      </w:r>
      <w:r w:rsidR="005B3500">
        <w:t>představu</w:t>
      </w:r>
      <w:r w:rsidR="00F7169E">
        <w:t>, že</w:t>
      </w:r>
      <w:r w:rsidR="005B3500">
        <w:t xml:space="preserve"> šíření softwaru </w:t>
      </w:r>
      <w:r w:rsidR="00F7169E">
        <w:t xml:space="preserve">je </w:t>
      </w:r>
      <w:r>
        <w:rPr>
          <w:i/>
        </w:rPr>
        <w:t>služb</w:t>
      </w:r>
      <w:r w:rsidR="00C401B6">
        <w:rPr>
          <w:i/>
        </w:rPr>
        <w:t>a</w:t>
      </w:r>
      <w:r>
        <w:rPr>
          <w:i/>
        </w:rPr>
        <w:t xml:space="preserve"> komunitě</w:t>
      </w:r>
      <w:r w:rsidR="00E44E9D">
        <w:t>.</w:t>
      </w:r>
    </w:p>
    <w:p w:rsidR="00DE1717" w:rsidRDefault="005E6E4D" w:rsidP="008275C9">
      <w:r>
        <w:t xml:space="preserve">Podle Fuky se do Československa začaly profesionální hry „zvenku“, ilegálně distribuované, dostávat po roce 1982 až 1983. </w:t>
      </w:r>
      <w:r w:rsidR="00F7169E">
        <w:t xml:space="preserve">V roce 1985 už pak podle něj byla </w:t>
      </w:r>
      <w:r w:rsidR="00F7169E">
        <w:lastRenderedPageBreak/>
        <w:t>distribuce „zavedená“.</w:t>
      </w:r>
      <w:r w:rsidR="00F7169E" w:rsidRPr="00747612">
        <w:rPr>
          <w:rStyle w:val="Znakapoznpodarou"/>
        </w:rPr>
        <w:footnoteReference w:id="683"/>
      </w:r>
      <w:r w:rsidR="00F7169E">
        <w:t xml:space="preserve"> </w:t>
      </w:r>
      <w:r w:rsidR="00DE1717">
        <w:t xml:space="preserve">Kopírování her </w:t>
      </w:r>
      <w:r w:rsidR="00F7169E">
        <w:t xml:space="preserve">mezi známými bylo </w:t>
      </w:r>
      <w:r w:rsidR="00DE1717">
        <w:t xml:space="preserve">běžnou součástí života uživatele osmibitového počítače. </w:t>
      </w:r>
      <w:r w:rsidR="0047526B">
        <w:t>David Hertl, tou dobou školák</w:t>
      </w:r>
      <w:r w:rsidR="00F7169E">
        <w:t>,</w:t>
      </w:r>
      <w:r w:rsidR="0047526B">
        <w:t xml:space="preserve"> to popisuje následovně:</w:t>
      </w:r>
    </w:p>
    <w:p w:rsidR="00D72DEF" w:rsidRDefault="00683B2A" w:rsidP="00D72DEF">
      <w:pPr>
        <w:pStyle w:val="Citace"/>
      </w:pPr>
      <w:r>
        <w:t xml:space="preserve">[…] </w:t>
      </w:r>
      <w:r w:rsidR="00D72DEF">
        <w:t xml:space="preserve">byl </w:t>
      </w:r>
      <w:r>
        <w:t xml:space="preserve">[jsem] </w:t>
      </w:r>
      <w:r w:rsidR="00D72DEF">
        <w:t>malej kluk. Sedmá, osmá třída na vesnici, nedaleko od Loun. Já jsem dodatečně zjistil</w:t>
      </w:r>
      <w:r w:rsidR="00C401B6">
        <w:t>, že je někdo ve vesnici, kdo</w:t>
      </w:r>
      <w:r w:rsidR="00D72DEF">
        <w:t xml:space="preserve"> </w:t>
      </w:r>
      <w:r w:rsidR="00C401B6">
        <w:t xml:space="preserve">to </w:t>
      </w:r>
      <w:r w:rsidR="00C401B6">
        <w:rPr>
          <w:lang w:val="en-US"/>
        </w:rPr>
        <w:t>[</w:t>
      </w:r>
      <w:r w:rsidR="00C401B6" w:rsidRPr="00C401B6">
        <w:rPr>
          <w:i/>
        </w:rPr>
        <w:t>Spectrum</w:t>
      </w:r>
      <w:r w:rsidR="00C401B6">
        <w:rPr>
          <w:lang w:val="en-US"/>
        </w:rPr>
        <w:t>]</w:t>
      </w:r>
      <w:r w:rsidR="00C401B6">
        <w:t xml:space="preserve"> </w:t>
      </w:r>
      <w:r w:rsidR="00D72DEF">
        <w:t xml:space="preserve">má taky. Tak s ním jsme si </w:t>
      </w:r>
      <w:r w:rsidR="00BC2CF7">
        <w:t>vyměňovali</w:t>
      </w:r>
      <w:r w:rsidR="00D72DEF">
        <w:t xml:space="preserve"> ty programy. My jsme si tenkrát kvůli tomu pořídili takový ten</w:t>
      </w:r>
      <w:r w:rsidR="00A045CB">
        <w:t xml:space="preserve"> </w:t>
      </w:r>
      <w:r w:rsidR="00A045CB">
        <w:rPr>
          <w:lang w:val="en-US"/>
        </w:rPr>
        <w:t xml:space="preserve">[…] </w:t>
      </w:r>
      <w:r w:rsidR="00A045CB">
        <w:rPr>
          <w:i/>
        </w:rPr>
        <w:t>„jezevčík</w:t>
      </w:r>
      <w:r w:rsidR="00D72DEF" w:rsidRPr="005B52E4">
        <w:rPr>
          <w:i/>
        </w:rPr>
        <w:t>“</w:t>
      </w:r>
      <w:r w:rsidR="00A045CB">
        <w:t xml:space="preserve"> –</w:t>
      </w:r>
      <w:r w:rsidR="00D72DEF">
        <w:t xml:space="preserve"> dvoumagnetofon</w:t>
      </w:r>
      <w:r w:rsidR="00A045CB">
        <w:t xml:space="preserve"> –</w:t>
      </w:r>
      <w:r w:rsidR="00D72DEF">
        <w:t xml:space="preserve"> abychom to mohli kvalitně přetáčet.</w:t>
      </w:r>
      <w:r w:rsidR="00D72DEF" w:rsidRPr="00747612">
        <w:rPr>
          <w:rStyle w:val="Znakapoznpodarou"/>
        </w:rPr>
        <w:footnoteReference w:id="684"/>
      </w:r>
    </w:p>
    <w:p w:rsidR="0047526B" w:rsidRDefault="005E6E4D" w:rsidP="008275C9">
      <w:r w:rsidRPr="00F30A35">
        <w:t xml:space="preserve">Fuka </w:t>
      </w:r>
      <w:r>
        <w:t xml:space="preserve">podobně </w:t>
      </w:r>
      <w:r w:rsidRPr="00F30A35">
        <w:t>vzpomíná na „copy party“, během nichž „každej vytáhl počítač a jenom se kopírovalo</w:t>
      </w:r>
      <w:r w:rsidR="008855C6">
        <w:t xml:space="preserve"> </w:t>
      </w:r>
      <w:r w:rsidR="008855C6">
        <w:rPr>
          <w:lang w:val="en-US"/>
        </w:rPr>
        <w:t>[…]</w:t>
      </w:r>
      <w:r w:rsidRPr="00F30A35">
        <w:t>“</w:t>
      </w:r>
      <w:r w:rsidR="008855C6" w:rsidRPr="00747612">
        <w:rPr>
          <w:rStyle w:val="Znakapoznpodarou"/>
        </w:rPr>
        <w:footnoteReference w:id="685"/>
      </w:r>
      <w:r w:rsidRPr="00F30A35">
        <w:t>.</w:t>
      </w:r>
      <w:r>
        <w:t xml:space="preserve"> Mezi hráči nebylo povědomí o tom, že hry jsou software chráněný autorskými právy. František Fuka vzpomíná:</w:t>
      </w:r>
    </w:p>
    <w:p w:rsidR="008A6F9A" w:rsidRPr="00644B8F" w:rsidRDefault="008A6F9A" w:rsidP="008A6F9A">
      <w:pPr>
        <w:pStyle w:val="Citace"/>
      </w:pPr>
      <w:r>
        <w:rPr>
          <w:lang w:val="en-US"/>
        </w:rPr>
        <w:t>[</w:t>
      </w:r>
      <w:r>
        <w:t>Povědomí o tom</w:t>
      </w:r>
      <w:r>
        <w:rPr>
          <w:lang w:val="en-US"/>
        </w:rPr>
        <w:t>] n</w:t>
      </w:r>
      <w:r w:rsidRPr="00644B8F">
        <w:t xml:space="preserve">eexistovalo, </w:t>
      </w:r>
      <w:proofErr w:type="gramStart"/>
      <w:r w:rsidRPr="00644B8F">
        <w:t>ne</w:t>
      </w:r>
      <w:proofErr w:type="gramEnd"/>
      <w:r w:rsidRPr="00644B8F">
        <w:t xml:space="preserve">. Dokonce se mnou dělali rozhovory do televize a do časopisů ve stylu </w:t>
      </w:r>
      <w:r>
        <w:t>„</w:t>
      </w:r>
      <w:r w:rsidRPr="00644B8F">
        <w:t xml:space="preserve">To je ten divný chlapec, co </w:t>
      </w:r>
      <w:r>
        <w:t>je mu 15 let a má doma počítač“</w:t>
      </w:r>
      <w:r w:rsidRPr="00644B8F">
        <w:t>. A já jim říkal, že na tom není nic divného, že někdo sbírá známky a já sbírám software. Ten aspekt, že to je ilegální, to mě vůbec nenapadlo, ani ty lidi, co se mnou rozhovory dělali.</w:t>
      </w:r>
      <w:r w:rsidRPr="00747612">
        <w:rPr>
          <w:rStyle w:val="Znakapoznpodarou"/>
        </w:rPr>
        <w:footnoteReference w:id="686"/>
      </w:r>
    </w:p>
    <w:p w:rsidR="0078157F" w:rsidRDefault="00CB2D58" w:rsidP="008275C9">
      <w:r>
        <w:t>Hry a programy</w:t>
      </w:r>
      <w:r w:rsidR="00493023">
        <w:t xml:space="preserve"> se ovšem na rozdíl od známek dají bezztrátově množit. </w:t>
      </w:r>
      <w:r w:rsidR="008A6F9A">
        <w:t xml:space="preserve">Podobně jako dnešní proponenti tzv. </w:t>
      </w:r>
      <w:r w:rsidR="008A6F9A">
        <w:rPr>
          <w:i/>
        </w:rPr>
        <w:t>free culture</w:t>
      </w:r>
      <w:r w:rsidR="00FE46BF" w:rsidRPr="00FE46BF">
        <w:rPr>
          <w:rStyle w:val="Znakapoznpodarou"/>
        </w:rPr>
        <w:footnoteReference w:id="687"/>
      </w:r>
      <w:r w:rsidR="008A6F9A">
        <w:rPr>
          <w:i/>
        </w:rPr>
        <w:t xml:space="preserve"> </w:t>
      </w:r>
      <w:r w:rsidR="00AE47F7">
        <w:t xml:space="preserve">považovali i hráči a hobbisté sdílení programů za </w:t>
      </w:r>
      <w:r w:rsidR="00F61F06">
        <w:t xml:space="preserve">přirozené. Hry měly v neformálních výměnných sítích povahu </w:t>
      </w:r>
      <w:r w:rsidR="00F61F06" w:rsidRPr="00F61F06">
        <w:rPr>
          <w:i/>
        </w:rPr>
        <w:t>daru</w:t>
      </w:r>
      <w:r w:rsidR="00F61F06">
        <w:t xml:space="preserve">. </w:t>
      </w:r>
      <w:r w:rsidR="008855C6">
        <w:t xml:space="preserve">A dar je podle </w:t>
      </w:r>
      <w:r w:rsidR="008855C6" w:rsidRPr="00F30A35">
        <w:t>Lewise Hydea</w:t>
      </w:r>
      <w:r w:rsidR="008855C6">
        <w:t xml:space="preserve"> prostřed</w:t>
      </w:r>
      <w:r w:rsidR="00F61F06" w:rsidRPr="00F30A35">
        <w:t>k</w:t>
      </w:r>
      <w:r w:rsidR="008855C6">
        <w:t>em</w:t>
      </w:r>
      <w:r w:rsidR="00F61F06" w:rsidRPr="00F30A35">
        <w:t xml:space="preserve"> udržení přediva společenských vztahů –</w:t>
      </w:r>
      <w:r w:rsidR="008855C6">
        <w:t xml:space="preserve"> </w:t>
      </w:r>
      <w:r w:rsidR="00F61F06" w:rsidRPr="00F30A35">
        <w:t>ně</w:t>
      </w:r>
      <w:r w:rsidR="008855C6">
        <w:t>čím</w:t>
      </w:r>
      <w:r w:rsidR="00F61F06" w:rsidRPr="00F30A35">
        <w:t xml:space="preserve">, co si člověk nemá nechat, ale co má </w:t>
      </w:r>
      <w:r w:rsidR="008855C6">
        <w:t xml:space="preserve">(byť v podobě jiného předmětu) </w:t>
      </w:r>
      <w:r w:rsidR="00F61F06" w:rsidRPr="00F30A35">
        <w:t>poslat dál.</w:t>
      </w:r>
      <w:r w:rsidR="008E1943" w:rsidRPr="00747612">
        <w:rPr>
          <w:rStyle w:val="Znakapoznpodarou"/>
        </w:rPr>
        <w:footnoteReference w:id="688"/>
      </w:r>
      <w:r w:rsidR="008855C6">
        <w:t xml:space="preserve"> </w:t>
      </w:r>
    </w:p>
    <w:p w:rsidR="007220F0" w:rsidRPr="007220F0" w:rsidRDefault="00F61F06" w:rsidP="008275C9">
      <w:r w:rsidRPr="00F30A35">
        <w:t xml:space="preserve">Sdílení bylo součástí étosu </w:t>
      </w:r>
      <w:r w:rsidR="007220F0">
        <w:t xml:space="preserve">hobbistické </w:t>
      </w:r>
      <w:r w:rsidRPr="00F30A35">
        <w:t>kultury.</w:t>
      </w:r>
      <w:r w:rsidR="008E1943">
        <w:t xml:space="preserve"> </w:t>
      </w:r>
      <w:r w:rsidR="00425FB4">
        <w:t xml:space="preserve">Dokládá to i příspěvek </w:t>
      </w:r>
      <w:r w:rsidR="007220F0">
        <w:t>Jiří</w:t>
      </w:r>
      <w:r w:rsidR="00425FB4">
        <w:t>ho</w:t>
      </w:r>
      <w:r w:rsidR="007220F0">
        <w:t xml:space="preserve"> Jand</w:t>
      </w:r>
      <w:r w:rsidR="00425FB4">
        <w:t>y</w:t>
      </w:r>
      <w:r w:rsidR="007220F0">
        <w:t xml:space="preserve"> v </w:t>
      </w:r>
      <w:r w:rsidR="007220F0" w:rsidRPr="009E7B79">
        <w:rPr>
          <w:i/>
        </w:rPr>
        <w:t>Mikrobázi</w:t>
      </w:r>
      <w:r w:rsidR="007220F0">
        <w:t xml:space="preserve"> </w:t>
      </w:r>
      <w:r w:rsidR="00425FB4">
        <w:t>z roku 1986</w:t>
      </w:r>
      <w:r w:rsidR="003326E9">
        <w:t xml:space="preserve"> o programech na </w:t>
      </w:r>
      <w:r w:rsidR="003326E9">
        <w:rPr>
          <w:i/>
        </w:rPr>
        <w:t>ZX81</w:t>
      </w:r>
      <w:r w:rsidR="007220F0">
        <w:t>:</w:t>
      </w:r>
    </w:p>
    <w:p w:rsidR="007220F0" w:rsidRDefault="007220F0" w:rsidP="007220F0">
      <w:pPr>
        <w:pStyle w:val="Citace"/>
      </w:pPr>
      <w:r w:rsidRPr="00DB45DA">
        <w:t xml:space="preserve">Navrhuji […], aby i nadále </w:t>
      </w:r>
      <w:r>
        <w:t xml:space="preserve">byly programy šířeny obvyklým způsobem, </w:t>
      </w:r>
      <w:proofErr w:type="gramStart"/>
      <w:r>
        <w:t>t.j. navzájem</w:t>
      </w:r>
      <w:proofErr w:type="gramEnd"/>
      <w:r>
        <w:t xml:space="preserve"> mezi sebou. </w:t>
      </w:r>
      <w:r>
        <w:rPr>
          <w:lang w:val="en-US"/>
        </w:rPr>
        <w:t xml:space="preserve">[…] </w:t>
      </w:r>
      <w:r w:rsidRPr="009749FC">
        <w:t>Programy, které mám, dávám zdarma a totéž očekávám i od vás. Každý z nás vytvořil již nějaký program nebo jej zakoupil v zahraničí a málokdo má přebytek peněz</w:t>
      </w:r>
      <w:r>
        <w:t>.</w:t>
      </w:r>
      <w:r w:rsidRPr="00747612">
        <w:rPr>
          <w:rStyle w:val="Znakapoznpodarou"/>
        </w:rPr>
        <w:footnoteReference w:id="689"/>
      </w:r>
    </w:p>
    <w:p w:rsidR="00E2274E" w:rsidRDefault="007220F0" w:rsidP="008275C9">
      <w:r>
        <w:t>N</w:t>
      </w:r>
      <w:r w:rsidR="008E1943">
        <w:t>ěkteří z</w:t>
      </w:r>
      <w:r>
        <w:t xml:space="preserve"> mých </w:t>
      </w:r>
      <w:r w:rsidR="003D0B68">
        <w:t>respondent</w:t>
      </w:r>
      <w:r>
        <w:t xml:space="preserve">ů </w:t>
      </w:r>
      <w:r w:rsidR="008E1943">
        <w:t xml:space="preserve">odmítali </w:t>
      </w:r>
      <w:r w:rsidR="00EE787C">
        <w:t xml:space="preserve">hry </w:t>
      </w:r>
      <w:r w:rsidR="008E1943">
        <w:t>šířit za úplatu</w:t>
      </w:r>
      <w:r w:rsidR="0057432E">
        <w:t xml:space="preserve"> – Fuka si zakládal na tom, že </w:t>
      </w:r>
      <w:r w:rsidR="00EE787C">
        <w:t>je</w:t>
      </w:r>
      <w:r w:rsidR="0057432E">
        <w:t xml:space="preserve"> „dával zadarmo, jenom kamarádům“</w:t>
      </w:r>
      <w:r w:rsidR="005B4D78">
        <w:rPr>
          <w:rStyle w:val="Znakapoznpodarou"/>
        </w:rPr>
        <w:footnoteReference w:id="690"/>
      </w:r>
      <w:r w:rsidR="0057432E">
        <w:t xml:space="preserve">. Hertl svým kontaktům programy posílal </w:t>
      </w:r>
      <w:r w:rsidR="00201601">
        <w:lastRenderedPageBreak/>
        <w:t xml:space="preserve">zdarma </w:t>
      </w:r>
      <w:r w:rsidR="0057432E">
        <w:t>i poštou:</w:t>
      </w:r>
    </w:p>
    <w:p w:rsidR="0057432E" w:rsidRDefault="0057432E" w:rsidP="0057432E">
      <w:pPr>
        <w:pStyle w:val="Citace"/>
      </w:pPr>
      <w:r w:rsidRPr="00EF44D5">
        <w:t xml:space="preserve">Já jsem </w:t>
      </w:r>
      <w:r>
        <w:rPr>
          <w:lang w:val="en-US"/>
        </w:rPr>
        <w:t>[nahr</w:t>
      </w:r>
      <w:r>
        <w:t>ával</w:t>
      </w:r>
      <w:r>
        <w:rPr>
          <w:lang w:val="en-US"/>
        </w:rPr>
        <w:t xml:space="preserve">] </w:t>
      </w:r>
      <w:r w:rsidRPr="00EF44D5">
        <w:t>taky. Naprosto zadarmo. Ale ne kvůli autorským právům. O těch jsme nic nevěděli. Zadarmo jsme to dělali</w:t>
      </w:r>
      <w:r>
        <w:t>,</w:t>
      </w:r>
      <w:r w:rsidRPr="00EF44D5">
        <w:t xml:space="preserve"> </w:t>
      </w:r>
      <w:r>
        <w:t>[</w:t>
      </w:r>
      <w:r w:rsidRPr="00EF44D5">
        <w:t>proto</w:t>
      </w:r>
      <w:r>
        <w:t>že</w:t>
      </w:r>
      <w:r>
        <w:rPr>
          <w:lang w:val="en-US"/>
        </w:rPr>
        <w:t>]</w:t>
      </w:r>
      <w:r w:rsidRPr="00EF44D5">
        <w:t xml:space="preserve"> lidsky mi přišlo, že to nejsou naše výrobky, tak proč bych za to měl chtít peníze. Jenom na poštovný jsem chtěl přispět, protože toho byly tuny.</w:t>
      </w:r>
      <w:r w:rsidR="008C7234" w:rsidRPr="00747612">
        <w:rPr>
          <w:rStyle w:val="Znakapoznpodarou"/>
        </w:rPr>
        <w:footnoteReference w:id="691"/>
      </w:r>
    </w:p>
    <w:p w:rsidR="00986C5D" w:rsidRDefault="00B168AD" w:rsidP="008275C9">
      <w:r>
        <w:t xml:space="preserve">Distribuce her se chopily i počítačové kluby. </w:t>
      </w:r>
      <w:r w:rsidR="00C354CD">
        <w:t xml:space="preserve">V roce 1986 už tak </w:t>
      </w:r>
      <w:r w:rsidR="00BD237F">
        <w:t xml:space="preserve">kromě jiných </w:t>
      </w:r>
      <w:r w:rsidR="00C354CD">
        <w:t>č</w:t>
      </w:r>
      <w:r w:rsidR="00EA6761">
        <w:t>inil</w:t>
      </w:r>
      <w:r w:rsidR="00C354CD">
        <w:t>y</w:t>
      </w:r>
      <w:r w:rsidR="00EA6761">
        <w:t xml:space="preserve"> 602. ZO Svazarmu</w:t>
      </w:r>
      <w:r w:rsidR="00C354CD">
        <w:t xml:space="preserve"> v</w:t>
      </w:r>
      <w:r w:rsidR="00C401B6">
        <w:t> </w:t>
      </w:r>
      <w:r w:rsidR="00C354CD">
        <w:t>Praze</w:t>
      </w:r>
      <w:r w:rsidR="00C401B6">
        <w:t xml:space="preserve"> a</w:t>
      </w:r>
      <w:r w:rsidR="00E12E4F">
        <w:t xml:space="preserve"> Atari klub Olomouc</w:t>
      </w:r>
      <w:r w:rsidR="00BD237F">
        <w:t>.</w:t>
      </w:r>
      <w:r w:rsidR="00985CAF">
        <w:t xml:space="preserve"> </w:t>
      </w:r>
      <w:r w:rsidR="0008060C">
        <w:t xml:space="preserve">Obě dvě </w:t>
      </w:r>
      <w:r w:rsidR="00C401B6">
        <w:t xml:space="preserve">organizace </w:t>
      </w:r>
      <w:r w:rsidR="0008060C">
        <w:t xml:space="preserve">svým členům bezúplatně nebo </w:t>
      </w:r>
      <w:r w:rsidR="00985CAF">
        <w:t>za režijní náklady nabízely programy ze své „nabídky“.</w:t>
      </w:r>
      <w:r w:rsidR="00986C5D">
        <w:t xml:space="preserve"> </w:t>
      </w:r>
      <w:r w:rsidR="004815D8">
        <w:t xml:space="preserve">Z dnešního pohledu se zdá paradoxní, že složky oficiálně </w:t>
      </w:r>
      <w:r w:rsidR="0008060C">
        <w:t xml:space="preserve">podléhající </w:t>
      </w:r>
      <w:r w:rsidR="00C401B6">
        <w:t>socialistickým organizacím</w:t>
      </w:r>
      <w:r w:rsidR="0008060C">
        <w:t xml:space="preserve"> </w:t>
      </w:r>
      <w:r w:rsidR="004815D8">
        <w:t>otevřeně šířily neautorizované kopie zahraničního softwaru</w:t>
      </w:r>
      <w:r w:rsidR="003B726E">
        <w:t>.</w:t>
      </w:r>
      <w:r w:rsidR="004815D8">
        <w:t xml:space="preserve"> </w:t>
      </w:r>
      <w:r w:rsidR="003B726E">
        <w:t>V</w:t>
      </w:r>
      <w:r w:rsidR="00986C5D">
        <w:t xml:space="preserve">ýklad někdejšího československého práva </w:t>
      </w:r>
      <w:r w:rsidR="004431D7">
        <w:t>však</w:t>
      </w:r>
      <w:r w:rsidR="00986C5D">
        <w:t xml:space="preserve"> </w:t>
      </w:r>
      <w:r w:rsidR="0008060C">
        <w:t xml:space="preserve">podle klubových aktivistů </w:t>
      </w:r>
      <w:r w:rsidR="00986C5D">
        <w:t>„připouštěl šíření i kopírování programů, pokud se takováto činnost uskutečňovala bezplatnou formou v rámci organizované klubové činnosti“</w:t>
      </w:r>
      <w:r w:rsidR="00986C5D" w:rsidRPr="00747612">
        <w:rPr>
          <w:rStyle w:val="Znakapoznpodarou"/>
        </w:rPr>
        <w:footnoteReference w:id="692"/>
      </w:r>
      <w:r w:rsidR="00986C5D">
        <w:t>.</w:t>
      </w:r>
    </w:p>
    <w:p w:rsidR="00F677B5" w:rsidRDefault="00F677B5" w:rsidP="00A67517">
      <w:r>
        <w:t xml:space="preserve">Jistá část kopírování probíhala na místě. Tak se programy šířily i </w:t>
      </w:r>
      <w:proofErr w:type="gramStart"/>
      <w:r>
        <w:t>ze</w:t>
      </w:r>
      <w:proofErr w:type="gramEnd"/>
      <w:r>
        <w:t xml:space="preserve"> 602. ZO Svazarmu</w:t>
      </w:r>
      <w:r w:rsidR="00A67517">
        <w:t>:</w:t>
      </w:r>
      <w:r>
        <w:t xml:space="preserve"> </w:t>
      </w:r>
    </w:p>
    <w:p w:rsidR="00F677B5" w:rsidRPr="00F30A35" w:rsidRDefault="00F677B5" w:rsidP="00F677B5">
      <w:pPr>
        <w:pStyle w:val="Citace"/>
      </w:pPr>
      <w:r w:rsidRPr="00201826">
        <w:t>Přinesl jsem to třeba nahraný, nebo se to nahrálo tam</w:t>
      </w:r>
      <w:r>
        <w:t xml:space="preserve"> </w:t>
      </w:r>
      <w:r>
        <w:rPr>
          <w:lang w:val="en-US"/>
        </w:rPr>
        <w:t>[v prostor</w:t>
      </w:r>
      <w:r>
        <w:t>ách 602. ZO Svazarmu</w:t>
      </w:r>
      <w:r>
        <w:rPr>
          <w:lang w:val="en-US"/>
        </w:rPr>
        <w:t>]</w:t>
      </w:r>
      <w:r w:rsidRPr="00201826">
        <w:t xml:space="preserve">. Lidi si vzali nějaký kopie. Takže během tejdne to mělo z týhle oblasti třeba </w:t>
      </w:r>
      <w:r>
        <w:t xml:space="preserve">deset patnáct </w:t>
      </w:r>
      <w:r w:rsidRPr="00201826">
        <w:t>lidí. Ty to odnesli do svejch podniků, fakult a do Brna – protože Brňáci sem jezdili – a pak se to dál a dál šířilo.</w:t>
      </w:r>
      <w:r w:rsidRPr="00747612">
        <w:rPr>
          <w:rStyle w:val="Znakapoznpodarou"/>
        </w:rPr>
        <w:footnoteReference w:id="693"/>
      </w:r>
    </w:p>
    <w:p w:rsidR="00B80138" w:rsidRDefault="00D424E6" w:rsidP="00E12E4F">
      <w:r>
        <w:t xml:space="preserve">602. ZO Svazarmu </w:t>
      </w:r>
      <w:r w:rsidR="00E12E4F">
        <w:t>programy šířil</w:t>
      </w:r>
      <w:r>
        <w:t>a</w:t>
      </w:r>
      <w:r w:rsidR="00E12E4F">
        <w:t xml:space="preserve"> </w:t>
      </w:r>
      <w:r w:rsidR="00A67517">
        <w:t xml:space="preserve">i poštou </w:t>
      </w:r>
      <w:r w:rsidR="00E12E4F">
        <w:t xml:space="preserve">prostřednictvím služby </w:t>
      </w:r>
      <w:r w:rsidR="00E12E4F">
        <w:rPr>
          <w:i/>
        </w:rPr>
        <w:t>Mikrobáze</w:t>
      </w:r>
      <w:r w:rsidR="00E12E4F">
        <w:t>.</w:t>
      </w:r>
      <w:r w:rsidR="007E4B4A" w:rsidRPr="00747612">
        <w:rPr>
          <w:rStyle w:val="Znakapoznpodarou"/>
        </w:rPr>
        <w:footnoteReference w:id="694"/>
      </w:r>
      <w:r w:rsidR="00E12E4F">
        <w:t xml:space="preserve"> Ta zprvu sdílela název s klubovým zpravodajem, což napovídá, že diseminace informací i softwaru byly považovány za neoddělitelné součásti klubových služeb.</w:t>
      </w:r>
      <w:r w:rsidR="004D5585">
        <w:t xml:space="preserve"> </w:t>
      </w:r>
    </w:p>
    <w:p w:rsidR="00DE658F" w:rsidRDefault="004D5585" w:rsidP="00E12E4F">
      <w:r>
        <w:t>Na sklonku roku 1985 z</w:t>
      </w:r>
      <w:r w:rsidR="00622F74">
        <w:t xml:space="preserve">pravodaj </w:t>
      </w:r>
      <w:r w:rsidR="00E12E4F">
        <w:t xml:space="preserve">uspořádal </w:t>
      </w:r>
      <w:r>
        <w:t xml:space="preserve">výše </w:t>
      </w:r>
      <w:r w:rsidR="00E12E4F">
        <w:t>zmíněnou anketu, jež přibližuje způsoby, jimiž členové klubu získávali software. Z 2 500 oslovených uživatelů jich své odpovědi zaslalo 298</w:t>
      </w:r>
      <w:r w:rsidR="00E12E4F" w:rsidRPr="00747612">
        <w:rPr>
          <w:rStyle w:val="Znakapoznpodarou"/>
        </w:rPr>
        <w:footnoteReference w:id="695"/>
      </w:r>
      <w:r w:rsidR="00E12E4F">
        <w:t xml:space="preserve">, z nichž 50 % bylo vlastníky </w:t>
      </w:r>
      <w:r w:rsidR="00B40F19">
        <w:t xml:space="preserve">počítače </w:t>
      </w:r>
      <w:r w:rsidR="00E12E4F">
        <w:rPr>
          <w:i/>
        </w:rPr>
        <w:t>Spectr</w:t>
      </w:r>
      <w:r w:rsidR="00B40F19">
        <w:rPr>
          <w:i/>
        </w:rPr>
        <w:t>um</w:t>
      </w:r>
      <w:r w:rsidR="00E12E4F">
        <w:t>. Celých 98</w:t>
      </w:r>
      <w:r w:rsidR="00E12E4F" w:rsidRPr="00F30A35">
        <w:rPr>
          <w:rFonts w:eastAsia="Times New Roman"/>
        </w:rPr>
        <w:t>,5 % respondentů získávalo software většinou „výměnou“. Průměrný respondent vlastnil 22 her, které tvořily 54 % jeho sbírky programů</w:t>
      </w:r>
      <w:r w:rsidR="00E12E4F" w:rsidRPr="00F30A35">
        <w:t>.</w:t>
      </w:r>
      <w:r w:rsidR="00E12E4F" w:rsidRPr="00747612">
        <w:rPr>
          <w:rStyle w:val="Znakapoznpodarou"/>
        </w:rPr>
        <w:footnoteReference w:id="696"/>
      </w:r>
      <w:r w:rsidR="00DE658F">
        <w:t xml:space="preserve"> </w:t>
      </w:r>
    </w:p>
    <w:p w:rsidR="00E12E4F" w:rsidRDefault="00DE658F" w:rsidP="00E12E4F">
      <w:r>
        <w:lastRenderedPageBreak/>
        <w:t xml:space="preserve">V seznamu </w:t>
      </w:r>
      <w:r w:rsidR="00E12E4F">
        <w:t xml:space="preserve">z června 1986 </w:t>
      </w:r>
      <w:r>
        <w:rPr>
          <w:i/>
        </w:rPr>
        <w:t xml:space="preserve">Mikrobáze </w:t>
      </w:r>
      <w:r w:rsidR="00B80138">
        <w:t>nabízí</w:t>
      </w:r>
      <w:r w:rsidR="00E12E4F">
        <w:t xml:space="preserve"> 51 </w:t>
      </w:r>
      <w:r w:rsidR="00622F74">
        <w:t xml:space="preserve">bez výjimky britských </w:t>
      </w:r>
      <w:r w:rsidR="00E12E4F">
        <w:t xml:space="preserve">herních titulů pro </w:t>
      </w:r>
      <w:r w:rsidR="00E12E4F">
        <w:rPr>
          <w:i/>
        </w:rPr>
        <w:t>Spectrum</w:t>
      </w:r>
      <w:r w:rsidR="007E4B4A" w:rsidRPr="00747612">
        <w:rPr>
          <w:rStyle w:val="Znakapoznpodarou"/>
        </w:rPr>
        <w:footnoteReference w:id="697"/>
      </w:r>
      <w:r w:rsidR="00622F74">
        <w:rPr>
          <w:i/>
        </w:rPr>
        <w:t xml:space="preserve"> </w:t>
      </w:r>
      <w:r w:rsidR="00622F74">
        <w:t>v jedenácti „blocích“</w:t>
      </w:r>
      <w:r w:rsidR="005F0A60" w:rsidRPr="00747612">
        <w:rPr>
          <w:rStyle w:val="Znakapoznpodarou"/>
        </w:rPr>
        <w:footnoteReference w:id="698"/>
      </w:r>
      <w:r w:rsidR="00622F74">
        <w:t xml:space="preserve"> (oproti deseti blokům se systémovými a užitkovými programy)</w:t>
      </w:r>
      <w:r w:rsidR="00B80138">
        <w:t>;</w:t>
      </w:r>
      <w:r w:rsidR="005F0A60">
        <w:t xml:space="preserve"> </w:t>
      </w:r>
      <w:r w:rsidR="00B80138">
        <w:t>j</w:t>
      </w:r>
      <w:r w:rsidR="007E4B4A">
        <w:t xml:space="preserve">sou mezi nimi relativně </w:t>
      </w:r>
      <w:r w:rsidR="00B80138">
        <w:t xml:space="preserve">čerstvé </w:t>
      </w:r>
      <w:r w:rsidR="007E4B4A" w:rsidRPr="00F30A35">
        <w:t xml:space="preserve">tituly jako </w:t>
      </w:r>
      <w:r w:rsidR="007E4B4A" w:rsidRPr="007E4B4A">
        <w:rPr>
          <w:i/>
        </w:rPr>
        <w:t>Loco</w:t>
      </w:r>
      <w:r w:rsidR="007B6968">
        <w:rPr>
          <w:i/>
        </w:rPr>
        <w:t>m</w:t>
      </w:r>
      <w:r w:rsidR="007E4B4A" w:rsidRPr="007E4B4A">
        <w:rPr>
          <w:i/>
        </w:rPr>
        <w:t>otion</w:t>
      </w:r>
      <w:r w:rsidR="007B6968" w:rsidRPr="00747612">
        <w:rPr>
          <w:rStyle w:val="Znakapoznpodarou"/>
        </w:rPr>
        <w:footnoteReference w:id="699"/>
      </w:r>
      <w:r w:rsidR="007E4B4A" w:rsidRPr="00F30A35">
        <w:t xml:space="preserve"> </w:t>
      </w:r>
      <w:r w:rsidR="007E4B4A">
        <w:rPr>
          <w:noProof/>
        </w:rPr>
        <w:t>z roku 1985</w:t>
      </w:r>
      <w:r w:rsidR="007E4B4A" w:rsidRPr="00F30A35">
        <w:t xml:space="preserve"> i starší </w:t>
      </w:r>
      <w:r w:rsidR="007E4B4A">
        <w:t>„klasiky“</w:t>
      </w:r>
      <w:r w:rsidR="007E4B4A" w:rsidRPr="00F30A35">
        <w:t xml:space="preserve"> jako </w:t>
      </w:r>
      <w:r w:rsidR="007E4B4A" w:rsidRPr="007E4B4A">
        <w:rPr>
          <w:i/>
        </w:rPr>
        <w:t>Manic Miner</w:t>
      </w:r>
      <w:r w:rsidR="007E4B4A" w:rsidRPr="00F30A35">
        <w:t>.</w:t>
      </w:r>
      <w:r w:rsidR="007E4B4A">
        <w:t xml:space="preserve"> </w:t>
      </w:r>
    </w:p>
    <w:p w:rsidR="005F0A60" w:rsidRDefault="005F0A60" w:rsidP="00E12E4F">
      <w:r>
        <w:t xml:space="preserve">Vzhledem k vysokému počtu zakázek byl distribuční systém </w:t>
      </w:r>
      <w:r>
        <w:rPr>
          <w:i/>
        </w:rPr>
        <w:t xml:space="preserve">Mikrobáze </w:t>
      </w:r>
      <w:r>
        <w:t>vysoce formalizovaný.</w:t>
      </w:r>
      <w:r w:rsidRPr="00747612">
        <w:rPr>
          <w:rStyle w:val="Znakapoznpodarou"/>
        </w:rPr>
        <w:footnoteReference w:id="700"/>
      </w:r>
      <w:r>
        <w:t xml:space="preserve"> </w:t>
      </w:r>
      <w:r>
        <w:rPr>
          <w:rFonts w:eastAsia="Times New Roman"/>
        </w:rPr>
        <w:t xml:space="preserve">Programy </w:t>
      </w:r>
      <w:r w:rsidR="00BD237F">
        <w:rPr>
          <w:rFonts w:eastAsia="Times New Roman"/>
        </w:rPr>
        <w:t xml:space="preserve">na kazetách od Filmových laboratoří Gottwaldov </w:t>
      </w:r>
      <w:r w:rsidRPr="00F30A35">
        <w:rPr>
          <w:rFonts w:eastAsia="Times New Roman"/>
        </w:rPr>
        <w:t>bylo možné získat po zaslání písemné objednávky</w:t>
      </w:r>
      <w:r>
        <w:rPr>
          <w:rFonts w:eastAsia="Times New Roman"/>
        </w:rPr>
        <w:t xml:space="preserve"> na korespondenčním lístku</w:t>
      </w:r>
      <w:r w:rsidR="000B0BC8">
        <w:rPr>
          <w:rStyle w:val="Znakapoznpodarou"/>
          <w:rFonts w:eastAsia="Times New Roman"/>
        </w:rPr>
        <w:footnoteReference w:id="701"/>
      </w:r>
      <w:r>
        <w:rPr>
          <w:rFonts w:eastAsia="Times New Roman"/>
        </w:rPr>
        <w:t xml:space="preserve"> a všechny požadavky byly evidovány v počítači</w:t>
      </w:r>
      <w:r w:rsidRPr="00F30A35">
        <w:rPr>
          <w:rFonts w:eastAsia="Times New Roman"/>
        </w:rPr>
        <w:t>.</w:t>
      </w:r>
    </w:p>
    <w:p w:rsidR="00BD237F" w:rsidRDefault="00E12E4F" w:rsidP="00E12E4F">
      <w:r>
        <w:t xml:space="preserve">Pro </w:t>
      </w:r>
      <w:proofErr w:type="gramStart"/>
      <w:r>
        <w:t>olomoucký</w:t>
      </w:r>
      <w:proofErr w:type="gramEnd"/>
      <w:r>
        <w:t xml:space="preserve"> </w:t>
      </w:r>
      <w:r w:rsidR="005B4068">
        <w:t xml:space="preserve">Atari </w:t>
      </w:r>
      <w:r>
        <w:t xml:space="preserve">klub distribuci </w:t>
      </w:r>
      <w:r w:rsidR="00622F74">
        <w:t xml:space="preserve">v roce 1986 </w:t>
      </w:r>
      <w:r>
        <w:t>zajišťoval</w:t>
      </w:r>
      <w:r w:rsidR="005F0A60">
        <w:t>a přidružená skupina</w:t>
      </w:r>
      <w:r>
        <w:t xml:space="preserve"> ve slovenské Prievidzi (vystupující pod značkou </w:t>
      </w:r>
      <w:r>
        <w:rPr>
          <w:i/>
        </w:rPr>
        <w:t>Enosoft</w:t>
      </w:r>
      <w:r>
        <w:t>)</w:t>
      </w:r>
      <w:r w:rsidR="005F0A60">
        <w:t>.</w:t>
      </w:r>
      <w:r>
        <w:t xml:space="preserve"> </w:t>
      </w:r>
      <w:r w:rsidR="005F0A60">
        <w:t>V seznamu z</w:t>
      </w:r>
      <w:r w:rsidR="00BD237F">
        <w:t> čísla 4–5/1986 dává na výběr ze 101 her</w:t>
      </w:r>
      <w:r>
        <w:t xml:space="preserve"> pro osmibitové </w:t>
      </w:r>
      <w:r>
        <w:rPr>
          <w:i/>
        </w:rPr>
        <w:t>Atari</w:t>
      </w:r>
      <w:r w:rsidR="00BD237F">
        <w:t>, mezi nimiž je i několik českých (</w:t>
      </w:r>
      <w:r w:rsidR="00BD237F">
        <w:rPr>
          <w:i/>
        </w:rPr>
        <w:t xml:space="preserve">Člověče nezlob se, Oko </w:t>
      </w:r>
      <w:r w:rsidR="00BD237F">
        <w:t xml:space="preserve">a </w:t>
      </w:r>
      <w:r w:rsidR="00BD237F">
        <w:rPr>
          <w:i/>
        </w:rPr>
        <w:t>Zloděj stromů</w:t>
      </w:r>
      <w:r w:rsidR="00BD237F">
        <w:t>), napsaných v Basi</w:t>
      </w:r>
      <w:r w:rsidR="00B94057">
        <w:t>c</w:t>
      </w:r>
      <w:r w:rsidR="00BD237F">
        <w:t>u</w:t>
      </w:r>
      <w:r>
        <w:t>.</w:t>
      </w:r>
      <w:r w:rsidR="00BD237F" w:rsidRPr="00747612">
        <w:rPr>
          <w:rStyle w:val="Znakapoznpodarou"/>
        </w:rPr>
        <w:footnoteReference w:id="702"/>
      </w:r>
    </w:p>
    <w:p w:rsidR="00985CAF" w:rsidRDefault="00BD237F" w:rsidP="008275C9">
      <w:pPr>
        <w:rPr>
          <w:rFonts w:eastAsia="Times New Roman"/>
        </w:rPr>
      </w:pPr>
      <w:r>
        <w:rPr>
          <w:rFonts w:eastAsia="Times New Roman"/>
        </w:rPr>
        <w:t xml:space="preserve">415. ZO Svazarmu šířila </w:t>
      </w:r>
      <w:r w:rsidR="0093113B">
        <w:rPr>
          <w:rFonts w:eastAsia="Times New Roman"/>
        </w:rPr>
        <w:t xml:space="preserve">po republice </w:t>
      </w:r>
      <w:r>
        <w:rPr>
          <w:rFonts w:eastAsia="Times New Roman"/>
        </w:rPr>
        <w:t xml:space="preserve">československé programy pro </w:t>
      </w:r>
      <w:r>
        <w:rPr>
          <w:rFonts w:eastAsia="Times New Roman"/>
          <w:i/>
        </w:rPr>
        <w:t>PMD 85</w:t>
      </w:r>
      <w:r>
        <w:rPr>
          <w:rFonts w:eastAsia="Times New Roman"/>
        </w:rPr>
        <w:t xml:space="preserve">. </w:t>
      </w:r>
      <w:r w:rsidR="00985CAF">
        <w:rPr>
          <w:rFonts w:eastAsia="Times New Roman"/>
        </w:rPr>
        <w:t xml:space="preserve">Její banku programů si vzal </w:t>
      </w:r>
      <w:r w:rsidR="00B94057">
        <w:rPr>
          <w:rFonts w:eastAsia="Times New Roman"/>
        </w:rPr>
        <w:t xml:space="preserve">od roku 1988 </w:t>
      </w:r>
      <w:r w:rsidR="00985CAF">
        <w:rPr>
          <w:rFonts w:eastAsia="Times New Roman"/>
        </w:rPr>
        <w:t>na starost Vlastimil Veselý výměnou za možnost mít počítač doma:</w:t>
      </w:r>
    </w:p>
    <w:p w:rsidR="00985CAF" w:rsidRDefault="00985CAF" w:rsidP="00985CAF">
      <w:pPr>
        <w:pStyle w:val="Citace"/>
        <w:rPr>
          <w:rFonts w:eastAsia="Times New Roman"/>
        </w:rPr>
      </w:pPr>
      <w:r>
        <w:t xml:space="preserve">Lidé si k nám poslali kazetu a z nabídky si vybrali programy, které chtěli nahrát. Já jsem jim to nahrál a potom to poslal. To </w:t>
      </w:r>
      <w:r w:rsidR="00B94057">
        <w:t>[…]</w:t>
      </w:r>
      <w:r>
        <w:t xml:space="preserve"> zařizoval </w:t>
      </w:r>
      <w:r w:rsidRPr="00204C75">
        <w:t>Svazarm</w:t>
      </w:r>
      <w:r>
        <w:t>. Lidé zaplatili jen poštovný, protože za programy se neplatilo.</w:t>
      </w:r>
      <w:r w:rsidRPr="00747612">
        <w:rPr>
          <w:rStyle w:val="Znakapoznpodarou"/>
        </w:rPr>
        <w:footnoteReference w:id="703"/>
      </w:r>
      <w:r>
        <w:rPr>
          <w:rFonts w:eastAsia="Times New Roman"/>
        </w:rPr>
        <w:t xml:space="preserve"> </w:t>
      </w:r>
    </w:p>
    <w:p w:rsidR="00A54207" w:rsidRDefault="00985CAF" w:rsidP="008275C9">
      <w:pPr>
        <w:rPr>
          <w:rFonts w:eastAsia="Times New Roman"/>
        </w:rPr>
      </w:pPr>
      <w:r>
        <w:rPr>
          <w:rFonts w:eastAsia="Times New Roman"/>
        </w:rPr>
        <w:t>Distri</w:t>
      </w:r>
      <w:r w:rsidR="0093113B">
        <w:rPr>
          <w:rFonts w:eastAsia="Times New Roman"/>
        </w:rPr>
        <w:t>buční evidenci vedl v </w:t>
      </w:r>
      <w:r w:rsidR="00A54207">
        <w:rPr>
          <w:rFonts w:eastAsia="Times New Roman"/>
        </w:rPr>
        <w:t>linkovaném</w:t>
      </w:r>
      <w:r w:rsidR="005122F7">
        <w:rPr>
          <w:rFonts w:eastAsia="Times New Roman"/>
        </w:rPr>
        <w:t xml:space="preserve"> školní</w:t>
      </w:r>
      <w:r w:rsidR="00A54207">
        <w:rPr>
          <w:rFonts w:eastAsia="Times New Roman"/>
        </w:rPr>
        <w:t>m</w:t>
      </w:r>
      <w:r w:rsidR="005122F7">
        <w:rPr>
          <w:rFonts w:eastAsia="Times New Roman"/>
        </w:rPr>
        <w:t xml:space="preserve"> sešit</w:t>
      </w:r>
      <w:r w:rsidR="00A54207">
        <w:rPr>
          <w:rFonts w:eastAsia="Times New Roman"/>
        </w:rPr>
        <w:t>ě</w:t>
      </w:r>
      <w:r w:rsidR="00986C5D">
        <w:rPr>
          <w:rFonts w:eastAsia="Times New Roman"/>
        </w:rPr>
        <w:t>, který obsahoval stovky záznamů</w:t>
      </w:r>
      <w:r w:rsidR="0093113B">
        <w:rPr>
          <w:rFonts w:eastAsia="Times New Roman"/>
        </w:rPr>
        <w:t>.</w:t>
      </w:r>
      <w:r w:rsidR="00B94057">
        <w:rPr>
          <w:rFonts w:eastAsia="Times New Roman"/>
        </w:rPr>
        <w:t xml:space="preserve"> Za dvacet měsíců kopírování obsloužil 164 zájemců.</w:t>
      </w:r>
    </w:p>
    <w:p w:rsidR="00AC7230" w:rsidRDefault="001C583A" w:rsidP="00AC7230">
      <w:pPr>
        <w:keepNext/>
        <w:jc w:val="center"/>
      </w:pPr>
      <w:r>
        <w:rPr>
          <w:rFonts w:eastAsia="Times New Roman"/>
          <w:noProof/>
          <w:lang w:eastAsia="cs-CZ"/>
        </w:rPr>
        <w:lastRenderedPageBreak/>
        <w:drawing>
          <wp:inline distT="0" distB="0" distL="0" distR="0">
            <wp:extent cx="5760720" cy="3667760"/>
            <wp:effectExtent l="19050" t="0" r="0" b="0"/>
            <wp:docPr id="20" name="Obrázek 19" descr="banka_programu_pmd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a_programu_pmd85.jpg"/>
                    <pic:cNvPicPr/>
                  </pic:nvPicPr>
                  <pic:blipFill>
                    <a:blip r:embed="rId20" cstate="print"/>
                    <a:stretch>
                      <a:fillRect/>
                    </a:stretch>
                  </pic:blipFill>
                  <pic:spPr>
                    <a:xfrm>
                      <a:off x="0" y="0"/>
                      <a:ext cx="5760720" cy="3667760"/>
                    </a:xfrm>
                    <a:prstGeom prst="rect">
                      <a:avLst/>
                    </a:prstGeom>
                  </pic:spPr>
                </pic:pic>
              </a:graphicData>
            </a:graphic>
          </wp:inline>
        </w:drawing>
      </w:r>
    </w:p>
    <w:p w:rsidR="001C583A" w:rsidRDefault="00AC7230" w:rsidP="00EF1F8F">
      <w:pPr>
        <w:pStyle w:val="Titulek"/>
        <w:outlineLvl w:val="0"/>
        <w:rPr>
          <w:rFonts w:eastAsia="Times New Roman"/>
        </w:rPr>
      </w:pPr>
      <w:bookmarkStart w:id="314" w:name="_Toc355778069"/>
      <w:bookmarkStart w:id="315" w:name="_Toc355778212"/>
      <w:bookmarkStart w:id="316" w:name="_Toc355914811"/>
      <w:r w:rsidRPr="008F2787">
        <w:t xml:space="preserve">Obrázek </w:t>
      </w:r>
      <w:r w:rsidR="0046512B" w:rsidRPr="008F2787">
        <w:fldChar w:fldCharType="begin"/>
      </w:r>
      <w:r w:rsidR="00D27901" w:rsidRPr="008F2787">
        <w:instrText xml:space="preserve"> SEQ Obrázek \* ARABIC </w:instrText>
      </w:r>
      <w:r w:rsidR="0046512B" w:rsidRPr="008F2787">
        <w:fldChar w:fldCharType="separate"/>
      </w:r>
      <w:r w:rsidR="00B0194F">
        <w:rPr>
          <w:noProof/>
        </w:rPr>
        <w:t>11</w:t>
      </w:r>
      <w:r w:rsidR="0046512B" w:rsidRPr="008F2787">
        <w:fldChar w:fldCharType="end"/>
      </w:r>
      <w:r w:rsidRPr="008F2787">
        <w:t>.</w:t>
      </w:r>
      <w:r>
        <w:t xml:space="preserve"> </w:t>
      </w:r>
      <w:r w:rsidRPr="00AC7230">
        <w:t>Evidence banky programů</w:t>
      </w:r>
      <w:r>
        <w:t xml:space="preserve"> 415. ZO Svazarmu</w:t>
      </w:r>
      <w:r w:rsidRPr="00AC7230">
        <w:t xml:space="preserve">. Archiv </w:t>
      </w:r>
      <w:r w:rsidR="003D0B68">
        <w:t>respondent</w:t>
      </w:r>
      <w:r w:rsidR="00E40D45">
        <w:t>a</w:t>
      </w:r>
      <w:r w:rsidRPr="00AC7230">
        <w:t>.</w:t>
      </w:r>
      <w:bookmarkEnd w:id="314"/>
      <w:bookmarkEnd w:id="315"/>
      <w:bookmarkEnd w:id="316"/>
    </w:p>
    <w:p w:rsidR="00985CAF" w:rsidRPr="00F677B5" w:rsidRDefault="00114780" w:rsidP="008275C9">
      <w:r>
        <w:rPr>
          <w:rFonts w:eastAsia="Times New Roman"/>
        </w:rPr>
        <w:t xml:space="preserve">Z dosavadního popisu se může zdát, že </w:t>
      </w:r>
      <w:r w:rsidR="002B6142">
        <w:rPr>
          <w:rFonts w:eastAsia="Times New Roman"/>
        </w:rPr>
        <w:t>kopírování probíhalo hladce a bez problémů</w:t>
      </w:r>
      <w:r>
        <w:rPr>
          <w:rFonts w:eastAsia="Times New Roman"/>
        </w:rPr>
        <w:t xml:space="preserve">. </w:t>
      </w:r>
      <w:r w:rsidR="00F677B5">
        <w:rPr>
          <w:rFonts w:eastAsia="Times New Roman"/>
        </w:rPr>
        <w:t>Před rozšířením systémů BBS</w:t>
      </w:r>
      <w:r w:rsidR="00C401B6" w:rsidRPr="00747612">
        <w:rPr>
          <w:rStyle w:val="Znakapoznpodarou"/>
        </w:rPr>
        <w:footnoteReference w:id="704"/>
      </w:r>
      <w:r w:rsidR="00F677B5">
        <w:rPr>
          <w:rFonts w:eastAsia="Times New Roman"/>
        </w:rPr>
        <w:t xml:space="preserve"> a Internetu však o</w:t>
      </w:r>
      <w:r w:rsidR="00F677B5">
        <w:t>bnášelo fyzick</w:t>
      </w:r>
      <w:r w:rsidR="00C401B6">
        <w:t>ou</w:t>
      </w:r>
      <w:r w:rsidR="00F677B5">
        <w:t xml:space="preserve"> manipulaci s datovými médii, při níž mohlo dojít k celé řadě technických obtíží. </w:t>
      </w:r>
      <w:r w:rsidR="00A52D28">
        <w:rPr>
          <w:rFonts w:eastAsia="Times New Roman"/>
        </w:rPr>
        <w:t xml:space="preserve">Nahrávky z „jezevčíků“ často nefungovaly. </w:t>
      </w:r>
      <w:r w:rsidR="00F677B5">
        <w:rPr>
          <w:rFonts w:eastAsia="Times New Roman"/>
        </w:rPr>
        <w:t xml:space="preserve">Navenek dokonale organizovaná </w:t>
      </w:r>
      <w:r w:rsidR="00F677B5">
        <w:rPr>
          <w:rFonts w:eastAsia="Times New Roman"/>
          <w:i/>
        </w:rPr>
        <w:t xml:space="preserve">Mikrobáze </w:t>
      </w:r>
      <w:r w:rsidR="00F677B5">
        <w:rPr>
          <w:rFonts w:eastAsia="Times New Roman"/>
        </w:rPr>
        <w:t>pro svou distribuční službu dlouho nemohla sehnat audiokazety.</w:t>
      </w:r>
      <w:r w:rsidR="00F677B5" w:rsidRPr="00747612">
        <w:rPr>
          <w:rStyle w:val="Znakapoznpodarou"/>
        </w:rPr>
        <w:footnoteReference w:id="705"/>
      </w:r>
      <w:r w:rsidR="00A67517">
        <w:rPr>
          <w:rFonts w:eastAsia="Times New Roman"/>
        </w:rPr>
        <w:t xml:space="preserve"> Ale především bylo software nejprve nutné získat a pro distribuci upravit. </w:t>
      </w:r>
      <w:r w:rsidR="005A6707">
        <w:rPr>
          <w:rFonts w:eastAsia="Times New Roman"/>
        </w:rPr>
        <w:t xml:space="preserve">Některé programy českoslovenští uživatelé dováželi </w:t>
      </w:r>
      <w:r w:rsidR="00A67517">
        <w:rPr>
          <w:rFonts w:eastAsia="Times New Roman"/>
        </w:rPr>
        <w:t xml:space="preserve">v </w:t>
      </w:r>
      <w:r w:rsidR="005A6707">
        <w:rPr>
          <w:rFonts w:eastAsia="Times New Roman"/>
        </w:rPr>
        <w:t>originální</w:t>
      </w:r>
      <w:r w:rsidR="00A67517">
        <w:rPr>
          <w:rFonts w:eastAsia="Times New Roman"/>
        </w:rPr>
        <w:t>ch</w:t>
      </w:r>
      <w:r w:rsidR="005A6707">
        <w:rPr>
          <w:rFonts w:eastAsia="Times New Roman"/>
        </w:rPr>
        <w:t xml:space="preserve"> kopi</w:t>
      </w:r>
      <w:r w:rsidR="00A67517">
        <w:rPr>
          <w:rFonts w:eastAsia="Times New Roman"/>
        </w:rPr>
        <w:t>ích</w:t>
      </w:r>
      <w:r w:rsidR="005A6707">
        <w:rPr>
          <w:rFonts w:eastAsia="Times New Roman"/>
        </w:rPr>
        <w:t xml:space="preserve"> ze zahraničí, velká část distribuce ovšem závisela na </w:t>
      </w:r>
      <w:r w:rsidR="0093113B">
        <w:rPr>
          <w:rFonts w:eastAsia="Times New Roman"/>
        </w:rPr>
        <w:t>„podzemních“</w:t>
      </w:r>
      <w:r w:rsidR="005A6707">
        <w:rPr>
          <w:rFonts w:eastAsia="Times New Roman"/>
        </w:rPr>
        <w:t xml:space="preserve"> sítích, které zřejmě obepínaly východní Evropu a spojovaly ji se Západem.</w:t>
      </w:r>
    </w:p>
    <w:p w:rsidR="00985CAF" w:rsidRDefault="00985CAF" w:rsidP="008275C9">
      <w:pPr>
        <w:rPr>
          <w:rFonts w:eastAsia="Times New Roman"/>
        </w:rPr>
      </w:pPr>
    </w:p>
    <w:p w:rsidR="00A54207" w:rsidRPr="00985CAF" w:rsidRDefault="00ED56DF" w:rsidP="00EF1F8F">
      <w:pPr>
        <w:pStyle w:val="Nadpis2"/>
        <w:rPr>
          <w:rFonts w:eastAsia="Times New Roman"/>
        </w:rPr>
      </w:pPr>
      <w:bookmarkStart w:id="317" w:name="_Toc355778070"/>
      <w:bookmarkStart w:id="318" w:name="_Toc355778213"/>
      <w:bookmarkStart w:id="319" w:name="_Toc355914905"/>
      <w:bookmarkStart w:id="320" w:name="_Toc362802235"/>
      <w:r>
        <w:rPr>
          <w:rFonts w:eastAsia="Times New Roman"/>
        </w:rPr>
        <w:t>Crackování a počítačový underground</w:t>
      </w:r>
      <w:bookmarkEnd w:id="317"/>
      <w:bookmarkEnd w:id="318"/>
      <w:bookmarkEnd w:id="319"/>
      <w:bookmarkEnd w:id="320"/>
    </w:p>
    <w:p w:rsidR="00AC6A6E" w:rsidRDefault="007E4B4A" w:rsidP="008275C9">
      <w:pPr>
        <w:rPr>
          <w:rFonts w:eastAsia="Times New Roman"/>
        </w:rPr>
      </w:pPr>
      <w:r>
        <w:rPr>
          <w:rFonts w:eastAsia="Times New Roman"/>
        </w:rPr>
        <w:t>Neautorizo</w:t>
      </w:r>
      <w:r w:rsidR="00BF68B0">
        <w:rPr>
          <w:rFonts w:eastAsia="Times New Roman"/>
        </w:rPr>
        <w:t>vané šíření her nebylo výsadou v</w:t>
      </w:r>
      <w:r>
        <w:rPr>
          <w:rFonts w:eastAsia="Times New Roman"/>
        </w:rPr>
        <w:t xml:space="preserve">ýchodního bloku. </w:t>
      </w:r>
      <w:r w:rsidR="00A80E16">
        <w:rPr>
          <w:rFonts w:eastAsia="Times New Roman"/>
        </w:rPr>
        <w:t xml:space="preserve">Bojovali </w:t>
      </w:r>
      <w:r w:rsidR="00DF4138">
        <w:rPr>
          <w:rFonts w:eastAsia="Times New Roman"/>
        </w:rPr>
        <w:t>proti němu i západní vydavatelé;</w:t>
      </w:r>
      <w:r w:rsidR="00A80E16">
        <w:rPr>
          <w:rFonts w:eastAsia="Times New Roman"/>
        </w:rPr>
        <w:t xml:space="preserve"> obvykle tak, že do programů vložili </w:t>
      </w:r>
      <w:r w:rsidR="00435651">
        <w:rPr>
          <w:rFonts w:eastAsia="Times New Roman"/>
        </w:rPr>
        <w:t xml:space="preserve">softwarovou </w:t>
      </w:r>
      <w:r w:rsidR="00A80E16">
        <w:rPr>
          <w:rFonts w:eastAsia="Times New Roman"/>
        </w:rPr>
        <w:t xml:space="preserve">ochranu proti </w:t>
      </w:r>
      <w:r w:rsidR="00A80E16">
        <w:rPr>
          <w:rFonts w:eastAsia="Times New Roman"/>
        </w:rPr>
        <w:lastRenderedPageBreak/>
        <w:t xml:space="preserve">kopírování. Tuto ochranu rozbíjel člověk zvaný </w:t>
      </w:r>
      <w:r w:rsidR="00A80E16">
        <w:rPr>
          <w:rFonts w:eastAsia="Times New Roman"/>
          <w:i/>
        </w:rPr>
        <w:t>cracker</w:t>
      </w:r>
      <w:r w:rsidR="00A80E16" w:rsidRPr="00747612">
        <w:rPr>
          <w:rStyle w:val="Znakapoznpodarou"/>
        </w:rPr>
        <w:footnoteReference w:id="706"/>
      </w:r>
      <w:r w:rsidR="00A80E16">
        <w:rPr>
          <w:rFonts w:eastAsia="Times New Roman"/>
          <w:i/>
        </w:rPr>
        <w:t xml:space="preserve"> </w:t>
      </w:r>
      <w:r w:rsidR="00A80E16">
        <w:rPr>
          <w:rFonts w:eastAsia="Times New Roman"/>
        </w:rPr>
        <w:t>– programátor zběhlý ve strojovém kódu daného počítače</w:t>
      </w:r>
      <w:r w:rsidR="00435651">
        <w:rPr>
          <w:rFonts w:eastAsia="Times New Roman"/>
        </w:rPr>
        <w:t xml:space="preserve"> a znalý systémů </w:t>
      </w:r>
      <w:r w:rsidR="00674E09">
        <w:rPr>
          <w:rFonts w:eastAsia="Times New Roman"/>
        </w:rPr>
        <w:t xml:space="preserve">protipirátské </w:t>
      </w:r>
      <w:r w:rsidR="00435651">
        <w:rPr>
          <w:rFonts w:eastAsia="Times New Roman"/>
        </w:rPr>
        <w:t>ochrany</w:t>
      </w:r>
      <w:r w:rsidR="00A80E16">
        <w:rPr>
          <w:rFonts w:eastAsia="Times New Roman"/>
        </w:rPr>
        <w:t xml:space="preserve">. </w:t>
      </w:r>
      <w:r w:rsidR="00435651">
        <w:rPr>
          <w:rFonts w:eastAsia="Times New Roman"/>
        </w:rPr>
        <w:t xml:space="preserve">Cracker </w:t>
      </w:r>
      <w:r w:rsidR="00C17F2A">
        <w:rPr>
          <w:rFonts w:eastAsia="Times New Roman"/>
        </w:rPr>
        <w:t xml:space="preserve">se stal prostředníkem mezi původní verzí programu a koncovým uživatelem. </w:t>
      </w:r>
      <w:r w:rsidR="008F15D5">
        <w:rPr>
          <w:rFonts w:eastAsia="Times New Roman"/>
        </w:rPr>
        <w:t>V</w:t>
      </w:r>
      <w:r w:rsidR="005A6707">
        <w:rPr>
          <w:rFonts w:eastAsia="Times New Roman"/>
        </w:rPr>
        <w:t xml:space="preserve"> Německu byly </w:t>
      </w:r>
      <w:r w:rsidR="00435651">
        <w:rPr>
          <w:rFonts w:eastAsia="Times New Roman"/>
        </w:rPr>
        <w:t xml:space="preserve">takových crackerů </w:t>
      </w:r>
      <w:r w:rsidR="005A6707">
        <w:rPr>
          <w:rFonts w:eastAsia="Times New Roman"/>
        </w:rPr>
        <w:t>desítky a sdružovali se do skupin, které spolu navzájem soutěžily</w:t>
      </w:r>
      <w:r w:rsidR="008F15D5">
        <w:rPr>
          <w:rFonts w:eastAsia="Times New Roman"/>
        </w:rPr>
        <w:t>. Wasiak je ve své práci řadí do „</w:t>
      </w:r>
      <w:r w:rsidR="00AC6A6E">
        <w:rPr>
          <w:rFonts w:eastAsia="Times New Roman"/>
        </w:rPr>
        <w:t>počítačového</w:t>
      </w:r>
      <w:r w:rsidR="008F15D5">
        <w:rPr>
          <w:rFonts w:eastAsia="Times New Roman"/>
        </w:rPr>
        <w:t xml:space="preserve"> undergroundu“.</w:t>
      </w:r>
      <w:r w:rsidR="008F15D5" w:rsidRPr="00747612">
        <w:rPr>
          <w:rStyle w:val="Znakapoznpodarou"/>
        </w:rPr>
        <w:footnoteReference w:id="707"/>
      </w:r>
    </w:p>
    <w:p w:rsidR="00027955" w:rsidRDefault="00027955" w:rsidP="00027955">
      <w:r>
        <w:rPr>
          <w:i/>
        </w:rPr>
        <w:t>C</w:t>
      </w:r>
      <w:r w:rsidRPr="00457BAB">
        <w:rPr>
          <w:i/>
        </w:rPr>
        <w:t>rackeři</w:t>
      </w:r>
      <w:r>
        <w:t xml:space="preserve"> byli podle něj zejména adolescenti, kteří se této činnosti věnovali jednak pro potěšení z toho, že to dokážou, jednak kvůli tomu, že tím získávali uznání v maskulinní subkultuře, jež se v mnohém podobala „graffiti scéně“.</w:t>
      </w:r>
      <w:r w:rsidRPr="00747612">
        <w:rPr>
          <w:rStyle w:val="Znakapoznpodarou"/>
        </w:rPr>
        <w:footnoteReference w:id="708"/>
      </w:r>
      <w:r>
        <w:t xml:space="preserve"> </w:t>
      </w:r>
      <w:r w:rsidR="009417C7">
        <w:t>Č</w:t>
      </w:r>
      <w:r>
        <w:t>eskoslovenská scéna nejspíš nebyla dostatečně velká na to, aby se tu vytvořila subkultura konkurenčních skupin, několik</w:t>
      </w:r>
      <w:r w:rsidRPr="00747612">
        <w:rPr>
          <w:rStyle w:val="Znakapoznpodarou"/>
        </w:rPr>
        <w:footnoteReference w:id="709"/>
      </w:r>
      <w:r>
        <w:t xml:space="preserve"> crackerů tu však působilo.</w:t>
      </w:r>
    </w:p>
    <w:p w:rsidR="005A6707" w:rsidRPr="005A6707" w:rsidRDefault="0055152D" w:rsidP="008275C9">
      <w:pPr>
        <w:rPr>
          <w:rFonts w:eastAsia="Times New Roman"/>
        </w:rPr>
      </w:pPr>
      <w:r>
        <w:rPr>
          <w:rFonts w:eastAsia="Times New Roman"/>
        </w:rPr>
        <w:t>Jedním z</w:t>
      </w:r>
      <w:r w:rsidR="00027955">
        <w:rPr>
          <w:rFonts w:eastAsia="Times New Roman"/>
        </w:rPr>
        <w:t xml:space="preserve"> nich </w:t>
      </w:r>
      <w:r>
        <w:rPr>
          <w:rFonts w:eastAsia="Times New Roman"/>
        </w:rPr>
        <w:t xml:space="preserve">byl i </w:t>
      </w:r>
      <w:r w:rsidR="00027955">
        <w:rPr>
          <w:rFonts w:eastAsia="Times New Roman"/>
        </w:rPr>
        <w:t xml:space="preserve">František </w:t>
      </w:r>
      <w:r>
        <w:rPr>
          <w:rFonts w:eastAsia="Times New Roman"/>
        </w:rPr>
        <w:t>Fuka</w:t>
      </w:r>
      <w:r w:rsidR="00027955">
        <w:rPr>
          <w:rFonts w:eastAsia="Times New Roman"/>
        </w:rPr>
        <w:t>,</w:t>
      </w:r>
      <w:r>
        <w:rPr>
          <w:rFonts w:eastAsia="Times New Roman"/>
        </w:rPr>
        <w:t xml:space="preserve"> jenž t</w:t>
      </w:r>
      <w:r w:rsidR="005A6707">
        <w:rPr>
          <w:rFonts w:eastAsia="Times New Roman"/>
        </w:rPr>
        <w:t xml:space="preserve">ok her pro </w:t>
      </w:r>
      <w:r w:rsidR="005A6707">
        <w:rPr>
          <w:rFonts w:eastAsia="Times New Roman"/>
          <w:i/>
        </w:rPr>
        <w:t>Spectrum</w:t>
      </w:r>
      <w:r w:rsidR="005A6707">
        <w:rPr>
          <w:rFonts w:eastAsia="Times New Roman"/>
        </w:rPr>
        <w:t xml:space="preserve"> popisoval takto:</w:t>
      </w:r>
    </w:p>
    <w:p w:rsidR="005A6707" w:rsidRDefault="005A6707" w:rsidP="005A6707">
      <w:pPr>
        <w:pStyle w:val="Citace"/>
        <w:rPr>
          <w:rFonts w:eastAsia="Times New Roman"/>
        </w:rPr>
      </w:pPr>
      <w:r w:rsidRPr="00F30A35">
        <w:t>Když už byla distribuce zavedená, to je od roku 1985, to fungovalo většinou tak, že ti největší piráti byli někde v Jugoslávii. Já jsem byl napojený na nějakého Jugoslávce a ten to dostával odněkud z Anglie, kde to možná kupovali. Kopírovali to akusticky, z pásky na pásku.</w:t>
      </w:r>
      <w:r w:rsidR="00E44E9D" w:rsidRPr="00747612">
        <w:rPr>
          <w:rStyle w:val="Znakapoznpodarou"/>
        </w:rPr>
        <w:footnoteReference w:id="710"/>
      </w:r>
      <w:r w:rsidRPr="00F30A35">
        <w:t xml:space="preserve"> Mělo to ochranu proti kopírování. Dostal jsem od něj pásky a crackoval jsem je. Zjistil jsem, jak to funguje, a převedl jsem to do formátu, který se dal kopírovat digitálně.</w:t>
      </w:r>
      <w:r w:rsidRPr="00747612">
        <w:rPr>
          <w:rStyle w:val="Znakapoznpodarou"/>
        </w:rPr>
        <w:footnoteReference w:id="711"/>
      </w:r>
    </w:p>
    <w:p w:rsidR="00E44E9D" w:rsidRDefault="00CD5C44" w:rsidP="008275C9">
      <w:pPr>
        <w:rPr>
          <w:rFonts w:eastAsia="Times New Roman"/>
        </w:rPr>
      </w:pPr>
      <w:r>
        <w:rPr>
          <w:rFonts w:eastAsia="Times New Roman"/>
        </w:rPr>
        <w:t xml:space="preserve">V druhé polovině osmdesátých let se začaly objevovat tituly </w:t>
      </w:r>
      <w:r>
        <w:rPr>
          <w:rFonts w:eastAsia="Times New Roman"/>
          <w:i/>
        </w:rPr>
        <w:t xml:space="preserve">cracknuté </w:t>
      </w:r>
      <w:r>
        <w:rPr>
          <w:rFonts w:eastAsia="Times New Roman"/>
        </w:rPr>
        <w:t xml:space="preserve">již v zahraničí. </w:t>
      </w:r>
      <w:r w:rsidR="00435651">
        <w:rPr>
          <w:rFonts w:eastAsia="Times New Roman"/>
        </w:rPr>
        <w:t xml:space="preserve">Podle informací </w:t>
      </w:r>
      <w:r w:rsidR="00435651">
        <w:rPr>
          <w:rFonts w:eastAsia="Times New Roman"/>
          <w:i/>
        </w:rPr>
        <w:t xml:space="preserve">ZX Magazínu </w:t>
      </w:r>
      <w:r w:rsidR="00435651">
        <w:rPr>
          <w:rFonts w:eastAsia="Times New Roman"/>
        </w:rPr>
        <w:t xml:space="preserve">k nám </w:t>
      </w:r>
      <w:r>
        <w:rPr>
          <w:rFonts w:eastAsia="Times New Roman"/>
        </w:rPr>
        <w:t>putovaly z ostatních socialistických zemí</w:t>
      </w:r>
      <w:r w:rsidR="00972EC0">
        <w:rPr>
          <w:rFonts w:eastAsia="Times New Roman"/>
        </w:rPr>
        <w:t>, zejména pak z jihu</w:t>
      </w:r>
      <w:r>
        <w:rPr>
          <w:rFonts w:eastAsia="Times New Roman"/>
        </w:rPr>
        <w:t>:</w:t>
      </w:r>
    </w:p>
    <w:p w:rsidR="00CD5C44" w:rsidRPr="00167691" w:rsidRDefault="00CD5C44" w:rsidP="00CD5C44">
      <w:pPr>
        <w:pStyle w:val="Citace"/>
      </w:pPr>
      <w:r>
        <w:t>Československo má jednu obrovskou výhodu, leží ve středu Evropy a protínaly se zde dvě hlavní cesty programů pro</w:t>
      </w:r>
      <w:r w:rsidR="00DF4138">
        <w:t xml:space="preserve"> ZXS. Z jihu na sever (</w:t>
      </w:r>
      <w:r>
        <w:t>Jugoslávie, Maďarsko, Slovensko,</w:t>
      </w:r>
      <w:r w:rsidR="00972EC0">
        <w:t xml:space="preserve"> </w:t>
      </w:r>
      <w:r w:rsidR="00DF4138">
        <w:t>Polsko) a nazpátek (</w:t>
      </w:r>
      <w:r>
        <w:t xml:space="preserve">Polsko, Česko, </w:t>
      </w:r>
      <w:r w:rsidR="00DF4138">
        <w:t>Slovensko a stejným směrem dolů)</w:t>
      </w:r>
      <w:r>
        <w:t xml:space="preserve"> – potvrdí vám to většina našich hlavních překupníků her a softwaru – kdo chtěl mít žhavé novinky, musel na Slovensko, protože to bylo odjakživa zásobeno z jihu.</w:t>
      </w:r>
      <w:r w:rsidRPr="00747612">
        <w:rPr>
          <w:rStyle w:val="Znakapoznpodarou"/>
        </w:rPr>
        <w:footnoteReference w:id="712"/>
      </w:r>
    </w:p>
    <w:p w:rsidR="005A6707" w:rsidRDefault="00E44E9D" w:rsidP="008275C9">
      <w:pPr>
        <w:rPr>
          <w:rFonts w:eastAsia="Times New Roman"/>
        </w:rPr>
      </w:pPr>
      <w:r>
        <w:rPr>
          <w:rFonts w:eastAsia="Times New Roman"/>
        </w:rPr>
        <w:t>Vzhledem k</w:t>
      </w:r>
      <w:r w:rsidR="00435651">
        <w:rPr>
          <w:rFonts w:eastAsia="Times New Roman"/>
        </w:rPr>
        <w:t> </w:t>
      </w:r>
      <w:r>
        <w:rPr>
          <w:rFonts w:eastAsia="Times New Roman"/>
        </w:rPr>
        <w:t>emergentní</w:t>
      </w:r>
      <w:r w:rsidR="00435651">
        <w:rPr>
          <w:rFonts w:eastAsia="Times New Roman"/>
        </w:rPr>
        <w:t xml:space="preserve"> a nepředvídatelné</w:t>
      </w:r>
      <w:r>
        <w:rPr>
          <w:rFonts w:eastAsia="Times New Roman"/>
        </w:rPr>
        <w:t xml:space="preserve"> povaze distribuční sítě se hry nešířily </w:t>
      </w:r>
      <w:r>
        <w:rPr>
          <w:rFonts w:eastAsia="Times New Roman"/>
        </w:rPr>
        <w:lastRenderedPageBreak/>
        <w:t>rovnoměrně</w:t>
      </w:r>
      <w:r w:rsidR="00CD5C44">
        <w:rPr>
          <w:rFonts w:eastAsia="Times New Roman"/>
        </w:rPr>
        <w:t>.</w:t>
      </w:r>
      <w:r w:rsidR="00F107CF">
        <w:rPr>
          <w:rFonts w:eastAsia="Times New Roman"/>
        </w:rPr>
        <w:t xml:space="preserve"> </w:t>
      </w:r>
      <w:r w:rsidR="00431F31">
        <w:rPr>
          <w:rFonts w:eastAsia="Times New Roman"/>
        </w:rPr>
        <w:t xml:space="preserve">V rozhovoru na to vzpomíná i vydavatel </w:t>
      </w:r>
      <w:r w:rsidR="00431F31">
        <w:rPr>
          <w:rFonts w:eastAsia="Times New Roman"/>
          <w:i/>
        </w:rPr>
        <w:t xml:space="preserve">ZX Magazínu </w:t>
      </w:r>
      <w:r w:rsidR="00431F31">
        <w:rPr>
          <w:rFonts w:eastAsia="Times New Roman"/>
        </w:rPr>
        <w:t>David Hertl:</w:t>
      </w:r>
    </w:p>
    <w:p w:rsidR="00CD5C44" w:rsidRDefault="00CD5C44" w:rsidP="00431F31">
      <w:pPr>
        <w:pStyle w:val="Citace"/>
        <w:rPr>
          <w:rFonts w:eastAsia="Times New Roman"/>
        </w:rPr>
      </w:pPr>
      <w:r>
        <w:t>Stalo se, že někdo přivezl nějaký programy. My na to koukali a já povídal:</w:t>
      </w:r>
      <w:r w:rsidR="00B9399A">
        <w:t xml:space="preserve"> </w:t>
      </w:r>
      <w:r>
        <w:t>„Ty jo, kde jsi to vzal?“</w:t>
      </w:r>
      <w:r w:rsidR="00D01ED5">
        <w:t xml:space="preserve"> – </w:t>
      </w:r>
      <w:r>
        <w:t>a oni že to přivezli z Ostravy nebo Polska. Tak jsem pochopil, že něco jiného je sedět v Praze a něco jiného sedět na Moravě. Že tam jsou</w:t>
      </w:r>
      <w:r w:rsidR="009417C7">
        <w:t xml:space="preserve"> úplně jiné zdroje</w:t>
      </w:r>
      <w:r>
        <w:t xml:space="preserve"> nebo tam chodí programy úplně odjinud.</w:t>
      </w:r>
      <w:r w:rsidR="00A76F95" w:rsidRPr="00747612">
        <w:rPr>
          <w:rStyle w:val="Znakapoznpodarou"/>
        </w:rPr>
        <w:footnoteReference w:id="713"/>
      </w:r>
    </w:p>
    <w:p w:rsidR="00E44E9D" w:rsidRDefault="00A76F95" w:rsidP="008275C9">
      <w:pPr>
        <w:rPr>
          <w:rFonts w:eastAsia="Times New Roman"/>
        </w:rPr>
      </w:pPr>
      <w:r>
        <w:rPr>
          <w:rFonts w:eastAsia="Times New Roman"/>
        </w:rPr>
        <w:t xml:space="preserve">To byl také jeden z důvodů, proč se rozhodl založit </w:t>
      </w:r>
      <w:r>
        <w:rPr>
          <w:rFonts w:eastAsia="Times New Roman"/>
          <w:i/>
        </w:rPr>
        <w:t xml:space="preserve">ZX Magazín </w:t>
      </w:r>
      <w:r>
        <w:rPr>
          <w:rFonts w:eastAsia="Times New Roman"/>
        </w:rPr>
        <w:t>a propojovat jím uživatele z různých koutů republiky.</w:t>
      </w:r>
    </w:p>
    <w:p w:rsidR="0016304D" w:rsidRDefault="00DF4138" w:rsidP="0016304D">
      <w:r>
        <w:t>„</w:t>
      </w:r>
      <w:r w:rsidR="00C23595">
        <w:t>Cracknut</w:t>
      </w:r>
      <w:r w:rsidR="00212A03">
        <w:t>ý</w:t>
      </w:r>
      <w:r>
        <w:t>“</w:t>
      </w:r>
      <w:r w:rsidR="00C23595">
        <w:t xml:space="preserve"> </w:t>
      </w:r>
      <w:r w:rsidR="00212A03">
        <w:t>i nechráněný</w:t>
      </w:r>
      <w:r w:rsidR="0016304D">
        <w:t xml:space="preserve"> </w:t>
      </w:r>
      <w:r w:rsidR="00212A03">
        <w:t xml:space="preserve">software </w:t>
      </w:r>
      <w:r w:rsidR="00C23595">
        <w:t>se výměnnými</w:t>
      </w:r>
      <w:r w:rsidR="00435651">
        <w:t xml:space="preserve"> sítě</w:t>
      </w:r>
      <w:r w:rsidR="00C23595">
        <w:t>mi</w:t>
      </w:r>
      <w:r w:rsidR="00435651">
        <w:t xml:space="preserve"> šířil velmi efektivně. </w:t>
      </w:r>
      <w:r w:rsidR="00212A03">
        <w:t xml:space="preserve">Libovický hovoří o „rychlosti blesku“ – programy se podle něj za dva týdny </w:t>
      </w:r>
      <w:r w:rsidR="00CC0830">
        <w:t>ocitly na druhém konci republiky</w:t>
      </w:r>
      <w:r w:rsidR="00212A03">
        <w:t xml:space="preserve">. </w:t>
      </w:r>
      <w:r w:rsidR="0016304D">
        <w:t xml:space="preserve">Fuka rychlost </w:t>
      </w:r>
      <w:r w:rsidR="00212A03">
        <w:t xml:space="preserve">těchto sítí </w:t>
      </w:r>
      <w:r w:rsidR="0016304D">
        <w:t>v rozhovoru z roku 1989 popisuje</w:t>
      </w:r>
      <w:r w:rsidR="00A556A4">
        <w:t xml:space="preserve"> </w:t>
      </w:r>
      <w:r w:rsidR="0016304D">
        <w:t>jako „neuvěřitelnou“:</w:t>
      </w:r>
    </w:p>
    <w:p w:rsidR="0016304D" w:rsidRDefault="0016304D" w:rsidP="0016304D">
      <w:pPr>
        <w:pStyle w:val="Citace"/>
      </w:pPr>
      <w:r>
        <w:t>Nahraju [hry, které jsem napsal</w:t>
      </w:r>
      <w:r>
        <w:rPr>
          <w:lang w:val="en-US"/>
        </w:rPr>
        <w:t xml:space="preserve">] </w:t>
      </w:r>
      <w:r>
        <w:t>kamarádům, ti dalším a… takhle se přece u ná</w:t>
      </w:r>
      <w:r w:rsidR="00DF4138">
        <w:t>s</w:t>
      </w:r>
      <w:r>
        <w:t xml:space="preserve"> množí a předávají programy. A sice neuvěřitelnou rychlostí. Jednu ze svých her, kterou jsem vypustil do světa, mi nabídli po šesti dnech z Bratislavy.</w:t>
      </w:r>
      <w:r w:rsidRPr="00747612">
        <w:rPr>
          <w:rStyle w:val="Znakapoznpodarou"/>
        </w:rPr>
        <w:footnoteReference w:id="714"/>
      </w:r>
    </w:p>
    <w:p w:rsidR="0016304D" w:rsidRDefault="00E6171E" w:rsidP="00F677B5">
      <w:r>
        <w:t xml:space="preserve">O efektivitě neautorizované distribuce svědčí </w:t>
      </w:r>
      <w:r w:rsidR="0016304D">
        <w:t xml:space="preserve">i Blažkova informace, že </w:t>
      </w:r>
      <w:r w:rsidR="0016304D" w:rsidRPr="00F30A35">
        <w:t xml:space="preserve">polský černý trh </w:t>
      </w:r>
      <w:r w:rsidR="0016304D">
        <w:t xml:space="preserve">měl </w:t>
      </w:r>
      <w:r w:rsidR="0016304D" w:rsidRPr="00F30A35">
        <w:t>v roce 1989 zpoždění pouhých dvou týdnů oproti oficiálnímu trhu</w:t>
      </w:r>
      <w:r w:rsidR="008A1AD2">
        <w:t xml:space="preserve"> ve Velké Británii</w:t>
      </w:r>
      <w:r w:rsidR="0016304D" w:rsidRPr="00F30A35">
        <w:t>.</w:t>
      </w:r>
      <w:r w:rsidR="0016304D" w:rsidRPr="00747612">
        <w:rPr>
          <w:rStyle w:val="Znakapoznpodarou"/>
        </w:rPr>
        <w:footnoteReference w:id="715"/>
      </w:r>
      <w:r w:rsidR="008C2C84">
        <w:t xml:space="preserve"> To však neznamená, že </w:t>
      </w:r>
      <w:r w:rsidR="00E84B70">
        <w:t>po uplynutí této doby</w:t>
      </w:r>
      <w:r w:rsidR="008C2C84">
        <w:t xml:space="preserve"> nové hry získali všichni </w:t>
      </w:r>
      <w:r w:rsidR="00E84B70">
        <w:t>zájemci</w:t>
      </w:r>
      <w:r w:rsidR="008C2C84">
        <w:t>. K méně propojeným uživatelům, zvlášť mimo velká města nebo mimo „hlavní cesty“ programů, se software dostával v omezen</w:t>
      </w:r>
      <w:r w:rsidR="00CB25C8">
        <w:t>ější</w:t>
      </w:r>
      <w:r w:rsidR="008C2C84">
        <w:t xml:space="preserve"> míře.</w:t>
      </w:r>
    </w:p>
    <w:p w:rsidR="00212A03" w:rsidRDefault="00DF4138" w:rsidP="00E93F4F">
      <w:pPr>
        <w:rPr>
          <w:rFonts w:eastAsia="Times New Roman"/>
        </w:rPr>
      </w:pPr>
      <w:r>
        <w:t>Následkem ž</w:t>
      </w:r>
      <w:r w:rsidR="00212A03">
        <w:t>ivelné</w:t>
      </w:r>
      <w:r>
        <w:t>ho</w:t>
      </w:r>
      <w:r w:rsidR="00212A03">
        <w:t xml:space="preserve"> a nekoordinované</w:t>
      </w:r>
      <w:r>
        <w:t>ho</w:t>
      </w:r>
      <w:r w:rsidR="00212A03">
        <w:t xml:space="preserve"> </w:t>
      </w:r>
      <w:r>
        <w:t>„</w:t>
      </w:r>
      <w:r w:rsidR="00212A03">
        <w:t>crackování</w:t>
      </w:r>
      <w:r>
        <w:t>“ a</w:t>
      </w:r>
      <w:r w:rsidR="00212A03">
        <w:t xml:space="preserve"> kopírování </w:t>
      </w:r>
      <w:r>
        <w:t>bylo to</w:t>
      </w:r>
      <w:r w:rsidR="00212A03">
        <w:t xml:space="preserve">, že </w:t>
      </w:r>
      <w:r>
        <w:t xml:space="preserve">ve výměnných sítích </w:t>
      </w:r>
      <w:r w:rsidR="00212A03">
        <w:t xml:space="preserve">zároveň kolovalo několik verzí </w:t>
      </w:r>
      <w:r w:rsidR="00CF171D">
        <w:t>daného titulu od různých crackerů</w:t>
      </w:r>
      <w:r w:rsidR="00212A03">
        <w:t xml:space="preserve">. </w:t>
      </w:r>
      <w:r w:rsidR="001030F2">
        <w:t xml:space="preserve">Vzniklý chaos </w:t>
      </w:r>
      <w:r w:rsidR="005466C9">
        <w:t xml:space="preserve">ještě </w:t>
      </w:r>
      <w:r w:rsidR="00212A03">
        <w:t>prohluboval</w:t>
      </w:r>
      <w:r w:rsidR="00CF171D">
        <w:t>i</w:t>
      </w:r>
      <w:r w:rsidR="00212A03">
        <w:t xml:space="preserve"> nadšenci</w:t>
      </w:r>
      <w:r w:rsidR="00212A03" w:rsidRPr="00747612">
        <w:rPr>
          <w:rStyle w:val="Znakapoznpodarou"/>
        </w:rPr>
        <w:footnoteReference w:id="716"/>
      </w:r>
      <w:r w:rsidR="00CF171D">
        <w:t xml:space="preserve">, kteří </w:t>
      </w:r>
      <w:r w:rsidR="00212A03">
        <w:t>šířili verze her</w:t>
      </w:r>
      <w:r w:rsidR="00CF171D">
        <w:t xml:space="preserve"> s vestavěnými </w:t>
      </w:r>
      <w:r w:rsidR="00212A03">
        <w:t>„pouky“</w:t>
      </w:r>
      <w:r w:rsidR="00CF171D" w:rsidRPr="00747612">
        <w:rPr>
          <w:rStyle w:val="Znakapoznpodarou"/>
        </w:rPr>
        <w:footnoteReference w:id="717"/>
      </w:r>
      <w:r w:rsidR="00212A03">
        <w:t xml:space="preserve">. </w:t>
      </w:r>
      <w:r w:rsidR="00E93F4F">
        <w:t xml:space="preserve">Již v roce 1986 proto </w:t>
      </w:r>
      <w:r w:rsidR="00212A03" w:rsidRPr="00F30A35">
        <w:t xml:space="preserve">jeden z autorů </w:t>
      </w:r>
      <w:r w:rsidR="00212A03" w:rsidRPr="00F30A35">
        <w:rPr>
          <w:i/>
          <w:iCs/>
        </w:rPr>
        <w:t xml:space="preserve">Mikrobáze </w:t>
      </w:r>
      <w:r w:rsidR="00212A03" w:rsidRPr="00F30A35">
        <w:t>vyzval čtenáře:</w:t>
      </w:r>
    </w:p>
    <w:p w:rsidR="00212A03" w:rsidRDefault="00212A03" w:rsidP="00212A03">
      <w:pPr>
        <w:pStyle w:val="Citace"/>
        <w:rPr>
          <w:rFonts w:eastAsia="Times New Roman"/>
        </w:rPr>
      </w:pPr>
      <w:r w:rsidRPr="00F30A35">
        <w:t>Nevyužívejte poznatků z tohoto článku k výrobě nových pozměněných verzí her. Je smutné, kolik programů bylo neodborným zásahem poškozeno nebo zničeno a kolik se jich přesto dostalo mezi roztrpčené uživatele. Ve světě mikropočítačů i tak vládne zmatek, který není třeba dál zvětšovat</w:t>
      </w:r>
      <w:r>
        <w:t>.</w:t>
      </w:r>
      <w:r w:rsidRPr="00747612">
        <w:rPr>
          <w:rStyle w:val="Znakapoznpodarou"/>
        </w:rPr>
        <w:footnoteReference w:id="718"/>
      </w:r>
    </w:p>
    <w:p w:rsidR="00212A03" w:rsidRDefault="00212A03" w:rsidP="00212A03">
      <w:pPr>
        <w:rPr>
          <w:rFonts w:eastAsia="Times New Roman"/>
        </w:rPr>
      </w:pPr>
      <w:r>
        <w:rPr>
          <w:rFonts w:eastAsia="Times New Roman"/>
        </w:rPr>
        <w:lastRenderedPageBreak/>
        <w:t xml:space="preserve">Poukázal tak na odvrácenou stranu </w:t>
      </w:r>
      <w:r w:rsidR="00676EA9">
        <w:rPr>
          <w:rFonts w:eastAsia="Times New Roman"/>
        </w:rPr>
        <w:t>mikropočítačů</w:t>
      </w:r>
      <w:r>
        <w:rPr>
          <w:rFonts w:eastAsia="Times New Roman"/>
        </w:rPr>
        <w:t xml:space="preserve">, jež s programy </w:t>
      </w:r>
      <w:r w:rsidR="00676EA9">
        <w:rPr>
          <w:rFonts w:eastAsia="Times New Roman"/>
        </w:rPr>
        <w:t xml:space="preserve">na rozdíl od herních konzolí </w:t>
      </w:r>
      <w:r>
        <w:rPr>
          <w:rFonts w:eastAsia="Times New Roman"/>
        </w:rPr>
        <w:t xml:space="preserve">dovolují neautorizovaně manipulovat. Zároveň shrnul </w:t>
      </w:r>
      <w:r w:rsidR="001030F2">
        <w:rPr>
          <w:rFonts w:eastAsia="Times New Roman"/>
        </w:rPr>
        <w:t xml:space="preserve">nepřehlednou </w:t>
      </w:r>
      <w:r>
        <w:rPr>
          <w:rFonts w:eastAsia="Times New Roman"/>
        </w:rPr>
        <w:t xml:space="preserve">a proměnlivou situaci v českých výměnných sítích, </w:t>
      </w:r>
      <w:r w:rsidR="00676EA9">
        <w:rPr>
          <w:rFonts w:eastAsia="Times New Roman"/>
        </w:rPr>
        <w:t xml:space="preserve">již </w:t>
      </w:r>
      <w:r>
        <w:rPr>
          <w:rFonts w:eastAsia="Times New Roman"/>
        </w:rPr>
        <w:t xml:space="preserve">nelze </w:t>
      </w:r>
      <w:r w:rsidR="00676EA9">
        <w:rPr>
          <w:rFonts w:eastAsia="Times New Roman"/>
        </w:rPr>
        <w:t>vměstnat do úhledných seznamů nabízených her</w:t>
      </w:r>
      <w:r>
        <w:rPr>
          <w:rFonts w:eastAsia="Times New Roman"/>
        </w:rPr>
        <w:t>.</w:t>
      </w:r>
    </w:p>
    <w:p w:rsidR="00FD2149" w:rsidRDefault="00FD2149" w:rsidP="008275C9">
      <w:pPr>
        <w:rPr>
          <w:rFonts w:eastAsia="Times New Roman"/>
        </w:rPr>
      </w:pPr>
    </w:p>
    <w:p w:rsidR="006141C9" w:rsidRPr="00F30A35" w:rsidRDefault="005B3500" w:rsidP="00EF1F8F">
      <w:pPr>
        <w:pStyle w:val="Nadpis2"/>
      </w:pPr>
      <w:bookmarkStart w:id="321" w:name="_Toc355778071"/>
      <w:bookmarkStart w:id="322" w:name="_Toc355778214"/>
      <w:bookmarkStart w:id="323" w:name="_Toc355914906"/>
      <w:bookmarkStart w:id="324" w:name="_Toc362802236"/>
      <w:r>
        <w:t xml:space="preserve">Pirátství </w:t>
      </w:r>
      <w:r w:rsidR="00ED56DF">
        <w:t xml:space="preserve">jako </w:t>
      </w:r>
      <w:r w:rsidR="006141C9" w:rsidRPr="00F30A35">
        <w:t>stínová ekonomika</w:t>
      </w:r>
      <w:bookmarkEnd w:id="321"/>
      <w:bookmarkEnd w:id="322"/>
      <w:bookmarkEnd w:id="323"/>
      <w:bookmarkEnd w:id="324"/>
    </w:p>
    <w:p w:rsidR="00183A56" w:rsidRDefault="0047736B" w:rsidP="00D7579A">
      <w:r>
        <w:t>V druhé polovině</w:t>
      </w:r>
      <w:r w:rsidR="006141C9" w:rsidRPr="00F30A35">
        <w:t xml:space="preserve"> osmdesátých let </w:t>
      </w:r>
      <w:r w:rsidR="00D7579A">
        <w:t xml:space="preserve">u nás </w:t>
      </w:r>
      <w:r w:rsidR="006141C9" w:rsidRPr="00F30A35">
        <w:t xml:space="preserve">vzrůstaly počty uživatelů věnujících se na svých počítačích </w:t>
      </w:r>
      <w:r w:rsidR="00DF4138">
        <w:t>výhradně</w:t>
      </w:r>
      <w:r w:rsidR="006141C9" w:rsidRPr="00F30A35">
        <w:t xml:space="preserve"> hraní. </w:t>
      </w:r>
      <w:r w:rsidR="00695170">
        <w:t xml:space="preserve">Mnozí z nových vlastníků počítačů neměli potřebné kontakty pro to, aby </w:t>
      </w:r>
      <w:r w:rsidR="00D7579A">
        <w:t>se patřičně vybavili hrami</w:t>
      </w:r>
      <w:r w:rsidR="00695170">
        <w:t xml:space="preserve">. Jiní </w:t>
      </w:r>
      <w:r w:rsidR="00ED56DF">
        <w:t xml:space="preserve">uživatelé pak využívali </w:t>
      </w:r>
      <w:r w:rsidR="00695170">
        <w:t xml:space="preserve">svého </w:t>
      </w:r>
      <w:r w:rsidR="00ED56DF">
        <w:t xml:space="preserve">přístupu ke zdrojům </w:t>
      </w:r>
      <w:r w:rsidR="00D7579A">
        <w:t xml:space="preserve">her </w:t>
      </w:r>
      <w:r w:rsidR="00ED56DF">
        <w:t xml:space="preserve">a kopírovali </w:t>
      </w:r>
      <w:r w:rsidR="00D7579A">
        <w:t xml:space="preserve">je </w:t>
      </w:r>
      <w:r w:rsidR="00ED56DF">
        <w:t>za úplatu</w:t>
      </w:r>
      <w:r w:rsidR="00C77C42">
        <w:t xml:space="preserve"> – těm se už </w:t>
      </w:r>
      <w:r w:rsidR="008B3976">
        <w:t xml:space="preserve">v dobových materiálech říkalo </w:t>
      </w:r>
      <w:r w:rsidR="00C77C42">
        <w:t>„piráti“</w:t>
      </w:r>
      <w:r w:rsidR="00ED56DF">
        <w:t>.</w:t>
      </w:r>
      <w:r w:rsidR="008B3976" w:rsidRPr="00747612">
        <w:rPr>
          <w:rStyle w:val="Znakapoznpodarou"/>
        </w:rPr>
        <w:footnoteReference w:id="719"/>
      </w:r>
      <w:r w:rsidR="00D7579A">
        <w:t xml:space="preserve"> Pirátství můžeme zařadit do </w:t>
      </w:r>
      <w:r w:rsidR="00CE7967" w:rsidRPr="00F10309">
        <w:rPr>
          <w:i/>
        </w:rPr>
        <w:t>stínové</w:t>
      </w:r>
      <w:r w:rsidR="004F4294" w:rsidRPr="00F10309">
        <w:rPr>
          <w:i/>
        </w:rPr>
        <w:t xml:space="preserve"> ekonomiky</w:t>
      </w:r>
      <w:r w:rsidR="00D7579A">
        <w:t>, kterou</w:t>
      </w:r>
      <w:r w:rsidR="00F10309">
        <w:t xml:space="preserve"> Fleming a kolegové </w:t>
      </w:r>
      <w:r w:rsidR="00183A56" w:rsidRPr="00F30A35">
        <w:t>definuj</w:t>
      </w:r>
      <w:r w:rsidR="00F10309">
        <w:t>í</w:t>
      </w:r>
      <w:r w:rsidR="00183A56" w:rsidRPr="00F30A35">
        <w:t xml:space="preserve"> jako souhrn ekonomických aktivit nezaznamenaných </w:t>
      </w:r>
      <w:r w:rsidR="00183A56">
        <w:t>na příjmové straně národních účtů</w:t>
      </w:r>
      <w:r w:rsidR="00183A56" w:rsidRPr="00F30A35">
        <w:t>.</w:t>
      </w:r>
      <w:r w:rsidR="00F10309" w:rsidRPr="00747612">
        <w:rPr>
          <w:rStyle w:val="Znakapoznpodarou"/>
        </w:rPr>
        <w:footnoteReference w:id="720"/>
      </w:r>
      <w:r w:rsidR="00183A56" w:rsidRPr="00F30A35">
        <w:t xml:space="preserve"> </w:t>
      </w:r>
    </w:p>
    <w:p w:rsidR="006A679C" w:rsidRDefault="006A679C" w:rsidP="006A679C">
      <w:pPr>
        <w:rPr>
          <w:iCs/>
        </w:rPr>
      </w:pPr>
      <w:r>
        <w:t xml:space="preserve">Model stínové ekonomiky byl v pochopitelném </w:t>
      </w:r>
      <w:r>
        <w:rPr>
          <w:iCs/>
        </w:rPr>
        <w:t>rozporu s</w:t>
      </w:r>
      <w:r w:rsidR="00D538E7">
        <w:rPr>
          <w:iCs/>
        </w:rPr>
        <w:t xml:space="preserve"> étosem </w:t>
      </w:r>
      <w:r>
        <w:rPr>
          <w:iCs/>
        </w:rPr>
        <w:t xml:space="preserve">šíření programů coby komunitní služby, </w:t>
      </w:r>
      <w:r w:rsidR="00D538E7">
        <w:rPr>
          <w:iCs/>
        </w:rPr>
        <w:t>vyznávaným</w:t>
      </w:r>
      <w:r>
        <w:rPr>
          <w:iCs/>
        </w:rPr>
        <w:t xml:space="preserve"> mno</w:t>
      </w:r>
      <w:r w:rsidR="00D538E7">
        <w:rPr>
          <w:iCs/>
        </w:rPr>
        <w:t>hými</w:t>
      </w:r>
      <w:r>
        <w:rPr>
          <w:iCs/>
        </w:rPr>
        <w:t xml:space="preserve"> organizáto</w:t>
      </w:r>
      <w:r w:rsidR="00D538E7">
        <w:rPr>
          <w:iCs/>
        </w:rPr>
        <w:t>ry</w:t>
      </w:r>
      <w:r>
        <w:rPr>
          <w:iCs/>
        </w:rPr>
        <w:t xml:space="preserve"> hobbistické scény. Kolektivní bohatství klubů se měnilo v komoditu nabízenou pěšáky šedé ekonomiky. Oldřich Burger se je ve své předmluvě k seznamu programů vydaného v roce 1990 snaží vzdělat:</w:t>
      </w:r>
    </w:p>
    <w:p w:rsidR="006A679C" w:rsidRPr="009564E9" w:rsidRDefault="006A679C" w:rsidP="006A679C">
      <w:pPr>
        <w:pStyle w:val="Citace"/>
        <w:rPr>
          <w:i/>
        </w:rPr>
      </w:pPr>
      <w:r>
        <w:t xml:space="preserve">Spolu s hromadným rozšířením počítačů Atari v ČSFR se úměrně zvýšil i počet „podnikavců“, kteří inzerují bez uzardění prodej </w:t>
      </w:r>
      <w:r>
        <w:rPr>
          <w:i/>
        </w:rPr>
        <w:t xml:space="preserve">Atari </w:t>
      </w:r>
      <w:r>
        <w:t xml:space="preserve">programů. Většinou se za své počínání ani nestydí, protože neznají historii </w:t>
      </w:r>
      <w:r>
        <w:rPr>
          <w:i/>
        </w:rPr>
        <w:t xml:space="preserve">Atari </w:t>
      </w:r>
      <w:r>
        <w:t>hnutí v ČSSR. Proto i jim je věnováno těchto několik řádek.</w:t>
      </w:r>
      <w:r>
        <w:br/>
        <w:t xml:space="preserve">Vznik a vývoj organizované činnosti uživatelů počítačů </w:t>
      </w:r>
      <w:r>
        <w:rPr>
          <w:i/>
        </w:rPr>
        <w:t xml:space="preserve">Atari </w:t>
      </w:r>
      <w:r>
        <w:t xml:space="preserve">v Československu nebyl ani jednoduchý, ani přímočarý a byl poznamenán […] fenoménem uměle budovaných překážek […]. Někteří z aktivistů byli vystaveni dokonce i politické persekuci. Zejména a právě z tohoto hlediska má </w:t>
      </w:r>
      <w:r>
        <w:rPr>
          <w:lang w:val="en-US"/>
        </w:rPr>
        <w:t>sb</w:t>
      </w:r>
      <w:r>
        <w:t xml:space="preserve">írka </w:t>
      </w:r>
      <w:r>
        <w:rPr>
          <w:i/>
        </w:rPr>
        <w:t xml:space="preserve">Atari </w:t>
      </w:r>
      <w:r w:rsidRPr="009564E9">
        <w:t>program</w:t>
      </w:r>
      <w:r>
        <w:t>ů těžce vyčíslitelnou hodnotu. Nezúročuje totiž pouze několik desítek hodin aktivistické práce autora této publikace a jeho přátel, byla namnoze vyplacena skřípěním zubů.</w:t>
      </w:r>
      <w:r w:rsidRPr="00747612">
        <w:rPr>
          <w:rStyle w:val="Znakapoznpodarou"/>
        </w:rPr>
        <w:footnoteReference w:id="721"/>
      </w:r>
    </w:p>
    <w:p w:rsidR="00695170" w:rsidRDefault="00695170" w:rsidP="006141C9">
      <w:r>
        <w:t xml:space="preserve">Rozsah stínové ekonomiky v oblasti herního softwaru se obtížně odhaduje. Pamětníci sice vzpomínají na </w:t>
      </w:r>
      <w:r w:rsidR="00486AD6">
        <w:t>to, že již před revolucí lidé hry prodávali,</w:t>
      </w:r>
      <w:r w:rsidR="00486AD6" w:rsidRPr="00747612">
        <w:rPr>
          <w:rStyle w:val="Znakapoznpodarou"/>
        </w:rPr>
        <w:footnoteReference w:id="722"/>
      </w:r>
      <w:r w:rsidR="00486AD6">
        <w:t xml:space="preserve"> </w:t>
      </w:r>
      <w:r w:rsidR="008B2B5C">
        <w:t>konkrétní</w:t>
      </w:r>
      <w:r w:rsidR="00AB1DC9">
        <w:t xml:space="preserve">, datem </w:t>
      </w:r>
      <w:r w:rsidR="00AB1DC9">
        <w:lastRenderedPageBreak/>
        <w:t>opatřené</w:t>
      </w:r>
      <w:r w:rsidR="008B2B5C">
        <w:t xml:space="preserve"> </w:t>
      </w:r>
      <w:r w:rsidR="00486AD6">
        <w:t xml:space="preserve">doklady o této aktivitě </w:t>
      </w:r>
      <w:r w:rsidR="00AB1DC9">
        <w:t xml:space="preserve">z období </w:t>
      </w:r>
      <w:r w:rsidR="00486AD6">
        <w:t xml:space="preserve">před rokem 1989 </w:t>
      </w:r>
      <w:r w:rsidR="00AB1DC9">
        <w:t xml:space="preserve">lze však jen </w:t>
      </w:r>
      <w:r w:rsidR="00486AD6">
        <w:t xml:space="preserve">těžko nalézt. </w:t>
      </w:r>
      <w:r w:rsidR="008B2B5C">
        <w:t>O</w:t>
      </w:r>
      <w:r w:rsidR="00486AD6">
        <w:t xml:space="preserve">tevřeně se stínová ekonomika projevila až v roce 1990, kdy začal vycházet inzertní </w:t>
      </w:r>
      <w:r w:rsidR="00D538E7">
        <w:t>list</w:t>
      </w:r>
      <w:r w:rsidR="00486AD6">
        <w:t xml:space="preserve"> </w:t>
      </w:r>
      <w:r w:rsidR="00486AD6">
        <w:rPr>
          <w:i/>
        </w:rPr>
        <w:t>Annonce</w:t>
      </w:r>
      <w:r w:rsidR="00936D8B">
        <w:t>, „noviny pro bezplatnou soukromou inzerci“</w:t>
      </w:r>
      <w:r w:rsidR="00486AD6">
        <w:t>.</w:t>
      </w:r>
      <w:r w:rsidR="00331B24">
        <w:t xml:space="preserve"> Ty pro řadu hráčů představovaly rychlé řešení nedostatku her. Jak vzpomíná hráč Jan, „s</w:t>
      </w:r>
      <w:r w:rsidR="00F10309" w:rsidRPr="00F30A35">
        <w:t xml:space="preserve">tačila jediná </w:t>
      </w:r>
      <w:r w:rsidR="00F10309" w:rsidRPr="00936D8B">
        <w:rPr>
          <w:i/>
        </w:rPr>
        <w:t>Annonce</w:t>
      </w:r>
      <w:r w:rsidR="00F10309" w:rsidRPr="00F30A35">
        <w:t xml:space="preserve"> a bylo po problému. Napsalo se na pět šest inzerátů, člověk byl zavalenej seznamama […].</w:t>
      </w:r>
      <w:r w:rsidR="00331B24">
        <w:t>“</w:t>
      </w:r>
      <w:r w:rsidR="000C3E76" w:rsidRPr="00747612">
        <w:rPr>
          <w:rStyle w:val="Znakapoznpodarou"/>
        </w:rPr>
        <w:footnoteReference w:id="723"/>
      </w:r>
    </w:p>
    <w:p w:rsidR="00107B91" w:rsidRDefault="00107B91" w:rsidP="00107B91">
      <w:pPr>
        <w:keepNext/>
        <w:jc w:val="center"/>
      </w:pPr>
      <w:r>
        <w:rPr>
          <w:noProof/>
          <w:lang w:eastAsia="cs-CZ"/>
        </w:rPr>
        <w:drawing>
          <wp:inline distT="0" distB="0" distL="0" distR="0">
            <wp:extent cx="5633720" cy="1986280"/>
            <wp:effectExtent l="19050" t="0" r="5080" b="0"/>
            <wp:docPr id="7" name="Obrázek 6" descr="Seznam2-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nam2-f-p.jpg"/>
                    <pic:cNvPicPr/>
                  </pic:nvPicPr>
                  <pic:blipFill>
                    <a:blip r:embed="rId21" cstate="print"/>
                    <a:stretch>
                      <a:fillRect/>
                    </a:stretch>
                  </pic:blipFill>
                  <pic:spPr>
                    <a:xfrm>
                      <a:off x="0" y="0"/>
                      <a:ext cx="5633720" cy="1986280"/>
                    </a:xfrm>
                    <a:prstGeom prst="rect">
                      <a:avLst/>
                    </a:prstGeom>
                  </pic:spPr>
                </pic:pic>
              </a:graphicData>
            </a:graphic>
          </wp:inline>
        </w:drawing>
      </w:r>
    </w:p>
    <w:p w:rsidR="00107B91" w:rsidRDefault="00107B91" w:rsidP="00F0452C">
      <w:pPr>
        <w:pStyle w:val="Titulek"/>
      </w:pPr>
      <w:r>
        <w:t xml:space="preserve">Obrázek </w:t>
      </w:r>
      <w:r w:rsidR="0046512B">
        <w:fldChar w:fldCharType="begin"/>
      </w:r>
      <w:r w:rsidR="0068312F">
        <w:instrText xml:space="preserve"> SEQ Obrázek \* ARABIC </w:instrText>
      </w:r>
      <w:r w:rsidR="0046512B">
        <w:fldChar w:fldCharType="separate"/>
      </w:r>
      <w:r w:rsidR="00B0194F">
        <w:rPr>
          <w:noProof/>
        </w:rPr>
        <w:t>12</w:t>
      </w:r>
      <w:r w:rsidR="0046512B">
        <w:rPr>
          <w:noProof/>
        </w:rPr>
        <w:fldChar w:fldCharType="end"/>
      </w:r>
      <w:r w:rsidR="00DF4138">
        <w:t>.</w:t>
      </w:r>
      <w:r>
        <w:t xml:space="preserve"> </w:t>
      </w:r>
      <w:r w:rsidRPr="00DF4138">
        <w:t>Seznam her od pirátského distributora.</w:t>
      </w:r>
      <w:r w:rsidR="00207E15" w:rsidRPr="00DF4138">
        <w:t xml:space="preserve"> Zleva název hry, výrobce, rok, </w:t>
      </w:r>
      <w:r w:rsidR="00DF4138" w:rsidRPr="00DF4138">
        <w:t>velikost</w:t>
      </w:r>
      <w:r w:rsidR="00207E15" w:rsidRPr="00DF4138">
        <w:t xml:space="preserve"> v kB a popis.</w:t>
      </w:r>
      <w:r w:rsidRPr="00DF4138">
        <w:t xml:space="preserve"> Archiv </w:t>
      </w:r>
      <w:r w:rsidR="003D0B68">
        <w:t>respondent</w:t>
      </w:r>
      <w:r w:rsidR="00DF4138">
        <w:t>a</w:t>
      </w:r>
      <w:r w:rsidRPr="00DF4138">
        <w:t>.</w:t>
      </w:r>
    </w:p>
    <w:p w:rsidR="00936D8B" w:rsidRPr="009F2F14" w:rsidRDefault="00936D8B" w:rsidP="00936D8B">
      <w:pPr>
        <w:rPr>
          <w:lang w:val="en-US"/>
        </w:rPr>
      </w:pPr>
      <w:r>
        <w:t>V </w:t>
      </w:r>
      <w:r>
        <w:rPr>
          <w:i/>
        </w:rPr>
        <w:t xml:space="preserve">Annonci </w:t>
      </w:r>
      <w:r>
        <w:t>se inzeráty herních pirátů objevovaly nejdříve v rubrice 15 (Počítače, kancelářská technika) a podrubrice 15-2 (Programy)</w:t>
      </w:r>
      <w:r w:rsidR="009F2F14">
        <w:t xml:space="preserve">. Jejich znění přiblížíme na </w:t>
      </w:r>
      <w:r w:rsidR="00D538E7">
        <w:t>čtyřech</w:t>
      </w:r>
      <w:r w:rsidR="009F2F14">
        <w:t xml:space="preserve"> příkladech (bez adres a telefonních čísel):</w:t>
      </w:r>
    </w:p>
    <w:p w:rsidR="00936D8B" w:rsidRDefault="00936D8B" w:rsidP="007E54E2">
      <w:pPr>
        <w:pStyle w:val="Citace"/>
        <w:numPr>
          <w:ilvl w:val="0"/>
          <w:numId w:val="19"/>
        </w:numPr>
        <w:rPr>
          <w:i/>
        </w:rPr>
      </w:pPr>
      <w:r w:rsidRPr="00F30A35">
        <w:t>Programy na ZX Spectrum 48/128, cena 3,50 za progr</w:t>
      </w:r>
      <w:r w:rsidR="00196EA5">
        <w:t>am, každý sedmý program zdarma.</w:t>
      </w:r>
      <w:r w:rsidR="00196EA5" w:rsidRPr="00747612">
        <w:rPr>
          <w:rStyle w:val="Znakapoznpodarou"/>
        </w:rPr>
        <w:footnoteReference w:id="724"/>
      </w:r>
    </w:p>
    <w:p w:rsidR="00DD6A82" w:rsidRPr="00DD6A82" w:rsidRDefault="00DD6A82" w:rsidP="007E54E2">
      <w:pPr>
        <w:pStyle w:val="Citace"/>
        <w:numPr>
          <w:ilvl w:val="0"/>
          <w:numId w:val="19"/>
        </w:numPr>
        <w:rPr>
          <w:lang w:val="en-US"/>
        </w:rPr>
      </w:pPr>
      <w:r w:rsidRPr="00DD6A82">
        <w:t>Programy pro ZX Spectrum, veliký výběr. Nové. Možnost návodů, rad pro hry. Jestliže kýžená hra nebude na seznamu, seženu cokoliv!!</w:t>
      </w:r>
      <w:r w:rsidR="00196EA5" w:rsidRPr="00747612">
        <w:rPr>
          <w:rStyle w:val="Znakapoznpodarou"/>
        </w:rPr>
        <w:footnoteReference w:id="725"/>
      </w:r>
    </w:p>
    <w:p w:rsidR="00936D8B" w:rsidRPr="0053750A" w:rsidRDefault="00936D8B" w:rsidP="007E54E2">
      <w:pPr>
        <w:pStyle w:val="Citace"/>
        <w:numPr>
          <w:ilvl w:val="0"/>
          <w:numId w:val="19"/>
        </w:numPr>
        <w:rPr>
          <w:i/>
        </w:rPr>
      </w:pPr>
      <w:r w:rsidRPr="00F30A35">
        <w:t xml:space="preserve">Rodiče ataristů pozor! Nabízím Vašim dětem (i pro starší) akční hry, letecké simulátory, </w:t>
      </w:r>
      <w:proofErr w:type="gramStart"/>
      <w:r w:rsidRPr="00F30A35">
        <w:t>uživ. a výukové</w:t>
      </w:r>
      <w:proofErr w:type="gramEnd"/>
      <w:r w:rsidRPr="00F30A35">
        <w:t xml:space="preserve"> programy na kazetách i disketách, ke všem návody,</w:t>
      </w:r>
      <w:r w:rsidR="00B9399A">
        <w:t xml:space="preserve"> </w:t>
      </w:r>
      <w:r w:rsidRPr="00F30A35">
        <w:t>dále pokeloader na nesmrtelnost, vánoční sleva.</w:t>
      </w:r>
      <w:r w:rsidR="00196EA5" w:rsidRPr="00747612">
        <w:rPr>
          <w:rStyle w:val="Znakapoznpodarou"/>
        </w:rPr>
        <w:footnoteReference w:id="726"/>
      </w:r>
    </w:p>
    <w:p w:rsidR="00936D8B" w:rsidRPr="00F30A35" w:rsidRDefault="00936D8B" w:rsidP="007E54E2">
      <w:pPr>
        <w:pStyle w:val="Citace"/>
        <w:numPr>
          <w:ilvl w:val="0"/>
          <w:numId w:val="19"/>
        </w:numPr>
      </w:pPr>
      <w:r w:rsidRPr="00F30A35">
        <w:t>Novinky na ZX-Spectrum (listopad, prosinec 91). Zcela nové pojetí her, nečekaná dobrodružství. Mám 2 + demohru.</w:t>
      </w:r>
      <w:r w:rsidR="00196EA5" w:rsidRPr="00747612">
        <w:rPr>
          <w:rStyle w:val="Znakapoznpodarou"/>
        </w:rPr>
        <w:footnoteReference w:id="727"/>
      </w:r>
      <w:r w:rsidRPr="00F30A35">
        <w:t xml:space="preserve"> </w:t>
      </w:r>
    </w:p>
    <w:p w:rsidR="00F17D92" w:rsidRDefault="00936D8B" w:rsidP="00936D8B">
      <w:r w:rsidRPr="00F30A35">
        <w:t xml:space="preserve">Z početního složení inzerátů v sekci </w:t>
      </w:r>
      <w:r w:rsidR="000C3E76">
        <w:t>podrubrice 15-2</w:t>
      </w:r>
      <w:r w:rsidRPr="00F30A35">
        <w:t xml:space="preserve">, která obsahovala jak „seriózní“ </w:t>
      </w:r>
      <w:r w:rsidRPr="00F30A35">
        <w:lastRenderedPageBreak/>
        <w:t>software, tak hry, můžeme usuzovat, že hry představovaly většinu objemu takto distribuovaných programů. Ve vydání z</w:t>
      </w:r>
      <w:r>
        <w:t>e</w:t>
      </w:r>
      <w:r w:rsidRPr="00F30A35">
        <w:t xml:space="preserve"> 4. ledna 1991 z celkových 75 inzerátů </w:t>
      </w:r>
      <w:r w:rsidRPr="00F30A35">
        <w:rPr>
          <w:i/>
          <w:iCs/>
        </w:rPr>
        <w:t xml:space="preserve">explicitně </w:t>
      </w:r>
      <w:r w:rsidRPr="00F30A35">
        <w:t xml:space="preserve">nabízelo hry 39 (můžeme navíc očekávat, že mnozí inzerenti nabízející „programy“ do této kategorie zařazovali i hry). </w:t>
      </w:r>
    </w:p>
    <w:p w:rsidR="00D8312C" w:rsidRDefault="00473563" w:rsidP="00F17D92">
      <w:r>
        <w:t xml:space="preserve">Inzerenti oslovovali jak náruživé hráče, tak rodiče. </w:t>
      </w:r>
      <w:r w:rsidR="000F1B41">
        <w:t xml:space="preserve">Lákali je na „novost“ </w:t>
      </w:r>
      <w:proofErr w:type="gramStart"/>
      <w:r w:rsidR="000F1B41">
        <w:t>her –</w:t>
      </w:r>
      <w:r w:rsidR="00F17D92">
        <w:t>související</w:t>
      </w:r>
      <w:proofErr w:type="gramEnd"/>
      <w:r w:rsidR="00F17D92">
        <w:t xml:space="preserve"> s povahou her jako spotřebního zboží</w:t>
      </w:r>
      <w:r w:rsidR="000F1B41">
        <w:t xml:space="preserve"> –, </w:t>
      </w:r>
      <w:r w:rsidR="00DD6A82">
        <w:t>šíři výběru a</w:t>
      </w:r>
      <w:r w:rsidR="00F17D92">
        <w:t xml:space="preserve"> ceny. Ty se u </w:t>
      </w:r>
      <w:r w:rsidR="000C3E76">
        <w:t>her na</w:t>
      </w:r>
      <w:r w:rsidR="00F17D92">
        <w:t xml:space="preserve"> nejrozšířenější</w:t>
      </w:r>
      <w:r w:rsidR="000C3E76">
        <w:t xml:space="preserve"> </w:t>
      </w:r>
      <w:r w:rsidR="000C3E76">
        <w:rPr>
          <w:i/>
        </w:rPr>
        <w:t xml:space="preserve">Spectrum </w:t>
      </w:r>
      <w:r w:rsidR="000C3E76">
        <w:t xml:space="preserve">v </w:t>
      </w:r>
      <w:r w:rsidR="00936D8B" w:rsidRPr="00F30A35">
        <w:t>let</w:t>
      </w:r>
      <w:r w:rsidR="000C3E76">
        <w:t>ech</w:t>
      </w:r>
      <w:r w:rsidR="00936D8B" w:rsidRPr="00F30A35">
        <w:t xml:space="preserve"> 1990 a</w:t>
      </w:r>
      <w:r w:rsidR="000C3E76">
        <w:t>ž</w:t>
      </w:r>
      <w:r w:rsidR="00936D8B" w:rsidRPr="00F30A35">
        <w:t xml:space="preserve"> 1992 </w:t>
      </w:r>
      <w:r w:rsidR="000C3E76">
        <w:t xml:space="preserve">pohybovaly mezi </w:t>
      </w:r>
      <w:r w:rsidR="00936D8B" w:rsidRPr="00F30A35">
        <w:t xml:space="preserve">2 až 5 Kčs </w:t>
      </w:r>
      <w:r w:rsidR="009A79E3">
        <w:t>za titul</w:t>
      </w:r>
      <w:r w:rsidR="00975833">
        <w:t>.</w:t>
      </w:r>
      <w:r w:rsidR="009A79E3">
        <w:t xml:space="preserve"> </w:t>
      </w:r>
      <w:r w:rsidR="00975833">
        <w:t>L</w:t>
      </w:r>
      <w:r w:rsidR="000C3E76">
        <w:t>ístek do kina stál přitom v roce 1991 11 Kčs</w:t>
      </w:r>
      <w:r w:rsidR="00975833" w:rsidRPr="00747612">
        <w:rPr>
          <w:rStyle w:val="Znakapoznpodarou"/>
        </w:rPr>
        <w:footnoteReference w:id="728"/>
      </w:r>
      <w:r w:rsidR="00975833">
        <w:t xml:space="preserve"> a</w:t>
      </w:r>
      <w:r w:rsidR="00F17D92">
        <w:t xml:space="preserve"> </w:t>
      </w:r>
      <w:r w:rsidR="00975833">
        <w:t>o</w:t>
      </w:r>
      <w:r w:rsidR="00F17D92">
        <w:t xml:space="preserve">riginální kopie </w:t>
      </w:r>
      <w:r w:rsidR="004A509E">
        <w:t xml:space="preserve">nových </w:t>
      </w:r>
      <w:r w:rsidR="00F17D92">
        <w:t xml:space="preserve">tuzemských her, po roce 1990 dostupné od firem jako </w:t>
      </w:r>
      <w:r w:rsidR="00F17D92">
        <w:rPr>
          <w:i/>
        </w:rPr>
        <w:t xml:space="preserve">Proxima </w:t>
      </w:r>
      <w:r w:rsidR="00F17D92">
        <w:t xml:space="preserve">nebo </w:t>
      </w:r>
      <w:r w:rsidR="00F17D92">
        <w:rPr>
          <w:i/>
        </w:rPr>
        <w:t>Ultrasoft</w:t>
      </w:r>
      <w:r w:rsidR="00F17D92">
        <w:t xml:space="preserve">, </w:t>
      </w:r>
      <w:r w:rsidR="004A509E">
        <w:t>stály 69 až 150 Kčs</w:t>
      </w:r>
      <w:r w:rsidR="008B2B5C">
        <w:t>.</w:t>
      </w:r>
      <w:r w:rsidR="008B2B5C" w:rsidRPr="00747612">
        <w:rPr>
          <w:rStyle w:val="Znakapoznpodarou"/>
        </w:rPr>
        <w:footnoteReference w:id="729"/>
      </w:r>
    </w:p>
    <w:p w:rsidR="00D8312C" w:rsidRDefault="00D8312C" w:rsidP="00D8312C">
      <w:r>
        <w:t>„Pirát“ obvykl</w:t>
      </w:r>
      <w:r w:rsidR="009A79E3">
        <w:t>e výměnou za ofrankovanou obálk</w:t>
      </w:r>
      <w:r>
        <w:t xml:space="preserve">u poslal seznam her, ze kterého si zájemce vybral tituly, o které měl zájem. Těchto služeb využívali moji </w:t>
      </w:r>
      <w:r w:rsidR="003D0B68">
        <w:t>respondent</w:t>
      </w:r>
      <w:r>
        <w:t xml:space="preserve">i David, Jan i Martin. </w:t>
      </w:r>
      <w:r w:rsidR="00473563">
        <w:t xml:space="preserve">Poslední jmenovaný </w:t>
      </w:r>
      <w:r>
        <w:t>vzpomíná:</w:t>
      </w:r>
    </w:p>
    <w:p w:rsidR="00D8312C" w:rsidRDefault="00D8312C" w:rsidP="00D8312C">
      <w:pPr>
        <w:pStyle w:val="Citace"/>
      </w:pPr>
      <w:r w:rsidRPr="00420185">
        <w:t xml:space="preserve">Pamatuju si, že když byla nějaká příležitost, třeba když jsem měl svátek nebo narozeniny nebo když byly Vánoce, tak jeden z nejžádanějších dárků ode mě bylo rodičům říct, že bych chtěl objednat hry. A jedna várka her – to bylo třeba </w:t>
      </w:r>
      <w:r>
        <w:t xml:space="preserve">patnáct </w:t>
      </w:r>
      <w:r w:rsidRPr="00420185">
        <w:t xml:space="preserve">her na </w:t>
      </w:r>
      <w:r>
        <w:t>jednu</w:t>
      </w:r>
      <w:r w:rsidR="009A79E3">
        <w:t xml:space="preserve"> kazetu. O</w:t>
      </w:r>
      <w:r w:rsidRPr="00420185">
        <w:t>bjednávaly se třeba tři kazety.</w:t>
      </w:r>
      <w:r w:rsidRPr="00747612">
        <w:rPr>
          <w:rStyle w:val="Znakapoznpodarou"/>
        </w:rPr>
        <w:footnoteReference w:id="730"/>
      </w:r>
    </w:p>
    <w:p w:rsidR="00B30B22" w:rsidRDefault="00D8312C" w:rsidP="00D8312C">
      <w:r>
        <w:t>David si oblíbil „distributora“, který cenu měřil po kilobytech</w:t>
      </w:r>
      <w:r w:rsidR="005E69B6">
        <w:t xml:space="preserve"> a údajně šetřil tím, že si nechával hry nahrávat bez úvodní obrazovky.</w:t>
      </w:r>
      <w:r w:rsidR="005E69B6" w:rsidRPr="00747612">
        <w:rPr>
          <w:rStyle w:val="Znakapoznpodarou"/>
        </w:rPr>
        <w:footnoteReference w:id="731"/>
      </w:r>
      <w:r w:rsidR="00B30B22">
        <w:t xml:space="preserve"> Hry pro osmibitové počítače mohli </w:t>
      </w:r>
      <w:r w:rsidR="009A79E3">
        <w:t xml:space="preserve">hráči </w:t>
      </w:r>
      <w:r w:rsidR="00B30B22">
        <w:t>nakupovat po desítkách</w:t>
      </w:r>
      <w:r w:rsidR="00D57720">
        <w:t xml:space="preserve">, byly ovšem oproti originálním verzím ochuzené o </w:t>
      </w:r>
      <w:r w:rsidR="00F2070E">
        <w:t xml:space="preserve">doprovodné </w:t>
      </w:r>
      <w:r w:rsidR="00D57720">
        <w:t>paratexty</w:t>
      </w:r>
      <w:r w:rsidR="00B30B22">
        <w:t>.</w:t>
      </w:r>
    </w:p>
    <w:p w:rsidR="00AC3199" w:rsidRDefault="00AC3199" w:rsidP="00D8312C"/>
    <w:p w:rsidR="00AC3199" w:rsidRDefault="00DC070B" w:rsidP="00AC3199">
      <w:pPr>
        <w:pStyle w:val="Nadpis2"/>
      </w:pPr>
      <w:bookmarkStart w:id="325" w:name="_Toc362802237"/>
      <w:r>
        <w:t>Herní sběratelství</w:t>
      </w:r>
      <w:bookmarkEnd w:id="325"/>
    </w:p>
    <w:p w:rsidR="00AC3199" w:rsidRDefault="00AC3199" w:rsidP="00AC3199">
      <w:r>
        <w:t xml:space="preserve">V předchozích oddílech jsem poměrně detailně popisoval cirkulaci herního softwaru mezi československými uživateli. Jednotliví hráči však nebyli pouze články v distribučním řetězci, ale hry také sami hromadili. Zvlášť uživatelé platformy </w:t>
      </w:r>
      <w:r>
        <w:rPr>
          <w:i/>
        </w:rPr>
        <w:t>Spectrum</w:t>
      </w:r>
      <w:r>
        <w:t xml:space="preserve">, pro kterou bylo v letech 1982–1989 </w:t>
      </w:r>
      <w:r w:rsidRPr="007D3A43">
        <w:rPr>
          <w:lang w:val="en-US"/>
        </w:rPr>
        <w:t>v</w:t>
      </w:r>
      <w:r w:rsidRPr="007D3A43">
        <w:t xml:space="preserve">ydáno </w:t>
      </w:r>
      <w:r>
        <w:t>na 10 000</w:t>
      </w:r>
      <w:r w:rsidRPr="00747612">
        <w:rPr>
          <w:rStyle w:val="Znakapoznpodarou"/>
        </w:rPr>
        <w:footnoteReference w:id="732"/>
      </w:r>
      <w:r>
        <w:t xml:space="preserve"> komerčních her, </w:t>
      </w:r>
      <w:r w:rsidR="000F48EC">
        <w:lastRenderedPageBreak/>
        <w:t xml:space="preserve">často </w:t>
      </w:r>
      <w:r>
        <w:t>spravovali obsáhlé sbírky.</w:t>
      </w:r>
      <w:r w:rsidRPr="00747612">
        <w:rPr>
          <w:rStyle w:val="Znakapoznpodarou"/>
        </w:rPr>
        <w:footnoteReference w:id="733"/>
      </w:r>
    </w:p>
    <w:p w:rsidR="00AC3199" w:rsidRDefault="00AC3199" w:rsidP="00AC3199">
      <w:r>
        <w:t xml:space="preserve">V současném kontextu se za sběratele her obvykle považují lidé, kteří shromažďují (obvykle cenné) originální kopie </w:t>
      </w:r>
      <w:r w:rsidR="00B70CA3">
        <w:t xml:space="preserve">historických </w:t>
      </w:r>
      <w:r w:rsidR="00F302C9">
        <w:t>titulů</w:t>
      </w:r>
      <w:r>
        <w:t xml:space="preserve">. Internetové stránky jako </w:t>
      </w:r>
      <w:r w:rsidRPr="00B805E2">
        <w:rPr>
          <w:i/>
        </w:rPr>
        <w:t>vgcollect.com</w:t>
      </w:r>
      <w:r w:rsidR="00B9399A">
        <w:t xml:space="preserve"> </w:t>
      </w:r>
      <w:r>
        <w:t>například poskytují databázi údajů, podle nichž je možné identifikovat pravost a cenu dané kopie.</w:t>
      </w:r>
      <w:r>
        <w:rPr>
          <w:rStyle w:val="Znakapoznpodarou"/>
        </w:rPr>
        <w:footnoteReference w:id="734"/>
      </w:r>
      <w:r>
        <w:t xml:space="preserve"> V Československu 80. let se ovšem za sbírku považovaly nikoli kolekce </w:t>
      </w:r>
      <w:r w:rsidR="00230526">
        <w:t xml:space="preserve">autentických </w:t>
      </w:r>
      <w:r>
        <w:t>fyzických artefaktů, ale neautorizovaných kopií softwaru.</w:t>
      </w:r>
    </w:p>
    <w:p w:rsidR="00AC3199" w:rsidRPr="002E5D34" w:rsidRDefault="00AC3199" w:rsidP="00AC3199">
      <w:r>
        <w:t>V rozhovoru z roku 1989 tehdy dvacetiletý Fuka srovnával sbírání programů se sbíráním známek:</w:t>
      </w:r>
    </w:p>
    <w:p w:rsidR="00AC3199" w:rsidRDefault="00AC3199" w:rsidP="00AC3199">
      <w:pPr>
        <w:pStyle w:val="Citace"/>
      </w:pPr>
      <w:r>
        <w:t>Na rozdíl třeba od sbírání známek má sbírání programů jistou výhodu – když je někomu půjčím, přehraje si je a zas mi je vrátí. Mám asi 1 500 her a nepochybuji o tom, že těch, kteří jich vlastní dvakrát nebo třikrát tolik, je víc. Z her, které jakoukoli cestou získám, nahrávám řekněme každou pátou. Takovou, která se mi líbí.</w:t>
      </w:r>
      <w:r w:rsidRPr="00747612">
        <w:rPr>
          <w:rStyle w:val="Znakapoznpodarou"/>
        </w:rPr>
        <w:footnoteReference w:id="735"/>
      </w:r>
    </w:p>
    <w:p w:rsidR="00AC3199" w:rsidRDefault="00AC3199" w:rsidP="00AC3199">
      <w:r>
        <w:t>Podobnou, avšak zřejmě ještě větší sbírku měl hráč Martin:</w:t>
      </w:r>
    </w:p>
    <w:p w:rsidR="00AC3199" w:rsidRDefault="00AC3199" w:rsidP="00AC3199">
      <w:pPr>
        <w:pStyle w:val="Citace"/>
      </w:pPr>
      <w:r w:rsidRPr="00420185">
        <w:t xml:space="preserve">Těch kazet bylo strašně moc, pamatuju si, že jsem měl takový pořadníky na kazety, do toho pořadníku se vešlo asi </w:t>
      </w:r>
      <w:r>
        <w:t>dvacet</w:t>
      </w:r>
      <w:r w:rsidRPr="00420185">
        <w:t xml:space="preserve"> kazet. Ty jsem měl tři. Pak jsem měl ještě X dalších krabic, kam jsem dával kazety. Těch bylo strašně moc.</w:t>
      </w:r>
      <w:r w:rsidRPr="00747612">
        <w:rPr>
          <w:rStyle w:val="Znakapoznpodarou"/>
        </w:rPr>
        <w:footnoteReference w:id="736"/>
      </w:r>
    </w:p>
    <w:p w:rsidR="00AC3199" w:rsidRDefault="00AC3199" w:rsidP="00AC3199">
      <w:r>
        <w:t>Získat takovou kolekci neobnášelo jen finanční výdaje</w:t>
      </w:r>
      <w:r w:rsidR="00320616">
        <w:t>.</w:t>
      </w:r>
      <w:r>
        <w:t xml:space="preserve"> </w:t>
      </w:r>
      <w:r w:rsidR="00320616">
        <w:t>Z</w:t>
      </w:r>
      <w:r>
        <w:t xml:space="preserve">áleželo také na </w:t>
      </w:r>
      <w:r w:rsidR="00320616">
        <w:t>bohatství hráčových kontaktů</w:t>
      </w:r>
      <w:r>
        <w:t xml:space="preserve"> a </w:t>
      </w:r>
      <w:r w:rsidR="00320616">
        <w:t xml:space="preserve">na </w:t>
      </w:r>
      <w:r>
        <w:t>vynaloženém úsilí. Sbírka her byla (a dodnes je) výrazem hráčského kapitálu. Její vlastník měl „co hrát“</w:t>
      </w:r>
      <w:r w:rsidRPr="00747612">
        <w:rPr>
          <w:rStyle w:val="Znakapoznpodarou"/>
        </w:rPr>
        <w:footnoteReference w:id="737"/>
      </w:r>
      <w:r>
        <w:t>, měl přehled a měl co nabídnout ostatním.</w:t>
      </w:r>
    </w:p>
    <w:p w:rsidR="00AC3199" w:rsidRDefault="00AC3199" w:rsidP="00AC3199">
      <w:r>
        <w:t xml:space="preserve">Ačkoli cílem uživatelů bylo shromažďování herních </w:t>
      </w:r>
      <w:r>
        <w:rPr>
          <w:i/>
        </w:rPr>
        <w:t xml:space="preserve">programů </w:t>
      </w:r>
      <w:r>
        <w:t>(tedy kódu), ty měly i svou materiální podobu – byly uložené na kazetách, popřípadě disketách. Ty pak hráči popisovali a označovali. Vedly je k tomu primárně praktické důvody: nosiče bylo třeba identifikovat, v případě kazet zanést i pozici počátku hry na počítadle magnetofonu.</w:t>
      </w:r>
      <w:r w:rsidRPr="00747612">
        <w:rPr>
          <w:rStyle w:val="Znakapoznpodarou"/>
        </w:rPr>
        <w:footnoteReference w:id="738"/>
      </w:r>
      <w:r>
        <w:t xml:space="preserve"> Jak vzpomíná David Hertl:</w:t>
      </w:r>
    </w:p>
    <w:p w:rsidR="00AC3199" w:rsidRDefault="00AC3199" w:rsidP="00AC3199">
      <w:pPr>
        <w:pStyle w:val="Citace"/>
      </w:pPr>
      <w:r>
        <w:lastRenderedPageBreak/>
        <w:t>Přišla nám kazeta, strčil jsem ji tam. Přesně jsem si psal, na které stopáži začíná ta hra. Napsal jsem si na každou kazetu, co tam přesně je.</w:t>
      </w:r>
      <w:r>
        <w:rPr>
          <w:rStyle w:val="Znakapoznpodarou"/>
        </w:rPr>
        <w:footnoteReference w:id="739"/>
      </w:r>
    </w:p>
    <w:p w:rsidR="00AC3199" w:rsidRDefault="00AC3199" w:rsidP="00AC3199">
      <w:pPr>
        <w:keepNext/>
        <w:jc w:val="center"/>
      </w:pPr>
      <w:r>
        <w:rPr>
          <w:noProof/>
          <w:lang w:eastAsia="cs-CZ"/>
        </w:rPr>
        <w:drawing>
          <wp:inline distT="0" distB="0" distL="0" distR="0">
            <wp:extent cx="3119120" cy="2687320"/>
            <wp:effectExtent l="19050" t="0" r="5080" b="0"/>
            <wp:docPr id="37" name="Obrázek 7" descr="Kazeta2_p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eta2_popis.jpg"/>
                    <pic:cNvPicPr/>
                  </pic:nvPicPr>
                  <pic:blipFill>
                    <a:blip r:embed="rId22" cstate="print"/>
                    <a:stretch>
                      <a:fillRect/>
                    </a:stretch>
                  </pic:blipFill>
                  <pic:spPr>
                    <a:xfrm>
                      <a:off x="0" y="0"/>
                      <a:ext cx="3119120" cy="2687320"/>
                    </a:xfrm>
                    <a:prstGeom prst="rect">
                      <a:avLst/>
                    </a:prstGeom>
                  </pic:spPr>
                </pic:pic>
              </a:graphicData>
            </a:graphic>
          </wp:inline>
        </w:drawing>
      </w:r>
    </w:p>
    <w:p w:rsidR="00AC3199" w:rsidRDefault="00AC3199" w:rsidP="00AC3199">
      <w:pPr>
        <w:pStyle w:val="Titulek"/>
      </w:pPr>
      <w:r w:rsidRPr="00C4606F">
        <w:rPr>
          <w:b/>
        </w:rPr>
        <w:t xml:space="preserve">Obrázek </w:t>
      </w:r>
      <w:r w:rsidR="0046512B" w:rsidRPr="00C4606F">
        <w:rPr>
          <w:b/>
        </w:rPr>
        <w:fldChar w:fldCharType="begin"/>
      </w:r>
      <w:r w:rsidRPr="00C4606F">
        <w:rPr>
          <w:b/>
        </w:rPr>
        <w:instrText xml:space="preserve"> SEQ Obrázek \* ARABIC </w:instrText>
      </w:r>
      <w:r w:rsidR="0046512B" w:rsidRPr="00C4606F">
        <w:rPr>
          <w:b/>
        </w:rPr>
        <w:fldChar w:fldCharType="separate"/>
      </w:r>
      <w:r w:rsidR="00B0194F">
        <w:rPr>
          <w:b/>
          <w:noProof/>
        </w:rPr>
        <w:t>13</w:t>
      </w:r>
      <w:r w:rsidR="0046512B" w:rsidRPr="00C4606F">
        <w:rPr>
          <w:b/>
        </w:rPr>
        <w:fldChar w:fldCharType="end"/>
      </w:r>
      <w:r w:rsidRPr="00C4606F">
        <w:rPr>
          <w:b/>
        </w:rPr>
        <w:t>.</w:t>
      </w:r>
      <w:r>
        <w:t xml:space="preserve"> </w:t>
      </w:r>
      <w:r w:rsidRPr="00895FB7">
        <w:t xml:space="preserve">Obal kazety s hrami. V popiscích zleva pozice na počitadle, </w:t>
      </w:r>
      <w:r w:rsidRPr="00895FB7">
        <w:rPr>
          <w:noProof/>
        </w:rPr>
        <w:t xml:space="preserve">název a nastavení magnetofonu. Archiv </w:t>
      </w:r>
      <w:r>
        <w:rPr>
          <w:noProof/>
        </w:rPr>
        <w:t>respondent</w:t>
      </w:r>
      <w:r w:rsidRPr="00895FB7">
        <w:rPr>
          <w:noProof/>
        </w:rPr>
        <w:t>a.</w:t>
      </w:r>
    </w:p>
    <w:p w:rsidR="00AC3199" w:rsidRDefault="00AC3199" w:rsidP="00AC3199">
      <w:r>
        <w:t xml:space="preserve">Touhu hráčů personalizovat audiokazety zaregistroval i </w:t>
      </w:r>
      <w:r>
        <w:rPr>
          <w:i/>
        </w:rPr>
        <w:t>ZX Magazín</w:t>
      </w:r>
      <w:r>
        <w:t xml:space="preserve">, který do čísla 5/1989 vložil šablonu pro obaly kazet, opatřenou logem počítače </w:t>
      </w:r>
      <w:r>
        <w:rPr>
          <w:i/>
        </w:rPr>
        <w:t>Sinclair ZX Spectrum</w:t>
      </w:r>
      <w:r>
        <w:t>.</w:t>
      </w:r>
      <w:r w:rsidRPr="00747612">
        <w:rPr>
          <w:rStyle w:val="Znakapoznpodarou"/>
        </w:rPr>
        <w:footnoteReference w:id="740"/>
      </w:r>
      <w:r>
        <w:t xml:space="preserve"> Použití takové šablony mimo jiné signalizovalo příslušnost ke skupině „spektristů“.</w:t>
      </w:r>
    </w:p>
    <w:p w:rsidR="00AC3199" w:rsidRDefault="00AC3199" w:rsidP="00AC3199">
      <w:pPr>
        <w:keepNext/>
        <w:jc w:val="center"/>
      </w:pPr>
      <w:r>
        <w:rPr>
          <w:noProof/>
          <w:lang w:eastAsia="cs-CZ"/>
        </w:rPr>
        <w:lastRenderedPageBreak/>
        <w:drawing>
          <wp:inline distT="0" distB="0" distL="0" distR="0">
            <wp:extent cx="3630168" cy="2951226"/>
            <wp:effectExtent l="19050" t="0" r="8382" b="0"/>
            <wp:docPr id="38" name="Obrázek 8" descr="Obal_sablonaSpektrum 89_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l_sablonaSpektrum 89_05 (3).jpg"/>
                    <pic:cNvPicPr/>
                  </pic:nvPicPr>
                  <pic:blipFill>
                    <a:blip r:embed="rId23" cstate="print"/>
                    <a:stretch>
                      <a:fillRect/>
                    </a:stretch>
                  </pic:blipFill>
                  <pic:spPr>
                    <a:xfrm>
                      <a:off x="0" y="0"/>
                      <a:ext cx="3630168" cy="2951226"/>
                    </a:xfrm>
                    <a:prstGeom prst="rect">
                      <a:avLst/>
                    </a:prstGeom>
                  </pic:spPr>
                </pic:pic>
              </a:graphicData>
            </a:graphic>
          </wp:inline>
        </w:drawing>
      </w:r>
    </w:p>
    <w:p w:rsidR="00AC3199" w:rsidRPr="0074207E" w:rsidRDefault="00AC3199" w:rsidP="00AC3199">
      <w:pPr>
        <w:pStyle w:val="Titulek"/>
        <w:outlineLvl w:val="0"/>
      </w:pPr>
      <w:bookmarkStart w:id="326" w:name="_Toc355778078"/>
      <w:bookmarkStart w:id="327" w:name="_Toc355778221"/>
      <w:bookmarkStart w:id="328" w:name="_Toc355914814"/>
      <w:r w:rsidRPr="00C21CA7">
        <w:rPr>
          <w:b/>
        </w:rPr>
        <w:t xml:space="preserve">Obrázek </w:t>
      </w:r>
      <w:r w:rsidR="0046512B" w:rsidRPr="00C21CA7">
        <w:rPr>
          <w:b/>
        </w:rPr>
        <w:fldChar w:fldCharType="begin"/>
      </w:r>
      <w:r w:rsidRPr="00C21CA7">
        <w:rPr>
          <w:b/>
        </w:rPr>
        <w:instrText xml:space="preserve"> SEQ Obrázek \* ARABIC </w:instrText>
      </w:r>
      <w:r w:rsidR="0046512B" w:rsidRPr="00C21CA7">
        <w:rPr>
          <w:b/>
        </w:rPr>
        <w:fldChar w:fldCharType="separate"/>
      </w:r>
      <w:r w:rsidR="00B0194F">
        <w:rPr>
          <w:b/>
          <w:noProof/>
        </w:rPr>
        <w:t>14</w:t>
      </w:r>
      <w:r w:rsidR="0046512B" w:rsidRPr="00C21CA7">
        <w:rPr>
          <w:b/>
        </w:rPr>
        <w:fldChar w:fldCharType="end"/>
      </w:r>
      <w:r w:rsidRPr="00C21CA7">
        <w:rPr>
          <w:b/>
        </w:rPr>
        <w:t>.</w:t>
      </w:r>
      <w:r>
        <w:t xml:space="preserve"> Šablona na</w:t>
      </w:r>
      <w:r w:rsidRPr="00895FB7">
        <w:t xml:space="preserve"> obal kazet s programy.</w:t>
      </w:r>
      <w:r w:rsidRPr="00747612">
        <w:rPr>
          <w:rStyle w:val="Znakapoznpodarou"/>
        </w:rPr>
        <w:footnoteReference w:id="741"/>
      </w:r>
      <w:bookmarkEnd w:id="326"/>
      <w:bookmarkEnd w:id="327"/>
      <w:bookmarkEnd w:id="328"/>
    </w:p>
    <w:p w:rsidR="00AC3199" w:rsidRPr="006344E5" w:rsidRDefault="00AC3199" w:rsidP="00AC3199">
      <w:r w:rsidRPr="006344E5">
        <w:t>Popisování i třídění má ovšem i symbolický význam. Lze je zařadit k </w:t>
      </w:r>
      <w:r w:rsidRPr="006344E5">
        <w:rPr>
          <w:i/>
        </w:rPr>
        <w:t xml:space="preserve">vlastnickým rituálům </w:t>
      </w:r>
      <w:r w:rsidRPr="006344E5">
        <w:t xml:space="preserve">(posession rituals), které popsal antropolog Grant McCracken. Podle něj se prostřednictvím vlastnických rituálů „anonymní majetek </w:t>
      </w:r>
      <w:r w:rsidRPr="006344E5">
        <w:rPr>
          <w:lang w:val="en-US"/>
        </w:rPr>
        <w:t xml:space="preserve">[…] </w:t>
      </w:r>
      <w:r w:rsidRPr="006344E5">
        <w:t>stává majetkem osobním, jenž někomu náleží a vypovídá o něm“</w:t>
      </w:r>
      <w:r w:rsidRPr="006344E5">
        <w:rPr>
          <w:vertAlign w:val="superscript"/>
        </w:rPr>
        <w:footnoteReference w:id="742"/>
      </w:r>
      <w:r w:rsidRPr="006344E5">
        <w:t>, a získává tím pro vlastníka symbolickou hodnotu. Označováním si hráči nehmotné programy i anonymní kazety „přivlastňovali“ – opatřovali je odrazem vlastní osobnosti.</w:t>
      </w:r>
    </w:p>
    <w:p w:rsidR="00AC3199" w:rsidRDefault="00AC3199" w:rsidP="00AC3199">
      <w:r>
        <w:t>Zmíněné šablony, kazety i podomácku vyráběné joysticky jsou jen zlomky specifické materiální kultury spojené s počítačovými hrami v Československu. Tato materiání kultura ovšem bývá často opomíjena. Současné snahy o archivaci osmibitových počítačových her se zaměřují na uchování originálních, kanonických verzí, obalů a paratextů. To zastírá fakt, že českoslovenští uživatelé hry obvykle nahrávali z podomácku označených datových nosičů.</w:t>
      </w:r>
    </w:p>
    <w:p w:rsidR="00AC3199" w:rsidRDefault="00AC3199" w:rsidP="00D8312C"/>
    <w:p w:rsidR="00F17D92" w:rsidRPr="00F015F6" w:rsidRDefault="00FD2149" w:rsidP="00EF1F8F">
      <w:pPr>
        <w:pStyle w:val="Nadpis2"/>
      </w:pPr>
      <w:bookmarkStart w:id="329" w:name="_Toc355778072"/>
      <w:bookmarkStart w:id="330" w:name="_Toc355778215"/>
      <w:bookmarkStart w:id="331" w:name="_Toc355914907"/>
      <w:bookmarkStart w:id="332" w:name="_Toc362802238"/>
      <w:r>
        <w:t>Dobová k</w:t>
      </w:r>
      <w:r w:rsidR="002768C3">
        <w:t xml:space="preserve">ritika </w:t>
      </w:r>
      <w:r w:rsidR="00A5155C">
        <w:t>neautorizovan</w:t>
      </w:r>
      <w:r w:rsidR="006A679C">
        <w:t>é</w:t>
      </w:r>
      <w:r w:rsidR="00A5155C">
        <w:t xml:space="preserve"> distribuc</w:t>
      </w:r>
      <w:r w:rsidR="006A679C">
        <w:t>e</w:t>
      </w:r>
      <w:bookmarkEnd w:id="329"/>
      <w:bookmarkEnd w:id="330"/>
      <w:bookmarkEnd w:id="331"/>
      <w:bookmarkEnd w:id="332"/>
    </w:p>
    <w:p w:rsidR="00061F26" w:rsidRPr="005C5EF5" w:rsidRDefault="00402061" w:rsidP="006141C9">
      <w:pPr>
        <w:rPr>
          <w:iCs/>
        </w:rPr>
      </w:pPr>
      <w:r>
        <w:rPr>
          <w:iCs/>
        </w:rPr>
        <w:t xml:space="preserve">Přestože v Československu </w:t>
      </w:r>
      <w:r w:rsidR="002768C3">
        <w:rPr>
          <w:iCs/>
        </w:rPr>
        <w:t>dlouho nefungoval</w:t>
      </w:r>
      <w:r w:rsidR="009A79E3">
        <w:rPr>
          <w:iCs/>
        </w:rPr>
        <w:t>a</w:t>
      </w:r>
      <w:r w:rsidR="002768C3">
        <w:rPr>
          <w:iCs/>
        </w:rPr>
        <w:t xml:space="preserve"> oficiální </w:t>
      </w:r>
      <w:r w:rsidR="00D57720">
        <w:rPr>
          <w:iCs/>
        </w:rPr>
        <w:t xml:space="preserve">distribuce, místní uživatelé nemuseli mít díky neautorizované distribuci o programy nouzi. </w:t>
      </w:r>
      <w:r w:rsidR="008B2B5C">
        <w:rPr>
          <w:iCs/>
        </w:rPr>
        <w:t xml:space="preserve">Už od roku 1986 se však začaly objevovat hlasy, které tento paradoxní blahobyt kritizovaly. </w:t>
      </w:r>
      <w:r w:rsidR="005C5EF5">
        <w:rPr>
          <w:iCs/>
        </w:rPr>
        <w:t xml:space="preserve">Zpravidla </w:t>
      </w:r>
      <w:r w:rsidR="005C5EF5">
        <w:rPr>
          <w:iCs/>
        </w:rPr>
        <w:lastRenderedPageBreak/>
        <w:t xml:space="preserve">přitom poukazovaly na </w:t>
      </w:r>
      <w:r w:rsidR="005C5EF5">
        <w:rPr>
          <w:i/>
          <w:iCs/>
        </w:rPr>
        <w:t>kreativní</w:t>
      </w:r>
      <w:r w:rsidR="005C5EF5">
        <w:rPr>
          <w:iCs/>
        </w:rPr>
        <w:t xml:space="preserve">, </w:t>
      </w:r>
      <w:r w:rsidR="00EA0B0C">
        <w:rPr>
          <w:i/>
          <w:iCs/>
        </w:rPr>
        <w:t xml:space="preserve">kulturní, </w:t>
      </w:r>
      <w:r w:rsidR="005C5EF5">
        <w:rPr>
          <w:i/>
          <w:iCs/>
        </w:rPr>
        <w:t xml:space="preserve">etické </w:t>
      </w:r>
      <w:r w:rsidR="005C5EF5">
        <w:rPr>
          <w:iCs/>
        </w:rPr>
        <w:t xml:space="preserve">a </w:t>
      </w:r>
      <w:r w:rsidR="00EA0B0C">
        <w:rPr>
          <w:iCs/>
        </w:rPr>
        <w:t>částečně</w:t>
      </w:r>
      <w:r w:rsidR="00981F31">
        <w:rPr>
          <w:iCs/>
        </w:rPr>
        <w:t xml:space="preserve"> i</w:t>
      </w:r>
      <w:r w:rsidR="00EA0B0C">
        <w:rPr>
          <w:iCs/>
        </w:rPr>
        <w:t xml:space="preserve"> </w:t>
      </w:r>
      <w:r w:rsidR="005C5EF5">
        <w:rPr>
          <w:i/>
          <w:iCs/>
        </w:rPr>
        <w:t xml:space="preserve">právní </w:t>
      </w:r>
      <w:r w:rsidR="00EA0B0C">
        <w:rPr>
          <w:iCs/>
        </w:rPr>
        <w:t>důsledky</w:t>
      </w:r>
      <w:r w:rsidR="005C5EF5">
        <w:rPr>
          <w:iCs/>
        </w:rPr>
        <w:t xml:space="preserve"> neautorizované distribuce.</w:t>
      </w:r>
    </w:p>
    <w:p w:rsidR="006F3DBA" w:rsidRDefault="005C5EF5" w:rsidP="006141C9">
      <w:pPr>
        <w:rPr>
          <w:iCs/>
        </w:rPr>
      </w:pPr>
      <w:r>
        <w:rPr>
          <w:iCs/>
        </w:rPr>
        <w:t xml:space="preserve">První </w:t>
      </w:r>
      <w:r w:rsidR="00D57720">
        <w:rPr>
          <w:iCs/>
        </w:rPr>
        <w:t xml:space="preserve">kritický hlas </w:t>
      </w:r>
      <w:r>
        <w:rPr>
          <w:iCs/>
        </w:rPr>
        <w:t xml:space="preserve">patřil </w:t>
      </w:r>
      <w:r>
        <w:rPr>
          <w:i/>
          <w:iCs/>
        </w:rPr>
        <w:t>Mikrobázi</w:t>
      </w:r>
      <w:r>
        <w:rPr>
          <w:iCs/>
        </w:rPr>
        <w:t xml:space="preserve">, jež </w:t>
      </w:r>
      <w:r w:rsidR="006F3DBA">
        <w:rPr>
          <w:iCs/>
        </w:rPr>
        <w:t>– věrna svému průkopnickému postavení – hodlala</w:t>
      </w:r>
      <w:r>
        <w:rPr>
          <w:iCs/>
        </w:rPr>
        <w:t xml:space="preserve"> </w:t>
      </w:r>
      <w:r w:rsidR="006F3DBA">
        <w:rPr>
          <w:iCs/>
        </w:rPr>
        <w:t>položit základy „pro tvorbu původního tuzemského, kvalitního softwaru“</w:t>
      </w:r>
      <w:r w:rsidR="006F3DBA" w:rsidRPr="00747612">
        <w:rPr>
          <w:rStyle w:val="Znakapoznpodarou"/>
        </w:rPr>
        <w:footnoteReference w:id="743"/>
      </w:r>
      <w:r>
        <w:rPr>
          <w:iCs/>
        </w:rPr>
        <w:t xml:space="preserve">. </w:t>
      </w:r>
      <w:r w:rsidR="0053158E">
        <w:rPr>
          <w:iCs/>
        </w:rPr>
        <w:t>Podpora</w:t>
      </w:r>
      <w:r w:rsidR="006F4183">
        <w:rPr>
          <w:iCs/>
        </w:rPr>
        <w:t xml:space="preserve"> domácí tvorby </w:t>
      </w:r>
      <w:r w:rsidR="0053158E">
        <w:rPr>
          <w:iCs/>
        </w:rPr>
        <w:t xml:space="preserve">si však navzájem odporovala </w:t>
      </w:r>
      <w:r w:rsidR="006F4183">
        <w:rPr>
          <w:iCs/>
        </w:rPr>
        <w:t>se službou sdílení neautorizovaných zahraničních programů</w:t>
      </w:r>
      <w:r w:rsidR="0053158E">
        <w:rPr>
          <w:iCs/>
        </w:rPr>
        <w:t>.</w:t>
      </w:r>
      <w:r w:rsidR="00061F26">
        <w:rPr>
          <w:iCs/>
        </w:rPr>
        <w:t xml:space="preserve"> </w:t>
      </w:r>
      <w:r w:rsidR="006A094E">
        <w:rPr>
          <w:i/>
          <w:iCs/>
        </w:rPr>
        <w:t xml:space="preserve">Mikrobáze </w:t>
      </w:r>
      <w:r w:rsidR="006A094E">
        <w:rPr>
          <w:iCs/>
        </w:rPr>
        <w:t xml:space="preserve">tedy </w:t>
      </w:r>
      <w:r w:rsidR="006F4183">
        <w:rPr>
          <w:iCs/>
        </w:rPr>
        <w:t xml:space="preserve">v říjnu 1986 </w:t>
      </w:r>
      <w:r w:rsidR="00EA2D4B">
        <w:rPr>
          <w:iCs/>
        </w:rPr>
        <w:t xml:space="preserve">tuto službu </w:t>
      </w:r>
      <w:r w:rsidR="009A79E3">
        <w:rPr>
          <w:iCs/>
        </w:rPr>
        <w:t xml:space="preserve">po </w:t>
      </w:r>
      <w:r w:rsidR="00EA2D4B">
        <w:rPr>
          <w:iCs/>
        </w:rPr>
        <w:t>řadě „ostrých, ale velmi konstruktivních diskusí“</w:t>
      </w:r>
      <w:r w:rsidR="00EA2D4B" w:rsidRPr="00747612">
        <w:rPr>
          <w:rStyle w:val="Znakapoznpodarou"/>
        </w:rPr>
        <w:footnoteReference w:id="744"/>
      </w:r>
      <w:r w:rsidR="00EA2D4B">
        <w:rPr>
          <w:iCs/>
        </w:rPr>
        <w:t xml:space="preserve"> </w:t>
      </w:r>
      <w:r w:rsidR="006A094E">
        <w:rPr>
          <w:iCs/>
        </w:rPr>
        <w:t>zrušila</w:t>
      </w:r>
      <w:r w:rsidR="006F4183">
        <w:rPr>
          <w:iCs/>
        </w:rPr>
        <w:t>, a to i přesto</w:t>
      </w:r>
      <w:r w:rsidR="006A094E">
        <w:rPr>
          <w:iCs/>
        </w:rPr>
        <w:t xml:space="preserve">že československý autorský zákon dosud </w:t>
      </w:r>
      <w:r w:rsidR="009E2FE4">
        <w:rPr>
          <w:iCs/>
        </w:rPr>
        <w:t>počítačové programy</w:t>
      </w:r>
      <w:r w:rsidR="006F3DBA">
        <w:rPr>
          <w:iCs/>
        </w:rPr>
        <w:t xml:space="preserve"> nechránil</w:t>
      </w:r>
      <w:r w:rsidR="009E2FE4" w:rsidRPr="00747612">
        <w:rPr>
          <w:rStyle w:val="Znakapoznpodarou"/>
        </w:rPr>
        <w:footnoteReference w:id="745"/>
      </w:r>
      <w:r w:rsidR="00EA2D4B">
        <w:rPr>
          <w:iCs/>
        </w:rPr>
        <w:t xml:space="preserve"> a status zahraničních programů byl nejasný</w:t>
      </w:r>
      <w:r w:rsidR="00EA2D4B" w:rsidRPr="00747612">
        <w:rPr>
          <w:rStyle w:val="Znakapoznpodarou"/>
        </w:rPr>
        <w:footnoteReference w:id="746"/>
      </w:r>
      <w:r w:rsidR="00EA2D4B">
        <w:rPr>
          <w:iCs/>
        </w:rPr>
        <w:t>:</w:t>
      </w:r>
    </w:p>
    <w:p w:rsidR="006F3DBA" w:rsidRDefault="006F3DBA" w:rsidP="006F3DBA">
      <w:pPr>
        <w:pStyle w:val="Citace"/>
      </w:pPr>
      <w:r>
        <w:t>[…] I když řada otázek spojená s ochranou programů u nás ještě zdaleka není vyřešena, z hlediska perspektivního se Mikrobáze rozhodla přistoupit k respektování autorských práv zahraničních programů.</w:t>
      </w:r>
      <w:r w:rsidR="005834CF" w:rsidRPr="00747612">
        <w:rPr>
          <w:rStyle w:val="Znakapoznpodarou"/>
        </w:rPr>
        <w:footnoteReference w:id="747"/>
      </w:r>
    </w:p>
    <w:p w:rsidR="00061F26" w:rsidRDefault="005834CF" w:rsidP="006141C9">
      <w:pPr>
        <w:rPr>
          <w:iCs/>
        </w:rPr>
      </w:pPr>
      <w:r>
        <w:rPr>
          <w:iCs/>
        </w:rPr>
        <w:t>To ovšem neznamenalo, že by se programy (a zejména hry) nadále nekopírovaly v jednotlivých klubech mateřské 602. ZO Svazarmu</w:t>
      </w:r>
      <w:r w:rsidR="00107F9D" w:rsidRPr="00747612">
        <w:rPr>
          <w:rStyle w:val="Znakapoznpodarou"/>
        </w:rPr>
        <w:footnoteReference w:id="748"/>
      </w:r>
      <w:r>
        <w:rPr>
          <w:iCs/>
        </w:rPr>
        <w:t xml:space="preserve"> – zastavila se pouze jejich organizovaná, v případě </w:t>
      </w:r>
      <w:r>
        <w:rPr>
          <w:i/>
          <w:iCs/>
        </w:rPr>
        <w:t xml:space="preserve">Mikrobáze </w:t>
      </w:r>
      <w:r>
        <w:rPr>
          <w:iCs/>
        </w:rPr>
        <w:t>takřka průmyslová distribuce.</w:t>
      </w:r>
    </w:p>
    <w:p w:rsidR="00A5155C" w:rsidRDefault="00107F9D" w:rsidP="006141C9">
      <w:pPr>
        <w:rPr>
          <w:iCs/>
        </w:rPr>
      </w:pPr>
      <w:r>
        <w:rPr>
          <w:iCs/>
        </w:rPr>
        <w:t xml:space="preserve">Další </w:t>
      </w:r>
      <w:r w:rsidR="00D3543E">
        <w:rPr>
          <w:iCs/>
        </w:rPr>
        <w:t xml:space="preserve">výrazný </w:t>
      </w:r>
      <w:r w:rsidR="00B32AE7">
        <w:rPr>
          <w:iCs/>
        </w:rPr>
        <w:t>hlas patřil Bohuslavu Blažkovi</w:t>
      </w:r>
      <w:r w:rsidR="003810AE">
        <w:rPr>
          <w:iCs/>
        </w:rPr>
        <w:t>, jenž se k tématu vyjádřil v </w:t>
      </w:r>
      <w:r w:rsidR="003810AE">
        <w:rPr>
          <w:i/>
          <w:iCs/>
        </w:rPr>
        <w:t xml:space="preserve">Mikrobázi </w:t>
      </w:r>
      <w:r w:rsidR="003810AE">
        <w:rPr>
          <w:iCs/>
        </w:rPr>
        <w:t>i ve své knize o počítačových hrách</w:t>
      </w:r>
      <w:r w:rsidR="00B32AE7">
        <w:rPr>
          <w:iCs/>
        </w:rPr>
        <w:t xml:space="preserve">. </w:t>
      </w:r>
      <w:r w:rsidR="003810AE">
        <w:rPr>
          <w:iCs/>
        </w:rPr>
        <w:t>V</w:t>
      </w:r>
      <w:r w:rsidR="00A5155C">
        <w:rPr>
          <w:iCs/>
        </w:rPr>
        <w:t xml:space="preserve">ychází </w:t>
      </w:r>
      <w:r w:rsidR="003810AE">
        <w:rPr>
          <w:iCs/>
        </w:rPr>
        <w:t>z předpokladu,</w:t>
      </w:r>
      <w:r w:rsidR="009A79E3">
        <w:rPr>
          <w:iCs/>
        </w:rPr>
        <w:t xml:space="preserve"> že pirátst</w:t>
      </w:r>
      <w:r w:rsidR="003810AE">
        <w:rPr>
          <w:iCs/>
        </w:rPr>
        <w:t>ví brzdí kreativitu, vyjádřeného citátem</w:t>
      </w:r>
      <w:r w:rsidR="00A5155C">
        <w:rPr>
          <w:iCs/>
        </w:rPr>
        <w:t xml:space="preserve"> polského novináře Andrzeje Kadlofa v časopise </w:t>
      </w:r>
      <w:r w:rsidR="00A5155C" w:rsidRPr="0053158E">
        <w:rPr>
          <w:i/>
          <w:iCs/>
        </w:rPr>
        <w:t>Komputer</w:t>
      </w:r>
      <w:r w:rsidR="00A5155C">
        <w:rPr>
          <w:iCs/>
        </w:rPr>
        <w:t>:</w:t>
      </w:r>
    </w:p>
    <w:p w:rsidR="00A5155C" w:rsidRDefault="00A5155C" w:rsidP="00A5155C">
      <w:pPr>
        <w:pStyle w:val="Citace"/>
      </w:pPr>
      <w:r w:rsidRPr="00A5155C">
        <w:t>V záplavě západních program</w:t>
      </w:r>
      <w:r>
        <w:t>ů</w:t>
      </w:r>
      <w:r w:rsidRPr="00A5155C">
        <w:t xml:space="preserve"> zcela</w:t>
      </w:r>
      <w:r>
        <w:t xml:space="preserve"> </w:t>
      </w:r>
      <w:r w:rsidRPr="00A5155C">
        <w:t>zaniká skutečnost takřka naprosté absence originálních polských</w:t>
      </w:r>
      <w:r>
        <w:t xml:space="preserve"> </w:t>
      </w:r>
      <w:r w:rsidRPr="00A5155C">
        <w:t>progr</w:t>
      </w:r>
      <w:r>
        <w:t>amů. Domá</w:t>
      </w:r>
      <w:r w:rsidRPr="00A5155C">
        <w:t>cí autoři nemají žádnou motivaci, aby vytvářeli</w:t>
      </w:r>
      <w:r>
        <w:t xml:space="preserve"> programy vysoké úrovně.</w:t>
      </w:r>
      <w:r w:rsidR="003810AE" w:rsidRPr="00747612">
        <w:rPr>
          <w:rStyle w:val="Znakapoznpodarou"/>
        </w:rPr>
        <w:footnoteReference w:id="749"/>
      </w:r>
    </w:p>
    <w:p w:rsidR="00A5155C" w:rsidRDefault="00A5155C" w:rsidP="006141C9">
      <w:pPr>
        <w:rPr>
          <w:iCs/>
        </w:rPr>
      </w:pPr>
      <w:r>
        <w:rPr>
          <w:iCs/>
        </w:rPr>
        <w:t xml:space="preserve">Nepřehledný, různými verzemi zahraničních programů přesycený prostor československé scény </w:t>
      </w:r>
      <w:r w:rsidR="009A79E3">
        <w:rPr>
          <w:iCs/>
        </w:rPr>
        <w:t xml:space="preserve">Blažek </w:t>
      </w:r>
      <w:r>
        <w:rPr>
          <w:iCs/>
        </w:rPr>
        <w:t xml:space="preserve">přirovnává k „počítačovému bahnisku“. </w:t>
      </w:r>
      <w:r w:rsidR="0024634A">
        <w:rPr>
          <w:iCs/>
        </w:rPr>
        <w:t>Mnozí</w:t>
      </w:r>
      <w:r>
        <w:rPr>
          <w:iCs/>
        </w:rPr>
        <w:t xml:space="preserve"> uživatelé, </w:t>
      </w:r>
      <w:r>
        <w:rPr>
          <w:iCs/>
        </w:rPr>
        <w:lastRenderedPageBreak/>
        <w:t>„malí programoví magnáti“</w:t>
      </w:r>
      <w:r w:rsidR="0024634A" w:rsidRPr="00747612">
        <w:rPr>
          <w:rStyle w:val="Znakapoznpodarou"/>
        </w:rPr>
        <w:footnoteReference w:id="750"/>
      </w:r>
      <w:r>
        <w:rPr>
          <w:iCs/>
        </w:rPr>
        <w:t>, ne</w:t>
      </w:r>
      <w:r w:rsidR="0053158E">
        <w:rPr>
          <w:iCs/>
        </w:rPr>
        <w:t>vy</w:t>
      </w:r>
      <w:r>
        <w:rPr>
          <w:iCs/>
        </w:rPr>
        <w:t>hled</w:t>
      </w:r>
      <w:r w:rsidR="0053158E">
        <w:rPr>
          <w:iCs/>
        </w:rPr>
        <w:t>áva</w:t>
      </w:r>
      <w:r>
        <w:rPr>
          <w:iCs/>
        </w:rPr>
        <w:t xml:space="preserve">jí programy </w:t>
      </w:r>
      <w:r w:rsidR="0053158E">
        <w:rPr>
          <w:iCs/>
        </w:rPr>
        <w:t>aktivně</w:t>
      </w:r>
      <w:r>
        <w:rPr>
          <w:iCs/>
        </w:rPr>
        <w:t>, ale čekají, co k nim výměnnými sítěmi připluje:</w:t>
      </w:r>
    </w:p>
    <w:p w:rsidR="00107F9D" w:rsidRPr="00B32AE7" w:rsidRDefault="00A5155C" w:rsidP="00A5155C">
      <w:pPr>
        <w:pStyle w:val="Citace"/>
      </w:pPr>
      <w:r>
        <w:t xml:space="preserve">Protikladem </w:t>
      </w:r>
      <w:r w:rsidR="003224C7">
        <w:t xml:space="preserve">[…] </w:t>
      </w:r>
      <w:r>
        <w:t xml:space="preserve">modelu aktivně hledajícího vyššího živočicha, </w:t>
      </w:r>
      <w:r w:rsidRPr="00EA79A9">
        <w:t>například psa, je model mořského láčkovce přisedlého na</w:t>
      </w:r>
      <w:r>
        <w:t xml:space="preserve"> </w:t>
      </w:r>
      <w:r w:rsidRPr="00EA79A9">
        <w:t>skalním útesu, který je odkázán na to, co mu pohyb mořské vody</w:t>
      </w:r>
      <w:r>
        <w:t xml:space="preserve"> </w:t>
      </w:r>
      <w:r w:rsidRPr="00EA79A9">
        <w:t>přinese. A naše stojaté vody jsou zatím dost zahuštěné, takže k</w:t>
      </w:r>
      <w:r>
        <w:t> </w:t>
      </w:r>
      <w:r w:rsidRPr="00EA79A9">
        <w:t>vám</w:t>
      </w:r>
      <w:r>
        <w:t xml:space="preserve"> </w:t>
      </w:r>
      <w:r w:rsidRPr="00EA79A9">
        <w:t>bez velké námahy připlouvá program za programem.</w:t>
      </w:r>
      <w:r>
        <w:t xml:space="preserve"> </w:t>
      </w:r>
      <w:r w:rsidRPr="00EA79A9">
        <w:t>Nejlákavější</w:t>
      </w:r>
      <w:r>
        <w:t xml:space="preserve"> </w:t>
      </w:r>
      <w:r w:rsidRPr="00EA79A9">
        <w:t>úlovky začínáte ihned zvědavě zkoušet (a naučit se zacházet se</w:t>
      </w:r>
      <w:r>
        <w:t xml:space="preserve"> </w:t>
      </w:r>
      <w:r w:rsidRPr="00EA79A9">
        <w:t>složitým programem, zvláště pak bez manuálu, to chce týdny</w:t>
      </w:r>
      <w:r w:rsidR="000F4A92">
        <w:t>,</w:t>
      </w:r>
      <w:r w:rsidRPr="00EA79A9">
        <w:t xml:space="preserve"> ba</w:t>
      </w:r>
      <w:r>
        <w:t xml:space="preserve"> </w:t>
      </w:r>
      <w:r w:rsidRPr="00EA79A9">
        <w:t>měsíc</w:t>
      </w:r>
      <w:r>
        <w:t>e!). Jakmile však o</w:t>
      </w:r>
      <w:r w:rsidRPr="00EA79A9">
        <w:t>kolo pluje jiný na pohled ještě lákavější</w:t>
      </w:r>
      <w:r>
        <w:t xml:space="preserve"> </w:t>
      </w:r>
      <w:r w:rsidRPr="00EA79A9">
        <w:t>kouse</w:t>
      </w:r>
      <w:r>
        <w:t>k, necháte ten p</w:t>
      </w:r>
      <w:r w:rsidRPr="00EA79A9">
        <w:t>ředchozí být a hmátnete po další novince.</w:t>
      </w:r>
      <w:r>
        <w:t xml:space="preserve"> </w:t>
      </w:r>
      <w:r w:rsidR="0024634A">
        <w:t>[…]</w:t>
      </w:r>
      <w:r w:rsidRPr="00EA79A9">
        <w:t xml:space="preserve"> Je to sen o přejídání, při kterém</w:t>
      </w:r>
      <w:r>
        <w:t xml:space="preserve"> </w:t>
      </w:r>
      <w:r w:rsidRPr="00EA79A9">
        <w:t>postupně přicházíte o chuť k jídlu, ba je to přímo drogová</w:t>
      </w:r>
      <w:r>
        <w:t xml:space="preserve"> </w:t>
      </w:r>
      <w:r w:rsidRPr="00EA79A9">
        <w:t>závi</w:t>
      </w:r>
      <w:r w:rsidR="0024634A">
        <w:t>slost.</w:t>
      </w:r>
      <w:r w:rsidR="0024634A" w:rsidRPr="00747612">
        <w:rPr>
          <w:rStyle w:val="Znakapoznpodarou"/>
        </w:rPr>
        <w:footnoteReference w:id="751"/>
      </w:r>
      <w:r w:rsidR="00B32AE7">
        <w:t xml:space="preserve"> </w:t>
      </w:r>
    </w:p>
    <w:p w:rsidR="0091086F" w:rsidRDefault="0091086F" w:rsidP="006141C9">
      <w:pPr>
        <w:rPr>
          <w:iCs/>
        </w:rPr>
      </w:pPr>
      <w:r>
        <w:rPr>
          <w:iCs/>
        </w:rPr>
        <w:t>Na jiném místě pak kritizuje povrchní přístup československých uživatelů k hernímu softwaru:</w:t>
      </w:r>
    </w:p>
    <w:p w:rsidR="0091086F" w:rsidRDefault="0091086F" w:rsidP="0091086F">
      <w:pPr>
        <w:pStyle w:val="Citace"/>
      </w:pPr>
      <w:r>
        <w:t xml:space="preserve">Naše ochota </w:t>
      </w:r>
      <w:r w:rsidRPr="00740E4E">
        <w:t>spokojit se s kradeným, hroutícím se, viry</w:t>
      </w:r>
      <w:r>
        <w:t xml:space="preserve"> </w:t>
      </w:r>
      <w:r w:rsidRPr="00740E4E">
        <w:t>napadeným a textové instrukce zbaveným softwarem však ve svých</w:t>
      </w:r>
      <w:r>
        <w:t xml:space="preserve"> </w:t>
      </w:r>
      <w:r w:rsidRPr="00740E4E">
        <w:t xml:space="preserve">důsledcích znamená jednostranné přetětí komunikace se </w:t>
      </w:r>
      <w:r>
        <w:t>světem –</w:t>
      </w:r>
      <w:r w:rsidRPr="00740E4E">
        <w:t xml:space="preserve"> a to</w:t>
      </w:r>
      <w:r>
        <w:t xml:space="preserve"> </w:t>
      </w:r>
      <w:r w:rsidRPr="00740E4E">
        <w:t>ať jde o programy vážné nebo zábavné. Jako bychom se z</w:t>
      </w:r>
      <w:r>
        <w:t> </w:t>
      </w:r>
      <w:r w:rsidRPr="00740E4E">
        <w:t>plnoprávných</w:t>
      </w:r>
      <w:r>
        <w:t xml:space="preserve"> </w:t>
      </w:r>
      <w:r w:rsidRPr="00740E4E">
        <w:t>účast</w:t>
      </w:r>
      <w:r>
        <w:t>níků</w:t>
      </w:r>
      <w:r w:rsidRPr="00740E4E">
        <w:t xml:space="preserve"> erotického kontaktu stali pouhými voyeury.</w:t>
      </w:r>
      <w:r>
        <w:t xml:space="preserve"> Kradený software se totiž chová jako začarovaný: činí z nás pouhé fascinované diváky.</w:t>
      </w:r>
      <w:r w:rsidRPr="00747612">
        <w:rPr>
          <w:rStyle w:val="Znakapoznpodarou"/>
        </w:rPr>
        <w:footnoteReference w:id="752"/>
      </w:r>
    </w:p>
    <w:p w:rsidR="0091086F" w:rsidRDefault="0024634A" w:rsidP="006141C9">
      <w:pPr>
        <w:rPr>
          <w:iCs/>
        </w:rPr>
      </w:pPr>
      <w:r>
        <w:rPr>
          <w:iCs/>
        </w:rPr>
        <w:t>Jeho metafora poměrně trefně popisuje některé aspekty československé herní kultury –</w:t>
      </w:r>
      <w:r w:rsidR="00331745">
        <w:rPr>
          <w:iCs/>
        </w:rPr>
        <w:t xml:space="preserve"> záplavu zahraničních her i </w:t>
      </w:r>
      <w:r>
        <w:rPr>
          <w:iCs/>
        </w:rPr>
        <w:t xml:space="preserve">rozvinutou praxi hromadění a zkoušení. </w:t>
      </w:r>
      <w:r w:rsidR="00F43259">
        <w:rPr>
          <w:iCs/>
        </w:rPr>
        <w:t>Jak ukážeme v následujících dvou oddílech, j</w:t>
      </w:r>
      <w:r w:rsidR="0091086F">
        <w:rPr>
          <w:iCs/>
        </w:rPr>
        <w:t>eho kritika hráčského „voyeurství“ je však velmi zjedn</w:t>
      </w:r>
      <w:r w:rsidR="00F43259">
        <w:rPr>
          <w:iCs/>
        </w:rPr>
        <w:t>odušující. I přes snadnou dostupnost zahraničních programů nelze prohlásit, že československá herní kultura pouze pasivně a povrchně konzumovala západní software.</w:t>
      </w:r>
    </w:p>
    <w:p w:rsidR="0091086F" w:rsidRDefault="0091086F" w:rsidP="006141C9">
      <w:pPr>
        <w:rPr>
          <w:iCs/>
        </w:rPr>
      </w:pPr>
    </w:p>
    <w:p w:rsidR="009D2048" w:rsidRPr="00E828A7" w:rsidRDefault="009D2048" w:rsidP="009D2048">
      <w:pPr>
        <w:pStyle w:val="Nadpis2"/>
      </w:pPr>
      <w:bookmarkStart w:id="333" w:name="_Toc355778079"/>
      <w:bookmarkStart w:id="334" w:name="_Toc355778222"/>
      <w:bookmarkStart w:id="335" w:name="_Toc355914912"/>
      <w:bookmarkStart w:id="336" w:name="_Toc362802239"/>
      <w:r>
        <w:t>„</w:t>
      </w:r>
      <w:r w:rsidRPr="00E828A7">
        <w:t>Kultura zkoušení</w:t>
      </w:r>
      <w:bookmarkEnd w:id="333"/>
      <w:bookmarkEnd w:id="334"/>
      <w:bookmarkEnd w:id="335"/>
      <w:r>
        <w:t>“</w:t>
      </w:r>
      <w:bookmarkEnd w:id="336"/>
    </w:p>
    <w:p w:rsidR="009D2048" w:rsidRPr="00E84982" w:rsidRDefault="00AE35D6" w:rsidP="009D2048">
      <w:pPr>
        <w:rPr>
          <w:lang w:val="en-US"/>
        </w:rPr>
      </w:pPr>
      <w:r>
        <w:t>Následkem p</w:t>
      </w:r>
      <w:r w:rsidR="009D2048">
        <w:t>řevládající</w:t>
      </w:r>
      <w:r>
        <w:t>ho</w:t>
      </w:r>
      <w:r w:rsidR="009D2048">
        <w:t xml:space="preserve"> způsob</w:t>
      </w:r>
      <w:r>
        <w:t>u</w:t>
      </w:r>
      <w:r w:rsidR="009D2048">
        <w:t xml:space="preserve"> distribuce programů </w:t>
      </w:r>
      <w:r>
        <w:t>bylo</w:t>
      </w:r>
      <w:r w:rsidR="009D2048">
        <w:t>, že českoslovenští hráči se v</w:t>
      </w:r>
      <w:r w:rsidR="009D2048" w:rsidRPr="00AE6E4D">
        <w:t xml:space="preserve"> praxi </w:t>
      </w:r>
      <w:r w:rsidR="009D2048" w:rsidRPr="006B0B47">
        <w:t xml:space="preserve">jen stěží setkali </w:t>
      </w:r>
      <w:r w:rsidR="009D2048" w:rsidRPr="00AE6E4D">
        <w:t>s originálními paratexty.</w:t>
      </w:r>
      <w:r w:rsidR="009D2048">
        <w:t xml:space="preserve"> </w:t>
      </w:r>
      <w:r>
        <w:t>N</w:t>
      </w:r>
      <w:r w:rsidR="00320616">
        <w:t xml:space="preserve">ebyli </w:t>
      </w:r>
      <w:r>
        <w:t xml:space="preserve">však </w:t>
      </w:r>
      <w:r w:rsidR="00320616">
        <w:t xml:space="preserve">pouhými voyeury – </w:t>
      </w:r>
      <w:r w:rsidR="009D2048">
        <w:t>s</w:t>
      </w:r>
      <w:r w:rsidR="00320616">
        <w:t> </w:t>
      </w:r>
      <w:r w:rsidR="009D2048">
        <w:t>n</w:t>
      </w:r>
      <w:r w:rsidR="00320616">
        <w:t xml:space="preserve">akopírovanými </w:t>
      </w:r>
      <w:r w:rsidR="009D2048">
        <w:t xml:space="preserve">programy </w:t>
      </w:r>
      <w:r w:rsidR="00320616">
        <w:t>totiž museli experimentovat</w:t>
      </w:r>
      <w:r w:rsidR="009D2048">
        <w:t xml:space="preserve">. </w:t>
      </w:r>
      <w:r w:rsidR="009D2048" w:rsidRPr="003E3ABB">
        <w:t>Pokusy o odhalení ovládání a herních mechanik se staly součástí hráčské praxe</w:t>
      </w:r>
      <w:r w:rsidR="009D2048">
        <w:t xml:space="preserve"> </w:t>
      </w:r>
      <w:r w:rsidR="00AE5FA9">
        <w:t>a</w:t>
      </w:r>
      <w:r w:rsidR="009D2048">
        <w:t xml:space="preserve"> hráči se naučili zvládnout i tak </w:t>
      </w:r>
      <w:r w:rsidR="009D2048">
        <w:lastRenderedPageBreak/>
        <w:t xml:space="preserve">komplexní hry, jako je simulace vesmírného dobrodruha </w:t>
      </w:r>
      <w:r w:rsidR="009D2048">
        <w:rPr>
          <w:i/>
        </w:rPr>
        <w:t>Elite</w:t>
      </w:r>
      <w:r w:rsidR="009D2048" w:rsidRPr="00747612">
        <w:rPr>
          <w:rStyle w:val="Znakapoznpodarou"/>
        </w:rPr>
        <w:footnoteReference w:id="753"/>
      </w:r>
      <w:r w:rsidR="009D2048">
        <w:t xml:space="preserve">. Michal Hlaváč hovoří přímo o </w:t>
      </w:r>
      <w:r w:rsidR="009D2048">
        <w:rPr>
          <w:i/>
        </w:rPr>
        <w:t>kultuře zkoušení</w:t>
      </w:r>
      <w:r w:rsidR="009D2048">
        <w:t>:</w:t>
      </w:r>
    </w:p>
    <w:p w:rsidR="009D2048" w:rsidRPr="00E84982" w:rsidRDefault="009D2048" w:rsidP="009D2048">
      <w:pPr>
        <w:pStyle w:val="Citace"/>
        <w:rPr>
          <w:rFonts w:eastAsia="Calibri"/>
          <w:lang w:val="sk-SK"/>
        </w:rPr>
      </w:pPr>
      <w:r w:rsidRPr="00E84982">
        <w:rPr>
          <w:lang w:val="sk-SK"/>
        </w:rPr>
        <w:t>[…] to bolo v rámci tej kultúry skúšania. […] Ja si pamätám</w:t>
      </w:r>
      <w:r w:rsidR="0015102A">
        <w:rPr>
          <w:lang w:val="sk-SK"/>
        </w:rPr>
        <w:t>,</w:t>
      </w:r>
      <w:r w:rsidRPr="00E84982">
        <w:rPr>
          <w:lang w:val="sk-SK"/>
        </w:rPr>
        <w:t xml:space="preserve"> že sme išli pozrieť Martina</w:t>
      </w:r>
      <w:r w:rsidRPr="00747612">
        <w:rPr>
          <w:rStyle w:val="Znakapoznpodarou"/>
        </w:rPr>
        <w:footnoteReference w:id="754"/>
      </w:r>
      <w:r w:rsidR="0015102A">
        <w:rPr>
          <w:lang w:val="sk-SK"/>
        </w:rPr>
        <w:t>,</w:t>
      </w:r>
      <w:r w:rsidRPr="00E84982">
        <w:rPr>
          <w:lang w:val="sk-SK"/>
        </w:rPr>
        <w:t xml:space="preserve"> a on hral </w:t>
      </w:r>
      <w:r w:rsidRPr="00E84982">
        <w:rPr>
          <w:i/>
          <w:lang w:val="sk-SK"/>
        </w:rPr>
        <w:t>Elite</w:t>
      </w:r>
      <w:r w:rsidRPr="00E84982">
        <w:rPr>
          <w:lang w:val="sk-SK"/>
        </w:rPr>
        <w:t xml:space="preserve"> a sme kukali a hrali sme ho spolu. […] </w:t>
      </w:r>
      <w:r w:rsidR="0071494B">
        <w:rPr>
          <w:lang w:val="sk-SK"/>
        </w:rPr>
        <w:t>T</w:t>
      </w:r>
      <w:r w:rsidRPr="00E84982">
        <w:rPr>
          <w:lang w:val="sk-SK"/>
        </w:rPr>
        <w:t>o, že sme nevedeli, ako to funguje, to bol výcho</w:t>
      </w:r>
      <w:r>
        <w:rPr>
          <w:lang w:val="sk-SK"/>
        </w:rPr>
        <w:t>d</w:t>
      </w:r>
      <w:r w:rsidRPr="00E84982">
        <w:rPr>
          <w:lang w:val="sk-SK"/>
        </w:rPr>
        <w:t>zí bod. Odtiaľ sa začínalo. […] Ja si pamätám, že sme takto išli každý punc na klávesnici</w:t>
      </w:r>
      <w:r>
        <w:rPr>
          <w:lang w:val="sk-SK"/>
        </w:rPr>
        <w:t xml:space="preserve"> –</w:t>
      </w:r>
      <w:r w:rsidRPr="00E84982">
        <w:rPr>
          <w:lang w:val="sk-SK"/>
        </w:rPr>
        <w:t xml:space="preserve"> to nebolo netradičné.</w:t>
      </w:r>
      <w:r w:rsidRPr="00747612">
        <w:rPr>
          <w:rStyle w:val="Znakapoznpodarou"/>
        </w:rPr>
        <w:footnoteReference w:id="755"/>
      </w:r>
    </w:p>
    <w:p w:rsidR="009D2048" w:rsidRDefault="009D2048" w:rsidP="009D2048">
      <w:pPr>
        <w:tabs>
          <w:tab w:val="left" w:pos="2066"/>
        </w:tabs>
      </w:pPr>
      <w:r>
        <w:t>Podobné vzpomínky má i Jan:</w:t>
      </w:r>
    </w:p>
    <w:p w:rsidR="009D2048" w:rsidRPr="005B2292" w:rsidRDefault="009D2048" w:rsidP="009D2048">
      <w:pPr>
        <w:pStyle w:val="Citace"/>
      </w:pPr>
      <w:r w:rsidRPr="005B2292">
        <w:t>Na ovládání se vždycky přicházelo tak, že jsme šli klávesu po klávese a zkoušeli, co to dělá. „Teď se to trošku pohnulo doleva</w:t>
      </w:r>
      <w:r>
        <w:t>;</w:t>
      </w:r>
      <w:r w:rsidRPr="005B2292">
        <w:t xml:space="preserve">“ </w:t>
      </w:r>
      <w:r>
        <w:t xml:space="preserve">– </w:t>
      </w:r>
      <w:r w:rsidRPr="005B2292">
        <w:t>„Ne, ne, ne, ne, ne</w:t>
      </w:r>
      <w:r>
        <w:t>;</w:t>
      </w:r>
      <w:r w:rsidRPr="005B2292">
        <w:t xml:space="preserve">“ </w:t>
      </w:r>
      <w:r>
        <w:t xml:space="preserve">– </w:t>
      </w:r>
      <w:r w:rsidRPr="005B2292">
        <w:t>„To bylo tady, vždyť jsem to mačkal.“ Takhle jsme zjišťovali, jak se to ovládá</w:t>
      </w:r>
      <w:r w:rsidR="0015102A">
        <w:t>,</w:t>
      </w:r>
      <w:r w:rsidRPr="005B2292">
        <w:t xml:space="preserve"> a pak jsme někdy přišli na kombinaci kláves</w:t>
      </w:r>
      <w:r>
        <w:t xml:space="preserve"> [a byli] </w:t>
      </w:r>
      <w:r w:rsidRPr="005B2292">
        <w:t xml:space="preserve">jsme z toho </w:t>
      </w:r>
      <w:r>
        <w:t xml:space="preserve">[…] </w:t>
      </w:r>
      <w:r w:rsidRPr="005B2292">
        <w:t>úplně vyřízení.</w:t>
      </w:r>
      <w:r w:rsidRPr="00747612">
        <w:rPr>
          <w:rStyle w:val="Znakapoznpodarou"/>
        </w:rPr>
        <w:footnoteReference w:id="756"/>
      </w:r>
    </w:p>
    <w:p w:rsidR="009D2048" w:rsidRDefault="009D2048" w:rsidP="009D2048">
      <w:pPr>
        <w:tabs>
          <w:tab w:val="left" w:pos="2066"/>
        </w:tabs>
      </w:pPr>
      <w:r>
        <w:t xml:space="preserve">Spíš než voyeury se tedy </w:t>
      </w:r>
      <w:r w:rsidR="0071494B">
        <w:t xml:space="preserve">někteří </w:t>
      </w:r>
      <w:r>
        <w:t xml:space="preserve">hráči stávali </w:t>
      </w:r>
      <w:r w:rsidR="0071494B">
        <w:t xml:space="preserve">svéráznými </w:t>
      </w:r>
      <w:r>
        <w:t>digitálními archeology, kteří se snažili odhalit funkci a účel jednotlivých prvků hry</w:t>
      </w:r>
      <w:r w:rsidR="0071494B">
        <w:t>, která k nim přicestovala z odlišného kulturního i jazykového prostředí bez návodu k použití</w:t>
      </w:r>
      <w:r>
        <w:t xml:space="preserve">. </w:t>
      </w:r>
      <w:r w:rsidR="0071494B">
        <w:t xml:space="preserve">Postupně </w:t>
      </w:r>
      <w:r>
        <w:t>si vypěstovali povědomí o žánrech a uživatelských rozhraních a standardní komerční hry je už nemohly překvapit. Jak říká hráč Martin:</w:t>
      </w:r>
    </w:p>
    <w:p w:rsidR="009D2048" w:rsidRDefault="009D2048" w:rsidP="009D2048">
      <w:pPr>
        <w:pStyle w:val="Citace"/>
      </w:pPr>
      <w:r w:rsidRPr="00420185">
        <w:t>Většinou jsem věděl, o co tam jde, protože už jsem si tak nějak našel tu logiku těch her a ono se to vesměs opakuje. Žádná hra není tak převratná, aby byla úplně nová, takže adventura je adventura, střílečka je střílečka, tak to bude vždycky, akorát jde o kvalitu, jak je propracovaná.</w:t>
      </w:r>
      <w:r w:rsidRPr="00747612">
        <w:rPr>
          <w:rStyle w:val="Znakapoznpodarou"/>
        </w:rPr>
        <w:footnoteReference w:id="757"/>
      </w:r>
    </w:p>
    <w:p w:rsidR="009D2048" w:rsidRDefault="009D2048" w:rsidP="0091086F">
      <w:pPr>
        <w:tabs>
          <w:tab w:val="left" w:pos="2066"/>
        </w:tabs>
      </w:pPr>
      <w:r>
        <w:t xml:space="preserve">K šíření </w:t>
      </w:r>
      <w:r w:rsidR="0071494B">
        <w:t xml:space="preserve">znalostí a informací o hrách </w:t>
      </w:r>
      <w:r>
        <w:t>přispívaly kluby a jejich zpravodaje, jež otiskovaly instrukce zvlášť ke komplexnějším hrám.</w:t>
      </w:r>
      <w:r w:rsidR="00AE5FA9">
        <w:t xml:space="preserve"> </w:t>
      </w:r>
      <w:r w:rsidR="0091086F">
        <w:t xml:space="preserve">Hráčská praxe i organizovaná činnost tedy na obtížný přístup </w:t>
      </w:r>
      <w:r w:rsidR="00AE5FA9">
        <w:t>k hernímu know-how</w:t>
      </w:r>
      <w:r w:rsidR="0091086F">
        <w:t xml:space="preserve"> brzy našly odpověď.</w:t>
      </w:r>
      <w:r w:rsidR="00AE5FA9">
        <w:t xml:space="preserve"> </w:t>
      </w:r>
    </w:p>
    <w:p w:rsidR="00F43259" w:rsidRDefault="00F43259" w:rsidP="0091086F">
      <w:pPr>
        <w:tabs>
          <w:tab w:val="left" w:pos="2066"/>
        </w:tabs>
      </w:pPr>
    </w:p>
    <w:p w:rsidR="009D2048" w:rsidRDefault="009D2048" w:rsidP="009D2048">
      <w:pPr>
        <w:pStyle w:val="Nadpis2"/>
      </w:pPr>
      <w:bookmarkStart w:id="337" w:name="_Toc355778080"/>
      <w:bookmarkStart w:id="338" w:name="_Toc355778223"/>
      <w:bookmarkStart w:id="339" w:name="_Toc355914913"/>
      <w:bookmarkStart w:id="340" w:name="_Toc362802240"/>
      <w:r>
        <w:t>Intenzivní a extenzivní hraní</w:t>
      </w:r>
      <w:bookmarkEnd w:id="337"/>
      <w:bookmarkEnd w:id="338"/>
      <w:bookmarkEnd w:id="339"/>
      <w:bookmarkEnd w:id="340"/>
    </w:p>
    <w:p w:rsidR="009D2048" w:rsidRDefault="009D2048" w:rsidP="009D2048">
      <w:pPr>
        <w:tabs>
          <w:tab w:val="left" w:pos="2066"/>
        </w:tabs>
      </w:pPr>
      <w:r>
        <w:t xml:space="preserve">Dostupnost a nabídka herních titulů ovlivňovala, zda hráči trávili hodně času s jednou hrou, nebo naopak hry jen zkoušeli a „ochutnávali“, aniž by se v nich snažili propracovat dále. Tyto dva přístupy k hraní můžeme nazvat </w:t>
      </w:r>
      <w:r>
        <w:rPr>
          <w:i/>
        </w:rPr>
        <w:t xml:space="preserve">intenzivní </w:t>
      </w:r>
      <w:r>
        <w:t xml:space="preserve">a </w:t>
      </w:r>
      <w:r>
        <w:rPr>
          <w:i/>
        </w:rPr>
        <w:t xml:space="preserve">extenzivní </w:t>
      </w:r>
      <w:r>
        <w:lastRenderedPageBreak/>
        <w:t>hraní</w:t>
      </w:r>
      <w:r w:rsidRPr="00747612">
        <w:rPr>
          <w:rStyle w:val="Znakapoznpodarou"/>
        </w:rPr>
        <w:footnoteReference w:id="758"/>
      </w:r>
      <w:r>
        <w:t>.</w:t>
      </w:r>
    </w:p>
    <w:p w:rsidR="0071494B" w:rsidRDefault="009D2048" w:rsidP="009D2048">
      <w:pPr>
        <w:tabs>
          <w:tab w:val="left" w:pos="2066"/>
        </w:tabs>
      </w:pPr>
      <w:r>
        <w:t xml:space="preserve">Platformy, pro něž vychází relativně méně herních titulů, které nelze kopírovat, podporují spíše </w:t>
      </w:r>
      <w:r>
        <w:rPr>
          <w:i/>
        </w:rPr>
        <w:t>intenzivní</w:t>
      </w:r>
      <w:r>
        <w:t xml:space="preserve"> hraní. To je příklad osmibitové konzole </w:t>
      </w:r>
      <w:r w:rsidRPr="006B2B86">
        <w:rPr>
          <w:i/>
        </w:rPr>
        <w:t>NES</w:t>
      </w:r>
      <w:r>
        <w:rPr>
          <w:i/>
        </w:rPr>
        <w:t xml:space="preserve"> </w:t>
      </w:r>
      <w:r>
        <w:t>(Nintendo Entertainment System), jež byla populární zejména v Japonsku a v USA.</w:t>
      </w:r>
      <w:r w:rsidRPr="00747612">
        <w:rPr>
          <w:rStyle w:val="Znakapoznpodarou"/>
        </w:rPr>
        <w:footnoteReference w:id="759"/>
      </w:r>
      <w:r>
        <w:t xml:space="preserve"> Americký blogger McMahon vzpomíná na to, že byl každý nový titul velkou událostí a hráči jej opakovaně hráli, i pokud jej už úspěšně dokončili.</w:t>
      </w:r>
      <w:r w:rsidRPr="00747612">
        <w:rPr>
          <w:rStyle w:val="Znakapoznpodarou"/>
        </w:rPr>
        <w:footnoteReference w:id="760"/>
      </w:r>
      <w:r>
        <w:t xml:space="preserve"> </w:t>
      </w:r>
    </w:p>
    <w:p w:rsidR="009D2048" w:rsidRDefault="009D2048" w:rsidP="009D2048">
      <w:pPr>
        <w:tabs>
          <w:tab w:val="left" w:pos="2066"/>
        </w:tabs>
      </w:pPr>
      <w:r>
        <w:t xml:space="preserve">Podobný přístup pravděpodobně uplatňovali i hráči „menšinových“ platforem jako </w:t>
      </w:r>
      <w:r>
        <w:rPr>
          <w:i/>
        </w:rPr>
        <w:t>Sharp MZ 800</w:t>
      </w:r>
      <w:r>
        <w:t xml:space="preserve">. Veselý například ve svých zápiscích zpočátku zmiňuje každou novou hru, která na </w:t>
      </w:r>
      <w:r>
        <w:rPr>
          <w:i/>
        </w:rPr>
        <w:t xml:space="preserve">Sharp </w:t>
      </w:r>
      <w:r>
        <w:t xml:space="preserve">do 415. ZO Svazarmu přišla. Jednu z nich, </w:t>
      </w:r>
      <w:r>
        <w:rPr>
          <w:i/>
        </w:rPr>
        <w:t>Highway Encounter</w:t>
      </w:r>
      <w:r w:rsidRPr="00747612">
        <w:rPr>
          <w:rStyle w:val="Znakapoznpodarou"/>
        </w:rPr>
        <w:footnoteReference w:id="761"/>
      </w:r>
      <w:r>
        <w:t xml:space="preserve">, Veselý za šest dní </w:t>
      </w:r>
      <w:r w:rsidR="0071494B">
        <w:t>intenzivního hraní úspěšně pokořil.</w:t>
      </w:r>
      <w:r w:rsidRPr="00747612">
        <w:rPr>
          <w:rStyle w:val="Znakapoznpodarou"/>
        </w:rPr>
        <w:footnoteReference w:id="762"/>
      </w:r>
      <w:r>
        <w:t xml:space="preserve"> </w:t>
      </w:r>
    </w:p>
    <w:p w:rsidR="009D2048" w:rsidRDefault="009D2048" w:rsidP="009D2048">
      <w:pPr>
        <w:tabs>
          <w:tab w:val="left" w:pos="2066"/>
        </w:tabs>
      </w:pPr>
      <w:r>
        <w:t xml:space="preserve">Otevřené platformy s dostatkem cirkulujících her </w:t>
      </w:r>
      <w:r w:rsidR="00F66D14">
        <w:t xml:space="preserve">– jako byly v Československu </w:t>
      </w:r>
      <w:r w:rsidR="00F66D14">
        <w:rPr>
          <w:i/>
        </w:rPr>
        <w:t xml:space="preserve">Spectrum </w:t>
      </w:r>
      <w:r w:rsidR="00F66D14">
        <w:t xml:space="preserve">nebo </w:t>
      </w:r>
      <w:r w:rsidR="00F66D14">
        <w:rPr>
          <w:i/>
        </w:rPr>
        <w:t xml:space="preserve">Atari </w:t>
      </w:r>
      <w:r w:rsidR="00F66D14">
        <w:t xml:space="preserve">– </w:t>
      </w:r>
      <w:r>
        <w:t xml:space="preserve">naopak mohou vybízet k hraní </w:t>
      </w:r>
      <w:r w:rsidRPr="003F3F05">
        <w:rPr>
          <w:i/>
        </w:rPr>
        <w:t>extenzivnímu</w:t>
      </w:r>
      <w:r>
        <w:t>. Zvlášť když uživatel vlastnil sbírku stovek her, měl tendenci mezi nimi těkat. Přispívala k tomu i jejich leckdy frustrující obtížnost. Jak vzpomíná Martin:</w:t>
      </w:r>
    </w:p>
    <w:p w:rsidR="009D2048" w:rsidRDefault="009D2048" w:rsidP="009D2048">
      <w:pPr>
        <w:pStyle w:val="Citace"/>
      </w:pPr>
      <w:r w:rsidRPr="00420185">
        <w:t>Buď jsem hru nedohrál, nebo mě přestala bavit, tak jsem šel na jinou. Když mi nějak</w:t>
      </w:r>
      <w:r>
        <w:t>á</w:t>
      </w:r>
      <w:r w:rsidRPr="00420185">
        <w:t xml:space="preserve"> nešla, tak jsem se na ni vykašlal a pak se k ní třeba vrátil, takže spíš jsem tak skákal. Když jsem hrál hru, u </w:t>
      </w:r>
      <w:proofErr w:type="gramStart"/>
      <w:r w:rsidRPr="00420185">
        <w:t>který</w:t>
      </w:r>
      <w:proofErr w:type="gramEnd"/>
      <w:r w:rsidRPr="00420185">
        <w:t xml:space="preserve"> se musí přemejšlet, tak jsem se po pár hodinách dal na jinou hru, u který jsem se odreagoval. Když jsem se uklidnil, tak jsem šel zase na nějakou složitější hru.</w:t>
      </w:r>
      <w:r w:rsidRPr="00747612">
        <w:rPr>
          <w:rStyle w:val="Znakapoznpodarou"/>
        </w:rPr>
        <w:footnoteReference w:id="763"/>
      </w:r>
    </w:p>
    <w:p w:rsidR="009D2048" w:rsidRDefault="009D2048" w:rsidP="009D2048">
      <w:r>
        <w:t>Hráči si ze svých obsáhlých sbírek vybírali k intenzivnímu hraní jen ty hry, které považovali za nejlepší. David si dokonce vytvářel kompilace:</w:t>
      </w:r>
    </w:p>
    <w:p w:rsidR="009D2048" w:rsidRDefault="009D2048" w:rsidP="009D2048">
      <w:pPr>
        <w:pStyle w:val="Citace"/>
      </w:pPr>
      <w:r>
        <w:rPr>
          <w:lang w:val="en-US"/>
        </w:rPr>
        <w:t xml:space="preserve">[…] </w:t>
      </w:r>
      <w:proofErr w:type="gramStart"/>
      <w:r>
        <w:t>měl</w:t>
      </w:r>
      <w:proofErr w:type="gramEnd"/>
      <w:r>
        <w:t xml:space="preserve"> [jsem] kazetu se svým výběrem, kde jsem měl </w:t>
      </w:r>
      <w:r w:rsidRPr="00FA279E">
        <w:rPr>
          <w:i/>
        </w:rPr>
        <w:t>Starquake</w:t>
      </w:r>
      <w:r>
        <w:t xml:space="preserve">, </w:t>
      </w:r>
      <w:r w:rsidRPr="00FA279E">
        <w:rPr>
          <w:i/>
        </w:rPr>
        <w:t>Elite</w:t>
      </w:r>
      <w:r>
        <w:t xml:space="preserve">, </w:t>
      </w:r>
      <w:r w:rsidRPr="00FA279E">
        <w:rPr>
          <w:i/>
        </w:rPr>
        <w:t>Green</w:t>
      </w:r>
      <w:r>
        <w:t xml:space="preserve"> </w:t>
      </w:r>
      <w:r w:rsidRPr="00FA279E">
        <w:rPr>
          <w:i/>
        </w:rPr>
        <w:t>Beret</w:t>
      </w:r>
      <w:r>
        <w:t>, takovéhle hitovky. Věděl jsem, že budu hrát hru, ta mě přestane bavit a hned ta další na kazetě za ní bude taky dobrá. […] takže z těch pěti set her jsem tak sto hrál a z těch bylo deset špičkových a dvě až tři jsem dohrál.</w:t>
      </w:r>
      <w:r w:rsidRPr="00747612">
        <w:rPr>
          <w:rStyle w:val="Znakapoznpodarou"/>
        </w:rPr>
        <w:footnoteReference w:id="764"/>
      </w:r>
    </w:p>
    <w:p w:rsidR="009D2048" w:rsidRDefault="009D2048" w:rsidP="009D2048">
      <w:r>
        <w:t xml:space="preserve">Jan hry selektoval podobně, a navíc hraní </w:t>
      </w:r>
      <w:r w:rsidR="00733CCA">
        <w:t>do</w:t>
      </w:r>
      <w:r>
        <w:t xml:space="preserve">provázel dalšími činnostmi. Pořizoval </w:t>
      </w:r>
      <w:r>
        <w:lastRenderedPageBreak/>
        <w:t>zápisky, mapy a vůbec dokumentoval svůj postup:</w:t>
      </w:r>
    </w:p>
    <w:p w:rsidR="009D2048" w:rsidRPr="002A614E" w:rsidRDefault="009D2048" w:rsidP="009D2048">
      <w:pPr>
        <w:pStyle w:val="Citace"/>
      </w:pPr>
      <w:r>
        <w:t xml:space="preserve">[…] </w:t>
      </w:r>
      <w:r w:rsidRPr="005B2292">
        <w:t>na každou hru jsem si uděla</w:t>
      </w:r>
      <w:r>
        <w:t>l</w:t>
      </w:r>
      <w:r w:rsidRPr="005B2292">
        <w:t xml:space="preserve"> sešit nebo papír, psal jsem si</w:t>
      </w:r>
      <w:r>
        <w:t>,</w:t>
      </w:r>
      <w:r w:rsidRPr="005B2292">
        <w:t xml:space="preserve"> v </w:t>
      </w:r>
      <w:proofErr w:type="gramStart"/>
      <w:r w:rsidRPr="005B2292">
        <w:t>jakým</w:t>
      </w:r>
      <w:proofErr w:type="gramEnd"/>
      <w:r w:rsidRPr="005B2292">
        <w:t xml:space="preserve"> jsem levelu, datum, kdy jsem hrál a kam jsem se dostal, kde jsem byl</w:t>
      </w:r>
      <w:r>
        <w:t>;</w:t>
      </w:r>
      <w:r w:rsidRPr="005B2292">
        <w:t xml:space="preserve"> psal jsem si triky, jak co vyřešit. Pamatuju se, že všechny hry, </w:t>
      </w:r>
      <w:proofErr w:type="gramStart"/>
      <w:r w:rsidRPr="005B2292">
        <w:t>který</w:t>
      </w:r>
      <w:proofErr w:type="gramEnd"/>
      <w:r w:rsidRPr="005B2292">
        <w:t xml:space="preserve"> jsem si označil jedničkou (takže </w:t>
      </w:r>
      <w:r>
        <w:t xml:space="preserve">„super“ </w:t>
      </w:r>
      <w:r w:rsidRPr="005B2292">
        <w:t>hra), musím dohrát za každou cenu – což se mi samozřejmě nepodařilo ani u poloviny</w:t>
      </w:r>
      <w:r>
        <w:t>.</w:t>
      </w:r>
      <w:r w:rsidRPr="005B2292">
        <w:t xml:space="preserve"> </w:t>
      </w:r>
      <w:r>
        <w:t>A</w:t>
      </w:r>
      <w:r w:rsidRPr="005B2292">
        <w:t xml:space="preserve">le měl </w:t>
      </w:r>
      <w:r>
        <w:t>j</w:t>
      </w:r>
      <w:r w:rsidRPr="005B2292">
        <w:t>sem plán – jako pětiletku – před sebou.</w:t>
      </w:r>
      <w:r w:rsidRPr="00747612">
        <w:rPr>
          <w:rStyle w:val="Znakapoznpodarou"/>
        </w:rPr>
        <w:footnoteReference w:id="765"/>
      </w:r>
    </w:p>
    <w:p w:rsidR="009D2048" w:rsidRDefault="00F66D14" w:rsidP="009D2048">
      <w:pPr>
        <w:tabs>
          <w:tab w:val="left" w:pos="2066"/>
        </w:tabs>
      </w:pPr>
      <w:r>
        <w:t>C</w:t>
      </w:r>
      <w:r w:rsidR="009D2048">
        <w:t xml:space="preserve">elá řada hráčů </w:t>
      </w:r>
      <w:r>
        <w:t xml:space="preserve">si podobně jako Jan kreslila </w:t>
      </w:r>
      <w:r w:rsidR="009D2048">
        <w:t>mapky</w:t>
      </w:r>
      <w:r>
        <w:t xml:space="preserve"> a spolu s </w:t>
      </w:r>
      <w:r w:rsidR="009D2048">
        <w:t xml:space="preserve">návody a triky </w:t>
      </w:r>
      <w:r>
        <w:t xml:space="preserve">je </w:t>
      </w:r>
      <w:r w:rsidR="009D2048">
        <w:t xml:space="preserve">posílala k otištění do zpravodajů a časopisů jako </w:t>
      </w:r>
      <w:r w:rsidR="009D2048">
        <w:rPr>
          <w:i/>
        </w:rPr>
        <w:t xml:space="preserve">ZX Magazín </w:t>
      </w:r>
      <w:r w:rsidR="009D2048">
        <w:t xml:space="preserve">a později </w:t>
      </w:r>
      <w:r w:rsidR="009D2048">
        <w:rPr>
          <w:i/>
        </w:rPr>
        <w:t xml:space="preserve">Fifo, Bit </w:t>
      </w:r>
      <w:r w:rsidR="009D2048">
        <w:t xml:space="preserve">a </w:t>
      </w:r>
      <w:r w:rsidR="009D2048">
        <w:rPr>
          <w:i/>
        </w:rPr>
        <w:t>Excalibur</w:t>
      </w:r>
      <w:r w:rsidR="009D2048">
        <w:t xml:space="preserve">. Tyto plody intenzivního hraní pak usnadňovaly situaci dalším hráčům, kteří </w:t>
      </w:r>
      <w:r w:rsidR="0015102A">
        <w:t xml:space="preserve">tak </w:t>
      </w:r>
      <w:r w:rsidR="009D2048">
        <w:t>konkrétnímu titulu nemuseli věnovat tolik času.</w:t>
      </w:r>
    </w:p>
    <w:p w:rsidR="0071494B" w:rsidRDefault="009D2048" w:rsidP="00F66D14">
      <w:pPr>
        <w:tabs>
          <w:tab w:val="left" w:pos="2066"/>
        </w:tabs>
        <w:rPr>
          <w:iCs/>
        </w:rPr>
      </w:pPr>
      <w:r>
        <w:t xml:space="preserve">Situace v Československu tedy motivovala jak k intenzivnímu, tak k extenzivnímu hraní. Zvlášť na sklonku osmdesátých let, kdy už velmi efektivně fungovala neautorizovaná distribuce softwaru přinejmenším pro platformy </w:t>
      </w:r>
      <w:r>
        <w:rPr>
          <w:i/>
        </w:rPr>
        <w:t xml:space="preserve">Spectrum </w:t>
      </w:r>
      <w:r>
        <w:t xml:space="preserve">a </w:t>
      </w:r>
      <w:r>
        <w:rPr>
          <w:i/>
        </w:rPr>
        <w:t>Atari</w:t>
      </w:r>
      <w:r>
        <w:t>, ovšem snadná dostupnost her vedla k rozšířeným možnostem hraní extenzivního – jejž Blažek popisoval jako „voyeurské“.</w:t>
      </w:r>
      <w:r w:rsidR="00F66D14">
        <w:t xml:space="preserve"> Hromadění, zkoušení a extenzivní hraní ovšem pomohlo </w:t>
      </w:r>
      <w:r w:rsidR="0071494B" w:rsidRPr="0071494B">
        <w:rPr>
          <w:iCs/>
        </w:rPr>
        <w:t>českosloven</w:t>
      </w:r>
      <w:r w:rsidR="00F66D14">
        <w:rPr>
          <w:iCs/>
        </w:rPr>
        <w:t>ským hráčům</w:t>
      </w:r>
      <w:r w:rsidR="0071494B" w:rsidRPr="0071494B">
        <w:rPr>
          <w:iCs/>
        </w:rPr>
        <w:t xml:space="preserve"> získat alespoň rámcový přehled o několika letech vývoje zahraničního herního průmyslu.</w:t>
      </w:r>
    </w:p>
    <w:p w:rsidR="00743B6D" w:rsidRDefault="00743B6D" w:rsidP="00F66D14">
      <w:pPr>
        <w:tabs>
          <w:tab w:val="left" w:pos="2066"/>
        </w:tabs>
        <w:rPr>
          <w:iCs/>
        </w:rPr>
      </w:pPr>
    </w:p>
    <w:p w:rsidR="006C5844" w:rsidRDefault="006C5844" w:rsidP="006C5844">
      <w:pPr>
        <w:pStyle w:val="Nadpis2"/>
      </w:pPr>
      <w:bookmarkStart w:id="341" w:name="_Toc355778081"/>
      <w:bookmarkStart w:id="342" w:name="_Toc355778224"/>
      <w:bookmarkStart w:id="343" w:name="_Toc355914914"/>
      <w:bookmarkStart w:id="344" w:name="_Toc362802241"/>
      <w:r>
        <w:t>Intermezzo: Arkádové automaty</w:t>
      </w:r>
      <w:bookmarkEnd w:id="341"/>
      <w:bookmarkEnd w:id="342"/>
      <w:bookmarkEnd w:id="343"/>
      <w:bookmarkEnd w:id="344"/>
    </w:p>
    <w:p w:rsidR="006C5844" w:rsidRDefault="006C5844" w:rsidP="006C5844">
      <w:r>
        <w:t>Ačkoli se tato práce zabývá primárně hraním na osmibitových mikropočítačích, většina mých respondentů brala na vědomí i herní „arkádové“ automaty, které se od první poloviny osmdesátých let objevovaly v pojízdných maringotkách na poutích i v „parcích kultury a oddechu“. Coby pouťové atrakce byly primárně určeny pro děti a házely se do nich dvoukoruny.</w:t>
      </w:r>
      <w:r w:rsidRPr="00747612">
        <w:rPr>
          <w:rStyle w:val="Znakapoznpodarou"/>
        </w:rPr>
        <w:footnoteReference w:id="766"/>
      </w:r>
      <w:r>
        <w:t xml:space="preserve"> Pro mnoho lidí představovaly první kontakt s elektronickými hrami. Jejich provozování a distribuce spadalo podobně jako softwarové pirátství do oblasti šedé ekonomiky.</w:t>
      </w:r>
    </w:p>
    <w:p w:rsidR="006C5844" w:rsidRDefault="006C5844" w:rsidP="006C5844">
      <w:r>
        <w:t>Blažek je považoval za destinaci pro „méně vybavené děti“</w:t>
      </w:r>
      <w:r w:rsidRPr="00747612">
        <w:rPr>
          <w:rStyle w:val="Znakapoznpodarou"/>
        </w:rPr>
        <w:footnoteReference w:id="767"/>
      </w:r>
      <w:r>
        <w:t xml:space="preserve">, které doma </w:t>
      </w:r>
      <w:r w:rsidRPr="003A4F83">
        <w:t>nemají</w:t>
      </w:r>
      <w:r>
        <w:t xml:space="preserve"> mikropočítač. Nebylo tomu tak vždy. Jak vzpomíná hráč David: „Chodil jsem se spolužáky. </w:t>
      </w:r>
      <w:r>
        <w:rPr>
          <w:lang w:val="en-US"/>
        </w:rPr>
        <w:t xml:space="preserve">[…] </w:t>
      </w:r>
      <w:r>
        <w:t xml:space="preserve">Hodně z nás mělo doma třeba Didaktika, ale hry na automatech měly </w:t>
      </w:r>
      <w:r>
        <w:lastRenderedPageBreak/>
        <w:t>vždycky lepší grafiku, líp se hrály.“</w:t>
      </w:r>
      <w:r w:rsidRPr="00747612">
        <w:rPr>
          <w:rStyle w:val="Znakapoznpodarou"/>
        </w:rPr>
        <w:footnoteReference w:id="768"/>
      </w:r>
      <w:r>
        <w:t xml:space="preserve"> Automaty nabízely kvalitnější audiovizuální zážitek, neboť používaly hardware speciálně navržený pro daný titul.</w:t>
      </w:r>
      <w:r w:rsidR="00253AF8">
        <w:t xml:space="preserve"> Některé z nich navíc umožňovaly hru až pro čtyři hráče.</w:t>
      </w:r>
    </w:p>
    <w:p w:rsidR="006C5844" w:rsidRPr="00E8275B" w:rsidRDefault="006C5844" w:rsidP="006C5844">
      <w:r>
        <w:t>V Československu se objevily už na počátku 80. let. Do té doby Fuka i Veselý datují svá první setkání se sovětskými</w:t>
      </w:r>
      <w:r w:rsidRPr="00747612">
        <w:rPr>
          <w:rStyle w:val="Znakapoznpodarou"/>
        </w:rPr>
        <w:footnoteReference w:id="769"/>
      </w:r>
      <w:r>
        <w:t xml:space="preserve"> elektromechanickými hrami.</w:t>
      </w:r>
      <w:r w:rsidRPr="00747612">
        <w:rPr>
          <w:rStyle w:val="Znakapoznpodarou"/>
        </w:rPr>
        <w:footnoteReference w:id="770"/>
      </w:r>
      <w:r>
        <w:t xml:space="preserve"> V srpnu 1983 pak Vlastimil Veselý v Ostravě navštívil pojízdnou hernu, kde byly kromě mechanických flipperů i elektronické automaty </w:t>
      </w:r>
      <w:r>
        <w:rPr>
          <w:i/>
        </w:rPr>
        <w:t>Space Invaders</w:t>
      </w:r>
      <w:r w:rsidRPr="00747612">
        <w:rPr>
          <w:rStyle w:val="Znakapoznpodarou"/>
        </w:rPr>
        <w:footnoteReference w:id="771"/>
      </w:r>
      <w:r>
        <w:rPr>
          <w:i/>
        </w:rPr>
        <w:t xml:space="preserve"> </w:t>
      </w:r>
      <w:r>
        <w:t xml:space="preserve">a </w:t>
      </w:r>
      <w:r>
        <w:rPr>
          <w:i/>
        </w:rPr>
        <w:t>Asteroids</w:t>
      </w:r>
      <w:r w:rsidRPr="00747612">
        <w:rPr>
          <w:rStyle w:val="Znakapoznpodarou"/>
        </w:rPr>
        <w:footnoteReference w:id="772"/>
      </w:r>
      <w:r>
        <w:t>, které již fungovaly na bázi mikroprocesorů.</w:t>
      </w:r>
      <w:r w:rsidRPr="00747612">
        <w:rPr>
          <w:rStyle w:val="Znakapoznpodarou"/>
        </w:rPr>
        <w:footnoteReference w:id="773"/>
      </w:r>
      <w:r>
        <w:t xml:space="preserve"> Zhruba v téže době</w:t>
      </w:r>
      <w:r w:rsidRPr="00747612">
        <w:rPr>
          <w:rStyle w:val="Znakapoznpodarou"/>
        </w:rPr>
        <w:footnoteReference w:id="774"/>
      </w:r>
      <w:r>
        <w:t xml:space="preserve"> začal také Ing. Tomáš Smutný opravovat rozbité zahraniční automaty:</w:t>
      </w:r>
    </w:p>
    <w:p w:rsidR="006C5844" w:rsidRDefault="006C5844" w:rsidP="006C5844">
      <w:pPr>
        <w:pStyle w:val="Citace"/>
      </w:pPr>
      <w:r>
        <w:t>V </w:t>
      </w:r>
      <w:proofErr w:type="gramStart"/>
      <w:r>
        <w:t>osmdesátým</w:t>
      </w:r>
      <w:proofErr w:type="gramEnd"/>
      <w:r>
        <w:t xml:space="preserve"> třetím jsem se v Benešově připletl k nějakýmu kolotočáři a on tam měl první ty hrací automaty. A já jsem tam viděl </w:t>
      </w:r>
      <w:r>
        <w:rPr>
          <w:lang w:val="en-US"/>
        </w:rPr>
        <w:t>[…]</w:t>
      </w:r>
      <w:r>
        <w:t>, že to je počítač – a to jsem ani nevěděl, že takový věci už jsou venku. Tak jsem mu říkal: „Vy tady máte, člověče, šest automatů rozbitejch, já vám to spravím“. A on mi říkal: „Pane, do toho nešahejte, to vůbec nemá smysl, to je americký, japonský, to byste rozbil.“</w:t>
      </w:r>
      <w:r w:rsidRPr="00747612">
        <w:rPr>
          <w:rStyle w:val="Znakapoznpodarou"/>
        </w:rPr>
        <w:footnoteReference w:id="775"/>
      </w:r>
    </w:p>
    <w:p w:rsidR="006C5844" w:rsidRDefault="006C5844" w:rsidP="006C5844">
      <w:r>
        <w:t>Smutný se ovšem nenechal odradit, využil svých znalostí počítačové techniky a do rána stroje opravil. Od té doby se stal dvorním opravářem pro celou řadu „světských“, kteří už nemuseli za drahými opravami jezdit do Německa:</w:t>
      </w:r>
    </w:p>
    <w:p w:rsidR="006C5844" w:rsidRDefault="006C5844" w:rsidP="006C5844">
      <w:pPr>
        <w:pStyle w:val="Citace"/>
      </w:pPr>
      <w:r>
        <w:rPr>
          <w:lang w:val="en-US"/>
        </w:rPr>
        <w:t xml:space="preserve">[…] </w:t>
      </w:r>
      <w:r>
        <w:t xml:space="preserve">pak začalo něco, co si vůbec člověk nedovede představit, protože […] bylo dejme tomu třicet nebo čtyřicet heren – pak se to rozrostlo </w:t>
      </w:r>
      <w:proofErr w:type="gramStart"/>
      <w:r>
        <w:t>asi</w:t>
      </w:r>
      <w:proofErr w:type="gramEnd"/>
      <w:r>
        <w:t xml:space="preserve"> na stovku – a bylo to po celý republice. Já jsem jezdil opravovat do Košic, do Liberce, do Ostravy, do Břeclavi, […] já jsem byl ve dne v noci v autě, oddělal jsem tři žigulíky a opravoval jsem automaty.</w:t>
      </w:r>
      <w:r w:rsidRPr="00747612">
        <w:rPr>
          <w:rStyle w:val="Znakapoznpodarou"/>
        </w:rPr>
        <w:footnoteReference w:id="776"/>
      </w:r>
    </w:p>
    <w:p w:rsidR="006C5844" w:rsidRDefault="00E6616D" w:rsidP="006C5844">
      <w:r>
        <w:t>Přestože j</w:t>
      </w:r>
      <w:r w:rsidR="006C5844">
        <w:t xml:space="preserve">eden automat stál </w:t>
      </w:r>
      <w:r w:rsidR="00B24597">
        <w:t xml:space="preserve">údajně </w:t>
      </w:r>
      <w:r w:rsidR="006C5844">
        <w:t>až 50 000 Kč</w:t>
      </w:r>
      <w:r>
        <w:t>s</w:t>
      </w:r>
      <w:r w:rsidR="006C5844">
        <w:t xml:space="preserve">, majitelům </w:t>
      </w:r>
      <w:r>
        <w:t xml:space="preserve">se </w:t>
      </w:r>
      <w:r w:rsidR="006C5844">
        <w:t xml:space="preserve">vyplatil. Smutného </w:t>
      </w:r>
      <w:r w:rsidR="006C5844">
        <w:lastRenderedPageBreak/>
        <w:t xml:space="preserve">konstruktérské schopnosti </w:t>
      </w:r>
      <w:r w:rsidR="004F0648">
        <w:t xml:space="preserve">později </w:t>
      </w:r>
      <w:r w:rsidR="006C5844">
        <w:t>otevřely další, levnější možnost – nedovážet celý kabinet, ale pouze potřebné desky s řídící elektronikou</w:t>
      </w:r>
      <w:r w:rsidR="006C5844" w:rsidRPr="00055AA0">
        <w:t xml:space="preserve">. Smutný proto </w:t>
      </w:r>
      <w:r w:rsidR="006C5844">
        <w:t xml:space="preserve">nastartoval stínovou hardwarovou firmu a </w:t>
      </w:r>
      <w:r w:rsidR="006C5844" w:rsidRPr="00055AA0">
        <w:t xml:space="preserve">začal pro „světské“ montovat vlastní automaty postavené na dovezených </w:t>
      </w:r>
      <w:r w:rsidR="006C5844">
        <w:t>deskách</w:t>
      </w:r>
      <w:r w:rsidR="006C5844" w:rsidRPr="00055AA0">
        <w:t xml:space="preserve">. </w:t>
      </w:r>
    </w:p>
    <w:p w:rsidR="006C5844" w:rsidRDefault="006C5844" w:rsidP="006C5844">
      <w:r w:rsidRPr="00055AA0">
        <w:t>Do kabinetů tuzemské výroby vsazoval ruské barevné televizory pašované přes sovětskou armádní posádku</w:t>
      </w:r>
      <w:r>
        <w:t xml:space="preserve"> a</w:t>
      </w:r>
      <w:r w:rsidRPr="00055AA0">
        <w:t xml:space="preserve"> joysticky vyráběl z páček </w:t>
      </w:r>
      <w:r>
        <w:t xml:space="preserve">na sprchy. Měl kolem sebe „celou gardu“ lidí, kteří </w:t>
      </w:r>
      <w:r w:rsidR="00E6616D">
        <w:t xml:space="preserve">vinuli transformátory a </w:t>
      </w:r>
      <w:r>
        <w:t>zajišťovali chladiče, zdroje a mincovníky. Automatů údajně vyrobil 600 až 800.</w:t>
      </w:r>
      <w:r w:rsidRPr="00747612">
        <w:rPr>
          <w:rStyle w:val="Znakapoznpodarou"/>
        </w:rPr>
        <w:footnoteReference w:id="777"/>
      </w:r>
      <w:r>
        <w:t xml:space="preserve"> </w:t>
      </w:r>
    </w:p>
    <w:p w:rsidR="00E6616D" w:rsidRPr="00E6616D" w:rsidRDefault="00FE514B" w:rsidP="00E6616D">
      <w:r>
        <w:t xml:space="preserve">Tyto automaty putovaly po celé republice. </w:t>
      </w:r>
      <w:r w:rsidR="00E6616D" w:rsidRPr="00E6616D">
        <w:t>V „průmyslových oblastech“ – jako bylo podle Smutného například Kladno – majitelé nastavili vyšší obtížnost, aby hráči rychleji vypadávali; v oblastech, kde se za automaty tolik neutrácelo (například jižní Čechy) hru naopak usnadnili.</w:t>
      </w:r>
    </w:p>
    <w:p w:rsidR="00B24597" w:rsidRDefault="006C5844" w:rsidP="006C5844">
      <w:r>
        <w:t xml:space="preserve">Smutného aktivity dokládají vysokou poptávku československé mládeže po digitální zábavě, kterou samotné mikropočítače nedokázaly nasytit. </w:t>
      </w:r>
      <w:r w:rsidR="00B24597" w:rsidRPr="00B24597">
        <w:t>Putovní charakter velké části heren znamenal, že herní automaty poskytovaly zpravidla jen časově omezený přístup k</w:t>
      </w:r>
      <w:r w:rsidR="00B24597">
        <w:t>e hrám</w:t>
      </w:r>
      <w:r w:rsidR="00B24597" w:rsidRPr="00B24597">
        <w:t>.</w:t>
      </w:r>
      <w:r w:rsidR="005B1722">
        <w:t xml:space="preserve"> </w:t>
      </w:r>
      <w:r w:rsidR="00FE514B">
        <w:t>Skýtaly však výrazně odlišný hráčský i sociální zážitek než mikropočítače</w:t>
      </w:r>
      <w:r w:rsidR="005B1722">
        <w:t xml:space="preserve">. </w:t>
      </w:r>
      <w:r w:rsidR="00FE514B">
        <w:t xml:space="preserve">Automaty proto nelze </w:t>
      </w:r>
      <w:r w:rsidR="00B24597" w:rsidRPr="00B24597">
        <w:t>považovat za náhražku, ale spíš</w:t>
      </w:r>
      <w:r w:rsidR="00365142">
        <w:t>e</w:t>
      </w:r>
      <w:r w:rsidR="00B24597" w:rsidRPr="00B24597">
        <w:t xml:space="preserve"> za komplement hraní na domácích strojích.</w:t>
      </w:r>
    </w:p>
    <w:p w:rsidR="006C5844" w:rsidRDefault="006C5844" w:rsidP="00F66D14">
      <w:pPr>
        <w:tabs>
          <w:tab w:val="left" w:pos="2066"/>
        </w:tabs>
        <w:rPr>
          <w:iCs/>
        </w:rPr>
      </w:pPr>
    </w:p>
    <w:p w:rsidR="00FD2149" w:rsidRDefault="00820000" w:rsidP="00EF1F8F">
      <w:pPr>
        <w:pStyle w:val="Nadpis2"/>
      </w:pPr>
      <w:bookmarkStart w:id="345" w:name="_Toc355778073"/>
      <w:bookmarkStart w:id="346" w:name="_Toc355778216"/>
      <w:bookmarkStart w:id="347" w:name="_Toc355914908"/>
      <w:bookmarkStart w:id="348" w:name="_Toc362802242"/>
      <w:r>
        <w:t xml:space="preserve">Epilog: </w:t>
      </w:r>
      <w:r w:rsidR="00FD2149">
        <w:t>Důsledky neautorizované distribuce</w:t>
      </w:r>
      <w:bookmarkEnd w:id="345"/>
      <w:bookmarkEnd w:id="346"/>
      <w:bookmarkEnd w:id="347"/>
      <w:bookmarkEnd w:id="348"/>
    </w:p>
    <w:p w:rsidR="000427FA" w:rsidRDefault="009119E9" w:rsidP="000427FA">
      <w:r>
        <w:rPr>
          <w:iCs/>
        </w:rPr>
        <w:t xml:space="preserve">Díky neautorizované distribuci </w:t>
      </w:r>
      <w:r w:rsidR="007E3D92">
        <w:rPr>
          <w:iCs/>
        </w:rPr>
        <w:t xml:space="preserve">softwaru </w:t>
      </w:r>
      <w:r>
        <w:rPr>
          <w:iCs/>
        </w:rPr>
        <w:t xml:space="preserve">byli českoslovenští uživatelé zásobeni programy </w:t>
      </w:r>
      <w:r w:rsidR="007E3D92">
        <w:rPr>
          <w:iCs/>
        </w:rPr>
        <w:t xml:space="preserve">v rozsahu blížícím se </w:t>
      </w:r>
      <w:r w:rsidR="00736809">
        <w:rPr>
          <w:iCs/>
        </w:rPr>
        <w:t>tomu obvyklému u jejich západních protějšků</w:t>
      </w:r>
      <w:r w:rsidR="007E3D92">
        <w:rPr>
          <w:iCs/>
        </w:rPr>
        <w:t xml:space="preserve">. </w:t>
      </w:r>
      <w:r w:rsidR="00EB18D0">
        <w:t xml:space="preserve">Relativně snadná </w:t>
      </w:r>
      <w:r w:rsidR="000427FA">
        <w:t xml:space="preserve">dostupnost her </w:t>
      </w:r>
      <w:r w:rsidR="00EB18D0">
        <w:t xml:space="preserve">zřejmě </w:t>
      </w:r>
      <w:r w:rsidR="00847A15">
        <w:t xml:space="preserve">k mikropočítačům </w:t>
      </w:r>
      <w:r w:rsidR="000427FA">
        <w:t xml:space="preserve">přitáhla </w:t>
      </w:r>
      <w:r w:rsidR="00847A15">
        <w:t xml:space="preserve">i </w:t>
      </w:r>
      <w:r w:rsidR="000427FA">
        <w:t>mnoho mladých lidí</w:t>
      </w:r>
      <w:r w:rsidR="00820000">
        <w:t>, kteří pak hry sháněli, sbírali, zkoušeli a hráli</w:t>
      </w:r>
      <w:r w:rsidR="000427FA">
        <w:t>.</w:t>
      </w:r>
      <w:r w:rsidR="00820000">
        <w:t xml:space="preserve"> </w:t>
      </w:r>
    </w:p>
    <w:p w:rsidR="000427FA" w:rsidRDefault="007E3D92" w:rsidP="007E3D92">
      <w:r>
        <w:t xml:space="preserve">Když </w:t>
      </w:r>
      <w:r w:rsidR="005B1722">
        <w:t>byla</w:t>
      </w:r>
      <w:r>
        <w:t xml:space="preserve"> po roce 1989 </w:t>
      </w:r>
      <w:r w:rsidR="005B1722">
        <w:t>zavedena poli</w:t>
      </w:r>
      <w:r>
        <w:t>ti</w:t>
      </w:r>
      <w:r w:rsidR="005B1722">
        <w:t>ka</w:t>
      </w:r>
      <w:r>
        <w:t xml:space="preserve"> volného trhu, hráči už měli přehled o herních žánrech a byli připraveni se na vznikajícím trhu orientovat. Jak připomín</w:t>
      </w:r>
      <w:r w:rsidR="00975833">
        <w:t>á</w:t>
      </w:r>
      <w:r>
        <w:t xml:space="preserve"> Fleming a jeho kolegové, stínová ekonomika může hrát v ekonomikách přecházejících k volnému trhu </w:t>
      </w:r>
      <w:r w:rsidR="000427FA">
        <w:t xml:space="preserve">důležitou přípravnou </w:t>
      </w:r>
      <w:r>
        <w:t xml:space="preserve">roli a její celkový přínos (například hernímu </w:t>
      </w:r>
      <w:r>
        <w:lastRenderedPageBreak/>
        <w:t>průmyslu</w:t>
      </w:r>
      <w:r w:rsidR="000F4A92">
        <w:t xml:space="preserve"> a vydavatelům herních časopisů</w:t>
      </w:r>
      <w:r>
        <w:t>) může být pozitivní.</w:t>
      </w:r>
      <w:r w:rsidRPr="00747612">
        <w:rPr>
          <w:rStyle w:val="Znakapoznpodarou"/>
        </w:rPr>
        <w:footnoteReference w:id="778"/>
      </w:r>
    </w:p>
    <w:p w:rsidR="007F4556" w:rsidRDefault="005D466F" w:rsidP="007E3D92">
      <w:r>
        <w:t xml:space="preserve">Tradice kopírování </w:t>
      </w:r>
      <w:r w:rsidR="00975833">
        <w:t xml:space="preserve">her </w:t>
      </w:r>
      <w:r>
        <w:t>a stínové ekonomiky přetrvávala do devadesátých let.</w:t>
      </w:r>
      <w:r w:rsidR="00B9399A">
        <w:t xml:space="preserve"> </w:t>
      </w:r>
      <w:r w:rsidR="00104B96">
        <w:t>Není ovšem pravda</w:t>
      </w:r>
      <w:r w:rsidR="00EB18D0">
        <w:t xml:space="preserve">, že by </w:t>
      </w:r>
      <w:r w:rsidR="00975833">
        <w:t>bývalé Československo</w:t>
      </w:r>
      <w:r w:rsidR="00893445">
        <w:t xml:space="preserve"> </w:t>
      </w:r>
      <w:r w:rsidR="00975833">
        <w:t xml:space="preserve">zůstalo </w:t>
      </w:r>
      <w:r w:rsidR="00893445">
        <w:t xml:space="preserve">pirátským rájem. </w:t>
      </w:r>
      <w:r w:rsidR="0020284C">
        <w:t xml:space="preserve">Výzkumy </w:t>
      </w:r>
      <w:r w:rsidR="0020284C">
        <w:rPr>
          <w:i/>
        </w:rPr>
        <w:t>Business Software A</w:t>
      </w:r>
      <w:r w:rsidR="00260CED">
        <w:rPr>
          <w:i/>
        </w:rPr>
        <w:t>lliance</w:t>
      </w:r>
      <w:r w:rsidR="0020284C">
        <w:rPr>
          <w:i/>
        </w:rPr>
        <w:t xml:space="preserve"> </w:t>
      </w:r>
      <w:r w:rsidR="0020284C">
        <w:t>napovídají, že pirátství v České</w:t>
      </w:r>
      <w:r w:rsidR="00975833">
        <w:t xml:space="preserve"> republice příliš nezakořenilo:</w:t>
      </w:r>
      <w:r w:rsidR="00D531FD">
        <w:t xml:space="preserve"> v roce 1994 činil podíl „pirátského“ softwaru 66 %, zatímco ve Španělsku, kde v osmdesátých letech bujel osmibitový herní průmysl, </w:t>
      </w:r>
      <w:r w:rsidR="00975833">
        <w:t xml:space="preserve">tvořil </w:t>
      </w:r>
      <w:r w:rsidR="00D531FD">
        <w:t>77 %.</w:t>
      </w:r>
      <w:r w:rsidR="00260CED" w:rsidRPr="00747612">
        <w:rPr>
          <w:rStyle w:val="Znakapoznpodarou"/>
        </w:rPr>
        <w:footnoteReference w:id="779"/>
      </w:r>
      <w:r w:rsidR="00D531FD">
        <w:t xml:space="preserve"> Česká republika a Slovensko byly i v roce 2011 zeměmi s nejnižším podílem pirátského softwaru (39 %, respektive 40 %) v regionu </w:t>
      </w:r>
      <w:r w:rsidR="002A7B4F">
        <w:t>s</w:t>
      </w:r>
      <w:r w:rsidR="00D531FD">
        <w:t xml:space="preserve">třední a </w:t>
      </w:r>
      <w:r w:rsidR="002A7B4F">
        <w:t>v</w:t>
      </w:r>
      <w:r w:rsidR="00D531FD">
        <w:t>ýchodní Evropy.</w:t>
      </w:r>
      <w:r w:rsidR="00260CED" w:rsidRPr="00747612">
        <w:rPr>
          <w:rStyle w:val="Znakapoznpodarou"/>
        </w:rPr>
        <w:footnoteReference w:id="780"/>
      </w:r>
      <w:r w:rsidR="00260CED">
        <w:t xml:space="preserve"> </w:t>
      </w:r>
    </w:p>
    <w:p w:rsidR="0020284C" w:rsidRDefault="007F4556" w:rsidP="007E3D92">
      <w:r>
        <w:t>Přestože se t</w:t>
      </w:r>
      <w:r w:rsidR="00260CED">
        <w:t xml:space="preserve">ato čísla </w:t>
      </w:r>
      <w:r>
        <w:t xml:space="preserve">netýkají konkrétně </w:t>
      </w:r>
      <w:r w:rsidR="00260CED">
        <w:t xml:space="preserve">počítačových </w:t>
      </w:r>
      <w:r>
        <w:t>her</w:t>
      </w:r>
      <w:r w:rsidR="00260CED">
        <w:t>,</w:t>
      </w:r>
      <w:r w:rsidRPr="00747612">
        <w:rPr>
          <w:rStyle w:val="Znakapoznpodarou"/>
        </w:rPr>
        <w:footnoteReference w:id="781"/>
      </w:r>
      <w:r w:rsidR="00260CED">
        <w:t xml:space="preserve"> vyplývá z nich, že socialistická minulost </w:t>
      </w:r>
      <w:r w:rsidR="0012063F">
        <w:t xml:space="preserve">automaticky </w:t>
      </w:r>
      <w:r w:rsidR="00260CED">
        <w:t>nepredikuje vyšší mír</w:t>
      </w:r>
      <w:r w:rsidR="00975833">
        <w:t>u</w:t>
      </w:r>
      <w:r w:rsidR="00260CED">
        <w:t xml:space="preserve"> pirátství než </w:t>
      </w:r>
      <w:r>
        <w:rPr>
          <w:lang w:val="en-US"/>
        </w:rPr>
        <w:t xml:space="preserve">tradice </w:t>
      </w:r>
      <w:r>
        <w:t>tržní ekonomiky</w:t>
      </w:r>
      <w:r w:rsidR="00260CED">
        <w:t>.</w:t>
      </w:r>
    </w:p>
    <w:p w:rsidR="00496300" w:rsidRDefault="00496300" w:rsidP="007E3D92">
      <w:r>
        <w:t xml:space="preserve">Pirátství bylo rozšířené například i ve Finsku, kde bylo v 80. letech </w:t>
      </w:r>
      <w:r w:rsidR="00F828A0">
        <w:t xml:space="preserve">nejobvyklejším způsobem šíření </w:t>
      </w:r>
      <w:r>
        <w:t xml:space="preserve">herního softwaru. </w:t>
      </w:r>
      <w:r w:rsidR="00020A98">
        <w:t>Pokusy o o</w:t>
      </w:r>
      <w:r w:rsidR="005D6D7E">
        <w:t xml:space="preserve">ficiální </w:t>
      </w:r>
      <w:r w:rsidR="00020A98">
        <w:t>distribuci se ukázaly jako neefektivní –</w:t>
      </w:r>
      <w:r>
        <w:t xml:space="preserve"> </w:t>
      </w:r>
      <w:r w:rsidR="00020A98">
        <w:t>o</w:t>
      </w:r>
      <w:r>
        <w:t>riginální</w:t>
      </w:r>
      <w:r w:rsidR="005D6D7E">
        <w:t>ch kopií</w:t>
      </w:r>
      <w:r>
        <w:t xml:space="preserve"> hry </w:t>
      </w:r>
      <w:r>
        <w:rPr>
          <w:i/>
        </w:rPr>
        <w:t>Boulder Dash</w:t>
      </w:r>
      <w:r w:rsidR="009325AB" w:rsidRPr="0086708C">
        <w:rPr>
          <w:rStyle w:val="Znakapoznpodarou"/>
        </w:rPr>
        <w:footnoteReference w:id="782"/>
      </w:r>
      <w:r w:rsidR="00F109C2">
        <w:rPr>
          <w:i/>
        </w:rPr>
        <w:t xml:space="preserve"> </w:t>
      </w:r>
      <w:r w:rsidR="00F109C2">
        <w:t xml:space="preserve">pro </w:t>
      </w:r>
      <w:r w:rsidR="00F109C2" w:rsidRPr="00F109C2">
        <w:rPr>
          <w:i/>
        </w:rPr>
        <w:t>Atari</w:t>
      </w:r>
      <w:r w:rsidR="005D6D7E">
        <w:t>, poprvé dovezených</w:t>
      </w:r>
      <w:r>
        <w:t xml:space="preserve"> v roce 1985</w:t>
      </w:r>
      <w:r w:rsidR="009D53CC">
        <w:t xml:space="preserve"> (tedy rok po americkém vydání hry)</w:t>
      </w:r>
      <w:r w:rsidR="005D6D7E">
        <w:t>, se ve Finsku prodalo jen malé množství, protože potenciální kupci už dávno vlastnili pirátské kopie.</w:t>
      </w:r>
      <w:r w:rsidR="009325AB">
        <w:rPr>
          <w:rStyle w:val="Znakapoznpodarou"/>
        </w:rPr>
        <w:footnoteReference w:id="783"/>
      </w:r>
    </w:p>
    <w:p w:rsidR="005D466F" w:rsidRDefault="005D466F" w:rsidP="005D466F">
      <w:r>
        <w:t xml:space="preserve">Primát neautorizované distribuce </w:t>
      </w:r>
      <w:r w:rsidR="000F4A92">
        <w:t>v</w:t>
      </w:r>
      <w:r w:rsidR="00A765F3">
        <w:t xml:space="preserve"> Československu </w:t>
      </w:r>
      <w:r w:rsidR="000F4A92">
        <w:t xml:space="preserve">80. let </w:t>
      </w:r>
      <w:r w:rsidR="00A765F3">
        <w:t>pravděpodobně</w:t>
      </w:r>
      <w:r>
        <w:t xml:space="preserve"> ovlivnil </w:t>
      </w:r>
      <w:r w:rsidR="00A765F3">
        <w:t xml:space="preserve">i </w:t>
      </w:r>
      <w:r>
        <w:t>preference herních platforem. Česká republika má ze všech zemí</w:t>
      </w:r>
      <w:r w:rsidRPr="00747612">
        <w:rPr>
          <w:rStyle w:val="Znakapoznpodarou"/>
        </w:rPr>
        <w:footnoteReference w:id="784"/>
      </w:r>
      <w:r>
        <w:t>, jež se zúčastnil</w:t>
      </w:r>
      <w:r w:rsidR="00975833">
        <w:t>y</w:t>
      </w:r>
      <w:r>
        <w:t xml:space="preserve"> výzkumu ISFE</w:t>
      </w:r>
      <w:r w:rsidRPr="00747612">
        <w:rPr>
          <w:rStyle w:val="Znakapoznpodarou"/>
        </w:rPr>
        <w:footnoteReference w:id="785"/>
      </w:r>
      <w:r>
        <w:t xml:space="preserve"> v roce 2012, nejnižší podíl hráčů na videoherních konzolích.</w:t>
      </w:r>
      <w:r w:rsidRPr="00747612">
        <w:rPr>
          <w:rStyle w:val="Znakapoznpodarou"/>
        </w:rPr>
        <w:footnoteReference w:id="786"/>
      </w:r>
      <w:r w:rsidR="00BC60E6">
        <w:t xml:space="preserve"> Hraní na počítačích má</w:t>
      </w:r>
      <w:r>
        <w:t xml:space="preserve"> v Československu </w:t>
      </w:r>
      <w:r w:rsidR="000F4A92">
        <w:t xml:space="preserve">hlubší tradici než konzole – v 80. letech </w:t>
      </w:r>
      <w:r w:rsidR="0014766F">
        <w:lastRenderedPageBreak/>
        <w:t xml:space="preserve">totiž </w:t>
      </w:r>
      <w:r>
        <w:t xml:space="preserve">mohli uživatelé počítačů očekávat soustavný přísun nového softwaru, zatímco nepřepisovatelné a téměř nekopírovatelné cartridge </w:t>
      </w:r>
      <w:r w:rsidR="00975833">
        <w:t xml:space="preserve">pro videoherní konzole </w:t>
      </w:r>
      <w:r>
        <w:t>se v Československu neprodávaly.</w:t>
      </w:r>
    </w:p>
    <w:p w:rsidR="009E2A3B" w:rsidRDefault="009E2A3B" w:rsidP="006141C9">
      <w:pPr>
        <w:rPr>
          <w:iCs/>
        </w:rPr>
        <w:sectPr w:rsidR="009E2A3B" w:rsidSect="00381EF2">
          <w:footnotePr>
            <w:numRestart w:val="eachSect"/>
          </w:footnotePr>
          <w:pgSz w:w="11906" w:h="16838"/>
          <w:pgMar w:top="1417" w:right="1417" w:bottom="1417" w:left="1417" w:header="708" w:footer="708" w:gutter="0"/>
          <w:cols w:space="708"/>
          <w:docGrid w:linePitch="360"/>
        </w:sectPr>
      </w:pPr>
    </w:p>
    <w:p w:rsidR="00BC02F2" w:rsidRDefault="00EB0FED" w:rsidP="007E54E2">
      <w:pPr>
        <w:pStyle w:val="Nadpis1"/>
        <w:numPr>
          <w:ilvl w:val="0"/>
          <w:numId w:val="7"/>
        </w:numPr>
      </w:pPr>
      <w:bookmarkStart w:id="349" w:name="_Toc355778082"/>
      <w:bookmarkStart w:id="350" w:name="_Toc355778225"/>
      <w:bookmarkStart w:id="351" w:name="_Toc355914815"/>
      <w:bookmarkStart w:id="352" w:name="_Toc355914915"/>
      <w:bookmarkStart w:id="353" w:name="_Toc362802243"/>
      <w:r>
        <w:lastRenderedPageBreak/>
        <w:t>Československá</w:t>
      </w:r>
      <w:r w:rsidR="00D77461">
        <w:t xml:space="preserve"> herní produkce</w:t>
      </w:r>
      <w:bookmarkEnd w:id="349"/>
      <w:bookmarkEnd w:id="350"/>
      <w:r w:rsidR="008C4917" w:rsidRPr="00747612">
        <w:rPr>
          <w:rStyle w:val="Znakapoznpodarou"/>
        </w:rPr>
        <w:footnoteReference w:id="787"/>
      </w:r>
      <w:bookmarkEnd w:id="351"/>
      <w:bookmarkEnd w:id="352"/>
      <w:bookmarkEnd w:id="353"/>
    </w:p>
    <w:p w:rsidR="007C6336" w:rsidRDefault="007C6336" w:rsidP="00F420C4"/>
    <w:p w:rsidR="00F07CBF" w:rsidRPr="00F07CBF" w:rsidRDefault="00C4751A" w:rsidP="00F07CBF">
      <w:pPr>
        <w:rPr>
          <w:i/>
        </w:rPr>
      </w:pPr>
      <w:r w:rsidRPr="00F07CBF">
        <w:rPr>
          <w:i/>
        </w:rPr>
        <w:t xml:space="preserve">Těch několik málo jednotlivců, kteří se u nás zabývají tvorbou her, se samozřejmě může těžko vyrovnat týmům specialistů, pro které je vytváření her nikoliv zábavou, ale zaměstnáním (samozřejmě placeným). Jeden člověk může být těžko současně dobrým autorem nápadu, programátorem, grafikem a muzikantem a ještě si na to najít čas. Přesto se ale v Praze vyskytují dva autoři her, kteří by možná mohli zahraničním firmám konkurovat: Prvním z nich je firma T.R.C., jejímž ředitelem (a současně jediným zaměstnancem) je Tomáš Rylek. </w:t>
      </w:r>
      <w:r w:rsidRPr="00F07CBF">
        <w:rPr>
          <w:i/>
          <w:lang w:val="en-US"/>
        </w:rPr>
        <w:t xml:space="preserve">[…] </w:t>
      </w:r>
      <w:r w:rsidRPr="00F07CBF">
        <w:rPr>
          <w:i/>
        </w:rPr>
        <w:t xml:space="preserve">Mirek Fídler (aneb firma CYBEXLAB) je podle mne o něco méně </w:t>
      </w:r>
      <w:proofErr w:type="gramStart"/>
      <w:r w:rsidRPr="00F07CBF">
        <w:rPr>
          <w:i/>
        </w:rPr>
        <w:t>zkušenější</w:t>
      </w:r>
      <w:proofErr w:type="gramEnd"/>
      <w:r w:rsidRPr="00F07CBF">
        <w:rPr>
          <w:i/>
        </w:rPr>
        <w:t xml:space="preserve">, ale má o něco originálnější nápady </w:t>
      </w:r>
      <w:r w:rsidRPr="00F07CBF">
        <w:rPr>
          <w:i/>
          <w:lang w:val="en-US"/>
        </w:rPr>
        <w:t xml:space="preserve">[…] </w:t>
      </w:r>
      <w:r w:rsidRPr="00F07CBF">
        <w:rPr>
          <w:i/>
        </w:rPr>
        <w:t>V současné době se programování příliš nevěnuje, protože se připravuje na maturitu.</w:t>
      </w:r>
    </w:p>
    <w:p w:rsidR="009B6768" w:rsidRDefault="00F07CBF" w:rsidP="007E54E2">
      <w:pPr>
        <w:pStyle w:val="Odstavecseseznamem"/>
        <w:numPr>
          <w:ilvl w:val="0"/>
          <w:numId w:val="11"/>
        </w:numPr>
      </w:pPr>
      <w:r>
        <w:t xml:space="preserve">z Fukovy publikace </w:t>
      </w:r>
      <w:r>
        <w:rPr>
          <w:i/>
        </w:rPr>
        <w:t>Počítačové hry</w:t>
      </w:r>
      <w:r w:rsidR="00B35057">
        <w:t>;</w:t>
      </w:r>
      <w:r>
        <w:t xml:space="preserve"> kapitola </w:t>
      </w:r>
      <w:r w:rsidRPr="00F07CBF">
        <w:rPr>
          <w:i/>
        </w:rPr>
        <w:t>Co u nás doma?</w:t>
      </w:r>
      <w:r w:rsidRPr="00747612">
        <w:rPr>
          <w:rStyle w:val="Znakapoznpodarou"/>
        </w:rPr>
        <w:footnoteReference w:id="788"/>
      </w:r>
    </w:p>
    <w:p w:rsidR="006326E0" w:rsidRDefault="006326E0" w:rsidP="006326E0">
      <w:pPr>
        <w:pStyle w:val="Odstavecseseznamem"/>
        <w:ind w:left="1470"/>
      </w:pPr>
    </w:p>
    <w:p w:rsidR="00A254C3" w:rsidRDefault="005F5AA7" w:rsidP="00F420C4">
      <w:r>
        <w:t>Výše uvedený citát pochází z knihy, jež měla uzávěrku v únoru 1988</w:t>
      </w:r>
      <w:r w:rsidR="00642F51">
        <w:t>;</w:t>
      </w:r>
      <w:r>
        <w:t xml:space="preserve"> </w:t>
      </w:r>
      <w:r w:rsidR="00642F51">
        <w:t>b</w:t>
      </w:r>
      <w:r>
        <w:t xml:space="preserve">ezprostředně tedy reflektuje </w:t>
      </w:r>
      <w:r w:rsidR="00AE5747">
        <w:t xml:space="preserve">tvorbu her v Československu. Ačkoli se zaměřuje pouze na platformu </w:t>
      </w:r>
      <w:r w:rsidR="00AE5747">
        <w:rPr>
          <w:i/>
        </w:rPr>
        <w:t>Spectrum</w:t>
      </w:r>
      <w:r w:rsidR="00AE5747">
        <w:t xml:space="preserve">, </w:t>
      </w:r>
      <w:r w:rsidR="00A254C3">
        <w:t xml:space="preserve">zmiňuje řadu obecněji platných a určujících rysů tuzemské produkce </w:t>
      </w:r>
      <w:r w:rsidR="0011538F">
        <w:t xml:space="preserve">do roku </w:t>
      </w:r>
      <w:r w:rsidR="00A254C3">
        <w:t xml:space="preserve">1989: </w:t>
      </w:r>
      <w:r w:rsidR="00EB5806">
        <w:t xml:space="preserve">Hry vznikaly nekomerčně </w:t>
      </w:r>
      <w:r w:rsidR="00A254C3">
        <w:t xml:space="preserve">coby součást </w:t>
      </w:r>
      <w:r w:rsidR="00EB5806">
        <w:t>počítačového hobby</w:t>
      </w:r>
      <w:r w:rsidR="00A254C3">
        <w:t xml:space="preserve">. </w:t>
      </w:r>
      <w:r w:rsidR="00EB5806">
        <w:t xml:space="preserve">Jejich </w:t>
      </w:r>
      <w:r w:rsidR="00A254C3">
        <w:t xml:space="preserve">tvůrci byli obvykle studenti středních a vysokých škol, kteří měli dostatek volného času a zároveň motivaci </w:t>
      </w:r>
      <w:r w:rsidR="00EB5806">
        <w:t xml:space="preserve">předvést své programátorské dovednosti a </w:t>
      </w:r>
      <w:r w:rsidR="00A254C3">
        <w:t xml:space="preserve">pobavit své vrstevníky. </w:t>
      </w:r>
      <w:r w:rsidR="00EB5806">
        <w:t>Přestože</w:t>
      </w:r>
      <w:r w:rsidR="00A254C3">
        <w:t xml:space="preserve"> působili v zemi, kde takřka neexistoval softwarový trh, </w:t>
      </w:r>
      <w:r w:rsidR="00EA22D5">
        <w:t>zakládali si po vzoru zahraničních studií své vlastní „firmy“ s</w:t>
      </w:r>
      <w:r w:rsidR="00A64FE5">
        <w:t xml:space="preserve">e západními </w:t>
      </w:r>
      <w:r w:rsidR="00B2287B">
        <w:t xml:space="preserve">názvy jako </w:t>
      </w:r>
      <w:r w:rsidR="00B2287B">
        <w:rPr>
          <w:i/>
        </w:rPr>
        <w:t>Cybexlab</w:t>
      </w:r>
      <w:r w:rsidR="00B179E5">
        <w:rPr>
          <w:i/>
        </w:rPr>
        <w:t>, Fuxoft</w:t>
      </w:r>
      <w:r w:rsidR="00B2287B">
        <w:rPr>
          <w:i/>
        </w:rPr>
        <w:t xml:space="preserve"> </w:t>
      </w:r>
      <w:r w:rsidR="00B2287B">
        <w:t xml:space="preserve">nebo </w:t>
      </w:r>
      <w:r w:rsidR="00B2287B">
        <w:rPr>
          <w:i/>
        </w:rPr>
        <w:t>Demonsoft</w:t>
      </w:r>
      <w:r w:rsidR="00B2287B">
        <w:t xml:space="preserve">. </w:t>
      </w:r>
      <w:r w:rsidR="00EB5806">
        <w:t xml:space="preserve">Své výtvory zdarma kopírovali svým kamarádům a čekali, až je distribuční síť roznese po socialistické republice. Někteří z nich se pak stali </w:t>
      </w:r>
      <w:r w:rsidR="00EB0FED">
        <w:t xml:space="preserve">celebritami </w:t>
      </w:r>
      <w:r w:rsidR="00EB5806">
        <w:t>postupně se utvářející kultury počítačových her</w:t>
      </w:r>
      <w:r w:rsidR="00B179E5">
        <w:t>.</w:t>
      </w:r>
      <w:r w:rsidR="00721BEB" w:rsidRPr="00747612">
        <w:rPr>
          <w:rStyle w:val="Znakapoznpodarou"/>
        </w:rPr>
        <w:footnoteReference w:id="789"/>
      </w:r>
    </w:p>
    <w:p w:rsidR="007E7BB5" w:rsidRDefault="0011538F" w:rsidP="007E7BB5">
      <w:r>
        <w:t xml:space="preserve">Vedle populárních, v časopisech opakovaně zmiňovaných autorů hry nejrůznější </w:t>
      </w:r>
      <w:r>
        <w:lastRenderedPageBreak/>
        <w:t>k</w:t>
      </w:r>
      <w:r w:rsidR="00554A6F">
        <w:t xml:space="preserve">vality </w:t>
      </w:r>
      <w:r w:rsidR="009325AB">
        <w:t>psali</w:t>
      </w:r>
      <w:r w:rsidR="00554A6F">
        <w:t xml:space="preserve"> i </w:t>
      </w:r>
      <w:r w:rsidR="009800F4">
        <w:t>řada dalších uživatelů</w:t>
      </w:r>
      <w:r w:rsidR="00554A6F">
        <w:t xml:space="preserve"> experimentující</w:t>
      </w:r>
      <w:r w:rsidR="009800F4">
        <w:t>ch</w:t>
      </w:r>
      <w:r w:rsidR="00554A6F">
        <w:t xml:space="preserve"> v</w:t>
      </w:r>
      <w:r w:rsidR="009800F4">
        <w:t> </w:t>
      </w:r>
      <w:r w:rsidR="00554A6F">
        <w:t>Basicu</w:t>
      </w:r>
      <w:r w:rsidR="009800F4">
        <w:t xml:space="preserve"> či ve strojovém kódu</w:t>
      </w:r>
      <w:r>
        <w:t xml:space="preserve">. </w:t>
      </w:r>
      <w:r w:rsidR="009325AB">
        <w:t xml:space="preserve">Tvorba </w:t>
      </w:r>
      <w:r w:rsidR="00F01DF5">
        <w:t>vlastních her byl</w:t>
      </w:r>
      <w:r w:rsidR="009325AB">
        <w:t>a</w:t>
      </w:r>
      <w:r w:rsidR="00F01DF5">
        <w:t xml:space="preserve"> vedle hraní, kopírování, sbírání a zkoušení další aktivitou, do níž se uživatelé mikropočítačů pouštěli. </w:t>
      </w:r>
      <w:r w:rsidR="00BD1360">
        <w:t xml:space="preserve">Herní tvorba v Československu byla tedy v mnoha ohledech Jenkinsovou </w:t>
      </w:r>
      <w:r w:rsidR="00BD1360">
        <w:rPr>
          <w:i/>
        </w:rPr>
        <w:t>kulturou participace</w:t>
      </w:r>
      <w:r w:rsidR="00BD1360">
        <w:t xml:space="preserve">. </w:t>
      </w:r>
      <w:r w:rsidR="002D5E07">
        <w:t xml:space="preserve">Podobně jako fandomy televizních seriálů „transformovaly zážitek z konzumace médií do produkce nových textů, </w:t>
      </w:r>
      <w:r w:rsidR="00BA1348">
        <w:t xml:space="preserve">a zajisté i </w:t>
      </w:r>
      <w:r w:rsidR="002D5E07">
        <w:t>nové kultury a nové komunity“</w:t>
      </w:r>
      <w:r w:rsidR="007E7BB5" w:rsidRPr="00747612">
        <w:rPr>
          <w:rStyle w:val="Znakapoznpodarou"/>
        </w:rPr>
        <w:footnoteReference w:id="790"/>
      </w:r>
      <w:r w:rsidR="00C8237B">
        <w:t>, i</w:t>
      </w:r>
      <w:r w:rsidR="007E7BB5">
        <w:t xml:space="preserve"> </w:t>
      </w:r>
      <w:r w:rsidR="00C8237B">
        <w:t>tuzemští programátoři</w:t>
      </w:r>
      <w:r w:rsidR="007E7BB5">
        <w:t xml:space="preserve"> se zapojovali do procesu produkce a západní žánrové konvence přetvářeli </w:t>
      </w:r>
      <w:r w:rsidR="005F5538">
        <w:t xml:space="preserve">ve svébytné československé hry. </w:t>
      </w:r>
      <w:r w:rsidR="00721BEB">
        <w:t>B</w:t>
      </w:r>
      <w:r w:rsidR="005F5538">
        <w:t xml:space="preserve">udovali </w:t>
      </w:r>
      <w:r w:rsidR="00721BEB">
        <w:t xml:space="preserve">při tom </w:t>
      </w:r>
      <w:r w:rsidR="005F5538">
        <w:t xml:space="preserve">síť kontaktů a vzájemně </w:t>
      </w:r>
      <w:r w:rsidR="00C8237B">
        <w:t xml:space="preserve">si </w:t>
      </w:r>
      <w:r w:rsidR="005F5538">
        <w:t xml:space="preserve">na svých projektech </w:t>
      </w:r>
      <w:r w:rsidR="00C8237B">
        <w:t>vypomáhali</w:t>
      </w:r>
      <w:r w:rsidR="005F5538">
        <w:t>.</w:t>
      </w:r>
    </w:p>
    <w:p w:rsidR="004B2B83" w:rsidRDefault="005504D7" w:rsidP="007E7BB5">
      <w:r w:rsidRPr="005504D7">
        <w:t xml:space="preserve">Svébytnost československé tvorby souvisí s tím, </w:t>
      </w:r>
      <w:r>
        <w:t>jak integrovala západní vlivy</w:t>
      </w:r>
      <w:r w:rsidRPr="005504D7">
        <w:t>. Jejím výrazným rysem</w:t>
      </w:r>
      <w:r>
        <w:t xml:space="preserve"> </w:t>
      </w:r>
      <w:r w:rsidRPr="005504D7">
        <w:t xml:space="preserve">byla </w:t>
      </w:r>
      <w:r w:rsidRPr="005504D7">
        <w:rPr>
          <w:i/>
        </w:rPr>
        <w:t>hybridnost</w:t>
      </w:r>
      <w:r w:rsidRPr="005504D7">
        <w:t>, tedy kombinace lokálních a globální vlivů na praxi hraní i tvorby her.</w:t>
      </w:r>
      <w:r w:rsidRPr="00747612">
        <w:rPr>
          <w:rStyle w:val="Znakapoznpodarou"/>
        </w:rPr>
        <w:footnoteReference w:id="791"/>
      </w:r>
      <w:r>
        <w:t xml:space="preserve"> </w:t>
      </w:r>
      <w:r w:rsidR="004B2B83">
        <w:t xml:space="preserve">Českoslovenští tvůrci svobodomyslně a bez ohledů na autorská práva čerpali z domácích i zahraničních inspiračních zdrojů. Programovali konverze, parodovali zahraniční hry a bez ostychu si půjčovali postavy a prostředí z různých oblastí </w:t>
      </w:r>
      <w:r w:rsidR="004B2B83" w:rsidRPr="004B2B83">
        <w:t xml:space="preserve">československé i </w:t>
      </w:r>
      <w:r w:rsidR="004B2B83">
        <w:t>zahraniční populární kultury.</w:t>
      </w:r>
    </w:p>
    <w:p w:rsidR="00AD0950" w:rsidRPr="00C9016D" w:rsidRDefault="00AD0950" w:rsidP="00AD0950">
      <w:r>
        <w:t xml:space="preserve">Československé hry sice tvořily menšinu titulů, jež u nás cirkulovaly (s výjimkou platforem jako </w:t>
      </w:r>
      <w:r>
        <w:rPr>
          <w:i/>
        </w:rPr>
        <w:t>PMD 85</w:t>
      </w:r>
      <w:r>
        <w:t>), ale jejich studium nám pomůže odhalit souvislosti mezi hráčskou a hobbistickou kulturou i představy místních programátorů o tom, jak se dělají a jaké funkce mají plnit počítačové hry.</w:t>
      </w:r>
    </w:p>
    <w:p w:rsidR="00721BEB" w:rsidRDefault="00E26EFA" w:rsidP="001C2A9B">
      <w:r>
        <w:t>V archivech se dochovalo více než tři sta her pro osmibitové počítače z let 1982–1992</w:t>
      </w:r>
      <w:r w:rsidR="00F8055C">
        <w:t>, z toho minimálně 140 z období do roku 1989</w:t>
      </w:r>
      <w:r>
        <w:t xml:space="preserve">. Jedná se o natolik pestrý a bohatý materiál, že jej jedna kapitola disertační práce nemůže </w:t>
      </w:r>
      <w:r w:rsidR="00C8237B">
        <w:t xml:space="preserve">zpracovat </w:t>
      </w:r>
      <w:r w:rsidR="005D6B79">
        <w:t xml:space="preserve">bez velkých ztrát a zjednodušení. Abych se i v ní držel svého cíle psát </w:t>
      </w:r>
      <w:r w:rsidR="005D6B79" w:rsidRPr="005D6B79">
        <w:rPr>
          <w:i/>
        </w:rPr>
        <w:t>sociální</w:t>
      </w:r>
      <w:r w:rsidR="005D6B79">
        <w:t xml:space="preserve"> historii, rozhodl jsem se soustředit na praxi autorů her coby spolutvůrců herní kultury spíš</w:t>
      </w:r>
      <w:r w:rsidR="00110B7F">
        <w:t>e</w:t>
      </w:r>
      <w:r w:rsidR="005D6B79">
        <w:t xml:space="preserve"> než na samotné hry jako </w:t>
      </w:r>
      <w:r w:rsidR="00110B7F">
        <w:t xml:space="preserve">kulturní </w:t>
      </w:r>
      <w:r w:rsidR="005D6B79">
        <w:t xml:space="preserve">artefakty. Snažím se tedy </w:t>
      </w:r>
      <w:r w:rsidR="008B2273">
        <w:t>odhalit</w:t>
      </w:r>
      <w:r w:rsidR="005D6B79">
        <w:t xml:space="preserve">, co hry </w:t>
      </w:r>
      <w:r w:rsidR="008B2273">
        <w:t xml:space="preserve">a jejich tvorba </w:t>
      </w:r>
      <w:r w:rsidR="005D6B79">
        <w:t>znamen</w:t>
      </w:r>
      <w:r w:rsidR="008B2273">
        <w:t>aly</w:t>
      </w:r>
      <w:r w:rsidR="005D6B79">
        <w:t xml:space="preserve"> pro </w:t>
      </w:r>
      <w:r w:rsidR="00D766D8">
        <w:t>jejich tvůrce</w:t>
      </w:r>
      <w:r w:rsidR="008B2273">
        <w:t>,</w:t>
      </w:r>
      <w:r w:rsidR="005D6B79">
        <w:t xml:space="preserve"> popřípadě </w:t>
      </w:r>
      <w:r w:rsidR="008B2273">
        <w:t xml:space="preserve">pro </w:t>
      </w:r>
      <w:r w:rsidR="005D6B79">
        <w:t>jejich publikum.</w:t>
      </w:r>
    </w:p>
    <w:p w:rsidR="00CF1331" w:rsidRDefault="008B2273" w:rsidP="001C2A9B">
      <w:r>
        <w:t xml:space="preserve">Tato kapitola </w:t>
      </w:r>
      <w:r w:rsidR="00CF1331">
        <w:t xml:space="preserve">je kvůli plynulosti výkladu strukturována </w:t>
      </w:r>
      <w:r w:rsidR="00C8237B">
        <w:t xml:space="preserve">odlišně od </w:t>
      </w:r>
      <w:r w:rsidR="00C87E05">
        <w:t>těch předchozích</w:t>
      </w:r>
      <w:r w:rsidR="00CF1331">
        <w:t xml:space="preserve">. </w:t>
      </w:r>
      <w:r w:rsidR="00D766D8">
        <w:t xml:space="preserve">Začíná shrnutím specifických rysů československé herní produkce, </w:t>
      </w:r>
      <w:r w:rsidR="00F520E7">
        <w:t>jež je jakýmsi rozšířeným úvodem založeným na indukci z případových studií</w:t>
      </w:r>
      <w:r w:rsidR="00F31788" w:rsidRPr="00747612">
        <w:rPr>
          <w:rStyle w:val="Znakapoznpodarou"/>
        </w:rPr>
        <w:footnoteReference w:id="792"/>
      </w:r>
      <w:r w:rsidR="00F520E7">
        <w:t xml:space="preserve">, které </w:t>
      </w:r>
      <w:r w:rsidR="00F25B06">
        <w:t xml:space="preserve">tvoří </w:t>
      </w:r>
      <w:r w:rsidR="005504D7">
        <w:t xml:space="preserve">jádro </w:t>
      </w:r>
      <w:r w:rsidR="00F25B06">
        <w:lastRenderedPageBreak/>
        <w:t>kapitoly</w:t>
      </w:r>
      <w:r w:rsidR="00F520E7">
        <w:t xml:space="preserve">. </w:t>
      </w:r>
      <w:r w:rsidR="00F25B06">
        <w:t>Poté následuje</w:t>
      </w:r>
      <w:r w:rsidR="00EB0FED">
        <w:t xml:space="preserve"> </w:t>
      </w:r>
      <w:r w:rsidR="00F25B06">
        <w:t>krátká historiografická část představující skupiny herních tvůrců aktivní v komunitě mikropočítačových amatérů, založená na dobovém tisku a informacích z herních databází.</w:t>
      </w:r>
    </w:p>
    <w:p w:rsidR="00F25B06" w:rsidRPr="00012059" w:rsidRDefault="00F25B06" w:rsidP="001C2A9B">
      <w:pPr>
        <w:rPr>
          <w:i/>
        </w:rPr>
      </w:pPr>
      <w:r>
        <w:t xml:space="preserve">Témata jednotlivých podkapitol </w:t>
      </w:r>
      <w:r w:rsidR="00110B7F">
        <w:t>vyplynula z rozhovorů, pilotního studia materiálu a existující akademické literatury</w:t>
      </w:r>
      <w:r>
        <w:t xml:space="preserve"> a zpracovávám je jako krátké případové studie</w:t>
      </w:r>
      <w:r w:rsidR="00110B7F">
        <w:t xml:space="preserve">. </w:t>
      </w:r>
      <w:r>
        <w:t>Téma „cizího a domácího“ v tuzemské tvorbě navazuje na snahu komparativního studia herní</w:t>
      </w:r>
      <w:r w:rsidR="00614FD6">
        <w:t>ch kultur</w:t>
      </w:r>
      <w:r>
        <w:t xml:space="preserve"> o </w:t>
      </w:r>
      <w:r w:rsidR="00614FD6">
        <w:t xml:space="preserve">zachycení vzájemných vlivů globálních a lokálních vlivů. Téma neoficiálních konverzí vychází ze zjištění, že celá řada československých vývojářů se věnovala téměř výhradně předělávání existujících her na jiné platformy; neoficiální konverze zároveň tvořily značnou část programového vybavení pro počítače </w:t>
      </w:r>
      <w:r w:rsidR="00614FD6">
        <w:rPr>
          <w:i/>
        </w:rPr>
        <w:t>PMD 85</w:t>
      </w:r>
      <w:r w:rsidR="00614FD6">
        <w:t>.</w:t>
      </w:r>
      <w:r w:rsidR="00012059">
        <w:t xml:space="preserve"> </w:t>
      </w:r>
      <w:r w:rsidR="00907650">
        <w:t>Jejich specifika</w:t>
      </w:r>
      <w:r w:rsidR="00012059">
        <w:t xml:space="preserve"> budu ilustrovat na případu japonské hry </w:t>
      </w:r>
      <w:r w:rsidR="00012059">
        <w:rPr>
          <w:i/>
        </w:rPr>
        <w:t>Flappy.</w:t>
      </w:r>
    </w:p>
    <w:p w:rsidR="00614FD6" w:rsidRDefault="00614FD6" w:rsidP="001C2A9B">
      <w:r>
        <w:t>Jak uk</w:t>
      </w:r>
      <w:r w:rsidR="00424080">
        <w:t>áž</w:t>
      </w:r>
      <w:r>
        <w:t xml:space="preserve">e statistika žánrového rozdělení československé produkce, </w:t>
      </w:r>
      <w:r w:rsidR="00424080">
        <w:t>nej</w:t>
      </w:r>
      <w:r w:rsidR="00012059">
        <w:t>preferovanějším</w:t>
      </w:r>
      <w:r>
        <w:t xml:space="preserve"> typem her byly </w:t>
      </w:r>
      <w:r w:rsidR="00424080">
        <w:t xml:space="preserve">mezi tuzemskými vývojáři </w:t>
      </w:r>
      <w:r>
        <w:rPr>
          <w:i/>
        </w:rPr>
        <w:t>textovky</w:t>
      </w:r>
      <w:r>
        <w:t xml:space="preserve">. </w:t>
      </w:r>
      <w:r w:rsidR="00012059">
        <w:t xml:space="preserve">Tento žánr i důvody pro jeho oblibu proto </w:t>
      </w:r>
      <w:r w:rsidR="00EB0FED">
        <w:t xml:space="preserve">přiblížím </w:t>
      </w:r>
      <w:r w:rsidR="00012059">
        <w:t>detailněji</w:t>
      </w:r>
      <w:r w:rsidR="00EB0FED">
        <w:t xml:space="preserve">. Ve dvou krátkých případových studiích </w:t>
      </w:r>
      <w:r w:rsidR="0033688E">
        <w:t xml:space="preserve">nejprve </w:t>
      </w:r>
      <w:r w:rsidR="00EB0FED">
        <w:t xml:space="preserve">popíšu práci tvůrců se zahraničními fikčními postavami </w:t>
      </w:r>
      <w:r w:rsidR="0033688E">
        <w:t xml:space="preserve">a poté i výjimečné, teoreticky ovšem fascinující užití </w:t>
      </w:r>
      <w:r w:rsidR="005030A9">
        <w:t>textovek coby média pro politický protest a satiru.</w:t>
      </w:r>
    </w:p>
    <w:p w:rsidR="005030A9" w:rsidRDefault="005030A9" w:rsidP="001C2A9B">
      <w:r>
        <w:t>Závěr kapitoly je opět histor</w:t>
      </w:r>
      <w:r>
        <w:rPr>
          <w:lang w:val="en-US"/>
        </w:rPr>
        <w:t>iografick</w:t>
      </w:r>
      <w:r>
        <w:t xml:space="preserve">ý. </w:t>
      </w:r>
      <w:r w:rsidR="00907650">
        <w:t xml:space="preserve">Abych doložil dopad československé henrí produkce, </w:t>
      </w:r>
      <w:r>
        <w:t xml:space="preserve">na základě vzpomínek autorů a dochovaných paratextů </w:t>
      </w:r>
      <w:r w:rsidR="00907650">
        <w:t xml:space="preserve">v něm </w:t>
      </w:r>
      <w:r>
        <w:t xml:space="preserve">představím ambiciózní projekty </w:t>
      </w:r>
      <w:r>
        <w:rPr>
          <w:i/>
        </w:rPr>
        <w:t xml:space="preserve">Město robotů </w:t>
      </w:r>
      <w:r>
        <w:t xml:space="preserve">a </w:t>
      </w:r>
      <w:r>
        <w:rPr>
          <w:i/>
        </w:rPr>
        <w:t>…a to snad ne?!</w:t>
      </w:r>
      <w:r w:rsidR="00907650">
        <w:t>, jež byly</w:t>
      </w:r>
      <w:r>
        <w:rPr>
          <w:i/>
        </w:rPr>
        <w:t xml:space="preserve"> </w:t>
      </w:r>
      <w:r>
        <w:t>spojené s celostátními soutěžemi. V </w:t>
      </w:r>
      <w:r w:rsidR="00907650">
        <w:t>epilogu</w:t>
      </w:r>
      <w:r>
        <w:t xml:space="preserve"> pak naznačím vývoj komerční herní produkc</w:t>
      </w:r>
      <w:r w:rsidR="00F96A88">
        <w:t>e</w:t>
      </w:r>
      <w:r>
        <w:t xml:space="preserve"> v letech 1990–1992.</w:t>
      </w:r>
    </w:p>
    <w:p w:rsidR="004755BE" w:rsidRDefault="004755BE" w:rsidP="001C2A9B"/>
    <w:p w:rsidR="00A033E3" w:rsidRDefault="00A033E3" w:rsidP="00A033E3">
      <w:pPr>
        <w:pStyle w:val="Nadpis2"/>
      </w:pPr>
      <w:bookmarkStart w:id="354" w:name="_Toc355778083"/>
      <w:bookmarkStart w:id="355" w:name="_Toc355778226"/>
      <w:bookmarkStart w:id="356" w:name="_Toc355914916"/>
      <w:bookmarkStart w:id="357" w:name="_Toc362802244"/>
      <w:r>
        <w:t>Sociální funkce československé herní tvorby</w:t>
      </w:r>
      <w:bookmarkEnd w:id="354"/>
      <w:bookmarkEnd w:id="355"/>
      <w:bookmarkEnd w:id="356"/>
      <w:bookmarkEnd w:id="357"/>
    </w:p>
    <w:p w:rsidR="00A033E3" w:rsidRDefault="00A033E3" w:rsidP="00A033E3">
      <w:r>
        <w:t xml:space="preserve">Jak jsme poznali v kapitole IV, hlavní, tiskovými orgány disponující proud hobbistického diskurzu se od her kolem roku 1985 odvrátil. Zatímco 602. ZO Svazarmu podnikala soustředěné snahy o tvorbu textových editorů a výukových </w:t>
      </w:r>
      <w:r>
        <w:lastRenderedPageBreak/>
        <w:t>programů, produkcí her se žádná organizace soustavně nezabývala.</w:t>
      </w:r>
      <w:r w:rsidRPr="00747612">
        <w:rPr>
          <w:rStyle w:val="Znakapoznpodarou"/>
        </w:rPr>
        <w:footnoteReference w:id="793"/>
      </w:r>
      <w:r>
        <w:t xml:space="preserve"> Kromě toho se začaly vůdčí osobnosti hobbistické scény, včetně Miroslava Háši, odvracet od osmibitových počítačů a orientovat se na šestnáctibitové.</w:t>
      </w:r>
      <w:r w:rsidRPr="00747612">
        <w:rPr>
          <w:rStyle w:val="Znakapoznpodarou"/>
        </w:rPr>
        <w:footnoteReference w:id="794"/>
      </w:r>
    </w:p>
    <w:p w:rsidR="00A033E3" w:rsidRDefault="00A033E3" w:rsidP="00A033E3">
      <w:r>
        <w:t>Produkce her tak „zbyla“ na jednotlivce, jimiž byli z velké části (ovšem ne pouze) mladíci ve středoškolském nebo vysokoškolském věku. I když někteří vystupovali pod hlavičkou Svazarmu, příprava hry byla v naprosté většině případů jejich osobní, oficiálně nekoordinovanou iniciativou.</w:t>
      </w:r>
    </w:p>
    <w:p w:rsidR="00A033E3" w:rsidRDefault="00A033E3" w:rsidP="00A033E3">
      <w:r>
        <w:t>Před ustavením neautorizované distribuce si uživatelé hry psali pro vlastní potřebu. Podle Fuky to na počátku osmdesátých let fungovalo tak, že „když jste si chtěl zahrát hru, tak jste si ji naprogramoval. Nebo jste si ji musel vymyslet.“</w:t>
      </w:r>
      <w:r w:rsidRPr="00747612">
        <w:rPr>
          <w:rStyle w:val="Znakapoznpodarou"/>
        </w:rPr>
        <w:footnoteReference w:id="795"/>
      </w:r>
      <w:r>
        <w:t xml:space="preserve"> František Fuka si údajně </w:t>
      </w:r>
      <w:proofErr w:type="gramStart"/>
      <w:r>
        <w:t>naprogramoval</w:t>
      </w:r>
      <w:proofErr w:type="gramEnd"/>
      <w:r>
        <w:t xml:space="preserve"> na dvě stě her pro v Československu vzácný počítač </w:t>
      </w:r>
      <w:proofErr w:type="gramStart"/>
      <w:r w:rsidRPr="00102D4C">
        <w:rPr>
          <w:i/>
        </w:rPr>
        <w:t>Commodore</w:t>
      </w:r>
      <w:proofErr w:type="gramEnd"/>
      <w:r w:rsidRPr="00102D4C">
        <w:rPr>
          <w:i/>
        </w:rPr>
        <w:t xml:space="preserve"> VIC-20</w:t>
      </w:r>
      <w:r>
        <w:t xml:space="preserve">, včetně klonu </w:t>
      </w:r>
      <w:r>
        <w:rPr>
          <w:i/>
        </w:rPr>
        <w:t>Space Invaders</w:t>
      </w:r>
      <w:r>
        <w:t>.</w:t>
      </w:r>
      <w:r w:rsidRPr="00747612">
        <w:rPr>
          <w:rStyle w:val="Znakapoznpodarou"/>
        </w:rPr>
        <w:footnoteReference w:id="796"/>
      </w:r>
      <w:r>
        <w:t xml:space="preserve"> Podobné pokusy Fuky i jiných autorů zůstávaly na počítačích či kazetách samotných tvůrců a nikdy se nešířily dál.</w:t>
      </w:r>
    </w:p>
    <w:p w:rsidR="006D15BB" w:rsidRDefault="006D15BB" w:rsidP="006D15BB">
      <w:r>
        <w:t>Hry určené „pro vlastní potřebu“ je třeba odlišit od her určených k distribuci, byť neautorizované. Ty se začaly objevovat s</w:t>
      </w:r>
      <w:r w:rsidR="00A033E3">
        <w:t xml:space="preserve">oučasně se vznikem distribučních sítí a relativní standardizací základních platforem, jimiž bylo v domácnostech zpočátku zejména </w:t>
      </w:r>
      <w:r w:rsidR="00A033E3">
        <w:rPr>
          <w:i/>
        </w:rPr>
        <w:t xml:space="preserve">Spectrum </w:t>
      </w:r>
      <w:r w:rsidR="00A033E3">
        <w:t xml:space="preserve">a ve školách a domech dětí </w:t>
      </w:r>
      <w:r w:rsidR="00A033E3">
        <w:rPr>
          <w:i/>
        </w:rPr>
        <w:t>PMD 85</w:t>
      </w:r>
      <w:r w:rsidR="00A033E3" w:rsidRPr="00747612">
        <w:rPr>
          <w:rStyle w:val="Znakapoznpodarou"/>
        </w:rPr>
        <w:footnoteReference w:id="797"/>
      </w:r>
      <w:r>
        <w:t>. Tyto „distribuční“ hry už zpravidla odpovídaly jistým formálním zvyklostem běžným v západných titulech, včetně toho, že obsahovaly vročení a copyrightovou doložku.</w:t>
      </w:r>
    </w:p>
    <w:p w:rsidR="00A033E3" w:rsidRDefault="006D15BB" w:rsidP="006D15BB">
      <w:r>
        <w:t>H</w:t>
      </w:r>
      <w:r w:rsidR="00A033E3">
        <w:t xml:space="preserve">erní tvorba </w:t>
      </w:r>
      <w:r>
        <w:t xml:space="preserve">určená k distribuci </w:t>
      </w:r>
      <w:r w:rsidR="00A033E3">
        <w:t>plni</w:t>
      </w:r>
      <w:r>
        <w:t xml:space="preserve">la kromě pobavení samotných autorů </w:t>
      </w:r>
      <w:r w:rsidR="00A033E3">
        <w:t>i další, nyní již výrazně sociální funkce v rámci propojené komunity uživatelů mikropočítačů. Následující seznam těchto funkcí není založený na existující kategorizaci, ale vznikl indukcí z materiálu a dříve nastíněných rysů společenského kontextu.</w:t>
      </w:r>
      <w:r w:rsidR="00A033E3" w:rsidRPr="00747612">
        <w:rPr>
          <w:rStyle w:val="Znakapoznpodarou"/>
        </w:rPr>
        <w:footnoteReference w:id="798"/>
      </w:r>
      <w:r w:rsidR="00A033E3">
        <w:t xml:space="preserve"> Tyto funkce jsou odpověďmi na otázku, co může hra představovat pro své tvůrce a pro hráče.</w:t>
      </w:r>
    </w:p>
    <w:p w:rsidR="00A033E3" w:rsidRPr="005248D6" w:rsidRDefault="00A033E3" w:rsidP="00A033E3">
      <w:r>
        <w:lastRenderedPageBreak/>
        <w:t xml:space="preserve">Takřka </w:t>
      </w:r>
      <w:r w:rsidRPr="002D380A">
        <w:t xml:space="preserve">samozřejmou se zdá být funkce </w:t>
      </w:r>
      <w:r w:rsidRPr="00A659D0">
        <w:rPr>
          <w:i/>
        </w:rPr>
        <w:t>zábavní</w:t>
      </w:r>
      <w:r w:rsidRPr="002D380A">
        <w:t xml:space="preserve"> – </w:t>
      </w:r>
      <w:r>
        <w:t xml:space="preserve">uživatelé hry používají k rozptýlení a vyplnění volného času; autoři jim tuto zábavu poskytují. </w:t>
      </w:r>
      <w:r w:rsidRPr="002D380A">
        <w:t xml:space="preserve">Autorství zábavné hry sice </w:t>
      </w:r>
      <w:r>
        <w:t xml:space="preserve">do roku 1989 </w:t>
      </w:r>
      <w:r w:rsidRPr="002D380A">
        <w:t xml:space="preserve">nemohlo tvůrci </w:t>
      </w:r>
      <w:r>
        <w:t>přinést finanční zisk</w:t>
      </w:r>
      <w:r w:rsidRPr="002D380A">
        <w:t xml:space="preserve">, ale mohlo </w:t>
      </w:r>
      <w:r>
        <w:t xml:space="preserve">mu získat </w:t>
      </w:r>
      <w:r w:rsidRPr="002D380A">
        <w:t xml:space="preserve">sociální kapitál. </w:t>
      </w:r>
      <w:r w:rsidRPr="005248D6">
        <w:t>Někteří z nich si mezi hráči</w:t>
      </w:r>
      <w:r>
        <w:t xml:space="preserve"> </w:t>
      </w:r>
      <w:r w:rsidRPr="00062824">
        <w:t>vysloužili kredit</w:t>
      </w:r>
      <w:r w:rsidRPr="005248D6">
        <w:t>, ba dokonce „slávu“</w:t>
      </w:r>
      <w:r w:rsidRPr="00747612">
        <w:rPr>
          <w:rStyle w:val="Znakapoznpodarou"/>
        </w:rPr>
        <w:footnoteReference w:id="799"/>
      </w:r>
      <w:r w:rsidRPr="005248D6">
        <w:t>.</w:t>
      </w:r>
    </w:p>
    <w:p w:rsidR="00A033E3" w:rsidRDefault="00A033E3" w:rsidP="00A033E3">
      <w:r>
        <w:t>Další významnou funkcí byla možnost předvést při tvorbě her svou technickou kompetenci</w:t>
      </w:r>
      <w:r w:rsidRPr="00747612">
        <w:rPr>
          <w:rStyle w:val="Znakapoznpodarou"/>
        </w:rPr>
        <w:footnoteReference w:id="800"/>
      </w:r>
      <w:r>
        <w:t xml:space="preserve"> a získat kredit v programátorské komunitě – hry se stávaly </w:t>
      </w:r>
      <w:r w:rsidRPr="00A659D0">
        <w:rPr>
          <w:i/>
        </w:rPr>
        <w:t>programátorskou vizitkou</w:t>
      </w:r>
      <w:r>
        <w:t xml:space="preserve">. Vyrobit rychlou animovanou hru na osmibitový počítač byl programátorský oříšek. Vytvoření efektivního kódu pro zobrazování grafiky vyžadovalo znalosti strojového kódu a programátorských triků, jimž se českoslovenští vývojáři učili rozborem západních her. </w:t>
      </w:r>
    </w:p>
    <w:p w:rsidR="00A033E3" w:rsidRPr="00034C32" w:rsidRDefault="00A033E3" w:rsidP="00A033E3">
      <w:r>
        <w:t xml:space="preserve">František Fuka podle dobového rozhovoru celou </w:t>
      </w:r>
      <w:proofErr w:type="gramStart"/>
      <w:r>
        <w:t xml:space="preserve">hru </w:t>
      </w:r>
      <w:r>
        <w:rPr>
          <w:i/>
        </w:rPr>
        <w:t>F.I.R.</w:t>
      </w:r>
      <w:proofErr w:type="gramEnd"/>
      <w:r>
        <w:rPr>
          <w:i/>
        </w:rPr>
        <w:t>E.</w:t>
      </w:r>
      <w:r w:rsidRPr="00747612">
        <w:rPr>
          <w:rStyle w:val="Znakapoznpodarou"/>
        </w:rPr>
        <w:footnoteReference w:id="801"/>
      </w:r>
      <w:r>
        <w:rPr>
          <w:i/>
        </w:rPr>
        <w:t xml:space="preserve"> </w:t>
      </w:r>
      <w:r>
        <w:t>naprogramoval kvůli tomu, aby dokázal, že „na to má“:</w:t>
      </w:r>
    </w:p>
    <w:p w:rsidR="00A033E3" w:rsidRPr="00034C32" w:rsidRDefault="00A033E3" w:rsidP="00A033E3">
      <w:pPr>
        <w:pStyle w:val="Citace"/>
      </w:pPr>
      <w:r w:rsidRPr="00034C32">
        <w:t>Moje poslední hra je čistokrevná střílečka. Je ve strojovém kódu a já ji vytvořil proto, že se mezi lidmi začalo šířit, že Fuka ve „strojáku“ neumí.</w:t>
      </w:r>
      <w:r w:rsidRPr="00747612">
        <w:rPr>
          <w:rStyle w:val="Znakapoznpodarou"/>
        </w:rPr>
        <w:footnoteReference w:id="802"/>
      </w:r>
    </w:p>
    <w:p w:rsidR="00A033E3" w:rsidRDefault="00A033E3" w:rsidP="00A033E3">
      <w:r>
        <w:t xml:space="preserve">V mnoha případech autoři programátorské dovednosti dokazovali i nediegetickými, zdánlivě podružnými elementy hry, jako byly </w:t>
      </w:r>
      <w:r w:rsidRPr="00062824">
        <w:rPr>
          <w:i/>
        </w:rPr>
        <w:t>loadery</w:t>
      </w:r>
      <w:r w:rsidRPr="00747612">
        <w:rPr>
          <w:rStyle w:val="Znakapoznpodarou"/>
        </w:rPr>
        <w:footnoteReference w:id="803"/>
      </w:r>
      <w:r>
        <w:t xml:space="preserve"> nebo vizuální efekty v hlavním menu hry.</w:t>
      </w:r>
    </w:p>
    <w:p w:rsidR="00A033E3" w:rsidRPr="00AD054A" w:rsidRDefault="00A033E3" w:rsidP="00A033E3">
      <w:r>
        <w:t xml:space="preserve">Hry plnily i </w:t>
      </w:r>
      <w:r w:rsidRPr="00A659D0">
        <w:rPr>
          <w:i/>
        </w:rPr>
        <w:t>komunitní</w:t>
      </w:r>
      <w:r>
        <w:rPr>
          <w:b/>
        </w:rPr>
        <w:t xml:space="preserve"> </w:t>
      </w:r>
      <w:r>
        <w:t xml:space="preserve">funkci – představovaly výzvu ke vzájemné komunikaci. Tvůrci ve svých hrách často publikovali své adresy. Zvlášť od roku 1986 tak činili populární (František Fuka – </w:t>
      </w:r>
      <w:r>
        <w:rPr>
          <w:i/>
        </w:rPr>
        <w:t>Fuxoft</w:t>
      </w:r>
      <w:r>
        <w:t xml:space="preserve">, Miroslav Fídler – </w:t>
      </w:r>
      <w:r>
        <w:rPr>
          <w:i/>
        </w:rPr>
        <w:t xml:space="preserve">Cybexlab </w:t>
      </w:r>
      <w:r>
        <w:t xml:space="preserve">i bratislavský </w:t>
      </w:r>
      <w:r w:rsidRPr="00C067CA">
        <w:rPr>
          <w:i/>
        </w:rPr>
        <w:t>Sybilasoft</w:t>
      </w:r>
      <w:r>
        <w:t>) i obskurnější tvůrci (</w:t>
      </w:r>
      <w:r w:rsidRPr="00C067CA">
        <w:rPr>
          <w:i/>
        </w:rPr>
        <w:t>Studio Petra Láška</w:t>
      </w:r>
      <w:r>
        <w:t xml:space="preserve"> či Martin Malý – </w:t>
      </w:r>
      <w:r>
        <w:rPr>
          <w:i/>
        </w:rPr>
        <w:t>Demon Software</w:t>
      </w:r>
      <w:r>
        <w:t>). Autoři do her vkládali viditelné i skryté pozdravy a narážky na další členy komunity. V některých případech pak celá hra fungovala jako interní vtip (</w:t>
      </w:r>
      <w:r>
        <w:rPr>
          <w:i/>
        </w:rPr>
        <w:t>Pomsta šíleného ataristy</w:t>
      </w:r>
      <w:r>
        <w:t>).</w:t>
      </w:r>
    </w:p>
    <w:p w:rsidR="00A033E3" w:rsidRDefault="00A033E3" w:rsidP="00A033E3">
      <w:r>
        <w:t xml:space="preserve">Řadě her lze připsat i výraznou funkci </w:t>
      </w:r>
      <w:r w:rsidRPr="003938CD">
        <w:rPr>
          <w:i/>
        </w:rPr>
        <w:t>expresivní</w:t>
      </w:r>
      <w:r w:rsidRPr="00747612">
        <w:rPr>
          <w:rStyle w:val="Znakapoznpodarou"/>
        </w:rPr>
        <w:footnoteReference w:id="804"/>
      </w:r>
      <w:r>
        <w:t xml:space="preserve">. Autoři svými hrami předávali sdělení – dávali ve hrách prostor své tvořivosti a v některých </w:t>
      </w:r>
      <w:r>
        <w:rPr>
          <w:i/>
        </w:rPr>
        <w:t xml:space="preserve">textovkách </w:t>
      </w:r>
      <w:r>
        <w:t xml:space="preserve">se dokonce </w:t>
      </w:r>
      <w:r>
        <w:lastRenderedPageBreak/>
        <w:t>satiricky a kriticky vyjadřovali k poměrům v Československu.</w:t>
      </w:r>
    </w:p>
    <w:p w:rsidR="00A033E3" w:rsidRDefault="00A033E3" w:rsidP="001C2A9B"/>
    <w:p w:rsidR="004755BE" w:rsidRPr="00D36B49" w:rsidRDefault="004755BE" w:rsidP="004755BE">
      <w:pPr>
        <w:pStyle w:val="Nadpis2"/>
      </w:pPr>
      <w:bookmarkStart w:id="358" w:name="_Toc355778085"/>
      <w:bookmarkStart w:id="359" w:name="_Toc355778228"/>
      <w:bookmarkStart w:id="360" w:name="_Toc355914918"/>
      <w:bookmarkStart w:id="361" w:name="_Toc362802245"/>
      <w:r>
        <w:t>Tvůrci československých her do roku 1989</w:t>
      </w:r>
      <w:bookmarkEnd w:id="358"/>
      <w:bookmarkEnd w:id="359"/>
      <w:bookmarkEnd w:id="360"/>
      <w:bookmarkEnd w:id="361"/>
    </w:p>
    <w:p w:rsidR="004755BE" w:rsidRDefault="004755BE" w:rsidP="004755BE">
      <w:r>
        <w:t xml:space="preserve">Při mapování toho, kdo se v Československu zabýval produkcí počítačových her, je třeba mít se na pozoru před přílišným zobecňováním. Hry dochované v archivech jsou totiž dílem desítek autorů různého věku i úrovně dovedností, ve velkých městech i mimo ně. </w:t>
      </w:r>
    </w:p>
    <w:p w:rsidR="004755BE" w:rsidRDefault="004755BE" w:rsidP="004755BE">
      <w:r>
        <w:t>To je sice jen zlomek z desítek tisíc</w:t>
      </w:r>
      <w:r w:rsidRPr="00747612">
        <w:rPr>
          <w:rStyle w:val="Znakapoznpodarou"/>
        </w:rPr>
        <w:footnoteReference w:id="805"/>
      </w:r>
      <w:r>
        <w:t xml:space="preserve"> uživatelů osmibitových počítačů, ale je pravděpodobné, že vlastní hry se pokoušelo programovat více autorů – programování </w:t>
      </w:r>
      <w:r w:rsidR="00780062">
        <w:t>pro vlastní potěšení a pobavení okolí</w:t>
      </w:r>
      <w:r>
        <w:t xml:space="preserve"> totiž bylo běžnou aktivitou (a </w:t>
      </w:r>
      <w:r w:rsidR="00780062">
        <w:t xml:space="preserve">věnovali se mu </w:t>
      </w:r>
      <w:r>
        <w:t>i hráči</w:t>
      </w:r>
      <w:r w:rsidR="00780062">
        <w:t>-respondenti</w:t>
      </w:r>
      <w:r>
        <w:t xml:space="preserve"> David</w:t>
      </w:r>
      <w:r w:rsidR="00780062">
        <w:t xml:space="preserve"> i Václav</w:t>
      </w:r>
      <w:r>
        <w:t>)</w:t>
      </w:r>
      <w:r>
        <w:rPr>
          <w:rStyle w:val="Znakapoznpodarou"/>
        </w:rPr>
        <w:footnoteReference w:id="806"/>
      </w:r>
      <w:r>
        <w:t xml:space="preserve">. </w:t>
      </w:r>
    </w:p>
    <w:p w:rsidR="004755BE" w:rsidRDefault="004755BE" w:rsidP="004755BE">
      <w:r w:rsidRPr="005E3C2C">
        <w:t>Tvůrci her zpravidla vystupovali pod „značkou“ či „firmou“ s názvem inspirovaným firmami zahraničními</w:t>
      </w:r>
      <w:r w:rsidRPr="00747612">
        <w:rPr>
          <w:rStyle w:val="Znakapoznpodarou"/>
        </w:rPr>
        <w:footnoteReference w:id="807"/>
      </w:r>
      <w:r w:rsidRPr="005E3C2C">
        <w:t xml:space="preserve"> – jak vzpomíná </w:t>
      </w:r>
      <w:r w:rsidR="00A033E3">
        <w:t xml:space="preserve">bratislavský programátor </w:t>
      </w:r>
      <w:r w:rsidRPr="005E3C2C">
        <w:t xml:space="preserve">Michal Hlaváč, „každý sme boli nejaký </w:t>
      </w:r>
      <w:r w:rsidRPr="005E3C2C">
        <w:rPr>
          <w:i/>
        </w:rPr>
        <w:t>soft</w:t>
      </w:r>
      <w:r w:rsidRPr="005E3C2C">
        <w:t>“</w:t>
      </w:r>
      <w:r w:rsidRPr="00747612">
        <w:rPr>
          <w:rStyle w:val="Znakapoznpodarou"/>
        </w:rPr>
        <w:footnoteReference w:id="808"/>
      </w:r>
      <w:r w:rsidRPr="005E3C2C">
        <w:t xml:space="preserve">. </w:t>
      </w:r>
      <w:r>
        <w:t>Mnohdy ovšem uváděli i svoje občanské jméno. Převažovali mezi nimi muži, ačkoli dva tituly z mého seznamu deklarují ženské spoluautorky – Hanku Gregorovou (</w:t>
      </w:r>
      <w:r>
        <w:rPr>
          <w:i/>
        </w:rPr>
        <w:t>Piškworks</w:t>
      </w:r>
      <w:r w:rsidRPr="00747612">
        <w:rPr>
          <w:rStyle w:val="Znakapoznpodarou"/>
        </w:rPr>
        <w:footnoteReference w:id="809"/>
      </w:r>
      <w:r>
        <w:t>) a Alexandru Štorkánovou (</w:t>
      </w:r>
      <w:r>
        <w:rPr>
          <w:i/>
        </w:rPr>
        <w:t>Šest ran do klobouku</w:t>
      </w:r>
      <w:r>
        <w:t xml:space="preserve">). První jmenovaná údajně přispěla základním algoritmem umělé inteligence, příspěvek druhé hra nespecifikuje. </w:t>
      </w:r>
    </w:p>
    <w:p w:rsidR="004755BE" w:rsidRDefault="004755BE" w:rsidP="004755BE">
      <w:r>
        <w:t xml:space="preserve">Věk autorů známe pouze v případě respondentů a několika </w:t>
      </w:r>
      <w:r w:rsidR="00A033E3">
        <w:t xml:space="preserve">dalších známějších postav. Ti </w:t>
      </w:r>
      <w:r>
        <w:t xml:space="preserve">starší z nich – jako Jiří Pobříslo, </w:t>
      </w:r>
      <w:r w:rsidRPr="005E3C2C">
        <w:t>Libovický</w:t>
      </w:r>
      <w:r>
        <w:t xml:space="preserve"> nebo</w:t>
      </w:r>
      <w:r w:rsidRPr="005E3C2C">
        <w:t xml:space="preserve"> Veselý</w:t>
      </w:r>
      <w:r>
        <w:t xml:space="preserve"> – se věnovali spíše konverzím a adaptacím existujících her. Původní tvorbou se pak zabývali </w:t>
      </w:r>
      <w:r w:rsidR="00A033E3">
        <w:t xml:space="preserve">zejména </w:t>
      </w:r>
      <w:r>
        <w:t>autoři mladší.</w:t>
      </w:r>
    </w:p>
    <w:p w:rsidR="004755BE" w:rsidRDefault="004755BE" w:rsidP="004755BE">
      <w:r>
        <w:t xml:space="preserve">Komparativní výhodou pro potenciální autory bylo zázemí počítačových klubů nebo neformální skupiny uživatelů. Důležitým centrem herní produkce byly 602. a 666. ZO </w:t>
      </w:r>
      <w:r>
        <w:lastRenderedPageBreak/>
        <w:t>Svazarmu v Praze.</w:t>
      </w:r>
      <w:r w:rsidRPr="00747612">
        <w:rPr>
          <w:rStyle w:val="Znakapoznpodarou"/>
        </w:rPr>
        <w:footnoteReference w:id="810"/>
      </w:r>
      <w:r>
        <w:t xml:space="preserve"> Do jejich okruhu patřil Libovický a zejména pak trio František Fuka (</w:t>
      </w:r>
      <w:r>
        <w:rPr>
          <w:i/>
        </w:rPr>
        <w:t>Fuxoft</w:t>
      </w:r>
      <w:r>
        <w:t>), Miroslav Fídler (</w:t>
      </w:r>
      <w:r>
        <w:rPr>
          <w:i/>
        </w:rPr>
        <w:t>Cybexlab</w:t>
      </w:r>
      <w:r>
        <w:t>) a Tomáš Rylek (</w:t>
      </w:r>
      <w:proofErr w:type="gramStart"/>
      <w:r>
        <w:t>T.R.</w:t>
      </w:r>
      <w:proofErr w:type="gramEnd"/>
      <w:r>
        <w:t xml:space="preserve">C.), tvořící volné uskupení </w:t>
      </w:r>
      <w:r>
        <w:rPr>
          <w:i/>
        </w:rPr>
        <w:t>The Golden Triangle</w:t>
      </w:r>
      <w:r>
        <w:t xml:space="preserve">. Jeho členové, aktivní na platformě </w:t>
      </w:r>
      <w:r w:rsidRPr="00580E4D">
        <w:rPr>
          <w:i/>
        </w:rPr>
        <w:t>Spectrum</w:t>
      </w:r>
      <w:r>
        <w:t>, si navzájem vypomáhali kódem, grafikou i hudbou a všichni tvořili jak akční hry, tak textovky.</w:t>
      </w:r>
    </w:p>
    <w:p w:rsidR="004755BE" w:rsidRDefault="004755BE" w:rsidP="004755BE">
      <w:r>
        <w:t xml:space="preserve">Rylkovy střílečky </w:t>
      </w:r>
      <w:r>
        <w:rPr>
          <w:i/>
        </w:rPr>
        <w:t xml:space="preserve">Star Fly </w:t>
      </w:r>
      <w:r>
        <w:t xml:space="preserve">a </w:t>
      </w:r>
      <w:r>
        <w:rPr>
          <w:i/>
        </w:rPr>
        <w:t>Star Swallow</w:t>
      </w:r>
      <w:r w:rsidRPr="00747612">
        <w:rPr>
          <w:rStyle w:val="Znakapoznpodarou"/>
        </w:rPr>
        <w:footnoteReference w:id="811"/>
      </w:r>
      <w:r>
        <w:t xml:space="preserve">, obě z roku 1987, jsou vizuálním i programovým zpracováním srovnatelné se západním standardem. Fídler, plodný autor přinejmenším deseti dochovaných titulů, své první hry naprogramoval v roce 1985 na Rylkově </w:t>
      </w:r>
      <w:r w:rsidRPr="005E1D22">
        <w:rPr>
          <w:i/>
        </w:rPr>
        <w:t>Spectru</w:t>
      </w:r>
      <w:r>
        <w:t>.</w:t>
      </w:r>
      <w:r w:rsidRPr="00747612">
        <w:rPr>
          <w:rStyle w:val="Znakapoznpodarou"/>
        </w:rPr>
        <w:footnoteReference w:id="812"/>
      </w:r>
      <w:r>
        <w:t xml:space="preserve"> Kromě plošinovek a textovek</w:t>
      </w:r>
      <w:r w:rsidRPr="00747612">
        <w:rPr>
          <w:rStyle w:val="Znakapoznpodarou"/>
        </w:rPr>
        <w:footnoteReference w:id="813"/>
      </w:r>
      <w:r>
        <w:t xml:space="preserve"> </w:t>
      </w:r>
      <w:r w:rsidRPr="00F86B9D">
        <w:t>se</w:t>
      </w:r>
      <w:r>
        <w:t xml:space="preserve"> věnoval sci-fi střílečkám; t</w:t>
      </w:r>
      <w:r w:rsidR="00F052D3">
        <w:t>u</w:t>
      </w:r>
      <w:r>
        <w:t xml:space="preserve"> nejpropracovanější – </w:t>
      </w:r>
      <w:r>
        <w:rPr>
          <w:i/>
        </w:rPr>
        <w:t>Jet-Story</w:t>
      </w:r>
      <w:r w:rsidRPr="00747612">
        <w:rPr>
          <w:rStyle w:val="Znakapoznpodarou"/>
        </w:rPr>
        <w:footnoteReference w:id="814"/>
      </w:r>
      <w:r>
        <w:rPr>
          <w:i/>
        </w:rPr>
        <w:t xml:space="preserve"> </w:t>
      </w:r>
      <w:r>
        <w:t>z roku 1988 – vy</w:t>
      </w:r>
      <w:r w:rsidR="00F052D3">
        <w:t>dala</w:t>
      </w:r>
      <w:r>
        <w:t xml:space="preserve"> o čtyři roky </w:t>
      </w:r>
      <w:r w:rsidR="00F052D3">
        <w:t xml:space="preserve">později </w:t>
      </w:r>
      <w:r>
        <w:t>v komerční reedici</w:t>
      </w:r>
      <w:r w:rsidR="00F052D3">
        <w:t xml:space="preserve"> bratislavská firma </w:t>
      </w:r>
      <w:r w:rsidR="00F052D3" w:rsidRPr="00F052D3">
        <w:rPr>
          <w:i/>
        </w:rPr>
        <w:t>Ultrasoft</w:t>
      </w:r>
      <w:r>
        <w:t>.</w:t>
      </w:r>
      <w:r w:rsidRPr="00747612">
        <w:rPr>
          <w:rStyle w:val="Znakapoznpodarou"/>
        </w:rPr>
        <w:footnoteReference w:id="815"/>
      </w:r>
    </w:p>
    <w:p w:rsidR="004755BE" w:rsidRPr="00AD0541" w:rsidRDefault="004755BE" w:rsidP="004755BE">
      <w:r>
        <w:t xml:space="preserve">Fuka se díky svým hrám i publikační činnosti stal celebritou formující se československé herní kultury. Byl jedním z prvních, kdo odpovídali na otázky redaktorů </w:t>
      </w:r>
      <w:r>
        <w:rPr>
          <w:i/>
        </w:rPr>
        <w:t>ZX Magazínu</w:t>
      </w:r>
      <w:r w:rsidRPr="00747612">
        <w:rPr>
          <w:rStyle w:val="Znakapoznpodarou"/>
        </w:rPr>
        <w:footnoteReference w:id="816"/>
      </w:r>
      <w:r>
        <w:rPr>
          <w:i/>
        </w:rPr>
        <w:t xml:space="preserve"> </w:t>
      </w:r>
      <w:r>
        <w:t xml:space="preserve">a </w:t>
      </w:r>
      <w:r>
        <w:rPr>
          <w:i/>
        </w:rPr>
        <w:t>Informací pro uživatele mikropočítačů</w:t>
      </w:r>
      <w:r w:rsidRPr="00747612">
        <w:rPr>
          <w:rStyle w:val="Znakapoznpodarou"/>
        </w:rPr>
        <w:footnoteReference w:id="817"/>
      </w:r>
      <w:r>
        <w:t>,</w:t>
      </w:r>
      <w:r>
        <w:rPr>
          <w:i/>
        </w:rPr>
        <w:t xml:space="preserve"> </w:t>
      </w:r>
      <w:r w:rsidRPr="00FB67F4">
        <w:t>a</w:t>
      </w:r>
      <w:r>
        <w:t xml:space="preserve"> ostatní tvůrci jej dokonce coby fikční postavu obsazovali do svých her. Jelikož ve svých hrách publikoval svou adresu i telefonní číslo, brzy mu zájem hráčů a fanoušků přerostl přes hlavu. </w:t>
      </w:r>
      <w:r w:rsidRPr="00AD0541">
        <w:t>V</w:t>
      </w:r>
      <w:r>
        <w:t xml:space="preserve">e hře </w:t>
      </w:r>
      <w:r w:rsidRPr="00AD0541">
        <w:rPr>
          <w:i/>
        </w:rPr>
        <w:t>Indiana Jones 3</w:t>
      </w:r>
      <w:r>
        <w:t xml:space="preserve"> píše:</w:t>
      </w:r>
    </w:p>
    <w:p w:rsidR="004755BE" w:rsidRDefault="004755BE" w:rsidP="004755BE">
      <w:pPr>
        <w:pStyle w:val="Citace"/>
      </w:pPr>
      <w:r w:rsidRPr="00766C27">
        <w:t>Prosím vás, pokud v téhle hře nebude</w:t>
      </w:r>
      <w:r>
        <w:t>te</w:t>
      </w:r>
      <w:r w:rsidRPr="00766C27">
        <w:t xml:space="preserve"> vědět jak dál, nepište mi kvůli tomu – už takhle mám dopisů nad hlavu. Jestliže to už nebudete moci vydržet, z</w:t>
      </w:r>
      <w:r>
        <w:t xml:space="preserve">avolejte mi na telefon </w:t>
      </w:r>
      <w:r>
        <w:rPr>
          <w:lang w:val="en-US"/>
        </w:rPr>
        <w:t xml:space="preserve">[tel. </w:t>
      </w:r>
      <w:r>
        <w:t>číslo</w:t>
      </w:r>
      <w:r>
        <w:rPr>
          <w:lang w:val="en-US"/>
        </w:rPr>
        <w:t>]</w:t>
      </w:r>
      <w:r w:rsidRPr="00766C27">
        <w:t>, ale ne v 8 ráno (rád si pospím!)</w:t>
      </w:r>
      <w:r>
        <w:t xml:space="preserve"> </w:t>
      </w:r>
      <w:r>
        <w:rPr>
          <w:lang w:val="en-US"/>
        </w:rPr>
        <w:t>[…]</w:t>
      </w:r>
      <w:r w:rsidRPr="00747612">
        <w:rPr>
          <w:rStyle w:val="Znakapoznpodarou"/>
        </w:rPr>
        <w:footnoteReference w:id="818"/>
      </w:r>
    </w:p>
    <w:p w:rsidR="004755BE" w:rsidRDefault="004755BE" w:rsidP="004755BE">
      <w:proofErr w:type="gramStart"/>
      <w:r>
        <w:t xml:space="preserve">S </w:t>
      </w:r>
      <w:r w:rsidRPr="002D382D">
        <w:rPr>
          <w:i/>
        </w:rPr>
        <w:t>Golden</w:t>
      </w:r>
      <w:proofErr w:type="gramEnd"/>
      <w:r w:rsidRPr="002D382D">
        <w:rPr>
          <w:i/>
        </w:rPr>
        <w:t xml:space="preserve"> Triangle</w:t>
      </w:r>
      <w:r>
        <w:t xml:space="preserve"> byla v kontaktu řada dalších programátorů, jimž zejména Fuka přispíval hudbou nebo speciálními efekty: Pavel Kořenský (</w:t>
      </w:r>
      <w:r>
        <w:rPr>
          <w:i/>
        </w:rPr>
        <w:t>PKCS</w:t>
      </w:r>
      <w:r>
        <w:t>), Karel Papík (</w:t>
      </w:r>
      <w:r>
        <w:rPr>
          <w:i/>
        </w:rPr>
        <w:t>Palas</w:t>
      </w:r>
      <w:r>
        <w:t>) nebo Patrik Rak (</w:t>
      </w:r>
      <w:r>
        <w:rPr>
          <w:i/>
        </w:rPr>
        <w:t>Raxoft</w:t>
      </w:r>
      <w:r>
        <w:t>).</w:t>
      </w:r>
    </w:p>
    <w:p w:rsidR="004755BE" w:rsidRDefault="004755BE" w:rsidP="004755BE">
      <w:r>
        <w:t xml:space="preserve">Bratislavský Sybilasoft byl skupinou pěti středoškolských studentů, kteří psali </w:t>
      </w:r>
      <w:r>
        <w:lastRenderedPageBreak/>
        <w:t xml:space="preserve">textovky pro </w:t>
      </w:r>
      <w:r>
        <w:rPr>
          <w:i/>
        </w:rPr>
        <w:t xml:space="preserve">Spectrum </w:t>
      </w:r>
      <w:r>
        <w:t xml:space="preserve">s širokým tematickým záběrem – počínaje komediálním </w:t>
      </w:r>
      <w:r>
        <w:rPr>
          <w:i/>
        </w:rPr>
        <w:t xml:space="preserve">Fuksoftem </w:t>
      </w:r>
      <w:r>
        <w:t xml:space="preserve">přes adaptace </w:t>
      </w:r>
      <w:r>
        <w:rPr>
          <w:i/>
        </w:rPr>
        <w:t xml:space="preserve">Sherlocka Holmese </w:t>
      </w:r>
      <w:r>
        <w:t xml:space="preserve">a </w:t>
      </w:r>
      <w:r>
        <w:rPr>
          <w:i/>
        </w:rPr>
        <w:t xml:space="preserve">Chrobáka Truhlíka </w:t>
      </w:r>
      <w:r>
        <w:t xml:space="preserve">a sci-fi </w:t>
      </w:r>
      <w:r>
        <w:rPr>
          <w:i/>
        </w:rPr>
        <w:t xml:space="preserve">Stensontron </w:t>
      </w:r>
      <w:r>
        <w:t xml:space="preserve">a </w:t>
      </w:r>
      <w:r>
        <w:rPr>
          <w:i/>
        </w:rPr>
        <w:t xml:space="preserve">Tria </w:t>
      </w:r>
      <w:r w:rsidRPr="000A0527">
        <w:t>až</w:t>
      </w:r>
      <w:r>
        <w:rPr>
          <w:i/>
        </w:rPr>
        <w:t xml:space="preserve"> </w:t>
      </w:r>
      <w:r>
        <w:t xml:space="preserve">k akčním filmům parodujícímu </w:t>
      </w:r>
      <w:r>
        <w:rPr>
          <w:i/>
        </w:rPr>
        <w:t>Šatochinovi</w:t>
      </w:r>
      <w:r>
        <w:t>.</w:t>
      </w:r>
      <w:r w:rsidR="00B9399A">
        <w:t xml:space="preserve"> </w:t>
      </w:r>
      <w:r>
        <w:t>Ačkoli se neúčastnili klubového života, patřili k nejznámějším tvůrcům – zmínil je i Fuka ve své brožuře o počítačových hrách s tím, že „jejich hry nejsou nijak složité ani promyšlené, ale člověk se při nich často pořádně nasměje“</w:t>
      </w:r>
      <w:r w:rsidRPr="00747612">
        <w:rPr>
          <w:rStyle w:val="Znakapoznpodarou"/>
        </w:rPr>
        <w:footnoteReference w:id="819"/>
      </w:r>
      <w:r>
        <w:t>. Jak vzpomíná Michal Hlaváč, psali jim fanoušci až z druhého konce republiky:</w:t>
      </w:r>
    </w:p>
    <w:p w:rsidR="004755BE" w:rsidRDefault="004755BE" w:rsidP="004755BE">
      <w:pPr>
        <w:pStyle w:val="Citace"/>
      </w:pPr>
      <w:r w:rsidRPr="0034107F">
        <w:t xml:space="preserve">My sme to nikdy nepredávali, ale zadarmo </w:t>
      </w:r>
      <w:r>
        <w:t xml:space="preserve">[…] </w:t>
      </w:r>
      <w:r w:rsidRPr="0034107F">
        <w:t>sme to robili. A </w:t>
      </w:r>
      <w:proofErr w:type="gramStart"/>
      <w:r w:rsidRPr="0034107F">
        <w:t>čo</w:t>
      </w:r>
      <w:proofErr w:type="gramEnd"/>
      <w:r w:rsidRPr="0034107F">
        <w:t xml:space="preserve"> sme z toho </w:t>
      </w:r>
      <w:proofErr w:type="gramStart"/>
      <w:r w:rsidRPr="0034107F">
        <w:t>dostali</w:t>
      </w:r>
      <w:proofErr w:type="gramEnd"/>
      <w:r>
        <w:t>,</w:t>
      </w:r>
      <w:r w:rsidRPr="0034107F">
        <w:t xml:space="preserve"> bola taká tá sláva</w:t>
      </w:r>
      <w:r>
        <w:t xml:space="preserve"> </w:t>
      </w:r>
      <w:r>
        <w:rPr>
          <w:lang w:val="en-US"/>
        </w:rPr>
        <w:t>[…]</w:t>
      </w:r>
      <w:r w:rsidRPr="0034107F">
        <w:t>. Ľudia nás poznali. Sme raz dostali list, na</w:t>
      </w:r>
      <w:r w:rsidRPr="0034107F">
        <w:rPr>
          <w:b/>
        </w:rPr>
        <w:t xml:space="preserve"> </w:t>
      </w:r>
      <w:r w:rsidRPr="0034107F">
        <w:t xml:space="preserve">papieri, myslím že </w:t>
      </w:r>
      <w:r>
        <w:rPr>
          <w:lang w:val="en-US"/>
        </w:rPr>
        <w:t xml:space="preserve">[…] </w:t>
      </w:r>
      <w:r w:rsidRPr="0034107F">
        <w:t>Jirka Veselovský z Chebu</w:t>
      </w:r>
      <w:r w:rsidRPr="0034107F">
        <w:rPr>
          <w:b/>
        </w:rPr>
        <w:t xml:space="preserve"> </w:t>
      </w:r>
      <w:r w:rsidRPr="0034107F">
        <w:t xml:space="preserve">z Čech. A to bol úplne druhý koniec sveta, to bol druhý koniec Československa, to bolo </w:t>
      </w:r>
      <w:r>
        <w:t xml:space="preserve">v </w:t>
      </w:r>
      <w:r w:rsidRPr="0034107F">
        <w:t>Chebu.</w:t>
      </w:r>
      <w:r w:rsidRPr="00747612">
        <w:rPr>
          <w:rStyle w:val="Znakapoznpodarou"/>
        </w:rPr>
        <w:footnoteReference w:id="820"/>
      </w:r>
    </w:p>
    <w:p w:rsidR="004755BE" w:rsidRDefault="004755BE" w:rsidP="004755BE">
      <w:pPr>
        <w:rPr>
          <w:i/>
        </w:rPr>
      </w:pPr>
      <w:r>
        <w:t xml:space="preserve">Na </w:t>
      </w:r>
      <w:r>
        <w:rPr>
          <w:i/>
        </w:rPr>
        <w:t xml:space="preserve">Spectru </w:t>
      </w:r>
      <w:r>
        <w:t xml:space="preserve">byli aktivní i bratři Mihulové z Brna, vystupující nejprve odděleně pod hlavičkami </w:t>
      </w:r>
      <w:r>
        <w:rPr>
          <w:i/>
        </w:rPr>
        <w:t xml:space="preserve">Májasoft </w:t>
      </w:r>
      <w:r>
        <w:t xml:space="preserve">a </w:t>
      </w:r>
      <w:r>
        <w:rPr>
          <w:i/>
        </w:rPr>
        <w:t xml:space="preserve">Cidsoft </w:t>
      </w:r>
      <w:r>
        <w:t xml:space="preserve">a poté jako </w:t>
      </w:r>
      <w:r>
        <w:rPr>
          <w:i/>
        </w:rPr>
        <w:t>MS-CID</w:t>
      </w:r>
      <w:r>
        <w:t xml:space="preserve">. Populárními se staly zejména jejich textovky adaptující příběhy </w:t>
      </w:r>
      <w:r>
        <w:rPr>
          <w:i/>
        </w:rPr>
        <w:t>Rychlých šípů.</w:t>
      </w:r>
    </w:p>
    <w:p w:rsidR="004755BE" w:rsidRDefault="004755BE" w:rsidP="004755BE">
      <w:r>
        <w:t xml:space="preserve">První hry na </w:t>
      </w:r>
      <w:r w:rsidRPr="00F052D3">
        <w:rPr>
          <w:i/>
        </w:rPr>
        <w:t>PMD 85</w:t>
      </w:r>
      <w:r>
        <w:t xml:space="preserve"> sice napsali František Fuka</w:t>
      </w:r>
      <w:r w:rsidRPr="00747612">
        <w:rPr>
          <w:rStyle w:val="Znakapoznpodarou"/>
        </w:rPr>
        <w:footnoteReference w:id="821"/>
      </w:r>
      <w:r>
        <w:t xml:space="preserve"> a Vít Libovický</w:t>
      </w:r>
      <w:r w:rsidRPr="00747612">
        <w:rPr>
          <w:rStyle w:val="Znakapoznpodarou"/>
        </w:rPr>
        <w:footnoteReference w:id="822"/>
      </w:r>
      <w:r>
        <w:t>, ale soustavně pro tuto platformu tvořil</w:t>
      </w:r>
      <w:r w:rsidR="00F052D3">
        <w:t>i</w:t>
      </w:r>
      <w:r>
        <w:t xml:space="preserve"> především členové 415. ZO Svazarmu v Ostravě a 482. ZO Svazarmu v Praze 4.</w:t>
      </w:r>
    </w:p>
    <w:p w:rsidR="004755BE" w:rsidRDefault="004755BE" w:rsidP="004755BE">
      <w:r>
        <w:t xml:space="preserve">V ostravském klubu zformovali Vlastimil Veselý, Libor Bedrlík a Ladislav Gavar tým </w:t>
      </w:r>
      <w:r>
        <w:rPr>
          <w:i/>
        </w:rPr>
        <w:t>VBG Software</w:t>
      </w:r>
      <w:r>
        <w:t>, který tvořil primárně konverze (</w:t>
      </w:r>
      <w:r>
        <w:rPr>
          <w:i/>
        </w:rPr>
        <w:t>Flappy, Manic Miner, Boulder Dash, Penetrator, Tetris</w:t>
      </w:r>
      <w:r>
        <w:t>). Pražský klub produkoval kromě konverzí (</w:t>
      </w:r>
      <w:r>
        <w:rPr>
          <w:i/>
        </w:rPr>
        <w:t xml:space="preserve">Horác a pavouci, </w:t>
      </w:r>
      <w:r>
        <w:t xml:space="preserve">původně </w:t>
      </w:r>
      <w:r>
        <w:rPr>
          <w:i/>
        </w:rPr>
        <w:t xml:space="preserve">Horace and the Spiders </w:t>
      </w:r>
      <w:r>
        <w:t xml:space="preserve">ze </w:t>
      </w:r>
      <w:r>
        <w:rPr>
          <w:i/>
        </w:rPr>
        <w:t>Spectra</w:t>
      </w:r>
      <w:r>
        <w:t>) a adaptací stolních her (</w:t>
      </w:r>
      <w:r>
        <w:rPr>
          <w:i/>
        </w:rPr>
        <w:t xml:space="preserve">Pexeso </w:t>
      </w:r>
      <w:r>
        <w:t xml:space="preserve">P. Thiela) také originální tituly. Z nich vyniká </w:t>
      </w:r>
      <w:r>
        <w:rPr>
          <w:i/>
        </w:rPr>
        <w:t>Hlípa</w:t>
      </w:r>
      <w:r w:rsidRPr="00747612">
        <w:rPr>
          <w:rStyle w:val="Znakapoznpodarou"/>
        </w:rPr>
        <w:footnoteReference w:id="823"/>
      </w:r>
      <w:r>
        <w:rPr>
          <w:i/>
        </w:rPr>
        <w:t xml:space="preserve"> </w:t>
      </w:r>
      <w:r w:rsidRPr="00CE7D6C">
        <w:t>od</w:t>
      </w:r>
      <w:r>
        <w:rPr>
          <w:i/>
        </w:rPr>
        <w:t xml:space="preserve"> </w:t>
      </w:r>
      <w:r>
        <w:t xml:space="preserve">Karla Šuhajdy, jedna z nejkomplexnějších československých osmibitových her inspirovaná britskými hrami jako </w:t>
      </w:r>
      <w:r>
        <w:rPr>
          <w:i/>
        </w:rPr>
        <w:t>Knight Lore</w:t>
      </w:r>
      <w:r w:rsidRPr="00747612">
        <w:rPr>
          <w:rStyle w:val="Znakapoznpodarou"/>
        </w:rPr>
        <w:footnoteReference w:id="824"/>
      </w:r>
      <w:r>
        <w:rPr>
          <w:i/>
        </w:rPr>
        <w:t>.</w:t>
      </w:r>
    </w:p>
    <w:p w:rsidR="004755BE" w:rsidRDefault="004755BE" w:rsidP="004755BE">
      <w:r>
        <w:t xml:space="preserve">Jednotlivé „scény“ se sice nutně </w:t>
      </w:r>
      <w:r w:rsidR="00F9492F">
        <w:t xml:space="preserve">osobně </w:t>
      </w:r>
      <w:r>
        <w:t xml:space="preserve">nestýkaly (Michal Hlaváč ze Sybilasoftu se kupříkladu s nikým z pražské skupiny fyzicky nepotkal), ale </w:t>
      </w:r>
      <w:r w:rsidR="00A033E3">
        <w:t>zpravidla</w:t>
      </w:r>
      <w:r>
        <w:t xml:space="preserve"> o sobě </w:t>
      </w:r>
      <w:r>
        <w:lastRenderedPageBreak/>
        <w:t>navzájem věděly.</w:t>
      </w:r>
      <w:r w:rsidRPr="00747612">
        <w:rPr>
          <w:rStyle w:val="Znakapoznpodarou"/>
        </w:rPr>
        <w:footnoteReference w:id="825"/>
      </w:r>
      <w:r>
        <w:t xml:space="preserve"> Spojkou</w:t>
      </w:r>
      <w:r w:rsidRPr="00747612">
        <w:rPr>
          <w:rStyle w:val="Znakapoznpodarou"/>
        </w:rPr>
        <w:footnoteReference w:id="826"/>
      </w:r>
      <w:r>
        <w:t xml:space="preserve"> mezi pražskou a ostravskou skupinou tvůrců pro </w:t>
      </w:r>
      <w:r w:rsidRPr="00D556FA">
        <w:rPr>
          <w:i/>
        </w:rPr>
        <w:t>PMD 85</w:t>
      </w:r>
      <w:r>
        <w:t xml:space="preserve"> byl Vlastimil Veselý, který mimo jiné i nakreslil úvodní obrazovku k Šuhajdově </w:t>
      </w:r>
      <w:r>
        <w:rPr>
          <w:i/>
        </w:rPr>
        <w:t>Hlípě.</w:t>
      </w:r>
      <w:r w:rsidRPr="00747612">
        <w:rPr>
          <w:rStyle w:val="Znakapoznpodarou"/>
        </w:rPr>
        <w:footnoteReference w:id="827"/>
      </w:r>
    </w:p>
    <w:p w:rsidR="004755BE" w:rsidRPr="00F16EDF" w:rsidRDefault="004755BE" w:rsidP="004755BE">
      <w:pPr>
        <w:rPr>
          <w:i/>
        </w:rPr>
      </w:pPr>
      <w:r>
        <w:t xml:space="preserve">Kromě těchto skupin ovšem hry produkovala celá řada dalších solitérů. David Hertl v </w:t>
      </w:r>
      <w:r>
        <w:rPr>
          <w:i/>
        </w:rPr>
        <w:t xml:space="preserve">ZX Magazínu </w:t>
      </w:r>
      <w:r>
        <w:t>opakovaně coby „průkopníka spectristického hnutí“</w:t>
      </w:r>
      <w:r w:rsidRPr="00747612">
        <w:rPr>
          <w:rStyle w:val="Znakapoznpodarou"/>
        </w:rPr>
        <w:footnoteReference w:id="828"/>
      </w:r>
      <w:r>
        <w:t xml:space="preserve"> zmiňoval Ing. Jiřího Pobřísla z Jablonce nad Nisou, z jehož her se ovšem dochovaly pouze </w:t>
      </w:r>
      <w:r>
        <w:rPr>
          <w:i/>
        </w:rPr>
        <w:t xml:space="preserve">Pexeso </w:t>
      </w:r>
      <w:r>
        <w:t xml:space="preserve">a </w:t>
      </w:r>
      <w:r>
        <w:rPr>
          <w:i/>
        </w:rPr>
        <w:t>Sexeso</w:t>
      </w:r>
      <w:r>
        <w:t>.</w:t>
      </w:r>
      <w:r w:rsidRPr="00747612">
        <w:rPr>
          <w:rStyle w:val="Znakapoznpodarou"/>
        </w:rPr>
        <w:footnoteReference w:id="829"/>
      </w:r>
      <w:r>
        <w:t xml:space="preserve"> Mezi další plodné autory patřili Anton Tokár (</w:t>
      </w:r>
      <w:r w:rsidRPr="00916D31">
        <w:rPr>
          <w:i/>
        </w:rPr>
        <w:t xml:space="preserve">Antok </w:t>
      </w:r>
      <w:r>
        <w:rPr>
          <w:i/>
        </w:rPr>
        <w:t>Software</w:t>
      </w:r>
      <w:r>
        <w:t>) z Košic, Martin Malý (</w:t>
      </w:r>
      <w:r>
        <w:rPr>
          <w:i/>
        </w:rPr>
        <w:t>Demonsoft</w:t>
      </w:r>
      <w:r>
        <w:t>) z Chlebů u Nymburka nebo Ondřej Kafka (</w:t>
      </w:r>
      <w:r>
        <w:rPr>
          <w:i/>
        </w:rPr>
        <w:t>OKF</w:t>
      </w:r>
      <w:r>
        <w:t xml:space="preserve">) z Lenešic, spoluvydavatel </w:t>
      </w:r>
      <w:r>
        <w:rPr>
          <w:i/>
        </w:rPr>
        <w:t>ZX Magazínu.</w:t>
      </w:r>
    </w:p>
    <w:p w:rsidR="004755BE" w:rsidRDefault="00A033E3" w:rsidP="004755BE">
      <w:r>
        <w:t xml:space="preserve">V porovnání se </w:t>
      </w:r>
      <w:r>
        <w:rPr>
          <w:i/>
        </w:rPr>
        <w:t xml:space="preserve">Spectrem </w:t>
      </w:r>
      <w:r>
        <w:t>se n</w:t>
      </w:r>
      <w:r w:rsidR="004755BE">
        <w:t xml:space="preserve">a počítače </w:t>
      </w:r>
      <w:r w:rsidR="004755BE">
        <w:rPr>
          <w:i/>
        </w:rPr>
        <w:t>Atari</w:t>
      </w:r>
      <w:r w:rsidR="004755BE">
        <w:t xml:space="preserve">, jež neměly v Československu tak dlouhou tradici, zachovalo méně </w:t>
      </w:r>
      <w:r>
        <w:t xml:space="preserve">titulů </w:t>
      </w:r>
      <w:r w:rsidR="004755BE">
        <w:t xml:space="preserve">než na </w:t>
      </w:r>
      <w:r w:rsidR="004755BE">
        <w:rPr>
          <w:i/>
        </w:rPr>
        <w:t>Spectrum</w:t>
      </w:r>
      <w:r w:rsidR="004755BE">
        <w:t xml:space="preserve"> (v mých seznamech 35) a do roku 1989 se mezi jejich tvůrci nevyprofilovali plodnější autoři. Trend předhánění se v programátorském umění, nastolený na </w:t>
      </w:r>
      <w:r w:rsidR="004755BE">
        <w:rPr>
          <w:i/>
        </w:rPr>
        <w:t xml:space="preserve">Spectru </w:t>
      </w:r>
      <w:r w:rsidR="004755BE">
        <w:t xml:space="preserve">pražskými skupinami, se na </w:t>
      </w:r>
      <w:r w:rsidR="004755BE">
        <w:rPr>
          <w:i/>
        </w:rPr>
        <w:t xml:space="preserve">Atari </w:t>
      </w:r>
      <w:r w:rsidR="004755BE">
        <w:t>neujal, a hr</w:t>
      </w:r>
      <w:r w:rsidR="004755BE">
        <w:rPr>
          <w:lang w:val="en-US"/>
        </w:rPr>
        <w:t>y</w:t>
      </w:r>
      <w:r w:rsidR="004755BE">
        <w:t xml:space="preserve"> audiovizuálně srovnatelné se soudobým západním standardem u nás tedy nevznikaly. Už v roce 1989 však svůj první titul – </w:t>
      </w:r>
      <w:r w:rsidR="00F9492F">
        <w:t xml:space="preserve">parodickou </w:t>
      </w:r>
      <w:r w:rsidR="004755BE">
        <w:t xml:space="preserve">textovku </w:t>
      </w:r>
      <w:r w:rsidR="004755BE">
        <w:rPr>
          <w:i/>
        </w:rPr>
        <w:t>Pomsta šíleného ataristy</w:t>
      </w:r>
      <w:r w:rsidR="004755BE" w:rsidRPr="00747612">
        <w:rPr>
          <w:rStyle w:val="Znakapoznpodarou"/>
        </w:rPr>
        <w:footnoteReference w:id="830"/>
      </w:r>
      <w:r w:rsidR="004755BE">
        <w:rPr>
          <w:i/>
        </w:rPr>
        <w:t xml:space="preserve"> – </w:t>
      </w:r>
      <w:r w:rsidR="004755BE">
        <w:t xml:space="preserve">vydal Viktor Lošťák. O popularitě této hry svědčí to, že podle novináře z časopisu </w:t>
      </w:r>
      <w:r w:rsidR="004755BE">
        <w:rPr>
          <w:i/>
        </w:rPr>
        <w:t xml:space="preserve">Excalibur </w:t>
      </w:r>
      <w:r w:rsidR="004755BE">
        <w:t>„snad nechybí žádnému majiteli těchto osmibiťáků“</w:t>
      </w:r>
      <w:r w:rsidR="004755BE" w:rsidRPr="00747612">
        <w:rPr>
          <w:rStyle w:val="Znakapoznpodarou"/>
        </w:rPr>
        <w:footnoteReference w:id="831"/>
      </w:r>
      <w:r w:rsidR="004755BE">
        <w:t>.</w:t>
      </w:r>
    </w:p>
    <w:p w:rsidR="00FD1AB2" w:rsidRDefault="00FD1AB2" w:rsidP="0064226D"/>
    <w:p w:rsidR="00CF1331" w:rsidRPr="00CF1331" w:rsidRDefault="00CF1331" w:rsidP="00EF1F8F">
      <w:pPr>
        <w:pStyle w:val="Nadpis2"/>
      </w:pPr>
      <w:bookmarkStart w:id="362" w:name="_Toc355778084"/>
      <w:bookmarkStart w:id="363" w:name="_Toc355778227"/>
      <w:bookmarkStart w:id="364" w:name="_Toc355914917"/>
      <w:bookmarkStart w:id="365" w:name="_Toc362802246"/>
      <w:r w:rsidRPr="00CF1331">
        <w:t>Přístup k hernímu designu</w:t>
      </w:r>
      <w:bookmarkEnd w:id="362"/>
      <w:bookmarkEnd w:id="363"/>
      <w:bookmarkEnd w:id="364"/>
      <w:bookmarkEnd w:id="365"/>
    </w:p>
    <w:p w:rsidR="00CF1331" w:rsidRPr="00CF1331" w:rsidRDefault="00CF1331" w:rsidP="00CF1331">
      <w:r w:rsidRPr="00CF1331">
        <w:t xml:space="preserve">Jak psal Fuka v úvodním citátu této kapitoly, domácí herní průmysl se mohl jen těžko rovnat zahraničním komerčním produktům, </w:t>
      </w:r>
      <w:r w:rsidR="009A4B0D">
        <w:t xml:space="preserve">které </w:t>
      </w:r>
      <w:r w:rsidR="00C9016D">
        <w:t xml:space="preserve">plnily </w:t>
      </w:r>
      <w:r w:rsidRPr="00CF1331">
        <w:rPr>
          <w:i/>
        </w:rPr>
        <w:t>zábavní funkci</w:t>
      </w:r>
      <w:r w:rsidRPr="00CF1331">
        <w:t xml:space="preserve"> her</w:t>
      </w:r>
      <w:r w:rsidR="00C9016D">
        <w:t xml:space="preserve"> i v československém prostředí</w:t>
      </w:r>
      <w:r w:rsidRPr="00CF1331">
        <w:t>.</w:t>
      </w:r>
      <w:r w:rsidR="00981D92" w:rsidRPr="00747612">
        <w:rPr>
          <w:rStyle w:val="Znakapoznpodarou"/>
        </w:rPr>
        <w:footnoteReference w:id="832"/>
      </w:r>
      <w:r w:rsidRPr="00CF1331">
        <w:t xml:space="preserve"> Českoslovenští tvůrci tedy buďto hledali skuliny v</w:t>
      </w:r>
      <w:r w:rsidR="00B9399A">
        <w:t xml:space="preserve"> </w:t>
      </w:r>
      <w:r w:rsidRPr="00CF1331">
        <w:lastRenderedPageBreak/>
        <w:t xml:space="preserve">zahraniční nabídce, nebo se soustředili na tvorbu her, které </w:t>
      </w:r>
      <w:r w:rsidR="00C9016D">
        <w:t>zastávaly</w:t>
      </w:r>
      <w:r w:rsidRPr="00CF1331">
        <w:t xml:space="preserve"> funkce ostatní. Kvůli zaměření na jiné než zábavní funkce pak často věnovali jen malou pozornost hernímu designu</w:t>
      </w:r>
      <w:r w:rsidR="009A4B0D">
        <w:t xml:space="preserve"> –</w:t>
      </w:r>
      <w:r w:rsidRPr="00CF1331">
        <w:t xml:space="preserve"> t</w:t>
      </w:r>
      <w:r w:rsidR="00FB4726">
        <w:t>edy</w:t>
      </w:r>
      <w:r w:rsidRPr="00CF1331">
        <w:t xml:space="preserve"> návrhu a vyladění herních mechanik tak, aby generovaly přitažlivý zážitek.</w:t>
      </w:r>
    </w:p>
    <w:p w:rsidR="00CF1331" w:rsidRPr="00CF1331" w:rsidRDefault="00CF1331" w:rsidP="00CF1331">
      <w:r w:rsidRPr="00CF1331">
        <w:t>Jak prohlásil Fuka, jeho kamarádi Miroslav Fídler a Tomáš Rylek byli sice mistry strojového kódu, ale design pro ně byl až na druhém místě</w:t>
      </w:r>
      <w:r w:rsidR="009A4B0D">
        <w:t xml:space="preserve">. </w:t>
      </w:r>
      <w:r w:rsidRPr="00CF1331">
        <w:t>Poté</w:t>
      </w:r>
      <w:r w:rsidR="00B016FA">
        <w:t>,</w:t>
      </w:r>
      <w:r w:rsidRPr="00CF1331">
        <w:t xml:space="preserve"> co si vyzkoušeli naprogramovat rutinu, která rychle zobrazuje grafiku, se vyčerpali a „už se jim nechtělo dělat tu herní logiku“</w:t>
      </w:r>
      <w:r w:rsidR="005430CB" w:rsidRPr="00747612">
        <w:rPr>
          <w:rStyle w:val="Znakapoznpodarou"/>
        </w:rPr>
        <w:footnoteReference w:id="833"/>
      </w:r>
      <w:r w:rsidRPr="00CF1331">
        <w:t>.</w:t>
      </w:r>
      <w:r w:rsidR="00C87E05">
        <w:t xml:space="preserve"> </w:t>
      </w:r>
      <w:r w:rsidRPr="00CF1331">
        <w:t xml:space="preserve">Rylkovy technicky propracované střílečky jako </w:t>
      </w:r>
      <w:r w:rsidRPr="00CF1331">
        <w:rPr>
          <w:i/>
        </w:rPr>
        <w:t>Star Fly</w:t>
      </w:r>
      <w:r w:rsidRPr="00747612">
        <w:rPr>
          <w:rStyle w:val="Znakapoznpodarou"/>
        </w:rPr>
        <w:footnoteReference w:id="834"/>
      </w:r>
      <w:r w:rsidRPr="00CF1331">
        <w:rPr>
          <w:i/>
        </w:rPr>
        <w:t xml:space="preserve"> </w:t>
      </w:r>
      <w:r w:rsidRPr="00CF1331">
        <w:t>tak byly spíš interaktivním technickým demem než hrou navrženou s ohledem na plynulý a zábavný zážitek</w:t>
      </w:r>
      <w:r w:rsidR="00B55E63">
        <w:t xml:space="preserve"> – odrážely spíše logiku kutilské kultury než hodnoty komerčně vyráběných západních titulů</w:t>
      </w:r>
      <w:r w:rsidRPr="00CF1331">
        <w:t>.</w:t>
      </w:r>
    </w:p>
    <w:p w:rsidR="00CF1331" w:rsidRPr="00CF1331" w:rsidRDefault="00CF1331" w:rsidP="00CF1331">
      <w:r w:rsidRPr="00CF1331">
        <w:t xml:space="preserve">Hry vyráběli i „čistí“ programátoři, kteří neměli zájem navrhovat </w:t>
      </w:r>
      <w:r w:rsidR="00C87E05">
        <w:t xml:space="preserve">původní </w:t>
      </w:r>
      <w:r w:rsidRPr="00CF1331">
        <w:t>tituly. Ti se mohli realizovat v konverzích. Jak vypráví Vlastimil Veselý:</w:t>
      </w:r>
    </w:p>
    <w:p w:rsidR="00CF1331" w:rsidRPr="00CF1331" w:rsidRDefault="00CF1331" w:rsidP="00C84842">
      <w:pPr>
        <w:pStyle w:val="Citace"/>
      </w:pPr>
      <w:r w:rsidRPr="00CF1331">
        <w:t xml:space="preserve">Člověk byl nadšen tím, že něco umí. Když je člověk dobrý programátor, tak to </w:t>
      </w:r>
      <w:r w:rsidRPr="00CF1331">
        <w:rPr>
          <w:lang w:val="en-US"/>
        </w:rPr>
        <w:t xml:space="preserve">[ale] </w:t>
      </w:r>
      <w:r w:rsidRPr="00CF1331">
        <w:t>neznamená, že je dobrý scénárista. Já bych třeba rád naprogramoval hru, ale nejsem spisovatel ani sc</w:t>
      </w:r>
      <w:r w:rsidR="00337D15">
        <w:t>e</w:t>
      </w:r>
      <w:r w:rsidRPr="00CF1331">
        <w:t>nárista. Takže sám nic dobrého nevymyslím.</w:t>
      </w:r>
      <w:r w:rsidRPr="00747612">
        <w:rPr>
          <w:rStyle w:val="Znakapoznpodarou"/>
        </w:rPr>
        <w:footnoteReference w:id="835"/>
      </w:r>
    </w:p>
    <w:p w:rsidR="00CF1331" w:rsidRPr="00CF1331" w:rsidRDefault="00CF1331" w:rsidP="00CF1331">
      <w:pPr>
        <w:rPr>
          <w:i/>
        </w:rPr>
      </w:pPr>
      <w:r w:rsidRPr="00CF1331">
        <w:t>Další možnost, jak se vyrovnat s nedostatkem designérských zkušeností, skýtaly adaptace nedigitálních her</w:t>
      </w:r>
      <w:r w:rsidR="00E37A8F">
        <w:t xml:space="preserve"> –</w:t>
      </w:r>
      <w:r w:rsidRPr="00CF1331">
        <w:t xml:space="preserve"> zvlášť těch </w:t>
      </w:r>
      <w:r w:rsidR="00392AE3">
        <w:t xml:space="preserve">československých, </w:t>
      </w:r>
      <w:r w:rsidR="00E37A8F">
        <w:t>jež dosud nebyly zpracovány</w:t>
      </w:r>
      <w:r w:rsidR="00392AE3">
        <w:t xml:space="preserve"> zahraničními tvůrci</w:t>
      </w:r>
      <w:r w:rsidRPr="00CF1331">
        <w:t xml:space="preserve">. </w:t>
      </w:r>
      <w:r w:rsidR="002247EA">
        <w:t xml:space="preserve">Mezi prvními československými </w:t>
      </w:r>
      <w:r w:rsidR="00C454DA">
        <w:t>tituly</w:t>
      </w:r>
      <w:r w:rsidRPr="00CF1331">
        <w:t xml:space="preserve"> tedy figurují různé verze </w:t>
      </w:r>
      <w:r w:rsidRPr="00CF1331">
        <w:rPr>
          <w:i/>
        </w:rPr>
        <w:t>pexesa</w:t>
      </w:r>
      <w:r w:rsidRPr="00747612">
        <w:rPr>
          <w:rStyle w:val="Znakapoznpodarou"/>
        </w:rPr>
        <w:footnoteReference w:id="836"/>
      </w:r>
      <w:r w:rsidRPr="00CF1331">
        <w:rPr>
          <w:i/>
        </w:rPr>
        <w:t xml:space="preserve"> </w:t>
      </w:r>
      <w:r w:rsidRPr="00CF1331">
        <w:t xml:space="preserve">a </w:t>
      </w:r>
      <w:r w:rsidRPr="00CF1331">
        <w:rPr>
          <w:i/>
        </w:rPr>
        <w:t xml:space="preserve">piškvorek </w:t>
      </w:r>
      <w:r w:rsidRPr="00CF1331">
        <w:t xml:space="preserve">či hra </w:t>
      </w:r>
      <w:r w:rsidRPr="00CF1331">
        <w:rPr>
          <w:i/>
        </w:rPr>
        <w:t>Šest ran do klobouku</w:t>
      </w:r>
      <w:r w:rsidRPr="00747612">
        <w:rPr>
          <w:rStyle w:val="Znakapoznpodarou"/>
        </w:rPr>
        <w:footnoteReference w:id="837"/>
      </w:r>
      <w:r w:rsidR="00C454DA">
        <w:rPr>
          <w:i/>
        </w:rPr>
        <w:t xml:space="preserve"> </w:t>
      </w:r>
      <w:r w:rsidR="009B3F64">
        <w:t xml:space="preserve">napsaná </w:t>
      </w:r>
      <w:r w:rsidR="00C454DA">
        <w:t>podle stejnojmenné televizní soutěže</w:t>
      </w:r>
      <w:r w:rsidRPr="00CF1331">
        <w:rPr>
          <w:i/>
        </w:rPr>
        <w:t>.</w:t>
      </w:r>
    </w:p>
    <w:p w:rsidR="00CF1331" w:rsidRPr="00CF1331" w:rsidRDefault="00CF1331" w:rsidP="00CF1331">
      <w:r w:rsidRPr="00CF1331">
        <w:t xml:space="preserve">V původní tvorbě vedla </w:t>
      </w:r>
      <w:r w:rsidR="00122396">
        <w:t xml:space="preserve">designérská </w:t>
      </w:r>
      <w:r w:rsidRPr="00CF1331">
        <w:t>nezkušenost k nevyrovnané obtížnosti a celkové absenci ohledů na uživatele.</w:t>
      </w:r>
      <w:r w:rsidRPr="00747612">
        <w:rPr>
          <w:rStyle w:val="Znakapoznpodarou"/>
        </w:rPr>
        <w:footnoteReference w:id="838"/>
      </w:r>
      <w:r w:rsidRPr="00CF1331">
        <w:t xml:space="preserve"> Členové týmu Sybilasoft učinili z</w:t>
      </w:r>
      <w:r w:rsidR="00556F6F">
        <w:t xml:space="preserve"> tohoto nedostatku </w:t>
      </w:r>
      <w:r w:rsidRPr="00CF1331">
        <w:t>přednost a snažili se hráče trápit na každém kroku:</w:t>
      </w:r>
    </w:p>
    <w:p w:rsidR="00CF1331" w:rsidRPr="00CF1331" w:rsidRDefault="00B31482" w:rsidP="00C84842">
      <w:pPr>
        <w:pStyle w:val="Citace"/>
        <w:rPr>
          <w:lang w:val="sk-SK"/>
        </w:rPr>
      </w:pPr>
      <w:r>
        <w:lastRenderedPageBreak/>
        <w:t>„</w:t>
      </w:r>
      <w:r>
        <w:rPr>
          <w:lang w:val="en-US"/>
        </w:rPr>
        <w:t>U</w:t>
      </w:r>
      <w:r w:rsidR="00347CE2">
        <w:rPr>
          <w:lang w:val="en-US"/>
        </w:rPr>
        <w:t>ser</w:t>
      </w:r>
      <w:r>
        <w:rPr>
          <w:lang w:val="en-US"/>
        </w:rPr>
        <w:t>”</w:t>
      </w:r>
      <w:r w:rsidRPr="00747612">
        <w:rPr>
          <w:rStyle w:val="Znakapoznpodarou"/>
        </w:rPr>
        <w:footnoteReference w:id="839"/>
      </w:r>
      <w:r w:rsidR="00CF1331" w:rsidRPr="00CF1331">
        <w:rPr>
          <w:lang w:val="sk-SK"/>
        </w:rPr>
        <w:t xml:space="preserve"> musel trpieť a čím viac ten </w:t>
      </w:r>
      <w:r>
        <w:rPr>
          <w:lang w:val="sk-SK"/>
        </w:rPr>
        <w:t>„</w:t>
      </w:r>
      <w:r w:rsidR="00CF1331" w:rsidRPr="00CF1331">
        <w:rPr>
          <w:lang w:val="sk-SK"/>
        </w:rPr>
        <w:t>user</w:t>
      </w:r>
      <w:r>
        <w:rPr>
          <w:lang w:val="sk-SK"/>
        </w:rPr>
        <w:t>“</w:t>
      </w:r>
      <w:r w:rsidR="00CF1331" w:rsidRPr="00CF1331">
        <w:rPr>
          <w:lang w:val="sk-SK"/>
        </w:rPr>
        <w:t xml:space="preserve"> trpel, tým lepšie. […] boli sme hrdí, keď tá hra toho usera </w:t>
      </w:r>
      <w:proofErr w:type="gramStart"/>
      <w:r w:rsidR="00CF1331" w:rsidRPr="00CF1331">
        <w:rPr>
          <w:lang w:val="sk-SK"/>
        </w:rPr>
        <w:t>zabila čo</w:t>
      </w:r>
      <w:proofErr w:type="gramEnd"/>
      <w:r w:rsidR="00CF1331" w:rsidRPr="00CF1331">
        <w:rPr>
          <w:lang w:val="sk-SK"/>
        </w:rPr>
        <w:t xml:space="preserve"> najviackrát, </w:t>
      </w:r>
      <w:r w:rsidR="00A3647B" w:rsidRPr="00CF1331">
        <w:rPr>
          <w:lang w:val="sk-SK"/>
        </w:rPr>
        <w:t xml:space="preserve">vymýšľali </w:t>
      </w:r>
      <w:r w:rsidR="00CF1331" w:rsidRPr="00CF1331">
        <w:rPr>
          <w:lang w:val="sk-SK"/>
        </w:rPr>
        <w:t>sme</w:t>
      </w:r>
      <w:r w:rsidR="00A3647B">
        <w:rPr>
          <w:lang w:val="sk-SK"/>
        </w:rPr>
        <w:t xml:space="preserve"> </w:t>
      </w:r>
      <w:r w:rsidR="00A3647B" w:rsidRPr="00CF1331">
        <w:rPr>
          <w:lang w:val="sk-SK"/>
        </w:rPr>
        <w:t>najrôznejšie veci</w:t>
      </w:r>
      <w:r w:rsidR="00CF1331" w:rsidRPr="00CF1331">
        <w:rPr>
          <w:lang w:val="sk-SK"/>
        </w:rPr>
        <w:t xml:space="preserve">, keď sa zabíjalo. […] čiastočne sme nevedeli ako na to a čiastočne to bolo podľa mňa tou východnou Európou, že tí </w:t>
      </w:r>
      <w:r w:rsidR="0045509B">
        <w:rPr>
          <w:lang w:val="sk-SK"/>
        </w:rPr>
        <w:t>„</w:t>
      </w:r>
      <w:r w:rsidR="00CF1331" w:rsidRPr="00CF1331">
        <w:rPr>
          <w:lang w:val="sk-SK"/>
        </w:rPr>
        <w:t>useri</w:t>
      </w:r>
      <w:r w:rsidR="0045509B">
        <w:rPr>
          <w:lang w:val="sk-SK"/>
        </w:rPr>
        <w:t>“</w:t>
      </w:r>
      <w:r w:rsidR="00CF1331" w:rsidRPr="00CF1331">
        <w:rPr>
          <w:lang w:val="sk-SK"/>
        </w:rPr>
        <w:t xml:space="preserve"> mali takú masochistickú stránku v</w:t>
      </w:r>
      <w:r w:rsidR="001A212D">
        <w:rPr>
          <w:lang w:val="sk-SK"/>
        </w:rPr>
        <w:t> </w:t>
      </w:r>
      <w:r w:rsidR="00CF1331" w:rsidRPr="00CF1331">
        <w:rPr>
          <w:lang w:val="sk-SK"/>
        </w:rPr>
        <w:t>nich</w:t>
      </w:r>
      <w:r w:rsidR="001A212D">
        <w:rPr>
          <w:lang w:val="sk-SK"/>
        </w:rPr>
        <w:t xml:space="preserve"> –</w:t>
      </w:r>
      <w:r w:rsidR="00B55E63">
        <w:rPr>
          <w:lang w:val="sk-SK"/>
        </w:rPr>
        <w:t xml:space="preserve"> </w:t>
      </w:r>
      <w:r w:rsidR="00CF1331" w:rsidRPr="00CF1331">
        <w:rPr>
          <w:lang w:val="sk-SK"/>
        </w:rPr>
        <w:t>furt ti niekto šlapal po hlave</w:t>
      </w:r>
      <w:r w:rsidR="001A212D">
        <w:rPr>
          <w:lang w:val="sk-SK"/>
        </w:rPr>
        <w:t>,</w:t>
      </w:r>
      <w:r w:rsidR="00CF1331" w:rsidRPr="00CF1331">
        <w:rPr>
          <w:lang w:val="sk-SK"/>
        </w:rPr>
        <w:t xml:space="preserve"> tak aj tá hra ti šlape po hlave.</w:t>
      </w:r>
      <w:r w:rsidR="00CF1331" w:rsidRPr="00747612">
        <w:rPr>
          <w:rStyle w:val="Znakapoznpodarou"/>
        </w:rPr>
        <w:footnoteReference w:id="840"/>
      </w:r>
    </w:p>
    <w:p w:rsidR="00CF1331" w:rsidRPr="00CF1331" w:rsidRDefault="00CF1331" w:rsidP="00CF1331">
      <w:pPr>
        <w:rPr>
          <w:i/>
        </w:rPr>
      </w:pPr>
      <w:r w:rsidRPr="00CF1331">
        <w:t xml:space="preserve">Toto trápení se pak snažili kompenzovat </w:t>
      </w:r>
      <w:r w:rsidR="007F14BA">
        <w:t>proklamovanou</w:t>
      </w:r>
      <w:r w:rsidRPr="00CF1331">
        <w:t xml:space="preserve"> jedinečností některých </w:t>
      </w:r>
      <w:r w:rsidR="0029362A">
        <w:t>designérských prvků</w:t>
      </w:r>
      <w:r w:rsidRPr="00CF1331">
        <w:t xml:space="preserve">, jimiž se jednotliví členové kolektivu vzájemně předháněli: </w:t>
      </w:r>
      <w:r w:rsidRPr="00CF1331">
        <w:rPr>
          <w:i/>
        </w:rPr>
        <w:t>Šatochin</w:t>
      </w:r>
      <w:r w:rsidRPr="00747612">
        <w:rPr>
          <w:rStyle w:val="Znakapoznpodarou"/>
        </w:rPr>
        <w:footnoteReference w:id="841"/>
      </w:r>
      <w:r w:rsidRPr="00CF1331">
        <w:t xml:space="preserve"> byla údajně „prvá textovka, v ktorej sa dalo lietať helikoptérou“ a </w:t>
      </w:r>
      <w:r w:rsidRPr="00CF1331">
        <w:rPr>
          <w:i/>
        </w:rPr>
        <w:t>Fuksoft</w:t>
      </w:r>
      <w:r w:rsidRPr="00747612">
        <w:rPr>
          <w:rStyle w:val="Znakapoznpodarou"/>
        </w:rPr>
        <w:footnoteReference w:id="842"/>
      </w:r>
      <w:r w:rsidRPr="00CF1331">
        <w:rPr>
          <w:i/>
        </w:rPr>
        <w:t xml:space="preserve"> „</w:t>
      </w:r>
      <w:r w:rsidRPr="00CF1331">
        <w:t>prvá textovka, v ktorej jazdíš výťahom“</w:t>
      </w:r>
      <w:r w:rsidR="0029362A" w:rsidRPr="00747612">
        <w:rPr>
          <w:rStyle w:val="Znakapoznpodarou"/>
        </w:rPr>
        <w:footnoteReference w:id="843"/>
      </w:r>
      <w:r w:rsidRPr="00CF1331">
        <w:t>.</w:t>
      </w:r>
    </w:p>
    <w:p w:rsidR="00CF1331" w:rsidRPr="00CF1331" w:rsidRDefault="00CF1331" w:rsidP="00CF1331">
      <w:r w:rsidRPr="00CF1331">
        <w:t>P</w:t>
      </w:r>
      <w:r w:rsidR="00F06DAC">
        <w:t>růkopníkem</w:t>
      </w:r>
      <w:r w:rsidRPr="00CF1331">
        <w:t xml:space="preserve"> </w:t>
      </w:r>
      <w:r w:rsidR="000517CF">
        <w:t>tvorby orientované na herní</w:t>
      </w:r>
      <w:r w:rsidRPr="00CF1331">
        <w:t xml:space="preserve"> design se </w:t>
      </w:r>
      <w:r w:rsidR="000517CF" w:rsidRPr="000517CF">
        <w:t xml:space="preserve">v Československu </w:t>
      </w:r>
      <w:r w:rsidRPr="00CF1331">
        <w:t>stal především zahraničními časopisy poučený Fuka. Sám se nepovažoval za tak do</w:t>
      </w:r>
      <w:r w:rsidRPr="00CF1331">
        <w:rPr>
          <w:lang w:val="en-US"/>
        </w:rPr>
        <w:t>br</w:t>
      </w:r>
      <w:r w:rsidRPr="00CF1331">
        <w:t xml:space="preserve">ého programátora, jakými byli Fídler či Rylek, a svůj deficit se proto snažil dohnat nápady. Jak v rozhovoru z roku 1992 prozradil Miroslav Fídler: </w:t>
      </w:r>
    </w:p>
    <w:p w:rsidR="00CF1331" w:rsidRPr="00CF1331" w:rsidRDefault="00CF1331" w:rsidP="00C84842">
      <w:pPr>
        <w:pStyle w:val="Citace"/>
      </w:pPr>
      <w:r w:rsidRPr="00CF1331">
        <w:t>Franta Fuka je zase (jak sám o sobě s oblibou tvrdí) mistr laciných efektů. Dokáže s minimální námahou z minima vyzískat překvapující kombinací velmi zajímavé výsledky (ať už hudební, grafické, nebo třeba jen v podobě geniálního programově nenáročného nápadu na hru).</w:t>
      </w:r>
      <w:r w:rsidRPr="00747612">
        <w:rPr>
          <w:rStyle w:val="Znakapoznpodarou"/>
        </w:rPr>
        <w:footnoteReference w:id="844"/>
      </w:r>
    </w:p>
    <w:p w:rsidR="00CF1331" w:rsidRPr="00CF1331" w:rsidRDefault="00CF1331" w:rsidP="00CF1331">
      <w:r w:rsidRPr="00CF1331">
        <w:t>O tom, že Fídler přisuzuje „nápadu na hru“ podružnou úlohu, svědčí i to, že jej vkládá na poslední místo svého výčtu.</w:t>
      </w:r>
    </w:p>
    <w:p w:rsidR="00CF1331" w:rsidRPr="00CF1331" w:rsidRDefault="00CF1331" w:rsidP="00CF1331">
      <w:r w:rsidRPr="00CF1331">
        <w:t xml:space="preserve">Právě Fuka ovšem vytvořil některé z nejpopulárnějších československých her, jako například sérii </w:t>
      </w:r>
      <w:r w:rsidRPr="00CF1331">
        <w:rPr>
          <w:i/>
        </w:rPr>
        <w:t xml:space="preserve">textovek </w:t>
      </w:r>
      <w:r w:rsidRPr="00CF1331">
        <w:t xml:space="preserve">o </w:t>
      </w:r>
      <w:proofErr w:type="gramStart"/>
      <w:r w:rsidRPr="00CF1331">
        <w:t>Indiana</w:t>
      </w:r>
      <w:proofErr w:type="gramEnd"/>
      <w:r w:rsidRPr="00CF1331">
        <w:t xml:space="preserve"> Jonesovi</w:t>
      </w:r>
      <w:r w:rsidR="000517CF">
        <w:t>, jíž se dostalo komerční reedice i řady neoficiálních pokračování,</w:t>
      </w:r>
      <w:r w:rsidRPr="00CF1331">
        <w:t xml:space="preserve"> nebo neoficiální pokračování slavné sovětské hry </w:t>
      </w:r>
      <w:r w:rsidRPr="00CF1331">
        <w:rPr>
          <w:i/>
        </w:rPr>
        <w:t>Tetris 2</w:t>
      </w:r>
      <w:r w:rsidRPr="00747612">
        <w:rPr>
          <w:rStyle w:val="Znakapoznpodarou"/>
        </w:rPr>
        <w:footnoteReference w:id="845"/>
      </w:r>
      <w:r w:rsidRPr="00CF1331">
        <w:t>, kvůli němuž mu údajně dodnes chodí dopisy od fanoušků z Ruska a Ukrajiny.</w:t>
      </w:r>
      <w:r w:rsidRPr="00747612">
        <w:rPr>
          <w:rStyle w:val="Znakapoznpodarou"/>
        </w:rPr>
        <w:footnoteReference w:id="846"/>
      </w:r>
    </w:p>
    <w:p w:rsidR="00CF1331" w:rsidRDefault="00CF1331" w:rsidP="00916D31"/>
    <w:p w:rsidR="00FD1AB2" w:rsidRDefault="00FD1AB2" w:rsidP="00EF1F8F">
      <w:pPr>
        <w:pStyle w:val="Nadpis2"/>
      </w:pPr>
      <w:bookmarkStart w:id="366" w:name="_Toc355778086"/>
      <w:bookmarkStart w:id="367" w:name="_Toc355778229"/>
      <w:bookmarkStart w:id="368" w:name="_Toc355914919"/>
      <w:bookmarkStart w:id="369" w:name="_Toc362802247"/>
      <w:r>
        <w:t>Cizí a domácí v československé herní produkci</w:t>
      </w:r>
      <w:bookmarkEnd w:id="366"/>
      <w:bookmarkEnd w:id="367"/>
      <w:bookmarkEnd w:id="368"/>
      <w:bookmarkEnd w:id="369"/>
    </w:p>
    <w:p w:rsidR="000B23B3" w:rsidRDefault="001A2053" w:rsidP="00FD1AB2">
      <w:r>
        <w:t xml:space="preserve">Tuzemští uživatelé standardních osmibitových platforem se povětšinou setkávali se </w:t>
      </w:r>
      <w:r>
        <w:lastRenderedPageBreak/>
        <w:t xml:space="preserve">zahraničním softwarem. </w:t>
      </w:r>
      <w:r w:rsidR="00FD1AB2">
        <w:t xml:space="preserve">Československá herní produkce 80. a raných 90. let </w:t>
      </w:r>
      <w:r>
        <w:t xml:space="preserve">proto </w:t>
      </w:r>
      <w:r w:rsidR="00FD1AB2">
        <w:t>svérázně kombinovala zahraniční a domácí vlivy a stala se tím, co Nina Huntemann a Ben Aislinger ve své knize o hrách a globalizaci nazývají „hybridní herní kulturou“</w:t>
      </w:r>
      <w:r w:rsidR="00FD1AB2" w:rsidRPr="00747612">
        <w:rPr>
          <w:rStyle w:val="Znakapoznpodarou"/>
        </w:rPr>
        <w:footnoteReference w:id="847"/>
      </w:r>
      <w:r w:rsidR="00FD1AB2">
        <w:t xml:space="preserve">. Českoslovenští tvůrci </w:t>
      </w:r>
      <w:r w:rsidR="000B23B3">
        <w:t>se s vlivem západních her vyrovnávali různými způsoby</w:t>
      </w:r>
      <w:r w:rsidR="002A2086">
        <w:t>.</w:t>
      </w:r>
      <w:r w:rsidR="00946506" w:rsidRPr="00946506">
        <w:t xml:space="preserve"> </w:t>
      </w:r>
      <w:r w:rsidR="002A2086">
        <w:t>N</w:t>
      </w:r>
      <w:r w:rsidR="00946506">
        <w:t xml:space="preserve">a základě rovnováhy domácího a cizího v jejich tvorbě můžeme rozlišit čtyři základní </w:t>
      </w:r>
      <w:r w:rsidR="00A176BD">
        <w:t>typy</w:t>
      </w:r>
      <w:r w:rsidR="004F2758" w:rsidRPr="00747612">
        <w:rPr>
          <w:rStyle w:val="Znakapoznpodarou"/>
        </w:rPr>
        <w:footnoteReference w:id="848"/>
      </w:r>
      <w:r w:rsidR="00946506">
        <w:t xml:space="preserve"> her:</w:t>
      </w:r>
    </w:p>
    <w:p w:rsidR="000B23B3" w:rsidRDefault="000B23B3" w:rsidP="007E54E2">
      <w:pPr>
        <w:pStyle w:val="Odstavecseseznamem"/>
        <w:numPr>
          <w:ilvl w:val="0"/>
          <w:numId w:val="2"/>
        </w:numPr>
      </w:pPr>
      <w:r w:rsidRPr="00256CC4">
        <w:rPr>
          <w:i/>
        </w:rPr>
        <w:t>konverze zahraničních titulů</w:t>
      </w:r>
      <w:r>
        <w:t xml:space="preserve"> – </w:t>
      </w:r>
      <w:r w:rsidR="003122B8">
        <w:t xml:space="preserve">verze </w:t>
      </w:r>
      <w:r>
        <w:t>existující hr</w:t>
      </w:r>
      <w:r w:rsidR="003122B8">
        <w:t>y</w:t>
      </w:r>
      <w:r>
        <w:t xml:space="preserve"> na jinou (zpravidla tuzemskou) hardwarovou platformu zachovávají</w:t>
      </w:r>
      <w:r w:rsidR="00376D70">
        <w:t>cí</w:t>
      </w:r>
      <w:r>
        <w:t xml:space="preserve"> její jméno a většinu obsahu</w:t>
      </w:r>
      <w:r w:rsidR="00F739CD">
        <w:rPr>
          <w:rStyle w:val="Znakapoznpodarou"/>
        </w:rPr>
        <w:footnoteReference w:id="849"/>
      </w:r>
      <w:r>
        <w:t xml:space="preserve">, např. </w:t>
      </w:r>
      <w:r>
        <w:rPr>
          <w:i/>
        </w:rPr>
        <w:t xml:space="preserve">Flappy </w:t>
      </w:r>
      <w:r>
        <w:t>Vlastimila Veselého</w:t>
      </w:r>
      <w:r w:rsidR="00667FDF" w:rsidRPr="00747612">
        <w:rPr>
          <w:rStyle w:val="Znakapoznpodarou"/>
        </w:rPr>
        <w:footnoteReference w:id="850"/>
      </w:r>
    </w:p>
    <w:p w:rsidR="000B23B3" w:rsidRDefault="00247C4E" w:rsidP="007E54E2">
      <w:pPr>
        <w:pStyle w:val="Odstavecseseznamem"/>
        <w:numPr>
          <w:ilvl w:val="0"/>
          <w:numId w:val="2"/>
        </w:numPr>
      </w:pPr>
      <w:r w:rsidRPr="00256CC4">
        <w:rPr>
          <w:i/>
        </w:rPr>
        <w:t>imitace</w:t>
      </w:r>
      <w:r w:rsidR="000B23B3" w:rsidRPr="00256CC4">
        <w:rPr>
          <w:i/>
        </w:rPr>
        <w:t xml:space="preserve"> zahraničních her</w:t>
      </w:r>
      <w:r w:rsidR="000B23B3">
        <w:rPr>
          <w:i/>
        </w:rPr>
        <w:t xml:space="preserve"> </w:t>
      </w:r>
      <w:r w:rsidR="000B23B3" w:rsidRPr="006651B0">
        <w:t>–</w:t>
      </w:r>
      <w:r w:rsidR="000B23B3">
        <w:t xml:space="preserve"> </w:t>
      </w:r>
      <w:r>
        <w:t xml:space="preserve">klony </w:t>
      </w:r>
      <w:r w:rsidR="000B23B3">
        <w:t xml:space="preserve">zahraničních titulů, </w:t>
      </w:r>
      <w:r>
        <w:t xml:space="preserve">jež jsou </w:t>
      </w:r>
      <w:r w:rsidR="000B23B3">
        <w:t>napsané v angličtině a nedávají na odiv (</w:t>
      </w:r>
      <w:r w:rsidR="00946506">
        <w:t>nebo dokonce skrývají</w:t>
      </w:r>
      <w:r w:rsidR="000B23B3">
        <w:t xml:space="preserve">) svůj československý původ, např. </w:t>
      </w:r>
      <w:r w:rsidR="000B23B3">
        <w:rPr>
          <w:i/>
        </w:rPr>
        <w:t xml:space="preserve">Jet-Story </w:t>
      </w:r>
      <w:r w:rsidR="00667FDF">
        <w:t>Miroslav</w:t>
      </w:r>
      <w:r w:rsidR="00376D70">
        <w:t>a</w:t>
      </w:r>
      <w:r w:rsidR="00667FDF">
        <w:t xml:space="preserve"> Fídlera</w:t>
      </w:r>
      <w:r w:rsidR="00667FDF" w:rsidRPr="00747612">
        <w:rPr>
          <w:rStyle w:val="Znakapoznpodarou"/>
        </w:rPr>
        <w:footnoteReference w:id="851"/>
      </w:r>
    </w:p>
    <w:p w:rsidR="000B23B3" w:rsidRDefault="000B23B3" w:rsidP="007E54E2">
      <w:pPr>
        <w:pStyle w:val="Odstavecseseznamem"/>
        <w:numPr>
          <w:ilvl w:val="0"/>
          <w:numId w:val="2"/>
        </w:numPr>
      </w:pPr>
      <w:r w:rsidRPr="00256CC4">
        <w:rPr>
          <w:i/>
        </w:rPr>
        <w:t>lokální tituly</w:t>
      </w:r>
      <w:r>
        <w:rPr>
          <w:i/>
        </w:rPr>
        <w:t xml:space="preserve"> – </w:t>
      </w:r>
      <w:r>
        <w:t xml:space="preserve">hry, které čerpají </w:t>
      </w:r>
      <w:r w:rsidR="006D0233">
        <w:t xml:space="preserve">především </w:t>
      </w:r>
      <w:r>
        <w:t xml:space="preserve">z lokálních inspirací a komunikují česky, např. </w:t>
      </w:r>
      <w:r w:rsidRPr="00EE4BC8">
        <w:rPr>
          <w:i/>
        </w:rPr>
        <w:t>Šest ran do klobouku</w:t>
      </w:r>
    </w:p>
    <w:p w:rsidR="000B23B3" w:rsidRPr="006D0233" w:rsidRDefault="000B23B3" w:rsidP="007E54E2">
      <w:pPr>
        <w:pStyle w:val="Odstavecseseznamem"/>
        <w:numPr>
          <w:ilvl w:val="0"/>
          <w:numId w:val="2"/>
        </w:numPr>
      </w:pPr>
      <w:r w:rsidRPr="00256CC4">
        <w:rPr>
          <w:i/>
        </w:rPr>
        <w:t>hybridní</w:t>
      </w:r>
      <w:r w:rsidR="006D0233" w:rsidRPr="00256CC4">
        <w:rPr>
          <w:i/>
        </w:rPr>
        <w:t xml:space="preserve"> tituly</w:t>
      </w:r>
      <w:r w:rsidR="006D0233">
        <w:t xml:space="preserve"> – hry, které kombinují zahraniční a domácí</w:t>
      </w:r>
      <w:r w:rsidR="00667FDF">
        <w:t xml:space="preserve"> vlivy</w:t>
      </w:r>
      <w:r w:rsidR="006D0233">
        <w:t>, ať už na rovině mechaniky či fikce</w:t>
      </w:r>
    </w:p>
    <w:p w:rsidR="00FD1AB2" w:rsidRPr="001D198A" w:rsidRDefault="006D0233" w:rsidP="00FD1AB2">
      <w:r>
        <w:t xml:space="preserve">Konverzemi se bude zabývat </w:t>
      </w:r>
      <w:r w:rsidR="008746C7">
        <w:t xml:space="preserve">následující podkapitola. </w:t>
      </w:r>
      <w:r w:rsidR="00FD1AB2" w:rsidRPr="00256CC4">
        <w:rPr>
          <w:i/>
        </w:rPr>
        <w:t>Imitacemi</w:t>
      </w:r>
      <w:r w:rsidR="00FD1AB2">
        <w:t xml:space="preserve"> západních programů si autoři mohli dokazovat, že „na to“ taky mají a že by </w:t>
      </w:r>
      <w:r w:rsidR="00667FDF">
        <w:t xml:space="preserve">se </w:t>
      </w:r>
      <w:r w:rsidR="00FD1AB2">
        <w:t xml:space="preserve">jejich výtvory mohly </w:t>
      </w:r>
      <w:r w:rsidR="00667FDF">
        <w:t xml:space="preserve">zařadit po </w:t>
      </w:r>
      <w:r w:rsidR="00B61594">
        <w:t>b</w:t>
      </w:r>
      <w:r w:rsidR="00667FDF">
        <w:t xml:space="preserve">ok </w:t>
      </w:r>
      <w:r w:rsidR="008746C7">
        <w:t>komerčních her.</w:t>
      </w:r>
      <w:r w:rsidR="00B61594" w:rsidRPr="00747612">
        <w:rPr>
          <w:rStyle w:val="Znakapoznpodarou"/>
        </w:rPr>
        <w:footnoteReference w:id="852"/>
      </w:r>
    </w:p>
    <w:p w:rsidR="00A176BD" w:rsidRDefault="00A176BD" w:rsidP="00A176BD">
      <w:r>
        <w:t xml:space="preserve">Ne vždy </w:t>
      </w:r>
      <w:r w:rsidR="00667FDF">
        <w:t>však tyto imitace byly přesvědčivé</w:t>
      </w:r>
      <w:r>
        <w:t xml:space="preserve">. </w:t>
      </w:r>
      <w:r w:rsidR="00FD1AB2">
        <w:t>P. Zapletal</w:t>
      </w:r>
      <w:r w:rsidR="00376D70" w:rsidRPr="00747612">
        <w:rPr>
          <w:rStyle w:val="Znakapoznpodarou"/>
        </w:rPr>
        <w:footnoteReference w:id="853"/>
      </w:r>
      <w:r w:rsidR="00FD1AB2">
        <w:t>, vystupující pod značkou Carrium Software</w:t>
      </w:r>
      <w:r>
        <w:t xml:space="preserve">, například </w:t>
      </w:r>
      <w:r w:rsidR="00D04FFB">
        <w:t xml:space="preserve">již v roce 1985 </w:t>
      </w:r>
      <w:r>
        <w:t xml:space="preserve">napsal hru </w:t>
      </w:r>
      <w:r w:rsidR="00FD1AB2">
        <w:rPr>
          <w:i/>
        </w:rPr>
        <w:t>Exotron: Speedy Stony Wizards Atac</w:t>
      </w:r>
      <w:r w:rsidR="00D04FFB" w:rsidRPr="00747612">
        <w:rPr>
          <w:rStyle w:val="Znakapoznpodarou"/>
        </w:rPr>
        <w:footnoteReference w:id="854"/>
      </w:r>
      <w:r>
        <w:t xml:space="preserve">, jejíž název </w:t>
      </w:r>
      <w:r w:rsidR="00FD1AB2">
        <w:t xml:space="preserve">je kombinací efektních anglických slov bez jasného </w:t>
      </w:r>
      <w:r w:rsidR="00FD1AB2">
        <w:lastRenderedPageBreak/>
        <w:t xml:space="preserve">významu. Hra samotná je pastišem </w:t>
      </w:r>
      <w:r>
        <w:t xml:space="preserve">prvků převzatých z </w:t>
      </w:r>
      <w:r w:rsidR="00FD1AB2">
        <w:t>existujících britských titulů</w:t>
      </w:r>
      <w:r>
        <w:t>.</w:t>
      </w:r>
      <w:r w:rsidRPr="00747612">
        <w:rPr>
          <w:rStyle w:val="Znakapoznpodarou"/>
        </w:rPr>
        <w:footnoteReference w:id="855"/>
      </w:r>
    </w:p>
    <w:p w:rsidR="00207E15" w:rsidRDefault="00207E15" w:rsidP="00207E15">
      <w:pPr>
        <w:keepNext/>
        <w:jc w:val="center"/>
      </w:pPr>
      <w:r>
        <w:rPr>
          <w:noProof/>
          <w:lang w:eastAsia="cs-CZ"/>
        </w:rPr>
        <w:drawing>
          <wp:inline distT="0" distB="0" distL="0" distR="0">
            <wp:extent cx="3891506" cy="2448267"/>
            <wp:effectExtent l="19050" t="0" r="0" b="0"/>
            <wp:docPr id="10" name="Obrázek 9" descr="youarede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aredeath.PNG"/>
                    <pic:cNvPicPr/>
                  </pic:nvPicPr>
                  <pic:blipFill>
                    <a:blip r:embed="rId24" cstate="print"/>
                    <a:stretch>
                      <a:fillRect/>
                    </a:stretch>
                  </pic:blipFill>
                  <pic:spPr>
                    <a:xfrm>
                      <a:off x="0" y="0"/>
                      <a:ext cx="3891506" cy="2448267"/>
                    </a:xfrm>
                    <a:prstGeom prst="rect">
                      <a:avLst/>
                    </a:prstGeom>
                  </pic:spPr>
                </pic:pic>
              </a:graphicData>
            </a:graphic>
          </wp:inline>
        </w:drawing>
      </w:r>
    </w:p>
    <w:p w:rsidR="00207E15" w:rsidRDefault="00207E15" w:rsidP="00EF1F8F">
      <w:pPr>
        <w:pStyle w:val="Titulek"/>
        <w:outlineLvl w:val="0"/>
      </w:pPr>
      <w:bookmarkStart w:id="370" w:name="_Toc355778087"/>
      <w:bookmarkStart w:id="371" w:name="_Toc355778230"/>
      <w:bookmarkStart w:id="372" w:name="_Toc355914816"/>
      <w:r>
        <w:t xml:space="preserve">Obrázek </w:t>
      </w:r>
      <w:r w:rsidR="0046512B">
        <w:fldChar w:fldCharType="begin"/>
      </w:r>
      <w:r w:rsidR="0068312F">
        <w:instrText xml:space="preserve"> SEQ Obrázek \* ARABIC </w:instrText>
      </w:r>
      <w:r w:rsidR="0046512B">
        <w:fldChar w:fldCharType="separate"/>
      </w:r>
      <w:r w:rsidR="00B0194F">
        <w:rPr>
          <w:noProof/>
        </w:rPr>
        <w:t>15</w:t>
      </w:r>
      <w:r w:rsidR="0046512B">
        <w:rPr>
          <w:noProof/>
        </w:rPr>
        <w:fldChar w:fldCharType="end"/>
      </w:r>
      <w:r w:rsidR="00A44E47">
        <w:t>.</w:t>
      </w:r>
      <w:r>
        <w:t xml:space="preserve"> </w:t>
      </w:r>
      <w:r w:rsidRPr="00A44E47">
        <w:t xml:space="preserve">Obrazovka oznamující </w:t>
      </w:r>
      <w:r w:rsidR="002F479E">
        <w:t xml:space="preserve">neúspěšný </w:t>
      </w:r>
      <w:r w:rsidRPr="00A44E47">
        <w:t xml:space="preserve">konec hry </w:t>
      </w:r>
      <w:r w:rsidRPr="00A44E47">
        <w:rPr>
          <w:i/>
        </w:rPr>
        <w:t>Exotron: Speedy Stony Wizards Atac.</w:t>
      </w:r>
      <w:r w:rsidR="00A44E47" w:rsidRPr="00747612">
        <w:rPr>
          <w:rStyle w:val="Znakapoznpodarou"/>
        </w:rPr>
        <w:footnoteReference w:id="856"/>
      </w:r>
      <w:bookmarkEnd w:id="370"/>
      <w:bookmarkEnd w:id="371"/>
      <w:bookmarkEnd w:id="372"/>
    </w:p>
    <w:p w:rsidR="00FD1AB2" w:rsidRDefault="00FD1AB2" w:rsidP="00A176BD">
      <w:r>
        <w:t xml:space="preserve">Úspěšnějšími imitátory byli Rylek a Fídler ze seskupení </w:t>
      </w:r>
      <w:r>
        <w:rPr>
          <w:i/>
        </w:rPr>
        <w:t xml:space="preserve">The Golden Triangle. </w:t>
      </w:r>
      <w:r>
        <w:t xml:space="preserve">Rylkovy střílečky </w:t>
      </w:r>
      <w:r>
        <w:rPr>
          <w:i/>
        </w:rPr>
        <w:t xml:space="preserve">Star Fly </w:t>
      </w:r>
      <w:r>
        <w:t xml:space="preserve">a </w:t>
      </w:r>
      <w:r>
        <w:rPr>
          <w:i/>
        </w:rPr>
        <w:t>Star Swallow</w:t>
      </w:r>
      <w:r>
        <w:t xml:space="preserve"> jsou na první pohled srovnatelné se západním standardem</w:t>
      </w:r>
      <w:r w:rsidRPr="00747612">
        <w:rPr>
          <w:rStyle w:val="Znakapoznpodarou"/>
        </w:rPr>
        <w:footnoteReference w:id="857"/>
      </w:r>
      <w:r>
        <w:t xml:space="preserve">. </w:t>
      </w:r>
      <w:r w:rsidR="00A176BD">
        <w:t>O</w:t>
      </w:r>
      <w:r>
        <w:t xml:space="preserve">bě postrádají jakoukoli zmínku o Československu a první jmenovaná navíc namísto hlášky o konci hry obsahuje </w:t>
      </w:r>
      <w:r w:rsidR="008F076B">
        <w:t xml:space="preserve">původní </w:t>
      </w:r>
      <w:r w:rsidR="00A176BD">
        <w:t xml:space="preserve">anglickou </w:t>
      </w:r>
      <w:r>
        <w:t>básničku</w:t>
      </w:r>
      <w:r w:rsidR="00A176BD" w:rsidRPr="00747612">
        <w:rPr>
          <w:rStyle w:val="Znakapoznpodarou"/>
        </w:rPr>
        <w:footnoteReference w:id="858"/>
      </w:r>
      <w:r>
        <w:t>.</w:t>
      </w:r>
      <w:r w:rsidR="009A3C57">
        <w:t xml:space="preserve"> Miroslav Fídler</w:t>
      </w:r>
      <w:r w:rsidR="00A176BD">
        <w:t xml:space="preserve"> sice v doprovodných textech ke </w:t>
      </w:r>
      <w:r w:rsidR="009A3C57">
        <w:t>stříleč</w:t>
      </w:r>
      <w:r w:rsidR="00A176BD">
        <w:t>ce</w:t>
      </w:r>
      <w:r w:rsidR="009A3C57">
        <w:t xml:space="preserve"> </w:t>
      </w:r>
      <w:r w:rsidR="009A3C57">
        <w:rPr>
          <w:i/>
        </w:rPr>
        <w:t>Jet-</w:t>
      </w:r>
      <w:r w:rsidR="009A3C57" w:rsidRPr="009A3C57">
        <w:rPr>
          <w:i/>
        </w:rPr>
        <w:t>Story</w:t>
      </w:r>
      <w:r w:rsidR="00A176BD">
        <w:rPr>
          <w:i/>
        </w:rPr>
        <w:t xml:space="preserve"> </w:t>
      </w:r>
      <w:r w:rsidR="00A176BD">
        <w:t xml:space="preserve">používá angličtinu, </w:t>
      </w:r>
      <w:r>
        <w:t xml:space="preserve">na rozdíl od </w:t>
      </w:r>
      <w:proofErr w:type="gramStart"/>
      <w:r>
        <w:t>Rylka</w:t>
      </w:r>
      <w:proofErr w:type="gramEnd"/>
      <w:r>
        <w:t xml:space="preserve"> </w:t>
      </w:r>
      <w:r w:rsidR="00376D70">
        <w:t xml:space="preserve">se však </w:t>
      </w:r>
      <w:r>
        <w:t>svým původem pyšní – do úvodních obrazovek</w:t>
      </w:r>
      <w:r w:rsidR="009A3C57">
        <w:rPr>
          <w:i/>
        </w:rPr>
        <w:t xml:space="preserve"> </w:t>
      </w:r>
      <w:r w:rsidR="009A3C57" w:rsidRPr="009A3C57">
        <w:t>své hry</w:t>
      </w:r>
      <w:r>
        <w:rPr>
          <w:i/>
        </w:rPr>
        <w:t xml:space="preserve"> </w:t>
      </w:r>
      <w:r>
        <w:t>vložil československou vlajku i svou pražskou adresu.</w:t>
      </w:r>
    </w:p>
    <w:p w:rsidR="00FD1AB2" w:rsidRDefault="00FD1AB2" w:rsidP="00FD1AB2">
      <w:r w:rsidRPr="00256CC4">
        <w:rPr>
          <w:i/>
        </w:rPr>
        <w:t>Lokální tituly</w:t>
      </w:r>
      <w:r>
        <w:t xml:space="preserve"> </w:t>
      </w:r>
      <w:r w:rsidRPr="00C61A90">
        <w:t>často</w:t>
      </w:r>
      <w:r>
        <w:t xml:space="preserve"> čerpaly z československých stolních a televizních her (</w:t>
      </w:r>
      <w:r w:rsidRPr="00B73232">
        <w:rPr>
          <w:i/>
        </w:rPr>
        <w:t>Šest ran do klobouku</w:t>
      </w:r>
      <w:r>
        <w:t xml:space="preserve">, </w:t>
      </w:r>
      <w:r w:rsidRPr="00B73232">
        <w:rPr>
          <w:i/>
        </w:rPr>
        <w:t>Pexeso</w:t>
      </w:r>
      <w:r>
        <w:t xml:space="preserve">). </w:t>
      </w:r>
      <w:r w:rsidR="004900DA">
        <w:t>V</w:t>
      </w:r>
      <w:r>
        <w:t>znikaly i v programátorských soutěžích</w:t>
      </w:r>
      <w:r w:rsidR="00BA0DA2">
        <w:t xml:space="preserve"> –</w:t>
      </w:r>
      <w:r>
        <w:t xml:space="preserve"> </w:t>
      </w:r>
      <w:r w:rsidR="00BA0DA2">
        <w:t>v</w:t>
      </w:r>
      <w:r w:rsidR="004900DA">
        <w:t xml:space="preserve"> té, </w:t>
      </w:r>
      <w:r w:rsidR="00BA0DA2">
        <w:t>kterou</w:t>
      </w:r>
      <w:r w:rsidR="004900DA">
        <w:t xml:space="preserve"> </w:t>
      </w:r>
      <w:r>
        <w:t xml:space="preserve">v roce 1989 </w:t>
      </w:r>
      <w:r w:rsidR="004900DA">
        <w:t xml:space="preserve">vypsaly </w:t>
      </w:r>
      <w:r>
        <w:t>Třinecké železárny</w:t>
      </w:r>
      <w:r w:rsidR="004900DA">
        <w:t xml:space="preserve">, se o </w:t>
      </w:r>
      <w:r>
        <w:t xml:space="preserve">druhé místo podělily hry </w:t>
      </w:r>
      <w:r>
        <w:rPr>
          <w:i/>
        </w:rPr>
        <w:t xml:space="preserve">Pepa v dole </w:t>
      </w:r>
      <w:r>
        <w:t xml:space="preserve">a </w:t>
      </w:r>
      <w:r>
        <w:rPr>
          <w:i/>
        </w:rPr>
        <w:t>Players</w:t>
      </w:r>
      <w:r>
        <w:t xml:space="preserve">, třetí místo pak získalo </w:t>
      </w:r>
      <w:r>
        <w:rPr>
          <w:i/>
        </w:rPr>
        <w:t>Kvidovo putování</w:t>
      </w:r>
      <w:r>
        <w:t>.</w:t>
      </w:r>
      <w:r w:rsidRPr="00747612">
        <w:rPr>
          <w:rStyle w:val="Znakapoznpodarou"/>
        </w:rPr>
        <w:footnoteReference w:id="859"/>
      </w:r>
    </w:p>
    <w:p w:rsidR="00FD1AB2" w:rsidRDefault="00156E64" w:rsidP="00FD1AB2">
      <w:r>
        <w:t xml:space="preserve">K nejúspěšnějším titulům – co do počtu neoficiálních pokračování či zmínek v časopisech – však patří hry </w:t>
      </w:r>
      <w:r w:rsidRPr="00256CC4">
        <w:rPr>
          <w:i/>
        </w:rPr>
        <w:t>hybridní</w:t>
      </w:r>
      <w:r>
        <w:t xml:space="preserve">, které cizí a domácí </w:t>
      </w:r>
      <w:r w:rsidR="00B51379">
        <w:t xml:space="preserve">vlivy </w:t>
      </w:r>
      <w:r>
        <w:t xml:space="preserve">kreativně </w:t>
      </w:r>
      <w:r>
        <w:lastRenderedPageBreak/>
        <w:t xml:space="preserve">kombinovaly. </w:t>
      </w:r>
      <w:r w:rsidR="00FD1AB2">
        <w:t>Nejvýraznějším</w:t>
      </w:r>
      <w:r>
        <w:t>i představiteli</w:t>
      </w:r>
      <w:r w:rsidR="00FD1AB2">
        <w:t xml:space="preserve"> </w:t>
      </w:r>
      <w:r>
        <w:t xml:space="preserve">této hybridizace </w:t>
      </w:r>
      <w:r w:rsidR="00FD1AB2">
        <w:t>byl</w:t>
      </w:r>
      <w:r>
        <w:t>y</w:t>
      </w:r>
      <w:r w:rsidR="00FD1AB2">
        <w:t xml:space="preserve"> </w:t>
      </w:r>
      <w:r w:rsidR="00FD1AB2">
        <w:rPr>
          <w:i/>
        </w:rPr>
        <w:t xml:space="preserve">textovky </w:t>
      </w:r>
      <w:r>
        <w:t xml:space="preserve">a </w:t>
      </w:r>
      <w:r>
        <w:rPr>
          <w:i/>
        </w:rPr>
        <w:t xml:space="preserve">hackovací hry </w:t>
      </w:r>
      <w:r w:rsidR="00FD1AB2">
        <w:t>–</w:t>
      </w:r>
      <w:r>
        <w:t xml:space="preserve"> </w:t>
      </w:r>
      <w:r w:rsidR="00B51379">
        <w:t>specifické domácí verze zahraničních žánrů</w:t>
      </w:r>
      <w:r w:rsidR="00FD1AB2">
        <w:t>.</w:t>
      </w:r>
      <w:r>
        <w:t xml:space="preserve"> Jejich mechaniky byly inspirovány západními tituly, ale vyvíjely se do jisté míry autonomně.</w:t>
      </w:r>
      <w:r w:rsidR="00B61594" w:rsidRPr="00747612">
        <w:rPr>
          <w:rStyle w:val="Znakapoznpodarou"/>
        </w:rPr>
        <w:footnoteReference w:id="860"/>
      </w:r>
      <w:r w:rsidR="00E26A8F">
        <w:t xml:space="preserve"> Jejich fikční obsah se tematicky inspiroval jak západní, tak československou popkulturou, a často také žitou zkušeností v</w:t>
      </w:r>
      <w:r w:rsidR="00353996">
        <w:t> socialistickém Československu.</w:t>
      </w:r>
    </w:p>
    <w:p w:rsidR="0028114F" w:rsidRDefault="0028114F" w:rsidP="0064226D"/>
    <w:p w:rsidR="0092671E" w:rsidRDefault="00443B82" w:rsidP="00EF1F8F">
      <w:pPr>
        <w:pStyle w:val="Nadpis2"/>
      </w:pPr>
      <w:bookmarkStart w:id="373" w:name="_Toc355778088"/>
      <w:bookmarkStart w:id="374" w:name="_Toc355778231"/>
      <w:bookmarkStart w:id="375" w:name="_Toc355914920"/>
      <w:bookmarkStart w:id="376" w:name="_Toc362802248"/>
      <w:r>
        <w:t xml:space="preserve">Konverze </w:t>
      </w:r>
      <w:r w:rsidR="000F0B95">
        <w:t>jako tvorb</w:t>
      </w:r>
      <w:r w:rsidR="00686511">
        <w:t>a</w:t>
      </w:r>
      <w:bookmarkEnd w:id="373"/>
      <w:bookmarkEnd w:id="374"/>
      <w:bookmarkEnd w:id="375"/>
      <w:bookmarkEnd w:id="376"/>
    </w:p>
    <w:p w:rsidR="00DE0522" w:rsidRPr="00DE0522" w:rsidRDefault="0070200F" w:rsidP="0070200F">
      <w:r>
        <w:t>Konverze</w:t>
      </w:r>
      <w:r w:rsidR="0082751D" w:rsidRPr="00747612">
        <w:rPr>
          <w:rStyle w:val="Znakapoznpodarou"/>
        </w:rPr>
        <w:footnoteReference w:id="861"/>
      </w:r>
      <w:r>
        <w:t xml:space="preserve"> byly v osmdesátých letech důležitou součástí západního herního průmyslu – z licencování titulů z</w:t>
      </w:r>
      <w:r w:rsidR="00E77A55">
        <w:t xml:space="preserve"> arkádových </w:t>
      </w:r>
      <w:r>
        <w:t xml:space="preserve">automatů nebo jiných počítačů a jejich </w:t>
      </w:r>
      <w:r w:rsidR="003122B8">
        <w:t>uvádění na jiných platformách</w:t>
      </w:r>
      <w:r>
        <w:t xml:space="preserve"> se stala výnosná obchodní činnost. V Československu ovšem </w:t>
      </w:r>
      <w:r w:rsidR="00340B11">
        <w:t xml:space="preserve">konverze </w:t>
      </w:r>
      <w:r>
        <w:t>vznikaly neoficiálně a nekomerčně</w:t>
      </w:r>
      <w:r w:rsidR="00DE0522">
        <w:t xml:space="preserve">, </w:t>
      </w:r>
      <w:r w:rsidR="00256CC4">
        <w:t xml:space="preserve">často </w:t>
      </w:r>
      <w:r w:rsidR="00DE0522">
        <w:t xml:space="preserve">pro </w:t>
      </w:r>
      <w:r w:rsidR="003122B8">
        <w:t>softwarem nepříliš vybavené</w:t>
      </w:r>
      <w:r w:rsidR="00723802" w:rsidRPr="00747612">
        <w:rPr>
          <w:rStyle w:val="Znakapoznpodarou"/>
        </w:rPr>
        <w:footnoteReference w:id="862"/>
      </w:r>
      <w:r w:rsidR="003122B8">
        <w:t xml:space="preserve"> platformy</w:t>
      </w:r>
      <w:r w:rsidR="007C03C4">
        <w:t xml:space="preserve"> </w:t>
      </w:r>
      <w:r w:rsidR="00DE0522">
        <w:t xml:space="preserve">jako </w:t>
      </w:r>
      <w:r w:rsidR="00DE0522" w:rsidRPr="00D5766C">
        <w:rPr>
          <w:i/>
        </w:rPr>
        <w:t>PMD 85</w:t>
      </w:r>
      <w:r w:rsidR="003122B8">
        <w:rPr>
          <w:i/>
        </w:rPr>
        <w:t xml:space="preserve"> </w:t>
      </w:r>
      <w:r w:rsidR="003122B8" w:rsidRPr="003122B8">
        <w:t>a</w:t>
      </w:r>
      <w:r w:rsidR="00DE0522">
        <w:t xml:space="preserve"> </w:t>
      </w:r>
      <w:r w:rsidR="00DE0522">
        <w:rPr>
          <w:i/>
        </w:rPr>
        <w:t>Sharp MZ 800</w:t>
      </w:r>
      <w:r w:rsidR="00DE0522">
        <w:t>.</w:t>
      </w:r>
    </w:p>
    <w:p w:rsidR="007E1AB8" w:rsidRDefault="007C03C4" w:rsidP="003E1D69">
      <w:r>
        <w:t>Konvertování bylo snazší než tvorba originálních titulů</w:t>
      </w:r>
      <w:r w:rsidR="00BA0DA2">
        <w:t xml:space="preserve"> odpovídající úrovně</w:t>
      </w:r>
      <w:r>
        <w:t xml:space="preserve">, protože </w:t>
      </w:r>
      <w:r w:rsidR="003E1D69">
        <w:t xml:space="preserve">při něm odpadala většina designérské práce. </w:t>
      </w:r>
      <w:r w:rsidR="00B53769">
        <w:t>Vysvětluje to Vít Libovický:</w:t>
      </w:r>
    </w:p>
    <w:p w:rsidR="00353996" w:rsidRDefault="00B53769" w:rsidP="00CA644E">
      <w:pPr>
        <w:pStyle w:val="Citace"/>
      </w:pPr>
      <w:r w:rsidRPr="00201826">
        <w:t xml:space="preserve">Hodně her se předělávalo. </w:t>
      </w:r>
      <w:r w:rsidR="00353996" w:rsidRPr="00201826">
        <w:t>Že by se dělaly hry grafického charakteru, to tady v Čechách moc nevznikalo, protože to je hodně práce, v týmu, a nikdo to nezaplatil, protože se tady na tom nedalo vydělat.</w:t>
      </w:r>
      <w:r w:rsidRPr="00747612">
        <w:rPr>
          <w:rStyle w:val="Znakapoznpodarou"/>
        </w:rPr>
        <w:footnoteReference w:id="863"/>
      </w:r>
    </w:p>
    <w:p w:rsidR="00B53769" w:rsidRDefault="003E1D69" w:rsidP="00B53769">
      <w:r>
        <w:t xml:space="preserve">Před zavedením distribučních kanálů </w:t>
      </w:r>
      <w:r w:rsidR="00E25A57">
        <w:t xml:space="preserve">se českoslovenští programátoři inspirovali </w:t>
      </w:r>
      <w:r w:rsidR="00B53769">
        <w:t>obrázk</w:t>
      </w:r>
      <w:r w:rsidR="00E25A57">
        <w:t>y</w:t>
      </w:r>
      <w:r w:rsidR="00B53769">
        <w:t xml:space="preserve"> či popis</w:t>
      </w:r>
      <w:r w:rsidR="00E25A57">
        <w:t>y</w:t>
      </w:r>
      <w:r w:rsidR="00B53769">
        <w:t xml:space="preserve"> v zahraničních časopisech. Libovický pokračuje:</w:t>
      </w:r>
    </w:p>
    <w:p w:rsidR="00B53769" w:rsidRDefault="00B53769" w:rsidP="00B53769">
      <w:pPr>
        <w:pStyle w:val="Citace"/>
        <w:rPr>
          <w:lang w:val="en-US"/>
        </w:rPr>
      </w:pPr>
      <w:r w:rsidRPr="00201826">
        <w:t>Představte si, že sedíte u p</w:t>
      </w:r>
      <w:r w:rsidR="00A033E3">
        <w:t xml:space="preserve">očítače, máte k dispozici Basic </w:t>
      </w:r>
      <w:r w:rsidRPr="00201826">
        <w:t xml:space="preserve">a strašně chcete naprogramovat cokoliv, ale pokud možno, aby se to hejbalo. </w:t>
      </w:r>
      <w:r>
        <w:t xml:space="preserve">[…] </w:t>
      </w:r>
      <w:r w:rsidRPr="00201826">
        <w:t>Samozřejmě byly inspirace. Někdo třeba přinesl německý Chip. Německy jsme neuměli, ale byla tam třeba fotka z di</w:t>
      </w:r>
      <w:r>
        <w:t>s</w:t>
      </w:r>
      <w:r w:rsidRPr="00201826">
        <w:t>pleje. Byl tam třeba záběr na kancelář a na displeji byla nějaká hra. Člověk na to koukal a říkal: Aha, to by mohlo bejt</w:t>
      </w:r>
      <w:r>
        <w:t>,</w:t>
      </w:r>
      <w:r w:rsidRPr="00201826">
        <w:t xml:space="preserve"> a nato, na základě tý malinkatý fotky, udělal hru. </w:t>
      </w:r>
      <w:r>
        <w:t xml:space="preserve">[…] </w:t>
      </w:r>
      <w:r w:rsidRPr="00201826">
        <w:t>potom si každej programátor udělal vlastní verzi, která se různě lišila.</w:t>
      </w:r>
      <w:r w:rsidRPr="00747612">
        <w:rPr>
          <w:rStyle w:val="Znakapoznpodarou"/>
        </w:rPr>
        <w:footnoteReference w:id="864"/>
      </w:r>
    </w:p>
    <w:p w:rsidR="00FD6128" w:rsidRDefault="00A80AC9" w:rsidP="00FD6128">
      <w:r>
        <w:lastRenderedPageBreak/>
        <w:t xml:space="preserve">Jakmile </w:t>
      </w:r>
      <w:r w:rsidR="006C3C51">
        <w:t>se k</w:t>
      </w:r>
      <w:r w:rsidR="00365AFC">
        <w:t xml:space="preserve"> zahraničním</w:t>
      </w:r>
      <w:r w:rsidR="006C3C51">
        <w:t xml:space="preserve"> hrám</w:t>
      </w:r>
      <w:r w:rsidR="00365AFC" w:rsidRPr="00747612">
        <w:rPr>
          <w:rStyle w:val="Znakapoznpodarou"/>
        </w:rPr>
        <w:footnoteReference w:id="865"/>
      </w:r>
      <w:r w:rsidR="006C3C51">
        <w:t xml:space="preserve"> mohli dostat, </w:t>
      </w:r>
      <w:r w:rsidR="00E25A57">
        <w:t xml:space="preserve">začali je </w:t>
      </w:r>
      <w:r w:rsidR="00990705">
        <w:t xml:space="preserve">programátoři </w:t>
      </w:r>
      <w:r w:rsidR="00E25A57">
        <w:t>rozebírat a převádět</w:t>
      </w:r>
      <w:r w:rsidR="006C3C51">
        <w:t>. Někteří analyzovali kód originálu a upravovali jej pro cílovou platformu, jiní psali celý program úplně od začátku a snažili se původní hře co nejvíc přiblížit.</w:t>
      </w:r>
      <w:r w:rsidR="009030C1" w:rsidRPr="00747612">
        <w:rPr>
          <w:rStyle w:val="Znakapoznpodarou"/>
        </w:rPr>
        <w:footnoteReference w:id="866"/>
      </w:r>
      <w:r w:rsidR="006C3C51">
        <w:t xml:space="preserve"> </w:t>
      </w:r>
      <w:r w:rsidR="009030C1">
        <w:t xml:space="preserve">Řada „konverzí“ s předlohou zacházela velmi volně. </w:t>
      </w:r>
      <w:r w:rsidR="00FD6128">
        <w:t xml:space="preserve">Ladislav Gavar </w:t>
      </w:r>
      <w:r w:rsidR="009030C1">
        <w:t xml:space="preserve">z ostravského týmu </w:t>
      </w:r>
      <w:r w:rsidR="009030C1">
        <w:rPr>
          <w:i/>
        </w:rPr>
        <w:t xml:space="preserve">VBG Software </w:t>
      </w:r>
      <w:r w:rsidR="00FD6128">
        <w:t>mnohdy měnil nejen mapy jednotlivých levelů, ale také přidával zcela nové herní mechaniky.</w:t>
      </w:r>
      <w:r w:rsidR="0058424D" w:rsidRPr="00747612">
        <w:rPr>
          <w:rStyle w:val="Znakapoznpodarou"/>
        </w:rPr>
        <w:footnoteReference w:id="867"/>
      </w:r>
    </w:p>
    <w:p w:rsidR="0015264A" w:rsidRDefault="00226848" w:rsidP="00F420C4">
      <w:r>
        <w:t xml:space="preserve">Jedním z nejstarších dochovaných </w:t>
      </w:r>
      <w:r w:rsidR="00083427">
        <w:t xml:space="preserve">československých </w:t>
      </w:r>
      <w:r>
        <w:t xml:space="preserve">herních programů je konverze </w:t>
      </w:r>
      <w:r w:rsidR="00BF6B92">
        <w:t>oblíbené</w:t>
      </w:r>
      <w:r w:rsidR="00722CF3">
        <w:t xml:space="preserve"> </w:t>
      </w:r>
      <w:r>
        <w:t xml:space="preserve">hry </w:t>
      </w:r>
      <w:r>
        <w:rPr>
          <w:i/>
        </w:rPr>
        <w:t>Manic Miner</w:t>
      </w:r>
      <w:r w:rsidR="00D04FFB" w:rsidRPr="00747612">
        <w:rPr>
          <w:rStyle w:val="Znakapoznpodarou"/>
        </w:rPr>
        <w:footnoteReference w:id="868"/>
      </w:r>
      <w:r w:rsidR="00A92B97">
        <w:t xml:space="preserve"> z platformy </w:t>
      </w:r>
      <w:r w:rsidR="00A92B97">
        <w:rPr>
          <w:i/>
        </w:rPr>
        <w:t xml:space="preserve">Spectrum </w:t>
      </w:r>
      <w:r w:rsidR="005E6394">
        <w:t>na starší, pro grafické hry nevhodný</w:t>
      </w:r>
      <w:r w:rsidR="005E6394" w:rsidRPr="00747612">
        <w:rPr>
          <w:rStyle w:val="Znakapoznpodarou"/>
        </w:rPr>
        <w:footnoteReference w:id="869"/>
      </w:r>
      <w:r w:rsidR="00A92B97">
        <w:t xml:space="preserve"> počítač </w:t>
      </w:r>
      <w:r w:rsidR="00A92B97">
        <w:rPr>
          <w:i/>
        </w:rPr>
        <w:t>ZX81</w:t>
      </w:r>
      <w:r w:rsidR="00A92B97">
        <w:t>.</w:t>
      </w:r>
      <w:r w:rsidR="00232103" w:rsidRPr="00747612">
        <w:rPr>
          <w:rStyle w:val="Znakapoznpodarou"/>
        </w:rPr>
        <w:footnoteReference w:id="870"/>
      </w:r>
      <w:r w:rsidR="00A92B97">
        <w:t xml:space="preserve"> </w:t>
      </w:r>
      <w:r w:rsidR="005E6394">
        <w:t>O</w:t>
      </w:r>
      <w:r w:rsidR="00083427">
        <w:t xml:space="preserve"> prázdninách </w:t>
      </w:r>
      <w:r w:rsidR="00343CD6">
        <w:t xml:space="preserve">1984 </w:t>
      </w:r>
      <w:r w:rsidR="005E6394">
        <w:t xml:space="preserve">ji vytvořil </w:t>
      </w:r>
      <w:r w:rsidR="006C72A5">
        <w:t xml:space="preserve">student brněnského VUT </w:t>
      </w:r>
      <w:r w:rsidR="00343CD6">
        <w:t xml:space="preserve">Aleš Martiník a dodnes je zahraničními </w:t>
      </w:r>
      <w:r w:rsidR="009E2ADB">
        <w:t>fanoušky</w:t>
      </w:r>
      <w:r w:rsidR="00E26A8F">
        <w:t xml:space="preserve"> </w:t>
      </w:r>
      <w:r w:rsidR="00343CD6">
        <w:t>považována za výjimečný programátorský počin</w:t>
      </w:r>
      <w:r w:rsidR="00060426">
        <w:t xml:space="preserve">, zvlášť kvůli věrnosti, s níž </w:t>
      </w:r>
      <w:r w:rsidR="004C028A">
        <w:t xml:space="preserve">na </w:t>
      </w:r>
      <w:r w:rsidR="0058424D">
        <w:t xml:space="preserve">výrazně slabším </w:t>
      </w:r>
      <w:r w:rsidR="004C028A">
        <w:t xml:space="preserve">hardwaru </w:t>
      </w:r>
      <w:r w:rsidR="00060426">
        <w:t xml:space="preserve">zachovává mechaniky </w:t>
      </w:r>
      <w:r w:rsidR="004C028A">
        <w:t xml:space="preserve">a </w:t>
      </w:r>
      <w:r w:rsidR="00060426">
        <w:t>obsah originálu</w:t>
      </w:r>
      <w:r w:rsidR="00343CD6">
        <w:t>.</w:t>
      </w:r>
      <w:r w:rsidR="00F00F76" w:rsidRPr="00747612">
        <w:rPr>
          <w:rStyle w:val="Znakapoznpodarou"/>
        </w:rPr>
        <w:footnoteReference w:id="871"/>
      </w:r>
      <w:r w:rsidR="00232103">
        <w:t xml:space="preserve"> Martiníka k jejímu vytvoření </w:t>
      </w:r>
      <w:r w:rsidR="008A0308">
        <w:t xml:space="preserve">ostatně </w:t>
      </w:r>
      <w:r w:rsidR="00232103">
        <w:t>motivovala především „touha dokázat sobě, ale hlavně ostatním, že jsem tak dobrý, že to dokážu.“</w:t>
      </w:r>
      <w:r w:rsidR="00232103" w:rsidRPr="00747612">
        <w:rPr>
          <w:rStyle w:val="Znakapoznpodarou"/>
        </w:rPr>
        <w:footnoteReference w:id="872"/>
      </w:r>
      <w:r w:rsidR="007B0F87">
        <w:t xml:space="preserve"> </w:t>
      </w:r>
    </w:p>
    <w:p w:rsidR="009D4032" w:rsidRDefault="0015264A" w:rsidP="001E2CE0">
      <w:r>
        <w:t>Další</w:t>
      </w:r>
      <w:r w:rsidR="00990705">
        <w:t>m</w:t>
      </w:r>
      <w:r>
        <w:t xml:space="preserve"> opakovaně konvertovan</w:t>
      </w:r>
      <w:r w:rsidR="004C028A">
        <w:t>ým titulem</w:t>
      </w:r>
      <w:r w:rsidR="00E87420">
        <w:t xml:space="preserve"> byla japonská akčně-logická hra </w:t>
      </w:r>
      <w:r>
        <w:rPr>
          <w:i/>
        </w:rPr>
        <w:t>Flappy</w:t>
      </w:r>
      <w:r w:rsidR="00D04FFB" w:rsidRPr="00747612">
        <w:rPr>
          <w:rStyle w:val="Znakapoznpodarou"/>
        </w:rPr>
        <w:footnoteReference w:id="873"/>
      </w:r>
      <w:r>
        <w:t xml:space="preserve">, </w:t>
      </w:r>
      <w:r w:rsidR="00FF4BAE">
        <w:t xml:space="preserve">která – ač na Západě obskurní – se v Československu </w:t>
      </w:r>
      <w:r w:rsidR="009D4032">
        <w:t xml:space="preserve">proslavila </w:t>
      </w:r>
      <w:r w:rsidR="00FF4BAE">
        <w:t>coby jeden z mála původních titulů</w:t>
      </w:r>
      <w:r w:rsidR="00FF4BAE" w:rsidRPr="00747612">
        <w:rPr>
          <w:rStyle w:val="Znakapoznpodarou"/>
        </w:rPr>
        <w:footnoteReference w:id="874"/>
      </w:r>
      <w:r w:rsidR="00FF4BAE">
        <w:t xml:space="preserve"> pro </w:t>
      </w:r>
      <w:r>
        <w:t xml:space="preserve">počítač </w:t>
      </w:r>
      <w:r w:rsidRPr="0015264A">
        <w:rPr>
          <w:i/>
        </w:rPr>
        <w:t>Sharp</w:t>
      </w:r>
      <w:r w:rsidR="00FF4BAE">
        <w:rPr>
          <w:i/>
        </w:rPr>
        <w:t xml:space="preserve"> </w:t>
      </w:r>
      <w:r w:rsidRPr="0015264A">
        <w:rPr>
          <w:i/>
        </w:rPr>
        <w:t>MZ 800</w:t>
      </w:r>
      <w:r>
        <w:t xml:space="preserve">. </w:t>
      </w:r>
      <w:r w:rsidR="00E87420">
        <w:t xml:space="preserve">Posléze u nás </w:t>
      </w:r>
      <w:r w:rsidR="004C028A">
        <w:t xml:space="preserve">vznikly </w:t>
      </w:r>
      <w:r w:rsidR="009D4032">
        <w:t xml:space="preserve">přinejmenším </w:t>
      </w:r>
      <w:r w:rsidR="00FF4BAE">
        <w:t xml:space="preserve">tři </w:t>
      </w:r>
      <w:r w:rsidR="00E87420">
        <w:t xml:space="preserve">její </w:t>
      </w:r>
      <w:r w:rsidR="00FF4BAE">
        <w:t xml:space="preserve">konverze – pro </w:t>
      </w:r>
      <w:r w:rsidR="00FF4BAE">
        <w:rPr>
          <w:i/>
        </w:rPr>
        <w:t xml:space="preserve">PMD 85, </w:t>
      </w:r>
      <w:r>
        <w:rPr>
          <w:i/>
        </w:rPr>
        <w:t xml:space="preserve">Atari </w:t>
      </w:r>
      <w:r>
        <w:t xml:space="preserve">a </w:t>
      </w:r>
      <w:r>
        <w:rPr>
          <w:i/>
        </w:rPr>
        <w:t>Spectrum</w:t>
      </w:r>
      <w:r>
        <w:t>.</w:t>
      </w:r>
      <w:r w:rsidR="004C028A" w:rsidRPr="00747612">
        <w:rPr>
          <w:rStyle w:val="Znakapoznpodarou"/>
        </w:rPr>
        <w:footnoteReference w:id="875"/>
      </w:r>
      <w:r w:rsidR="001E2CE0">
        <w:t xml:space="preserve"> </w:t>
      </w:r>
    </w:p>
    <w:p w:rsidR="001E2CE0" w:rsidRDefault="00FF4BAE" w:rsidP="001E2CE0">
      <w:r>
        <w:lastRenderedPageBreak/>
        <w:t xml:space="preserve">Na </w:t>
      </w:r>
      <w:r w:rsidR="00413B9D">
        <w:t xml:space="preserve">jejich příkladu </w:t>
      </w:r>
      <w:r>
        <w:t xml:space="preserve">můžeme </w:t>
      </w:r>
      <w:r w:rsidR="00413B9D">
        <w:t xml:space="preserve">ilustrovat </w:t>
      </w:r>
      <w:r w:rsidR="00CB44FB">
        <w:t>p</w:t>
      </w:r>
      <w:r w:rsidR="00EB20DD">
        <w:t xml:space="preserve">raxi </w:t>
      </w:r>
      <w:r>
        <w:rPr>
          <w:i/>
        </w:rPr>
        <w:t>konverze</w:t>
      </w:r>
      <w:r w:rsidR="001E2CE0">
        <w:rPr>
          <w:i/>
        </w:rPr>
        <w:t xml:space="preserve"> </w:t>
      </w:r>
      <w:r>
        <w:t>coby metatextového</w:t>
      </w:r>
      <w:r w:rsidR="001E2CE0">
        <w:t xml:space="preserve"> </w:t>
      </w:r>
      <w:r w:rsidR="006B3716">
        <w:t>navazování na původní materiál.</w:t>
      </w:r>
      <w:r w:rsidR="00822EE0">
        <w:t xml:space="preserve"> Konverze totiž není ani nemůže být přesným odrazem originálu, a to kvůli odlišným specifikacím cílové platformy i vědomým tvůrčím rozhodnutím programátorů „předělávky“.</w:t>
      </w:r>
    </w:p>
    <w:p w:rsidR="006B3716" w:rsidRDefault="006B3716" w:rsidP="006B3716">
      <w:pPr>
        <w:keepNext/>
      </w:pPr>
      <w:r>
        <w:rPr>
          <w:noProof/>
          <w:lang w:eastAsia="cs-CZ"/>
        </w:rPr>
        <w:drawing>
          <wp:inline distT="0" distB="0" distL="0" distR="0">
            <wp:extent cx="3773855" cy="2541244"/>
            <wp:effectExtent l="19050" t="0" r="0" b="0"/>
            <wp:docPr id="21" name="Obrázek 20" descr="flappy_sha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ppy_sharp.PNG"/>
                    <pic:cNvPicPr/>
                  </pic:nvPicPr>
                  <pic:blipFill>
                    <a:blip r:embed="rId25" cstate="print"/>
                    <a:stretch>
                      <a:fillRect/>
                    </a:stretch>
                  </pic:blipFill>
                  <pic:spPr>
                    <a:xfrm>
                      <a:off x="0" y="0"/>
                      <a:ext cx="3773855" cy="2541244"/>
                    </a:xfrm>
                    <a:prstGeom prst="rect">
                      <a:avLst/>
                    </a:prstGeom>
                  </pic:spPr>
                </pic:pic>
              </a:graphicData>
            </a:graphic>
          </wp:inline>
        </w:drawing>
      </w:r>
      <w:r>
        <w:rPr>
          <w:noProof/>
          <w:lang w:eastAsia="cs-CZ"/>
        </w:rPr>
        <w:drawing>
          <wp:inline distT="0" distB="0" distL="0" distR="0">
            <wp:extent cx="1827467" cy="2549366"/>
            <wp:effectExtent l="19050" t="0" r="1333" b="0"/>
            <wp:docPr id="24" name="Obrázek 21" descr="Flappy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ppy_Cover.jpg"/>
                    <pic:cNvPicPr/>
                  </pic:nvPicPr>
                  <pic:blipFill>
                    <a:blip r:embed="rId26" cstate="print"/>
                    <a:stretch>
                      <a:fillRect/>
                    </a:stretch>
                  </pic:blipFill>
                  <pic:spPr>
                    <a:xfrm>
                      <a:off x="0" y="0"/>
                      <a:ext cx="1827467" cy="2549366"/>
                    </a:xfrm>
                    <a:prstGeom prst="rect">
                      <a:avLst/>
                    </a:prstGeom>
                  </pic:spPr>
                </pic:pic>
              </a:graphicData>
            </a:graphic>
          </wp:inline>
        </w:drawing>
      </w:r>
    </w:p>
    <w:p w:rsidR="006B3716" w:rsidRPr="006B3716" w:rsidRDefault="006B3716" w:rsidP="00EF1F8F">
      <w:pPr>
        <w:pStyle w:val="Titulek"/>
        <w:outlineLvl w:val="0"/>
        <w:rPr>
          <w:b/>
        </w:rPr>
      </w:pPr>
      <w:bookmarkStart w:id="377" w:name="_Toc355778089"/>
      <w:bookmarkStart w:id="378" w:name="_Toc355778232"/>
      <w:bookmarkStart w:id="379" w:name="_Toc355914817"/>
      <w:r>
        <w:t xml:space="preserve">Obrázek </w:t>
      </w:r>
      <w:r w:rsidR="0046512B">
        <w:fldChar w:fldCharType="begin"/>
      </w:r>
      <w:r w:rsidR="0068312F">
        <w:instrText xml:space="preserve"> SEQ Obrázek \* ARABIC </w:instrText>
      </w:r>
      <w:r w:rsidR="0046512B">
        <w:fldChar w:fldCharType="separate"/>
      </w:r>
      <w:r w:rsidR="00B0194F">
        <w:rPr>
          <w:noProof/>
        </w:rPr>
        <w:t>16</w:t>
      </w:r>
      <w:r w:rsidR="0046512B">
        <w:rPr>
          <w:noProof/>
        </w:rPr>
        <w:fldChar w:fldCharType="end"/>
      </w:r>
      <w:r>
        <w:t xml:space="preserve">. </w:t>
      </w:r>
      <w:r>
        <w:rPr>
          <w:i/>
        </w:rPr>
        <w:t xml:space="preserve">Flappy </w:t>
      </w:r>
      <w:r>
        <w:t xml:space="preserve">pro </w:t>
      </w:r>
      <w:r w:rsidRPr="006B3716">
        <w:rPr>
          <w:i/>
        </w:rPr>
        <w:t>Sharp MZ 800</w:t>
      </w:r>
      <w:r w:rsidRPr="00747612">
        <w:rPr>
          <w:rStyle w:val="Znakapoznpodarou"/>
        </w:rPr>
        <w:footnoteReference w:id="876"/>
      </w:r>
      <w:r>
        <w:t xml:space="preserve"> a obal </w:t>
      </w:r>
      <w:r w:rsidR="009D31A7">
        <w:t xml:space="preserve">originální </w:t>
      </w:r>
      <w:r>
        <w:t>japonské verze hry</w:t>
      </w:r>
      <w:r w:rsidR="009D31A7">
        <w:t xml:space="preserve"> pro platformu </w:t>
      </w:r>
      <w:r w:rsidR="009D31A7">
        <w:rPr>
          <w:i/>
        </w:rPr>
        <w:t>MSX</w:t>
      </w:r>
      <w:r>
        <w:t>.</w:t>
      </w:r>
      <w:bookmarkEnd w:id="377"/>
      <w:bookmarkEnd w:id="378"/>
      <w:bookmarkEnd w:id="379"/>
    </w:p>
    <w:p w:rsidR="00F4401A" w:rsidRPr="00482E9C" w:rsidRDefault="0015264A" w:rsidP="00F420C4">
      <w:r>
        <w:t xml:space="preserve">Verzi pro </w:t>
      </w:r>
      <w:r>
        <w:rPr>
          <w:i/>
        </w:rPr>
        <w:t xml:space="preserve">PMD </w:t>
      </w:r>
      <w:r>
        <w:t xml:space="preserve">naprogramoval Vlastimil Veselý poté, co 415. ZO Svazarmu před Vánoci 1986 v Tuzexu zakoupila počítač </w:t>
      </w:r>
      <w:r>
        <w:rPr>
          <w:i/>
        </w:rPr>
        <w:t xml:space="preserve">Sharp </w:t>
      </w:r>
      <w:r>
        <w:t xml:space="preserve">i se hrou </w:t>
      </w:r>
      <w:r>
        <w:rPr>
          <w:i/>
        </w:rPr>
        <w:t>Flappy</w:t>
      </w:r>
      <w:r>
        <w:t xml:space="preserve">. </w:t>
      </w:r>
      <w:r w:rsidR="00060426">
        <w:t>M</w:t>
      </w:r>
      <w:r w:rsidR="00336663">
        <w:t xml:space="preserve">otivovala </w:t>
      </w:r>
      <w:r w:rsidR="00060426">
        <w:t xml:space="preserve">ho k tomu </w:t>
      </w:r>
      <w:r w:rsidR="00336663">
        <w:t>sázka s</w:t>
      </w:r>
      <w:r w:rsidR="004F3877">
        <w:t> </w:t>
      </w:r>
      <w:r w:rsidR="00336663">
        <w:t>kam</w:t>
      </w:r>
      <w:r w:rsidR="00CA6A44">
        <w:t>a</w:t>
      </w:r>
      <w:r w:rsidR="00336663">
        <w:t>r</w:t>
      </w:r>
      <w:r w:rsidR="003563F4">
        <w:t>á</w:t>
      </w:r>
      <w:r w:rsidR="00336663">
        <w:t>dem</w:t>
      </w:r>
      <w:r w:rsidR="004F3877">
        <w:t>:</w:t>
      </w:r>
    </w:p>
    <w:p w:rsidR="00F4401A" w:rsidRDefault="00F9564D" w:rsidP="004F3877">
      <w:pPr>
        <w:pStyle w:val="Citace"/>
      </w:pPr>
      <w:r w:rsidRPr="006447D6">
        <w:t>To byla třeba taková sázka: „Že bys nezvládl tohle?“ Já</w:t>
      </w:r>
      <w:r w:rsidR="00883BFD">
        <w:t>,</w:t>
      </w:r>
      <w:r w:rsidRPr="006447D6">
        <w:t xml:space="preserve"> že to zvládnu. Tak jsem si obkreslil z obrazovky ty opičárny, postavičky. Rozkódoval jsem to a začal jsem prostě psát hru. Po dvou měsících jsem skončil. Protože jsem nad tím ze začátku nepřemýšlel, začal jsem jen tak </w:t>
      </w:r>
      <w:r w:rsidR="004F3877">
        <w:t>s</w:t>
      </w:r>
      <w:r w:rsidRPr="006447D6">
        <w:t>patra. Zjistil jsem, že jsem začal tak špatně, že už to dál nejde. Tak jsem to celý smazal. Použil jsem jen některá data. Pak jsem se nad tím zamyslel a začal jsem znovu, až se to povedlo.</w:t>
      </w:r>
      <w:r w:rsidR="003C04A5" w:rsidRPr="00747612">
        <w:rPr>
          <w:rStyle w:val="Znakapoznpodarou"/>
        </w:rPr>
        <w:footnoteReference w:id="877"/>
      </w:r>
    </w:p>
    <w:p w:rsidR="006B3716" w:rsidRDefault="001E2CE0" w:rsidP="00F420C4">
      <w:r>
        <w:t>Jeho konverze z </w:t>
      </w:r>
      <w:r w:rsidR="00FF4BAE">
        <w:t>června</w:t>
      </w:r>
      <w:r>
        <w:t xml:space="preserve"> 1987</w:t>
      </w:r>
      <w:r w:rsidR="00FF4BAE" w:rsidRPr="00747612">
        <w:rPr>
          <w:rStyle w:val="Znakapoznpodarou"/>
        </w:rPr>
        <w:footnoteReference w:id="878"/>
      </w:r>
      <w:r>
        <w:t xml:space="preserve"> byla velmi věrná</w:t>
      </w:r>
      <w:r w:rsidR="0032242E">
        <w:t>. P</w:t>
      </w:r>
      <w:r w:rsidR="00303794">
        <w:t xml:space="preserve">řidala </w:t>
      </w:r>
      <w:r w:rsidR="0032242E">
        <w:t xml:space="preserve">sice </w:t>
      </w:r>
      <w:r w:rsidR="00303794">
        <w:t xml:space="preserve">vlastní nahrávací obrazovku a menu, ale </w:t>
      </w:r>
      <w:r w:rsidR="00303794">
        <w:rPr>
          <w:lang w:val="en-US"/>
        </w:rPr>
        <w:t>grafika postavi</w:t>
      </w:r>
      <w:r w:rsidR="00303794">
        <w:t xml:space="preserve">ček </w:t>
      </w:r>
      <w:r w:rsidR="00B850A4">
        <w:t xml:space="preserve">(ač </w:t>
      </w:r>
      <w:r w:rsidR="00232B9E">
        <w:t xml:space="preserve">kvůli omezení </w:t>
      </w:r>
      <w:r w:rsidR="00232B9E">
        <w:rPr>
          <w:i/>
        </w:rPr>
        <w:t xml:space="preserve">PMD 85 </w:t>
      </w:r>
      <w:r w:rsidR="00B850A4">
        <w:t xml:space="preserve">černobílá) </w:t>
      </w:r>
      <w:r w:rsidR="00303794">
        <w:t>ani mapy jednotlivých dvou set úrovní se téměř nezměnily.</w:t>
      </w:r>
      <w:r w:rsidR="004110A8" w:rsidRPr="00747612">
        <w:rPr>
          <w:rStyle w:val="Znakapoznpodarou"/>
        </w:rPr>
        <w:footnoteReference w:id="879"/>
      </w:r>
    </w:p>
    <w:p w:rsidR="006F6C75" w:rsidRDefault="00C9758F" w:rsidP="00F420C4">
      <w:r>
        <w:t>P</w:t>
      </w:r>
      <w:r w:rsidR="006F6C75">
        <w:t xml:space="preserve">osun na fikční rovině hry však způsobila jediná věta v instrukcích, jež zní: „Pomozte </w:t>
      </w:r>
      <w:r w:rsidR="006F6C75">
        <w:lastRenderedPageBreak/>
        <w:t>ku</w:t>
      </w:r>
      <w:r w:rsidR="0032242E">
        <w:t>řá</w:t>
      </w:r>
      <w:r w:rsidR="006F6C75">
        <w:t>tku Flappymu dostat b</w:t>
      </w:r>
      <w:r w:rsidR="0032242E">
        <w:t>í</w:t>
      </w:r>
      <w:r w:rsidR="006F6C75">
        <w:t>l</w:t>
      </w:r>
      <w:r w:rsidR="0032242E">
        <w:t>é</w:t>
      </w:r>
      <w:r w:rsidR="006F6C75">
        <w:t xml:space="preserve"> vejce na b</w:t>
      </w:r>
      <w:r w:rsidR="0032242E">
        <w:t>í</w:t>
      </w:r>
      <w:r w:rsidR="006F6C75">
        <w:t>l</w:t>
      </w:r>
      <w:r w:rsidR="0032242E">
        <w:t>e</w:t>
      </w:r>
      <w:r w:rsidR="006F6C75">
        <w:t xml:space="preserve"> ozna</w:t>
      </w:r>
      <w:r w:rsidR="0032242E">
        <w:t>č</w:t>
      </w:r>
      <w:r w:rsidR="006F6C75">
        <w:t>en</w:t>
      </w:r>
      <w:r w:rsidR="0032242E">
        <w:t>é</w:t>
      </w:r>
      <w:r w:rsidR="006F6C75">
        <w:t xml:space="preserve"> místo</w:t>
      </w:r>
      <w:r w:rsidR="006F6C7E">
        <w:t>.</w:t>
      </w:r>
      <w:r w:rsidR="006F6C75">
        <w:t>“</w:t>
      </w:r>
      <w:r w:rsidR="006F6C75" w:rsidRPr="00747612">
        <w:rPr>
          <w:rStyle w:val="Znakapoznpodarou"/>
        </w:rPr>
        <w:footnoteReference w:id="880"/>
      </w:r>
      <w:r w:rsidR="006F6C75">
        <w:t xml:space="preserve"> </w:t>
      </w:r>
      <w:r w:rsidR="006F6C7E">
        <w:t xml:space="preserve">Ačkoli </w:t>
      </w:r>
      <w:r w:rsidR="008C7721">
        <w:t xml:space="preserve">to </w:t>
      </w:r>
      <w:r w:rsidR="006F6C7E">
        <w:t>ze hry samotné</w:t>
      </w:r>
      <w:r w:rsidR="008C7721" w:rsidRPr="00747612">
        <w:rPr>
          <w:rStyle w:val="Znakapoznpodarou"/>
        </w:rPr>
        <w:footnoteReference w:id="881"/>
      </w:r>
      <w:r w:rsidR="006F6C7E">
        <w:t xml:space="preserve"> není patrné, obaly </w:t>
      </w:r>
      <w:r w:rsidR="002822B2">
        <w:t xml:space="preserve">(tj. paratexty) </w:t>
      </w:r>
      <w:r w:rsidR="006F6C7E">
        <w:t>japonsk</w:t>
      </w:r>
      <w:r w:rsidR="002822B2">
        <w:t>é</w:t>
      </w:r>
      <w:r w:rsidR="006F6C7E">
        <w:t xml:space="preserve"> verz</w:t>
      </w:r>
      <w:r w:rsidR="002822B2">
        <w:t>e</w:t>
      </w:r>
      <w:r w:rsidR="006F6C7E">
        <w:t xml:space="preserve"> </w:t>
      </w:r>
      <w:r w:rsidR="002822B2">
        <w:t>prozrazují</w:t>
      </w:r>
      <w:r w:rsidR="006F6C7E">
        <w:t>, že Flappy má být savec s „čumákem“ a posouvá nikoli vejce, ale modrý kámen.</w:t>
      </w:r>
    </w:p>
    <w:p w:rsidR="00F71EB5" w:rsidRDefault="00F71EB5" w:rsidP="00F71EB5">
      <w:pPr>
        <w:keepNext/>
        <w:jc w:val="center"/>
      </w:pPr>
      <w:r>
        <w:rPr>
          <w:noProof/>
          <w:lang w:eastAsia="cs-CZ"/>
        </w:rPr>
        <w:drawing>
          <wp:inline distT="0" distB="0" distL="0" distR="0">
            <wp:extent cx="3495427" cy="3395207"/>
            <wp:effectExtent l="19050" t="0" r="0" b="0"/>
            <wp:docPr id="12" name="Obrázek 11" descr="FlappyP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ppyPMD.PNG"/>
                    <pic:cNvPicPr/>
                  </pic:nvPicPr>
                  <pic:blipFill>
                    <a:blip r:embed="rId27" cstate="print"/>
                    <a:srcRect r="8332"/>
                    <a:stretch>
                      <a:fillRect/>
                    </a:stretch>
                  </pic:blipFill>
                  <pic:spPr>
                    <a:xfrm>
                      <a:off x="0" y="0"/>
                      <a:ext cx="3495427" cy="3395207"/>
                    </a:xfrm>
                    <a:prstGeom prst="rect">
                      <a:avLst/>
                    </a:prstGeom>
                  </pic:spPr>
                </pic:pic>
              </a:graphicData>
            </a:graphic>
          </wp:inline>
        </w:drawing>
      </w:r>
    </w:p>
    <w:p w:rsidR="00207E15" w:rsidRDefault="00F71EB5" w:rsidP="00EF1F8F">
      <w:pPr>
        <w:pStyle w:val="Titulek"/>
        <w:outlineLvl w:val="0"/>
      </w:pPr>
      <w:bookmarkStart w:id="380" w:name="_Toc355778090"/>
      <w:bookmarkStart w:id="381" w:name="_Toc355778233"/>
      <w:bookmarkStart w:id="382" w:name="_Toc355914818"/>
      <w:r>
        <w:t xml:space="preserve">Obrázek </w:t>
      </w:r>
      <w:r w:rsidR="0046512B">
        <w:fldChar w:fldCharType="begin"/>
      </w:r>
      <w:r w:rsidR="0068312F">
        <w:instrText xml:space="preserve"> SEQ Obrázek \* ARABIC </w:instrText>
      </w:r>
      <w:r w:rsidR="0046512B">
        <w:fldChar w:fldCharType="separate"/>
      </w:r>
      <w:r w:rsidR="00B0194F">
        <w:rPr>
          <w:noProof/>
        </w:rPr>
        <w:t>17</w:t>
      </w:r>
      <w:r w:rsidR="0046512B">
        <w:rPr>
          <w:noProof/>
        </w:rPr>
        <w:fldChar w:fldCharType="end"/>
      </w:r>
      <w:r w:rsidR="00D70F1E">
        <w:t>.</w:t>
      </w:r>
      <w:r>
        <w:t xml:space="preserve"> </w:t>
      </w:r>
      <w:r w:rsidRPr="00D70F1E">
        <w:rPr>
          <w:i/>
        </w:rPr>
        <w:t>Flappy</w:t>
      </w:r>
      <w:r w:rsidRPr="00D70F1E">
        <w:t xml:space="preserve"> pro </w:t>
      </w:r>
      <w:r w:rsidRPr="00D70F1E">
        <w:rPr>
          <w:i/>
        </w:rPr>
        <w:t>PMD 85.</w:t>
      </w:r>
      <w:r w:rsidRPr="00747612">
        <w:rPr>
          <w:rStyle w:val="Znakapoznpodarou"/>
        </w:rPr>
        <w:footnoteReference w:id="882"/>
      </w:r>
      <w:bookmarkEnd w:id="380"/>
      <w:bookmarkEnd w:id="381"/>
      <w:bookmarkEnd w:id="382"/>
    </w:p>
    <w:p w:rsidR="00365AFC" w:rsidRDefault="00101CCD" w:rsidP="00F420C4">
      <w:r>
        <w:t>O</w:t>
      </w:r>
      <w:r w:rsidR="004955F4">
        <w:t xml:space="preserve"> rok </w:t>
      </w:r>
      <w:r>
        <w:t xml:space="preserve">novější </w:t>
      </w:r>
      <w:r w:rsidR="00303794">
        <w:t>v</w:t>
      </w:r>
      <w:r w:rsidR="00394949">
        <w:t xml:space="preserve">erze Tomáše Doležala pro </w:t>
      </w:r>
      <w:r w:rsidR="00394949">
        <w:rPr>
          <w:i/>
        </w:rPr>
        <w:t xml:space="preserve">Atari </w:t>
      </w:r>
      <w:r w:rsidR="00303794">
        <w:t xml:space="preserve">rovněž </w:t>
      </w:r>
      <w:r w:rsidR="00394949">
        <w:t xml:space="preserve">zachovala </w:t>
      </w:r>
      <w:r w:rsidR="001126F2">
        <w:t>rozložení</w:t>
      </w:r>
      <w:r w:rsidR="00394949">
        <w:t xml:space="preserve"> jednotlivých levelů, ale změnila vizáž hlavního hrdiny</w:t>
      </w:r>
      <w:r w:rsidR="0016274D">
        <w:t xml:space="preserve"> </w:t>
      </w:r>
      <w:r w:rsidR="00450268">
        <w:t xml:space="preserve">(který </w:t>
      </w:r>
      <w:r w:rsidR="00990705">
        <w:t xml:space="preserve">v jeho podání </w:t>
      </w:r>
      <w:r w:rsidR="00450268">
        <w:t xml:space="preserve">nepřipomíná kuře ani savce) </w:t>
      </w:r>
      <w:r w:rsidR="0016274D">
        <w:t xml:space="preserve">a </w:t>
      </w:r>
      <w:r w:rsidR="00450268">
        <w:t xml:space="preserve">mechaniku </w:t>
      </w:r>
      <w:r w:rsidR="0016274D">
        <w:t>chování nepřátel</w:t>
      </w:r>
      <w:r>
        <w:t>.</w:t>
      </w:r>
      <w:r w:rsidR="002D4FBB" w:rsidRPr="00747612">
        <w:rPr>
          <w:rStyle w:val="Znakapoznpodarou"/>
        </w:rPr>
        <w:footnoteReference w:id="883"/>
      </w:r>
      <w:r w:rsidR="004955F4">
        <w:t xml:space="preserve"> </w:t>
      </w:r>
    </w:p>
    <w:p w:rsidR="005647EF" w:rsidRPr="005647EF" w:rsidRDefault="005647EF" w:rsidP="005647EF">
      <w:pPr>
        <w:jc w:val="center"/>
      </w:pPr>
      <w:r w:rsidRPr="005647EF">
        <w:rPr>
          <w:noProof/>
          <w:lang w:eastAsia="cs-CZ"/>
        </w:rPr>
        <w:lastRenderedPageBreak/>
        <w:drawing>
          <wp:inline distT="0" distB="0" distL="0" distR="0">
            <wp:extent cx="3823869" cy="2692141"/>
            <wp:effectExtent l="19050" t="0" r="5181" b="0"/>
            <wp:docPr id="23" name="Obrázek 12" descr="FlappyA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ppyAtari.PNG"/>
                    <pic:cNvPicPr/>
                  </pic:nvPicPr>
                  <pic:blipFill>
                    <a:blip r:embed="rId28" cstate="print"/>
                    <a:stretch>
                      <a:fillRect/>
                    </a:stretch>
                  </pic:blipFill>
                  <pic:spPr>
                    <a:xfrm>
                      <a:off x="0" y="0"/>
                      <a:ext cx="3823869" cy="2692141"/>
                    </a:xfrm>
                    <a:prstGeom prst="rect">
                      <a:avLst/>
                    </a:prstGeom>
                  </pic:spPr>
                </pic:pic>
              </a:graphicData>
            </a:graphic>
          </wp:inline>
        </w:drawing>
      </w:r>
    </w:p>
    <w:p w:rsidR="005647EF" w:rsidRPr="005647EF" w:rsidRDefault="005647EF" w:rsidP="00EF1F8F">
      <w:pPr>
        <w:pStyle w:val="Titulek"/>
        <w:outlineLvl w:val="0"/>
      </w:pPr>
      <w:bookmarkStart w:id="383" w:name="_Toc355778091"/>
      <w:bookmarkStart w:id="384" w:name="_Toc355778234"/>
      <w:bookmarkStart w:id="385" w:name="_Toc355914819"/>
      <w:r w:rsidRPr="005647EF">
        <w:t xml:space="preserve">Obrázek </w:t>
      </w:r>
      <w:r w:rsidR="0046512B">
        <w:fldChar w:fldCharType="begin"/>
      </w:r>
      <w:r w:rsidR="0068312F">
        <w:instrText xml:space="preserve"> SEQ Obrázek \* ARABIC </w:instrText>
      </w:r>
      <w:r w:rsidR="0046512B">
        <w:fldChar w:fldCharType="separate"/>
      </w:r>
      <w:r w:rsidR="00B0194F">
        <w:rPr>
          <w:noProof/>
        </w:rPr>
        <w:t>18</w:t>
      </w:r>
      <w:r w:rsidR="0046512B">
        <w:rPr>
          <w:noProof/>
        </w:rPr>
        <w:fldChar w:fldCharType="end"/>
      </w:r>
      <w:r w:rsidRPr="005647EF">
        <w:t xml:space="preserve">. </w:t>
      </w:r>
      <w:r w:rsidRPr="005647EF">
        <w:rPr>
          <w:i/>
        </w:rPr>
        <w:t>Flappy</w:t>
      </w:r>
      <w:r w:rsidRPr="005647EF">
        <w:t xml:space="preserve"> pro </w:t>
      </w:r>
      <w:r w:rsidRPr="005647EF">
        <w:rPr>
          <w:i/>
        </w:rPr>
        <w:t>Atari.</w:t>
      </w:r>
      <w:r w:rsidRPr="00747612">
        <w:rPr>
          <w:rStyle w:val="Znakapoznpodarou"/>
        </w:rPr>
        <w:footnoteReference w:id="884"/>
      </w:r>
      <w:bookmarkEnd w:id="383"/>
      <w:bookmarkEnd w:id="384"/>
      <w:bookmarkEnd w:id="385"/>
    </w:p>
    <w:p w:rsidR="00365AFC" w:rsidRDefault="00101CCD" w:rsidP="00F420C4">
      <w:r>
        <w:t>V</w:t>
      </w:r>
      <w:r w:rsidR="00801F6D">
        <w:t xml:space="preserve"> </w:t>
      </w:r>
      <w:r w:rsidR="004955F4">
        <w:t>program</w:t>
      </w:r>
      <w:r w:rsidR="00801F6D">
        <w:t>u</w:t>
      </w:r>
      <w:r w:rsidR="004955F4">
        <w:t xml:space="preserve"> Karla Vlčka </w:t>
      </w:r>
      <w:r w:rsidR="002D4FBB">
        <w:t xml:space="preserve">na </w:t>
      </w:r>
      <w:r w:rsidR="002D4FBB">
        <w:rPr>
          <w:i/>
        </w:rPr>
        <w:t xml:space="preserve">Spectrum </w:t>
      </w:r>
      <w:r w:rsidR="004955F4">
        <w:t xml:space="preserve">z roku 1990 </w:t>
      </w:r>
      <w:r w:rsidR="00801F6D">
        <w:t xml:space="preserve">to je naopak: Flappy vypadá jako </w:t>
      </w:r>
      <w:r>
        <w:t>v</w:t>
      </w:r>
      <w:r w:rsidR="00EE0D8A">
        <w:t> </w:t>
      </w:r>
      <w:r>
        <w:t>originále</w:t>
      </w:r>
      <w:r w:rsidR="00EE0D8A">
        <w:t xml:space="preserve"> (ačkoli je grafika dvoubarevná a inverzní)</w:t>
      </w:r>
      <w:r w:rsidR="00801F6D">
        <w:t xml:space="preserve">, ale </w:t>
      </w:r>
      <w:r>
        <w:t xml:space="preserve">úrovní je pouze osmdesát a </w:t>
      </w:r>
      <w:r w:rsidR="00096DDB">
        <w:t xml:space="preserve">zcela se liší od </w:t>
      </w:r>
      <w:r w:rsidR="0016274D">
        <w:t>původní verz</w:t>
      </w:r>
      <w:r w:rsidR="00096DDB">
        <w:t>e</w:t>
      </w:r>
      <w:r>
        <w:t>.</w:t>
      </w:r>
      <w:r w:rsidR="002D4FBB" w:rsidRPr="00747612">
        <w:rPr>
          <w:rStyle w:val="Znakapoznpodarou"/>
        </w:rPr>
        <w:footnoteReference w:id="885"/>
      </w:r>
      <w:r w:rsidR="00526D45">
        <w:t xml:space="preserve"> Vlčkův </w:t>
      </w:r>
      <w:r w:rsidR="00526D45" w:rsidRPr="00EA1598">
        <w:rPr>
          <w:i/>
        </w:rPr>
        <w:t>Flappy</w:t>
      </w:r>
      <w:r w:rsidR="00526D45">
        <w:t xml:space="preserve"> zároveň </w:t>
      </w:r>
      <w:r w:rsidR="00354522">
        <w:t xml:space="preserve">grafiku oblého kamene nahradil tvarem, jenž je nepochybně vejčitý a rozvíjí tak </w:t>
      </w:r>
      <w:r w:rsidR="006F6C75">
        <w:t xml:space="preserve">interpretaci </w:t>
      </w:r>
      <w:r w:rsidR="006E0BA9">
        <w:t xml:space="preserve">Flappyho coby kuřete </w:t>
      </w:r>
      <w:r w:rsidR="00365AFC">
        <w:t xml:space="preserve">– je možné, že </w:t>
      </w:r>
      <w:r w:rsidR="00EA1598">
        <w:t xml:space="preserve">jej </w:t>
      </w:r>
      <w:r w:rsidR="00365AFC">
        <w:t xml:space="preserve">při tvorbě </w:t>
      </w:r>
      <w:r w:rsidR="00746B35">
        <w:t xml:space="preserve">ovlivnil </w:t>
      </w:r>
      <w:r w:rsidR="00365AFC">
        <w:t xml:space="preserve">Veselého program na </w:t>
      </w:r>
      <w:r w:rsidR="00746B35" w:rsidRPr="00746B35">
        <w:rPr>
          <w:i/>
        </w:rPr>
        <w:t>PMD 85</w:t>
      </w:r>
      <w:r w:rsidR="00746B35">
        <w:t xml:space="preserve">, a nikoli </w:t>
      </w:r>
      <w:r w:rsidR="00E50649">
        <w:t>japonský originál</w:t>
      </w:r>
      <w:r w:rsidR="00EA1598">
        <w:t>.</w:t>
      </w:r>
      <w:r w:rsidR="00365AFC">
        <w:t xml:space="preserve"> </w:t>
      </w:r>
      <w:r w:rsidR="005647EF">
        <w:t>Nekoordinované konverze</w:t>
      </w:r>
      <w:r w:rsidR="00365AFC">
        <w:t xml:space="preserve"> tedy </w:t>
      </w:r>
      <w:r w:rsidR="005647EF">
        <w:t xml:space="preserve">oproti původnímu titulu měnily </w:t>
      </w:r>
      <w:r w:rsidR="00365AFC">
        <w:t>herní mechanik</w:t>
      </w:r>
      <w:r w:rsidR="005647EF">
        <w:t>y</w:t>
      </w:r>
      <w:r w:rsidR="00365AFC">
        <w:t xml:space="preserve"> i fikční obsah.</w:t>
      </w:r>
    </w:p>
    <w:p w:rsidR="00EB20DD" w:rsidRDefault="00EB20DD" w:rsidP="00EB20DD">
      <w:pPr>
        <w:keepNext/>
        <w:jc w:val="center"/>
      </w:pPr>
      <w:r>
        <w:rPr>
          <w:noProof/>
          <w:lang w:eastAsia="cs-CZ"/>
        </w:rPr>
        <w:drawing>
          <wp:inline distT="0" distB="0" distL="0" distR="0">
            <wp:extent cx="3231740" cy="2568271"/>
            <wp:effectExtent l="19050" t="0" r="6760" b="0"/>
            <wp:docPr id="13" name="Obrázek 12" descr="Flappy_Z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ppy_ZX.PNG"/>
                    <pic:cNvPicPr/>
                  </pic:nvPicPr>
                  <pic:blipFill>
                    <a:blip r:embed="rId29" cstate="print"/>
                    <a:stretch>
                      <a:fillRect/>
                    </a:stretch>
                  </pic:blipFill>
                  <pic:spPr>
                    <a:xfrm>
                      <a:off x="0" y="0"/>
                      <a:ext cx="3236052" cy="2571698"/>
                    </a:xfrm>
                    <a:prstGeom prst="rect">
                      <a:avLst/>
                    </a:prstGeom>
                  </pic:spPr>
                </pic:pic>
              </a:graphicData>
            </a:graphic>
          </wp:inline>
        </w:drawing>
      </w:r>
    </w:p>
    <w:p w:rsidR="00EB20DD" w:rsidRPr="00EB20DD" w:rsidRDefault="00EB20DD" w:rsidP="00EB20DD">
      <w:pPr>
        <w:pStyle w:val="Titulek"/>
      </w:pPr>
      <w:r>
        <w:t xml:space="preserve">Obrázek </w:t>
      </w:r>
      <w:fldSimple w:instr=" SEQ Obrázek \* ARABIC ">
        <w:r w:rsidR="00B0194F">
          <w:rPr>
            <w:noProof/>
          </w:rPr>
          <w:t>19</w:t>
        </w:r>
      </w:fldSimple>
      <w:r>
        <w:t xml:space="preserve">. </w:t>
      </w:r>
      <w:r>
        <w:rPr>
          <w:i/>
        </w:rPr>
        <w:t xml:space="preserve">Flappy </w:t>
      </w:r>
      <w:r>
        <w:t xml:space="preserve">pro </w:t>
      </w:r>
      <w:r>
        <w:rPr>
          <w:i/>
        </w:rPr>
        <w:t>ZX Spectrum.</w:t>
      </w:r>
      <w:r>
        <w:rPr>
          <w:rStyle w:val="Znakapoznpodarou"/>
          <w:i/>
        </w:rPr>
        <w:footnoteReference w:id="886"/>
      </w:r>
    </w:p>
    <w:p w:rsidR="00EB20DD" w:rsidRDefault="00EB20DD" w:rsidP="00F420C4"/>
    <w:p w:rsidR="008F1FB4" w:rsidRDefault="00640A5B" w:rsidP="00F420C4">
      <w:r>
        <w:lastRenderedPageBreak/>
        <w:t xml:space="preserve">Rozmach </w:t>
      </w:r>
      <w:r w:rsidR="00235737">
        <w:t>původní tvorby</w:t>
      </w:r>
      <w:r w:rsidR="00722CC0">
        <w:t xml:space="preserve"> v druhé polovině osmdesátých let ani intenzivnější důraz na dodržování autorských práv</w:t>
      </w:r>
      <w:r w:rsidR="00235737">
        <w:t xml:space="preserve"> </w:t>
      </w:r>
      <w:r w:rsidR="005353C4">
        <w:t xml:space="preserve">po roce 1990 </w:t>
      </w:r>
      <w:r w:rsidR="00235737">
        <w:t>neznamenal konec neoficiálních konverzí.</w:t>
      </w:r>
      <w:r w:rsidR="00A03810">
        <w:t xml:space="preserve"> </w:t>
      </w:r>
      <w:r w:rsidR="00D2300C">
        <w:t>V</w:t>
      </w:r>
      <w:r w:rsidR="00A03810">
        <w:t xml:space="preserve"> roce 1991 </w:t>
      </w:r>
      <w:r w:rsidR="005647EF">
        <w:t>programátor podepsaný</w:t>
      </w:r>
      <w:r w:rsidR="008A5CEC">
        <w:t xml:space="preserve"> </w:t>
      </w:r>
      <w:r w:rsidR="005647EF">
        <w:t>„</w:t>
      </w:r>
      <w:r w:rsidR="008A5CEC">
        <w:t>LM</w:t>
      </w:r>
      <w:r w:rsidR="005647EF">
        <w:t>“</w:t>
      </w:r>
      <w:r w:rsidR="008A5CEC">
        <w:t xml:space="preserve"> převedl </w:t>
      </w:r>
      <w:r w:rsidR="005647EF">
        <w:t xml:space="preserve">o sedm let starší </w:t>
      </w:r>
      <w:r w:rsidR="007F0449">
        <w:t xml:space="preserve">britskou </w:t>
      </w:r>
      <w:r w:rsidR="008A5CEC">
        <w:t xml:space="preserve">hru </w:t>
      </w:r>
      <w:r w:rsidR="008A5CEC">
        <w:rPr>
          <w:i/>
        </w:rPr>
        <w:t>Knight Lore</w:t>
      </w:r>
      <w:r w:rsidR="005647EF" w:rsidRPr="00747612">
        <w:rPr>
          <w:rStyle w:val="Znakapoznpodarou"/>
        </w:rPr>
        <w:footnoteReference w:id="887"/>
      </w:r>
      <w:r w:rsidR="00D2300C">
        <w:rPr>
          <w:i/>
        </w:rPr>
        <w:t xml:space="preserve"> </w:t>
      </w:r>
      <w:r w:rsidR="00D2300C">
        <w:t xml:space="preserve">na obskurní počítač </w:t>
      </w:r>
      <w:r w:rsidR="00D2300C">
        <w:rPr>
          <w:i/>
        </w:rPr>
        <w:t xml:space="preserve">FK-1 </w:t>
      </w:r>
      <w:r w:rsidR="00D2300C">
        <w:t>vyráběný Státním statkem Klíčany.</w:t>
      </w:r>
      <w:r w:rsidR="007F0449" w:rsidRPr="00747612">
        <w:rPr>
          <w:rStyle w:val="Znakapoznpodarou"/>
        </w:rPr>
        <w:footnoteReference w:id="888"/>
      </w:r>
      <w:r w:rsidR="00D2300C">
        <w:t xml:space="preserve"> </w:t>
      </w:r>
      <w:r w:rsidR="00722CC0">
        <w:t xml:space="preserve">Na </w:t>
      </w:r>
      <w:r w:rsidR="00722CC0">
        <w:rPr>
          <w:i/>
        </w:rPr>
        <w:t>Sharp MZ</w:t>
      </w:r>
      <w:r w:rsidR="001949BF">
        <w:rPr>
          <w:i/>
        </w:rPr>
        <w:t xml:space="preserve"> </w:t>
      </w:r>
      <w:r w:rsidR="00722CC0">
        <w:rPr>
          <w:i/>
        </w:rPr>
        <w:t>800</w:t>
      </w:r>
      <w:r w:rsidR="001949BF">
        <w:rPr>
          <w:i/>
        </w:rPr>
        <w:t xml:space="preserve"> </w:t>
      </w:r>
      <w:r w:rsidR="002F0BC2">
        <w:t xml:space="preserve">vytvořil ještě v roce 1992 Vlastimil Veselý </w:t>
      </w:r>
      <w:r w:rsidR="008F1FB4">
        <w:t>kon</w:t>
      </w:r>
      <w:r w:rsidR="002F0BC2">
        <w:t xml:space="preserve">verzi hry </w:t>
      </w:r>
      <w:r w:rsidR="002F0BC2">
        <w:rPr>
          <w:i/>
        </w:rPr>
        <w:t>Lemmings</w:t>
      </w:r>
      <w:r>
        <w:t xml:space="preserve">, opět na základě </w:t>
      </w:r>
      <w:r w:rsidR="0085435F">
        <w:t>„hecu“</w:t>
      </w:r>
      <w:r w:rsidR="002F0BC2">
        <w:t>.</w:t>
      </w:r>
      <w:r w:rsidR="007F0449" w:rsidRPr="00747612">
        <w:rPr>
          <w:rStyle w:val="Znakapoznpodarou"/>
        </w:rPr>
        <w:footnoteReference w:id="889"/>
      </w:r>
    </w:p>
    <w:p w:rsidR="0032242E" w:rsidRDefault="0032242E" w:rsidP="0032242E">
      <w:r>
        <w:t xml:space="preserve">I přes zdánlivé potlačení „tvůrčí“ složky hrály konverze v československé herní produkci významnou roli. Přispěly k šíření znalostí o zahraničních i domácích hrách, testovaly možnosti tuzemských programátorů a obohatily </w:t>
      </w:r>
      <w:r w:rsidR="001949BF">
        <w:t xml:space="preserve">méně vybavené platformy </w:t>
      </w:r>
      <w:r>
        <w:t>o výběr zahraničních her.</w:t>
      </w:r>
    </w:p>
    <w:p w:rsidR="005353C4" w:rsidRDefault="005353C4" w:rsidP="0032242E"/>
    <w:p w:rsidR="005353C4" w:rsidRDefault="000D306F" w:rsidP="00EF1F8F">
      <w:pPr>
        <w:pStyle w:val="Nadpis2"/>
      </w:pPr>
      <w:bookmarkStart w:id="386" w:name="_Toc355778092"/>
      <w:bookmarkStart w:id="387" w:name="_Toc355778235"/>
      <w:bookmarkStart w:id="388" w:name="_Toc355914921"/>
      <w:bookmarkStart w:id="389" w:name="_Toc362802249"/>
      <w:r>
        <w:t>Československé h</w:t>
      </w:r>
      <w:r w:rsidR="005353C4">
        <w:t>ry do roku 1989 podle žánru</w:t>
      </w:r>
      <w:bookmarkEnd w:id="386"/>
      <w:bookmarkEnd w:id="387"/>
      <w:bookmarkEnd w:id="388"/>
      <w:bookmarkEnd w:id="389"/>
    </w:p>
    <w:p w:rsidR="00657AAD" w:rsidRDefault="00F9492F" w:rsidP="005353C4">
      <w:r>
        <w:t xml:space="preserve">Po představení </w:t>
      </w:r>
      <w:r w:rsidR="00EB20DD">
        <w:t>obecnějších</w:t>
      </w:r>
      <w:r>
        <w:t xml:space="preserve"> tendencí v československé herní tvorbě můžeme přistoupit k podrobnější deskripci korpusu dochovaných her. </w:t>
      </w:r>
      <w:r w:rsidR="00657AAD">
        <w:t>Následující graf</w:t>
      </w:r>
      <w:r w:rsidR="001E6B91">
        <w:t>y zachycují</w:t>
      </w:r>
      <w:r w:rsidR="00657AAD">
        <w:t xml:space="preserve"> rozdělení her pro platformy </w:t>
      </w:r>
      <w:r w:rsidR="00657AAD">
        <w:rPr>
          <w:i/>
        </w:rPr>
        <w:t xml:space="preserve">Spectrum </w:t>
      </w:r>
      <w:r w:rsidR="00657AAD">
        <w:t xml:space="preserve">a </w:t>
      </w:r>
      <w:r w:rsidR="00657AAD">
        <w:rPr>
          <w:i/>
        </w:rPr>
        <w:t xml:space="preserve">Atari </w:t>
      </w:r>
      <w:r w:rsidR="00657AAD">
        <w:t>podle roku vzniku a žánru.</w:t>
      </w:r>
      <w:r w:rsidR="00980E07" w:rsidRPr="00747612">
        <w:rPr>
          <w:rStyle w:val="Znakapoznpodarou"/>
        </w:rPr>
        <w:footnoteReference w:id="890"/>
      </w:r>
      <w:r w:rsidR="00657AAD">
        <w:t xml:space="preserve"> Jsou v něm proto obsaženy pouze ty hry z vybraných archivů, jejichž rok vydání a žánr bylo možné jasně identifikovat.</w:t>
      </w:r>
    </w:p>
    <w:p w:rsidR="00657AAD" w:rsidRDefault="00657AAD" w:rsidP="005353C4"/>
    <w:p w:rsidR="00980E07" w:rsidRDefault="00980E07" w:rsidP="00980E07">
      <w:pPr>
        <w:keepNext/>
        <w:jc w:val="center"/>
      </w:pPr>
      <w:r w:rsidRPr="00980E07">
        <w:rPr>
          <w:noProof/>
          <w:lang w:eastAsia="cs-CZ"/>
        </w:rPr>
        <w:lastRenderedPageBreak/>
        <w:drawing>
          <wp:inline distT="0" distB="0" distL="0" distR="0">
            <wp:extent cx="4961614" cy="2743200"/>
            <wp:effectExtent l="0" t="0" r="0" b="0"/>
            <wp:docPr id="31"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0E07" w:rsidRPr="00980E07" w:rsidRDefault="00980E07" w:rsidP="00F0452C">
      <w:pPr>
        <w:pStyle w:val="Titulek"/>
        <w:rPr>
          <w:b/>
        </w:rPr>
      </w:pPr>
      <w:r>
        <w:t xml:space="preserve">Graf </w:t>
      </w:r>
      <w:r w:rsidR="0046512B">
        <w:fldChar w:fldCharType="begin"/>
      </w:r>
      <w:r w:rsidR="0068312F">
        <w:instrText xml:space="preserve"> SEQ Graf \* ARABIC </w:instrText>
      </w:r>
      <w:r w:rsidR="0046512B">
        <w:fldChar w:fldCharType="separate"/>
      </w:r>
      <w:r w:rsidR="00B0194F">
        <w:rPr>
          <w:noProof/>
        </w:rPr>
        <w:t>1</w:t>
      </w:r>
      <w:r w:rsidR="0046512B">
        <w:rPr>
          <w:noProof/>
        </w:rPr>
        <w:fldChar w:fldCharType="end"/>
      </w:r>
      <w:r>
        <w:t xml:space="preserve">. Hry pro </w:t>
      </w:r>
      <w:r w:rsidRPr="00980E07">
        <w:rPr>
          <w:i/>
        </w:rPr>
        <w:t>Spectrum</w:t>
      </w:r>
      <w:r>
        <w:t xml:space="preserve"> z let 1984–1989 podle roku vydání a žánru.</w:t>
      </w:r>
    </w:p>
    <w:p w:rsidR="00F8055C" w:rsidRDefault="00980E07" w:rsidP="00F8055C">
      <w:pPr>
        <w:keepNext/>
        <w:jc w:val="center"/>
      </w:pPr>
      <w:r w:rsidRPr="00980E07">
        <w:rPr>
          <w:noProof/>
          <w:lang w:eastAsia="cs-CZ"/>
        </w:rPr>
        <w:drawing>
          <wp:inline distT="0" distB="0" distL="0" distR="0">
            <wp:extent cx="5057029" cy="2743200"/>
            <wp:effectExtent l="0" t="0" r="0" b="0"/>
            <wp:docPr id="32"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7AAD" w:rsidRDefault="00F8055C" w:rsidP="00EF1F8F">
      <w:pPr>
        <w:pStyle w:val="Titulek"/>
        <w:outlineLvl w:val="0"/>
      </w:pPr>
      <w:bookmarkStart w:id="390" w:name="_Toc355778093"/>
      <w:bookmarkStart w:id="391" w:name="_Toc355778236"/>
      <w:bookmarkStart w:id="392" w:name="_Toc355914820"/>
      <w:r>
        <w:t xml:space="preserve">Graf </w:t>
      </w:r>
      <w:r w:rsidR="0046512B">
        <w:fldChar w:fldCharType="begin"/>
      </w:r>
      <w:r w:rsidR="0068312F">
        <w:instrText xml:space="preserve"> SEQ Graf \* ARABIC </w:instrText>
      </w:r>
      <w:r w:rsidR="0046512B">
        <w:fldChar w:fldCharType="separate"/>
      </w:r>
      <w:r w:rsidR="00B0194F">
        <w:rPr>
          <w:noProof/>
        </w:rPr>
        <w:t>2</w:t>
      </w:r>
      <w:r w:rsidR="0046512B">
        <w:rPr>
          <w:noProof/>
        </w:rPr>
        <w:fldChar w:fldCharType="end"/>
      </w:r>
      <w:r>
        <w:t xml:space="preserve">. </w:t>
      </w:r>
      <w:r w:rsidRPr="00F8055C">
        <w:t xml:space="preserve">Hry pro </w:t>
      </w:r>
      <w:r>
        <w:rPr>
          <w:i/>
        </w:rPr>
        <w:t>Atari</w:t>
      </w:r>
      <w:r w:rsidRPr="00F8055C">
        <w:t xml:space="preserve"> z let 1984–1989 podle roku vydání a žánru.</w:t>
      </w:r>
      <w:bookmarkEnd w:id="390"/>
      <w:bookmarkEnd w:id="391"/>
      <w:bookmarkEnd w:id="392"/>
    </w:p>
    <w:p w:rsidR="00657AAD" w:rsidRDefault="008E53B1" w:rsidP="005353C4">
      <w:r>
        <w:t xml:space="preserve">Z grafů je patrných několik </w:t>
      </w:r>
      <w:r w:rsidR="00801FAD">
        <w:t>obecných tendencí</w:t>
      </w:r>
      <w:r>
        <w:t>. Zaprvé počet vznikajících her rostl</w:t>
      </w:r>
      <w:r w:rsidRPr="00747612">
        <w:rPr>
          <w:rStyle w:val="Znakapoznpodarou"/>
        </w:rPr>
        <w:footnoteReference w:id="891"/>
      </w:r>
      <w:r>
        <w:t xml:space="preserve">, a to </w:t>
      </w:r>
      <w:r w:rsidR="001E6B91">
        <w:t>pravděpodobně</w:t>
      </w:r>
      <w:r>
        <w:t xml:space="preserve"> v závislosti na zvyšujícím se počtu počítačů v</w:t>
      </w:r>
      <w:r w:rsidR="00A57BAE">
        <w:t> </w:t>
      </w:r>
      <w:r>
        <w:t>domácnostech</w:t>
      </w:r>
      <w:r w:rsidR="00A57BAE">
        <w:t xml:space="preserve">. </w:t>
      </w:r>
      <w:r w:rsidR="007F3938">
        <w:t xml:space="preserve">Platforma </w:t>
      </w:r>
      <w:r>
        <w:rPr>
          <w:i/>
        </w:rPr>
        <w:t xml:space="preserve">Atari </w:t>
      </w:r>
      <w:r>
        <w:t xml:space="preserve">vykazuje jisté zpoždění, ale o to více se </w:t>
      </w:r>
      <w:r w:rsidR="007F3938">
        <w:t xml:space="preserve">v jejím případě </w:t>
      </w:r>
      <w:r>
        <w:t xml:space="preserve">aktivita rozbujela v roce 1989, kdy </w:t>
      </w:r>
      <w:r w:rsidR="00A57BAE">
        <w:t>byly počítače této značky snáz dostupné</w:t>
      </w:r>
      <w:r>
        <w:t>.</w:t>
      </w:r>
    </w:p>
    <w:p w:rsidR="00801FAD" w:rsidRDefault="001E6B91" w:rsidP="005353C4">
      <w:r>
        <w:t>Co se týče žánrů</w:t>
      </w:r>
      <w:r w:rsidR="004D442B">
        <w:t xml:space="preserve">, </w:t>
      </w:r>
      <w:r w:rsidR="00223E92" w:rsidRPr="00223E92">
        <w:t xml:space="preserve">československé produkci </w:t>
      </w:r>
      <w:r w:rsidR="00223E92">
        <w:t xml:space="preserve">pro obě platformy v letech </w:t>
      </w:r>
      <w:r w:rsidR="004D442B">
        <w:t>1987</w:t>
      </w:r>
      <w:r w:rsidR="00223E92">
        <w:t>–1989</w:t>
      </w:r>
      <w:r w:rsidR="004D442B">
        <w:t xml:space="preserve"> jasně dominují </w:t>
      </w:r>
      <w:r w:rsidR="00223E92">
        <w:t>textovky</w:t>
      </w:r>
      <w:r w:rsidR="004D442B">
        <w:t xml:space="preserve">, zatímco počet </w:t>
      </w:r>
      <w:r w:rsidR="004A14C6">
        <w:t xml:space="preserve">tuzemských </w:t>
      </w:r>
      <w:r w:rsidR="004D442B">
        <w:t>akčních her zůstává</w:t>
      </w:r>
      <w:r w:rsidR="00801FAD">
        <w:t xml:space="preserve"> poměrně nízký a ani na </w:t>
      </w:r>
      <w:r w:rsidR="00801FAD">
        <w:rPr>
          <w:i/>
        </w:rPr>
        <w:t xml:space="preserve">Spectru </w:t>
      </w:r>
      <w:r w:rsidR="00801FAD">
        <w:t xml:space="preserve">nepřekračuje </w:t>
      </w:r>
      <w:r w:rsidR="007058ED">
        <w:t>osm</w:t>
      </w:r>
      <w:r w:rsidR="00801FAD">
        <w:t xml:space="preserve"> titulů za rok. Akční hry</w:t>
      </w:r>
      <w:r w:rsidR="0069604C">
        <w:t xml:space="preserve">, jež </w:t>
      </w:r>
      <w:r w:rsidR="00801FAD">
        <w:t>vyžadují vyšší úroveň programátorských dovedností</w:t>
      </w:r>
      <w:r w:rsidR="0069604C">
        <w:t>,</w:t>
      </w:r>
      <w:r w:rsidR="00801FAD">
        <w:t xml:space="preserve"> soustavně vyrábí jen omezený okruh autorů, </w:t>
      </w:r>
      <w:r w:rsidR="00801FAD">
        <w:lastRenderedPageBreak/>
        <w:t xml:space="preserve">jako jsou </w:t>
      </w:r>
      <w:r w:rsidR="0069604C">
        <w:t xml:space="preserve">na </w:t>
      </w:r>
      <w:r w:rsidR="0069604C">
        <w:rPr>
          <w:i/>
        </w:rPr>
        <w:t xml:space="preserve">Spectru </w:t>
      </w:r>
      <w:r w:rsidR="00801FAD">
        <w:t>již zmínění Miroslav Fídler a Tomáš Rylek. Textovky naopak kladou na potenciální tvůrce poměrně nízké nároky, a jsou proto „demokratičtějším“ žánrem.</w:t>
      </w:r>
    </w:p>
    <w:p w:rsidR="004A14C6" w:rsidRPr="000B5896" w:rsidRDefault="004A14C6" w:rsidP="004A14C6">
      <w:r w:rsidRPr="00D17EA5">
        <w:t xml:space="preserve">Jen do roku 1989 vzniklo na </w:t>
      </w:r>
      <w:r w:rsidRPr="00D17EA5">
        <w:rPr>
          <w:i/>
        </w:rPr>
        <w:t xml:space="preserve">Spectrum </w:t>
      </w:r>
      <w:r w:rsidRPr="00D17EA5">
        <w:t>přinejmenším 68 nepřekladových textovek, tedy 65</w:t>
      </w:r>
      <w:r>
        <w:t> </w:t>
      </w:r>
      <w:r w:rsidRPr="00D17EA5">
        <w:t xml:space="preserve">% veškerých archivovaných her, a na </w:t>
      </w:r>
      <w:r w:rsidRPr="00D17EA5">
        <w:rPr>
          <w:i/>
        </w:rPr>
        <w:t xml:space="preserve">Atari </w:t>
      </w:r>
      <w:r w:rsidRPr="00D17EA5">
        <w:t>celkem sedmnáct, tedy zhruba 50</w:t>
      </w:r>
      <w:r>
        <w:t> </w:t>
      </w:r>
      <w:r w:rsidRPr="00D17EA5">
        <w:t>%.</w:t>
      </w:r>
      <w:r>
        <w:t xml:space="preserve"> Zastoupení textovek v databázích celosvětové produkce pro </w:t>
      </w:r>
      <w:r>
        <w:rPr>
          <w:i/>
        </w:rPr>
        <w:t xml:space="preserve">Spectrum </w:t>
      </w:r>
      <w:r>
        <w:t xml:space="preserve">a </w:t>
      </w:r>
      <w:r>
        <w:rPr>
          <w:i/>
        </w:rPr>
        <w:t xml:space="preserve">Atari </w:t>
      </w:r>
      <w:r>
        <w:t xml:space="preserve">je přitom výrazně nižší: </w:t>
      </w:r>
      <w:r w:rsidRPr="009B2BE9">
        <w:t>V</w:t>
      </w:r>
      <w:r>
        <w:t xml:space="preserve"> databázi </w:t>
      </w:r>
      <w:r>
        <w:rPr>
          <w:i/>
        </w:rPr>
        <w:t>World of Spectrum</w:t>
      </w:r>
      <w:r w:rsidRPr="009B2BE9">
        <w:t xml:space="preserve"> </w:t>
      </w:r>
      <w:r>
        <w:t>činí 17 %</w:t>
      </w:r>
      <w:r w:rsidRPr="00747612">
        <w:rPr>
          <w:rStyle w:val="Znakapoznpodarou"/>
        </w:rPr>
        <w:footnoteReference w:id="892"/>
      </w:r>
      <w:r>
        <w:t xml:space="preserve"> a v databázi </w:t>
      </w:r>
      <w:r>
        <w:rPr>
          <w:i/>
        </w:rPr>
        <w:t xml:space="preserve">Atari Mania </w:t>
      </w:r>
      <w:r>
        <w:t>pouhých 6 %.</w:t>
      </w:r>
      <w:r w:rsidRPr="00747612">
        <w:rPr>
          <w:rStyle w:val="Znakapoznpodarou"/>
        </w:rPr>
        <w:footnoteReference w:id="893"/>
      </w:r>
      <w:r>
        <w:t xml:space="preserve"> Jejich převaha v československé produkci tedy odporuje rozložení v celosvětové produkci, a proto si zaslouží detailní rozbor.</w:t>
      </w:r>
      <w:r w:rsidR="0019617C">
        <w:rPr>
          <w:rStyle w:val="Znakapoznpodarou"/>
        </w:rPr>
        <w:footnoteReference w:id="894"/>
      </w:r>
    </w:p>
    <w:p w:rsidR="00801FAD" w:rsidRPr="00801FAD" w:rsidRDefault="00801FAD" w:rsidP="005353C4"/>
    <w:p w:rsidR="00BB2341" w:rsidRDefault="006D3228" w:rsidP="00EF1F8F">
      <w:pPr>
        <w:pStyle w:val="Nadpis2"/>
      </w:pPr>
      <w:bookmarkStart w:id="393" w:name="_Toc355778094"/>
      <w:bookmarkStart w:id="394" w:name="_Toc355778237"/>
      <w:bookmarkStart w:id="395" w:name="_Toc355914922"/>
      <w:bookmarkStart w:id="396" w:name="_Toc362802250"/>
      <w:r w:rsidRPr="006D3228">
        <w:t>Textovk</w:t>
      </w:r>
      <w:r w:rsidR="00BA0156">
        <w:t xml:space="preserve">a – </w:t>
      </w:r>
      <w:r w:rsidR="00625679">
        <w:t xml:space="preserve">domestikovaný </w:t>
      </w:r>
      <w:r w:rsidR="00BF747E">
        <w:t>žánr</w:t>
      </w:r>
      <w:bookmarkEnd w:id="393"/>
      <w:bookmarkEnd w:id="394"/>
      <w:bookmarkEnd w:id="395"/>
      <w:bookmarkEnd w:id="396"/>
    </w:p>
    <w:p w:rsidR="00EB2DB0" w:rsidRDefault="00C81796" w:rsidP="00F420C4">
      <w:r>
        <w:t xml:space="preserve">Tradice žánru </w:t>
      </w:r>
      <w:r>
        <w:rPr>
          <w:i/>
        </w:rPr>
        <w:t xml:space="preserve">text adventure </w:t>
      </w:r>
      <w:r>
        <w:t xml:space="preserve">se odvozuje od hry </w:t>
      </w:r>
      <w:r>
        <w:rPr>
          <w:i/>
        </w:rPr>
        <w:t>Adventure</w:t>
      </w:r>
      <w:r w:rsidRPr="00747612">
        <w:rPr>
          <w:rStyle w:val="Znakapoznpodarou"/>
        </w:rPr>
        <w:footnoteReference w:id="895"/>
      </w:r>
      <w:r>
        <w:t xml:space="preserve">, která vznikla </w:t>
      </w:r>
      <w:r w:rsidR="00C119B1">
        <w:t xml:space="preserve">v 70. letech </w:t>
      </w:r>
      <w:r>
        <w:t xml:space="preserve">na minipočítačích na amerických univerzitách. Tento žánr </w:t>
      </w:r>
      <w:r w:rsidR="0019617C">
        <w:t>prožil</w:t>
      </w:r>
      <w:r w:rsidR="00F23DA2">
        <w:t xml:space="preserve"> svůj</w:t>
      </w:r>
      <w:r>
        <w:t xml:space="preserve"> „zlatý věk“ v USA a v Británii v první polovině osmdesátých let</w:t>
      </w:r>
      <w:r w:rsidR="00F23DA2">
        <w:t xml:space="preserve"> a </w:t>
      </w:r>
      <w:r w:rsidR="00691FFB">
        <w:t>od té doby</w:t>
      </w:r>
      <w:r>
        <w:t xml:space="preserve"> přežívá na okraji zájmu mainstreamového publika.</w:t>
      </w:r>
      <w:r w:rsidRPr="00747612">
        <w:rPr>
          <w:rStyle w:val="Znakapoznpodarou"/>
        </w:rPr>
        <w:footnoteReference w:id="896"/>
      </w:r>
      <w:r w:rsidR="00450268">
        <w:t xml:space="preserve"> V Československu dosáhl největšího rozmachu na přelomu osmdesátých a devadesátých let a nazýval se</w:t>
      </w:r>
      <w:r w:rsidR="00DE4095">
        <w:t xml:space="preserve"> tu</w:t>
      </w:r>
      <w:r w:rsidR="00450268">
        <w:t xml:space="preserve"> </w:t>
      </w:r>
      <w:r w:rsidR="00DE4095" w:rsidRPr="00450268">
        <w:rPr>
          <w:i/>
        </w:rPr>
        <w:t>textová hra</w:t>
      </w:r>
      <w:r w:rsidR="00DE4095">
        <w:t xml:space="preserve">, </w:t>
      </w:r>
      <w:r w:rsidR="00DE4095" w:rsidRPr="00450268">
        <w:rPr>
          <w:i/>
        </w:rPr>
        <w:t>konverzační hra</w:t>
      </w:r>
      <w:r w:rsidR="00DE4095">
        <w:rPr>
          <w:i/>
        </w:rPr>
        <w:t>, dialogová hra</w:t>
      </w:r>
      <w:r w:rsidR="00DE4095">
        <w:t xml:space="preserve"> </w:t>
      </w:r>
      <w:r w:rsidR="00450268">
        <w:t xml:space="preserve">nebo zkráceně </w:t>
      </w:r>
      <w:r w:rsidR="00450268" w:rsidRPr="00450268">
        <w:rPr>
          <w:i/>
        </w:rPr>
        <w:t>textovka</w:t>
      </w:r>
      <w:r w:rsidR="00450268">
        <w:t>.</w:t>
      </w:r>
    </w:p>
    <w:p w:rsidR="003D0243" w:rsidRDefault="00DE4095" w:rsidP="00C81796">
      <w:r>
        <w:t xml:space="preserve">Přízvisko </w:t>
      </w:r>
      <w:r w:rsidR="00C81796" w:rsidRPr="00B829C6">
        <w:rPr>
          <w:i/>
        </w:rPr>
        <w:t>dialogov</w:t>
      </w:r>
      <w:r>
        <w:rPr>
          <w:i/>
        </w:rPr>
        <w:t xml:space="preserve">á </w:t>
      </w:r>
      <w:r>
        <w:t>je vhodným popisem fungování her tohoto žánru, v</w:t>
      </w:r>
      <w:r w:rsidR="00216521">
        <w:t xml:space="preserve"> nichž se cyklicky střídají </w:t>
      </w:r>
      <w:r w:rsidR="003D0243">
        <w:t>následující tři kroky:</w:t>
      </w:r>
    </w:p>
    <w:p w:rsidR="003D0243" w:rsidRDefault="00C81796" w:rsidP="007E54E2">
      <w:pPr>
        <w:pStyle w:val="Odstavecseseznamem"/>
        <w:numPr>
          <w:ilvl w:val="0"/>
          <w:numId w:val="12"/>
        </w:numPr>
      </w:pPr>
      <w:r>
        <w:t>Program vypíše deskripci určitého místa ve fik</w:t>
      </w:r>
      <w:r w:rsidR="003D0243">
        <w:t>č</w:t>
      </w:r>
      <w:r>
        <w:t xml:space="preserve">ním světě. </w:t>
      </w:r>
    </w:p>
    <w:p w:rsidR="004069FD" w:rsidRDefault="001D6ECF" w:rsidP="007E54E2">
      <w:pPr>
        <w:pStyle w:val="Odstavecseseznamem"/>
        <w:numPr>
          <w:ilvl w:val="0"/>
          <w:numId w:val="12"/>
        </w:numPr>
      </w:pPr>
      <w:r>
        <w:t xml:space="preserve">Hra čeká, až </w:t>
      </w:r>
      <w:r w:rsidR="00C81796">
        <w:t>hráče zadá příkaz, který</w:t>
      </w:r>
      <w:r w:rsidR="00216521">
        <w:t xml:space="preserve"> má spustit</w:t>
      </w:r>
      <w:r w:rsidR="00C81796">
        <w:t xml:space="preserve"> </w:t>
      </w:r>
      <w:r w:rsidR="00216521">
        <w:t>akci</w:t>
      </w:r>
      <w:r w:rsidR="00C81796">
        <w:t xml:space="preserve"> hráčské postavy</w:t>
      </w:r>
      <w:r w:rsidR="00216521">
        <w:t xml:space="preserve"> (např. „VEZMI SEKERU“)</w:t>
      </w:r>
      <w:r w:rsidR="00C81796">
        <w:t>.</w:t>
      </w:r>
      <w:r w:rsidR="004069FD" w:rsidRPr="00747612">
        <w:rPr>
          <w:rStyle w:val="Znakapoznpodarou"/>
        </w:rPr>
        <w:footnoteReference w:id="897"/>
      </w:r>
    </w:p>
    <w:p w:rsidR="003D0243" w:rsidRDefault="00C81796" w:rsidP="007E54E2">
      <w:pPr>
        <w:pStyle w:val="Odstavecseseznamem"/>
        <w:numPr>
          <w:ilvl w:val="0"/>
          <w:numId w:val="12"/>
        </w:numPr>
      </w:pPr>
      <w:r>
        <w:lastRenderedPageBreak/>
        <w:t>Po zadání příkazu program podá zpětnou vazbu</w:t>
      </w:r>
      <w:r w:rsidR="00216521">
        <w:t>, popřípadě</w:t>
      </w:r>
      <w:r>
        <w:t xml:space="preserve"> změní na základě vestavěných pravidel stav datové reprezentace fik</w:t>
      </w:r>
      <w:r w:rsidR="00216521">
        <w:t>č</w:t>
      </w:r>
      <w:r>
        <w:t xml:space="preserve">ního světa v paměti počítače. </w:t>
      </w:r>
    </w:p>
    <w:p w:rsidR="00450268" w:rsidRDefault="00450268" w:rsidP="00450268">
      <w:r>
        <w:t xml:space="preserve">Z mechanického hlediska lze textovky zařadit k hrám založeným na </w:t>
      </w:r>
      <w:r w:rsidRPr="00450268">
        <w:rPr>
          <w:i/>
        </w:rPr>
        <w:t>progresi</w:t>
      </w:r>
      <w:r>
        <w:t>, tj. hrám představujícím sekvenci relativně fixních</w:t>
      </w:r>
      <w:r w:rsidR="00691FFB">
        <w:t>,</w:t>
      </w:r>
      <w:r>
        <w:t xml:space="preserve"> autory </w:t>
      </w:r>
      <w:r w:rsidR="00691FFB">
        <w:t xml:space="preserve">předem </w:t>
      </w:r>
      <w:r>
        <w:t>definovaných překážek.</w:t>
      </w:r>
      <w:r w:rsidRPr="00747612">
        <w:rPr>
          <w:rStyle w:val="Znakapoznpodarou"/>
        </w:rPr>
        <w:footnoteReference w:id="898"/>
      </w:r>
      <w:r>
        <w:t xml:space="preserve"> Struktura pravidel těchto her je standardizovaná: od hráče s</w:t>
      </w:r>
      <w:r w:rsidR="00F97241">
        <w:t xml:space="preserve">e očekává, že „překoná úklady“, </w:t>
      </w:r>
      <w:r>
        <w:t xml:space="preserve">na správném místě vykoná správnou akci či použije správný předmět a dostane se tak blíž „cíli“. Jak to popisuje manuál hry </w:t>
      </w:r>
      <w:r w:rsidRPr="00450268">
        <w:rPr>
          <w:i/>
        </w:rPr>
        <w:t xml:space="preserve">Město robotů </w:t>
      </w:r>
      <w:r>
        <w:t>z roku 1989:</w:t>
      </w:r>
    </w:p>
    <w:p w:rsidR="00450268" w:rsidRPr="00775BEF" w:rsidRDefault="00450268" w:rsidP="00450268">
      <w:pPr>
        <w:pStyle w:val="Citace"/>
      </w:pPr>
      <w:r w:rsidRPr="00B829C6">
        <w:t xml:space="preserve">Hráč se musí během hry rozhodovat za kosmonauta, kterého jakoby na dálku řídí. </w:t>
      </w:r>
      <w:r>
        <w:t>Cílem hry je vyhnout se všem úkladům a nalézt kosmickou raketu, připravit ji ke startu a odletět na Zemi. Důraz je kladen na logické myšlení a nápaditost hráče.</w:t>
      </w:r>
      <w:r w:rsidR="002555C4" w:rsidRPr="00747612">
        <w:rPr>
          <w:rStyle w:val="Znakapoznpodarou"/>
        </w:rPr>
        <w:footnoteReference w:id="899"/>
      </w:r>
    </w:p>
    <w:p w:rsidR="003D0243" w:rsidRPr="00766C27" w:rsidRDefault="003D0243" w:rsidP="003D0243">
      <w:r>
        <w:t xml:space="preserve">Atraktivitu tohoto žánru </w:t>
      </w:r>
      <w:r w:rsidR="00EE7680">
        <w:t xml:space="preserve">a zároveň jeho nepřístupnost jazykově nevybaveným uživatelům </w:t>
      </w:r>
      <w:r>
        <w:t xml:space="preserve">si uvědomovali i redaktoři </w:t>
      </w:r>
      <w:r>
        <w:rPr>
          <w:i/>
        </w:rPr>
        <w:t>Mikrobáze</w:t>
      </w:r>
      <w:r w:rsidR="00651F77">
        <w:t>.</w:t>
      </w:r>
      <w:r w:rsidR="004A551D" w:rsidRPr="00747612">
        <w:rPr>
          <w:rStyle w:val="Znakapoznpodarou"/>
        </w:rPr>
        <w:footnoteReference w:id="900"/>
      </w:r>
      <w:r w:rsidR="00651F77">
        <w:t xml:space="preserve"> Ačkoli byl hobbistický tisk k</w:t>
      </w:r>
      <w:r w:rsidR="00293A24">
        <w:t> </w:t>
      </w:r>
      <w:r w:rsidR="00651F77">
        <w:t>zábavním</w:t>
      </w:r>
      <w:r w:rsidR="00293A24">
        <w:t xml:space="preserve"> programům</w:t>
      </w:r>
      <w:r w:rsidR="00651F77">
        <w:t xml:space="preserve"> spíš přezíravý</w:t>
      </w:r>
      <w:r w:rsidR="000D644E" w:rsidRPr="00747612">
        <w:rPr>
          <w:rStyle w:val="Znakapoznpodarou"/>
        </w:rPr>
        <w:footnoteReference w:id="901"/>
      </w:r>
      <w:r w:rsidR="00651F77">
        <w:t xml:space="preserve">, „dialogové hry“ respektoval, snad proto, že </w:t>
      </w:r>
      <w:r w:rsidR="001D6ECF">
        <w:t xml:space="preserve">při </w:t>
      </w:r>
      <w:r w:rsidR="00651F77">
        <w:t xml:space="preserve">jejich </w:t>
      </w:r>
      <w:r w:rsidR="00021537">
        <w:t>rozvážném</w:t>
      </w:r>
      <w:r w:rsidR="001D6ECF">
        <w:t xml:space="preserve"> tempu nehrozilo </w:t>
      </w:r>
      <w:r w:rsidR="00651F77">
        <w:t>„poblouznění“ připisov</w:t>
      </w:r>
      <w:r w:rsidR="001D6ECF">
        <w:t>ané</w:t>
      </w:r>
      <w:r w:rsidR="00651F77">
        <w:t xml:space="preserve"> akčním hrám. </w:t>
      </w:r>
      <w:r w:rsidR="00B077FC" w:rsidRPr="00B077FC">
        <w:t>V</w:t>
      </w:r>
      <w:r w:rsidR="00B077FC">
        <w:rPr>
          <w:i/>
        </w:rPr>
        <w:t xml:space="preserve"> </w:t>
      </w:r>
      <w:r w:rsidR="007D0831">
        <w:t xml:space="preserve">roce 1986 </w:t>
      </w:r>
      <w:r w:rsidR="00B077FC">
        <w:t xml:space="preserve">tedy </w:t>
      </w:r>
      <w:r w:rsidR="00B077FC" w:rsidRPr="00B077FC">
        <w:rPr>
          <w:i/>
        </w:rPr>
        <w:t>Mikrobáze</w:t>
      </w:r>
      <w:r w:rsidR="00B077FC">
        <w:t xml:space="preserve"> </w:t>
      </w:r>
      <w:r>
        <w:t>vyz</w:t>
      </w:r>
      <w:r w:rsidR="00651F77">
        <w:t>vala</w:t>
      </w:r>
      <w:r>
        <w:t xml:space="preserve"> programátorsky a jazykově nadané tvůrce</w:t>
      </w:r>
      <w:r w:rsidRPr="00766C27">
        <w:t xml:space="preserve">, </w:t>
      </w:r>
      <w:r>
        <w:t xml:space="preserve">aby </w:t>
      </w:r>
      <w:r w:rsidR="00651F77">
        <w:t xml:space="preserve">žánr </w:t>
      </w:r>
      <w:r>
        <w:t>přenesli do československého kontextu</w:t>
      </w:r>
      <w:r w:rsidRPr="00766C27">
        <w:t>:</w:t>
      </w:r>
    </w:p>
    <w:p w:rsidR="003D0243" w:rsidRDefault="003D0243" w:rsidP="003D0243">
      <w:pPr>
        <w:pStyle w:val="Citace"/>
      </w:pPr>
      <w:r w:rsidRPr="00766C27">
        <w:t>Nejvážněji nás díky současnému časovému vytížení trápí přepis dialogových her z angličtiny do češtiny. Nesmírně obtížný je takový přepis v případě her s komprimovaným textem. Uvítáme (i ohonorujeme) každou plodnou snahu, která povede k možnosti zařadit tyto specifické, strategií a logikou nabi</w:t>
      </w:r>
      <w:r w:rsidR="00EE7680">
        <w:t>té hry do nabídky Mikrobáze […].</w:t>
      </w:r>
      <w:r w:rsidR="00EE7680" w:rsidRPr="00747612">
        <w:rPr>
          <w:rStyle w:val="Znakapoznpodarou"/>
        </w:rPr>
        <w:footnoteReference w:id="902"/>
      </w:r>
    </w:p>
    <w:p w:rsidR="00064DFC" w:rsidRDefault="00963778" w:rsidP="00751BFF">
      <w:pPr>
        <w:rPr>
          <w:i/>
        </w:rPr>
      </w:pPr>
      <w:r>
        <w:t>Skutečně přeložené</w:t>
      </w:r>
      <w:r w:rsidR="007300F5">
        <w:t xml:space="preserve"> titul</w:t>
      </w:r>
      <w:r>
        <w:t>y</w:t>
      </w:r>
      <w:r w:rsidR="007300F5">
        <w:t xml:space="preserve"> se však v mém korpusu dochoval</w:t>
      </w:r>
      <w:r w:rsidR="00B077FC">
        <w:t>y</w:t>
      </w:r>
      <w:r w:rsidR="007300F5">
        <w:t xml:space="preserve"> </w:t>
      </w:r>
      <w:r>
        <w:t>jen dva.</w:t>
      </w:r>
      <w:r w:rsidR="001D2244" w:rsidRPr="00747612">
        <w:rPr>
          <w:rStyle w:val="Znakapoznpodarou"/>
        </w:rPr>
        <w:footnoteReference w:id="903"/>
      </w:r>
      <w:r>
        <w:t xml:space="preserve"> </w:t>
      </w:r>
      <w:r w:rsidR="007D0831">
        <w:t xml:space="preserve">V době, kdy tato výzva vyšla, už však František Fuka </w:t>
      </w:r>
      <w:r w:rsidR="00CB20A5">
        <w:t>vy</w:t>
      </w:r>
      <w:r w:rsidR="007D0831">
        <w:t xml:space="preserve">tvořil </w:t>
      </w:r>
      <w:r w:rsidR="009A43FA">
        <w:t xml:space="preserve">zřejmě </w:t>
      </w:r>
      <w:r w:rsidR="007D0831">
        <w:t xml:space="preserve">první </w:t>
      </w:r>
      <w:r w:rsidR="001D2244">
        <w:t xml:space="preserve">původní </w:t>
      </w:r>
      <w:r w:rsidR="00CB20A5">
        <w:t xml:space="preserve">československé </w:t>
      </w:r>
      <w:r w:rsidR="007D0831">
        <w:lastRenderedPageBreak/>
        <w:t>textov</w:t>
      </w:r>
      <w:r w:rsidR="00CB20A5">
        <w:t>é</w:t>
      </w:r>
      <w:r w:rsidR="007D0831">
        <w:t xml:space="preserve"> hry </w:t>
      </w:r>
      <w:r w:rsidR="007D0831">
        <w:rPr>
          <w:i/>
        </w:rPr>
        <w:t xml:space="preserve">Poklad 2 </w:t>
      </w:r>
      <w:r w:rsidR="007D0831">
        <w:t xml:space="preserve">a </w:t>
      </w:r>
      <w:r w:rsidR="007D0831">
        <w:rPr>
          <w:i/>
        </w:rPr>
        <w:t>Indiana Jones a chrám zkázy</w:t>
      </w:r>
      <w:r w:rsidR="00D04FFB" w:rsidRPr="00747612">
        <w:rPr>
          <w:rStyle w:val="Znakapoznpodarou"/>
        </w:rPr>
        <w:footnoteReference w:id="904"/>
      </w:r>
      <w:r w:rsidR="00BC714D">
        <w:t>.</w:t>
      </w:r>
      <w:r w:rsidR="009A43FA">
        <w:t xml:space="preserve"> </w:t>
      </w:r>
      <w:r w:rsidR="00CB20A5">
        <w:t>K</w:t>
      </w:r>
      <w:r w:rsidR="009A43FA">
        <w:t xml:space="preserve"> tvorbě textovek jej inspiroval </w:t>
      </w:r>
      <w:r w:rsidR="00E11346">
        <w:t xml:space="preserve">jednak </w:t>
      </w:r>
      <w:r w:rsidR="00616619">
        <w:t>program</w:t>
      </w:r>
      <w:r w:rsidR="00CB20A5">
        <w:t xml:space="preserve"> </w:t>
      </w:r>
      <w:r w:rsidR="00CB20A5">
        <w:rPr>
          <w:i/>
        </w:rPr>
        <w:t xml:space="preserve">Poklad </w:t>
      </w:r>
      <w:r w:rsidR="00CB20A5">
        <w:t xml:space="preserve">na počítač </w:t>
      </w:r>
      <w:r w:rsidR="00CB20A5" w:rsidRPr="00CB20A5">
        <w:rPr>
          <w:i/>
        </w:rPr>
        <w:t>ZX81</w:t>
      </w:r>
      <w:r w:rsidR="00E11346">
        <w:t>,</w:t>
      </w:r>
      <w:r w:rsidR="00CB20A5" w:rsidRPr="00747612">
        <w:rPr>
          <w:rStyle w:val="Znakapoznpodarou"/>
        </w:rPr>
        <w:footnoteReference w:id="905"/>
      </w:r>
      <w:r w:rsidR="00CB20A5">
        <w:t xml:space="preserve"> </w:t>
      </w:r>
      <w:r w:rsidR="00E11346">
        <w:t xml:space="preserve">jednak zkušenosti </w:t>
      </w:r>
      <w:r w:rsidR="0034568C">
        <w:t xml:space="preserve">s ranými </w:t>
      </w:r>
      <w:r w:rsidR="0034568C">
        <w:rPr>
          <w:i/>
        </w:rPr>
        <w:t>text adventure</w:t>
      </w:r>
      <w:r w:rsidR="0085515B">
        <w:rPr>
          <w:i/>
        </w:rPr>
        <w:t>s</w:t>
      </w:r>
      <w:r w:rsidR="0034568C">
        <w:rPr>
          <w:i/>
        </w:rPr>
        <w:t xml:space="preserve"> </w:t>
      </w:r>
      <w:r w:rsidR="00BC714D" w:rsidRPr="00BC714D">
        <w:t>britské</w:t>
      </w:r>
      <w:r w:rsidR="00BC714D">
        <w:rPr>
          <w:i/>
        </w:rPr>
        <w:t xml:space="preserve"> </w:t>
      </w:r>
      <w:r w:rsidR="0034568C">
        <w:t xml:space="preserve">firmy </w:t>
      </w:r>
      <w:r w:rsidR="0034568C" w:rsidRPr="0053710B">
        <w:rPr>
          <w:i/>
        </w:rPr>
        <w:t>Artic</w:t>
      </w:r>
      <w:r w:rsidR="0034568C">
        <w:rPr>
          <w:i/>
        </w:rPr>
        <w:t>.</w:t>
      </w:r>
      <w:r w:rsidR="0034568C" w:rsidRPr="00747612">
        <w:rPr>
          <w:rStyle w:val="Znakapoznpodarou"/>
        </w:rPr>
        <w:footnoteReference w:id="906"/>
      </w:r>
    </w:p>
    <w:p w:rsidR="00B72482" w:rsidRDefault="00B72482" w:rsidP="00B72482">
      <w:pPr>
        <w:keepNext/>
        <w:jc w:val="center"/>
      </w:pPr>
      <w:r>
        <w:rPr>
          <w:i/>
          <w:noProof/>
          <w:lang w:eastAsia="cs-CZ"/>
        </w:rPr>
        <w:drawing>
          <wp:inline distT="0" distB="0" distL="0" distR="0">
            <wp:extent cx="4876800" cy="1828800"/>
            <wp:effectExtent l="19050" t="0" r="0" b="0"/>
            <wp:docPr id="14" name="Obrázek 13" descr="fig1-IndianaJ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IndianaJones.gif"/>
                    <pic:cNvPicPr/>
                  </pic:nvPicPr>
                  <pic:blipFill>
                    <a:blip r:embed="rId32" cstate="print"/>
                    <a:stretch>
                      <a:fillRect/>
                    </a:stretch>
                  </pic:blipFill>
                  <pic:spPr>
                    <a:xfrm>
                      <a:off x="0" y="0"/>
                      <a:ext cx="4876800" cy="1828800"/>
                    </a:xfrm>
                    <a:prstGeom prst="rect">
                      <a:avLst/>
                    </a:prstGeom>
                  </pic:spPr>
                </pic:pic>
              </a:graphicData>
            </a:graphic>
          </wp:inline>
        </w:drawing>
      </w:r>
    </w:p>
    <w:p w:rsidR="00B72482" w:rsidRPr="00B72482" w:rsidRDefault="00B72482" w:rsidP="00EF1F8F">
      <w:pPr>
        <w:pStyle w:val="Titulek"/>
        <w:outlineLvl w:val="0"/>
      </w:pPr>
      <w:bookmarkStart w:id="397" w:name="_Toc355778095"/>
      <w:bookmarkStart w:id="398" w:name="_Toc355778238"/>
      <w:bookmarkStart w:id="399" w:name="_Toc355914821"/>
      <w:r>
        <w:t xml:space="preserve">Obrázek </w:t>
      </w:r>
      <w:r w:rsidR="0046512B">
        <w:fldChar w:fldCharType="begin"/>
      </w:r>
      <w:r w:rsidR="0068312F">
        <w:instrText xml:space="preserve"> SEQ Obrázek \* ARABIC </w:instrText>
      </w:r>
      <w:r w:rsidR="0046512B">
        <w:fldChar w:fldCharType="separate"/>
      </w:r>
      <w:r w:rsidR="00B0194F">
        <w:rPr>
          <w:noProof/>
        </w:rPr>
        <w:t>20</w:t>
      </w:r>
      <w:r w:rsidR="0046512B">
        <w:rPr>
          <w:noProof/>
        </w:rPr>
        <w:fldChar w:fldCharType="end"/>
      </w:r>
      <w:r w:rsidR="00D04FFB">
        <w:t>.</w:t>
      </w:r>
      <w:r>
        <w:t xml:space="preserve"> </w:t>
      </w:r>
      <w:r w:rsidRPr="00D04FFB">
        <w:rPr>
          <w:i/>
        </w:rPr>
        <w:t xml:space="preserve">Indiana Jones a chrám zkázy. </w:t>
      </w:r>
      <w:r w:rsidRPr="00D04FFB">
        <w:t>Vlevo úvodní obrazovka, vpravo začátek hry.</w:t>
      </w:r>
      <w:r w:rsidR="00D04FFB" w:rsidRPr="00747612">
        <w:rPr>
          <w:rStyle w:val="Znakapoznpodarou"/>
        </w:rPr>
        <w:footnoteReference w:id="907"/>
      </w:r>
      <w:bookmarkEnd w:id="397"/>
      <w:bookmarkEnd w:id="398"/>
      <w:bookmarkEnd w:id="399"/>
    </w:p>
    <w:p w:rsidR="00751BFF" w:rsidRDefault="007F3518" w:rsidP="00751BFF">
      <w:r>
        <w:t>F</w:t>
      </w:r>
      <w:r w:rsidR="00947BFA">
        <w:t xml:space="preserve">uku brzo následovala řada dalších autorů, včetně jeho souputníků Fídlera a Rylka. </w:t>
      </w:r>
      <w:r w:rsidR="00751BFF">
        <w:t>Sám Fuka tento vývoj oceňoval:</w:t>
      </w:r>
    </w:p>
    <w:p w:rsidR="00751BFF" w:rsidRDefault="00751BFF" w:rsidP="00751BFF">
      <w:pPr>
        <w:pStyle w:val="Citace"/>
      </w:pPr>
      <w:r w:rsidRPr="008937C6">
        <w:t>Je to dobrý nápad, protože</w:t>
      </w:r>
      <w:r>
        <w:t xml:space="preserve"> </w:t>
      </w:r>
      <w:r w:rsidRPr="008937C6">
        <w:t>české textovky jsou pravděpodobně jedinou</w:t>
      </w:r>
      <w:r>
        <w:t xml:space="preserve"> </w:t>
      </w:r>
      <w:r w:rsidRPr="008937C6">
        <w:t>oblastí her, ve které nám anglické firmy nemohou</w:t>
      </w:r>
      <w:r>
        <w:t xml:space="preserve"> </w:t>
      </w:r>
      <w:r w:rsidRPr="008937C6">
        <w:t>konkurovat.</w:t>
      </w:r>
      <w:r w:rsidRPr="00747612">
        <w:rPr>
          <w:rStyle w:val="Znakapoznpodarou"/>
        </w:rPr>
        <w:footnoteReference w:id="908"/>
      </w:r>
      <w:r w:rsidRPr="008937C6">
        <w:t xml:space="preserve"> </w:t>
      </w:r>
    </w:p>
    <w:p w:rsidR="00330B53" w:rsidRDefault="00AA095B" w:rsidP="007F3518">
      <w:pPr>
        <w:rPr>
          <w:i/>
        </w:rPr>
      </w:pPr>
      <w:r>
        <w:t>„Textovky“</w:t>
      </w:r>
      <w:r w:rsidR="00427297">
        <w:t>, jak se těmto hrám začalo říkat,</w:t>
      </w:r>
      <w:r>
        <w:t xml:space="preserve"> </w:t>
      </w:r>
      <w:r w:rsidR="00450268">
        <w:t xml:space="preserve">reagovaly na </w:t>
      </w:r>
      <w:r w:rsidR="002555C4">
        <w:rPr>
          <w:i/>
        </w:rPr>
        <w:t xml:space="preserve">Mikrobází </w:t>
      </w:r>
      <w:r w:rsidR="009A43FA">
        <w:t xml:space="preserve">avizovanou </w:t>
      </w:r>
      <w:r w:rsidR="00A00F03">
        <w:t xml:space="preserve">poptávku po českých dialogových hrách. </w:t>
      </w:r>
      <w:r w:rsidR="00775BEF">
        <w:t xml:space="preserve">Na rozdíl od </w:t>
      </w:r>
      <w:r w:rsidR="009D692B">
        <w:t xml:space="preserve">titulů </w:t>
      </w:r>
      <w:r w:rsidR="00C97C2C">
        <w:t xml:space="preserve">jako </w:t>
      </w:r>
      <w:r w:rsidR="00C97C2C">
        <w:rPr>
          <w:i/>
        </w:rPr>
        <w:t xml:space="preserve">Manic Miner </w:t>
      </w:r>
      <w:r w:rsidR="00C97C2C">
        <w:t xml:space="preserve">nebo </w:t>
      </w:r>
      <w:r w:rsidR="00C97C2C">
        <w:rPr>
          <w:i/>
        </w:rPr>
        <w:t xml:space="preserve">Flappy </w:t>
      </w:r>
      <w:r w:rsidR="00C037EE">
        <w:t xml:space="preserve">mívají </w:t>
      </w:r>
      <w:r w:rsidR="009D692B">
        <w:t>textovky</w:t>
      </w:r>
      <w:r w:rsidR="00C037EE">
        <w:t xml:space="preserve"> vypravěčské ambice</w:t>
      </w:r>
      <w:r w:rsidR="00775BEF">
        <w:t xml:space="preserve"> a </w:t>
      </w:r>
      <w:r w:rsidR="00330B53">
        <w:t>detailně popsan</w:t>
      </w:r>
      <w:r w:rsidR="00C037EE">
        <w:t>é</w:t>
      </w:r>
      <w:r w:rsidR="00330B53">
        <w:t xml:space="preserve"> </w:t>
      </w:r>
      <w:r w:rsidR="00C037EE">
        <w:t>fikční světy</w:t>
      </w:r>
      <w:r w:rsidR="005252F6">
        <w:t>.</w:t>
      </w:r>
      <w:r w:rsidR="00754E87">
        <w:t xml:space="preserve"> Díky tomu mohou o</w:t>
      </w:r>
      <w:r w:rsidR="0085515B">
        <w:t xml:space="preserve"> preferencích, zálibách a zážitcích svých autorů </w:t>
      </w:r>
      <w:r w:rsidR="00754E87">
        <w:t xml:space="preserve">vypovědět více než </w:t>
      </w:r>
      <w:r w:rsidR="00754E87">
        <w:rPr>
          <w:i/>
        </w:rPr>
        <w:t xml:space="preserve">Jet-Story </w:t>
      </w:r>
      <w:r w:rsidR="00754E87">
        <w:t xml:space="preserve">či </w:t>
      </w:r>
      <w:r w:rsidR="00754E87">
        <w:rPr>
          <w:i/>
        </w:rPr>
        <w:t>Šest ran do klobouku.</w:t>
      </w:r>
      <w:r w:rsidR="007F3518">
        <w:rPr>
          <w:i/>
        </w:rPr>
        <w:t xml:space="preserve"> </w:t>
      </w:r>
    </w:p>
    <w:p w:rsidR="007F3518" w:rsidRDefault="00330B53" w:rsidP="007F3518">
      <w:r>
        <w:t>Československé textovky v</w:t>
      </w:r>
      <w:r w:rsidR="003E6018">
        <w:t>yužíval</w:t>
      </w:r>
      <w:r>
        <w:t>y</w:t>
      </w:r>
      <w:r w:rsidR="007F3518">
        <w:t xml:space="preserve"> širokého spektra inspirací, od pohádek (</w:t>
      </w:r>
      <w:r w:rsidR="007F3518">
        <w:rPr>
          <w:i/>
        </w:rPr>
        <w:t xml:space="preserve">Luxík na </w:t>
      </w:r>
      <w:r w:rsidR="007F3518" w:rsidRPr="002553ED">
        <w:rPr>
          <w:i/>
        </w:rPr>
        <w:t>Bíbrštejně</w:t>
      </w:r>
      <w:r w:rsidR="007F3518">
        <w:rPr>
          <w:i/>
        </w:rPr>
        <w:t>, Chrobák Truhlík</w:t>
      </w:r>
      <w:r w:rsidR="007F3518">
        <w:t xml:space="preserve">) a středověkých příběhů, přes fantasy a sci-fi </w:t>
      </w:r>
      <w:r w:rsidR="007F3518" w:rsidRPr="002553ED">
        <w:t>až</w:t>
      </w:r>
      <w:r w:rsidR="007F3518">
        <w:t xml:space="preserve"> po detektivky. Zatímco v </w:t>
      </w:r>
      <w:r w:rsidR="007F3518">
        <w:rPr>
          <w:i/>
        </w:rPr>
        <w:t xml:space="preserve">Dobývání hradu </w:t>
      </w:r>
      <w:r w:rsidR="007F3518">
        <w:t xml:space="preserve">od </w:t>
      </w:r>
      <w:r w:rsidR="007F3518" w:rsidRPr="00794E91">
        <w:t>Antic Software</w:t>
      </w:r>
      <w:r w:rsidR="007F3518">
        <w:rPr>
          <w:i/>
        </w:rPr>
        <w:t xml:space="preserve"> </w:t>
      </w:r>
      <w:r w:rsidR="007F3518">
        <w:t>se hráč dostal do role „českého zemana Jana ze Zvonkovic“</w:t>
      </w:r>
      <w:r w:rsidR="00867317" w:rsidRPr="00747612">
        <w:rPr>
          <w:rStyle w:val="Znakapoznpodarou"/>
        </w:rPr>
        <w:footnoteReference w:id="909"/>
      </w:r>
      <w:r w:rsidR="007F3518">
        <w:t xml:space="preserve">, Fídlerův </w:t>
      </w:r>
      <w:r w:rsidR="007F3518">
        <w:rPr>
          <w:i/>
        </w:rPr>
        <w:t>Belegost</w:t>
      </w:r>
      <w:r w:rsidR="00867317" w:rsidRPr="00747612">
        <w:rPr>
          <w:rStyle w:val="Znakapoznpodarou"/>
        </w:rPr>
        <w:footnoteReference w:id="910"/>
      </w:r>
      <w:r w:rsidR="007F3518">
        <w:rPr>
          <w:i/>
        </w:rPr>
        <w:t xml:space="preserve"> </w:t>
      </w:r>
      <w:r w:rsidR="007F3518">
        <w:t xml:space="preserve">explicitně čerpal </w:t>
      </w:r>
      <w:r w:rsidR="007F3518">
        <w:lastRenderedPageBreak/>
        <w:t xml:space="preserve">z Tolkienova </w:t>
      </w:r>
      <w:r w:rsidR="007F3518">
        <w:rPr>
          <w:i/>
        </w:rPr>
        <w:t>Pána prstenů</w:t>
      </w:r>
      <w:r w:rsidR="007F3518">
        <w:t>, který v té době koloval v samizdatovém vydání.</w:t>
      </w:r>
      <w:r w:rsidR="007F3518" w:rsidRPr="00747612">
        <w:rPr>
          <w:rStyle w:val="Znakapoznpodarou"/>
        </w:rPr>
        <w:footnoteReference w:id="911"/>
      </w:r>
    </w:p>
    <w:p w:rsidR="009D692B" w:rsidRDefault="009D692B" w:rsidP="009D692B">
      <w:r>
        <w:t>Vzhledem k programátorské a produkční nenáročnosti textovky začínajícím tvůrcům poskytly žánr, v němž se mohli realizovat i bez znalosti strojového kódu. Československé textovky b</w:t>
      </w:r>
      <w:r w:rsidR="00082FF4">
        <w:t xml:space="preserve">ývaly </w:t>
      </w:r>
      <w:r>
        <w:t xml:space="preserve">alespoň zčásti napsané v Basicu a oproti komerčním západním titulům byly kratší a méně komplexní. Postupně se však vyvíjely po stránce mechanik i uživatelského rozhraní. Vedle standardního „dialogového“ systému, který zůstal v kurzu po celé sledované období, se později objevilo ovládání pomocí menu nebo ikon. Svébytnou variací na tento žánr se pak staly </w:t>
      </w:r>
      <w:r w:rsidRPr="009D692B">
        <w:rPr>
          <w:i/>
        </w:rPr>
        <w:t>hackovací hry</w:t>
      </w:r>
      <w:r>
        <w:t>.</w:t>
      </w:r>
    </w:p>
    <w:p w:rsidR="00DC0041" w:rsidRDefault="00DC0041" w:rsidP="00751BFF"/>
    <w:p w:rsidR="001D3B60" w:rsidRPr="00A35C4F" w:rsidRDefault="002340E7" w:rsidP="00EF1F8F">
      <w:pPr>
        <w:pStyle w:val="Nadpis2"/>
      </w:pPr>
      <w:bookmarkStart w:id="400" w:name="_Toc355778096"/>
      <w:bookmarkStart w:id="401" w:name="_Toc355778239"/>
      <w:bookmarkStart w:id="402" w:name="_Toc355914923"/>
      <w:bookmarkStart w:id="403" w:name="_Toc362802251"/>
      <w:r>
        <w:t>Hackovací hry</w:t>
      </w:r>
      <w:bookmarkEnd w:id="400"/>
      <w:bookmarkEnd w:id="401"/>
      <w:bookmarkEnd w:id="402"/>
      <w:bookmarkEnd w:id="403"/>
    </w:p>
    <w:p w:rsidR="00330B53" w:rsidRDefault="00DB0A6C" w:rsidP="00DB0A6C">
      <w:r>
        <w:t xml:space="preserve">Rozsah pojmenování </w:t>
      </w:r>
      <w:r>
        <w:rPr>
          <w:i/>
        </w:rPr>
        <w:t xml:space="preserve">textovka </w:t>
      </w:r>
      <w:r>
        <w:t xml:space="preserve">byl v Československu širší než </w:t>
      </w:r>
      <w:r w:rsidR="001D3B60">
        <w:t xml:space="preserve">význam </w:t>
      </w:r>
      <w:r w:rsidR="001265A4">
        <w:t xml:space="preserve">anglického </w:t>
      </w:r>
      <w:r w:rsidR="001265A4">
        <w:rPr>
          <w:i/>
        </w:rPr>
        <w:t>text adventure</w:t>
      </w:r>
      <w:r w:rsidR="001265A4">
        <w:t xml:space="preserve">. </w:t>
      </w:r>
      <w:r w:rsidR="00A47BD7">
        <w:t xml:space="preserve">Jeho použití záviselo spíš na módu reprezentace (text oproti grafice) než na herních mechanikách. </w:t>
      </w:r>
      <w:r w:rsidR="00BC17B4">
        <w:t xml:space="preserve">Někteří uživatelé </w:t>
      </w:r>
      <w:r w:rsidR="00330B53">
        <w:t xml:space="preserve">k textovkám </w:t>
      </w:r>
      <w:r w:rsidR="00BC17B4">
        <w:t>řadili i strategické hry s textovou reprezentací</w:t>
      </w:r>
      <w:r w:rsidR="0035274C">
        <w:t xml:space="preserve"> </w:t>
      </w:r>
      <w:r w:rsidR="00AC52F4">
        <w:t xml:space="preserve">fikčního </w:t>
      </w:r>
      <w:r w:rsidR="0035274C">
        <w:t xml:space="preserve">světa, jako například </w:t>
      </w:r>
      <w:r w:rsidR="0035274C">
        <w:rPr>
          <w:i/>
        </w:rPr>
        <w:t>Hamurabi</w:t>
      </w:r>
      <w:r w:rsidR="0035274C">
        <w:t>.</w:t>
      </w:r>
      <w:r w:rsidR="0035274C" w:rsidRPr="00747612">
        <w:rPr>
          <w:rStyle w:val="Znakapoznpodarou"/>
        </w:rPr>
        <w:footnoteReference w:id="912"/>
      </w:r>
      <w:r w:rsidR="0035274C">
        <w:t xml:space="preserve"> </w:t>
      </w:r>
    </w:p>
    <w:p w:rsidR="00DB0A6C" w:rsidRDefault="00694B78" w:rsidP="00DB0A6C">
      <w:r>
        <w:t>Za subkategorii</w:t>
      </w:r>
      <w:r w:rsidR="00DB0A6C">
        <w:t xml:space="preserve"> textových her </w:t>
      </w:r>
      <w:r w:rsidR="0035274C">
        <w:t xml:space="preserve">pak byly </w:t>
      </w:r>
      <w:r w:rsidR="006271F7">
        <w:t xml:space="preserve">považovány </w:t>
      </w:r>
      <w:r w:rsidR="00CE4CB8">
        <w:t xml:space="preserve">i </w:t>
      </w:r>
      <w:r w:rsidR="00DB0A6C">
        <w:t xml:space="preserve">„hackovací hry“. Vznik tohoto žánru souvisí se zájmem o tematiku hackerů, vyvolanou filmy jako </w:t>
      </w:r>
      <w:r w:rsidR="00DB0A6C">
        <w:rPr>
          <w:i/>
        </w:rPr>
        <w:t>WarGames</w:t>
      </w:r>
      <w:r w:rsidR="00B9399A">
        <w:rPr>
          <w:i/>
        </w:rPr>
        <w:t xml:space="preserve"> </w:t>
      </w:r>
      <w:r w:rsidR="00DB0A6C">
        <w:t xml:space="preserve">a knihami jako </w:t>
      </w:r>
      <w:r w:rsidR="00DB0A6C">
        <w:rPr>
          <w:i/>
        </w:rPr>
        <w:t>Hackers: Heroes of the Computer Revolution</w:t>
      </w:r>
      <w:r w:rsidR="0035274C" w:rsidRPr="00747612">
        <w:rPr>
          <w:rStyle w:val="Znakapoznpodarou"/>
        </w:rPr>
        <w:footnoteReference w:id="913"/>
      </w:r>
      <w:r w:rsidR="00DB0A6C">
        <w:t xml:space="preserve">. První takovou hrou byl </w:t>
      </w:r>
      <w:r w:rsidR="00214785">
        <w:t xml:space="preserve">pravděpodobně </w:t>
      </w:r>
      <w:r w:rsidR="00DB0A6C">
        <w:t xml:space="preserve">britský titul </w:t>
      </w:r>
      <w:r w:rsidR="00DB0A6C">
        <w:rPr>
          <w:i/>
        </w:rPr>
        <w:t>System 15000</w:t>
      </w:r>
      <w:r w:rsidR="00867317" w:rsidRPr="00747612">
        <w:rPr>
          <w:rStyle w:val="Znakapoznpodarou"/>
        </w:rPr>
        <w:footnoteReference w:id="914"/>
      </w:r>
      <w:r w:rsidR="00075EFC">
        <w:rPr>
          <w:noProof/>
        </w:rPr>
        <w:t>, který inspiroval Františka Fuku k</w:t>
      </w:r>
      <w:r w:rsidR="00214785">
        <w:rPr>
          <w:noProof/>
        </w:rPr>
        <w:t> vytvoření vlastní variace</w:t>
      </w:r>
      <w:r w:rsidR="00DB0A6C">
        <w:t>.</w:t>
      </w:r>
      <w:r w:rsidR="00122295" w:rsidRPr="00747612">
        <w:rPr>
          <w:rStyle w:val="Znakapoznpodarou"/>
        </w:rPr>
        <w:footnoteReference w:id="915"/>
      </w:r>
      <w:r w:rsidR="00DB0A6C">
        <w:t xml:space="preserve"> Ačkoli v zahraničí šlo o ojedinělý pokus, v Československu se </w:t>
      </w:r>
      <w:r>
        <w:t>tento žánr stal díky</w:t>
      </w:r>
      <w:r w:rsidR="00DB0A6C">
        <w:t xml:space="preserve"> zásluhou </w:t>
      </w:r>
      <w:r w:rsidR="006271F7">
        <w:t xml:space="preserve">Fukou započaté </w:t>
      </w:r>
      <w:r w:rsidR="00DB0A6C">
        <w:t xml:space="preserve">série </w:t>
      </w:r>
      <w:r w:rsidR="00DB0A6C">
        <w:rPr>
          <w:i/>
        </w:rPr>
        <w:t>Podraz</w:t>
      </w:r>
      <w:r w:rsidR="006271F7">
        <w:rPr>
          <w:i/>
        </w:rPr>
        <w:t xml:space="preserve"> </w:t>
      </w:r>
      <w:r w:rsidR="00DB0A6C">
        <w:t>jedním z</w:t>
      </w:r>
      <w:r w:rsidR="006271F7">
        <w:t> </w:t>
      </w:r>
      <w:r w:rsidR="00DB0A6C">
        <w:t>nejpopulárnějších</w:t>
      </w:r>
      <w:r w:rsidR="006271F7">
        <w:t xml:space="preserve"> typů her</w:t>
      </w:r>
      <w:r w:rsidR="00DB0A6C">
        <w:t>.</w:t>
      </w:r>
    </w:p>
    <w:p w:rsidR="00B72482" w:rsidRDefault="00B72482" w:rsidP="00B72482">
      <w:pPr>
        <w:keepNext/>
        <w:jc w:val="center"/>
      </w:pPr>
      <w:r>
        <w:rPr>
          <w:noProof/>
          <w:lang w:eastAsia="cs-CZ"/>
        </w:rPr>
        <w:lastRenderedPageBreak/>
        <w:drawing>
          <wp:inline distT="0" distB="0" distL="0" distR="0">
            <wp:extent cx="4876800" cy="1676400"/>
            <wp:effectExtent l="19050" t="0" r="0" b="0"/>
            <wp:docPr id="15" name="Obrázek 14" descr="fig2-hackingga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hackinggames.gif"/>
                    <pic:cNvPicPr/>
                  </pic:nvPicPr>
                  <pic:blipFill>
                    <a:blip r:embed="rId33" cstate="print"/>
                    <a:stretch>
                      <a:fillRect/>
                    </a:stretch>
                  </pic:blipFill>
                  <pic:spPr>
                    <a:xfrm>
                      <a:off x="0" y="0"/>
                      <a:ext cx="4876800" cy="1676400"/>
                    </a:xfrm>
                    <a:prstGeom prst="rect">
                      <a:avLst/>
                    </a:prstGeom>
                  </pic:spPr>
                </pic:pic>
              </a:graphicData>
            </a:graphic>
          </wp:inline>
        </w:drawing>
      </w:r>
    </w:p>
    <w:p w:rsidR="00B72482" w:rsidRPr="00B72482" w:rsidRDefault="00B72482" w:rsidP="00EF1F8F">
      <w:pPr>
        <w:pStyle w:val="Titulek"/>
        <w:outlineLvl w:val="0"/>
        <w:rPr>
          <w:i/>
        </w:rPr>
      </w:pPr>
      <w:bookmarkStart w:id="404" w:name="_Toc355778097"/>
      <w:bookmarkStart w:id="405" w:name="_Toc355778240"/>
      <w:bookmarkStart w:id="406" w:name="_Toc355914822"/>
      <w:r>
        <w:t xml:space="preserve">Obrázek </w:t>
      </w:r>
      <w:r w:rsidR="0046512B">
        <w:fldChar w:fldCharType="begin"/>
      </w:r>
      <w:r w:rsidR="0068312F">
        <w:instrText xml:space="preserve"> SEQ Obrázek \* ARABIC </w:instrText>
      </w:r>
      <w:r w:rsidR="0046512B">
        <w:fldChar w:fldCharType="separate"/>
      </w:r>
      <w:r w:rsidR="00B0194F">
        <w:rPr>
          <w:noProof/>
        </w:rPr>
        <w:t>21</w:t>
      </w:r>
      <w:r w:rsidR="0046512B">
        <w:rPr>
          <w:noProof/>
        </w:rPr>
        <w:fldChar w:fldCharType="end"/>
      </w:r>
      <w:r w:rsidR="0089424C">
        <w:t>.</w:t>
      </w:r>
      <w:r>
        <w:t xml:space="preserve"> </w:t>
      </w:r>
      <w:r w:rsidRPr="0089424C">
        <w:t xml:space="preserve">Hackovací hry. Vlevo </w:t>
      </w:r>
      <w:r w:rsidRPr="0089424C">
        <w:rPr>
          <w:i/>
        </w:rPr>
        <w:t>Syst</w:t>
      </w:r>
      <w:r w:rsidR="0089424C">
        <w:rPr>
          <w:i/>
        </w:rPr>
        <w:t>e</w:t>
      </w:r>
      <w:r w:rsidRPr="0089424C">
        <w:rPr>
          <w:i/>
        </w:rPr>
        <w:t>m 15000</w:t>
      </w:r>
      <w:r w:rsidRPr="0089424C">
        <w:t xml:space="preserve">, vpravo </w:t>
      </w:r>
      <w:r w:rsidRPr="0089424C">
        <w:rPr>
          <w:i/>
        </w:rPr>
        <w:t>Podraz III.</w:t>
      </w:r>
      <w:bookmarkEnd w:id="404"/>
      <w:bookmarkEnd w:id="405"/>
      <w:bookmarkEnd w:id="406"/>
    </w:p>
    <w:p w:rsidR="00964765" w:rsidRDefault="00BF4D25" w:rsidP="00BF4D25">
      <w:r>
        <w:t>Hackovací hry jsou simulace počítače v počítači. Uživatel v nich ovládá fiktivní stroj „jakoby“ připojený přes modem do počítačové sítě, na němž může číst zprávy od svých kontaktů, vytáčet čísla a provádět bankovní převody.</w:t>
      </w:r>
      <w:r w:rsidRPr="00BF4D25">
        <w:t xml:space="preserve"> </w:t>
      </w:r>
      <w:r w:rsidR="006271F7">
        <w:t>Prožívá v nich tedy</w:t>
      </w:r>
      <w:r>
        <w:t xml:space="preserve"> fantazii o ovládání výkonných, do sítí zapojených počítačů i na </w:t>
      </w:r>
      <w:r w:rsidR="00645035">
        <w:t xml:space="preserve">osmibitovém </w:t>
      </w:r>
      <w:r>
        <w:rPr>
          <w:i/>
        </w:rPr>
        <w:t xml:space="preserve">Spectru </w:t>
      </w:r>
      <w:r>
        <w:t xml:space="preserve">či osmibitovém </w:t>
      </w:r>
      <w:r>
        <w:rPr>
          <w:i/>
        </w:rPr>
        <w:t>Atari</w:t>
      </w:r>
      <w:r>
        <w:t>. Jeho ú</w:t>
      </w:r>
      <w:r w:rsidR="00963778">
        <w:t>kolem je obvykle získávat hesla, nabourávat ochranu vzdále</w:t>
      </w:r>
      <w:r w:rsidR="006271F7">
        <w:t xml:space="preserve">ných sítí a dosáhnout tak </w:t>
      </w:r>
      <w:r w:rsidR="00963778">
        <w:t>cíle</w:t>
      </w:r>
      <w:r w:rsidR="006271F7">
        <w:t xml:space="preserve"> hry</w:t>
      </w:r>
      <w:r w:rsidR="00963778">
        <w:t xml:space="preserve">, jímž je obvykle získání </w:t>
      </w:r>
      <w:r w:rsidR="00EB62E7">
        <w:t xml:space="preserve">určitého </w:t>
      </w:r>
      <w:r w:rsidR="00963778">
        <w:t xml:space="preserve">peněžního obnosu. </w:t>
      </w:r>
      <w:r w:rsidR="00964765">
        <w:t xml:space="preserve">Jak píše na úvodní obrazovce </w:t>
      </w:r>
      <w:r w:rsidR="00964765">
        <w:rPr>
          <w:i/>
        </w:rPr>
        <w:t>Podraz</w:t>
      </w:r>
      <w:r w:rsidR="006271F7">
        <w:rPr>
          <w:i/>
        </w:rPr>
        <w:t>u</w:t>
      </w:r>
      <w:r w:rsidR="00964765">
        <w:rPr>
          <w:i/>
        </w:rPr>
        <w:t xml:space="preserve"> III </w:t>
      </w:r>
      <w:r w:rsidR="00964765">
        <w:t>František Fuka:</w:t>
      </w:r>
    </w:p>
    <w:p w:rsidR="004E2794" w:rsidRDefault="00964765" w:rsidP="004E2794">
      <w:pPr>
        <w:pStyle w:val="Citace"/>
      </w:pPr>
      <w:r>
        <w:t xml:space="preserve">Vžijte se do role nezaměstnaného programátora Tima Colemana vybaveného počítačem Timex 2097 a modemem RS-2368 a pokuste se spolu </w:t>
      </w:r>
      <w:r w:rsidR="005475FE">
        <w:t>se svými přáteli oloupit lupiče</w:t>
      </w:r>
      <w:r>
        <w:t>.</w:t>
      </w:r>
      <w:r w:rsidR="00867317" w:rsidRPr="00747612">
        <w:rPr>
          <w:rStyle w:val="Znakapoznpodarou"/>
        </w:rPr>
        <w:footnoteReference w:id="916"/>
      </w:r>
    </w:p>
    <w:p w:rsidR="004E2794" w:rsidRPr="00E04E82" w:rsidRDefault="00DD1317" w:rsidP="004E2794">
      <w:r>
        <w:t xml:space="preserve">Tento </w:t>
      </w:r>
      <w:r w:rsidR="00DD1C09">
        <w:t xml:space="preserve">žánr, podobně jako textovky samotné, </w:t>
      </w:r>
      <w:r w:rsidR="00BF4D25">
        <w:t>ne</w:t>
      </w:r>
      <w:r w:rsidR="00DD1C09">
        <w:t xml:space="preserve">byl </w:t>
      </w:r>
      <w:r w:rsidR="00BF4D25">
        <w:t xml:space="preserve">příliš </w:t>
      </w:r>
      <w:r w:rsidR="00DD1C09">
        <w:t xml:space="preserve">programátorsky náročný. Brzy jej </w:t>
      </w:r>
      <w:r w:rsidR="001D2B46">
        <w:t>proto</w:t>
      </w:r>
      <w:r w:rsidR="00DD1C09">
        <w:t xml:space="preserve"> začali napodobovat další autoři. Jen do roku 1989 vzniklo </w:t>
      </w:r>
      <w:r w:rsidR="00FB408F">
        <w:t xml:space="preserve">na </w:t>
      </w:r>
      <w:r w:rsidR="00FB408F">
        <w:rPr>
          <w:i/>
        </w:rPr>
        <w:t xml:space="preserve">Spectrum </w:t>
      </w:r>
      <w:r w:rsidR="00A013D5">
        <w:t>deset</w:t>
      </w:r>
      <w:r w:rsidR="00963778">
        <w:t xml:space="preserve"> a na </w:t>
      </w:r>
      <w:r w:rsidR="00963778">
        <w:rPr>
          <w:i/>
        </w:rPr>
        <w:t xml:space="preserve">Atari </w:t>
      </w:r>
      <w:r w:rsidR="00963778">
        <w:t>sedm hackovacích her</w:t>
      </w:r>
      <w:r w:rsidR="003653E0">
        <w:t xml:space="preserve"> od </w:t>
      </w:r>
      <w:r w:rsidR="00A013D5">
        <w:t>čtrnácti</w:t>
      </w:r>
      <w:r w:rsidR="003653E0">
        <w:t xml:space="preserve"> různých autorů</w:t>
      </w:r>
      <w:r w:rsidR="00963778">
        <w:t>.</w:t>
      </w:r>
      <w:r w:rsidR="00E04E82">
        <w:t xml:space="preserve"> </w:t>
      </w:r>
      <w:r w:rsidR="002340E7">
        <w:t xml:space="preserve">Mezi nimi byla i </w:t>
      </w:r>
      <w:r w:rsidR="00E04E82">
        <w:t xml:space="preserve">řada „neoficiálních“ pokračování </w:t>
      </w:r>
      <w:r w:rsidR="003653E0">
        <w:rPr>
          <w:i/>
        </w:rPr>
        <w:t xml:space="preserve">Podrazu </w:t>
      </w:r>
      <w:r w:rsidR="00E04E82">
        <w:t xml:space="preserve">pro </w:t>
      </w:r>
      <w:r w:rsidR="00E04E82">
        <w:rPr>
          <w:i/>
        </w:rPr>
        <w:t xml:space="preserve">Spectrum </w:t>
      </w:r>
      <w:r w:rsidR="00E04E82">
        <w:t xml:space="preserve">i </w:t>
      </w:r>
      <w:r w:rsidR="00E04E82">
        <w:rPr>
          <w:i/>
        </w:rPr>
        <w:t>Atari</w:t>
      </w:r>
      <w:r w:rsidR="00E04E82">
        <w:t xml:space="preserve">. </w:t>
      </w:r>
      <w:r w:rsidR="00B05FD8">
        <w:t>Vinou nekoordinovanosti</w:t>
      </w:r>
      <w:r w:rsidR="00AD4241">
        <w:t xml:space="preserve"> vývojářské komunity </w:t>
      </w:r>
      <w:r>
        <w:t xml:space="preserve">ovšem </w:t>
      </w:r>
      <w:r w:rsidR="0098313E">
        <w:t xml:space="preserve">bylo </w:t>
      </w:r>
      <w:r w:rsidR="001D2B46">
        <w:t xml:space="preserve">jejich </w:t>
      </w:r>
      <w:r w:rsidR="0098313E">
        <w:t xml:space="preserve">číslování </w:t>
      </w:r>
      <w:r w:rsidR="001D2B46">
        <w:t xml:space="preserve">značně </w:t>
      </w:r>
      <w:r w:rsidR="0098313E">
        <w:t xml:space="preserve">nepřehledné – </w:t>
      </w:r>
      <w:r w:rsidR="00AD4241">
        <w:t xml:space="preserve">současně </w:t>
      </w:r>
      <w:r w:rsidR="0098313E">
        <w:t xml:space="preserve">například </w:t>
      </w:r>
      <w:r w:rsidR="00AD4241">
        <w:t xml:space="preserve">existovaly dva </w:t>
      </w:r>
      <w:r w:rsidR="00AD4241">
        <w:rPr>
          <w:i/>
        </w:rPr>
        <w:t xml:space="preserve">Podrazy 4 </w:t>
      </w:r>
      <w:r w:rsidR="00AD4241">
        <w:t>– jeden od A</w:t>
      </w:r>
      <w:r w:rsidR="003653E0">
        <w:t>ntona Tokára (</w:t>
      </w:r>
      <w:r w:rsidR="007B4927">
        <w:rPr>
          <w:i/>
        </w:rPr>
        <w:t>Antok</w:t>
      </w:r>
      <w:r w:rsidR="002340E7">
        <w:rPr>
          <w:i/>
        </w:rPr>
        <w:t xml:space="preserve"> Softwaru</w:t>
      </w:r>
      <w:r w:rsidR="003653E0">
        <w:t>) z Revúce na Slovensku</w:t>
      </w:r>
      <w:r w:rsidR="00AD4241">
        <w:t xml:space="preserve"> a druhý od </w:t>
      </w:r>
      <w:r w:rsidR="00E04E82">
        <w:t>Patrik</w:t>
      </w:r>
      <w:r w:rsidR="00AD4241">
        <w:t>a</w:t>
      </w:r>
      <w:r w:rsidR="00E04E82">
        <w:t xml:space="preserve"> Rak</w:t>
      </w:r>
      <w:r w:rsidR="00AD4241">
        <w:t>a</w:t>
      </w:r>
      <w:r w:rsidR="00E04E82">
        <w:t xml:space="preserve"> alias </w:t>
      </w:r>
      <w:r w:rsidR="00E04E82">
        <w:rPr>
          <w:i/>
        </w:rPr>
        <w:t>Raxoft</w:t>
      </w:r>
      <w:r w:rsidR="00AD4241">
        <w:rPr>
          <w:i/>
        </w:rPr>
        <w:t>u</w:t>
      </w:r>
      <w:r w:rsidR="003653E0">
        <w:t xml:space="preserve"> z Prahy</w:t>
      </w:r>
      <w:r w:rsidR="00757327">
        <w:t>.</w:t>
      </w:r>
    </w:p>
    <w:p w:rsidR="00E75B52" w:rsidRDefault="00E75B52" w:rsidP="00E75B52"/>
    <w:p w:rsidR="00F61550" w:rsidRDefault="00805908" w:rsidP="00EF1F8F">
      <w:pPr>
        <w:pStyle w:val="Nadpis2"/>
      </w:pPr>
      <w:bookmarkStart w:id="407" w:name="_Toc355778098"/>
      <w:bookmarkStart w:id="408" w:name="_Toc355778241"/>
      <w:bookmarkStart w:id="409" w:name="_Toc355914924"/>
      <w:bookmarkStart w:id="410" w:name="_Toc362802252"/>
      <w:r>
        <w:t>I</w:t>
      </w:r>
      <w:r w:rsidR="00750007">
        <w:t>ntertextualita</w:t>
      </w:r>
      <w:r>
        <w:t xml:space="preserve"> v československých textovkách</w:t>
      </w:r>
      <w:bookmarkEnd w:id="407"/>
      <w:bookmarkEnd w:id="408"/>
      <w:bookmarkEnd w:id="409"/>
      <w:bookmarkEnd w:id="410"/>
      <w:r>
        <w:t xml:space="preserve"> </w:t>
      </w:r>
    </w:p>
    <w:p w:rsidR="003A0504" w:rsidRDefault="003653E0" w:rsidP="009E58AF">
      <w:r>
        <w:t xml:space="preserve">Vzhledem k amatérskému a komunitnímu rázu československé počítačové </w:t>
      </w:r>
      <w:r>
        <w:rPr>
          <w:lang w:val="en-US"/>
        </w:rPr>
        <w:t>sc</w:t>
      </w:r>
      <w:r>
        <w:t xml:space="preserve">ény se v místních textovkách uplatňovala bohatá a hravá intertextualita. </w:t>
      </w:r>
      <w:r w:rsidR="009E58AF">
        <w:t>„</w:t>
      </w:r>
      <w:r w:rsidR="00EB62E7">
        <w:t>S</w:t>
      </w:r>
      <w:r w:rsidR="009E58AF">
        <w:t>vobodomyslný“ přístup k</w:t>
      </w:r>
      <w:r w:rsidR="003A0504">
        <w:t> duševnímu vlastnictví</w:t>
      </w:r>
      <w:r w:rsidR="00EB62E7">
        <w:t xml:space="preserve"> se uplatňoval nejen při distribuci, ale i ve vlastní tvorbě</w:t>
      </w:r>
      <w:r w:rsidR="009E58AF">
        <w:t>.</w:t>
      </w:r>
      <w:r w:rsidR="003A0504">
        <w:t xml:space="preserve"> </w:t>
      </w:r>
      <w:r w:rsidR="00EB62E7">
        <w:t>Českoslovenští vývojáři si p</w:t>
      </w:r>
      <w:r w:rsidR="003A0504">
        <w:t xml:space="preserve">ůjčovali názvy, koncepty i postavy ze zahraničních </w:t>
      </w:r>
      <w:r w:rsidR="003A0504">
        <w:lastRenderedPageBreak/>
        <w:t xml:space="preserve">i domácích textů i </w:t>
      </w:r>
      <w:r w:rsidR="000F1312">
        <w:t>jeden od druhého</w:t>
      </w:r>
      <w:r w:rsidR="003A0504">
        <w:t>.</w:t>
      </w:r>
      <w:r w:rsidR="00A47BD7">
        <w:t xml:space="preserve"> </w:t>
      </w:r>
    </w:p>
    <w:p w:rsidR="006D62E9" w:rsidRDefault="003A0504" w:rsidP="006D62E9">
      <w:r>
        <w:t>Nej</w:t>
      </w:r>
      <w:r w:rsidR="00352AB1">
        <w:t xml:space="preserve">vytíženějším </w:t>
      </w:r>
      <w:r>
        <w:t xml:space="preserve">hrdinou </w:t>
      </w:r>
      <w:r w:rsidR="0052460D">
        <w:t xml:space="preserve">československých </w:t>
      </w:r>
      <w:r>
        <w:t xml:space="preserve">textovek byl Indiana Jones, </w:t>
      </w:r>
      <w:r w:rsidR="00371550">
        <w:t xml:space="preserve">ikonický hrdina americké popkultury 80. let, </w:t>
      </w:r>
      <w:r>
        <w:t>jenž se objevil přinejmenším v</w:t>
      </w:r>
      <w:r w:rsidR="00522404">
        <w:t xml:space="preserve"> sedmi hrách od různých autorů pro </w:t>
      </w:r>
      <w:r w:rsidR="00522404" w:rsidRPr="00D679B6">
        <w:rPr>
          <w:i/>
        </w:rPr>
        <w:t>Spectrum</w:t>
      </w:r>
      <w:r w:rsidR="00522404">
        <w:t xml:space="preserve">, z nichž některé byly konvertovány na </w:t>
      </w:r>
      <w:r w:rsidR="00522404">
        <w:rPr>
          <w:i/>
        </w:rPr>
        <w:t>Atari</w:t>
      </w:r>
      <w:r w:rsidR="00522404">
        <w:t xml:space="preserve">. </w:t>
      </w:r>
      <w:r w:rsidR="00C35A47">
        <w:t>Filmy s Indianou</w:t>
      </w:r>
      <w:r w:rsidR="006D62E9">
        <w:t xml:space="preserve"> Jonesem byly v pozdně normalizačním období populární,</w:t>
      </w:r>
      <w:r w:rsidR="00371550" w:rsidRPr="00747612">
        <w:rPr>
          <w:rStyle w:val="Znakapoznpodarou"/>
        </w:rPr>
        <w:footnoteReference w:id="917"/>
      </w:r>
      <w:r w:rsidR="006D62E9">
        <w:t xml:space="preserve"> </w:t>
      </w:r>
      <w:r w:rsidR="00352AB1">
        <w:t xml:space="preserve">přestože byly </w:t>
      </w:r>
      <w:r w:rsidR="006D62E9">
        <w:t>v československých kinech</w:t>
      </w:r>
      <w:r w:rsidR="00352AB1">
        <w:t xml:space="preserve"> uvedeny s několikaletým zpožděním</w:t>
      </w:r>
      <w:r w:rsidR="006D62E9">
        <w:t>.</w:t>
      </w:r>
      <w:r w:rsidR="00620AF0" w:rsidRPr="00747612">
        <w:rPr>
          <w:rStyle w:val="Znakapoznpodarou"/>
        </w:rPr>
        <w:footnoteReference w:id="918"/>
      </w:r>
    </w:p>
    <w:p w:rsidR="006D62E9" w:rsidRDefault="00616619" w:rsidP="006D62E9">
      <w:r>
        <w:t xml:space="preserve">První v řadě byl </w:t>
      </w:r>
      <w:proofErr w:type="gramStart"/>
      <w:r w:rsidR="006D62E9">
        <w:t>Fukův</w:t>
      </w:r>
      <w:proofErr w:type="gramEnd"/>
      <w:r w:rsidR="006D62E9">
        <w:t xml:space="preserve"> </w:t>
      </w:r>
      <w:r w:rsidR="006D62E9">
        <w:rPr>
          <w:i/>
        </w:rPr>
        <w:t>Indiana Jones a c</w:t>
      </w:r>
      <w:r w:rsidRPr="000C65B6">
        <w:rPr>
          <w:i/>
        </w:rPr>
        <w:t>hrám zkázy</w:t>
      </w:r>
      <w:r>
        <w:t xml:space="preserve">. </w:t>
      </w:r>
      <w:r w:rsidR="00122295">
        <w:t xml:space="preserve">Bylo by pošetilé se domnívat, že šlo o licencovaný produkt. </w:t>
      </w:r>
      <w:r w:rsidR="006D62E9">
        <w:t xml:space="preserve">Nešlo ovšem ani o adaptaci stejnojmenného filmu. Fuku totiž primárně inspiroval předchozí film v sérii, </w:t>
      </w:r>
      <w:r w:rsidR="006D62E9">
        <w:rPr>
          <w:i/>
        </w:rPr>
        <w:t>Dobyvatelé ztracené archy</w:t>
      </w:r>
      <w:r w:rsidR="00EE0572" w:rsidRPr="00747612">
        <w:rPr>
          <w:rStyle w:val="Znakapoznpodarou"/>
        </w:rPr>
        <w:footnoteReference w:id="919"/>
      </w:r>
      <w:r w:rsidR="006D62E9">
        <w:t>, v Československu uvedený v srpnu 1985</w:t>
      </w:r>
      <w:r w:rsidR="006D62E9">
        <w:rPr>
          <w:i/>
        </w:rPr>
        <w:t>.</w:t>
      </w:r>
      <w:r w:rsidR="006D62E9" w:rsidRPr="00747612">
        <w:rPr>
          <w:rStyle w:val="Znakapoznpodarou"/>
        </w:rPr>
        <w:footnoteReference w:id="920"/>
      </w:r>
      <w:r w:rsidR="006D62E9" w:rsidRPr="006D62E9">
        <w:t xml:space="preserve"> </w:t>
      </w:r>
      <w:r w:rsidR="006D62E9">
        <w:t>O šest let později vzpomínal:</w:t>
      </w:r>
    </w:p>
    <w:p w:rsidR="006D62E9" w:rsidRDefault="006D62E9" w:rsidP="006D62E9">
      <w:pPr>
        <w:pStyle w:val="Citace"/>
      </w:pPr>
      <w:r>
        <w:t xml:space="preserve">Když jsem vyšel z kina, uvědomil jsem si, že tenhle film je tak pěkný, že podle něj musím udělat hru. Postava dr. Jonese a „prostředí“ filmu je navíc jako stvořené pro textovou hru. Svou hru jsem vymyslel během dovolené v Rumunsku (neustále pršelo) a nazval jsem ji </w:t>
      </w:r>
      <w:r>
        <w:rPr>
          <w:i/>
        </w:rPr>
        <w:t>Indiana Jones a chrám zkázy</w:t>
      </w:r>
      <w:r>
        <w:t>, přestože jsem stejnojmenný film tenkrát ještě neviděl.</w:t>
      </w:r>
      <w:r w:rsidRPr="00747612">
        <w:rPr>
          <w:rStyle w:val="Znakapoznpodarou"/>
        </w:rPr>
        <w:footnoteReference w:id="921"/>
      </w:r>
    </w:p>
    <w:p w:rsidR="009E58AF" w:rsidRDefault="006D62E9" w:rsidP="009E58AF">
      <w:r>
        <w:t>J</w:t>
      </w:r>
      <w:r w:rsidR="00122295">
        <w:t xml:space="preserve">ednalo </w:t>
      </w:r>
      <w:r>
        <w:t xml:space="preserve">se tedy spíš </w:t>
      </w:r>
      <w:r w:rsidR="00122295">
        <w:t xml:space="preserve">o </w:t>
      </w:r>
      <w:r w:rsidR="00122295">
        <w:rPr>
          <w:i/>
        </w:rPr>
        <w:t>fan fiction</w:t>
      </w:r>
      <w:r w:rsidR="00122295">
        <w:t xml:space="preserve"> – neoficiál</w:t>
      </w:r>
      <w:r>
        <w:t>ní rozšíření fikč</w:t>
      </w:r>
      <w:r w:rsidR="00122295">
        <w:t xml:space="preserve">ního světa jeho </w:t>
      </w:r>
      <w:r w:rsidR="00122295" w:rsidRPr="008B219F">
        <w:t>fanouškem</w:t>
      </w:r>
      <w:r w:rsidR="00F24EF4">
        <w:t xml:space="preserve"> tak, jak jej popisuje na případu </w:t>
      </w:r>
      <w:r w:rsidR="00F24EF4">
        <w:rPr>
          <w:i/>
        </w:rPr>
        <w:t xml:space="preserve">Star Treku </w:t>
      </w:r>
      <w:r w:rsidR="00F24EF4">
        <w:t>Henry Jenkins</w:t>
      </w:r>
      <w:r>
        <w:t>.</w:t>
      </w:r>
      <w:r w:rsidR="00620AF0" w:rsidRPr="00747612">
        <w:rPr>
          <w:rStyle w:val="Znakapoznpodarou"/>
        </w:rPr>
        <w:footnoteReference w:id="922"/>
      </w:r>
      <w:r>
        <w:t xml:space="preserve"> Další hra </w:t>
      </w:r>
      <w:r w:rsidR="009E58AF">
        <w:rPr>
          <w:i/>
        </w:rPr>
        <w:t xml:space="preserve">Indiana Jones 2 </w:t>
      </w:r>
      <w:r w:rsidR="009E58AF">
        <w:t xml:space="preserve">sice </w:t>
      </w:r>
      <w:r>
        <w:t xml:space="preserve">opět čerpá z </w:t>
      </w:r>
      <w:r>
        <w:rPr>
          <w:i/>
        </w:rPr>
        <w:t>Dobyvatelů</w:t>
      </w:r>
      <w:r w:rsidR="009E58AF">
        <w:rPr>
          <w:i/>
        </w:rPr>
        <w:t xml:space="preserve"> ztracené archy</w:t>
      </w:r>
      <w:r w:rsidR="009E58AF">
        <w:t xml:space="preserve">, ale je svébytnou epizodou, která </w:t>
      </w:r>
      <w:r w:rsidR="00620AF0">
        <w:t xml:space="preserve">se </w:t>
      </w:r>
      <w:r w:rsidR="009E58AF">
        <w:t xml:space="preserve">odehrává </w:t>
      </w:r>
      <w:r>
        <w:t xml:space="preserve">se </w:t>
      </w:r>
      <w:r w:rsidR="009E58AF">
        <w:t>během Jonesovy „dovolené“.</w:t>
      </w:r>
      <w:r w:rsidR="00867317" w:rsidRPr="00747612">
        <w:rPr>
          <w:rStyle w:val="Znakapoznpodarou"/>
        </w:rPr>
        <w:footnoteReference w:id="923"/>
      </w:r>
      <w:r w:rsidR="009E58AF">
        <w:t xml:space="preserve"> Ve třetím dílu už Fuka explicitně píše: </w:t>
      </w:r>
    </w:p>
    <w:p w:rsidR="001B615A" w:rsidRDefault="009E58AF" w:rsidP="001B615A">
      <w:pPr>
        <w:pStyle w:val="Citace"/>
      </w:pPr>
      <w:r>
        <w:t>Tato hra je do jisté míry (ale ne tak úplně) inspirovaná filmem Indiana Jones a Poslední křížová výprava, který možná uvidíme v našich k</w:t>
      </w:r>
      <w:r w:rsidR="00867317">
        <w:t>inech ještě v tomto desetiletí.</w:t>
      </w:r>
      <w:r w:rsidR="00867317" w:rsidRPr="00747612">
        <w:rPr>
          <w:rStyle w:val="Znakapoznpodarou"/>
        </w:rPr>
        <w:footnoteReference w:id="924"/>
      </w:r>
    </w:p>
    <w:p w:rsidR="00210F82" w:rsidRDefault="001B615A" w:rsidP="00210F82">
      <w:r>
        <w:t>Fuka si ovšem na Jonese neosobova</w:t>
      </w:r>
      <w:r w:rsidR="00210F82">
        <w:t>l</w:t>
      </w:r>
      <w:r>
        <w:t xml:space="preserve"> monopol. </w:t>
      </w:r>
      <w:r w:rsidR="009E58AF">
        <w:t xml:space="preserve">Hru </w:t>
      </w:r>
      <w:r w:rsidR="009E58AF" w:rsidRPr="00536842">
        <w:rPr>
          <w:i/>
        </w:rPr>
        <w:t>Indiana Jones a zlatá soška Keltů</w:t>
      </w:r>
      <w:r w:rsidR="009E58AF">
        <w:t xml:space="preserve"> </w:t>
      </w:r>
      <w:r w:rsidR="00534311">
        <w:t xml:space="preserve">na Spectrum </w:t>
      </w:r>
      <w:r w:rsidR="009E58AF">
        <w:t xml:space="preserve">vyprodukoval </w:t>
      </w:r>
      <w:r>
        <w:t xml:space="preserve">autor vystupující pod </w:t>
      </w:r>
      <w:r w:rsidR="0025638C">
        <w:t>přezdívkou</w:t>
      </w:r>
      <w:r>
        <w:t xml:space="preserve"> </w:t>
      </w:r>
      <w:r>
        <w:rPr>
          <w:i/>
        </w:rPr>
        <w:t>Madmax.</w:t>
      </w:r>
      <w:r>
        <w:t xml:space="preserve"> </w:t>
      </w:r>
      <w:r w:rsidR="00774DE6">
        <w:t xml:space="preserve">Jones se pak objevil i v hlavní roli </w:t>
      </w:r>
      <w:r w:rsidR="009E58AF">
        <w:t xml:space="preserve">anonymně vydané hry </w:t>
      </w:r>
      <w:r w:rsidR="009E58AF">
        <w:rPr>
          <w:i/>
        </w:rPr>
        <w:t xml:space="preserve">Dobrodružství Indiana Jonese na </w:t>
      </w:r>
      <w:r w:rsidR="009E58AF">
        <w:rPr>
          <w:i/>
        </w:rPr>
        <w:lastRenderedPageBreak/>
        <w:t>Václavském náměstí v Praze dne 16. 1. 1989</w:t>
      </w:r>
      <w:r w:rsidR="009E58AF">
        <w:t xml:space="preserve">, </w:t>
      </w:r>
      <w:r w:rsidR="00A00206">
        <w:t xml:space="preserve">o níž se zmíním </w:t>
      </w:r>
      <w:r w:rsidR="00F24EF4">
        <w:t>níže</w:t>
      </w:r>
      <w:r w:rsidR="00A00206">
        <w:t>.</w:t>
      </w:r>
      <w:r w:rsidR="00D836D7" w:rsidRPr="00747612">
        <w:rPr>
          <w:rStyle w:val="Znakapoznpodarou"/>
        </w:rPr>
        <w:footnoteReference w:id="925"/>
      </w:r>
      <w:r w:rsidR="00210F82">
        <w:t xml:space="preserve"> </w:t>
      </w:r>
    </w:p>
    <w:p w:rsidR="002F61E3" w:rsidRDefault="002F61E3" w:rsidP="00210F82">
      <w:r>
        <w:t xml:space="preserve">Důležitou roli hrál </w:t>
      </w:r>
      <w:r w:rsidR="00AD4241">
        <w:t xml:space="preserve">v československých textovkách </w:t>
      </w:r>
      <w:r>
        <w:t xml:space="preserve">humor. </w:t>
      </w:r>
      <w:r w:rsidR="007F3518">
        <w:t>Tím proslul</w:t>
      </w:r>
      <w:r w:rsidR="00896988">
        <w:t xml:space="preserve"> bratislavský tým Sybilasoft, v němž působil </w:t>
      </w:r>
      <w:r w:rsidR="00B34849">
        <w:t xml:space="preserve">i </w:t>
      </w:r>
      <w:r w:rsidR="00896988">
        <w:t xml:space="preserve">můj </w:t>
      </w:r>
      <w:r w:rsidR="003D0B68">
        <w:t>respondent</w:t>
      </w:r>
      <w:r w:rsidR="00896988">
        <w:t xml:space="preserve"> Michal Hlaváč. </w:t>
      </w:r>
      <w:r w:rsidR="00B34849">
        <w:t>Sybilasoft s</w:t>
      </w:r>
      <w:r w:rsidR="00E449C5">
        <w:t>vé</w:t>
      </w:r>
      <w:r w:rsidR="00B34849">
        <w:t xml:space="preserve"> inspirační zdroji </w:t>
      </w:r>
      <w:r w:rsidR="00E449C5">
        <w:t>často parodoval</w:t>
      </w:r>
      <w:r w:rsidR="00B34849">
        <w:t xml:space="preserve">. Příkladem může být hra </w:t>
      </w:r>
      <w:r w:rsidR="00B34849">
        <w:rPr>
          <w:i/>
        </w:rPr>
        <w:t>Šatochin</w:t>
      </w:r>
      <w:r w:rsidR="00B34849">
        <w:t xml:space="preserve">, </w:t>
      </w:r>
      <w:r w:rsidR="0096507C">
        <w:t xml:space="preserve">v níž má hráč v roli </w:t>
      </w:r>
      <w:r w:rsidR="008C66B5">
        <w:t>sovětského</w:t>
      </w:r>
      <w:r w:rsidR="007F3518">
        <w:t xml:space="preserve"> </w:t>
      </w:r>
      <w:r w:rsidR="008C66B5">
        <w:t>majora Šatochina porazit další ikonu tehdejší západní populární kultury – Ramba.</w:t>
      </w:r>
      <w:r w:rsidR="00D836D7" w:rsidRPr="00747612">
        <w:rPr>
          <w:rStyle w:val="Znakapoznpodarou"/>
        </w:rPr>
        <w:footnoteReference w:id="926"/>
      </w:r>
      <w:r w:rsidR="008C66B5">
        <w:t xml:space="preserve"> Sybilasoft </w:t>
      </w:r>
      <w:r w:rsidR="00534311">
        <w:t xml:space="preserve">ovšem </w:t>
      </w:r>
      <w:r w:rsidR="008C66B5">
        <w:t>americkou předlohu, jež nikdy nebyla v Československu uvedena,</w:t>
      </w:r>
      <w:r w:rsidR="008C66B5" w:rsidRPr="00747612">
        <w:rPr>
          <w:rStyle w:val="Znakapoznpodarou"/>
        </w:rPr>
        <w:footnoteReference w:id="927"/>
      </w:r>
      <w:r w:rsidR="008C66B5">
        <w:t xml:space="preserve"> </w:t>
      </w:r>
      <w:r w:rsidR="00534311">
        <w:t xml:space="preserve">znal </w:t>
      </w:r>
      <w:r w:rsidR="008C66B5">
        <w:t>jen útržkovitě:</w:t>
      </w:r>
    </w:p>
    <w:p w:rsidR="00F43355" w:rsidRPr="00371550" w:rsidRDefault="00F43355" w:rsidP="008C66B5">
      <w:pPr>
        <w:pStyle w:val="Citace"/>
        <w:rPr>
          <w:lang w:val="sk-SK"/>
        </w:rPr>
      </w:pPr>
      <w:r w:rsidRPr="00371550">
        <w:rPr>
          <w:lang w:val="sk-SK"/>
        </w:rPr>
        <w:t>Takže to boli také zážitky, že to akože presiaklo cez tie štrbiny. Takže o Rambovi sme vedeli, ale podľa mňa nikto film nevidel alebo možno sme videli len kúsky filmu, alebo možno že len kúsky dvojky a nie jedničku a trojku. Takže tie referencie boli naozaj také útržkovité, ale vedeli sme</w:t>
      </w:r>
      <w:r w:rsidR="00371550">
        <w:rPr>
          <w:lang w:val="sk-SK"/>
        </w:rPr>
        <w:t>,</w:t>
      </w:r>
      <w:r w:rsidRPr="00371550">
        <w:rPr>
          <w:lang w:val="sk-SK"/>
        </w:rPr>
        <w:t xml:space="preserve"> že to je niečo čo sa nesmie a tým pádom to bolo hrozne zaujímavé.</w:t>
      </w:r>
      <w:r w:rsidR="008C66B5" w:rsidRPr="00747612">
        <w:rPr>
          <w:rStyle w:val="Znakapoznpodarou"/>
        </w:rPr>
        <w:footnoteReference w:id="928"/>
      </w:r>
    </w:p>
    <w:p w:rsidR="00DE718C" w:rsidRDefault="008C66B5" w:rsidP="00DE718C">
      <w:r>
        <w:t xml:space="preserve">Ve hrách Sybilasoftu se fikční svět počítačových her prolínal s reflexí jejich každodenní reality. V parodii </w:t>
      </w:r>
      <w:r>
        <w:rPr>
          <w:i/>
        </w:rPr>
        <w:t xml:space="preserve">Fuksoft </w:t>
      </w:r>
      <w:r>
        <w:t xml:space="preserve">má například </w:t>
      </w:r>
      <w:r w:rsidR="00DE718C">
        <w:t xml:space="preserve">Tim Coleman ze série </w:t>
      </w:r>
      <w:r w:rsidR="00DE718C" w:rsidRPr="006941AF">
        <w:rPr>
          <w:i/>
        </w:rPr>
        <w:t>Podraz</w:t>
      </w:r>
      <w:r w:rsidR="00DE718C">
        <w:t xml:space="preserve"> za úkol zachránit svého souseda Františka Fuku</w:t>
      </w:r>
      <w:r w:rsidR="000C730F" w:rsidRPr="00747612">
        <w:rPr>
          <w:rStyle w:val="Znakapoznpodarou"/>
        </w:rPr>
        <w:footnoteReference w:id="929"/>
      </w:r>
      <w:r w:rsidR="000C730F">
        <w:t xml:space="preserve"> před zápornými postavami z </w:t>
      </w:r>
      <w:r w:rsidR="000C730F">
        <w:rPr>
          <w:i/>
        </w:rPr>
        <w:t>Podrazu III</w:t>
      </w:r>
      <w:r>
        <w:t>:</w:t>
      </w:r>
    </w:p>
    <w:p w:rsidR="00DE718C" w:rsidRPr="00AF4441" w:rsidRDefault="00AF4441" w:rsidP="00DE718C">
      <w:pPr>
        <w:pStyle w:val="Citace"/>
        <w:rPr>
          <w:lang w:val="sk-SK"/>
        </w:rPr>
      </w:pPr>
      <w:r w:rsidRPr="00AF4441">
        <w:rPr>
          <w:lang w:val="sk-SK"/>
        </w:rPr>
        <w:t>Pomstychtivý</w:t>
      </w:r>
      <w:r w:rsidR="00DE718C" w:rsidRPr="00AF4441">
        <w:rPr>
          <w:lang w:val="sk-SK"/>
        </w:rPr>
        <w:t xml:space="preserve"> Jack Ragger a Jonathan Fox sa dostal</w:t>
      </w:r>
      <w:r w:rsidRPr="00AF4441">
        <w:rPr>
          <w:lang w:val="sk-SK"/>
        </w:rPr>
        <w:t>i do bytu F. Fuku a ukryli tam č</w:t>
      </w:r>
      <w:r w:rsidR="00DE718C" w:rsidRPr="00AF4441">
        <w:rPr>
          <w:lang w:val="sk-SK"/>
        </w:rPr>
        <w:t>asovan</w:t>
      </w:r>
      <w:r w:rsidRPr="00AF4441">
        <w:rPr>
          <w:lang w:val="sk-SK"/>
        </w:rPr>
        <w:t>ú</w:t>
      </w:r>
      <w:r w:rsidR="00DE718C" w:rsidRPr="00AF4441">
        <w:rPr>
          <w:lang w:val="sk-SK"/>
        </w:rPr>
        <w:t xml:space="preserve"> n</w:t>
      </w:r>
      <w:r w:rsidRPr="00AF4441">
        <w:rPr>
          <w:lang w:val="sk-SK"/>
        </w:rPr>
        <w:t>á</w:t>
      </w:r>
      <w:r w:rsidR="00DE718C" w:rsidRPr="00AF4441">
        <w:rPr>
          <w:lang w:val="sk-SK"/>
        </w:rPr>
        <w:t>lo</w:t>
      </w:r>
      <w:r w:rsidRPr="00AF4441">
        <w:rPr>
          <w:lang w:val="sk-SK"/>
        </w:rPr>
        <w:t>ž</w:t>
      </w:r>
      <w:r w:rsidR="00DE718C" w:rsidRPr="00AF4441">
        <w:rPr>
          <w:lang w:val="sk-SK"/>
        </w:rPr>
        <w:t>. D</w:t>
      </w:r>
      <w:r w:rsidRPr="00AF4441">
        <w:rPr>
          <w:lang w:val="sk-SK"/>
        </w:rPr>
        <w:t>úfam, ž</w:t>
      </w:r>
      <w:r w:rsidR="00DE718C" w:rsidRPr="00AF4441">
        <w:rPr>
          <w:lang w:val="sk-SK"/>
        </w:rPr>
        <w:t>e sa zachov</w:t>
      </w:r>
      <w:r w:rsidRPr="00AF4441">
        <w:rPr>
          <w:lang w:val="sk-SK"/>
        </w:rPr>
        <w:t>áš</w:t>
      </w:r>
      <w:r w:rsidR="00DE718C" w:rsidRPr="00AF4441">
        <w:rPr>
          <w:lang w:val="sk-SK"/>
        </w:rPr>
        <w:t xml:space="preserve"> ako gentleman a nen</w:t>
      </w:r>
      <w:r w:rsidR="008C66B5" w:rsidRPr="00AF4441">
        <w:rPr>
          <w:lang w:val="sk-SK"/>
        </w:rPr>
        <w:t>ech</w:t>
      </w:r>
      <w:r w:rsidRPr="00AF4441">
        <w:rPr>
          <w:lang w:val="sk-SK"/>
        </w:rPr>
        <w:t>áš</w:t>
      </w:r>
      <w:r>
        <w:rPr>
          <w:lang w:val="sk-SK"/>
        </w:rPr>
        <w:t xml:space="preserve"> svojho priateľ</w:t>
      </w:r>
      <w:r w:rsidRPr="00AF4441">
        <w:rPr>
          <w:lang w:val="sk-SK"/>
        </w:rPr>
        <w:t>a v š</w:t>
      </w:r>
      <w:r w:rsidR="008C66B5" w:rsidRPr="00AF4441">
        <w:rPr>
          <w:lang w:val="sk-SK"/>
        </w:rPr>
        <w:t>tichu!</w:t>
      </w:r>
    </w:p>
    <w:p w:rsidR="000C730F" w:rsidRPr="000C730F" w:rsidRDefault="000C730F" w:rsidP="000C730F">
      <w:r w:rsidRPr="000C730F">
        <w:t>Celé dobrodružství se odehrává v obyčejném bratislavském nájemním domě obydleném mimo jiné profesorkou gymnázia, na němž členové Sybilasoftu studovali.</w:t>
      </w:r>
      <w:r w:rsidRPr="00747612">
        <w:rPr>
          <w:rStyle w:val="Znakapoznpodarou"/>
        </w:rPr>
        <w:footnoteReference w:id="930"/>
      </w:r>
    </w:p>
    <w:p w:rsidR="000C730F" w:rsidRDefault="00DD7BE4" w:rsidP="00DE718C">
      <w:r>
        <w:t xml:space="preserve">Autoři tak vycházeli vstříc svému publiku, jímž byli </w:t>
      </w:r>
      <w:r w:rsidR="007E7F5A">
        <w:t>primárně jejich spolužáci</w:t>
      </w:r>
      <w:r>
        <w:t>. Jak vzpomíná Michal Hlaváč:</w:t>
      </w:r>
    </w:p>
    <w:p w:rsidR="000C730F" w:rsidRPr="000C730F" w:rsidRDefault="000C730F" w:rsidP="00DD7BE4">
      <w:pPr>
        <w:pStyle w:val="Citace"/>
      </w:pPr>
      <w:r w:rsidRPr="00197D4C">
        <w:rPr>
          <w:lang w:val="sk-SK"/>
        </w:rPr>
        <w:t xml:space="preserve">Písali sme veci, čo nám dávali zmysel a čo zase dávali zmysel tej našej audiencii, tým našim kamarátom </w:t>
      </w:r>
      <w:r w:rsidR="00197D4C" w:rsidRPr="00197D4C">
        <w:rPr>
          <w:lang w:val="sk-SK"/>
        </w:rPr>
        <w:t>[…]</w:t>
      </w:r>
      <w:r w:rsidRPr="00197D4C">
        <w:rPr>
          <w:lang w:val="sk-SK"/>
        </w:rPr>
        <w:t>. To bolo myslím veľmi naše</w:t>
      </w:r>
      <w:r w:rsidR="00DD7BE4" w:rsidRPr="00197D4C">
        <w:rPr>
          <w:lang w:val="sk-SK"/>
        </w:rPr>
        <w:t xml:space="preserve"> –</w:t>
      </w:r>
      <w:r w:rsidRPr="00197D4C">
        <w:rPr>
          <w:lang w:val="sk-SK"/>
        </w:rPr>
        <w:t xml:space="preserve"> nie len že východoeurópske</w:t>
      </w:r>
      <w:r w:rsidR="00DD7BE4" w:rsidRPr="00197D4C">
        <w:rPr>
          <w:lang w:val="sk-SK"/>
        </w:rPr>
        <w:t>,</w:t>
      </w:r>
      <w:r w:rsidRPr="00197D4C">
        <w:rPr>
          <w:lang w:val="sk-SK"/>
        </w:rPr>
        <w:t xml:space="preserve"> ale aj </w:t>
      </w:r>
      <w:r w:rsidRPr="00197D4C">
        <w:rPr>
          <w:lang w:val="sk-SK"/>
        </w:rPr>
        <w:lastRenderedPageBreak/>
        <w:t>československé by som povedal.</w:t>
      </w:r>
      <w:r w:rsidR="00DD7BE4" w:rsidRPr="00747612">
        <w:rPr>
          <w:rStyle w:val="Znakapoznpodarou"/>
        </w:rPr>
        <w:footnoteReference w:id="931"/>
      </w:r>
    </w:p>
    <w:p w:rsidR="00DE718C" w:rsidRDefault="00DE718C" w:rsidP="00DE718C">
      <w:r>
        <w:t>Intertextualita představovala jeden</w:t>
      </w:r>
      <w:r w:rsidR="007E7F5A">
        <w:t xml:space="preserve"> ze způsobů, kterým českoslovenští vývojáři</w:t>
      </w:r>
      <w:r>
        <w:t xml:space="preserve"> </w:t>
      </w:r>
      <w:r w:rsidR="007E7F5A">
        <w:t xml:space="preserve">upevňovali soudržnost hráčské </w:t>
      </w:r>
      <w:r>
        <w:t>komunit</w:t>
      </w:r>
      <w:r w:rsidR="007E7F5A">
        <w:t>y.</w:t>
      </w:r>
      <w:r>
        <w:t xml:space="preserve"> </w:t>
      </w:r>
      <w:r w:rsidR="007E7F5A">
        <w:t xml:space="preserve">Ve snaze tvořit hry o tom, co mají rádi a co bylo v té době populární mezi jejich vrstevníky, pak spoluvytvářeli </w:t>
      </w:r>
      <w:r>
        <w:t>sdílen</w:t>
      </w:r>
      <w:r w:rsidR="007E7F5A">
        <w:t>é</w:t>
      </w:r>
      <w:r>
        <w:t xml:space="preserve"> fik</w:t>
      </w:r>
      <w:r w:rsidR="007E7F5A">
        <w:t>ční univerzum</w:t>
      </w:r>
      <w:r>
        <w:t xml:space="preserve">, </w:t>
      </w:r>
      <w:r w:rsidR="007E7F5A">
        <w:t xml:space="preserve">v němž </w:t>
      </w:r>
      <w:r>
        <w:t>se scházeli Fuka, Coleman i Indiana Jones.</w:t>
      </w:r>
    </w:p>
    <w:p w:rsidR="000C730F" w:rsidRDefault="000C730F" w:rsidP="00210F82"/>
    <w:p w:rsidR="00490154" w:rsidRDefault="00490154" w:rsidP="00EF1F8F">
      <w:pPr>
        <w:pStyle w:val="Nadpis2"/>
      </w:pPr>
      <w:bookmarkStart w:id="411" w:name="_Toc355778099"/>
      <w:bookmarkStart w:id="412" w:name="_Toc355778242"/>
      <w:bookmarkStart w:id="413" w:name="_Toc355914925"/>
      <w:bookmarkStart w:id="414" w:name="_Toc362802253"/>
      <w:r>
        <w:t>Textovky jako reflexe politické</w:t>
      </w:r>
      <w:r w:rsidR="00091B59">
        <w:t xml:space="preserve"> situace</w:t>
      </w:r>
      <w:bookmarkEnd w:id="411"/>
      <w:bookmarkEnd w:id="412"/>
      <w:bookmarkEnd w:id="413"/>
      <w:bookmarkEnd w:id="414"/>
    </w:p>
    <w:p w:rsidR="00AD4241" w:rsidRDefault="00B768CB" w:rsidP="009B6E54">
      <w:r>
        <w:t xml:space="preserve">Zatímco hry jako </w:t>
      </w:r>
      <w:r>
        <w:rPr>
          <w:i/>
        </w:rPr>
        <w:t xml:space="preserve">Fuksoft </w:t>
      </w:r>
      <w:r w:rsidR="007E7F5A">
        <w:t xml:space="preserve">používaly </w:t>
      </w:r>
      <w:r>
        <w:t>inspirace československým kontextem za účelem (často interního</w:t>
      </w:r>
      <w:r w:rsidR="00D4452F">
        <w:t>)</w:t>
      </w:r>
      <w:r>
        <w:t xml:space="preserve"> humoru, </w:t>
      </w:r>
      <w:r w:rsidR="00790E60">
        <w:t xml:space="preserve">přinejmenším </w:t>
      </w:r>
      <w:r w:rsidR="00166240">
        <w:t>tři</w:t>
      </w:r>
      <w:r w:rsidR="00790E60">
        <w:t xml:space="preserve"> </w:t>
      </w:r>
      <w:r w:rsidR="009B6E54">
        <w:t xml:space="preserve">herní </w:t>
      </w:r>
      <w:r>
        <w:t xml:space="preserve">tituly </w:t>
      </w:r>
      <w:r w:rsidR="00D4452F">
        <w:t xml:space="preserve">z let 1988–1989 </w:t>
      </w:r>
      <w:r w:rsidR="009B6E54">
        <w:t>se vyjadřoval</w:t>
      </w:r>
      <w:r w:rsidR="00D60083">
        <w:t>y</w:t>
      </w:r>
      <w:r w:rsidR="009B6E54">
        <w:t xml:space="preserve"> k politické situaci</w:t>
      </w:r>
      <w:r w:rsidR="006863A8">
        <w:t>.</w:t>
      </w:r>
    </w:p>
    <w:p w:rsidR="009B6E54" w:rsidRDefault="007A7994" w:rsidP="009B6E54">
      <w:r>
        <w:t xml:space="preserve">Tvorba her na aktuální společenská témata </w:t>
      </w:r>
      <w:r w:rsidR="00F51A6D">
        <w:t>přitom dodnes patří mimo hlavní proud eskapistických fikčních her</w:t>
      </w:r>
      <w:r>
        <w:t xml:space="preserve">. </w:t>
      </w:r>
      <w:r w:rsidR="00C522DA">
        <w:t xml:space="preserve">Tyto </w:t>
      </w:r>
      <w:r w:rsidR="00C522DA" w:rsidRPr="00413B4E">
        <w:t xml:space="preserve">hry, </w:t>
      </w:r>
      <w:r w:rsidR="00C522DA">
        <w:t xml:space="preserve">jež </w:t>
      </w:r>
      <w:r w:rsidR="00C522DA" w:rsidRPr="00413B4E">
        <w:t xml:space="preserve">chovají ambici přesvědčovat hráče o autorově názoru, nazývá </w:t>
      </w:r>
      <w:r w:rsidR="00C522DA">
        <w:t xml:space="preserve">Ian Bogost </w:t>
      </w:r>
      <w:r w:rsidR="00C522DA" w:rsidRPr="00413B4E">
        <w:rPr>
          <w:i/>
        </w:rPr>
        <w:t xml:space="preserve">hrami persvazivními </w:t>
      </w:r>
      <w:r w:rsidR="00C522DA" w:rsidRPr="00413B4E">
        <w:t>(persuasive games).</w:t>
      </w:r>
      <w:r w:rsidR="00C522DA" w:rsidRPr="00747612">
        <w:rPr>
          <w:rStyle w:val="Znakapoznpodarou"/>
        </w:rPr>
        <w:footnoteReference w:id="932"/>
      </w:r>
      <w:r w:rsidR="00C522DA">
        <w:t xml:space="preserve"> </w:t>
      </w:r>
      <w:r w:rsidR="00F51A6D">
        <w:t xml:space="preserve">Mezi </w:t>
      </w:r>
      <w:r w:rsidR="00413B4E">
        <w:t>nejznámější</w:t>
      </w:r>
      <w:r w:rsidR="00F51A6D">
        <w:t xml:space="preserve"> vědomé</w:t>
      </w:r>
      <w:r w:rsidR="00413B4E">
        <w:t xml:space="preserve"> pokus</w:t>
      </w:r>
      <w:r w:rsidR="00F51A6D">
        <w:t>y</w:t>
      </w:r>
      <w:r w:rsidR="00413B4E">
        <w:t xml:space="preserve"> o persvazivní hru </w:t>
      </w:r>
      <w:r w:rsidR="00C522DA">
        <w:t xml:space="preserve">patří </w:t>
      </w:r>
      <w:r w:rsidR="00413B4E">
        <w:t xml:space="preserve">titul </w:t>
      </w:r>
      <w:r w:rsidR="00413B4E" w:rsidRPr="00413B4E">
        <w:rPr>
          <w:i/>
        </w:rPr>
        <w:t>September 12</w:t>
      </w:r>
      <w:r w:rsidR="00C522DA">
        <w:rPr>
          <w:i/>
        </w:rPr>
        <w:t xml:space="preserve"> </w:t>
      </w:r>
      <w:r w:rsidR="00C522DA">
        <w:t>z roku 2003</w:t>
      </w:r>
      <w:r w:rsidR="00413B4E">
        <w:t>, zamýšlený jako protest proti americkému útoku na Afghánistán.</w:t>
      </w:r>
      <w:r w:rsidR="00413B4E" w:rsidRPr="00747612">
        <w:rPr>
          <w:rStyle w:val="Znakapoznpodarou"/>
        </w:rPr>
        <w:footnoteReference w:id="933"/>
      </w:r>
      <w:r w:rsidR="00413B4E">
        <w:t xml:space="preserve"> </w:t>
      </w:r>
      <w:r w:rsidR="00C522DA">
        <w:t xml:space="preserve">Novějším příkladem je hra </w:t>
      </w:r>
      <w:r w:rsidR="00C522DA">
        <w:rPr>
          <w:i/>
        </w:rPr>
        <w:t xml:space="preserve">The Phone Story </w:t>
      </w:r>
      <w:r w:rsidR="00C522DA">
        <w:t>z roku 2011, upozorňující na morálně pochybné praktiky výrobců mobilních telefonů.</w:t>
      </w:r>
      <w:r w:rsidR="00C522DA">
        <w:rPr>
          <w:rStyle w:val="Znakapoznpodarou"/>
        </w:rPr>
        <w:footnoteReference w:id="934"/>
      </w:r>
      <w:r w:rsidR="00C522DA">
        <w:t xml:space="preserve"> </w:t>
      </w:r>
      <w:r w:rsidR="004A3310">
        <w:t>Tři č</w:t>
      </w:r>
      <w:r w:rsidR="009B6E54">
        <w:t>eskoslovenské hry</w:t>
      </w:r>
      <w:r w:rsidR="00D4452F">
        <w:t xml:space="preserve">, </w:t>
      </w:r>
      <w:r w:rsidR="00166240">
        <w:t>jež představím v této kapitole</w:t>
      </w:r>
      <w:r w:rsidR="00D4452F">
        <w:t xml:space="preserve">, </w:t>
      </w:r>
      <w:r w:rsidR="00C522DA">
        <w:t xml:space="preserve">ukazují, že aktivistické hry (s výraznými prvky satiry) produkovali už </w:t>
      </w:r>
      <w:r w:rsidR="0076206B">
        <w:t>amatérští u</w:t>
      </w:r>
      <w:r w:rsidR="002050C9">
        <w:t>živatelé osmibitových počítačů.</w:t>
      </w:r>
      <w:r w:rsidR="00473F08">
        <w:t xml:space="preserve"> Ti ovšem ve všech třech případech zůstali z pochopitelných důvodů v anonymitě.</w:t>
      </w:r>
      <w:r w:rsidR="00473F08" w:rsidRPr="0045542F">
        <w:rPr>
          <w:rStyle w:val="Znakapoznpodarou"/>
        </w:rPr>
        <w:footnoteReference w:id="935"/>
      </w:r>
    </w:p>
    <w:p w:rsidR="001C5FD6" w:rsidRDefault="00AE12EA" w:rsidP="001C5FD6">
      <w:r>
        <w:t xml:space="preserve">První z nich, </w:t>
      </w:r>
      <w:r>
        <w:rPr>
          <w:i/>
        </w:rPr>
        <w:t>P.</w:t>
      </w:r>
      <w:proofErr w:type="gramStart"/>
      <w:r>
        <w:rPr>
          <w:i/>
        </w:rPr>
        <w:t>R.E.S.</w:t>
      </w:r>
      <w:proofErr w:type="gramEnd"/>
      <w:r>
        <w:rPr>
          <w:i/>
        </w:rPr>
        <w:t>T.A.V.B.A.</w:t>
      </w:r>
      <w:r w:rsidR="00D836D7" w:rsidRPr="00747612">
        <w:rPr>
          <w:rStyle w:val="Znakapoznpodarou"/>
        </w:rPr>
        <w:footnoteReference w:id="936"/>
      </w:r>
      <w:r>
        <w:t xml:space="preserve">, </w:t>
      </w:r>
      <w:r w:rsidR="008F6FE3">
        <w:t>j</w:t>
      </w:r>
      <w:r>
        <w:t>e opatřen</w:t>
      </w:r>
      <w:r w:rsidR="002A5F99">
        <w:t>a</w:t>
      </w:r>
      <w:r>
        <w:t xml:space="preserve"> notickami „©</w:t>
      </w:r>
      <w:r w:rsidR="00E35E96">
        <w:t xml:space="preserve"> 1988 Ú</w:t>
      </w:r>
      <w:r>
        <w:t>V Software“ a „N</w:t>
      </w:r>
      <w:r w:rsidR="004A3310">
        <w:t>ámě</w:t>
      </w:r>
      <w:r>
        <w:t xml:space="preserve">t © 1968 </w:t>
      </w:r>
      <w:r w:rsidR="00E35E96">
        <w:t>Ž</w:t>
      </w:r>
      <w:r>
        <w:t>ivot“</w:t>
      </w:r>
      <w:r w:rsidR="00A6429D">
        <w:t xml:space="preserve"> a je vydána „u p</w:t>
      </w:r>
      <w:r w:rsidR="00E35E96">
        <w:t>ří</w:t>
      </w:r>
      <w:r w:rsidR="00A6429D">
        <w:t>le</w:t>
      </w:r>
      <w:r w:rsidR="00E35E96">
        <w:t>ž</w:t>
      </w:r>
      <w:r w:rsidR="00A6429D">
        <w:t>itosti 20. v</w:t>
      </w:r>
      <w:r w:rsidR="00E35E96">
        <w:t>ý</w:t>
      </w:r>
      <w:r w:rsidR="00A6429D">
        <w:t>ro</w:t>
      </w:r>
      <w:r w:rsidR="00E35E96">
        <w:t>čí</w:t>
      </w:r>
      <w:r w:rsidR="00A6429D">
        <w:t xml:space="preserve"> osvobozen</w:t>
      </w:r>
      <w:r w:rsidR="00E35E96">
        <w:t>í Č</w:t>
      </w:r>
      <w:r w:rsidR="00A6429D">
        <w:t>eskoslovenska spojeneck</w:t>
      </w:r>
      <w:r w:rsidR="00E35E96">
        <w:t>ý</w:t>
      </w:r>
      <w:r w:rsidR="00A6429D">
        <w:t>mi arm</w:t>
      </w:r>
      <w:r w:rsidR="00E35E96">
        <w:t>á</w:t>
      </w:r>
      <w:r w:rsidR="00A6429D">
        <w:t>dami“</w:t>
      </w:r>
      <w:r w:rsidR="00AD4241">
        <w:t>.</w:t>
      </w:r>
      <w:r w:rsidR="008F6FE3">
        <w:t xml:space="preserve"> </w:t>
      </w:r>
      <w:r w:rsidR="004B3E69">
        <w:t xml:space="preserve">Nelibost </w:t>
      </w:r>
      <w:r w:rsidR="00D23FCA">
        <w:t>vůči</w:t>
      </w:r>
      <w:r w:rsidR="008F6FE3">
        <w:t> </w:t>
      </w:r>
      <w:r w:rsidR="004A3310">
        <w:t>totalitnímu</w:t>
      </w:r>
      <w:r w:rsidR="008F6FE3">
        <w:t xml:space="preserve"> režimu vyjadřuje jednak </w:t>
      </w:r>
      <w:r w:rsidR="000F1312">
        <w:t>ironickým využitím</w:t>
      </w:r>
      <w:r w:rsidR="008F6FE3">
        <w:t xml:space="preserve"> socialistických frází, jednak samotnými činnostmi, které </w:t>
      </w:r>
      <w:r w:rsidR="008F6FE3">
        <w:lastRenderedPageBreak/>
        <w:t>má hráč vykonat.</w:t>
      </w:r>
      <w:r>
        <w:t xml:space="preserve"> </w:t>
      </w:r>
    </w:p>
    <w:p w:rsidR="001C5FD6" w:rsidRDefault="001C5FD6" w:rsidP="001C5FD6">
      <w:r>
        <w:t>Hlavní hrdina, představený pouze jako „socialistický člověk“, se na jednu stranu chová podle ideologických pouček socialistického režimu (sílu získá přečtením úvodníku z Rudého práva), na druhou stranu opakovaně zneuctívá symboly komunistické ideologie</w:t>
      </w:r>
      <w:r w:rsidR="00786172">
        <w:t>. N</w:t>
      </w:r>
      <w:r w:rsidR="00A6429D">
        <w:t xml:space="preserve">a cestu </w:t>
      </w:r>
      <w:r>
        <w:t xml:space="preserve">si posvítí </w:t>
      </w:r>
      <w:r w:rsidR="00A6429D">
        <w:t>zapáleným Kapitálem</w:t>
      </w:r>
      <w:r w:rsidR="00786172">
        <w:t xml:space="preserve"> </w:t>
      </w:r>
      <w:r>
        <w:t>a nakonec musí –</w:t>
      </w:r>
      <w:r w:rsidR="00A6429D">
        <w:t xml:space="preserve"> </w:t>
      </w:r>
      <w:r>
        <w:t>aniž by byl tento cíl na počátku hry zřejmý – vyhodit do povětří sochu Lenina a v jejích troskách nalézt zlatou cihlu. T</w:t>
      </w:r>
      <w:r w:rsidR="00786172">
        <w:t>ento čin</w:t>
      </w:r>
      <w:r>
        <w:t xml:space="preserve"> dodává ironický význam samotnému slovu „přestavba“ v názvu hry – jedinou možnou přestavbou se stává demolice.</w:t>
      </w:r>
      <w:r w:rsidR="00786172">
        <w:t xml:space="preserve"> </w:t>
      </w:r>
    </w:p>
    <w:p w:rsidR="00F75BE1" w:rsidRDefault="001C5FD6" w:rsidP="008F6FE3">
      <w:r>
        <w:t xml:space="preserve">Satirické vyznění tohoto titulu podporuje i použití dobových floskulí. </w:t>
      </w:r>
      <w:r w:rsidR="00A6429D">
        <w:t>Na pokus zadat neočekávaný příkaz hra zareaguje slovy „Bohu</w:t>
      </w:r>
      <w:r w:rsidR="00E35E96">
        <w:t>ž</w:t>
      </w:r>
      <w:r w:rsidR="00A6429D">
        <w:t>el… ale nezoufej, to je dialektika d</w:t>
      </w:r>
      <w:r w:rsidR="00E35E96">
        <w:t>ě</w:t>
      </w:r>
      <w:r w:rsidR="00A6429D">
        <w:t>jin!!!“ a pod vstupní</w:t>
      </w:r>
      <w:r w:rsidR="00A6429D">
        <w:rPr>
          <w:lang w:val="en-US"/>
        </w:rPr>
        <w:t xml:space="preserve">m </w:t>
      </w:r>
      <w:r w:rsidR="00A6429D">
        <w:t xml:space="preserve">řádkem zobrazuje </w:t>
      </w:r>
      <w:r w:rsidR="00786172">
        <w:t xml:space="preserve">hlášky </w:t>
      </w:r>
      <w:r w:rsidR="008F6FE3">
        <w:t>jako „Socialismus – cesta z</w:t>
      </w:r>
      <w:r w:rsidR="00E35E96">
        <w:t>í</w:t>
      </w:r>
      <w:r w:rsidR="008F6FE3">
        <w:t>t</w:t>
      </w:r>
      <w:r w:rsidR="00E35E96">
        <w:t>ř</w:t>
      </w:r>
      <w:r w:rsidR="008F6FE3">
        <w:t>ka!!!“.</w:t>
      </w:r>
      <w:r w:rsidR="00DA6899">
        <w:t xml:space="preserve"> </w:t>
      </w:r>
      <w:r w:rsidR="00786172">
        <w:t>Subverzivní potenciál tohoto titulu pak plyne z kombinace neustále opakovaných socialistických hesel s podvratným cílem hry.</w:t>
      </w:r>
    </w:p>
    <w:p w:rsidR="00203072" w:rsidRDefault="00DA6899" w:rsidP="008F6FE3">
      <w:r>
        <w:t>Po úspěšném dohrání se zobrazí výzva k účasti na demonstraci: „</w:t>
      </w:r>
      <w:r w:rsidR="008F6FE3">
        <w:t>Je</w:t>
      </w:r>
      <w:r w:rsidR="00E35E96">
        <w:t>š</w:t>
      </w:r>
      <w:r w:rsidR="008F6FE3">
        <w:t>t</w:t>
      </w:r>
      <w:r w:rsidR="00E35E96">
        <w:t>ě</w:t>
      </w:r>
      <w:r w:rsidR="008F6FE3">
        <w:t xml:space="preserve"> jednou gratuluji. Sejdeme se v</w:t>
      </w:r>
      <w:r w:rsidR="00E35E96">
        <w:t>š</w:t>
      </w:r>
      <w:r w:rsidR="008F6FE3">
        <w:t>ichni 21. srpna na Starom</w:t>
      </w:r>
      <w:r w:rsidR="00E35E96">
        <w:t>ě</w:t>
      </w:r>
      <w:r w:rsidR="008F6FE3">
        <w:t>stsk</w:t>
      </w:r>
      <w:r w:rsidR="00E35E96">
        <w:t>é</w:t>
      </w:r>
      <w:r w:rsidR="008F6FE3">
        <w:t>m n</w:t>
      </w:r>
      <w:r w:rsidR="00E35E96">
        <w:t>á</w:t>
      </w:r>
      <w:r w:rsidR="008F6FE3">
        <w:t>m</w:t>
      </w:r>
      <w:r w:rsidR="00E35E96">
        <w:t>ě</w:t>
      </w:r>
      <w:r w:rsidR="008F6FE3">
        <w:t>st</w:t>
      </w:r>
      <w:r w:rsidR="00E35E96">
        <w:t>í</w:t>
      </w:r>
      <w:r w:rsidR="008F6FE3">
        <w:t>… (nebo jinde)</w:t>
      </w:r>
      <w:r w:rsidR="0055428B">
        <w:t>.</w:t>
      </w:r>
      <w:r>
        <w:t>“</w:t>
      </w:r>
      <w:r w:rsidR="00F75BE1">
        <w:t xml:space="preserve"> </w:t>
      </w:r>
      <w:r w:rsidR="00203072">
        <w:t xml:space="preserve">Byla-li tato výzva myšlena vážně, </w:t>
      </w:r>
      <w:r w:rsidR="00F22529">
        <w:t>autor zřejmě předpokládal, že textovka je vhodným médiem pro šíření podobné zprávy</w:t>
      </w:r>
      <w:r w:rsidR="001C2027">
        <w:t xml:space="preserve"> –</w:t>
      </w:r>
      <w:r w:rsidR="00F22529">
        <w:t xml:space="preserve"> </w:t>
      </w:r>
      <w:r w:rsidR="001C2027">
        <w:t>j</w:t>
      </w:r>
      <w:r w:rsidR="00BC4EC5">
        <w:t xml:space="preserve">ejímu rozšíření </w:t>
      </w:r>
      <w:r w:rsidR="00710396">
        <w:t xml:space="preserve">by </w:t>
      </w:r>
      <w:r w:rsidR="0055428B">
        <w:t xml:space="preserve">ostatně </w:t>
      </w:r>
      <w:r w:rsidR="00BC4EC5">
        <w:t>nasvědč</w:t>
      </w:r>
      <w:r w:rsidR="00710396">
        <w:t>ovala</w:t>
      </w:r>
      <w:r w:rsidR="00BC4EC5">
        <w:t xml:space="preserve"> i existence poměrně věrné konverze na </w:t>
      </w:r>
      <w:r w:rsidR="00BC4EC5">
        <w:rPr>
          <w:i/>
        </w:rPr>
        <w:t>Atari</w:t>
      </w:r>
      <w:r w:rsidR="00BC4EC5">
        <w:t>.</w:t>
      </w:r>
      <w:r w:rsidR="00F4179B">
        <w:t xml:space="preserve"> Stejně </w:t>
      </w:r>
      <w:r w:rsidR="001C2027">
        <w:t xml:space="preserve">tak je ovšem možné, že šlo </w:t>
      </w:r>
      <w:r w:rsidR="00F4179B">
        <w:t>o recesi.</w:t>
      </w:r>
    </w:p>
    <w:p w:rsidR="00805956" w:rsidRDefault="00F75BE1" w:rsidP="008F6FE3">
      <w:r>
        <w:t>Vážnější téma</w:t>
      </w:r>
      <w:r w:rsidR="00F51A61">
        <w:t xml:space="preserve"> </w:t>
      </w:r>
      <w:r>
        <w:t xml:space="preserve">zpracovává hra </w:t>
      </w:r>
      <w:r w:rsidR="00F51A61">
        <w:rPr>
          <w:i/>
        </w:rPr>
        <w:t>Dobrodružství Indiana Jonese na Václavském náměstí v Praze dne 16. 1. 1989</w:t>
      </w:r>
      <w:r w:rsidR="00805956">
        <w:rPr>
          <w:i/>
        </w:rPr>
        <w:t xml:space="preserve"> </w:t>
      </w:r>
      <w:r w:rsidR="001C2027">
        <w:t>podepsan</w:t>
      </w:r>
      <w:r w:rsidR="00805956">
        <w:t>á</w:t>
      </w:r>
      <w:r w:rsidR="001C2027">
        <w:t xml:space="preserve"> pse</w:t>
      </w:r>
      <w:r w:rsidR="00F0055C">
        <w:t>u</w:t>
      </w:r>
      <w:r w:rsidR="001C2027">
        <w:t>donymem „Zuzan Znovuzrozeny“.</w:t>
      </w:r>
      <w:r w:rsidR="00D836D7" w:rsidRPr="00747612">
        <w:rPr>
          <w:rStyle w:val="Znakapoznpodarou"/>
        </w:rPr>
        <w:footnoteReference w:id="937"/>
      </w:r>
      <w:r w:rsidR="001C2027">
        <w:t xml:space="preserve"> Indiana Jones –</w:t>
      </w:r>
      <w:r w:rsidR="000E5465">
        <w:t xml:space="preserve"> </w:t>
      </w:r>
      <w:r w:rsidR="001C2027">
        <w:t>zavedený hrdina česk</w:t>
      </w:r>
      <w:r w:rsidR="001C5FD6">
        <w:t>oslovenských textovek – se v ní</w:t>
      </w:r>
      <w:r w:rsidR="001C2027">
        <w:t xml:space="preserve"> </w:t>
      </w:r>
      <w:r w:rsidR="00805956">
        <w:t xml:space="preserve">během Palachova týdne </w:t>
      </w:r>
      <w:r w:rsidR="001C2027">
        <w:t>ocitne na Václavském náměstí</w:t>
      </w:r>
      <w:r w:rsidR="000D2B06">
        <w:t xml:space="preserve">, kde právě Veřejná bezpečnost spolu s </w:t>
      </w:r>
      <w:r w:rsidR="00F0055C">
        <w:t>Lidovými milicemi</w:t>
      </w:r>
      <w:r w:rsidR="000D2B06">
        <w:t xml:space="preserve"> násilně rozhánějí demonstranty.</w:t>
      </w:r>
      <w:r w:rsidR="00B9399A">
        <w:t xml:space="preserve"> </w:t>
      </w:r>
      <w:r w:rsidR="000D2B06">
        <w:t xml:space="preserve">Aby se dostal </w:t>
      </w:r>
      <w:r w:rsidR="008C2E81">
        <w:t>zpět do Spojených států</w:t>
      </w:r>
      <w:r w:rsidR="000D2B06">
        <w:t>,</w:t>
      </w:r>
      <w:r w:rsidR="008C2E81">
        <w:t xml:space="preserve"> musí </w:t>
      </w:r>
      <w:r w:rsidR="00805956">
        <w:t>z</w:t>
      </w:r>
      <w:r w:rsidR="008C2E81">
        <w:t xml:space="preserve">likvidovat </w:t>
      </w:r>
      <w:r w:rsidR="008C6F0C">
        <w:t xml:space="preserve">a obelstít </w:t>
      </w:r>
      <w:r w:rsidR="00805956">
        <w:t>několik příslušníků</w:t>
      </w:r>
      <w:r w:rsidR="008C2E81">
        <w:t xml:space="preserve"> represivních složek.</w:t>
      </w:r>
    </w:p>
    <w:p w:rsidR="00AF4441" w:rsidRDefault="00EA7EF4" w:rsidP="008F6FE3">
      <w:r>
        <w:t xml:space="preserve">Jestliže Fukův Indiana Jones si zachovával mnoho z humoru filmových originálů, tato variace je i přes velkou dávku nadsázky </w:t>
      </w:r>
      <w:r w:rsidR="00A825AE">
        <w:t xml:space="preserve">a ironie </w:t>
      </w:r>
      <w:r>
        <w:t>ostrou</w:t>
      </w:r>
      <w:r w:rsidR="008C2E81">
        <w:t xml:space="preserve"> </w:t>
      </w:r>
      <w:r>
        <w:t xml:space="preserve">reakcí na </w:t>
      </w:r>
      <w:r w:rsidR="00D42D73">
        <w:t>brutální zásah proti studentům</w:t>
      </w:r>
      <w:r w:rsidR="00AF4441">
        <w:t xml:space="preserve">. </w:t>
      </w:r>
      <w:r w:rsidR="00A825AE">
        <w:t>To</w:t>
      </w:r>
      <w:r w:rsidR="00D42D73">
        <w:t xml:space="preserve"> </w:t>
      </w:r>
      <w:r w:rsidR="00A825AE">
        <w:t xml:space="preserve">je zvýrazněno vysokou obtížností </w:t>
      </w:r>
      <w:r w:rsidR="00570322">
        <w:t>– p</w:t>
      </w:r>
      <w:r w:rsidR="00A825AE">
        <w:t>okud hrdina nepoužije ve správnou chvíli správný předmět, čeká ho jedna z</w:t>
      </w:r>
      <w:r w:rsidR="00425220">
        <w:t xml:space="preserve"> mnoha detailně popsaných </w:t>
      </w:r>
      <w:r w:rsidR="00A825AE">
        <w:t xml:space="preserve">násilných smrtí. </w:t>
      </w:r>
      <w:r w:rsidR="002E0234">
        <w:t>Podobně jako Sybilasoft v </w:t>
      </w:r>
      <w:r w:rsidR="002E0234" w:rsidRPr="002E0234">
        <w:rPr>
          <w:i/>
        </w:rPr>
        <w:t>Šatochinu</w:t>
      </w:r>
      <w:r w:rsidR="002E0234">
        <w:t xml:space="preserve"> </w:t>
      </w:r>
      <w:r w:rsidR="00A825AE">
        <w:t xml:space="preserve">se totiž </w:t>
      </w:r>
      <w:r w:rsidR="002E0234">
        <w:t xml:space="preserve">i autor této hry vyžívá v zabíjení </w:t>
      </w:r>
      <w:r w:rsidR="009510D7">
        <w:t xml:space="preserve">a ponižování </w:t>
      </w:r>
      <w:r w:rsidR="002E0234">
        <w:t>hlavního hrdiny:</w:t>
      </w:r>
    </w:p>
    <w:p w:rsidR="00AF4441" w:rsidRDefault="00AF4441" w:rsidP="007E54E2">
      <w:pPr>
        <w:pStyle w:val="Citace"/>
        <w:numPr>
          <w:ilvl w:val="0"/>
          <w:numId w:val="17"/>
        </w:numPr>
      </w:pPr>
      <w:r>
        <w:lastRenderedPageBreak/>
        <w:t xml:space="preserve">Stojíš u volného vstupu </w:t>
      </w:r>
      <w:r w:rsidR="002E0234">
        <w:t xml:space="preserve">u </w:t>
      </w:r>
      <w:r>
        <w:t>metra</w:t>
      </w:r>
      <w:r w:rsidR="002E0234">
        <w:t>. Jakmile ses ukázal</w:t>
      </w:r>
      <w:r w:rsidR="00387B77">
        <w:t>,</w:t>
      </w:r>
      <w:r w:rsidR="002E0234">
        <w:t xml:space="preserve"> přiběhl policajt, prošacoval tě, a když u tebe nic nenašel, zavolal si na pomoc „kamarády“ a zmlátili tě do němoty. Když od tebe odbíhali na nějakou ženu s kočárkem, jednomu z nich vypadla z pouzdra mačeta. Doplazil ses pro ni a spáchals HARAKIRI.</w:t>
      </w:r>
    </w:p>
    <w:p w:rsidR="00A825AE" w:rsidRPr="00A825AE" w:rsidRDefault="00A825AE" w:rsidP="007E54E2">
      <w:pPr>
        <w:pStyle w:val="Citace"/>
        <w:numPr>
          <w:ilvl w:val="0"/>
          <w:numId w:val="17"/>
        </w:numPr>
      </w:pPr>
      <w:r>
        <w:rPr>
          <w:lang w:val="en-US"/>
        </w:rPr>
        <w:t xml:space="preserve">[…] Vrhnul se </w:t>
      </w:r>
      <w:proofErr w:type="gramStart"/>
      <w:r>
        <w:rPr>
          <w:lang w:val="en-US"/>
        </w:rPr>
        <w:t>na</w:t>
      </w:r>
      <w:proofErr w:type="gramEnd"/>
      <w:r>
        <w:rPr>
          <w:lang w:val="en-US"/>
        </w:rPr>
        <w:t xml:space="preserve"> tebe </w:t>
      </w:r>
      <w:r>
        <w:t>člen VB a odtáhnul tě do antona. Sedí tu pár milých tváří s železnými tyčemi v rukách. Začali si s tebou hrát.</w:t>
      </w:r>
    </w:p>
    <w:p w:rsidR="00AF4441" w:rsidRDefault="00A825AE" w:rsidP="008F6FE3">
      <w:r>
        <w:t xml:space="preserve">Stejně brutální jsou ovšem i scény, ve kterých </w:t>
      </w:r>
      <w:r w:rsidR="00425220">
        <w:t xml:space="preserve">naopak </w:t>
      </w:r>
      <w:r w:rsidR="00FB26A9">
        <w:t>„</w:t>
      </w:r>
      <w:r>
        <w:t>Indy</w:t>
      </w:r>
      <w:r w:rsidR="00FB26A9">
        <w:t>“</w:t>
      </w:r>
      <w:r>
        <w:t xml:space="preserve"> </w:t>
      </w:r>
      <w:r w:rsidR="000C011A">
        <w:t xml:space="preserve">triumfálně </w:t>
      </w:r>
      <w:r>
        <w:t xml:space="preserve">zabíjí policisty: „Zasekl jsi mu sekeru do hlavy tak hluboko, že nejde vytáhnout. Vidíš mrtvolu fízla.“ </w:t>
      </w:r>
      <w:r w:rsidR="000E5465">
        <w:t xml:space="preserve">Na rozdíl od </w:t>
      </w:r>
      <w:r w:rsidR="000E5465">
        <w:rPr>
          <w:i/>
        </w:rPr>
        <w:t>P.</w:t>
      </w:r>
      <w:proofErr w:type="gramStart"/>
      <w:r w:rsidR="000E5465">
        <w:rPr>
          <w:i/>
        </w:rPr>
        <w:t>R.E.S.</w:t>
      </w:r>
      <w:proofErr w:type="gramEnd"/>
      <w:r w:rsidR="000E5465">
        <w:rPr>
          <w:i/>
        </w:rPr>
        <w:t xml:space="preserve">T.A.V.B.Y. </w:t>
      </w:r>
      <w:r w:rsidR="000E5465">
        <w:t xml:space="preserve">autor tohoto titulu nepracuje s hravou ironií, ale s extrémní hyperbolou. </w:t>
      </w:r>
      <w:r w:rsidR="008C6F0C">
        <w:t xml:space="preserve">Sentiment </w:t>
      </w:r>
      <w:r w:rsidR="00495083">
        <w:t>autora je jasný i z</w:t>
      </w:r>
      <w:r w:rsidR="00E35E96">
        <w:t xml:space="preserve">e závěrečné gratulace: „Obelstil jsi i tu největší fízlovskou svini. Šťastně </w:t>
      </w:r>
      <w:proofErr w:type="gramStart"/>
      <w:r w:rsidR="00E35E96">
        <w:t>jsi se dos</w:t>
      </w:r>
      <w:r w:rsidR="000E5465">
        <w:t>tal</w:t>
      </w:r>
      <w:proofErr w:type="gramEnd"/>
      <w:r w:rsidR="000E5465">
        <w:t xml:space="preserve"> na letiště a odletěl domů.“ </w:t>
      </w:r>
      <w:r w:rsidR="00DB25EF">
        <w:t xml:space="preserve">Indiana Jones </w:t>
      </w:r>
      <w:r w:rsidR="000E5465">
        <w:t xml:space="preserve">– hrdina západní popkultury postavené do opozice proti politickému útlaku – </w:t>
      </w:r>
      <w:r w:rsidR="00DB25EF">
        <w:t xml:space="preserve">se tak stává nástrojem </w:t>
      </w:r>
      <w:r w:rsidR="00FC7D45">
        <w:t>virtuálně prožitého</w:t>
      </w:r>
      <w:r w:rsidR="00DB25EF">
        <w:t xml:space="preserve"> vítězství nad policejní brutalitou.</w:t>
      </w:r>
    </w:p>
    <w:p w:rsidR="00387B77" w:rsidRDefault="00387B77" w:rsidP="00473F08">
      <w:r>
        <w:t>Třetí</w:t>
      </w:r>
      <w:r w:rsidR="0001037C">
        <w:t xml:space="preserve"> </w:t>
      </w:r>
      <w:r>
        <w:t>„politická</w:t>
      </w:r>
      <w:r w:rsidR="000C011A">
        <w:t xml:space="preserve">“ </w:t>
      </w:r>
      <w:r>
        <w:t>textov</w:t>
      </w:r>
      <w:r w:rsidR="0001037C">
        <w:t>k</w:t>
      </w:r>
      <w:r>
        <w:t>a</w:t>
      </w:r>
      <w:r w:rsidR="0001037C">
        <w:t xml:space="preserve">, nazvaná prostě </w:t>
      </w:r>
      <w:r w:rsidR="0001037C">
        <w:rPr>
          <w:i/>
        </w:rPr>
        <w:t>17. 11. 1989</w:t>
      </w:r>
      <w:r w:rsidR="0001037C">
        <w:t xml:space="preserve">, </w:t>
      </w:r>
      <w:r w:rsidR="00D60083">
        <w:t>vznikla „na protest proti brutálnímu zásahu ‚POŘÁDKOVÝCH JEDNOTEK‘ sboru národní bezpečnosti</w:t>
      </w:r>
      <w:r w:rsidR="002050C9">
        <w:t xml:space="preserve"> […]</w:t>
      </w:r>
      <w:r w:rsidR="00D60083">
        <w:t>‘“.</w:t>
      </w:r>
      <w:r w:rsidR="00D836D7" w:rsidRPr="00747612">
        <w:rPr>
          <w:rStyle w:val="Znakapoznpodarou"/>
        </w:rPr>
        <w:footnoteReference w:id="938"/>
      </w:r>
      <w:r w:rsidR="00D60083">
        <w:t xml:space="preserve"> </w:t>
      </w:r>
      <w:r w:rsidR="00473F08">
        <w:t xml:space="preserve">Víc než samotná hra je v tomto případě cenná její nahrávací obrazovka, na níž </w:t>
      </w:r>
      <w:r w:rsidR="002050C9">
        <w:t>se</w:t>
      </w:r>
      <w:r w:rsidR="00D60083">
        <w:t xml:space="preserve"> kromě hesel „Nechceme násilí“ a „Již nikdy 17. 11. 1989“ </w:t>
      </w:r>
      <w:r w:rsidR="002050C9">
        <w:t xml:space="preserve">nachází </w:t>
      </w:r>
      <w:r w:rsidR="00D60083">
        <w:t>i datum 19. 11. 1989</w:t>
      </w:r>
      <w:r w:rsidR="00473F08">
        <w:t>.</w:t>
      </w:r>
      <w:r w:rsidR="00D60083">
        <w:t xml:space="preserve"> </w:t>
      </w:r>
      <w:r w:rsidR="00473F08">
        <w:t>To</w:t>
      </w:r>
      <w:r w:rsidR="002050C9">
        <w:t xml:space="preserve"> napovídá</w:t>
      </w:r>
      <w:r w:rsidR="00D60083">
        <w:t>, že hra byl</w:t>
      </w:r>
      <w:r w:rsidR="00092BE0">
        <w:t xml:space="preserve">a pravděpodobně dokončena </w:t>
      </w:r>
      <w:r w:rsidR="000D2B06">
        <w:t>už dva dny</w:t>
      </w:r>
      <w:r w:rsidR="00D60083">
        <w:t xml:space="preserve"> po inkriminované události.</w:t>
      </w:r>
    </w:p>
    <w:p w:rsidR="00092BE0" w:rsidRDefault="00387B77" w:rsidP="00092BE0">
      <w:pPr>
        <w:keepNext/>
        <w:jc w:val="center"/>
      </w:pPr>
      <w:r>
        <w:rPr>
          <w:noProof/>
          <w:lang w:eastAsia="cs-CZ"/>
        </w:rPr>
        <w:drawing>
          <wp:inline distT="0" distB="0" distL="0" distR="0">
            <wp:extent cx="3414237" cy="2567346"/>
            <wp:effectExtent l="19050" t="0" r="0" b="0"/>
            <wp:docPr id="26" name="Obrázek 25" descr="17111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11989.PNG"/>
                    <pic:cNvPicPr/>
                  </pic:nvPicPr>
                  <pic:blipFill>
                    <a:blip r:embed="rId34" cstate="print"/>
                    <a:stretch>
                      <a:fillRect/>
                    </a:stretch>
                  </pic:blipFill>
                  <pic:spPr>
                    <a:xfrm>
                      <a:off x="0" y="0"/>
                      <a:ext cx="3414237" cy="2567346"/>
                    </a:xfrm>
                    <a:prstGeom prst="rect">
                      <a:avLst/>
                    </a:prstGeom>
                  </pic:spPr>
                </pic:pic>
              </a:graphicData>
            </a:graphic>
          </wp:inline>
        </w:drawing>
      </w:r>
    </w:p>
    <w:p w:rsidR="002050C9" w:rsidRPr="00092BE0" w:rsidRDefault="00092BE0" w:rsidP="00EF1F8F">
      <w:pPr>
        <w:pStyle w:val="Titulek"/>
        <w:outlineLvl w:val="0"/>
      </w:pPr>
      <w:bookmarkStart w:id="415" w:name="_Toc355914823"/>
      <w:r>
        <w:t xml:space="preserve">Obrázek </w:t>
      </w:r>
      <w:r w:rsidR="0046512B">
        <w:fldChar w:fldCharType="begin"/>
      </w:r>
      <w:r w:rsidR="0068312F">
        <w:instrText xml:space="preserve"> SEQ Obrázek \* ARABIC </w:instrText>
      </w:r>
      <w:r w:rsidR="0046512B">
        <w:fldChar w:fldCharType="separate"/>
      </w:r>
      <w:r w:rsidR="00B0194F">
        <w:rPr>
          <w:noProof/>
        </w:rPr>
        <w:t>22</w:t>
      </w:r>
      <w:r w:rsidR="0046512B">
        <w:rPr>
          <w:noProof/>
        </w:rPr>
        <w:fldChar w:fldCharType="end"/>
      </w:r>
      <w:r>
        <w:t xml:space="preserve">. Nahrávací obrazovka hry </w:t>
      </w:r>
      <w:r>
        <w:rPr>
          <w:i/>
        </w:rPr>
        <w:t>17. 11. 1989</w:t>
      </w:r>
      <w:r>
        <w:t>.</w:t>
      </w:r>
      <w:r w:rsidRPr="00747612">
        <w:rPr>
          <w:rStyle w:val="Znakapoznpodarou"/>
        </w:rPr>
        <w:footnoteReference w:id="939"/>
      </w:r>
      <w:bookmarkEnd w:id="415"/>
    </w:p>
    <w:p w:rsidR="00DB25EF" w:rsidRDefault="00D60083" w:rsidP="008F6FE3">
      <w:r>
        <w:lastRenderedPageBreak/>
        <w:t>Autor či autoři působící pod značku Doubles©ft</w:t>
      </w:r>
      <w:r w:rsidR="006F0928">
        <w:t>, snad ve snaze rozptýlit obavy o schopnosti počítačové hry zpracovávat vážná témata, dodávají</w:t>
      </w:r>
      <w:r>
        <w:t>:</w:t>
      </w:r>
    </w:p>
    <w:p w:rsidR="00D60083" w:rsidRDefault="002050C9" w:rsidP="006F0928">
      <w:pPr>
        <w:pStyle w:val="Citace"/>
      </w:pPr>
      <w:r>
        <w:t>Naším cílem nebylo zneuvážit</w:t>
      </w:r>
      <w:r w:rsidRPr="00747612">
        <w:rPr>
          <w:rStyle w:val="Znakapoznpodarou"/>
        </w:rPr>
        <w:footnoteReference w:id="940"/>
      </w:r>
      <w:r w:rsidR="001948B1">
        <w:rPr>
          <w:lang w:val="en-US"/>
        </w:rPr>
        <w:t xml:space="preserve"> </w:t>
      </w:r>
      <w:r w:rsidR="00D60083">
        <w:t xml:space="preserve">to, co se stalo </w:t>
      </w:r>
      <w:r w:rsidR="006F0928">
        <w:t>dne 17. 11. 1989 na Národní třídě, ale zobrazit brutální zásah VB proti pokojné manifestaci.</w:t>
      </w:r>
      <w:r w:rsidR="00EE0572" w:rsidRPr="00747612">
        <w:rPr>
          <w:rStyle w:val="Znakapoznpodarou"/>
        </w:rPr>
        <w:footnoteReference w:id="941"/>
      </w:r>
    </w:p>
    <w:p w:rsidR="006F0928" w:rsidRDefault="002050C9" w:rsidP="006F0928">
      <w:r>
        <w:t xml:space="preserve">Cílem </w:t>
      </w:r>
      <w:r w:rsidR="00473F08">
        <w:t xml:space="preserve">hry </w:t>
      </w:r>
      <w:r>
        <w:t xml:space="preserve">je </w:t>
      </w:r>
      <w:r w:rsidR="006F0928">
        <w:t xml:space="preserve">vyhnout se kordonu „pořádkových sil“ a celý „masakr“ natočit na video. </w:t>
      </w:r>
      <w:r w:rsidR="00EE0572">
        <w:t>Proklamovanou</w:t>
      </w:r>
      <w:r w:rsidR="00F55A93">
        <w:t xml:space="preserve"> snahu o realističnost ovšem poněkud </w:t>
      </w:r>
      <w:r w:rsidR="009513B2">
        <w:t>podkopává imitace některých konvencí</w:t>
      </w:r>
      <w:r w:rsidR="00F55A93">
        <w:t xml:space="preserve"> dobrodružných textovek</w:t>
      </w:r>
      <w:r w:rsidR="009513B2">
        <w:t xml:space="preserve"> – po většinu hry se hlavní hrdina nachází v opuštěném domě na Národní třídě, kde řeší arbitrární úkoly jako hledání klíčů, páčení zámků a přesouvání žebříků</w:t>
      </w:r>
      <w:r w:rsidR="00EF28DF">
        <w:t>.</w:t>
      </w:r>
      <w:r w:rsidR="009513B2">
        <w:t xml:space="preserve"> </w:t>
      </w:r>
      <w:r w:rsidR="00EF28DF">
        <w:t>S</w:t>
      </w:r>
      <w:r w:rsidR="009513B2">
        <w:t xml:space="preserve">amotné natáčení </w:t>
      </w:r>
      <w:r w:rsidR="00EF28DF">
        <w:t xml:space="preserve">zásahu </w:t>
      </w:r>
      <w:r w:rsidR="009513B2">
        <w:t>v ní nehraje významnou roli.</w:t>
      </w:r>
    </w:p>
    <w:p w:rsidR="002050C9" w:rsidRDefault="00473F08" w:rsidP="002050C9">
      <w:r>
        <w:t>Žádn</w:t>
      </w:r>
      <w:r w:rsidR="003D225D">
        <w:t>ý</w:t>
      </w:r>
      <w:r>
        <w:t xml:space="preserve"> ze </w:t>
      </w:r>
      <w:r w:rsidR="00CE13DB">
        <w:t xml:space="preserve">tří uvedených </w:t>
      </w:r>
      <w:r w:rsidR="003D225D">
        <w:t>titulů</w:t>
      </w:r>
      <w:r w:rsidR="00CE13DB">
        <w:t xml:space="preserve"> nevyniká </w:t>
      </w:r>
      <w:r w:rsidR="002050C9">
        <w:t xml:space="preserve">designérským </w:t>
      </w:r>
      <w:r w:rsidR="00CE13DB">
        <w:t xml:space="preserve">či programátorským </w:t>
      </w:r>
      <w:r w:rsidR="002050C9">
        <w:t>zpracováním.</w:t>
      </w:r>
      <w:r w:rsidR="002050C9" w:rsidRPr="00747612">
        <w:rPr>
          <w:rStyle w:val="Znakapoznpodarou"/>
        </w:rPr>
        <w:footnoteReference w:id="942"/>
      </w:r>
      <w:r w:rsidR="002050C9">
        <w:t xml:space="preserve"> </w:t>
      </w:r>
      <w:r>
        <w:t xml:space="preserve">Zůstávají ovšem důležitým dokladem o tom, že už </w:t>
      </w:r>
      <w:r w:rsidR="003D225D">
        <w:t xml:space="preserve">v 80. letech </w:t>
      </w:r>
      <w:r>
        <w:t>amaté</w:t>
      </w:r>
      <w:r w:rsidR="003D225D">
        <w:t>r</w:t>
      </w:r>
      <w:r>
        <w:t xml:space="preserve">ští vývojáři používali </w:t>
      </w:r>
      <w:r w:rsidR="003D225D">
        <w:t xml:space="preserve">hry </w:t>
      </w:r>
      <w:r>
        <w:t xml:space="preserve">jako nástroj politické satiry a protestu. </w:t>
      </w:r>
      <w:r w:rsidR="00B23F23">
        <w:t xml:space="preserve">Potvrzují, že textovky plnily nejen zábavní funkci, ale </w:t>
      </w:r>
      <w:r w:rsidR="00951F41">
        <w:t>sloužily uživatelům</w:t>
      </w:r>
      <w:r w:rsidR="001B2E7E">
        <w:t xml:space="preserve"> mikropočítačů </w:t>
      </w:r>
      <w:r w:rsidR="002050C9">
        <w:t xml:space="preserve">i </w:t>
      </w:r>
      <w:r w:rsidR="0076206B">
        <w:t xml:space="preserve">jako </w:t>
      </w:r>
      <w:r w:rsidR="00376987">
        <w:t>médium pro komentář</w:t>
      </w:r>
      <w:r>
        <w:t xml:space="preserve"> k aktuální společenské situaci</w:t>
      </w:r>
      <w:r w:rsidR="00EF28DF">
        <w:t>.</w:t>
      </w:r>
    </w:p>
    <w:p w:rsidR="009513B2" w:rsidRDefault="009513B2" w:rsidP="006F0928"/>
    <w:p w:rsidR="005F6880" w:rsidRDefault="00D4452F" w:rsidP="00EF1F8F">
      <w:pPr>
        <w:pStyle w:val="Nadpis2"/>
      </w:pPr>
      <w:bookmarkStart w:id="416" w:name="_Toc355778100"/>
      <w:bookmarkStart w:id="417" w:name="_Toc355778243"/>
      <w:bookmarkStart w:id="418" w:name="_Toc355914926"/>
      <w:bookmarkStart w:id="419" w:name="_Toc362802254"/>
      <w:r>
        <w:t xml:space="preserve">Hra jako </w:t>
      </w:r>
      <w:r w:rsidR="00485F95">
        <w:t xml:space="preserve">prostředek </w:t>
      </w:r>
      <w:r>
        <w:t>komunikace</w:t>
      </w:r>
      <w:r w:rsidR="00485F95">
        <w:t xml:space="preserve"> v rámci komunity</w:t>
      </w:r>
      <w:bookmarkEnd w:id="416"/>
      <w:bookmarkEnd w:id="417"/>
      <w:bookmarkEnd w:id="418"/>
      <w:bookmarkEnd w:id="419"/>
    </w:p>
    <w:p w:rsidR="00F8112C" w:rsidRDefault="00D15781" w:rsidP="006F0928">
      <w:r>
        <w:t>Vzhledem k amatérské povaze herní tvorby v Československu ne</w:t>
      </w:r>
      <w:r w:rsidR="00ED4F93">
        <w:t xml:space="preserve">ní </w:t>
      </w:r>
      <w:r>
        <w:t xml:space="preserve">překvapivé, že mnoho titulů obsahovalo </w:t>
      </w:r>
      <w:r w:rsidR="004958F4">
        <w:t>interní narážky a vzkazy ostatním vývojářům</w:t>
      </w:r>
      <w:r w:rsidR="001A5F96">
        <w:t>, a to jak skryté, tak zjevné</w:t>
      </w:r>
      <w:r w:rsidR="004958F4">
        <w:t xml:space="preserve">. </w:t>
      </w:r>
    </w:p>
    <w:p w:rsidR="007B7C7F" w:rsidRDefault="001A5F96" w:rsidP="006F0928">
      <w:r>
        <w:t>Skryté</w:t>
      </w:r>
      <w:r w:rsidR="004958F4">
        <w:t xml:space="preserve"> vzkazy se obvykle řadí mezi takzvaná </w:t>
      </w:r>
      <w:r w:rsidR="004958F4">
        <w:rPr>
          <w:i/>
        </w:rPr>
        <w:t xml:space="preserve">Easter eggs </w:t>
      </w:r>
      <w:r w:rsidR="004958F4">
        <w:t>– „zprávy, triky nebo neobvyklé chování ukryté tvůrcem v počítačovém programu“</w:t>
      </w:r>
      <w:r w:rsidR="004958F4" w:rsidRPr="00747612">
        <w:rPr>
          <w:rStyle w:val="Znakapoznpodarou"/>
        </w:rPr>
        <w:footnoteReference w:id="943"/>
      </w:r>
      <w:r w:rsidR="007B7C7F">
        <w:t>, jež bývají projevem programátorské hravosti</w:t>
      </w:r>
      <w:r w:rsidR="004958F4">
        <w:t>.</w:t>
      </w:r>
      <w:r w:rsidR="007B7C7F" w:rsidRPr="00747612">
        <w:rPr>
          <w:rStyle w:val="Znakapoznpodarou"/>
        </w:rPr>
        <w:footnoteReference w:id="944"/>
      </w:r>
      <w:r w:rsidR="004958F4">
        <w:t xml:space="preserve"> </w:t>
      </w:r>
    </w:p>
    <w:p w:rsidR="001A5F96" w:rsidRDefault="00E92E13" w:rsidP="006F0928">
      <w:r>
        <w:lastRenderedPageBreak/>
        <w:t xml:space="preserve">V jedné z obtížně dostupných místností </w:t>
      </w:r>
      <w:r w:rsidR="001A5F96">
        <w:t>hr</w:t>
      </w:r>
      <w:r>
        <w:t>y</w:t>
      </w:r>
      <w:r w:rsidR="001A5F96">
        <w:t xml:space="preserve"> </w:t>
      </w:r>
      <w:r w:rsidR="001A5F96">
        <w:rPr>
          <w:i/>
        </w:rPr>
        <w:t>Planet of Shades</w:t>
      </w:r>
      <w:r w:rsidR="001A5F96">
        <w:t xml:space="preserve"> </w:t>
      </w:r>
      <w:r w:rsidR="009523B3">
        <w:t>od Miroslava Fídlera</w:t>
      </w:r>
      <w:r w:rsidR="00D836D7" w:rsidRPr="00747612">
        <w:rPr>
          <w:rStyle w:val="Znakapoznpodarou"/>
        </w:rPr>
        <w:footnoteReference w:id="945"/>
      </w:r>
      <w:r w:rsidR="009523B3">
        <w:t xml:space="preserve"> </w:t>
      </w:r>
      <w:r>
        <w:t xml:space="preserve">hráč </w:t>
      </w:r>
      <w:r w:rsidR="009523B3">
        <w:t xml:space="preserve">například </w:t>
      </w:r>
      <w:r>
        <w:t xml:space="preserve">narazí na žlutou hlavu s ďábelským výrazem, pod níž je napsáno „Dočekal“. Oním Dočekalem byl Daniel Dočekal, Fídlerův </w:t>
      </w:r>
      <w:r w:rsidR="00644CF1">
        <w:t xml:space="preserve">starší </w:t>
      </w:r>
      <w:r>
        <w:t>kolega ze Svazarmu</w:t>
      </w:r>
      <w:r w:rsidR="0050115F">
        <w:t>, podle Fuky nepříliš oblíbený</w:t>
      </w:r>
      <w:r>
        <w:t>.</w:t>
      </w:r>
      <w:r w:rsidR="00D05AB0" w:rsidRPr="00747612">
        <w:rPr>
          <w:rStyle w:val="Znakapoznpodarou"/>
        </w:rPr>
        <w:footnoteReference w:id="946"/>
      </w:r>
    </w:p>
    <w:p w:rsidR="00B72482" w:rsidRDefault="00B72482" w:rsidP="00B72482">
      <w:pPr>
        <w:keepNext/>
        <w:jc w:val="center"/>
      </w:pPr>
      <w:r>
        <w:rPr>
          <w:noProof/>
          <w:lang w:eastAsia="cs-CZ"/>
        </w:rPr>
        <w:drawing>
          <wp:inline distT="0" distB="0" distL="0" distR="0">
            <wp:extent cx="2663787" cy="1685677"/>
            <wp:effectExtent l="19050" t="0" r="3213" b="0"/>
            <wp:docPr id="16" name="Obrázek 15" descr="Docek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ekal.PNG"/>
                    <pic:cNvPicPr/>
                  </pic:nvPicPr>
                  <pic:blipFill>
                    <a:blip r:embed="rId35" cstate="print"/>
                    <a:stretch>
                      <a:fillRect/>
                    </a:stretch>
                  </pic:blipFill>
                  <pic:spPr>
                    <a:xfrm>
                      <a:off x="0" y="0"/>
                      <a:ext cx="2665017" cy="1686455"/>
                    </a:xfrm>
                    <a:prstGeom prst="rect">
                      <a:avLst/>
                    </a:prstGeom>
                  </pic:spPr>
                </pic:pic>
              </a:graphicData>
            </a:graphic>
          </wp:inline>
        </w:drawing>
      </w:r>
    </w:p>
    <w:p w:rsidR="00B72482" w:rsidRPr="00B72482" w:rsidRDefault="00B72482" w:rsidP="00EF1F8F">
      <w:pPr>
        <w:pStyle w:val="Titulek"/>
        <w:outlineLvl w:val="0"/>
        <w:rPr>
          <w:i/>
        </w:rPr>
      </w:pPr>
      <w:bookmarkStart w:id="420" w:name="_Toc355778101"/>
      <w:bookmarkStart w:id="421" w:name="_Toc355778244"/>
      <w:bookmarkStart w:id="422" w:name="_Toc355914824"/>
      <w:r>
        <w:t xml:space="preserve">Obrázek </w:t>
      </w:r>
      <w:r w:rsidR="0046512B">
        <w:fldChar w:fldCharType="begin"/>
      </w:r>
      <w:r w:rsidR="0068312F">
        <w:instrText xml:space="preserve"> SEQ Obrázek \* ARABIC </w:instrText>
      </w:r>
      <w:r w:rsidR="0046512B">
        <w:fldChar w:fldCharType="separate"/>
      </w:r>
      <w:r w:rsidR="00B0194F">
        <w:rPr>
          <w:noProof/>
        </w:rPr>
        <w:t>23</w:t>
      </w:r>
      <w:r w:rsidR="0046512B">
        <w:rPr>
          <w:noProof/>
        </w:rPr>
        <w:fldChar w:fldCharType="end"/>
      </w:r>
      <w:r w:rsidR="0089424C">
        <w:t>.</w:t>
      </w:r>
      <w:r>
        <w:t xml:space="preserve"> </w:t>
      </w:r>
      <w:r w:rsidRPr="0089424C">
        <w:t xml:space="preserve">„Easter egg“ ve hře </w:t>
      </w:r>
      <w:r w:rsidRPr="0089424C">
        <w:rPr>
          <w:i/>
        </w:rPr>
        <w:t>Planet of Shades.</w:t>
      </w:r>
      <w:bookmarkEnd w:id="420"/>
      <w:bookmarkEnd w:id="421"/>
      <w:bookmarkEnd w:id="422"/>
    </w:p>
    <w:p w:rsidR="00485F95" w:rsidRDefault="00485F95" w:rsidP="00485F95">
      <w:r>
        <w:t xml:space="preserve">Mnohé textovky napsané v Basicu obsahovaly v úvodních řádcích programu tajné zprávy pro ty, kdo se do nich snažili nabourat, a to ve formě komentářů, které se </w:t>
      </w:r>
      <w:r w:rsidR="002D7312">
        <w:t xml:space="preserve">v samotném průběhu </w:t>
      </w:r>
      <w:r>
        <w:t xml:space="preserve">hry nezobrazují. Zmiňovaná </w:t>
      </w:r>
      <w:r>
        <w:rPr>
          <w:i/>
        </w:rPr>
        <w:t>P.</w:t>
      </w:r>
      <w:proofErr w:type="gramStart"/>
      <w:r>
        <w:rPr>
          <w:i/>
        </w:rPr>
        <w:t>R.E.S.</w:t>
      </w:r>
      <w:proofErr w:type="gramEnd"/>
      <w:r>
        <w:rPr>
          <w:i/>
        </w:rPr>
        <w:t xml:space="preserve">T.A.V.B.A. </w:t>
      </w:r>
      <w:r>
        <w:t>obsahuje vzkaz „Okamžitě toho nechte / Takový podvod se neslučuje s morálkou socialistického člověka!!!“.</w:t>
      </w:r>
      <w:r w:rsidR="00D836D7" w:rsidRPr="00747612">
        <w:rPr>
          <w:rStyle w:val="Znakapoznpodarou"/>
        </w:rPr>
        <w:footnoteReference w:id="947"/>
      </w:r>
      <w:r>
        <w:t xml:space="preserve"> V druhém a třetím řádku hry </w:t>
      </w:r>
      <w:r>
        <w:rPr>
          <w:i/>
        </w:rPr>
        <w:t xml:space="preserve">Katanga </w:t>
      </w:r>
      <w:r>
        <w:t>od Demon Software se dočteme:</w:t>
      </w:r>
    </w:p>
    <w:p w:rsidR="00485F95" w:rsidRDefault="00485F95" w:rsidP="007E54E2">
      <w:pPr>
        <w:pStyle w:val="Citace"/>
        <w:numPr>
          <w:ilvl w:val="0"/>
          <w:numId w:val="18"/>
        </w:numPr>
      </w:pPr>
      <w:r>
        <w:t>Vida, další, který si myslí, že zjistí, jak se dělají textovky (adventure). Zde skutečně nic nenajdete!</w:t>
      </w:r>
    </w:p>
    <w:p w:rsidR="00485F95" w:rsidRPr="006904B2" w:rsidRDefault="00485F95" w:rsidP="007E54E2">
      <w:pPr>
        <w:pStyle w:val="Citace"/>
        <w:numPr>
          <w:ilvl w:val="0"/>
          <w:numId w:val="18"/>
        </w:numPr>
      </w:pPr>
      <w:r>
        <w:t>Tuto hru jsem psal jako originální formu pomsty. Všechna jména jsou skutečná a údaje u nich pravdivé.</w:t>
      </w:r>
      <w:r w:rsidR="00212C63" w:rsidRPr="00747612">
        <w:rPr>
          <w:rStyle w:val="Znakapoznpodarou"/>
        </w:rPr>
        <w:footnoteReference w:id="948"/>
      </w:r>
    </w:p>
    <w:p w:rsidR="00485F95" w:rsidRDefault="009523B3" w:rsidP="00485F95">
      <w:r>
        <w:t>V</w:t>
      </w:r>
      <w:r w:rsidR="00485F95">
        <w:t xml:space="preserve">e výpisu programu </w:t>
      </w:r>
      <w:r w:rsidR="000000EF">
        <w:t xml:space="preserve">pak </w:t>
      </w:r>
      <w:r w:rsidR="00485F95">
        <w:t xml:space="preserve">lze </w:t>
      </w:r>
      <w:r>
        <w:t xml:space="preserve">doopravdy </w:t>
      </w:r>
      <w:r w:rsidR="00485F95">
        <w:t xml:space="preserve">najít </w:t>
      </w:r>
      <w:r>
        <w:t xml:space="preserve">(zřejmě) </w:t>
      </w:r>
      <w:r w:rsidR="00485F95">
        <w:t>skutečná jména a adresy</w:t>
      </w:r>
      <w:r>
        <w:t xml:space="preserve"> lidí, kteří </w:t>
      </w:r>
      <w:r w:rsidR="00F10EF8">
        <w:t xml:space="preserve">hru </w:t>
      </w:r>
      <w:r>
        <w:t>inspirovali</w:t>
      </w:r>
      <w:r w:rsidR="00485F95">
        <w:t>.</w:t>
      </w:r>
    </w:p>
    <w:p w:rsidR="00484DFF" w:rsidRPr="006C22C6" w:rsidRDefault="00485F95" w:rsidP="002F0643">
      <w:r w:rsidRPr="006C22C6">
        <w:t>Explicitn</w:t>
      </w:r>
      <w:r w:rsidR="00976456" w:rsidRPr="006C22C6">
        <w:t xml:space="preserve">í formou </w:t>
      </w:r>
      <w:r w:rsidR="006C22C6" w:rsidRPr="006C22C6">
        <w:t xml:space="preserve">vzkazů </w:t>
      </w:r>
      <w:r w:rsidR="00976456" w:rsidRPr="006C22C6">
        <w:t xml:space="preserve">jsou </w:t>
      </w:r>
      <w:r w:rsidR="00ED4F93" w:rsidRPr="006C22C6">
        <w:t>ne</w:t>
      </w:r>
      <w:r w:rsidR="00D1331C" w:rsidRPr="006C22C6">
        <w:t xml:space="preserve">diegetické </w:t>
      </w:r>
      <w:r w:rsidR="00497CA3" w:rsidRPr="006C22C6">
        <w:rPr>
          <w:i/>
        </w:rPr>
        <w:t>scrollující zprávy</w:t>
      </w:r>
      <w:r w:rsidR="00497CA3" w:rsidRPr="006C22C6">
        <w:t xml:space="preserve"> (</w:t>
      </w:r>
      <w:r w:rsidR="00976456" w:rsidRPr="006C22C6">
        <w:t>scrolling messages</w:t>
      </w:r>
      <w:r w:rsidR="00497CA3" w:rsidRPr="006C22C6">
        <w:t>)</w:t>
      </w:r>
      <w:r w:rsidR="00976456" w:rsidRPr="006C22C6">
        <w:t xml:space="preserve"> na úvodních</w:t>
      </w:r>
      <w:r w:rsidR="00ED4F93" w:rsidRPr="006C22C6">
        <w:t xml:space="preserve"> </w:t>
      </w:r>
      <w:r w:rsidR="00976456" w:rsidRPr="006C22C6">
        <w:t>obrazovkách jednotlivých titulů</w:t>
      </w:r>
      <w:r w:rsidR="00F10EF8">
        <w:t>.</w:t>
      </w:r>
      <w:r w:rsidR="00B9399A">
        <w:t xml:space="preserve"> </w:t>
      </w:r>
      <w:r w:rsidR="0095637B">
        <w:t>V</w:t>
      </w:r>
      <w:r w:rsidR="0009235E">
        <w:t xml:space="preserve"> západních </w:t>
      </w:r>
      <w:r w:rsidR="002F0643" w:rsidRPr="006C22C6">
        <w:t xml:space="preserve">komerčních hrách </w:t>
      </w:r>
      <w:r w:rsidR="0095637B">
        <w:t xml:space="preserve">se </w:t>
      </w:r>
      <w:r w:rsidR="00F10EF8">
        <w:t>za účelem</w:t>
      </w:r>
      <w:r w:rsidR="002F0643" w:rsidRPr="006C22C6">
        <w:t xml:space="preserve"> </w:t>
      </w:r>
      <w:r w:rsidR="00F10EF8">
        <w:t xml:space="preserve">komunikace mezi programátory </w:t>
      </w:r>
      <w:r w:rsidR="002F0643" w:rsidRPr="006C22C6">
        <w:t>používaly jen zřídka.</w:t>
      </w:r>
      <w:r w:rsidR="00065C4C" w:rsidRPr="006C22C6">
        <w:t xml:space="preserve"> </w:t>
      </w:r>
      <w:r w:rsidR="00ED4F93" w:rsidRPr="006C22C6">
        <w:t>V</w:t>
      </w:r>
      <w:r w:rsidR="00484DFF" w:rsidRPr="006C22C6">
        <w:t xml:space="preserve"> československých </w:t>
      </w:r>
      <w:r w:rsidR="00F10EF8">
        <w:t xml:space="preserve">titulech </w:t>
      </w:r>
      <w:r w:rsidR="002F0643" w:rsidRPr="006C22C6">
        <w:t xml:space="preserve">se </w:t>
      </w:r>
      <w:r w:rsidR="0009235E">
        <w:t xml:space="preserve">však </w:t>
      </w:r>
      <w:r w:rsidR="002F0643" w:rsidRPr="006C22C6">
        <w:t xml:space="preserve">objevují </w:t>
      </w:r>
      <w:r w:rsidR="00497CA3" w:rsidRPr="006C22C6">
        <w:t xml:space="preserve">od roku </w:t>
      </w:r>
      <w:r w:rsidR="00484DFF" w:rsidRPr="006C22C6">
        <w:t>1987</w:t>
      </w:r>
      <w:r w:rsidR="0095637B">
        <w:t xml:space="preserve"> a</w:t>
      </w:r>
      <w:r w:rsidR="00484DFF" w:rsidRPr="006C22C6">
        <w:t xml:space="preserve"> </w:t>
      </w:r>
      <w:r w:rsidR="0095637B">
        <w:t>a</w:t>
      </w:r>
      <w:r w:rsidR="00976456" w:rsidRPr="006C22C6">
        <w:t xml:space="preserve">utoři v nich </w:t>
      </w:r>
      <w:r w:rsidR="00FC2FE4" w:rsidRPr="006C22C6">
        <w:t>zdraví své kolegy programátory</w:t>
      </w:r>
      <w:r w:rsidR="006C22C6" w:rsidRPr="00747612">
        <w:rPr>
          <w:rStyle w:val="Znakapoznpodarou"/>
        </w:rPr>
        <w:footnoteReference w:id="949"/>
      </w:r>
      <w:r w:rsidR="00FC2FE4" w:rsidRPr="006C22C6">
        <w:t xml:space="preserve">, skládají pocty svým vzorům, </w:t>
      </w:r>
      <w:r w:rsidR="006C22C6" w:rsidRPr="006C22C6">
        <w:t xml:space="preserve">uvádějí svou adresu </w:t>
      </w:r>
      <w:r w:rsidR="00FC2FE4" w:rsidRPr="006C22C6">
        <w:t xml:space="preserve">a často vysílají i </w:t>
      </w:r>
      <w:r w:rsidR="002D00EF" w:rsidRPr="006C22C6">
        <w:lastRenderedPageBreak/>
        <w:t>zdánlivě banální</w:t>
      </w:r>
      <w:r w:rsidR="00FC2FE4" w:rsidRPr="006C22C6">
        <w:t xml:space="preserve"> vzkazy svým kamarádům.</w:t>
      </w:r>
      <w:r w:rsidR="00484DFF" w:rsidRPr="006C22C6">
        <w:t xml:space="preserve"> Fuka například v </w:t>
      </w:r>
      <w:proofErr w:type="gramStart"/>
      <w:r w:rsidR="00484DFF" w:rsidRPr="006C22C6">
        <w:rPr>
          <w:i/>
        </w:rPr>
        <w:t>Indiana</w:t>
      </w:r>
      <w:proofErr w:type="gramEnd"/>
      <w:r w:rsidR="00484DFF" w:rsidRPr="006C22C6">
        <w:rPr>
          <w:i/>
        </w:rPr>
        <w:t xml:space="preserve"> Jonesovi 3 </w:t>
      </w:r>
      <w:r w:rsidR="00484DFF" w:rsidRPr="006C22C6">
        <w:t>píše:</w:t>
      </w:r>
    </w:p>
    <w:p w:rsidR="00484DFF" w:rsidRPr="00ED4F93" w:rsidRDefault="00484DFF" w:rsidP="00484DFF">
      <w:pPr>
        <w:pStyle w:val="Citace"/>
        <w:rPr>
          <w:lang w:val="en-US"/>
        </w:rPr>
      </w:pPr>
      <w:r>
        <w:t xml:space="preserve">Zdravím samozřejmě především </w:t>
      </w:r>
      <w:proofErr w:type="gramStart"/>
      <w:r>
        <w:t>T.R.</w:t>
      </w:r>
      <w:proofErr w:type="gramEnd"/>
      <w:r>
        <w:t xml:space="preserve">C. a Cybexlab </w:t>
      </w:r>
      <w:r w:rsidRPr="00E73BD6">
        <w:t xml:space="preserve">[…] A co je nového?? </w:t>
      </w:r>
      <w:r>
        <w:t>Radek Solar mi ještě stále nevrátil černou nákupní tašku, kterou jsem u něj zapomněl na loňského Silvestra</w:t>
      </w:r>
      <w:r w:rsidR="00ED4F93">
        <w:t xml:space="preserve"> </w:t>
      </w:r>
      <w:r w:rsidR="00ED4F93">
        <w:rPr>
          <w:lang w:val="en-US"/>
        </w:rPr>
        <w:t>[…].</w:t>
      </w:r>
      <w:r w:rsidR="00212C63" w:rsidRPr="00747612">
        <w:rPr>
          <w:rStyle w:val="Znakapoznpodarou"/>
        </w:rPr>
        <w:footnoteReference w:id="950"/>
      </w:r>
    </w:p>
    <w:p w:rsidR="00FB36B5" w:rsidRDefault="00065C4C" w:rsidP="00FB36B5">
      <w:r>
        <w:t xml:space="preserve">Obzvlášť dlouhou </w:t>
      </w:r>
      <w:r w:rsidR="0095398D">
        <w:t xml:space="preserve">zprávu obsahuje hra </w:t>
      </w:r>
      <w:r w:rsidR="000B7500">
        <w:rPr>
          <w:i/>
        </w:rPr>
        <w:t>Piškworks</w:t>
      </w:r>
      <w:r w:rsidR="000B7500">
        <w:t>, evidentně kvůli tomu, že nemá téměř žádnou grafiku ani sofistikované herní mechaniky</w:t>
      </w:r>
      <w:r w:rsidR="00A623B3">
        <w:t xml:space="preserve">, a na text tak zbylo </w:t>
      </w:r>
      <w:r w:rsidR="00AC7D3D">
        <w:t xml:space="preserve">dost </w:t>
      </w:r>
      <w:r w:rsidR="00A623B3">
        <w:t>místa</w:t>
      </w:r>
      <w:r w:rsidR="006C22C6">
        <w:t xml:space="preserve"> v paměti</w:t>
      </w:r>
      <w:r w:rsidR="000B7500">
        <w:t xml:space="preserve">. </w:t>
      </w:r>
      <w:r w:rsidR="00FB36B5">
        <w:t>Během více než tří normostran textu stihne j</w:t>
      </w:r>
      <w:r w:rsidR="00032618">
        <w:t>ejí autor, Patrik Rak alias Raxoft</w:t>
      </w:r>
      <w:r w:rsidR="00FB36B5">
        <w:t>:</w:t>
      </w:r>
    </w:p>
    <w:p w:rsidR="00FB36B5" w:rsidRDefault="00FB36B5" w:rsidP="007E54E2">
      <w:pPr>
        <w:pStyle w:val="Odstavecseseznamem"/>
        <w:numPr>
          <w:ilvl w:val="0"/>
          <w:numId w:val="13"/>
        </w:numPr>
      </w:pPr>
      <w:r>
        <w:t xml:space="preserve">vypsat seznam svých spolupracovníků, včetně autorky základního algoritmu umělé inteligence počítačového protihráče: </w:t>
      </w:r>
    </w:p>
    <w:p w:rsidR="00FB36B5" w:rsidRPr="00212C63" w:rsidRDefault="00FB36B5" w:rsidP="00FB36B5">
      <w:pPr>
        <w:pStyle w:val="Citace"/>
        <w:rPr>
          <w:lang w:val="en-US"/>
        </w:rPr>
      </w:pPr>
      <w:r>
        <w:t>Základní algoritmus vymyslela Hanka Gregorová, která chodí teprve do čtvrté (ano, čtete správně, čtvrté) třídy?!? Její brácha Vítek (můj spolužák) ho potom detailně rozpracoval a n</w:t>
      </w:r>
      <w:r w:rsidR="00092BE0">
        <w:t>a</w:t>
      </w:r>
      <w:r>
        <w:t xml:space="preserve"> </w:t>
      </w:r>
      <w:r w:rsidR="006911E5">
        <w:t>mě zbylo jenom to programování</w:t>
      </w:r>
      <w:r w:rsidR="00212C63">
        <w:t xml:space="preserve"> </w:t>
      </w:r>
      <w:r w:rsidR="00212C63">
        <w:rPr>
          <w:lang w:val="en-US"/>
        </w:rPr>
        <w:t>[…]</w:t>
      </w:r>
    </w:p>
    <w:p w:rsidR="006911E5" w:rsidRDefault="006911E5" w:rsidP="007E54E2">
      <w:pPr>
        <w:pStyle w:val="Odstavecseseznamem"/>
        <w:numPr>
          <w:ilvl w:val="0"/>
          <w:numId w:val="13"/>
        </w:numPr>
      </w:pPr>
      <w:r>
        <w:t>inzerovat své další hry</w:t>
      </w:r>
    </w:p>
    <w:p w:rsidR="00FB36B5" w:rsidRDefault="00485F95" w:rsidP="007E54E2">
      <w:pPr>
        <w:pStyle w:val="Odstavecseseznamem"/>
        <w:numPr>
          <w:ilvl w:val="0"/>
          <w:numId w:val="13"/>
        </w:numPr>
      </w:pPr>
      <w:r>
        <w:t xml:space="preserve">pozdravit </w:t>
      </w:r>
      <w:r w:rsidR="00FB36B5">
        <w:t>šestnáct oblíbených „firem“ a jednotlivců</w:t>
      </w:r>
      <w:r w:rsidR="006911E5">
        <w:t xml:space="preserve"> včetně Fuky, Rylka, Fídlera a Sybilasoftu</w:t>
      </w:r>
      <w:r w:rsidR="00FB36B5">
        <w:t>, a nakonec i „všechny kamarády z naší milované šestsetdvojky</w:t>
      </w:r>
      <w:r w:rsidR="00916467" w:rsidRPr="00747612">
        <w:rPr>
          <w:rStyle w:val="Znakapoznpodarou"/>
        </w:rPr>
        <w:footnoteReference w:id="951"/>
      </w:r>
      <w:r w:rsidR="00FB36B5">
        <w:t>“</w:t>
      </w:r>
      <w:r>
        <w:t xml:space="preserve"> </w:t>
      </w:r>
    </w:p>
    <w:p w:rsidR="00FB36B5" w:rsidRDefault="00FB36B5" w:rsidP="007E54E2">
      <w:pPr>
        <w:pStyle w:val="Odstavecseseznamem"/>
        <w:numPr>
          <w:ilvl w:val="0"/>
          <w:numId w:val="13"/>
        </w:numPr>
      </w:pPr>
      <w:r>
        <w:t>poslat negativní vzkazy neoblíbeným crackerům</w:t>
      </w:r>
      <w:r w:rsidR="0094515D" w:rsidRPr="00747612">
        <w:rPr>
          <w:rStyle w:val="Znakapoznpodarou"/>
        </w:rPr>
        <w:footnoteReference w:id="952"/>
      </w:r>
      <w:r>
        <w:t xml:space="preserve"> – včetně polské značky Jansoft: </w:t>
      </w:r>
    </w:p>
    <w:p w:rsidR="00FB36B5" w:rsidRDefault="00FB36B5" w:rsidP="00FB36B5">
      <w:pPr>
        <w:pStyle w:val="Citace"/>
      </w:pPr>
      <w:r>
        <w:rPr>
          <w:lang w:val="en-US"/>
        </w:rPr>
        <w:t xml:space="preserve">[…] </w:t>
      </w:r>
      <w:r>
        <w:t>to je snad to úplně nejhorší: „upravené“ hry se bortí, zničené titulní screeny, zničená 128K hudba, loadery, ze kterých se člověku dělá špatně. Úplně souhlasím s Mirkem Fídlerem: Fuck You!!!</w:t>
      </w:r>
    </w:p>
    <w:p w:rsidR="00706D51" w:rsidRDefault="006911E5" w:rsidP="007E54E2">
      <w:pPr>
        <w:pStyle w:val="Odstavecseseznamem"/>
        <w:numPr>
          <w:ilvl w:val="0"/>
          <w:numId w:val="14"/>
        </w:numPr>
      </w:pPr>
      <w:r>
        <w:t>shánět se po ztracené kazetě: „Pozor!!! Která krysa má mojí kazetu číslo 12 (značka TDK AD90)?</w:t>
      </w:r>
      <w:r w:rsidR="0022689C">
        <w:t xml:space="preserve"> Koukej mi jí vrátit, docela j</w:t>
      </w:r>
      <w:r w:rsidR="00092BE0">
        <w:t>i</w:t>
      </w:r>
      <w:r>
        <w:rPr>
          <w:lang w:val="en-US"/>
        </w:rPr>
        <w:t xml:space="preserve"> </w:t>
      </w:r>
      <w:r>
        <w:t>potřebuji</w:t>
      </w:r>
      <w:r w:rsidR="00212C63">
        <w:t xml:space="preserve"> </w:t>
      </w:r>
      <w:r w:rsidR="00212C63" w:rsidRPr="00212C63">
        <w:rPr>
          <w:lang w:val="en-US"/>
        </w:rPr>
        <w:t>[…]</w:t>
      </w:r>
      <w:r>
        <w:t>“</w:t>
      </w:r>
    </w:p>
    <w:p w:rsidR="006911E5" w:rsidRDefault="006911E5" w:rsidP="007E54E2">
      <w:pPr>
        <w:pStyle w:val="Odstavecseseznamem"/>
        <w:numPr>
          <w:ilvl w:val="0"/>
          <w:numId w:val="14"/>
        </w:numPr>
      </w:pPr>
      <w:r>
        <w:t>postěžovat si na životní situaci: „Za 3 týdny maturuji a asi se z toho zblázním (tenhle p</w:t>
      </w:r>
      <w:r w:rsidR="003175DD">
        <w:t>rogram je moje maturitní práce z</w:t>
      </w:r>
      <w:r>
        <w:t> PG)</w:t>
      </w:r>
      <w:r w:rsidR="00212C63">
        <w:t xml:space="preserve"> </w:t>
      </w:r>
      <w:r w:rsidR="00212C63" w:rsidRPr="00212C63">
        <w:rPr>
          <w:lang w:val="en-US"/>
        </w:rPr>
        <w:t>[…]</w:t>
      </w:r>
      <w:r>
        <w:t>“</w:t>
      </w:r>
    </w:p>
    <w:p w:rsidR="0094515D" w:rsidRDefault="00477477" w:rsidP="00F10EF8">
      <w:r>
        <w:t xml:space="preserve">Tyto </w:t>
      </w:r>
      <w:r w:rsidR="004374FB">
        <w:t xml:space="preserve">na první pohled </w:t>
      </w:r>
      <w:r>
        <w:t xml:space="preserve">triviální informace sociálnímu historikovi </w:t>
      </w:r>
      <w:r w:rsidR="002D00EF">
        <w:t>barvitě přibližují zážitky, hodnoty a zájmy</w:t>
      </w:r>
      <w:r w:rsidR="000A6C24">
        <w:t xml:space="preserve"> jednoho mladistvého programátora </w:t>
      </w:r>
      <w:r w:rsidR="0066690B">
        <w:t>i jazyk, kterým komunikoval s ostatními programátory</w:t>
      </w:r>
      <w:r w:rsidR="00967A19">
        <w:t xml:space="preserve"> –</w:t>
      </w:r>
      <w:r w:rsidR="0066690B">
        <w:t xml:space="preserve"> včetně anglického vulgarismu</w:t>
      </w:r>
      <w:r w:rsidR="000A6C24">
        <w:t xml:space="preserve">. </w:t>
      </w:r>
      <w:r w:rsidR="00E34ED6">
        <w:t xml:space="preserve">Půjčování kazet, svorná kritika nekvalitních crackerů i </w:t>
      </w:r>
      <w:r w:rsidR="00F10EF8">
        <w:t xml:space="preserve">vzájemné </w:t>
      </w:r>
      <w:r w:rsidR="00E34ED6">
        <w:t xml:space="preserve">pozdravy posilovaly </w:t>
      </w:r>
      <w:r w:rsidR="00370E29">
        <w:t>dojem</w:t>
      </w:r>
      <w:r w:rsidR="00E34ED6">
        <w:t xml:space="preserve"> komunity.</w:t>
      </w:r>
      <w:r w:rsidR="00B9399A">
        <w:t xml:space="preserve"> </w:t>
      </w:r>
      <w:r w:rsidR="0094515D">
        <w:t xml:space="preserve">Patrik Rak </w:t>
      </w:r>
      <w:r w:rsidR="0009235E">
        <w:t>navíc</w:t>
      </w:r>
      <w:r w:rsidR="00F10EF8">
        <w:t xml:space="preserve"> </w:t>
      </w:r>
      <w:r w:rsidR="0094515D">
        <w:t>od tvůrců, které zdravil, očekával reciprocitu:</w:t>
      </w:r>
    </w:p>
    <w:p w:rsidR="0094515D" w:rsidRDefault="0094515D" w:rsidP="0094515D">
      <w:pPr>
        <w:pStyle w:val="Citace"/>
      </w:pPr>
      <w:r>
        <w:lastRenderedPageBreak/>
        <w:t>Pokud jsem na někoho zapomněl, pak prosím o prominutí. A až vy budete psát pozdravy, nezapomeňte na mne (dobře vím, jak sebemenší zmínka potěší).</w:t>
      </w:r>
      <w:r w:rsidR="00580FB0" w:rsidRPr="00747612">
        <w:rPr>
          <w:rStyle w:val="Znakapoznpodarou"/>
        </w:rPr>
        <w:footnoteReference w:id="953"/>
      </w:r>
    </w:p>
    <w:p w:rsidR="0028596B" w:rsidRDefault="00923E94" w:rsidP="00485F95">
      <w:r>
        <w:t xml:space="preserve">Pozdravy a scrollujícími zprávami se komunitní potenciál nevyčerpává. </w:t>
      </w:r>
      <w:r w:rsidR="0028596B">
        <w:t xml:space="preserve">Mnohé z československých </w:t>
      </w:r>
      <w:r w:rsidR="006B2449">
        <w:t xml:space="preserve">her </w:t>
      </w:r>
      <w:r>
        <w:t>se</w:t>
      </w:r>
      <w:r w:rsidR="0028596B">
        <w:t xml:space="preserve"> na metakomunikaci o herní komunitě</w:t>
      </w:r>
      <w:r>
        <w:t xml:space="preserve"> zaměřují do takové míry</w:t>
      </w:r>
      <w:r w:rsidR="0028596B">
        <w:t xml:space="preserve">, že to, co bylo dříve vyhrazeno pro </w:t>
      </w:r>
      <w:r w:rsidR="0028596B">
        <w:rPr>
          <w:i/>
        </w:rPr>
        <w:t xml:space="preserve">Easter eggs, </w:t>
      </w:r>
      <w:r w:rsidR="0028596B">
        <w:t>nyní pohání celou konstrukci jejich fikčního světa.</w:t>
      </w:r>
    </w:p>
    <w:p w:rsidR="00485F95" w:rsidRDefault="001F468F" w:rsidP="00485F95">
      <w:r>
        <w:t xml:space="preserve">Zápletka </w:t>
      </w:r>
      <w:r w:rsidR="00485F95">
        <w:t>Lošťákov</w:t>
      </w:r>
      <w:r>
        <w:t>y</w:t>
      </w:r>
      <w:r w:rsidR="00485F95">
        <w:t xml:space="preserve"> </w:t>
      </w:r>
      <w:r w:rsidR="00485F95">
        <w:rPr>
          <w:i/>
        </w:rPr>
        <w:t>Pomst</w:t>
      </w:r>
      <w:r w:rsidR="007066D2">
        <w:rPr>
          <w:i/>
        </w:rPr>
        <w:t>y</w:t>
      </w:r>
      <w:r w:rsidR="00485F95">
        <w:rPr>
          <w:i/>
        </w:rPr>
        <w:t xml:space="preserve"> šíleného ataristy </w:t>
      </w:r>
      <w:r>
        <w:t xml:space="preserve">se točí kolem </w:t>
      </w:r>
      <w:r w:rsidR="009C0F32">
        <w:t>Atari klubu v moravskoslezském městě Odry. Ačkoli autor dění v klubu prezentuje s</w:t>
      </w:r>
      <w:r w:rsidR="00345606">
        <w:t>e zjevnou</w:t>
      </w:r>
      <w:r w:rsidR="009C0F32">
        <w:t xml:space="preserve"> nadsázkou, bezděky přibližuje to, co se v klubech skutečně odehrávalo.</w:t>
      </w:r>
      <w:r w:rsidR="001C0DDD" w:rsidRPr="00747612">
        <w:rPr>
          <w:rStyle w:val="Znakapoznpodarou"/>
        </w:rPr>
        <w:footnoteReference w:id="954"/>
      </w:r>
      <w:r w:rsidR="009C0F32">
        <w:t xml:space="preserve"> V úvodním textu </w:t>
      </w:r>
      <w:r w:rsidR="00794E52">
        <w:t xml:space="preserve">hry </w:t>
      </w:r>
      <w:r w:rsidR="009C0F32">
        <w:t>vypráví:</w:t>
      </w:r>
    </w:p>
    <w:p w:rsidR="004E0F65" w:rsidRDefault="009C0F32" w:rsidP="009C0F32">
      <w:pPr>
        <w:pStyle w:val="Citace"/>
      </w:pPr>
      <w:r>
        <w:t xml:space="preserve">Asi před rokem se ti konečně splnilo tvé přání – za dlouho šetřené peníze sis koupil vysněný počítač Atari 800 XL. Tím ti však nastaly nové problémy – kde sehnat software pro svého miláčka? Proto </w:t>
      </w:r>
      <w:proofErr w:type="gramStart"/>
      <w:r>
        <w:t>jsi se před</w:t>
      </w:r>
      <w:proofErr w:type="gramEnd"/>
      <w:r>
        <w:t xml:space="preserve"> šesti měsíci neprozřetelně přihlásil do Atari klubu v Odrách. Do klubu jsi pravidelně chodil, přičemž tě neodradily ani poměry zde panující (pravidelné rvačky při nahrávání), ani osud některých obzvláště zapálených členů klubu, kteří se toho času zotavují ze svých programátorských úspěchů v Opavě a Kroměříži. </w:t>
      </w:r>
      <w:r>
        <w:rPr>
          <w:lang w:val="en-US"/>
        </w:rPr>
        <w:t xml:space="preserve">[…] </w:t>
      </w:r>
      <w:r>
        <w:t xml:space="preserve">Až jednoho dne… </w:t>
      </w:r>
      <w:r>
        <w:rPr>
          <w:lang w:val="en-US"/>
        </w:rPr>
        <w:t>[…]</w:t>
      </w:r>
      <w:r>
        <w:rPr>
          <w:lang w:val="en-US"/>
        </w:rPr>
        <w:br/>
      </w:r>
      <w:r>
        <w:t>„Ahoj magore,“ pozdravil tě zvlčilý programátor Kamil z hloučku přítomných. „Čekáme na Polácha, prý má donést něco nového!“</w:t>
      </w:r>
    </w:p>
    <w:p w:rsidR="009C0F32" w:rsidRDefault="009C0F32" w:rsidP="009C0F32">
      <w:pPr>
        <w:pStyle w:val="Citace"/>
      </w:pPr>
      <w:r>
        <w:t>Pomalu jsi začal vybalovat</w:t>
      </w:r>
      <w:r>
        <w:rPr>
          <w:lang w:val="en-US"/>
        </w:rPr>
        <w:t xml:space="preserve"> svůj počítač, když v tom [sic!] se od </w:t>
      </w:r>
      <w:r>
        <w:t>dveří ozvalo:</w:t>
      </w:r>
      <w:r>
        <w:br/>
        <w:t>„Nesu, už to nesu! Sehnal jsem jazyk C, Turbo Pascal a geniální hru Housenka!!! Už ji hraju třetí den a jsem teprve v sedmdesáté fázi!“, hulákal fanaticky Polách, třímaje nad hlavou kazetu Emgeton.</w:t>
      </w:r>
      <w:r w:rsidR="00580FB0" w:rsidRPr="00747612">
        <w:rPr>
          <w:rStyle w:val="Znakapoznpodarou"/>
        </w:rPr>
        <w:footnoteReference w:id="955"/>
      </w:r>
    </w:p>
    <w:p w:rsidR="009C0F32" w:rsidRDefault="001C0DDD" w:rsidP="009C0F32">
      <w:r>
        <w:t>V duchu Lošťákovy</w:t>
      </w:r>
      <w:r w:rsidR="00345606">
        <w:t xml:space="preserve"> textovky </w:t>
      </w:r>
      <w:r>
        <w:t>pak vznikaly další, jako například</w:t>
      </w:r>
      <w:r w:rsidR="00345606">
        <w:t xml:space="preserve"> </w:t>
      </w:r>
      <w:r w:rsidR="00580FB0">
        <w:t xml:space="preserve">hra </w:t>
      </w:r>
      <w:r w:rsidR="00345606">
        <w:rPr>
          <w:i/>
        </w:rPr>
        <w:t>Emgeton Story</w:t>
      </w:r>
      <w:r w:rsidR="00345606">
        <w:t>, jež se odehrávala mezi ataristy v severočeském Jirkově.</w:t>
      </w:r>
      <w:r w:rsidR="00580FB0" w:rsidRPr="00747612">
        <w:rPr>
          <w:rStyle w:val="Znakapoznpodarou"/>
        </w:rPr>
        <w:footnoteReference w:id="956"/>
      </w:r>
    </w:p>
    <w:p w:rsidR="00BC42E0" w:rsidRDefault="00F0497D" w:rsidP="00F011C4">
      <w:r>
        <w:t xml:space="preserve">Z výše uvedených příkladů vyplývá, </w:t>
      </w:r>
      <w:r w:rsidR="00F011C4">
        <w:t xml:space="preserve">že </w:t>
      </w:r>
      <w:r>
        <w:t xml:space="preserve">samotné hry </w:t>
      </w:r>
      <w:r w:rsidR="00F011C4">
        <w:t xml:space="preserve">sloužily </w:t>
      </w:r>
      <w:r>
        <w:t>jako médium vzájemné komunikace mezi počítačovými nadšenci.</w:t>
      </w:r>
      <w:r w:rsidR="006D71DB">
        <w:t xml:space="preserve"> </w:t>
      </w:r>
      <w:r w:rsidR="00BC42E0">
        <w:t>Používání v</w:t>
      </w:r>
      <w:r w:rsidR="006D71DB">
        <w:t>zájemných narážek, pozdravů a odkazů vybízí k</w:t>
      </w:r>
      <w:r w:rsidR="00F8112C">
        <w:t>e</w:t>
      </w:r>
      <w:r w:rsidR="006D71DB">
        <w:t> srovnání se subkulturami počítačového undergroundu</w:t>
      </w:r>
      <w:r w:rsidR="00F011C4">
        <w:rPr>
          <w:rStyle w:val="Znakapoznpodarou"/>
        </w:rPr>
        <w:footnoteReference w:id="957"/>
      </w:r>
      <w:r w:rsidR="006D71DB">
        <w:t xml:space="preserve">, ale </w:t>
      </w:r>
      <w:r w:rsidR="00F011C4">
        <w:t xml:space="preserve">i s praktikou takzvaných „shout-outs“ běžných například v hiphopových </w:t>
      </w:r>
      <w:r w:rsidR="00F011C4">
        <w:lastRenderedPageBreak/>
        <w:t>komunitách.</w:t>
      </w:r>
      <w:r w:rsidR="00F011C4">
        <w:rPr>
          <w:rStyle w:val="Znakapoznpodarou"/>
        </w:rPr>
        <w:footnoteReference w:id="958"/>
      </w:r>
      <w:r w:rsidR="00F011C4">
        <w:t xml:space="preserve"> </w:t>
      </w:r>
      <w:r w:rsidR="00BC42E0">
        <w:t xml:space="preserve">Umožňovalo </w:t>
      </w:r>
      <w:r w:rsidR="00F8112C">
        <w:t xml:space="preserve">tvůrcům komunikovat </w:t>
      </w:r>
      <w:r w:rsidR="007A5BB1">
        <w:t xml:space="preserve">s hráči i ostatními vývojáři </w:t>
      </w:r>
      <w:r w:rsidR="00BC42E0">
        <w:t xml:space="preserve">prostřednictvím </w:t>
      </w:r>
      <w:r w:rsidR="007A5BB1">
        <w:t xml:space="preserve">psaného </w:t>
      </w:r>
      <w:r w:rsidR="00BC42E0">
        <w:t xml:space="preserve">textu </w:t>
      </w:r>
      <w:r w:rsidR="007A5BB1">
        <w:t xml:space="preserve">i </w:t>
      </w:r>
      <w:r w:rsidR="00BC42E0" w:rsidRPr="00BC42E0">
        <w:t>v době, kdy byly počítačové časopisy teprve v zárodcích a diskuzní fóra na BBS a Internetu nebyla v Československu dostupná</w:t>
      </w:r>
      <w:r w:rsidR="007A5BB1">
        <w:t>.</w:t>
      </w:r>
    </w:p>
    <w:p w:rsidR="00B47ABE" w:rsidRDefault="00B47ABE" w:rsidP="00F011C4"/>
    <w:p w:rsidR="00345606" w:rsidRDefault="00345606" w:rsidP="00EF1F8F">
      <w:pPr>
        <w:pStyle w:val="Nadpis2"/>
      </w:pPr>
      <w:bookmarkStart w:id="423" w:name="_Toc355778102"/>
      <w:bookmarkStart w:id="424" w:name="_Toc355778245"/>
      <w:bookmarkStart w:id="425" w:name="_Toc355914927"/>
      <w:bookmarkStart w:id="426" w:name="_Toc362802255"/>
      <w:r>
        <w:t>Textovky a celostátní soutěže</w:t>
      </w:r>
      <w:bookmarkEnd w:id="423"/>
      <w:bookmarkEnd w:id="424"/>
      <w:bookmarkEnd w:id="425"/>
      <w:bookmarkEnd w:id="426"/>
    </w:p>
    <w:p w:rsidR="006A62C3" w:rsidRDefault="000B5795" w:rsidP="002D183C">
      <w:r>
        <w:t xml:space="preserve">Při psaní o československé herní produkci je obtížné </w:t>
      </w:r>
      <w:r w:rsidR="002C55FA">
        <w:t>odhadnout</w:t>
      </w:r>
      <w:r w:rsidR="00764781">
        <w:t xml:space="preserve"> měřítko, v němž se projevovala</w:t>
      </w:r>
      <w:r w:rsidR="007A5BB1">
        <w:t xml:space="preserve"> coby společenský fenomén</w:t>
      </w:r>
      <w:r w:rsidR="00764781">
        <w:t xml:space="preserve">. </w:t>
      </w:r>
      <w:r>
        <w:t xml:space="preserve">Textovky </w:t>
      </w:r>
      <w:r w:rsidR="002D5664">
        <w:t xml:space="preserve">před rokem 1989 </w:t>
      </w:r>
      <w:r>
        <w:t xml:space="preserve">dozajista dominovaly </w:t>
      </w:r>
      <w:r w:rsidR="002D5664">
        <w:t xml:space="preserve">tuzemské </w:t>
      </w:r>
      <w:r>
        <w:t xml:space="preserve">herní produkci, ale </w:t>
      </w:r>
      <w:r w:rsidR="007A5BB1">
        <w:t xml:space="preserve">je pravděpodobné, že </w:t>
      </w:r>
      <w:r w:rsidR="006A62C3">
        <w:t>o většině</w:t>
      </w:r>
      <w:r>
        <w:t xml:space="preserve"> z nich </w:t>
      </w:r>
      <w:r w:rsidR="006A62C3">
        <w:t>se dověděli pouze zapálení hráči</w:t>
      </w:r>
      <w:r w:rsidR="005144B0">
        <w:t>.</w:t>
      </w:r>
    </w:p>
    <w:p w:rsidR="00254DF5" w:rsidRDefault="005144B0" w:rsidP="002D183C">
      <w:r>
        <w:t xml:space="preserve">Za </w:t>
      </w:r>
      <w:r w:rsidR="007A5BB1">
        <w:t xml:space="preserve">vypovídající </w:t>
      </w:r>
      <w:r>
        <w:t xml:space="preserve">měřítko dopadu herního </w:t>
      </w:r>
      <w:r w:rsidR="007A5BB1">
        <w:t>titulu</w:t>
      </w:r>
      <w:r>
        <w:t xml:space="preserve"> můžeme považovat jeho </w:t>
      </w:r>
      <w:r w:rsidR="007A5BB1">
        <w:t>podporu ze strany státních institucí</w:t>
      </w:r>
      <w:r>
        <w:t xml:space="preserve"> nebo </w:t>
      </w:r>
      <w:r w:rsidR="007A5BB1">
        <w:t>mainstreamových médií</w:t>
      </w:r>
      <w:r>
        <w:t>.</w:t>
      </w:r>
      <w:r w:rsidR="002C55FA">
        <w:t xml:space="preserve"> Jako doklady o důvěře v textovku coby formu populární kultury </w:t>
      </w:r>
      <w:r w:rsidR="00764781">
        <w:t xml:space="preserve">pak </w:t>
      </w:r>
      <w:r w:rsidR="002C55FA">
        <w:t xml:space="preserve">mohou posloužit dva </w:t>
      </w:r>
      <w:r w:rsidR="00B9674B">
        <w:t xml:space="preserve">ambiciózní </w:t>
      </w:r>
      <w:r w:rsidR="00E633F0">
        <w:t>multiplatformní</w:t>
      </w:r>
      <w:r w:rsidR="002C55FA" w:rsidRPr="00747612">
        <w:rPr>
          <w:rStyle w:val="Znakapoznpodarou"/>
        </w:rPr>
        <w:footnoteReference w:id="959"/>
      </w:r>
      <w:r w:rsidR="00E633F0">
        <w:t xml:space="preserve"> projekty z let 1989 a 1990</w:t>
      </w:r>
      <w:r w:rsidR="00867D62">
        <w:t xml:space="preserve"> </w:t>
      </w:r>
      <w:r w:rsidR="00867D62" w:rsidRPr="00867D62">
        <w:t>doprovázené celostátními soutěžemi</w:t>
      </w:r>
      <w:r w:rsidR="00E633F0">
        <w:t xml:space="preserve">: </w:t>
      </w:r>
      <w:r w:rsidR="00E633F0">
        <w:rPr>
          <w:i/>
        </w:rPr>
        <w:t>Město robotů</w:t>
      </w:r>
      <w:r w:rsidR="00EF7574" w:rsidRPr="00747612">
        <w:rPr>
          <w:rStyle w:val="Znakapoznpodarou"/>
        </w:rPr>
        <w:footnoteReference w:id="960"/>
      </w:r>
      <w:r w:rsidR="00E633F0">
        <w:rPr>
          <w:i/>
        </w:rPr>
        <w:t xml:space="preserve"> </w:t>
      </w:r>
      <w:r w:rsidR="00E633F0">
        <w:t xml:space="preserve">a </w:t>
      </w:r>
      <w:r w:rsidR="00E633F0">
        <w:rPr>
          <w:i/>
        </w:rPr>
        <w:t>…a to snad ne?!</w:t>
      </w:r>
      <w:r w:rsidR="00EF7574" w:rsidRPr="00747612">
        <w:rPr>
          <w:rStyle w:val="Znakapoznpodarou"/>
        </w:rPr>
        <w:footnoteReference w:id="961"/>
      </w:r>
      <w:r w:rsidR="00E633F0">
        <w:t xml:space="preserve">. </w:t>
      </w:r>
    </w:p>
    <w:p w:rsidR="00B134BF" w:rsidRDefault="002D183C" w:rsidP="00E31283">
      <w:r w:rsidRPr="003477AC">
        <w:t>Podobné soutěže byly ve Velké Británii vypisovány již v roce 1982</w:t>
      </w:r>
      <w:r w:rsidRPr="00747612">
        <w:rPr>
          <w:rStyle w:val="Znakapoznpodarou"/>
        </w:rPr>
        <w:footnoteReference w:id="962"/>
      </w:r>
      <w:r>
        <w:t xml:space="preserve"> a představovaly jeden z</w:t>
      </w:r>
      <w:r w:rsidR="001A758F">
        <w:t xml:space="preserve"> originálních</w:t>
      </w:r>
      <w:r>
        <w:t xml:space="preserve"> způsobů propagace a marketingu počítačových her v období počátků herního průmyslu</w:t>
      </w:r>
      <w:r w:rsidRPr="003477AC">
        <w:t>.</w:t>
      </w:r>
      <w:r>
        <w:t xml:space="preserve"> </w:t>
      </w:r>
      <w:r w:rsidR="008E7246">
        <w:t xml:space="preserve">V případě obou </w:t>
      </w:r>
      <w:r w:rsidR="00254DF5">
        <w:t xml:space="preserve">československých titulů </w:t>
      </w:r>
      <w:r w:rsidR="006A62C3">
        <w:t xml:space="preserve">získával určený počet </w:t>
      </w:r>
      <w:r w:rsidR="00E633F0">
        <w:t>nejrychlejší</w:t>
      </w:r>
      <w:r w:rsidR="006A62C3">
        <w:t>ch řešitelů</w:t>
      </w:r>
      <w:r w:rsidR="00E633F0">
        <w:t xml:space="preserve"> </w:t>
      </w:r>
      <w:r w:rsidR="00867D62">
        <w:t xml:space="preserve">předem vyhlášené </w:t>
      </w:r>
      <w:r w:rsidR="00E633F0">
        <w:t xml:space="preserve">ceny. Aby byly pro všechny soutěžící zachovány rovné podmínky, </w:t>
      </w:r>
      <w:r w:rsidR="002C55FA">
        <w:t xml:space="preserve">bylo </w:t>
      </w:r>
      <w:r w:rsidR="00E633F0">
        <w:t>hry třeba odemknout heslem</w:t>
      </w:r>
      <w:r w:rsidR="008E7246">
        <w:t xml:space="preserve">. To </w:t>
      </w:r>
      <w:r w:rsidR="00E633F0">
        <w:t>bylo v</w:t>
      </w:r>
      <w:r w:rsidR="008E7246">
        <w:t xml:space="preserve">e stanovený </w:t>
      </w:r>
      <w:r w:rsidR="00E633F0">
        <w:t xml:space="preserve">den vyhlášeno rozhlasem </w:t>
      </w:r>
      <w:r w:rsidR="001A073F">
        <w:t>nebo</w:t>
      </w:r>
      <w:r w:rsidR="00E633F0">
        <w:t xml:space="preserve"> denním tiskem</w:t>
      </w:r>
      <w:r w:rsidR="00EF02FF">
        <w:t xml:space="preserve">, v případě </w:t>
      </w:r>
      <w:r w:rsidR="00EF02FF">
        <w:rPr>
          <w:i/>
        </w:rPr>
        <w:t xml:space="preserve">Města robotů </w:t>
      </w:r>
      <w:r w:rsidR="00EF02FF">
        <w:t>i Československou televizí</w:t>
      </w:r>
      <w:r w:rsidR="00E633F0">
        <w:t>. Po úspěšném dohrání hry se na obrazovku vypsala hesla či kódy, jež měli hráči dopisem či telegramem odeslat organizátorům.</w:t>
      </w:r>
      <w:r w:rsidR="00E31283">
        <w:t xml:space="preserve"> </w:t>
      </w:r>
    </w:p>
    <w:p w:rsidR="00E31283" w:rsidRDefault="0069490A" w:rsidP="00E31283">
      <w:r>
        <w:t xml:space="preserve">Na obou hrách spolupracovali </w:t>
      </w:r>
      <w:r w:rsidR="00E31283">
        <w:t>známí výtvarníci: obal</w:t>
      </w:r>
      <w:r w:rsidR="00A862C8">
        <w:t xml:space="preserve"> kazety i manuálu</w:t>
      </w:r>
      <w:r w:rsidR="00E31283">
        <w:t xml:space="preserve"> </w:t>
      </w:r>
      <w:r w:rsidR="00E31283">
        <w:rPr>
          <w:i/>
        </w:rPr>
        <w:t xml:space="preserve">Města robotů </w:t>
      </w:r>
      <w:r w:rsidR="00E31283">
        <w:t xml:space="preserve">nakreslil komiksový kreslíř Kája Saudek a titulní obrázek ke hře </w:t>
      </w:r>
      <w:r w:rsidR="00E31283">
        <w:rPr>
          <w:i/>
        </w:rPr>
        <w:t xml:space="preserve">…a to snad ne?! </w:t>
      </w:r>
      <w:proofErr w:type="gramStart"/>
      <w:r w:rsidR="00E31283">
        <w:t>karikaturista</w:t>
      </w:r>
      <w:proofErr w:type="gramEnd"/>
      <w:r w:rsidR="00E31283">
        <w:t xml:space="preserve"> Vladimír Jiránek.</w:t>
      </w:r>
    </w:p>
    <w:p w:rsidR="00B72482" w:rsidRDefault="00B72482" w:rsidP="00B72482">
      <w:pPr>
        <w:keepNext/>
        <w:jc w:val="center"/>
      </w:pPr>
      <w:r>
        <w:rPr>
          <w:noProof/>
          <w:lang w:eastAsia="cs-CZ"/>
        </w:rPr>
        <w:lastRenderedPageBreak/>
        <w:drawing>
          <wp:inline distT="0" distB="0" distL="0" distR="0">
            <wp:extent cx="2531516" cy="3779672"/>
            <wp:effectExtent l="19050" t="0" r="2134" b="0"/>
            <wp:docPr id="17" name="Obrázek 16" descr="mr_sau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_saudek.jpg"/>
                    <pic:cNvPicPr/>
                  </pic:nvPicPr>
                  <pic:blipFill>
                    <a:blip r:embed="rId36" cstate="print"/>
                    <a:stretch>
                      <a:fillRect/>
                    </a:stretch>
                  </pic:blipFill>
                  <pic:spPr>
                    <a:xfrm>
                      <a:off x="0" y="0"/>
                      <a:ext cx="2531516" cy="3779672"/>
                    </a:xfrm>
                    <a:prstGeom prst="rect">
                      <a:avLst/>
                    </a:prstGeom>
                  </pic:spPr>
                </pic:pic>
              </a:graphicData>
            </a:graphic>
          </wp:inline>
        </w:drawing>
      </w:r>
    </w:p>
    <w:p w:rsidR="00A862C8" w:rsidRPr="005A388E" w:rsidRDefault="00B72482" w:rsidP="00EF1F8F">
      <w:pPr>
        <w:pStyle w:val="Titulek"/>
        <w:outlineLvl w:val="0"/>
      </w:pPr>
      <w:bookmarkStart w:id="427" w:name="_Toc355778103"/>
      <w:bookmarkStart w:id="428" w:name="_Toc355778246"/>
      <w:bookmarkStart w:id="429" w:name="_Toc355914825"/>
      <w:r>
        <w:t xml:space="preserve">Obrázek </w:t>
      </w:r>
      <w:r w:rsidR="0046512B">
        <w:fldChar w:fldCharType="begin"/>
      </w:r>
      <w:r w:rsidR="0068312F">
        <w:instrText xml:space="preserve"> SEQ Obrázek \* ARABIC </w:instrText>
      </w:r>
      <w:r w:rsidR="0046512B">
        <w:fldChar w:fldCharType="separate"/>
      </w:r>
      <w:r w:rsidR="00B0194F">
        <w:rPr>
          <w:noProof/>
        </w:rPr>
        <w:t>24</w:t>
      </w:r>
      <w:r w:rsidR="0046512B">
        <w:rPr>
          <w:noProof/>
        </w:rPr>
        <w:fldChar w:fldCharType="end"/>
      </w:r>
      <w:r w:rsidR="00E822FC">
        <w:t>.</w:t>
      </w:r>
      <w:r>
        <w:t xml:space="preserve"> </w:t>
      </w:r>
      <w:r w:rsidR="005A388E" w:rsidRPr="00E822FC">
        <w:t xml:space="preserve">Obálka manuálu ke hře </w:t>
      </w:r>
      <w:r w:rsidR="005A388E" w:rsidRPr="00E822FC">
        <w:rPr>
          <w:i/>
        </w:rPr>
        <w:t>Město robotů</w:t>
      </w:r>
      <w:r w:rsidR="005A388E" w:rsidRPr="00E822FC">
        <w:t>.</w:t>
      </w:r>
      <w:r w:rsidR="00EF7574" w:rsidRPr="00E822FC">
        <w:t xml:space="preserve"> Archiv </w:t>
      </w:r>
      <w:r w:rsidR="003D0B68">
        <w:t>respondent</w:t>
      </w:r>
      <w:r w:rsidR="00EF7574" w:rsidRPr="00E822FC">
        <w:t>a.</w:t>
      </w:r>
      <w:bookmarkEnd w:id="427"/>
      <w:bookmarkEnd w:id="428"/>
      <w:bookmarkEnd w:id="429"/>
    </w:p>
    <w:p w:rsidR="00F24EA4" w:rsidRDefault="00E633F0" w:rsidP="009F2668">
      <w:r>
        <w:t>Berounské Zenitcentrum</w:t>
      </w:r>
      <w:r w:rsidR="00253ABD" w:rsidRPr="00747612">
        <w:rPr>
          <w:rStyle w:val="Znakapoznpodarou"/>
        </w:rPr>
        <w:footnoteReference w:id="963"/>
      </w:r>
      <w:r>
        <w:t xml:space="preserve">, které pod patronátem Ústředního domu mládeže a pionýrů Julia Fučíka v Praze připravilo projekt </w:t>
      </w:r>
      <w:r>
        <w:rPr>
          <w:i/>
        </w:rPr>
        <w:t>Město robotů</w:t>
      </w:r>
      <w:r>
        <w:t xml:space="preserve">, mělo </w:t>
      </w:r>
      <w:r w:rsidR="005144B0">
        <w:t xml:space="preserve">podle </w:t>
      </w:r>
      <w:r w:rsidR="00E31283">
        <w:t xml:space="preserve">doprovodné </w:t>
      </w:r>
      <w:r w:rsidR="005144B0">
        <w:t xml:space="preserve">brožury </w:t>
      </w:r>
      <w:r>
        <w:t>připraveno ceny pro 5 000 nejrychlejších řešitelů</w:t>
      </w:r>
      <w:r w:rsidR="00BB5A40">
        <w:t xml:space="preserve">, a to včetně šesti počítačů </w:t>
      </w:r>
      <w:r w:rsidR="00BB5A40">
        <w:rPr>
          <w:i/>
        </w:rPr>
        <w:t>Didaktik Gama</w:t>
      </w:r>
      <w:r>
        <w:t>.</w:t>
      </w:r>
      <w:r w:rsidR="00F24EA4" w:rsidRPr="00747612">
        <w:rPr>
          <w:rStyle w:val="Znakapoznpodarou"/>
        </w:rPr>
        <w:footnoteReference w:id="964"/>
      </w:r>
      <w:r>
        <w:t xml:space="preserve"> </w:t>
      </w:r>
      <w:r w:rsidR="00D55391">
        <w:t>D</w:t>
      </w:r>
      <w:r w:rsidR="00F24EA4">
        <w:t xml:space="preserve">íky kontaktům </w:t>
      </w:r>
      <w:r w:rsidR="00BD01A3">
        <w:t xml:space="preserve">organizátorů </w:t>
      </w:r>
      <w:r w:rsidR="00F24EA4">
        <w:t>na ÚV SSM hru propagovala Československá televize a Československý rozhlas.</w:t>
      </w:r>
    </w:p>
    <w:p w:rsidR="009800DB" w:rsidRDefault="009800DB" w:rsidP="009800DB">
      <w:r>
        <w:rPr>
          <w:i/>
        </w:rPr>
        <w:t xml:space="preserve">Město robotů </w:t>
      </w:r>
      <w:r w:rsidRPr="00474ABE">
        <w:t>byl</w:t>
      </w:r>
      <w:r>
        <w:t>o</w:t>
      </w:r>
      <w:r w:rsidRPr="00474ABE">
        <w:t xml:space="preserve"> </w:t>
      </w:r>
      <w:r>
        <w:t xml:space="preserve">klonem anglicky psané textovky pro počítač </w:t>
      </w:r>
      <w:r>
        <w:rPr>
          <w:i/>
        </w:rPr>
        <w:t>VideoGenie</w:t>
      </w:r>
      <w:r>
        <w:t>, kterou si oblíbil hlavní programátor Vít Libovický</w:t>
      </w:r>
      <w:r w:rsidRPr="00474ABE">
        <w:t>.</w:t>
      </w:r>
      <w:r w:rsidRPr="00747612">
        <w:rPr>
          <w:rStyle w:val="Znakapoznpodarou"/>
        </w:rPr>
        <w:footnoteReference w:id="965"/>
      </w:r>
      <w:r>
        <w:t xml:space="preserve"> </w:t>
      </w:r>
      <w:r w:rsidR="00A51B6C">
        <w:t>Zpracovávalo</w:t>
      </w:r>
      <w:r w:rsidR="00E633F0">
        <w:t xml:space="preserve"> </w:t>
      </w:r>
      <w:r w:rsidR="009F2668">
        <w:t>sci-fi příběh vesmírného trosečníka</w:t>
      </w:r>
      <w:r w:rsidR="00E633F0">
        <w:t xml:space="preserve"> a disponovalo bohatým slovníkem</w:t>
      </w:r>
      <w:r w:rsidR="009432CA">
        <w:t xml:space="preserve"> sloves a podstatných jmen,</w:t>
      </w:r>
      <w:r w:rsidR="0069490A">
        <w:t xml:space="preserve"> jež hráč ve formě příkazů standardně zadával pomocí klávesnice. </w:t>
      </w:r>
      <w:r>
        <w:t xml:space="preserve">Herní program byl k dispozici na platformy </w:t>
      </w:r>
      <w:r>
        <w:rPr>
          <w:i/>
        </w:rPr>
        <w:t xml:space="preserve">Spectrum, Sharp MZ 800, PMD 85, Ondra </w:t>
      </w:r>
      <w:r>
        <w:t xml:space="preserve">a </w:t>
      </w:r>
      <w:r>
        <w:rPr>
          <w:i/>
        </w:rPr>
        <w:t>IQ 151</w:t>
      </w:r>
      <w:r>
        <w:t xml:space="preserve"> za poměrně vysokou cenu 99 Kč – tedy desetinásobku ceny lístku do kina.</w:t>
      </w:r>
      <w:r w:rsidRPr="00747612">
        <w:rPr>
          <w:rStyle w:val="Znakapoznpodarou"/>
        </w:rPr>
        <w:footnoteReference w:id="966"/>
      </w:r>
    </w:p>
    <w:p w:rsidR="00A51B6C" w:rsidRPr="00A51B6C" w:rsidRDefault="00D34806" w:rsidP="00A51B6C">
      <w:pPr>
        <w:rPr>
          <w:iCs/>
        </w:rPr>
      </w:pPr>
      <w:r>
        <w:t xml:space="preserve">Kód </w:t>
      </w:r>
      <w:r w:rsidR="00253ABD">
        <w:t xml:space="preserve">pro odemknutí hry měl být vyhlášen v rámci Dne tisku rozhlasu a televize </w:t>
      </w:r>
      <w:r w:rsidR="005F6CC8">
        <w:t xml:space="preserve">dne 21. </w:t>
      </w:r>
      <w:r w:rsidR="005F6CC8">
        <w:lastRenderedPageBreak/>
        <w:t xml:space="preserve">září 1989. </w:t>
      </w:r>
      <w:r w:rsidR="00E633F0">
        <w:t>Kvůli chybě při vytváření masteru pro kazetové kopie byl</w:t>
      </w:r>
      <w:r>
        <w:t>o</w:t>
      </w:r>
      <w:r w:rsidR="00E633F0">
        <w:t xml:space="preserve"> ovšem </w:t>
      </w:r>
      <w:r>
        <w:t>utajení hesla narušeno a bylo možné jej poměrně triviálním způsobem zjistit. H</w:t>
      </w:r>
      <w:r w:rsidR="009F2668">
        <w:t>eslo „</w:t>
      </w:r>
      <w:r w:rsidR="009432CA">
        <w:t>konvalinka</w:t>
      </w:r>
      <w:r w:rsidR="009F2668">
        <w:t>“ se mezi hráči rychle rozneslo</w:t>
      </w:r>
      <w:r w:rsidR="005F6CC8">
        <w:t xml:space="preserve">. </w:t>
      </w:r>
      <w:r w:rsidR="00A51B6C">
        <w:t xml:space="preserve">Z hráčů, kteří </w:t>
      </w:r>
      <w:r w:rsidR="00A51B6C">
        <w:rPr>
          <w:i/>
        </w:rPr>
        <w:t xml:space="preserve">Město robotů </w:t>
      </w:r>
      <w:r w:rsidR="00092BE0">
        <w:t>úspěšně dokončili</w:t>
      </w:r>
      <w:r w:rsidR="00A51B6C">
        <w:t>, se tedy nakonec losovalo.</w:t>
      </w:r>
      <w:r w:rsidR="00A51B6C" w:rsidRPr="00747612">
        <w:rPr>
          <w:rStyle w:val="Znakapoznpodarou"/>
        </w:rPr>
        <w:footnoteReference w:id="967"/>
      </w:r>
      <w:r w:rsidR="00903C0E">
        <w:t xml:space="preserve"> Na slosování se dostavil i Vlastimil Veselý, </w:t>
      </w:r>
      <w:r w:rsidR="0069490A">
        <w:t xml:space="preserve">jenž při něm </w:t>
      </w:r>
      <w:r w:rsidR="00903C0E">
        <w:t>dokonce asistoval, neboť byl jedním z mála plnoletých účastníků akce.</w:t>
      </w:r>
      <w:r w:rsidR="00556C70" w:rsidRPr="00747612">
        <w:rPr>
          <w:rStyle w:val="Znakapoznpodarou"/>
        </w:rPr>
        <w:footnoteReference w:id="968"/>
      </w:r>
      <w:r w:rsidR="00903C0E">
        <w:t xml:space="preserve"> Tato vzpomínka může posloužit jako další doklad rozšíření her mezi mládeží.</w:t>
      </w:r>
    </w:p>
    <w:p w:rsidR="00E633F0" w:rsidRDefault="00E16224" w:rsidP="00E633F0">
      <w:r>
        <w:t xml:space="preserve">I přes </w:t>
      </w:r>
      <w:r w:rsidR="00556C70">
        <w:t xml:space="preserve">problémy s utajením </w:t>
      </w:r>
      <w:r>
        <w:t xml:space="preserve">bylo </w:t>
      </w:r>
      <w:r>
        <w:rPr>
          <w:i/>
        </w:rPr>
        <w:t xml:space="preserve">Město robotů </w:t>
      </w:r>
      <w:r>
        <w:t>ještě čtrnáct let po svém vydání považováno za „jednu z nejlépe propracovaných textovek“</w:t>
      </w:r>
      <w:r w:rsidRPr="00747612">
        <w:rPr>
          <w:rStyle w:val="Znakapoznpodarou"/>
        </w:rPr>
        <w:footnoteReference w:id="969"/>
      </w:r>
      <w:r>
        <w:t xml:space="preserve">. </w:t>
      </w:r>
      <w:r w:rsidR="00E633F0">
        <w:t xml:space="preserve">Po změně režimu se plánovalo druhé pokračování, </w:t>
      </w:r>
      <w:r w:rsidR="0069490A">
        <w:t xml:space="preserve">avšak </w:t>
      </w:r>
      <w:r>
        <w:t>k jeho realizaci nikdy nedošlo.</w:t>
      </w:r>
      <w:r w:rsidRPr="00747612">
        <w:rPr>
          <w:rStyle w:val="Znakapoznpodarou"/>
        </w:rPr>
        <w:footnoteReference w:id="970"/>
      </w:r>
    </w:p>
    <w:p w:rsidR="00404663" w:rsidRPr="00D319DE" w:rsidRDefault="00404663" w:rsidP="00F67982">
      <w:r>
        <w:t>Mezi hráč</w:t>
      </w:r>
      <w:r w:rsidR="00D34806">
        <w:t>e</w:t>
      </w:r>
      <w:r>
        <w:t xml:space="preserve">, kteří </w:t>
      </w:r>
      <w:r w:rsidR="00D319DE">
        <w:rPr>
          <w:i/>
        </w:rPr>
        <w:t xml:space="preserve">Město robotů </w:t>
      </w:r>
      <w:r w:rsidR="003F2DAC">
        <w:t>dohráli</w:t>
      </w:r>
      <w:r w:rsidR="00D319DE">
        <w:t>, patřila i skupina vysokoškolských studentů z</w:t>
      </w:r>
      <w:r w:rsidR="002B3DC2">
        <w:t> </w:t>
      </w:r>
      <w:r w:rsidR="00D319DE">
        <w:t>Plzně</w:t>
      </w:r>
      <w:r w:rsidR="002B3DC2">
        <w:t xml:space="preserve"> (</w:t>
      </w:r>
      <w:r w:rsidR="00734C3F">
        <w:t xml:space="preserve">Roman Diviš, </w:t>
      </w:r>
      <w:r w:rsidR="002B3DC2">
        <w:t>František Fait, Pavel Kohout a Pavel Vávra)</w:t>
      </w:r>
      <w:r w:rsidR="00D319DE">
        <w:t xml:space="preserve">, kteří následujícího roku realizovali projekt </w:t>
      </w:r>
      <w:r w:rsidR="00D319DE">
        <w:rPr>
          <w:i/>
        </w:rPr>
        <w:t>…a to snad ne?!</w:t>
      </w:r>
      <w:r w:rsidR="002B3DC2" w:rsidRPr="002B3DC2">
        <w:t>:</w:t>
      </w:r>
    </w:p>
    <w:p w:rsidR="00404663" w:rsidRDefault="00404663" w:rsidP="00D319DE">
      <w:pPr>
        <w:pStyle w:val="Citace"/>
      </w:pPr>
      <w:proofErr w:type="gramStart"/>
      <w:r>
        <w:rPr>
          <w:lang w:val="en-US"/>
        </w:rPr>
        <w:t xml:space="preserve">[…] </w:t>
      </w:r>
      <w:r>
        <w:t xml:space="preserve">my jsme si tu hru pořídili, koupili a samozřejmě nás to bavilo a </w:t>
      </w:r>
      <w:r w:rsidRPr="00AA730B">
        <w:rPr>
          <w:i/>
        </w:rPr>
        <w:t>di</w:t>
      </w:r>
      <w:r w:rsidR="00A002C2" w:rsidRPr="00AA730B">
        <w:rPr>
          <w:i/>
        </w:rPr>
        <w:t>s</w:t>
      </w:r>
      <w:r w:rsidRPr="00AA730B">
        <w:rPr>
          <w:i/>
        </w:rPr>
        <w:t>assembler</w:t>
      </w:r>
      <w:r w:rsidR="00A72542" w:rsidRPr="00D00B6C">
        <w:rPr>
          <w:rStyle w:val="Znakapoznpodarou"/>
        </w:rPr>
        <w:footnoteReference w:id="971"/>
      </w:r>
      <w:r>
        <w:t xml:space="preserve"> byl náš denní chleba, tak jsme to rozlouskli a dohráli.</w:t>
      </w:r>
      <w:proofErr w:type="gramEnd"/>
      <w:r>
        <w:t xml:space="preserve"> A dohráli jsme to dřív, než uveřejnili to heslo. To byla </w:t>
      </w:r>
      <w:r w:rsidR="00A51B6C">
        <w:rPr>
          <w:lang w:val="en-US"/>
        </w:rPr>
        <w:t xml:space="preserve">[jejich] </w:t>
      </w:r>
      <w:r>
        <w:t>fatální chyba. […] Řekli jsme si, že když to dokážou oni, dokážeme to taky a dokážeme to líp. Takže to byl tenkrát ten počáteční impuls.</w:t>
      </w:r>
      <w:r w:rsidR="00D319DE" w:rsidRPr="00747612">
        <w:rPr>
          <w:rStyle w:val="Znakapoznpodarou"/>
        </w:rPr>
        <w:footnoteReference w:id="972"/>
      </w:r>
    </w:p>
    <w:p w:rsidR="00B544F3" w:rsidRDefault="00B544F3" w:rsidP="00B544F3">
      <w:r>
        <w:t xml:space="preserve">Jejich hra, kterou v tiskových materiálech </w:t>
      </w:r>
      <w:r w:rsidR="00A51B6C">
        <w:t xml:space="preserve">označovali za </w:t>
      </w:r>
      <w:r w:rsidRPr="00D319DE">
        <w:rPr>
          <w:i/>
        </w:rPr>
        <w:t>„</w:t>
      </w:r>
      <w:r>
        <w:rPr>
          <w:i/>
        </w:rPr>
        <w:t>interaktivní příběh“</w:t>
      </w:r>
      <w:r>
        <w:t>,</w:t>
      </w:r>
      <w:r>
        <w:rPr>
          <w:i/>
        </w:rPr>
        <w:t xml:space="preserve"> </w:t>
      </w:r>
      <w:r>
        <w:t>byla po designérské stránce odvážnější. Fungovala na bázi hypertextu, k čemuž autory inspirovaly systém kontextové nápovědy v </w:t>
      </w:r>
      <w:proofErr w:type="gramStart"/>
      <w:r w:rsidRPr="00A51B6C">
        <w:rPr>
          <w:i/>
        </w:rPr>
        <w:t>Turbo</w:t>
      </w:r>
      <w:proofErr w:type="gramEnd"/>
      <w:r w:rsidRPr="00A51B6C">
        <w:rPr>
          <w:i/>
        </w:rPr>
        <w:t xml:space="preserve"> Pascalu</w:t>
      </w:r>
      <w:r w:rsidR="00A51B6C" w:rsidRPr="00747612">
        <w:rPr>
          <w:rStyle w:val="Znakapoznpodarou"/>
        </w:rPr>
        <w:footnoteReference w:id="973"/>
      </w:r>
      <w:r w:rsidR="00A51B6C">
        <w:t xml:space="preserve"> pro </w:t>
      </w:r>
      <w:r w:rsidR="00A51B6C" w:rsidRPr="00A51B6C">
        <w:rPr>
          <w:i/>
        </w:rPr>
        <w:t>IBM PC</w:t>
      </w:r>
      <w:r>
        <w:t>.</w:t>
      </w:r>
      <w:r w:rsidRPr="00747612">
        <w:rPr>
          <w:rStyle w:val="Znakapoznpodarou"/>
        </w:rPr>
        <w:footnoteReference w:id="974"/>
      </w:r>
      <w:r>
        <w:t xml:space="preserve"> </w:t>
      </w:r>
    </w:p>
    <w:p w:rsidR="00546F48" w:rsidRDefault="00546F48" w:rsidP="00546F48">
      <w:pPr>
        <w:keepNext/>
        <w:jc w:val="center"/>
      </w:pPr>
      <w:r>
        <w:rPr>
          <w:noProof/>
          <w:lang w:eastAsia="cs-CZ"/>
        </w:rPr>
        <w:lastRenderedPageBreak/>
        <w:drawing>
          <wp:inline distT="0" distB="0" distL="0" distR="0">
            <wp:extent cx="4876800" cy="1828800"/>
            <wp:effectExtent l="19050" t="0" r="0" b="0"/>
            <wp:docPr id="18" name="Obrázek 17" descr="fig5-atosnad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atosnadne.gif"/>
                    <pic:cNvPicPr/>
                  </pic:nvPicPr>
                  <pic:blipFill>
                    <a:blip r:embed="rId37" cstate="print"/>
                    <a:stretch>
                      <a:fillRect/>
                    </a:stretch>
                  </pic:blipFill>
                  <pic:spPr>
                    <a:xfrm>
                      <a:off x="0" y="0"/>
                      <a:ext cx="4876800" cy="1828800"/>
                    </a:xfrm>
                    <a:prstGeom prst="rect">
                      <a:avLst/>
                    </a:prstGeom>
                  </pic:spPr>
                </pic:pic>
              </a:graphicData>
            </a:graphic>
          </wp:inline>
        </w:drawing>
      </w:r>
    </w:p>
    <w:p w:rsidR="00546F48" w:rsidRPr="00546F48" w:rsidRDefault="00546F48" w:rsidP="00EF1F8F">
      <w:pPr>
        <w:pStyle w:val="Titulek"/>
        <w:outlineLvl w:val="0"/>
        <w:rPr>
          <w:i/>
        </w:rPr>
      </w:pPr>
      <w:bookmarkStart w:id="430" w:name="_Toc355778104"/>
      <w:bookmarkStart w:id="431" w:name="_Toc355778247"/>
      <w:bookmarkStart w:id="432" w:name="_Toc355914826"/>
      <w:r>
        <w:t xml:space="preserve">Obrázek </w:t>
      </w:r>
      <w:r w:rsidR="0046512B">
        <w:fldChar w:fldCharType="begin"/>
      </w:r>
      <w:r w:rsidR="0068312F">
        <w:instrText xml:space="preserve"> SEQ Obrázek \* ARABIC </w:instrText>
      </w:r>
      <w:r w:rsidR="0046512B">
        <w:fldChar w:fldCharType="separate"/>
      </w:r>
      <w:r w:rsidR="00B0194F">
        <w:rPr>
          <w:noProof/>
        </w:rPr>
        <w:t>25</w:t>
      </w:r>
      <w:r w:rsidR="0046512B">
        <w:rPr>
          <w:noProof/>
        </w:rPr>
        <w:fldChar w:fldCharType="end"/>
      </w:r>
      <w:r w:rsidR="00E822FC">
        <w:t>.</w:t>
      </w:r>
      <w:r>
        <w:t xml:space="preserve"> </w:t>
      </w:r>
      <w:r w:rsidRPr="00E822FC">
        <w:t>Úvodní a herní obrazovka</w:t>
      </w:r>
      <w:r w:rsidR="00732636">
        <w:t xml:space="preserve"> „interaktivního příběhu“</w:t>
      </w:r>
      <w:r w:rsidRPr="00E822FC">
        <w:t xml:space="preserve"> </w:t>
      </w:r>
      <w:r w:rsidRPr="00E822FC">
        <w:rPr>
          <w:i/>
        </w:rPr>
        <w:t>…a to snad ne?!</w:t>
      </w:r>
      <w:r w:rsidR="00EF7574" w:rsidRPr="00747612">
        <w:rPr>
          <w:rStyle w:val="Znakapoznpodarou"/>
        </w:rPr>
        <w:footnoteReference w:id="975"/>
      </w:r>
      <w:bookmarkEnd w:id="430"/>
      <w:bookmarkEnd w:id="431"/>
      <w:bookmarkEnd w:id="432"/>
    </w:p>
    <w:p w:rsidR="00B544F3" w:rsidRDefault="00B544F3" w:rsidP="00B544F3">
      <w:r>
        <w:t xml:space="preserve">Hlavní </w:t>
      </w:r>
      <w:r w:rsidRPr="00474ABE">
        <w:t>postavou je novinář</w:t>
      </w:r>
      <w:r>
        <w:t xml:space="preserve"> Bob</w:t>
      </w:r>
      <w:r w:rsidRPr="00474ABE">
        <w:t>, jenž dostane za úkol napsat článek o brazilské kávě</w:t>
      </w:r>
      <w:r>
        <w:t>.</w:t>
      </w:r>
      <w:r w:rsidRPr="00474ABE">
        <w:t xml:space="preserve"> </w:t>
      </w:r>
      <w:r>
        <w:t>P</w:t>
      </w:r>
      <w:r w:rsidRPr="00474ABE">
        <w:t xml:space="preserve">rvní část hry se odehrává v redakci, </w:t>
      </w:r>
      <w:r>
        <w:t>kde Bob pátrá</w:t>
      </w:r>
      <w:r w:rsidRPr="00474ABE">
        <w:t xml:space="preserve"> po kořenech celosvětové aféry </w:t>
      </w:r>
      <w:r>
        <w:t xml:space="preserve">pomocí svého počítače, tedy </w:t>
      </w:r>
      <w:r w:rsidRPr="00474ABE">
        <w:t>např</w:t>
      </w:r>
      <w:r w:rsidR="00A51B6C">
        <w:t xml:space="preserve">íklad </w:t>
      </w:r>
      <w:r w:rsidRPr="00474ABE">
        <w:t>ve výpisech zpravodajských agentur</w:t>
      </w:r>
      <w:r>
        <w:t xml:space="preserve">, a </w:t>
      </w:r>
      <w:r w:rsidR="000B3BA9">
        <w:t>podobá se tak „hackovacím hrám“</w:t>
      </w:r>
      <w:r w:rsidR="00A51B6C">
        <w:t>; druhá část svým obsahem více připomíná tradiční dobrodružné narativy textovek.</w:t>
      </w:r>
    </w:p>
    <w:p w:rsidR="00D12796" w:rsidRDefault="00F602E9" w:rsidP="00B544F3">
      <w:r>
        <w:t xml:space="preserve">Projekt </w:t>
      </w:r>
      <w:r>
        <w:rPr>
          <w:i/>
        </w:rPr>
        <w:t>…a</w:t>
      </w:r>
      <w:r w:rsidR="00B544F3">
        <w:rPr>
          <w:i/>
        </w:rPr>
        <w:t xml:space="preserve"> to snad ne?! </w:t>
      </w:r>
      <w:proofErr w:type="gramStart"/>
      <w:r w:rsidR="00B544F3">
        <w:t>představoval</w:t>
      </w:r>
      <w:proofErr w:type="gramEnd"/>
      <w:r w:rsidR="00B544F3">
        <w:t xml:space="preserve"> jistý mezistupeň mezi amatérskou produkcí osmdesátých let a dosud neexistujícím herním průmyslem. </w:t>
      </w:r>
      <w:r w:rsidR="00D12796">
        <w:t xml:space="preserve">Infrastruktura Svazarmu a SSM už nebyla k dispozici. Čtveřice studentů původně plánovala </w:t>
      </w:r>
      <w:r w:rsidR="00DE7E96">
        <w:t xml:space="preserve">akci uspořádat </w:t>
      </w:r>
      <w:r w:rsidR="00D12796">
        <w:t xml:space="preserve">pod záštitou </w:t>
      </w:r>
      <w:r w:rsidR="00D12796">
        <w:rPr>
          <w:i/>
        </w:rPr>
        <w:t>Asociace pro mládež, vědu a techniku (AMAVET) Praha</w:t>
      </w:r>
      <w:r w:rsidR="00D12796">
        <w:t xml:space="preserve">, ale nakonec podnikala na vlastní pěst pod hlavičkou virtuální organizace </w:t>
      </w:r>
      <w:r w:rsidR="00D12796" w:rsidRPr="00852BE8">
        <w:rPr>
          <w:i/>
        </w:rPr>
        <w:t>GAMA Klub Plzeň</w:t>
      </w:r>
      <w:r w:rsidR="00D12796">
        <w:t>.</w:t>
      </w:r>
      <w:r w:rsidR="00D12796" w:rsidRPr="00747612">
        <w:rPr>
          <w:rStyle w:val="Znakapoznpodarou"/>
        </w:rPr>
        <w:footnoteReference w:id="976"/>
      </w:r>
    </w:p>
    <w:p w:rsidR="00D67F80" w:rsidRPr="00BE2C7F" w:rsidRDefault="00D67F80" w:rsidP="00D67F80">
      <w:r>
        <w:t>Jednalo se o poměrně riskantní podnik: De</w:t>
      </w:r>
      <w:r w:rsidR="009D2B91">
        <w:t xml:space="preserve">set nejrychlejších řešitelů </w:t>
      </w:r>
      <w:r>
        <w:t>mělo vyhrát zájezd do Francie, první navíc CD přehrávač. Nakonec se přihlásilo zhruba 1 750 hráčů</w:t>
      </w:r>
      <w:r w:rsidRPr="00747612">
        <w:rPr>
          <w:rStyle w:val="Znakapoznpodarou"/>
        </w:rPr>
        <w:footnoteReference w:id="977"/>
      </w:r>
      <w:r>
        <w:t xml:space="preserve">, kteří si buďto za 106 Kčs koupili originální kopii pro </w:t>
      </w:r>
      <w:r>
        <w:rPr>
          <w:i/>
        </w:rPr>
        <w:t>Spectrum</w:t>
      </w:r>
      <w:r w:rsidRPr="00BE2C7F">
        <w:t>,</w:t>
      </w:r>
      <w:r>
        <w:rPr>
          <w:i/>
        </w:rPr>
        <w:t xml:space="preserve"> Atari, Commodore 64 </w:t>
      </w:r>
      <w:r>
        <w:t xml:space="preserve">nebo </w:t>
      </w:r>
      <w:r>
        <w:rPr>
          <w:i/>
        </w:rPr>
        <w:t>Sharp MZ 800</w:t>
      </w:r>
      <w:r>
        <w:rPr>
          <w:lang w:val="en-US"/>
        </w:rPr>
        <w:t xml:space="preserve">, </w:t>
      </w:r>
      <w:r>
        <w:t xml:space="preserve">nebo si za 61 Kč koupili pouze „licenci“ a program si nakopírovali. </w:t>
      </w:r>
    </w:p>
    <w:p w:rsidR="00B544F3" w:rsidRDefault="00B544F3" w:rsidP="00B544F3">
      <w:r>
        <w:t xml:space="preserve">Scénář hry vznikal </w:t>
      </w:r>
      <w:r w:rsidR="00736353">
        <w:t xml:space="preserve">v amatérských podmínkách </w:t>
      </w:r>
      <w:r w:rsidR="009D2B91">
        <w:t xml:space="preserve">na </w:t>
      </w:r>
      <w:r>
        <w:t>studentských kolejí</w:t>
      </w:r>
      <w:r w:rsidR="009D2B91">
        <w:t>ch</w:t>
      </w:r>
      <w:r>
        <w:t>, ale díky porevolučnímu nadšení se týmu podařilo zajistit podporu médií:</w:t>
      </w:r>
    </w:p>
    <w:p w:rsidR="00B544F3" w:rsidRDefault="00B544F3" w:rsidP="00B544F3">
      <w:pPr>
        <w:pStyle w:val="Citace"/>
      </w:pPr>
      <w:r>
        <w:t>Televizi se nám nepodařilo zajistit, ale podařilo se nám zajistit Český rozhlas a některé deníky. Takže bylo možný zavolat do redakce, a říct: „My máme báječnej projekt, jsme čtyři nebo pět studentů a chceme tady dělat počítačovou hru“. A já tam: „Buďte tak laskaví a vytiskněte adresu</w:t>
      </w:r>
      <w:r w:rsidR="00A72542">
        <w:t>.</w:t>
      </w:r>
      <w:r>
        <w:t xml:space="preserve">“ </w:t>
      </w:r>
      <w:r w:rsidR="00A72542">
        <w:t xml:space="preserve">Zadarmo. </w:t>
      </w:r>
      <w:r>
        <w:t>Tak to tenkrát ještě šlo. Výjimečná situace samozřejmě,</w:t>
      </w:r>
      <w:r w:rsidR="007841DA">
        <w:t xml:space="preserve"> p</w:t>
      </w:r>
      <w:r>
        <w:t xml:space="preserve">orevoluční. Před </w:t>
      </w:r>
      <w:r>
        <w:lastRenderedPageBreak/>
        <w:t xml:space="preserve">revolucí to nešlo a po revoluci už taky ne. V prvním pololetí </w:t>
      </w:r>
      <w:r w:rsidR="00AA730B">
        <w:t>19</w:t>
      </w:r>
      <w:r>
        <w:t>90 to ještě šlo.</w:t>
      </w:r>
      <w:r w:rsidRPr="00747612">
        <w:rPr>
          <w:rStyle w:val="Znakapoznpodarou"/>
        </w:rPr>
        <w:footnoteReference w:id="978"/>
      </w:r>
    </w:p>
    <w:p w:rsidR="00BE2C7F" w:rsidRPr="002B2CB0" w:rsidRDefault="00C01099" w:rsidP="00E633F0">
      <w:r>
        <w:t>V době, kdy byla soutěž vyhlášená, ještě software nebyl hotový.</w:t>
      </w:r>
      <w:r w:rsidR="00DE7E96" w:rsidRPr="00747612">
        <w:rPr>
          <w:rStyle w:val="Znakapoznpodarou"/>
        </w:rPr>
        <w:footnoteReference w:id="979"/>
      </w:r>
      <w:r w:rsidR="00DE7E96">
        <w:t xml:space="preserve"> </w:t>
      </w:r>
      <w:r w:rsidR="00BE2C7F">
        <w:t xml:space="preserve">I přes nejrůznější peripetie </w:t>
      </w:r>
      <w:r w:rsidR="00DE7E96">
        <w:t xml:space="preserve">však </w:t>
      </w:r>
      <w:r w:rsidR="00702676">
        <w:t xml:space="preserve">projekt </w:t>
      </w:r>
      <w:r w:rsidR="00BE2C7F">
        <w:t>dopadl úspěšně –</w:t>
      </w:r>
      <w:r w:rsidR="00702676">
        <w:t xml:space="preserve"> </w:t>
      </w:r>
      <w:r w:rsidR="00E633F0" w:rsidRPr="00474ABE">
        <w:t xml:space="preserve">vydělal </w:t>
      </w:r>
      <w:r w:rsidR="00702676" w:rsidRPr="00702676">
        <w:t xml:space="preserve">si na sebe </w:t>
      </w:r>
      <w:r w:rsidR="00E633F0" w:rsidRPr="00474ABE">
        <w:t xml:space="preserve">a výherci </w:t>
      </w:r>
      <w:r w:rsidR="00AA2FE9" w:rsidRPr="00474ABE">
        <w:t xml:space="preserve">své ceny </w:t>
      </w:r>
      <w:r w:rsidR="00E633F0" w:rsidRPr="00474ABE">
        <w:t>skutečně obdrželi</w:t>
      </w:r>
      <w:r w:rsidR="00B520F2">
        <w:t>.</w:t>
      </w:r>
      <w:r w:rsidR="00274F52">
        <w:t xml:space="preserve"> Dva nebo tři z deseti výherců hru podle Faita </w:t>
      </w:r>
      <w:r w:rsidR="00734C3F">
        <w:t xml:space="preserve">nejspíše </w:t>
      </w:r>
      <w:r w:rsidR="00274F52">
        <w:t>„hackli“</w:t>
      </w:r>
      <w:r w:rsidR="00AA730B">
        <w:t xml:space="preserve"> pomocí </w:t>
      </w:r>
      <w:r w:rsidR="00AA730B" w:rsidRPr="00AA730B">
        <w:rPr>
          <w:i/>
        </w:rPr>
        <w:t>disassembleru</w:t>
      </w:r>
      <w:r w:rsidR="000F36B3">
        <w:t xml:space="preserve">, </w:t>
      </w:r>
      <w:r w:rsidR="00274F52">
        <w:t xml:space="preserve">místo aby ji dohráli legitimně, ale </w:t>
      </w:r>
      <w:r w:rsidR="00702676">
        <w:t>výhra jim přesto byla přiznána.</w:t>
      </w:r>
      <w:r w:rsidR="00702676" w:rsidRPr="00747612">
        <w:rPr>
          <w:rStyle w:val="Znakapoznpodarou"/>
        </w:rPr>
        <w:footnoteReference w:id="980"/>
      </w:r>
    </w:p>
    <w:p w:rsidR="002D183C" w:rsidRDefault="00AA730B" w:rsidP="00E633F0">
      <w:r>
        <w:t>Ambice</w:t>
      </w:r>
      <w:r w:rsidR="00E633F0" w:rsidRPr="00474ABE">
        <w:t xml:space="preserve"> obou projektů</w:t>
      </w:r>
      <w:r w:rsidR="00F602E9" w:rsidRPr="00747612">
        <w:rPr>
          <w:rStyle w:val="Znakapoznpodarou"/>
        </w:rPr>
        <w:footnoteReference w:id="981"/>
      </w:r>
      <w:r w:rsidR="00E633F0" w:rsidRPr="00474ABE">
        <w:t xml:space="preserve"> a jejich spolupráce s celoplošnými médii dokládá, že textovky </w:t>
      </w:r>
      <w:r w:rsidR="00822C2D">
        <w:t xml:space="preserve">a hry </w:t>
      </w:r>
      <w:r w:rsidR="00D67F80">
        <w:t xml:space="preserve">na osmibitové počítače </w:t>
      </w:r>
      <w:r w:rsidR="00822C2D">
        <w:t xml:space="preserve">obecně </w:t>
      </w:r>
      <w:r w:rsidR="00E633F0" w:rsidRPr="00474ABE">
        <w:t>byly považovány za atraktivní žánr s</w:t>
      </w:r>
      <w:r w:rsidR="00D27FAA">
        <w:t xml:space="preserve"> nezanedbatelným komerčním i </w:t>
      </w:r>
      <w:r w:rsidR="00E633F0" w:rsidRPr="00474ABE">
        <w:t>společenským dopadem už v předlistopadové a těsně polistopadové době.</w:t>
      </w:r>
      <w:r w:rsidR="00822C2D">
        <w:t xml:space="preserve"> </w:t>
      </w:r>
    </w:p>
    <w:p w:rsidR="00345606" w:rsidRDefault="00345606" w:rsidP="00345606"/>
    <w:p w:rsidR="00345606" w:rsidRDefault="00652098" w:rsidP="00EF1F8F">
      <w:pPr>
        <w:pStyle w:val="Nadpis2"/>
      </w:pPr>
      <w:bookmarkStart w:id="433" w:name="_Toc355778105"/>
      <w:bookmarkStart w:id="434" w:name="_Toc355778248"/>
      <w:bookmarkStart w:id="435" w:name="_Toc355914928"/>
      <w:bookmarkStart w:id="436" w:name="_Toc362802256"/>
      <w:r>
        <w:t>Epilog</w:t>
      </w:r>
      <w:r w:rsidR="00F30680">
        <w:t>: Československá herní produkce v letech 1990–1992</w:t>
      </w:r>
      <w:bookmarkEnd w:id="433"/>
      <w:bookmarkEnd w:id="434"/>
      <w:bookmarkEnd w:id="435"/>
      <w:bookmarkEnd w:id="436"/>
    </w:p>
    <w:p w:rsidR="00736130" w:rsidRDefault="00403A78" w:rsidP="009C0F32">
      <w:pPr>
        <w:rPr>
          <w:i/>
        </w:rPr>
      </w:pPr>
      <w:r>
        <w:t>Jedn</w:t>
      </w:r>
      <w:r w:rsidR="00736130">
        <w:t>ím</w:t>
      </w:r>
      <w:r>
        <w:t xml:space="preserve"> z</w:t>
      </w:r>
      <w:r w:rsidR="00736130">
        <w:t> omylů šířených</w:t>
      </w:r>
      <w:r>
        <w:t xml:space="preserve"> </w:t>
      </w:r>
      <w:r w:rsidR="000868E3">
        <w:t>v české herní</w:t>
      </w:r>
      <w:r>
        <w:t xml:space="preserve"> </w:t>
      </w:r>
      <w:r w:rsidR="000868E3">
        <w:t xml:space="preserve">žurnalistice </w:t>
      </w:r>
      <w:r>
        <w:t xml:space="preserve">je tvrzení, že první českou komerční hrou bylo </w:t>
      </w:r>
      <w:r>
        <w:rPr>
          <w:i/>
        </w:rPr>
        <w:t>Tajemství oslího ostrova</w:t>
      </w:r>
      <w:r>
        <w:t xml:space="preserve">, vytvořené v roce 1994 brněnským týmem </w:t>
      </w:r>
      <w:r>
        <w:rPr>
          <w:i/>
        </w:rPr>
        <w:t>Pterodon Software</w:t>
      </w:r>
      <w:r>
        <w:t xml:space="preserve"> pro </w:t>
      </w:r>
      <w:r w:rsidR="000F6074">
        <w:t>počítače</w:t>
      </w:r>
      <w:r>
        <w:t xml:space="preserve"> </w:t>
      </w:r>
      <w:r w:rsidRPr="00262EDC">
        <w:rPr>
          <w:i/>
        </w:rPr>
        <w:t>IBM PC</w:t>
      </w:r>
      <w:r>
        <w:rPr>
          <w:i/>
        </w:rPr>
        <w:t>.</w:t>
      </w:r>
      <w:r w:rsidRPr="00747612">
        <w:rPr>
          <w:rStyle w:val="Znakapoznpodarou"/>
        </w:rPr>
        <w:footnoteReference w:id="982"/>
      </w:r>
      <w:r>
        <w:t xml:space="preserve"> </w:t>
      </w:r>
      <w:r w:rsidR="00901078">
        <w:t>Mnohé narativy o dějinách českého a slovenského herního průmyslu totiž opomí</w:t>
      </w:r>
      <w:r w:rsidR="0095704D">
        <w:t>je</w:t>
      </w:r>
      <w:r w:rsidR="00901078">
        <w:t xml:space="preserve">jí produkci pro osmibitové </w:t>
      </w:r>
      <w:r w:rsidR="0030417C">
        <w:t>platformy</w:t>
      </w:r>
      <w:r w:rsidR="007E0C95">
        <w:t>, jež vyrostla z amatérské scény 80. let</w:t>
      </w:r>
      <w:r w:rsidR="00901078">
        <w:rPr>
          <w:i/>
        </w:rPr>
        <w:t xml:space="preserve">. </w:t>
      </w:r>
    </w:p>
    <w:p w:rsidR="00345606" w:rsidRDefault="00901078" w:rsidP="009C0F32">
      <w:r>
        <w:t>Firm</w:t>
      </w:r>
      <w:r w:rsidR="000A226D">
        <w:t>a</w:t>
      </w:r>
      <w:r>
        <w:t xml:space="preserve"> </w:t>
      </w:r>
      <w:r>
        <w:rPr>
          <w:i/>
        </w:rPr>
        <w:t>Proxima</w:t>
      </w:r>
      <w:r w:rsidR="00EA4FB4" w:rsidRPr="00747612">
        <w:rPr>
          <w:rStyle w:val="Znakapoznpodarou"/>
        </w:rPr>
        <w:footnoteReference w:id="983"/>
      </w:r>
      <w:r w:rsidR="00EA4FB4">
        <w:rPr>
          <w:i/>
        </w:rPr>
        <w:t xml:space="preserve"> </w:t>
      </w:r>
      <w:r w:rsidR="00EA7868">
        <w:t xml:space="preserve">sídlící v Ústí nad Labem </w:t>
      </w:r>
      <w:r w:rsidR="000A226D">
        <w:t>i bratislavský</w:t>
      </w:r>
      <w:r>
        <w:t xml:space="preserve"> </w:t>
      </w:r>
      <w:r>
        <w:rPr>
          <w:i/>
        </w:rPr>
        <w:t xml:space="preserve">Ultrasoft </w:t>
      </w:r>
      <w:r>
        <w:t xml:space="preserve">přitom již </w:t>
      </w:r>
      <w:r w:rsidR="000F6074">
        <w:t xml:space="preserve">před rokem 1992 </w:t>
      </w:r>
      <w:r>
        <w:t xml:space="preserve">prodávaly originální herní software pro </w:t>
      </w:r>
      <w:r w:rsidR="0030417C">
        <w:t xml:space="preserve">platformu </w:t>
      </w:r>
      <w:r w:rsidR="0030417C">
        <w:rPr>
          <w:i/>
        </w:rPr>
        <w:t xml:space="preserve">Spectrum </w:t>
      </w:r>
      <w:r w:rsidR="0030417C">
        <w:t xml:space="preserve">a </w:t>
      </w:r>
      <w:r w:rsidR="00EA7868">
        <w:t xml:space="preserve">břeclavská </w:t>
      </w:r>
      <w:r w:rsidR="0030417C">
        <w:t xml:space="preserve">společnost </w:t>
      </w:r>
      <w:r w:rsidR="0030417C">
        <w:rPr>
          <w:i/>
        </w:rPr>
        <w:t xml:space="preserve">K-Soft </w:t>
      </w:r>
      <w:r w:rsidR="0030417C">
        <w:t xml:space="preserve">komerčně distribuovala hry pro </w:t>
      </w:r>
      <w:r w:rsidR="0030417C">
        <w:rPr>
          <w:i/>
        </w:rPr>
        <w:t>Atari</w:t>
      </w:r>
      <w:r>
        <w:t>.</w:t>
      </w:r>
      <w:r w:rsidR="0099756F">
        <w:t xml:space="preserve"> Kromě toho „soukromě podnikalo“ i mnoho dalších vývojářů</w:t>
      </w:r>
      <w:r w:rsidR="00D50588">
        <w:t xml:space="preserve"> a distributorů</w:t>
      </w:r>
      <w:r w:rsidR="0099756F">
        <w:t>.</w:t>
      </w:r>
    </w:p>
    <w:p w:rsidR="00E860E5" w:rsidRDefault="00E860E5" w:rsidP="003348FF">
      <w:r>
        <w:t xml:space="preserve">Počátky komerčního prodeje softwaru </w:t>
      </w:r>
      <w:r w:rsidR="00B30B9B">
        <w:t xml:space="preserve">jednotlivcům </w:t>
      </w:r>
      <w:r>
        <w:t>sahají už před</w:t>
      </w:r>
      <w:r w:rsidR="005A24FC">
        <w:t xml:space="preserve"> listopad 1989 – </w:t>
      </w:r>
      <w:r w:rsidR="005A24FC">
        <w:lastRenderedPageBreak/>
        <w:t xml:space="preserve">kromě </w:t>
      </w:r>
      <w:r w:rsidR="006E440E">
        <w:t>602. ZO Svazarmu</w:t>
      </w:r>
      <w:r w:rsidR="005A24FC">
        <w:rPr>
          <w:i/>
        </w:rPr>
        <w:t xml:space="preserve"> </w:t>
      </w:r>
      <w:r w:rsidR="005A24FC">
        <w:t xml:space="preserve">jej praktikovalo i </w:t>
      </w:r>
      <w:r w:rsidR="005A24FC">
        <w:rPr>
          <w:i/>
        </w:rPr>
        <w:t>Výrobní družstvo Program</w:t>
      </w:r>
      <w:r w:rsidR="005A24FC">
        <w:t xml:space="preserve">, jež ve své „Drobné provozovně ONV Praha 3“ prodávalo </w:t>
      </w:r>
      <w:r w:rsidR="000B5B9E">
        <w:t>od</w:t>
      </w:r>
      <w:r w:rsidR="003348FF">
        <w:t xml:space="preserve"> </w:t>
      </w:r>
      <w:r w:rsidR="000B5B9E">
        <w:t>října</w:t>
      </w:r>
      <w:r w:rsidR="003348FF">
        <w:t xml:space="preserve"> 198</w:t>
      </w:r>
      <w:r w:rsidR="000B5B9E">
        <w:t>8</w:t>
      </w:r>
      <w:r w:rsidR="003348FF">
        <w:t xml:space="preserve"> </w:t>
      </w:r>
      <w:r w:rsidR="005A24FC">
        <w:t>výukový software</w:t>
      </w:r>
      <w:r w:rsidR="00F50203">
        <w:t xml:space="preserve"> a chystalo se i na hry</w:t>
      </w:r>
      <w:r w:rsidR="001B3029">
        <w:t>.</w:t>
      </w:r>
      <w:r w:rsidR="003348FF" w:rsidRPr="00747612">
        <w:rPr>
          <w:rStyle w:val="Znakapoznpodarou"/>
        </w:rPr>
        <w:footnoteReference w:id="984"/>
      </w:r>
      <w:r w:rsidR="001B3029">
        <w:t xml:space="preserve"> </w:t>
      </w:r>
      <w:r w:rsidR="00A600AD">
        <w:t xml:space="preserve">V červnu 1991, kdy se firma přejmenovala na </w:t>
      </w:r>
      <w:r w:rsidR="00A600AD">
        <w:rPr>
          <w:i/>
        </w:rPr>
        <w:t>Fialová-Křepinský</w:t>
      </w:r>
      <w:r w:rsidR="00A600AD">
        <w:t xml:space="preserve">, měla v nabídce hry od </w:t>
      </w:r>
      <w:r w:rsidR="00A600AD">
        <w:rPr>
          <w:i/>
        </w:rPr>
        <w:t>Fuxoftu, Cybexlabu, MS-CID</w:t>
      </w:r>
      <w:r w:rsidR="003348FF">
        <w:rPr>
          <w:i/>
        </w:rPr>
        <w:t xml:space="preserve"> </w:t>
      </w:r>
      <w:r w:rsidR="003348FF">
        <w:t>i dalších tvůrců</w:t>
      </w:r>
      <w:r w:rsidR="000A226D">
        <w:t>.</w:t>
      </w:r>
      <w:r w:rsidR="00F50203" w:rsidRPr="00747612">
        <w:rPr>
          <w:rStyle w:val="Znakapoznpodarou"/>
        </w:rPr>
        <w:footnoteReference w:id="985"/>
      </w:r>
    </w:p>
    <w:p w:rsidR="007031D7" w:rsidRDefault="001A758F" w:rsidP="009C0F32">
      <w:pPr>
        <w:rPr>
          <w:i/>
        </w:rPr>
      </w:pPr>
      <w:r>
        <w:t xml:space="preserve">Nástup </w:t>
      </w:r>
      <w:r w:rsidR="0009797F">
        <w:t xml:space="preserve">soukromého podnikání samozřejmě nezměnil československou, do té doby amatérskou, </w:t>
      </w:r>
      <w:r w:rsidR="00934893">
        <w:t xml:space="preserve">vývojářskou </w:t>
      </w:r>
      <w:r w:rsidR="0009797F">
        <w:t xml:space="preserve">scénu okamžitě. I v následujících letech vznikaly krátké humorné textovky, které se šířily volně. </w:t>
      </w:r>
      <w:r w:rsidR="00F874BF">
        <w:t xml:space="preserve">Další </w:t>
      </w:r>
      <w:r w:rsidR="0009797F">
        <w:t xml:space="preserve">hry byly (podobně jako na Západě) distribuovány v disketových magazínech, jako byl např. </w:t>
      </w:r>
      <w:r w:rsidR="0009797F">
        <w:rPr>
          <w:i/>
        </w:rPr>
        <w:t xml:space="preserve">Flop </w:t>
      </w:r>
      <w:r w:rsidR="0009797F">
        <w:t xml:space="preserve">pro platformu </w:t>
      </w:r>
      <w:r w:rsidR="0009797F">
        <w:rPr>
          <w:i/>
        </w:rPr>
        <w:t>Atari.</w:t>
      </w:r>
    </w:p>
    <w:p w:rsidR="001A397C" w:rsidRPr="00E860E5" w:rsidRDefault="005F550D" w:rsidP="009C0F32">
      <w:r>
        <w:t xml:space="preserve">Někteří </w:t>
      </w:r>
      <w:r w:rsidR="00736130">
        <w:t>zavedení</w:t>
      </w:r>
      <w:r>
        <w:t xml:space="preserve"> i </w:t>
      </w:r>
      <w:r w:rsidR="005D1864">
        <w:t>začínající</w:t>
      </w:r>
      <w:r w:rsidR="00B81ABC">
        <w:t xml:space="preserve"> autoři </w:t>
      </w:r>
      <w:r w:rsidR="00B30B9B">
        <w:t xml:space="preserve">ovšem </w:t>
      </w:r>
      <w:r w:rsidR="00B81ABC">
        <w:t xml:space="preserve">využili možnosti na své herní tvorbě vydělat. </w:t>
      </w:r>
      <w:r w:rsidR="00E860E5">
        <w:t xml:space="preserve">František Fuka prodal práva na celý svůj katalog her pro </w:t>
      </w:r>
      <w:r w:rsidR="00E860E5">
        <w:rPr>
          <w:i/>
        </w:rPr>
        <w:t xml:space="preserve">Spectrum </w:t>
      </w:r>
      <w:r w:rsidR="00E860E5">
        <w:t xml:space="preserve">firmě </w:t>
      </w:r>
      <w:r w:rsidR="00E860E5">
        <w:rPr>
          <w:i/>
        </w:rPr>
        <w:t xml:space="preserve">Proxima </w:t>
      </w:r>
      <w:r w:rsidR="00E860E5">
        <w:t xml:space="preserve">pro distribuci v České </w:t>
      </w:r>
      <w:r w:rsidR="009D5B9E">
        <w:t>republice:</w:t>
      </w:r>
      <w:r w:rsidR="000155EC" w:rsidRPr="00747612">
        <w:rPr>
          <w:rStyle w:val="Znakapoznpodarou"/>
        </w:rPr>
        <w:footnoteReference w:id="986"/>
      </w:r>
    </w:p>
    <w:p w:rsidR="00485F95" w:rsidRDefault="00EA4FB4" w:rsidP="009D5B9E">
      <w:pPr>
        <w:pStyle w:val="Citace"/>
      </w:pPr>
      <w:r>
        <w:rPr>
          <w:lang w:val="en-US"/>
        </w:rPr>
        <w:t>[…]</w:t>
      </w:r>
      <w:r w:rsidR="00DC2E6E">
        <w:rPr>
          <w:lang w:val="en-US"/>
        </w:rPr>
        <w:t xml:space="preserve"> </w:t>
      </w:r>
      <w:r w:rsidR="009D5B9E">
        <w:t>Proxima mi zavolala a dohodli jsme se, že za tu fixní částku, která byla mys</w:t>
      </w:r>
      <w:r>
        <w:t>lí</w:t>
      </w:r>
      <w:r w:rsidR="009D5B9E">
        <w:t xml:space="preserve">m 20 000 korun tehdy, </w:t>
      </w:r>
      <w:r>
        <w:rPr>
          <w:lang w:val="en-US"/>
        </w:rPr>
        <w:t xml:space="preserve">[…] </w:t>
      </w:r>
      <w:r w:rsidR="009D5B9E">
        <w:t>odkoupili práva na všechny</w:t>
      </w:r>
      <w:r w:rsidR="008D2B87" w:rsidRPr="00747612">
        <w:rPr>
          <w:rStyle w:val="Znakapoznpodarou"/>
        </w:rPr>
        <w:footnoteReference w:id="987"/>
      </w:r>
      <w:r w:rsidR="009D5B9E">
        <w:t xml:space="preserve"> moje hry, aby je prodávali, s</w:t>
      </w:r>
      <w:r>
        <w:t> </w:t>
      </w:r>
      <w:r w:rsidR="009D5B9E">
        <w:t>t</w:t>
      </w:r>
      <w:r>
        <w:t>í</w:t>
      </w:r>
      <w:r w:rsidR="009D5B9E">
        <w:t>m, že věděli, že už jsem je předtím všem kopíroval zadarmo a že to budu dělat i nadále.</w:t>
      </w:r>
      <w:r w:rsidR="00EA7868" w:rsidRPr="00747612">
        <w:rPr>
          <w:rStyle w:val="Znakapoznpodarou"/>
        </w:rPr>
        <w:footnoteReference w:id="988"/>
      </w:r>
    </w:p>
    <w:p w:rsidR="00EC0B19" w:rsidRDefault="003C5C38" w:rsidP="00485F95">
      <w:r>
        <w:t xml:space="preserve">Firmy </w:t>
      </w:r>
      <w:r w:rsidR="00EA7868">
        <w:rPr>
          <w:i/>
        </w:rPr>
        <w:t xml:space="preserve">Proxima </w:t>
      </w:r>
      <w:r w:rsidR="00EA7868">
        <w:t xml:space="preserve">i </w:t>
      </w:r>
      <w:r w:rsidR="00EA7868">
        <w:rPr>
          <w:i/>
        </w:rPr>
        <w:t xml:space="preserve">Ultrasoft </w:t>
      </w:r>
      <w:r w:rsidR="00EA7868">
        <w:t>měly podobnou strategii: odkupovaly práva na některé populární tituly</w:t>
      </w:r>
      <w:r w:rsidR="000155EC">
        <w:t>, využívaly svých kontaktů na hobby scéně</w:t>
      </w:r>
      <w:r w:rsidR="00BD3D65" w:rsidRPr="00747612">
        <w:rPr>
          <w:rStyle w:val="Znakapoznpodarou"/>
        </w:rPr>
        <w:footnoteReference w:id="989"/>
      </w:r>
      <w:r w:rsidR="00EA7868">
        <w:t xml:space="preserve"> a oslovovaly nové autory.</w:t>
      </w:r>
      <w:r w:rsidR="003B20B7" w:rsidRPr="00747612">
        <w:rPr>
          <w:rStyle w:val="Znakapoznpodarou"/>
        </w:rPr>
        <w:footnoteReference w:id="990"/>
      </w:r>
      <w:r w:rsidR="00EA7868">
        <w:t xml:space="preserve"> Zároveň </w:t>
      </w:r>
      <w:r w:rsidR="0099756F">
        <w:t>oba dva distributoři provozoval</w:t>
      </w:r>
      <w:r>
        <w:t>i</w:t>
      </w:r>
      <w:r w:rsidR="0099756F">
        <w:t xml:space="preserve"> svůj časopis, v němž své produkty propagoval</w:t>
      </w:r>
      <w:r>
        <w:t>i</w:t>
      </w:r>
      <w:r w:rsidR="0099756F">
        <w:t xml:space="preserve">: </w:t>
      </w:r>
      <w:r w:rsidR="0099756F">
        <w:rPr>
          <w:i/>
        </w:rPr>
        <w:t xml:space="preserve">Ultrasoft </w:t>
      </w:r>
      <w:r w:rsidR="00A25D64">
        <w:t>vydával</w:t>
      </w:r>
      <w:r w:rsidR="0099756F">
        <w:t xml:space="preserve"> </w:t>
      </w:r>
      <w:r w:rsidR="0099756F">
        <w:rPr>
          <w:i/>
        </w:rPr>
        <w:t xml:space="preserve">Bit </w:t>
      </w:r>
      <w:r w:rsidR="0099756F">
        <w:t xml:space="preserve">a </w:t>
      </w:r>
      <w:r w:rsidR="0099756F">
        <w:rPr>
          <w:i/>
        </w:rPr>
        <w:t xml:space="preserve">Proxima </w:t>
      </w:r>
      <w:r w:rsidR="0099756F">
        <w:t xml:space="preserve">od Hertla odkoupila </w:t>
      </w:r>
      <w:r w:rsidR="0099756F">
        <w:rPr>
          <w:i/>
        </w:rPr>
        <w:t>ZX Magazín</w:t>
      </w:r>
      <w:r w:rsidR="0099756F">
        <w:t>.</w:t>
      </w:r>
      <w:r w:rsidR="009B22F5" w:rsidRPr="00747612">
        <w:rPr>
          <w:rStyle w:val="Znakapoznpodarou"/>
        </w:rPr>
        <w:footnoteReference w:id="991"/>
      </w:r>
      <w:r w:rsidR="000421FE">
        <w:t xml:space="preserve"> </w:t>
      </w:r>
      <w:r w:rsidR="00A25D64">
        <w:t>Oba časopisy se tak pohybovaly na hranici mezi počítačovým magazínem a nabídkovým katalogem.</w:t>
      </w:r>
      <w:r w:rsidR="00C73A00" w:rsidRPr="00747612">
        <w:rPr>
          <w:rStyle w:val="Znakapoznpodarou"/>
        </w:rPr>
        <w:footnoteReference w:id="992"/>
      </w:r>
      <w:r w:rsidR="00564B86">
        <w:t xml:space="preserve"> </w:t>
      </w:r>
    </w:p>
    <w:p w:rsidR="0088557C" w:rsidRDefault="00A25D64" w:rsidP="00485F95">
      <w:r>
        <w:lastRenderedPageBreak/>
        <w:t xml:space="preserve">Programy těchto dvou firem </w:t>
      </w:r>
      <w:r w:rsidR="000421FE">
        <w:t xml:space="preserve">vycházely na originálních kazetách s barevnými přebaly a obě firmy je zasílaly primárně poštou. Zatímco </w:t>
      </w:r>
      <w:r w:rsidR="000421FE" w:rsidRPr="006F4AC2">
        <w:rPr>
          <w:i/>
        </w:rPr>
        <w:t>Ultrasoft</w:t>
      </w:r>
      <w:r w:rsidR="000421FE">
        <w:t xml:space="preserve"> je vydával zpravidla jednotlivě za cenu 69 a</w:t>
      </w:r>
      <w:r w:rsidR="006F4AC2">
        <w:t>ž 199 Kčs</w:t>
      </w:r>
      <w:r w:rsidR="006F4AC2" w:rsidRPr="00747612">
        <w:rPr>
          <w:rStyle w:val="Znakapoznpodarou"/>
        </w:rPr>
        <w:footnoteReference w:id="993"/>
      </w:r>
      <w:r w:rsidR="006F4AC2">
        <w:t xml:space="preserve">, </w:t>
      </w:r>
      <w:r w:rsidR="006F4AC2">
        <w:rPr>
          <w:i/>
        </w:rPr>
        <w:t xml:space="preserve">Proxima </w:t>
      </w:r>
      <w:r w:rsidR="006F4AC2">
        <w:t xml:space="preserve">je zpočátku </w:t>
      </w:r>
      <w:r>
        <w:t xml:space="preserve">nabízela zejména </w:t>
      </w:r>
      <w:r w:rsidR="006F4AC2">
        <w:t xml:space="preserve">v kolekcích po 120 až 150 Kčs; jejich první samostatnou hrou bylo </w:t>
      </w:r>
      <w:r w:rsidR="006F4AC2">
        <w:rPr>
          <w:i/>
        </w:rPr>
        <w:t xml:space="preserve">Jméno růže </w:t>
      </w:r>
      <w:r w:rsidR="006F4AC2">
        <w:t>z roku 1992, prodávané za 140 Kčs.</w:t>
      </w:r>
      <w:r w:rsidR="006F4AC2" w:rsidRPr="00747612">
        <w:rPr>
          <w:rStyle w:val="Znakapoznpodarou"/>
        </w:rPr>
        <w:footnoteReference w:id="994"/>
      </w:r>
      <w:r w:rsidR="006F4AC2">
        <w:t xml:space="preserve"> </w:t>
      </w:r>
    </w:p>
    <w:p w:rsidR="00EA7868" w:rsidRDefault="0088557C" w:rsidP="00485F95">
      <w:r>
        <w:t xml:space="preserve">Kromě </w:t>
      </w:r>
      <w:r>
        <w:rPr>
          <w:i/>
        </w:rPr>
        <w:t xml:space="preserve">Proximy, Ultrasoftu </w:t>
      </w:r>
      <w:r>
        <w:t xml:space="preserve">a </w:t>
      </w:r>
      <w:r>
        <w:rPr>
          <w:i/>
        </w:rPr>
        <w:t>K-Soft</w:t>
      </w:r>
      <w:r w:rsidR="00953B1A">
        <w:rPr>
          <w:i/>
        </w:rPr>
        <w:t>u</w:t>
      </w:r>
      <w:r>
        <w:rPr>
          <w:i/>
        </w:rPr>
        <w:t xml:space="preserve"> </w:t>
      </w:r>
      <w:r w:rsidR="00A25D64">
        <w:t xml:space="preserve">existovala i řada </w:t>
      </w:r>
      <w:r>
        <w:t xml:space="preserve">menších vydavatelů. </w:t>
      </w:r>
      <w:r w:rsidR="00541957">
        <w:t xml:space="preserve">Ačkoli </w:t>
      </w:r>
      <w:r>
        <w:t>čelili</w:t>
      </w:r>
      <w:r w:rsidR="00541957">
        <w:t xml:space="preserve"> konkurenci starších západních her, jež </w:t>
      </w:r>
      <w:r w:rsidR="00953B1A">
        <w:t xml:space="preserve">cirkulovaly ve výměnných </w:t>
      </w:r>
      <w:r w:rsidR="00541957">
        <w:t>sítích, situaci jim ulehč</w:t>
      </w:r>
      <w:r w:rsidR="00C73A00">
        <w:t>ova</w:t>
      </w:r>
      <w:r w:rsidR="00541957">
        <w:t>l fakt, že západní produkce her pro osmibitové počítače kolem roku 1990 ustávala.</w:t>
      </w:r>
      <w:r w:rsidR="00EC0B19">
        <w:t xml:space="preserve"> Ne</w:t>
      </w:r>
      <w:r w:rsidR="00707B21">
        <w:t>autorizovaná</w:t>
      </w:r>
      <w:r w:rsidR="00EC0B19">
        <w:t xml:space="preserve"> distribuce ovšem stále bujela, a proto mnoho her obsahovalo přímo na nahrávacích nebo úvodních obrazovkách zprávy, jež měly uživatele odradit od kopírování.</w:t>
      </w:r>
    </w:p>
    <w:p w:rsidR="0088557C" w:rsidRDefault="0088557C" w:rsidP="0088557C">
      <w:pPr>
        <w:keepNext/>
        <w:jc w:val="center"/>
      </w:pPr>
      <w:r>
        <w:rPr>
          <w:noProof/>
          <w:lang w:eastAsia="cs-CZ"/>
        </w:rPr>
        <w:drawing>
          <wp:inline distT="0" distB="0" distL="0" distR="0">
            <wp:extent cx="2853136" cy="2324425"/>
            <wp:effectExtent l="19050" t="0" r="4364" b="0"/>
            <wp:docPr id="19" name="Obrázek 18" descr="kopirov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rovani.PNG"/>
                    <pic:cNvPicPr/>
                  </pic:nvPicPr>
                  <pic:blipFill>
                    <a:blip r:embed="rId38" cstate="print"/>
                    <a:stretch>
                      <a:fillRect/>
                    </a:stretch>
                  </pic:blipFill>
                  <pic:spPr>
                    <a:xfrm>
                      <a:off x="0" y="0"/>
                      <a:ext cx="2853136" cy="2324425"/>
                    </a:xfrm>
                    <a:prstGeom prst="rect">
                      <a:avLst/>
                    </a:prstGeom>
                  </pic:spPr>
                </pic:pic>
              </a:graphicData>
            </a:graphic>
          </wp:inline>
        </w:drawing>
      </w:r>
    </w:p>
    <w:p w:rsidR="0088557C" w:rsidRDefault="0088557C" w:rsidP="00EF1F8F">
      <w:pPr>
        <w:pStyle w:val="Titulek"/>
        <w:outlineLvl w:val="0"/>
      </w:pPr>
      <w:bookmarkStart w:id="437" w:name="_Toc355778106"/>
      <w:bookmarkStart w:id="438" w:name="_Toc355778249"/>
      <w:bookmarkStart w:id="439" w:name="_Toc355914827"/>
      <w:r>
        <w:t xml:space="preserve">Obrázek </w:t>
      </w:r>
      <w:r w:rsidR="0046512B">
        <w:fldChar w:fldCharType="begin"/>
      </w:r>
      <w:r w:rsidR="0068312F">
        <w:instrText xml:space="preserve"> SEQ Obrázek \* ARABIC </w:instrText>
      </w:r>
      <w:r w:rsidR="0046512B">
        <w:fldChar w:fldCharType="separate"/>
      </w:r>
      <w:r w:rsidR="00B0194F">
        <w:rPr>
          <w:noProof/>
        </w:rPr>
        <w:t>26</w:t>
      </w:r>
      <w:r w:rsidR="0046512B">
        <w:rPr>
          <w:noProof/>
        </w:rPr>
        <w:fldChar w:fldCharType="end"/>
      </w:r>
      <w:r>
        <w:t xml:space="preserve">. </w:t>
      </w:r>
      <w:r w:rsidRPr="0088557C">
        <w:t xml:space="preserve">Nahrávací obrazovka hry </w:t>
      </w:r>
      <w:r w:rsidRPr="0088557C">
        <w:rPr>
          <w:i/>
        </w:rPr>
        <w:t>Labyrinth</w:t>
      </w:r>
      <w:r>
        <w:t>.</w:t>
      </w:r>
      <w:r w:rsidR="00F34C38" w:rsidRPr="00747612">
        <w:rPr>
          <w:rStyle w:val="Znakapoznpodarou"/>
        </w:rPr>
        <w:footnoteReference w:id="995"/>
      </w:r>
      <w:bookmarkEnd w:id="437"/>
      <w:bookmarkEnd w:id="438"/>
      <w:bookmarkEnd w:id="439"/>
    </w:p>
    <w:p w:rsidR="00BD3D65" w:rsidRDefault="00A55C80" w:rsidP="00485F95">
      <w:r>
        <w:t xml:space="preserve">Některé trendy </w:t>
      </w:r>
      <w:r w:rsidR="00441F37">
        <w:t>vlastní amatérské a nekomerční produkci se projevovaly i v komerčn</w:t>
      </w:r>
      <w:r w:rsidR="00BD3D65">
        <w:t>ě</w:t>
      </w:r>
      <w:r w:rsidR="00441F37">
        <w:t xml:space="preserve"> vydávaných titulech</w:t>
      </w:r>
      <w:r w:rsidR="00BD3D65">
        <w:t xml:space="preserve">. </w:t>
      </w:r>
      <w:r w:rsidR="00F16F96">
        <w:t xml:space="preserve">Týkalo se to jak nakládání se zahraničními díly, tak tematiky. </w:t>
      </w:r>
      <w:r w:rsidR="00BD3D65">
        <w:t xml:space="preserve">Firma </w:t>
      </w:r>
      <w:r w:rsidR="00BD3D65">
        <w:rPr>
          <w:i/>
        </w:rPr>
        <w:t xml:space="preserve">Ultrasoft </w:t>
      </w:r>
      <w:r w:rsidR="00BD3D65">
        <w:t xml:space="preserve">tak například </w:t>
      </w:r>
      <w:r w:rsidR="00DE0612">
        <w:t xml:space="preserve">v roce 1991 </w:t>
      </w:r>
      <w:r w:rsidR="00BD3D65">
        <w:t xml:space="preserve">vydala hru </w:t>
      </w:r>
      <w:r w:rsidR="00BD3D65">
        <w:rPr>
          <w:i/>
        </w:rPr>
        <w:t>Atomix</w:t>
      </w:r>
      <w:r w:rsidR="00EF7574" w:rsidRPr="00747612">
        <w:rPr>
          <w:rStyle w:val="Znakapoznpodarou"/>
        </w:rPr>
        <w:footnoteReference w:id="996"/>
      </w:r>
      <w:r w:rsidR="00BD3D65">
        <w:t xml:space="preserve">, jež byla nelicencovanou, </w:t>
      </w:r>
      <w:r w:rsidR="00071B7A">
        <w:t xml:space="preserve">ale </w:t>
      </w:r>
      <w:r w:rsidR="00BD3D65">
        <w:t>přesto komerčně prodávanou konverzí stejnojmenné puzzle hry pro šestnáctibitové počítače</w:t>
      </w:r>
      <w:r w:rsidR="006B4397" w:rsidRPr="00747612">
        <w:rPr>
          <w:rStyle w:val="Znakapoznpodarou"/>
        </w:rPr>
        <w:footnoteReference w:id="997"/>
      </w:r>
      <w:r w:rsidR="00DE0612">
        <w:t xml:space="preserve">, a v roce 1992 hru </w:t>
      </w:r>
      <w:r w:rsidR="00DE0612">
        <w:rPr>
          <w:i/>
        </w:rPr>
        <w:t>Sherwood</w:t>
      </w:r>
      <w:r w:rsidR="006B4397" w:rsidRPr="00747612">
        <w:rPr>
          <w:rStyle w:val="Znakapoznpodarou"/>
        </w:rPr>
        <w:footnoteReference w:id="998"/>
      </w:r>
      <w:r w:rsidR="00DE0612">
        <w:t xml:space="preserve">, klon americké hry pro </w:t>
      </w:r>
      <w:r w:rsidR="00DE0612">
        <w:lastRenderedPageBreak/>
        <w:t xml:space="preserve">šestnáctibitové počítače </w:t>
      </w:r>
      <w:r w:rsidR="00DE0612">
        <w:rPr>
          <w:i/>
        </w:rPr>
        <w:t>Defender of the Crown</w:t>
      </w:r>
      <w:r w:rsidR="006B4397" w:rsidRPr="00747612">
        <w:rPr>
          <w:rStyle w:val="Znakapoznpodarou"/>
        </w:rPr>
        <w:footnoteReference w:id="999"/>
      </w:r>
      <w:r w:rsidR="00DE0612">
        <w:t>, v níž jsou dokonce některé statické obrázky věrně překreslené z původní verze.</w:t>
      </w:r>
    </w:p>
    <w:p w:rsidR="00AA1E6B" w:rsidRDefault="00EC529B" w:rsidP="00485F95">
      <w:pPr>
        <w:rPr>
          <w:i/>
        </w:rPr>
      </w:pPr>
      <w:r>
        <w:t xml:space="preserve">Tematicky se některé hry držely domácích reálií a popkultury (např. </w:t>
      </w:r>
      <w:r>
        <w:rPr>
          <w:i/>
        </w:rPr>
        <w:t>Krtek a autíčko, Ataristův protiútok</w:t>
      </w:r>
      <w:r>
        <w:t xml:space="preserve"> nebo </w:t>
      </w:r>
      <w:r>
        <w:rPr>
          <w:i/>
        </w:rPr>
        <w:t>Notorik</w:t>
      </w:r>
      <w:r>
        <w:t xml:space="preserve">), jiné imitovaly zahraniční žánry (např. akční hry </w:t>
      </w:r>
      <w:r>
        <w:rPr>
          <w:i/>
        </w:rPr>
        <w:t xml:space="preserve">Prvá akcia </w:t>
      </w:r>
      <w:r>
        <w:t xml:space="preserve">a </w:t>
      </w:r>
      <w:r>
        <w:rPr>
          <w:i/>
        </w:rPr>
        <w:t xml:space="preserve">Phantom F4 </w:t>
      </w:r>
      <w:r>
        <w:t xml:space="preserve">vydané </w:t>
      </w:r>
      <w:r>
        <w:rPr>
          <w:i/>
        </w:rPr>
        <w:t xml:space="preserve">Ultrasoftem </w:t>
      </w:r>
      <w:r>
        <w:t xml:space="preserve">a sci-fi střílečka </w:t>
      </w:r>
      <w:r>
        <w:rPr>
          <w:i/>
        </w:rPr>
        <w:t xml:space="preserve">Inferno </w:t>
      </w:r>
      <w:r>
        <w:t xml:space="preserve">vydaná </w:t>
      </w:r>
      <w:r>
        <w:rPr>
          <w:i/>
        </w:rPr>
        <w:t>Proximou</w:t>
      </w:r>
      <w:r>
        <w:t xml:space="preserve">). </w:t>
      </w:r>
      <w:r w:rsidR="004064D7">
        <w:t xml:space="preserve">Svérázným pastišem mezinárodních, avšak v Československu zakořeněných popkulturních inspirací byla </w:t>
      </w:r>
      <w:r w:rsidR="006B4397">
        <w:t xml:space="preserve">grafická </w:t>
      </w:r>
      <w:r w:rsidR="004064D7">
        <w:t>adventure</w:t>
      </w:r>
      <w:r w:rsidR="006B4397">
        <w:t xml:space="preserve"> hra</w:t>
      </w:r>
      <w:r w:rsidR="004064D7">
        <w:t xml:space="preserve"> </w:t>
      </w:r>
      <w:r w:rsidR="004064D7">
        <w:rPr>
          <w:i/>
        </w:rPr>
        <w:t>Jmén</w:t>
      </w:r>
      <w:r w:rsidR="006B4397">
        <w:rPr>
          <w:i/>
        </w:rPr>
        <w:t>o</w:t>
      </w:r>
      <w:r w:rsidR="004064D7">
        <w:rPr>
          <w:i/>
        </w:rPr>
        <w:t xml:space="preserve"> růže</w:t>
      </w:r>
      <w:r w:rsidR="004064D7">
        <w:t>, v níž hlavní hrdina inspektor Clouseau řešil případ inspirovaný románem Umberta Eka.</w:t>
      </w:r>
      <w:r w:rsidR="006B4397" w:rsidRPr="00747612">
        <w:rPr>
          <w:rStyle w:val="Znakapoznpodarou"/>
        </w:rPr>
        <w:footnoteReference w:id="1000"/>
      </w:r>
      <w:r w:rsidR="00A25D64">
        <w:t xml:space="preserve"> </w:t>
      </w:r>
      <w:r w:rsidR="00071B7A">
        <w:t>P</w:t>
      </w:r>
      <w:r w:rsidR="00B80809">
        <w:t xml:space="preserve">rodukce </w:t>
      </w:r>
      <w:r w:rsidR="00A25D64">
        <w:t xml:space="preserve">titulů </w:t>
      </w:r>
      <w:r w:rsidR="00B80809">
        <w:t xml:space="preserve">pro osmibitové počítače pokračovala zhruba do roku 1995, kdy </w:t>
      </w:r>
      <w:r w:rsidR="00B80809">
        <w:rPr>
          <w:i/>
        </w:rPr>
        <w:t xml:space="preserve">Ultrasoft </w:t>
      </w:r>
      <w:r w:rsidR="002E27C1">
        <w:t xml:space="preserve">vydal </w:t>
      </w:r>
      <w:r w:rsidR="00B80809">
        <w:t xml:space="preserve">svůj poslední titul </w:t>
      </w:r>
      <w:r w:rsidR="00B80809">
        <w:rPr>
          <w:i/>
        </w:rPr>
        <w:t>Twilight: Krajina tienov.</w:t>
      </w:r>
      <w:r w:rsidR="006B4397" w:rsidRPr="00747612">
        <w:rPr>
          <w:rStyle w:val="Znakapoznpodarou"/>
        </w:rPr>
        <w:footnoteReference w:id="1001"/>
      </w:r>
      <w:r w:rsidR="00B80809">
        <w:rPr>
          <w:i/>
        </w:rPr>
        <w:t xml:space="preserve"> </w:t>
      </w:r>
    </w:p>
    <w:p w:rsidR="00AA1E6B" w:rsidRDefault="00877BD1" w:rsidP="00485F95">
      <w:r>
        <w:t xml:space="preserve">Zatímco mnozí hráči plynule přecházely na pokročilejší platformy, </w:t>
      </w:r>
      <w:r w:rsidR="0046046B">
        <w:rPr>
          <w:i/>
        </w:rPr>
        <w:t xml:space="preserve">Proxima </w:t>
      </w:r>
      <w:r w:rsidR="0046046B">
        <w:t xml:space="preserve">ani </w:t>
      </w:r>
      <w:r w:rsidR="0046046B">
        <w:rPr>
          <w:i/>
        </w:rPr>
        <w:t xml:space="preserve">Ultrasoft </w:t>
      </w:r>
      <w:r w:rsidR="0046046B">
        <w:t xml:space="preserve">se nepřeorientovaly na produkci a distribuci her pro šestnáctibitové počítače, jež </w:t>
      </w:r>
      <w:r w:rsidR="00A25D64">
        <w:t>v</w:t>
      </w:r>
      <w:r w:rsidR="0046046B">
        <w:t> druhé polovin</w:t>
      </w:r>
      <w:r w:rsidR="00A25D64">
        <w:t>ě</w:t>
      </w:r>
      <w:r w:rsidR="0046046B">
        <w:t xml:space="preserve"> </w:t>
      </w:r>
      <w:r w:rsidR="00557F9F">
        <w:t xml:space="preserve">devadesátých </w:t>
      </w:r>
      <w:r w:rsidR="0046046B">
        <w:t xml:space="preserve">let </w:t>
      </w:r>
      <w:r w:rsidR="00A25D64">
        <w:t xml:space="preserve">začaly </w:t>
      </w:r>
      <w:r w:rsidR="0046046B">
        <w:t>československé herní kultuře</w:t>
      </w:r>
      <w:r w:rsidR="00557F9F">
        <w:t xml:space="preserve"> dominovat</w:t>
      </w:r>
      <w:r w:rsidR="0046046B">
        <w:t>.</w:t>
      </w:r>
    </w:p>
    <w:p w:rsidR="00492B3F" w:rsidRDefault="00492B3F" w:rsidP="00485F95">
      <w:r>
        <w:t xml:space="preserve">V tuto chvíli </w:t>
      </w:r>
      <w:r w:rsidR="00B705AD">
        <w:t>nemáme</w:t>
      </w:r>
      <w:r>
        <w:t xml:space="preserve"> dostatek materiálu </w:t>
      </w:r>
      <w:r w:rsidR="00877BD1">
        <w:t>pro rozbor důvodů, proč k tomu došlo. Podobný osud ovšem postihl i řadu západních firem, jež příliš</w:t>
      </w:r>
      <w:r w:rsidR="001479AC">
        <w:t xml:space="preserve"> spoléhaly na infrastrukturu </w:t>
      </w:r>
      <w:r w:rsidR="00877BD1">
        <w:t>vybudovanou pro osmibitové platformy a na úzce specializovan</w:t>
      </w:r>
      <w:r w:rsidR="00812CD6">
        <w:t>ou základnu autorů, kteří vynikali ve strojovém kódu, ale ne nutně v herním designu</w:t>
      </w:r>
      <w:r w:rsidR="00652467">
        <w:t xml:space="preserve"> či projektovém managementu</w:t>
      </w:r>
      <w:r w:rsidR="00812CD6">
        <w:t>.</w:t>
      </w:r>
      <w:r w:rsidR="00B9399A">
        <w:t xml:space="preserve"> </w:t>
      </w:r>
      <w:r w:rsidR="00812CD6">
        <w:t xml:space="preserve">Právě tento přeryv mezi </w:t>
      </w:r>
      <w:r w:rsidR="0093419A">
        <w:t xml:space="preserve">produkcí pro </w:t>
      </w:r>
      <w:proofErr w:type="gramStart"/>
      <w:r w:rsidR="0093419A">
        <w:t>osmi</w:t>
      </w:r>
      <w:proofErr w:type="gramEnd"/>
      <w:r w:rsidR="0093419A">
        <w:t>- a šestnáctibitov</w:t>
      </w:r>
      <w:r w:rsidR="00BF7AE4">
        <w:t xml:space="preserve">é platformy pak může být důvodem, proč </w:t>
      </w:r>
      <w:r w:rsidR="00187E58">
        <w:t xml:space="preserve">herní </w:t>
      </w:r>
      <w:r w:rsidR="00BF7AE4">
        <w:t xml:space="preserve">novináři </w:t>
      </w:r>
      <w:r w:rsidR="00187E58">
        <w:t xml:space="preserve">často zapomínají </w:t>
      </w:r>
      <w:r w:rsidR="00BF7AE4">
        <w:t>na komerční hry z</w:t>
      </w:r>
      <w:r w:rsidR="00187E58">
        <w:t> období společného státu</w:t>
      </w:r>
      <w:r w:rsidR="00BF7AE4">
        <w:t>.</w:t>
      </w:r>
    </w:p>
    <w:p w:rsidR="00373080" w:rsidRDefault="00373080" w:rsidP="00485F95"/>
    <w:p w:rsidR="00D7410D" w:rsidRDefault="00373080" w:rsidP="00485F95">
      <w:r>
        <w:t xml:space="preserve">Tato kapitola poskytla exkurz do československé herní tvorby, jež bujela i přes obtížnou dostupnost hardwaru a neexistující trh se softwarem. Až do roku 1989 </w:t>
      </w:r>
      <w:r w:rsidR="00D7410D">
        <w:t>byla amatérským podnikem</w:t>
      </w:r>
      <w:r>
        <w:t xml:space="preserve">. Z toho plyne i její specifické místo na rozhraní hobbistického kutilství, subkultury mladistvých vývojářů a obdivného </w:t>
      </w:r>
      <w:r w:rsidR="00D7410D">
        <w:t>přebírání</w:t>
      </w:r>
      <w:r>
        <w:t xml:space="preserve"> západních vzorů a témat. </w:t>
      </w:r>
    </w:p>
    <w:p w:rsidR="00D7410D" w:rsidRDefault="00D7410D" w:rsidP="00D7410D">
      <w:r>
        <w:t xml:space="preserve">Množství a variabilita dochovaných titulů napovídají, že nešlo pouze o činnost vyhrazenou několika kutilům, kteří disponují specializovaným know-how. Osmibitové </w:t>
      </w:r>
      <w:r>
        <w:lastRenderedPageBreak/>
        <w:t xml:space="preserve">mikropočítače svým designem vyzývaly k tvorbě jednoduchých i komplexnějších her. Tvořili je u nás programátoři testující možnosti své i svých strojů, mladíci, kteří chtěli pobavit své </w:t>
      </w:r>
      <w:r w:rsidR="007C7004">
        <w:t>vrstevníky</w:t>
      </w:r>
      <w:r>
        <w:t xml:space="preserve">, i </w:t>
      </w:r>
      <w:r w:rsidR="007C7004">
        <w:t xml:space="preserve">běžní </w:t>
      </w:r>
      <w:r>
        <w:t>uživatelé experimentující s Basicem nebo strojovým kódem.</w:t>
      </w:r>
    </w:p>
    <w:p w:rsidR="00D7410D" w:rsidRDefault="00D7410D" w:rsidP="00D7410D">
      <w:r w:rsidRPr="00E822FC">
        <w:t xml:space="preserve">Efektivní distribuční síť dovolovala, aby se hry rychle šířily k dalším hráčům. I v době, kdy byl Internet téměř nedostupný, se díky ní amatérské výtvory mohly dostat k desítkám, stovkám a zřejmě i tisícům dalších hráčů. </w:t>
      </w:r>
      <w:r w:rsidRPr="00270FAD">
        <w:t>Pro uživatel</w:t>
      </w:r>
      <w:r>
        <w:t>e</w:t>
      </w:r>
      <w:r w:rsidRPr="00270FAD">
        <w:t xml:space="preserve"> mikropočítačů byla tvorba her, především textovek, </w:t>
      </w:r>
      <w:r>
        <w:t>snadno dosažitelným způsobem seberealizace, kreativního vyjádření a v mnoha případech i získání respektu a obdivu okolí. V několika případech pak tito tvůrci ve svých hrách komentovali i aktuální dění ve společnosti.</w:t>
      </w:r>
    </w:p>
    <w:p w:rsidR="00492B3F" w:rsidRDefault="00A855B5" w:rsidP="00485F95">
      <w:r>
        <w:t>Z</w:t>
      </w:r>
      <w:r w:rsidR="007C7004">
        <w:t> přehledu československé tvorby – i z podobných zahraničních prací</w:t>
      </w:r>
      <w:r w:rsidR="007C7004">
        <w:rPr>
          <w:rStyle w:val="Znakapoznpodarou"/>
        </w:rPr>
        <w:footnoteReference w:id="1002"/>
      </w:r>
      <w:r w:rsidR="007C7004">
        <w:t xml:space="preserve"> – vyplývá</w:t>
      </w:r>
      <w:r>
        <w:t xml:space="preserve">, že hry vznikaly i bez komerční a vydavatelské infrastruktury. </w:t>
      </w:r>
      <w:r w:rsidR="007C7004">
        <w:t>To mění i náš pohled na t</w:t>
      </w:r>
      <w:r w:rsidR="00E822FC">
        <w:t>akzvané n</w:t>
      </w:r>
      <w:r>
        <w:t xml:space="preserve">ezávislé </w:t>
      </w:r>
      <w:r w:rsidR="007C7004" w:rsidRPr="007C7004">
        <w:rPr>
          <w:i/>
        </w:rPr>
        <w:t>„</w:t>
      </w:r>
      <w:r w:rsidR="00693195" w:rsidRPr="00693195">
        <w:rPr>
          <w:i/>
        </w:rPr>
        <w:t>indie</w:t>
      </w:r>
      <w:r w:rsidR="007C7004">
        <w:rPr>
          <w:i/>
        </w:rPr>
        <w:t>“</w:t>
      </w:r>
      <w:r w:rsidR="00693195" w:rsidRPr="00747612">
        <w:rPr>
          <w:rStyle w:val="Znakapoznpodarou"/>
        </w:rPr>
        <w:footnoteReference w:id="1003"/>
      </w:r>
      <w:r w:rsidR="00693195">
        <w:t xml:space="preserve"> </w:t>
      </w:r>
      <w:r>
        <w:t>hry, jež se začaly díky Internetu výrazněji šířit v prvním desetiletí 21. století.</w:t>
      </w:r>
      <w:r w:rsidR="007C7004">
        <w:t xml:space="preserve"> </w:t>
      </w:r>
      <w:r>
        <w:t xml:space="preserve">„Nezávislé“ hry naopak ve světě mikropočítačů předcházely </w:t>
      </w:r>
      <w:r w:rsidR="00693195">
        <w:t>tvorbě komerční.</w:t>
      </w:r>
    </w:p>
    <w:p w:rsidR="00197D4C" w:rsidRDefault="00197D4C" w:rsidP="00485F95"/>
    <w:p w:rsidR="00AA1E6B" w:rsidRDefault="00AA1E6B" w:rsidP="00485F95"/>
    <w:p w:rsidR="0037100D" w:rsidRDefault="0037100D" w:rsidP="00485F95"/>
    <w:p w:rsidR="00751F2C" w:rsidRDefault="00751F2C" w:rsidP="00485F95">
      <w:pPr>
        <w:sectPr w:rsidR="00751F2C" w:rsidSect="00381EF2">
          <w:footnotePr>
            <w:numRestart w:val="eachSect"/>
          </w:footnotePr>
          <w:pgSz w:w="11906" w:h="16838"/>
          <w:pgMar w:top="1417" w:right="1417" w:bottom="1417" w:left="1417" w:header="708" w:footer="708" w:gutter="0"/>
          <w:cols w:space="708"/>
          <w:docGrid w:linePitch="360"/>
        </w:sectPr>
      </w:pPr>
    </w:p>
    <w:p w:rsidR="0037100D" w:rsidRDefault="003A44EE" w:rsidP="007E54E2">
      <w:pPr>
        <w:pStyle w:val="Nadpis1"/>
        <w:numPr>
          <w:ilvl w:val="0"/>
          <w:numId w:val="6"/>
        </w:numPr>
      </w:pPr>
      <w:bookmarkStart w:id="440" w:name="_Toc355778107"/>
      <w:bookmarkStart w:id="441" w:name="_Toc355778250"/>
      <w:bookmarkStart w:id="442" w:name="_Toc355914828"/>
      <w:bookmarkStart w:id="443" w:name="_Toc355914929"/>
      <w:bookmarkStart w:id="444" w:name="_Toc362802257"/>
      <w:r>
        <w:lastRenderedPageBreak/>
        <w:t>Závěr</w:t>
      </w:r>
      <w:bookmarkEnd w:id="440"/>
      <w:bookmarkEnd w:id="441"/>
      <w:bookmarkEnd w:id="442"/>
      <w:bookmarkEnd w:id="443"/>
      <w:bookmarkEnd w:id="444"/>
    </w:p>
    <w:p w:rsidR="006A4893" w:rsidRDefault="006A4893" w:rsidP="00C21CA7"/>
    <w:p w:rsidR="00024EB9" w:rsidRDefault="00024EB9" w:rsidP="00C21CA7">
      <w:r>
        <w:t>V teoretickém úvodu jsem citoval Aphru Kerr, jež za cíl sociální historie vytyčila mapování „sporů a nejistot“</w:t>
      </w:r>
      <w:r w:rsidR="00B352A8">
        <w:rPr>
          <w:rStyle w:val="Znakapoznpodarou"/>
        </w:rPr>
        <w:footnoteReference w:id="1004"/>
      </w:r>
      <w:r w:rsidR="0009261E">
        <w:t>, které obklop</w:t>
      </w:r>
      <w:r w:rsidR="007E3D2E">
        <w:t>ují</w:t>
      </w:r>
      <w:r w:rsidR="0009261E">
        <w:t xml:space="preserve"> vstup digitální zábavy do každodenního života. </w:t>
      </w:r>
      <w:r w:rsidR="00683F35">
        <w:t>Tyto spory a nejistoty se staly jádry, kolem nichž obíhaly n</w:t>
      </w:r>
      <w:r w:rsidR="00FE5431">
        <w:t>arativy předchozích kapitol</w:t>
      </w:r>
      <w:r w:rsidR="00683F35">
        <w:t>.</w:t>
      </w:r>
      <w:r w:rsidR="00FE5431">
        <w:t xml:space="preserve"> </w:t>
      </w:r>
      <w:r w:rsidR="00683F35">
        <w:t>N</w:t>
      </w:r>
      <w:r w:rsidR="00FE5431">
        <w:t xml:space="preserve">yní je na čase je shrnout a vyvodit </w:t>
      </w:r>
      <w:r w:rsidR="00683F35">
        <w:t xml:space="preserve">z nich </w:t>
      </w:r>
      <w:r w:rsidR="00FE5431">
        <w:t>historiografické a teoretické implikace.</w:t>
      </w:r>
    </w:p>
    <w:p w:rsidR="00FE5431" w:rsidRDefault="00FE5431" w:rsidP="00C21CA7">
      <w:r>
        <w:t xml:space="preserve">Kapitola I se zabývala spory ohledně užitečnosti, či zbytnosti domácích mikropočítačů pro socialistického občana. Zatímco československý průmysl neměl v plánu </w:t>
      </w:r>
      <w:r w:rsidR="00D37DF9">
        <w:t xml:space="preserve">tyto </w:t>
      </w:r>
      <w:r>
        <w:t>stroje zajistit</w:t>
      </w:r>
      <w:r w:rsidR="003D429D">
        <w:t xml:space="preserve"> (koneckonců toho ani nebyl schopen)</w:t>
      </w:r>
      <w:r>
        <w:t xml:space="preserve">, počítačoví hobbisté a nadšenci po nich hlasitě volali. Ačkoli si vůdci socialistického státu byli vědomi </w:t>
      </w:r>
      <w:r w:rsidR="005E633D">
        <w:t xml:space="preserve">nutnosti připravit hospodářství na nástup </w:t>
      </w:r>
      <w:r>
        <w:t xml:space="preserve">digitální </w:t>
      </w:r>
      <w:r w:rsidR="005E633D">
        <w:t>technologie</w:t>
      </w:r>
      <w:r>
        <w:t xml:space="preserve">, </w:t>
      </w:r>
      <w:r w:rsidR="009A7E2D">
        <w:t>dodávky počítačů jednotlivcům pro ně byly vedlejší</w:t>
      </w:r>
      <w:r w:rsidR="005E633D">
        <w:t xml:space="preserve"> –</w:t>
      </w:r>
      <w:r>
        <w:t xml:space="preserve"> </w:t>
      </w:r>
      <w:r w:rsidR="005E633D">
        <w:t>s</w:t>
      </w:r>
      <w:r>
        <w:t xml:space="preserve">oustředili se </w:t>
      </w:r>
      <w:r w:rsidR="00DD7B39">
        <w:t>především na vybavení průmyslových závodů</w:t>
      </w:r>
      <w:r w:rsidR="009A7E2D">
        <w:t xml:space="preserve"> a škol. Počítačoví fandové oproti tomu viděli potenciál právě v neomezené kreativní práci aktivistických uživatelů. Tento spor o hodnotu domácího počítače eskaloval kauzou mikropočítače </w:t>
      </w:r>
      <w:r w:rsidR="009A7E2D">
        <w:rPr>
          <w:i/>
        </w:rPr>
        <w:t>Ondra</w:t>
      </w:r>
      <w:r w:rsidR="009A7E2D">
        <w:t xml:space="preserve">, jehož produkce se </w:t>
      </w:r>
      <w:r w:rsidR="0036391D">
        <w:t xml:space="preserve">v očekávaném rozsahu </w:t>
      </w:r>
      <w:r w:rsidR="009967DD">
        <w:t>nikdy neuskutečnila</w:t>
      </w:r>
      <w:r w:rsidR="009A7E2D">
        <w:t xml:space="preserve">. </w:t>
      </w:r>
      <w:r w:rsidR="009A7E2D">
        <w:rPr>
          <w:i/>
        </w:rPr>
        <w:t xml:space="preserve">Ondra </w:t>
      </w:r>
      <w:r w:rsidR="009A7E2D">
        <w:t>– jednoduchý osmibitový počítač určený pro hraní a experimentování dětí a mládeže, vzešlý z pražského hobbistického podhoubí – se tak stal mementem poukazujícím na protichůdné zájmy státu a uživatelů a omezené možnosti domácí hardwarové výroby.</w:t>
      </w:r>
    </w:p>
    <w:p w:rsidR="009A7E2D" w:rsidRPr="00B352A8" w:rsidRDefault="009A7E2D" w:rsidP="00C21CA7">
      <w:pPr>
        <w:rPr>
          <w:lang w:val="en-US"/>
        </w:rPr>
      </w:pPr>
      <w:r>
        <w:t>Osu kapitoly II určil</w:t>
      </w:r>
      <w:r w:rsidR="00B352A8">
        <w:t>a řada nejistot.</w:t>
      </w:r>
      <w:r>
        <w:t xml:space="preserve"> </w:t>
      </w:r>
      <w:r w:rsidR="00B352A8">
        <w:t xml:space="preserve">S první z nich </w:t>
      </w:r>
      <w:r>
        <w:t xml:space="preserve">se potýkali Češi a Slováci toužící po osmibitovém počítači. </w:t>
      </w:r>
      <w:r w:rsidR="00300947">
        <w:t>Ani v případě, že si našetřili</w:t>
      </w:r>
      <w:r w:rsidR="00B352A8">
        <w:t xml:space="preserve"> </w:t>
      </w:r>
      <w:r w:rsidR="00DE6FC5">
        <w:t>horentní</w:t>
      </w:r>
      <w:r w:rsidR="00B352A8">
        <w:t xml:space="preserve"> sumy československých korun, </w:t>
      </w:r>
      <w:r w:rsidR="00300947">
        <w:t xml:space="preserve">jim </w:t>
      </w:r>
      <w:r w:rsidR="00DD7B39" w:rsidRPr="00DD7B39">
        <w:t xml:space="preserve">nikdo </w:t>
      </w:r>
      <w:r w:rsidR="00300947">
        <w:t xml:space="preserve">nemohl garantovat, </w:t>
      </w:r>
      <w:r w:rsidR="00B352A8">
        <w:t xml:space="preserve">že si </w:t>
      </w:r>
      <w:r w:rsidR="00DD7B39">
        <w:t xml:space="preserve">počítač </w:t>
      </w:r>
      <w:r w:rsidR="00B352A8">
        <w:t>budou moci pořídit. Byli odkáz</w:t>
      </w:r>
      <w:r w:rsidR="00B34F66">
        <w:t>á</w:t>
      </w:r>
      <w:r w:rsidR="00B352A8">
        <w:t>n</w:t>
      </w:r>
      <w:r w:rsidR="00B34F66">
        <w:t>i</w:t>
      </w:r>
      <w:r w:rsidR="00B352A8">
        <w:t xml:space="preserve"> na individuální dovoz ze zahraničí, šed</w:t>
      </w:r>
      <w:r w:rsidR="00DD7B39">
        <w:t>ou ekonomiku</w:t>
      </w:r>
      <w:r w:rsidR="00B352A8">
        <w:t xml:space="preserve"> či černý trh nebo nepředvídatelné a okamžitě rozebrané dodávky Tuzexu a později i dalších maloobchodů. Ta</w:t>
      </w:r>
      <w:r w:rsidR="00567FA3">
        <w:t>to individuální nejistota</w:t>
      </w:r>
      <w:r w:rsidR="00B352A8">
        <w:t xml:space="preserve"> byla odrazem strukturální nejistoty československého zahraničního obchodu, který </w:t>
      </w:r>
      <w:r w:rsidR="00567FA3">
        <w:t>po dlouhou dobu svazovala embarga</w:t>
      </w:r>
      <w:r w:rsidR="00B352A8">
        <w:t xml:space="preserve">. Nejistoty provázely i začlenění </w:t>
      </w:r>
      <w:r w:rsidR="00C05CDD">
        <w:t xml:space="preserve">mikropočítačů do každodenního života. Každý stroj mohl pro své majitele znamenat něco jiného – mohl být elektronickou stavebnicí, herním zařízením, psacím strojem, generátorem spektáklů pro návštěvy či </w:t>
      </w:r>
      <w:r w:rsidR="00C05CDD">
        <w:lastRenderedPageBreak/>
        <w:t xml:space="preserve">statusovým symbolem. Další debaty se vedly kolem umístění </w:t>
      </w:r>
      <w:r w:rsidR="00BE4360">
        <w:t xml:space="preserve">počítače </w:t>
      </w:r>
      <w:r w:rsidR="00C05CDD">
        <w:t xml:space="preserve">v domácnosti. Po televizi </w:t>
      </w:r>
      <w:r w:rsidR="00B34F66">
        <w:t xml:space="preserve">byl totiž </w:t>
      </w:r>
      <w:r w:rsidR="00C05CDD">
        <w:t>další</w:t>
      </w:r>
      <w:r w:rsidR="00B34F66">
        <w:t>m</w:t>
      </w:r>
      <w:r w:rsidR="00C05CDD">
        <w:t xml:space="preserve"> </w:t>
      </w:r>
      <w:r w:rsidR="00BE4360">
        <w:t xml:space="preserve">elektronickým </w:t>
      </w:r>
      <w:r w:rsidR="00C05CDD">
        <w:t>zařízení</w:t>
      </w:r>
      <w:r w:rsidR="00BE4360">
        <w:t>m</w:t>
      </w:r>
      <w:r w:rsidR="00C05CDD">
        <w:t xml:space="preserve">, které </w:t>
      </w:r>
      <w:r w:rsidR="00EA1BB4">
        <w:t xml:space="preserve">významně </w:t>
      </w:r>
      <w:r w:rsidR="00C05CDD">
        <w:t>měnilo strukturu využití volného času</w:t>
      </w:r>
      <w:r w:rsidR="00255E16">
        <w:t xml:space="preserve"> i prostoru</w:t>
      </w:r>
      <w:r w:rsidR="00C05CDD">
        <w:t>.</w:t>
      </w:r>
    </w:p>
    <w:p w:rsidR="00DC6CCA" w:rsidRDefault="00C05CDD" w:rsidP="00C05CDD">
      <w:r w:rsidRPr="00C05CDD">
        <w:t xml:space="preserve">Kapitola III </w:t>
      </w:r>
      <w:r>
        <w:t>maluje na první pohled idylický obraz</w:t>
      </w:r>
      <w:r w:rsidR="00DC6CCA">
        <w:t xml:space="preserve"> klubového života. Navzdory všem překážkám hobbisté </w:t>
      </w:r>
      <w:r w:rsidR="00DC6CCA" w:rsidRPr="00DC6CCA">
        <w:t xml:space="preserve">vyvíjeli </w:t>
      </w:r>
      <w:r w:rsidR="00DC6CCA">
        <w:t>celou řadu aktivit: sestavoval</w:t>
      </w:r>
      <w:r w:rsidR="00ED4FBC">
        <w:t>i</w:t>
      </w:r>
      <w:r w:rsidR="00DC6CCA">
        <w:t xml:space="preserve"> a vydával</w:t>
      </w:r>
      <w:r w:rsidR="00ED4FBC">
        <w:t>i</w:t>
      </w:r>
      <w:r w:rsidR="00DC6CCA">
        <w:t xml:space="preserve"> své zpravodaje, šířil</w:t>
      </w:r>
      <w:r w:rsidR="00ED4FBC">
        <w:t>i</w:t>
      </w:r>
      <w:r w:rsidR="00DC6CCA">
        <w:t xml:space="preserve"> software i periferní zařízení a zaváděl</w:t>
      </w:r>
      <w:r w:rsidR="00ED4FBC">
        <w:t>i</w:t>
      </w:r>
      <w:r w:rsidR="00DC6CCA">
        <w:t xml:space="preserve"> </w:t>
      </w:r>
      <w:r w:rsidR="00ED4FBC">
        <w:t xml:space="preserve">potřebné </w:t>
      </w:r>
      <w:r w:rsidR="00DC6CCA">
        <w:t xml:space="preserve">standardy. V pozadí této aktivity ovšem číhaly latentní i explicitní spory mezi </w:t>
      </w:r>
      <w:r w:rsidR="008826D6">
        <w:t xml:space="preserve">hobbisty </w:t>
      </w:r>
      <w:r w:rsidR="00DC6CCA">
        <w:t>a státními orgány, jejichž vrtochům byly kluby vystaveny. Někdy přišla štědrá podpora, jindy jen další bariéry</w:t>
      </w:r>
      <w:r w:rsidR="0080740C">
        <w:t>;</w:t>
      </w:r>
      <w:r w:rsidR="00DC6CCA">
        <w:t xml:space="preserve"> </w:t>
      </w:r>
      <w:r w:rsidR="0080740C">
        <w:t>n</w:t>
      </w:r>
      <w:r w:rsidR="00DC6CCA">
        <w:t>ěkteří svazarmovští „generálové“</w:t>
      </w:r>
      <w:r w:rsidR="002E1B8E">
        <w:rPr>
          <w:rStyle w:val="Znakapoznpodarou"/>
        </w:rPr>
        <w:footnoteReference w:id="1005"/>
      </w:r>
      <w:r w:rsidR="00DC6CCA">
        <w:t xml:space="preserve"> a svazáci byli počítačům nakloněni více, jiní méně.</w:t>
      </w:r>
      <w:r w:rsidR="00B87D12">
        <w:t xml:space="preserve"> </w:t>
      </w:r>
      <w:r w:rsidR="0080740C">
        <w:t>O</w:t>
      </w:r>
      <w:r w:rsidR="0080740C" w:rsidRPr="0080740C">
        <w:t>rganizátoři počítačového dění proto museli bojovat „proti technickému konzervativismu“</w:t>
      </w:r>
      <w:r w:rsidR="0080740C" w:rsidRPr="0080740C">
        <w:rPr>
          <w:vertAlign w:val="superscript"/>
        </w:rPr>
        <w:footnoteReference w:id="1006"/>
      </w:r>
      <w:r w:rsidR="0080740C" w:rsidRPr="0080740C">
        <w:t xml:space="preserve"> a „byrokratickým supermanům“</w:t>
      </w:r>
      <w:r w:rsidR="0080740C" w:rsidRPr="0080740C">
        <w:rPr>
          <w:vertAlign w:val="superscript"/>
        </w:rPr>
        <w:footnoteReference w:id="1007"/>
      </w:r>
      <w:r w:rsidR="0080740C" w:rsidRPr="0080740C">
        <w:t xml:space="preserve">. </w:t>
      </w:r>
      <w:r w:rsidR="00DC6CCA">
        <w:t xml:space="preserve">Kromě toho </w:t>
      </w:r>
      <w:r w:rsidR="00B87D12">
        <w:t xml:space="preserve">docházelo ke sporům o samotné poslání klubů. Měly se stát servisními organizacemi pro rostoucí členskou základnu, jejíž část vyžadovala především pravidelné dodávky her, nebo </w:t>
      </w:r>
      <w:r w:rsidR="003005BF">
        <w:t xml:space="preserve">si zachovat charakter hobbistických skupin a </w:t>
      </w:r>
      <w:r w:rsidR="00B87D12">
        <w:t xml:space="preserve">zůstat přívětivými místy pro </w:t>
      </w:r>
      <w:r w:rsidR="003005BF">
        <w:t>setkávání aktivních nadšenců?</w:t>
      </w:r>
    </w:p>
    <w:p w:rsidR="003005BF" w:rsidRDefault="003005BF" w:rsidP="00C05CDD">
      <w:r>
        <w:t>S touto otázkou souvisel i hlavní spor představený v kapitole IV</w:t>
      </w:r>
      <w:r w:rsidR="00406A99">
        <w:t xml:space="preserve"> – spor o přínos a užití počítačové hry</w:t>
      </w:r>
      <w:r>
        <w:t>. Zatímco tisíce hráčů trávil</w:t>
      </w:r>
      <w:r w:rsidR="003B0589">
        <w:t>y</w:t>
      </w:r>
      <w:r>
        <w:t xml:space="preserve"> dny a noci </w:t>
      </w:r>
      <w:r w:rsidR="00E56A59">
        <w:t>ve fascinaci</w:t>
      </w:r>
      <w:r>
        <w:t xml:space="preserve"> západními programy, prominentní mluvčí hobbistické scény varovali před poblouzněním a opojením hrami, jež </w:t>
      </w:r>
      <w:r w:rsidR="009933E3">
        <w:t>podle nich vedlo</w:t>
      </w:r>
      <w:r>
        <w:t xml:space="preserve"> k pasivnímu, neinformovanému a neproduktivnímu využití těžce vydobytých strojů. </w:t>
      </w:r>
      <w:r w:rsidR="00544E79">
        <w:t xml:space="preserve">Toto smyslové </w:t>
      </w:r>
      <w:r w:rsidR="00F7509C">
        <w:t xml:space="preserve">a kinestetické </w:t>
      </w:r>
      <w:r w:rsidR="00544E79">
        <w:t xml:space="preserve">opojení pak </w:t>
      </w:r>
      <w:r w:rsidR="00B76D1F">
        <w:t xml:space="preserve">stavěli do opozice k </w:t>
      </w:r>
      <w:r w:rsidR="00D564DF">
        <w:t>racionálním</w:t>
      </w:r>
      <w:r w:rsidR="00B76D1F">
        <w:t>u</w:t>
      </w:r>
      <w:r w:rsidR="00D564DF">
        <w:t xml:space="preserve"> užitk</w:t>
      </w:r>
      <w:r w:rsidR="00B76D1F">
        <w:t>u</w:t>
      </w:r>
      <w:r w:rsidR="00544E79">
        <w:t xml:space="preserve">, jenž mohl pozvednout společnost, hospodářství i kulturu. </w:t>
      </w:r>
      <w:r>
        <w:t xml:space="preserve">Na druhé straně se </w:t>
      </w:r>
      <w:r w:rsidR="00544E79">
        <w:t xml:space="preserve">však </w:t>
      </w:r>
      <w:r>
        <w:t>našli i autoři jako Bohuslav Blažek nebo František Fuka, kteří hry respektovali jako obdivuhodná technická a kreativní díla.</w:t>
      </w:r>
    </w:p>
    <w:p w:rsidR="00993D61" w:rsidRDefault="00993D61" w:rsidP="00C05CDD">
      <w:r>
        <w:t xml:space="preserve">Kapitola V se zaměřila na etická dilemata </w:t>
      </w:r>
      <w:r w:rsidR="0067422B">
        <w:t xml:space="preserve">spojená s </w:t>
      </w:r>
      <w:r>
        <w:t>neautorizovan</w:t>
      </w:r>
      <w:r w:rsidR="0067422B">
        <w:t>ým</w:t>
      </w:r>
      <w:r>
        <w:t xml:space="preserve"> šíření</w:t>
      </w:r>
      <w:r w:rsidR="0067422B">
        <w:t>m</w:t>
      </w:r>
      <w:r>
        <w:t xml:space="preserve"> programů a na nejistě se formující hráčskou praxi. Zatímco vůdčí hobbisté věřili, že </w:t>
      </w:r>
      <w:r w:rsidR="00C96977">
        <w:t xml:space="preserve">neautorizovaná distribuce </w:t>
      </w:r>
      <w:r w:rsidR="00B72F52">
        <w:t xml:space="preserve">brzdí vývoj domácí softwarové tvorby, </w:t>
      </w:r>
      <w:r w:rsidR="00094649">
        <w:t xml:space="preserve">kluby i jednotlivci vytvořili efektivní distribuční síť na bázi osobního předávání </w:t>
      </w:r>
      <w:r w:rsidR="000037AF">
        <w:t xml:space="preserve">nebo zasílání </w:t>
      </w:r>
      <w:r w:rsidR="00094649">
        <w:t xml:space="preserve">datových médií. </w:t>
      </w:r>
      <w:r w:rsidR="000037AF">
        <w:t xml:space="preserve">Počítačový software se tak k dobře propojeným uživatelům dostával </w:t>
      </w:r>
      <w:r w:rsidR="009479F9">
        <w:t>pom</w:t>
      </w:r>
      <w:r w:rsidR="00264743">
        <w:t>ě</w:t>
      </w:r>
      <w:r w:rsidR="009479F9">
        <w:t xml:space="preserve">rně </w:t>
      </w:r>
      <w:r w:rsidR="00997B7C">
        <w:lastRenderedPageBreak/>
        <w:t>rychle a v přesné digitální kopii. Ačkoli měl tento způsob distribuce zprvu zejména komunitní ráz, kopírování se na konci 80. let ve velké míře chopili piráti, kteří měli z distribuce finanční zisk. Jednotliví hráči se v Československu dostávali k relativně velkému množství her, ovšem bez obalů a instrukcí. Bez mentorského působení časopisů, které na Západě určovaly, respektive doporučovaly co a jak hrát, tuzemští uživatelé k vlastním taktikám a konvencím užití došl</w:t>
      </w:r>
      <w:r w:rsidR="00E56A59">
        <w:t>i</w:t>
      </w:r>
      <w:r w:rsidR="00997B7C">
        <w:t xml:space="preserve"> za pomoci improvizace a experimentování.</w:t>
      </w:r>
    </w:p>
    <w:p w:rsidR="006A5E68" w:rsidRDefault="006A5E68" w:rsidP="00C05CDD">
      <w:r>
        <w:t xml:space="preserve">Také domácí herní tvorba, o níž pojednávala kapitola VI, </w:t>
      </w:r>
      <w:r w:rsidR="009D7818">
        <w:t xml:space="preserve">se potýkala s implicitními nejistotami. První z nich se týkala identity československých her. Zatímco někteří autoři se </w:t>
      </w:r>
      <w:r w:rsidR="00DB285D">
        <w:t>pokoušeli</w:t>
      </w:r>
      <w:r w:rsidR="009D7818">
        <w:t xml:space="preserve"> co nejvěrněji napodobit zahraniční inspirace, popřípadě je převádět na další platformy, </w:t>
      </w:r>
      <w:r w:rsidR="00912C41">
        <w:t xml:space="preserve">jiní se snažili tvořit hry čerpající z tuzemských inspiračních zdrojů. Jistá nebyla ani funkce počítačových her. Někteří </w:t>
      </w:r>
      <w:r w:rsidR="007C6AEF">
        <w:t>uživatelé</w:t>
      </w:r>
      <w:r w:rsidR="00912C41">
        <w:t xml:space="preserve"> je tvořili coby osobní experimenty, jiní jimi </w:t>
      </w:r>
      <w:r w:rsidR="00DB285D">
        <w:t>stavěli</w:t>
      </w:r>
      <w:r w:rsidR="00912C41">
        <w:t xml:space="preserve"> na odiv své programátorské schopnosti, další chtěli podobně jako Michal Hlaváč ze </w:t>
      </w:r>
      <w:r w:rsidR="00912C41" w:rsidRPr="002E1B8E">
        <w:rPr>
          <w:i/>
        </w:rPr>
        <w:t>Sybilasoftu</w:t>
      </w:r>
      <w:r w:rsidR="00912C41">
        <w:t xml:space="preserve"> „trápit uživatele“</w:t>
      </w:r>
      <w:r w:rsidR="002E1B8E">
        <w:rPr>
          <w:rStyle w:val="Znakapoznpodarou"/>
        </w:rPr>
        <w:footnoteReference w:id="1008"/>
      </w:r>
      <w:r w:rsidR="00912C41">
        <w:t xml:space="preserve">. </w:t>
      </w:r>
      <w:r w:rsidR="00340FC7">
        <w:t xml:space="preserve">Kontext, v němž se hry </w:t>
      </w:r>
      <w:r w:rsidR="00F84793">
        <w:t xml:space="preserve">doposud jasně neetablovaly coby </w:t>
      </w:r>
      <w:r w:rsidR="00340FC7">
        <w:t xml:space="preserve">primárně komerční zábava, pak zdůraznil mnohost </w:t>
      </w:r>
      <w:r w:rsidR="00F84793">
        <w:t>potenciální</w:t>
      </w:r>
      <w:r w:rsidR="00967E13">
        <w:t>ch</w:t>
      </w:r>
      <w:r w:rsidR="00F84793">
        <w:t xml:space="preserve"> využití herního média, včetně sdělování osobních zážitků a vyjadřování politických postojů. </w:t>
      </w:r>
    </w:p>
    <w:p w:rsidR="00997B7C" w:rsidRDefault="00F84793" w:rsidP="00C05CDD">
      <w:r>
        <w:t>Tyto spory a nejistoty vymezovaly pole mezi materiálními vlastnostmi a formálními zákonitostmi počítačů a počítačových her a společenskou a kulturní praxí. Studium normalizačního Československa je v tomto ohledu obzvlášť instruktivní, neboť poukazuje na nestabilitu a nesamozřejmost norem a hodnot spojených s médiem počítačových her.</w:t>
      </w:r>
    </w:p>
    <w:p w:rsidR="00F84793" w:rsidRPr="00FC5864" w:rsidRDefault="00F84793" w:rsidP="00C05CDD">
      <w:r>
        <w:t xml:space="preserve">V 90. letech některé z těchto sporů utichly. Osmibitové počítače velmi rychle vyšly z módy a počítačové hry byly </w:t>
      </w:r>
      <w:r w:rsidR="00150C20">
        <w:t xml:space="preserve">nadlouho odkázány do říše adolescentní zábavy. </w:t>
      </w:r>
      <w:r w:rsidR="00981E54">
        <w:t xml:space="preserve">Počítačové kluby povětšinou zanikly a některé jejich role převzaly komerční organizace. </w:t>
      </w:r>
      <w:r w:rsidR="00150C20">
        <w:t>Pozici mikropočítače v domácnosti upevnil Internet a úroveň pirátství se víceméně srovnala se Západem. Objevily se ovšem další</w:t>
      </w:r>
      <w:r w:rsidR="00E67809">
        <w:t xml:space="preserve"> </w:t>
      </w:r>
      <w:r w:rsidR="00E67809" w:rsidRPr="00E67809">
        <w:t>spory a nejistoty</w:t>
      </w:r>
      <w:r w:rsidR="00150C20">
        <w:t>, při jejichž studiu nám porozumění těm předešlým může významně pomoci.</w:t>
      </w:r>
    </w:p>
    <w:p w:rsidR="00150C20" w:rsidRDefault="00150C20" w:rsidP="00C05CDD"/>
    <w:p w:rsidR="00150C20" w:rsidRDefault="00150C20" w:rsidP="007E54E2">
      <w:pPr>
        <w:pStyle w:val="Nadpis2"/>
        <w:numPr>
          <w:ilvl w:val="1"/>
          <w:numId w:val="6"/>
        </w:numPr>
      </w:pPr>
      <w:bookmarkStart w:id="445" w:name="_Toc355914930"/>
      <w:bookmarkStart w:id="446" w:name="_Toc362802258"/>
      <w:r>
        <w:lastRenderedPageBreak/>
        <w:t>Historiografické závěry</w:t>
      </w:r>
      <w:bookmarkEnd w:id="445"/>
      <w:bookmarkEnd w:id="446"/>
    </w:p>
    <w:p w:rsidR="00150C20" w:rsidRPr="00150C20" w:rsidRDefault="00150C20" w:rsidP="007E54E2">
      <w:pPr>
        <w:pStyle w:val="Nadpis3"/>
        <w:numPr>
          <w:ilvl w:val="2"/>
          <w:numId w:val="6"/>
        </w:numPr>
      </w:pPr>
      <w:bookmarkStart w:id="447" w:name="_Toc355914829"/>
      <w:bookmarkStart w:id="448" w:name="_Toc362802259"/>
      <w:r w:rsidRPr="00150C20">
        <w:t>Periodizace</w:t>
      </w:r>
      <w:bookmarkEnd w:id="447"/>
      <w:bookmarkEnd w:id="448"/>
    </w:p>
    <w:p w:rsidR="00150C20" w:rsidRPr="000C774B" w:rsidRDefault="00150C20" w:rsidP="00150C20">
      <w:r>
        <w:t>Vzhledem k tomu, že píšu sociální historii a sociální praxe zpravidla nepodléhá náhlým přeryvům, bránil jsem se v průběhu</w:t>
      </w:r>
      <w:r w:rsidRPr="00FA7590">
        <w:t xml:space="preserve"> </w:t>
      </w:r>
      <w:r>
        <w:t xml:space="preserve">výkladu vytyčování milníků a </w:t>
      </w:r>
      <w:r w:rsidR="008E117E">
        <w:t xml:space="preserve">sestavování </w:t>
      </w:r>
      <w:r>
        <w:t>zjednodušující</w:t>
      </w:r>
      <w:r w:rsidR="008E117E">
        <w:t>ch periodizací</w:t>
      </w:r>
      <w:r>
        <w:t>. Nasbíraný materiál přesto naznačuje synchron</w:t>
      </w:r>
      <w:r w:rsidR="008E117E">
        <w:t>nost</w:t>
      </w:r>
      <w:r>
        <w:t xml:space="preserve"> ve vývoji jednotlivých aspektů herní kultury, již nelze zcela pominout. </w:t>
      </w:r>
      <w:r w:rsidR="0051134C">
        <w:t>P</w:t>
      </w:r>
      <w:r>
        <w:t>eriodizace,</w:t>
      </w:r>
      <w:r w:rsidR="0051134C">
        <w:t xml:space="preserve"> již nyní představím, </w:t>
      </w:r>
      <w:r w:rsidRPr="000C774B">
        <w:t xml:space="preserve">je </w:t>
      </w:r>
      <w:r>
        <w:t>však velmi hrubá a rámcová, neboť</w:t>
      </w:r>
      <w:r w:rsidRPr="000C774B">
        <w:t xml:space="preserve"> </w:t>
      </w:r>
      <w:r>
        <w:t xml:space="preserve">nemůže zachytit </w:t>
      </w:r>
      <w:r w:rsidRPr="000C774B">
        <w:t>rozdíly mezi různými regiony, platformami a domácnostmi.</w:t>
      </w:r>
    </w:p>
    <w:p w:rsidR="00150C20" w:rsidRDefault="00150C20" w:rsidP="00150C20">
      <w:r>
        <w:t xml:space="preserve">Ranou fázi československé herní kultury můžeme nazvat fází </w:t>
      </w:r>
      <w:r>
        <w:rPr>
          <w:i/>
        </w:rPr>
        <w:t>experimentální</w:t>
      </w:r>
      <w:r>
        <w:t xml:space="preserve">. Za její počátek lze považovat období kolem roku 1982, kdy si jednotlivci začínají </w:t>
      </w:r>
      <w:r w:rsidR="00D67EE7" w:rsidRPr="00D67EE7">
        <w:t xml:space="preserve">dovážet ze zahraničí </w:t>
      </w:r>
      <w:r>
        <w:t xml:space="preserve">první „lidové“ osmibitové počítače, většinou </w:t>
      </w:r>
      <w:r>
        <w:rPr>
          <w:i/>
        </w:rPr>
        <w:t>Spectra</w:t>
      </w:r>
      <w:r>
        <w:t>.</w:t>
      </w:r>
      <w:r w:rsidR="00D67EE7">
        <w:t xml:space="preserve"> </w:t>
      </w:r>
      <w:r>
        <w:t>Programy byly v té době poměrně vzácné, uživatelé byli zároveň programátory a hry byly výsledkem experimentování.</w:t>
      </w:r>
    </w:p>
    <w:p w:rsidR="00150C20" w:rsidRDefault="00150C20" w:rsidP="00150C20">
      <w:r>
        <w:t xml:space="preserve">Další fázi, situovanou okolo roku 1985, můžeme označit za </w:t>
      </w:r>
      <w:r>
        <w:rPr>
          <w:i/>
        </w:rPr>
        <w:t>diferenciační</w:t>
      </w:r>
      <w:r>
        <w:t>. Během ní se ustálil distribuční systém</w:t>
      </w:r>
      <w:r w:rsidRPr="00747612">
        <w:rPr>
          <w:rStyle w:val="Znakapoznpodarou"/>
        </w:rPr>
        <w:footnoteReference w:id="1009"/>
      </w:r>
      <w:r w:rsidR="00D67EE7">
        <w:t xml:space="preserve"> a počet uživatelů vz</w:t>
      </w:r>
      <w:r>
        <w:t>rostl natolik, že začaly vycházet tištěné klubové zpravodaje. Zároveň se mikropočítačová komunita začala dělit na programátory a pouhé uživatele.</w:t>
      </w:r>
      <w:r w:rsidRPr="00747612">
        <w:rPr>
          <w:rStyle w:val="Znakapoznpodarou"/>
        </w:rPr>
        <w:footnoteReference w:id="1010"/>
      </w:r>
      <w:r>
        <w:t xml:space="preserve"> Někteří její členové propadali „peklu herního poblouznění“, jiní začali ve vlastní tvorbě napodobovat západní hry.</w:t>
      </w:r>
    </w:p>
    <w:p w:rsidR="00150C20" w:rsidRPr="00565EA0" w:rsidRDefault="00D67EE7" w:rsidP="00150C20">
      <w:r>
        <w:t xml:space="preserve">Během následující </w:t>
      </w:r>
      <w:r w:rsidR="00150C20" w:rsidRPr="00E36825">
        <w:t>fáze</w:t>
      </w:r>
      <w:r w:rsidR="00150C20">
        <w:rPr>
          <w:i/>
        </w:rPr>
        <w:t xml:space="preserve"> rozšiřování</w:t>
      </w:r>
      <w:r>
        <w:rPr>
          <w:i/>
        </w:rPr>
        <w:t xml:space="preserve"> </w:t>
      </w:r>
      <w:r>
        <w:t>se počítače dostáva</w:t>
      </w:r>
      <w:r w:rsidR="00150C20">
        <w:t>jí i mimo okruh nadšenců. Zhruba v polovině 80. let se v rámci programů elektronizace</w:t>
      </w:r>
      <w:r w:rsidR="00150C20" w:rsidRPr="00747612">
        <w:rPr>
          <w:rStyle w:val="Znakapoznpodarou"/>
        </w:rPr>
        <w:footnoteReference w:id="1011"/>
      </w:r>
      <w:r w:rsidR="00150C20">
        <w:t xml:space="preserve"> </w:t>
      </w:r>
      <w:r w:rsidR="00C464D3">
        <w:t>počítači zabývají</w:t>
      </w:r>
      <w:r w:rsidR="00150C20">
        <w:t xml:space="preserve"> i vedoucí orgány československého státu. Ty mimo jiné podporovaly rozšíření počítačů do škol a klubů pro mládež. Zároveň se do Československa, ačkoli vzácně</w:t>
      </w:r>
      <w:r w:rsidR="00967E13">
        <w:t>,</w:t>
      </w:r>
      <w:r w:rsidR="00150C20">
        <w:t xml:space="preserve"> dováže</w:t>
      </w:r>
      <w:r w:rsidR="00C464D3">
        <w:t>jí</w:t>
      </w:r>
      <w:r w:rsidR="00150C20">
        <w:t xml:space="preserve"> zahraniční stroje; v roce 1987 byl navíc na trh uveden </w:t>
      </w:r>
      <w:r w:rsidR="00150C20">
        <w:rPr>
          <w:i/>
        </w:rPr>
        <w:t>Didaktik Gama</w:t>
      </w:r>
      <w:r w:rsidR="00150C20">
        <w:t xml:space="preserve">. Mezi lety 1985–1989 se podle dostupných materiálů </w:t>
      </w:r>
      <w:r w:rsidR="00C464D3">
        <w:t xml:space="preserve">skupina uživatelů </w:t>
      </w:r>
      <w:r w:rsidR="00150C20">
        <w:t>osmibitových počítačů značně omladil</w:t>
      </w:r>
      <w:r w:rsidR="00C464D3">
        <w:t>a</w:t>
      </w:r>
      <w:r w:rsidR="00150C20">
        <w:t>. Na sklonku normalizace se pak respondenti</w:t>
      </w:r>
      <w:r w:rsidR="00150C20" w:rsidRPr="00747612">
        <w:rPr>
          <w:rStyle w:val="Znakapoznpodarou"/>
        </w:rPr>
        <w:footnoteReference w:id="1012"/>
      </w:r>
      <w:r w:rsidR="00150C20">
        <w:t xml:space="preserve"> i autoři dobových textů</w:t>
      </w:r>
      <w:r w:rsidR="00150C20" w:rsidRPr="00747612">
        <w:rPr>
          <w:rStyle w:val="Znakapoznpodarou"/>
        </w:rPr>
        <w:footnoteReference w:id="1013"/>
      </w:r>
      <w:r w:rsidR="00150C20">
        <w:t xml:space="preserve"> shodují na tom, že počítačové hry jsou dominantním využitím osmibitových počítačů, i na tom, že </w:t>
      </w:r>
      <w:r w:rsidR="006E3C32">
        <w:t xml:space="preserve">se jimi baví převážně </w:t>
      </w:r>
      <w:r w:rsidR="00150C20">
        <w:t xml:space="preserve">děti. V tomto období začíná řada </w:t>
      </w:r>
      <w:r w:rsidR="00150C20">
        <w:lastRenderedPageBreak/>
        <w:t xml:space="preserve">amatérských tvůrců napodobovat </w:t>
      </w:r>
      <w:r w:rsidR="00150C20">
        <w:rPr>
          <w:i/>
        </w:rPr>
        <w:t xml:space="preserve">textovky </w:t>
      </w:r>
      <w:r w:rsidR="00150C20">
        <w:t xml:space="preserve">a </w:t>
      </w:r>
      <w:r w:rsidR="00150C20">
        <w:rPr>
          <w:i/>
        </w:rPr>
        <w:t>hackovací hry</w:t>
      </w:r>
      <w:r w:rsidR="00150C20">
        <w:t xml:space="preserve"> a nahrává je svým přátelům</w:t>
      </w:r>
      <w:r w:rsidR="00150C20">
        <w:rPr>
          <w:i/>
        </w:rPr>
        <w:t xml:space="preserve">. </w:t>
      </w:r>
      <w:r w:rsidR="00967E13">
        <w:t>Společenský dopad</w:t>
      </w:r>
      <w:r w:rsidR="00150C20">
        <w:t xml:space="preserve"> her uznává i nakladatelství Mladá fronta, jež jim věnovalo jedno číslo série </w:t>
      </w:r>
      <w:r w:rsidR="00150C20">
        <w:rPr>
          <w:i/>
        </w:rPr>
        <w:t>Informace pro uživatele mikropočítačů</w:t>
      </w:r>
      <w:r w:rsidR="00150C20">
        <w:t>. V roce 1989 proběh</w:t>
      </w:r>
      <w:r w:rsidR="006E3C32">
        <w:t>la</w:t>
      </w:r>
      <w:r w:rsidR="00150C20">
        <w:t xml:space="preserve"> celostátní soutěž kolem textovky </w:t>
      </w:r>
      <w:r w:rsidR="00150C20">
        <w:rPr>
          <w:i/>
        </w:rPr>
        <w:t>Město robotů</w:t>
      </w:r>
      <w:r w:rsidR="00150C20" w:rsidRPr="006E3C32">
        <w:rPr>
          <w:rStyle w:val="Znakapoznpodarou"/>
        </w:rPr>
        <w:footnoteReference w:id="1014"/>
      </w:r>
      <w:r w:rsidR="006E3C32">
        <w:t>, jíž se účastnila</w:t>
      </w:r>
      <w:r w:rsidR="00150C20">
        <w:t xml:space="preserve"> </w:t>
      </w:r>
      <w:r w:rsidR="006E3C32">
        <w:t xml:space="preserve">zejména </w:t>
      </w:r>
      <w:r w:rsidR="00150C20">
        <w:t>mládež.</w:t>
      </w:r>
      <w:r w:rsidR="00150C20" w:rsidRPr="00747612">
        <w:rPr>
          <w:rStyle w:val="Znakapoznpodarou"/>
        </w:rPr>
        <w:footnoteReference w:id="1015"/>
      </w:r>
    </w:p>
    <w:p w:rsidR="00150C20" w:rsidRPr="00191487" w:rsidRDefault="00150C20" w:rsidP="00150C20">
      <w:r>
        <w:t xml:space="preserve">Po roce 1989 se sice otevírají hranice, ale osmibitové počítače již nejsou tak atraktivní jako dříve. První herní časopisy jako </w:t>
      </w:r>
      <w:r>
        <w:rPr>
          <w:i/>
        </w:rPr>
        <w:t xml:space="preserve">Excalibur </w:t>
      </w:r>
      <w:r>
        <w:t xml:space="preserve">se začínají věnovat převážně hrám pro „šestnáctibity“. Toto období můžeme nazvat fází </w:t>
      </w:r>
      <w:r>
        <w:rPr>
          <w:i/>
        </w:rPr>
        <w:t>ústupu</w:t>
      </w:r>
      <w:r w:rsidR="008C0C3A">
        <w:rPr>
          <w:i/>
        </w:rPr>
        <w:t xml:space="preserve"> </w:t>
      </w:r>
      <w:r w:rsidR="008C0C3A">
        <w:t>osmibitových mikropočítačů</w:t>
      </w:r>
      <w:r>
        <w:t xml:space="preserve">. Během něj </w:t>
      </w:r>
      <w:r w:rsidR="008C0C3A">
        <w:t xml:space="preserve">ovšem </w:t>
      </w:r>
      <w:r>
        <w:t xml:space="preserve">v Československu </w:t>
      </w:r>
      <w:r w:rsidR="008C0C3A">
        <w:t>vznikají ob</w:t>
      </w:r>
      <w:r>
        <w:t xml:space="preserve">zvlášť pro </w:t>
      </w:r>
      <w:r>
        <w:rPr>
          <w:i/>
        </w:rPr>
        <w:t xml:space="preserve">Spectrum </w:t>
      </w:r>
      <w:r>
        <w:t>komerční počítačové hry, mnohdy se snažící soutěžit s těmi šestnáctibitovými.</w:t>
      </w:r>
    </w:p>
    <w:p w:rsidR="00150C20" w:rsidRDefault="00150C20" w:rsidP="00150C20">
      <w:pPr>
        <w:rPr>
          <w:b/>
          <w:i/>
        </w:rPr>
      </w:pPr>
    </w:p>
    <w:p w:rsidR="00150C20" w:rsidRDefault="002D045A" w:rsidP="007E54E2">
      <w:pPr>
        <w:pStyle w:val="Nadpis3"/>
        <w:numPr>
          <w:ilvl w:val="2"/>
          <w:numId w:val="6"/>
        </w:numPr>
      </w:pPr>
      <w:bookmarkStart w:id="449" w:name="_Toc362802260"/>
      <w:r>
        <w:t>Srovnání s vývojem v zahraničí</w:t>
      </w:r>
      <w:bookmarkEnd w:id="449"/>
    </w:p>
    <w:p w:rsidR="00FA29BA" w:rsidRDefault="00150C20" w:rsidP="00150C20">
      <w:r>
        <w:t xml:space="preserve">Rozdíl ve vývoji tuzemské herní kultury ve srovnání s </w:t>
      </w:r>
      <w:r w:rsidR="001B57CF">
        <w:t xml:space="preserve">„kapitalistickými“ státy </w:t>
      </w:r>
      <w:r>
        <w:t>způsobovaly faktory dané politickou a ekonomickou situací v Československu – zejména obtížná dostupnost hardwaru, absence počítačových časopisů a nemožnost z</w:t>
      </w:r>
      <w:r w:rsidR="001B57CF">
        <w:t>akládat softwarové firmy.</w:t>
      </w:r>
    </w:p>
    <w:p w:rsidR="00CB6191" w:rsidRDefault="00150C20" w:rsidP="00150C20">
      <w:r>
        <w:t>Místní herní kultura proto byla oproti kapitalistickým zemím opožděná. Zatímco Haddon klade vrchol zájmu o osmibitové mikropočítače do první půle 80. let,</w:t>
      </w:r>
      <w:r w:rsidRPr="00747612">
        <w:rPr>
          <w:rStyle w:val="Znakapoznpodarou"/>
        </w:rPr>
        <w:footnoteReference w:id="1016"/>
      </w:r>
      <w:r>
        <w:t xml:space="preserve"> u nás k podobnému rozmachu aktivity došlo až v druhé polovině dekády. </w:t>
      </w:r>
      <w:r w:rsidR="00CB6191" w:rsidRPr="00CB6191">
        <w:t>Publicistický diskurz o počítačových hrách s ustálenými žánry, žargonem a kritérii hodnocení se u nás rovněž rozvinul až po uvolnění publikačních možností.</w:t>
      </w:r>
      <w:r w:rsidR="00CB6191">
        <w:t xml:space="preserve"> </w:t>
      </w:r>
      <w:r w:rsidR="0070363C">
        <w:t>Zatímco v Británii byla</w:t>
      </w:r>
      <w:r>
        <w:t xml:space="preserve"> </w:t>
      </w:r>
      <w:r w:rsidR="00CB6191">
        <w:t>výroba</w:t>
      </w:r>
      <w:r>
        <w:t xml:space="preserve"> her pro osmibitové platformy výnosný</w:t>
      </w:r>
      <w:r w:rsidR="00CB6191">
        <w:t>m</w:t>
      </w:r>
      <w:r>
        <w:t xml:space="preserve"> </w:t>
      </w:r>
      <w:r w:rsidR="00CB6191">
        <w:t xml:space="preserve">byznysem </w:t>
      </w:r>
      <w:r>
        <w:t xml:space="preserve">již v letech 1982–1983, v Československu </w:t>
      </w:r>
      <w:r w:rsidR="00CB6191">
        <w:t xml:space="preserve">se stala okrajovou oblastí podnikání </w:t>
      </w:r>
      <w:r>
        <w:t xml:space="preserve">až po roce 1989. </w:t>
      </w:r>
    </w:p>
    <w:p w:rsidR="00103363" w:rsidRDefault="00150C20" w:rsidP="00CB6191">
      <w:r>
        <w:t>Ze srovnání však plyn</w:t>
      </w:r>
      <w:r w:rsidR="001B57CF">
        <w:t>e</w:t>
      </w:r>
      <w:r w:rsidR="00C53525">
        <w:t xml:space="preserve"> také</w:t>
      </w:r>
      <w:r>
        <w:t xml:space="preserve"> </w:t>
      </w:r>
      <w:r w:rsidR="001B57CF">
        <w:t>mnoho podobností</w:t>
      </w:r>
      <w:r>
        <w:t xml:space="preserve">. </w:t>
      </w:r>
      <w:r w:rsidR="001B57CF">
        <w:t xml:space="preserve">Počítačové kluby vznikaly i ve Velké Británii, Austrálii a Finsku, ačkoli jejich </w:t>
      </w:r>
      <w:r w:rsidR="00CB6191">
        <w:t xml:space="preserve">působení v těchto zemích zřejmě nemělo takový </w:t>
      </w:r>
      <w:r w:rsidR="00F55D42">
        <w:t>význam</w:t>
      </w:r>
      <w:r w:rsidR="00CB6191">
        <w:t xml:space="preserve"> jako u nás. </w:t>
      </w:r>
      <w:r>
        <w:t xml:space="preserve">I přes značná omezení se československá obec uživatelů rozrostla natolik, že se v ní začaly rozlišovat různé kategorie uživatelů, a podobně jako ve Velké Británii „stará garda“ hobbistů </w:t>
      </w:r>
      <w:r w:rsidR="001B57CF" w:rsidRPr="001B57CF">
        <w:t xml:space="preserve">s rozhořčením reagovala </w:t>
      </w:r>
      <w:r>
        <w:t xml:space="preserve">na rozmach </w:t>
      </w:r>
      <w:r>
        <w:lastRenderedPageBreak/>
        <w:t>konzumního uživatelství.</w:t>
      </w:r>
      <w:r w:rsidRPr="00747612">
        <w:rPr>
          <w:rStyle w:val="Znakapoznpodarou"/>
        </w:rPr>
        <w:footnoteReference w:id="1017"/>
      </w:r>
      <w:r>
        <w:t xml:space="preserve"> </w:t>
      </w:r>
    </w:p>
    <w:p w:rsidR="00CB6191" w:rsidRDefault="00103363" w:rsidP="00CB6191">
      <w:r>
        <w:t>Ani s</w:t>
      </w:r>
      <w:r w:rsidR="00CB6191" w:rsidRPr="00CB6191">
        <w:t xml:space="preserve">ystém neautorizované distribuce nebyl československou specialitou – paralelně s distribucí oficiální </w:t>
      </w:r>
      <w:r w:rsidR="00335A81">
        <w:t>fungoval</w:t>
      </w:r>
      <w:r w:rsidR="002E4F5D">
        <w:t xml:space="preserve"> </w:t>
      </w:r>
      <w:r w:rsidR="00CB6191" w:rsidRPr="00CB6191">
        <w:t>i v</w:t>
      </w:r>
      <w:r w:rsidR="00CB6191">
        <w:t> </w:t>
      </w:r>
      <w:r w:rsidR="00CB6191" w:rsidRPr="00CB6191">
        <w:t>Německu</w:t>
      </w:r>
      <w:r w:rsidR="00CB6191">
        <w:t>.</w:t>
      </w:r>
      <w:r w:rsidR="00CB6191" w:rsidRPr="00CB6191">
        <w:rPr>
          <w:vertAlign w:val="superscript"/>
        </w:rPr>
        <w:footnoteReference w:id="1018"/>
      </w:r>
      <w:r w:rsidR="00CB6191" w:rsidRPr="00CB6191">
        <w:t xml:space="preserve"> </w:t>
      </w:r>
      <w:r w:rsidR="00CB6191">
        <w:t>V</w:t>
      </w:r>
      <w:r w:rsidR="00CB6191" w:rsidRPr="00CB6191">
        <w:t xml:space="preserve">e Finsku </w:t>
      </w:r>
      <w:r w:rsidR="00CB6191">
        <w:t xml:space="preserve">dokonce </w:t>
      </w:r>
      <w:r w:rsidR="00CB6191" w:rsidRPr="00CB6191">
        <w:t xml:space="preserve">dominoval natolik, že první pokusy zavést legální prodej originálních her ztroskotaly. </w:t>
      </w:r>
      <w:r w:rsidR="00CB6191">
        <w:t>Finští tvůrci se proto své hry snažili uplatnit na větším a rozvinutějším britském trhu.</w:t>
      </w:r>
      <w:r w:rsidR="00CB6191" w:rsidRPr="00CB6191">
        <w:rPr>
          <w:vertAlign w:val="superscript"/>
        </w:rPr>
        <w:footnoteReference w:id="1019"/>
      </w:r>
      <w:r w:rsidR="000857DC">
        <w:t xml:space="preserve"> O totéž se pak </w:t>
      </w:r>
      <w:r w:rsidR="00974CC8">
        <w:t>nedlouho po roce 1989</w:t>
      </w:r>
      <w:r w:rsidR="000857DC">
        <w:t xml:space="preserve"> neúspěšně pokoušel František Fuka.</w:t>
      </w:r>
      <w:r w:rsidR="000857DC">
        <w:rPr>
          <w:rStyle w:val="Znakapoznpodarou"/>
        </w:rPr>
        <w:footnoteReference w:id="1020"/>
      </w:r>
      <w:r w:rsidR="00EF3B79">
        <w:t xml:space="preserve"> Celkově se zdá, že </w:t>
      </w:r>
      <w:r w:rsidR="00F226D3">
        <w:t>Finsko lze v</w:t>
      </w:r>
      <w:r w:rsidR="00702176">
        <w:t> daném období</w:t>
      </w:r>
      <w:r w:rsidR="00F226D3">
        <w:t xml:space="preserve"> zařadit na „periferii“ </w:t>
      </w:r>
      <w:r w:rsidR="00EF3B79">
        <w:t>západního hardwarového a softwarového průmyslu</w:t>
      </w:r>
      <w:r w:rsidR="00F226D3">
        <w:t>, jež měla k </w:t>
      </w:r>
      <w:r w:rsidR="00EF3B79">
        <w:t>československé</w:t>
      </w:r>
      <w:r w:rsidR="00F226D3">
        <w:t xml:space="preserve">mu vývoji blíže než </w:t>
      </w:r>
      <w:r w:rsidR="00EF3B79">
        <w:t>situace v USA a Velké Británii.</w:t>
      </w:r>
    </w:p>
    <w:p w:rsidR="00493513" w:rsidRDefault="00F226D3" w:rsidP="002D045A">
      <w:r>
        <w:t xml:space="preserve">Kvalitativním rozdílem oproti západním zemím byla role socialistického státu v budování a rozšiřování počítačového hobby. Stát počítače podporoval, ovšem jen za určitých podmínek, jen za určitými účely a jen do určité míry. Situace v Polské lidové republice byla v tomto ohledu velmi podobná. Polský stát </w:t>
      </w:r>
      <w:r w:rsidR="00D24168">
        <w:t xml:space="preserve">rovněž </w:t>
      </w:r>
      <w:r>
        <w:t xml:space="preserve">podporoval výuku programování a pokusil se iniciovat vlastní výrobu domácích počítačů </w:t>
      </w:r>
      <w:r w:rsidR="00D24168">
        <w:rPr>
          <w:i/>
        </w:rPr>
        <w:t xml:space="preserve">Meritum </w:t>
      </w:r>
      <w:r w:rsidR="00D24168">
        <w:t xml:space="preserve">a </w:t>
      </w:r>
      <w:r>
        <w:rPr>
          <w:i/>
        </w:rPr>
        <w:t>ELWRO</w:t>
      </w:r>
      <w:r w:rsidR="00D24168">
        <w:rPr>
          <w:i/>
        </w:rPr>
        <w:t xml:space="preserve"> 800 Junior</w:t>
      </w:r>
      <w:r w:rsidR="00D24168">
        <w:t xml:space="preserve">, jež se podobně jako československé platformy nikdy výrazně nerozšířily a standardem se namísto nich staly západní stroje </w:t>
      </w:r>
      <w:r w:rsidR="00D24168">
        <w:rPr>
          <w:i/>
        </w:rPr>
        <w:t xml:space="preserve">Spectrum, Commodore </w:t>
      </w:r>
      <w:r w:rsidR="00D24168">
        <w:t xml:space="preserve">a </w:t>
      </w:r>
      <w:r w:rsidR="00D24168">
        <w:rPr>
          <w:i/>
        </w:rPr>
        <w:t>Atari.</w:t>
      </w:r>
      <w:r w:rsidR="00D24168">
        <w:t xml:space="preserve"> </w:t>
      </w:r>
    </w:p>
    <w:p w:rsidR="00F226D3" w:rsidRPr="0002080A" w:rsidRDefault="00D8311D" w:rsidP="002D045A">
      <w:r>
        <w:t>Polsko ovšem výrazně vedlo na publikační frontě</w:t>
      </w:r>
      <w:r w:rsidR="00D24168">
        <w:t xml:space="preserve">. Už v roce 1985 začal vycházet mládežnický časopis o počítačích </w:t>
      </w:r>
      <w:r w:rsidR="00D24168">
        <w:rPr>
          <w:i/>
        </w:rPr>
        <w:t>Bajtek</w:t>
      </w:r>
      <w:r w:rsidR="00D24168">
        <w:t>, jejž hltali i čeští nadšenci, kteří se kvůli němu naučili číst v polštině.</w:t>
      </w:r>
      <w:r w:rsidR="00D24168">
        <w:rPr>
          <w:rStyle w:val="Znakapoznpodarou"/>
        </w:rPr>
        <w:footnoteReference w:id="1021"/>
      </w:r>
      <w:r w:rsidR="00D24168">
        <w:t xml:space="preserve"> </w:t>
      </w:r>
      <w:r w:rsidR="0002080A">
        <w:t xml:space="preserve">O rok později jej následoval „dospělý“ </w:t>
      </w:r>
      <w:r w:rsidR="0002080A">
        <w:rPr>
          <w:i/>
        </w:rPr>
        <w:t>Komputer</w:t>
      </w:r>
      <w:r w:rsidR="0002080A">
        <w:t>, zaměřený hlavně na šestnáctibitové počítače.</w:t>
      </w:r>
      <w:r w:rsidR="0002080A">
        <w:rPr>
          <w:rStyle w:val="Znakapoznpodarou"/>
        </w:rPr>
        <w:footnoteReference w:id="1022"/>
      </w:r>
      <w:r w:rsidR="0002080A">
        <w:t xml:space="preserve"> </w:t>
      </w:r>
      <w:r>
        <w:t>Toto rozdělení publikačních platforem zároveň utvrdilo oddělení osmibitových „hraček“ od výkonnějších počítačů</w:t>
      </w:r>
      <w:r w:rsidR="00901CE5">
        <w:t xml:space="preserve"> a hraní od racionálního využití digitální technologie</w:t>
      </w:r>
      <w:r>
        <w:t>.</w:t>
      </w:r>
    </w:p>
    <w:p w:rsidR="00ED5409" w:rsidRDefault="00ED5409" w:rsidP="002D045A">
      <w:r>
        <w:t xml:space="preserve">Fázi </w:t>
      </w:r>
      <w:r>
        <w:rPr>
          <w:i/>
        </w:rPr>
        <w:t xml:space="preserve">rozšiřování </w:t>
      </w:r>
      <w:r>
        <w:t>a omlazování počítačové kultury</w:t>
      </w:r>
      <w:r w:rsidR="0002080A">
        <w:t xml:space="preserve">, kterou jsem v Československu situoval do druhé poloviny 80. let, Wasiak </w:t>
      </w:r>
      <w:r w:rsidR="00493513">
        <w:t xml:space="preserve">klade do téže doby a </w:t>
      </w:r>
      <w:r w:rsidR="0002080A">
        <w:t xml:space="preserve">nazývá </w:t>
      </w:r>
      <w:r w:rsidR="00493513">
        <w:t xml:space="preserve">ji </w:t>
      </w:r>
      <w:r w:rsidR="0002080A">
        <w:t>přímo „počítačovou horečkou“, jíž byla</w:t>
      </w:r>
      <w:r w:rsidR="00D8311D">
        <w:t xml:space="preserve"> </w:t>
      </w:r>
      <w:r w:rsidR="0002080A">
        <w:t xml:space="preserve">postižená </w:t>
      </w:r>
      <w:r w:rsidR="00D8311D">
        <w:t xml:space="preserve">tehdejší </w:t>
      </w:r>
      <w:r w:rsidR="0002080A">
        <w:t>polská mládež</w:t>
      </w:r>
      <w:r w:rsidR="00927DF4">
        <w:t xml:space="preserve">, scházející se </w:t>
      </w:r>
      <w:r w:rsidR="004A2A5D">
        <w:t xml:space="preserve">mimo </w:t>
      </w:r>
      <w:r w:rsidR="004A2A5D">
        <w:lastRenderedPageBreak/>
        <w:t xml:space="preserve">jiné </w:t>
      </w:r>
      <w:r w:rsidR="00927DF4">
        <w:t>na černých „počítačových trzích“. Ty byly</w:t>
      </w:r>
      <w:r w:rsidR="0002080A">
        <w:t xml:space="preserve"> </w:t>
      </w:r>
      <w:r w:rsidR="00927DF4">
        <w:t>nejviditelnějším projevem neautorizované</w:t>
      </w:r>
      <w:r w:rsidR="0002080A">
        <w:t xml:space="preserve"> distribuce, opakov</w:t>
      </w:r>
      <w:r w:rsidR="00D8311D">
        <w:t>an</w:t>
      </w:r>
      <w:r w:rsidR="00927DF4">
        <w:t>ě kritizované</w:t>
      </w:r>
      <w:r w:rsidR="00D8311D">
        <w:t xml:space="preserve"> polskými počítačovými novináři.</w:t>
      </w:r>
      <w:r w:rsidR="00927DF4">
        <w:rPr>
          <w:rStyle w:val="Znakapoznpodarou"/>
        </w:rPr>
        <w:footnoteReference w:id="1023"/>
      </w:r>
      <w:r w:rsidR="00927DF4">
        <w:t xml:space="preserve"> O existenci podobných trhů (na rozdíl od burz s hudebními alby</w:t>
      </w:r>
      <w:r w:rsidR="00927DF4">
        <w:rPr>
          <w:rStyle w:val="Znakapoznpodarou"/>
        </w:rPr>
        <w:footnoteReference w:id="1024"/>
      </w:r>
      <w:r w:rsidR="00927DF4">
        <w:t>) v Československu nemáme doklady.</w:t>
      </w:r>
    </w:p>
    <w:p w:rsidR="00F226D3" w:rsidRDefault="0080740C" w:rsidP="002D045A">
      <w:r w:rsidRPr="0080740C">
        <w:t>Z výše uvedeného se může zdát, že osmibitový život byl v Polsku pestřejší a intenzivnější – což například David Hertl Polákům záviděl.</w:t>
      </w:r>
      <w:r w:rsidR="009B25FB">
        <w:rPr>
          <w:rStyle w:val="Znakapoznpodarou"/>
        </w:rPr>
        <w:footnoteReference w:id="1025"/>
      </w:r>
      <w:r>
        <w:t xml:space="preserve"> </w:t>
      </w:r>
      <w:r w:rsidRPr="0080740C">
        <w:t>Wasiak</w:t>
      </w:r>
      <w:r w:rsidR="00FF3C4D">
        <w:t xml:space="preserve">ův </w:t>
      </w:r>
      <w:r w:rsidR="000A61CE">
        <w:t xml:space="preserve">článek </w:t>
      </w:r>
      <w:r w:rsidR="00FF3C4D">
        <w:t xml:space="preserve">však kupodivu </w:t>
      </w:r>
      <w:r w:rsidRPr="0080740C">
        <w:t xml:space="preserve">neposkytuje </w:t>
      </w:r>
      <w:r w:rsidR="000A61CE">
        <w:t>informace o polské herní tvorbě</w:t>
      </w:r>
      <w:r w:rsidRPr="0080740C">
        <w:t xml:space="preserve">. Co se týče softwarové produkce pro osmibitové mikropočítače, kromě </w:t>
      </w:r>
      <w:r w:rsidRPr="0080740C">
        <w:rPr>
          <w:i/>
        </w:rPr>
        <w:t xml:space="preserve">crackování </w:t>
      </w:r>
      <w:r w:rsidRPr="0080740C">
        <w:t>zmiňuje především tvorbu dem</w:t>
      </w:r>
      <w:r w:rsidRPr="0080740C">
        <w:rPr>
          <w:vertAlign w:val="superscript"/>
        </w:rPr>
        <w:footnoteReference w:id="1026"/>
      </w:r>
      <w:r w:rsidRPr="0080740C">
        <w:t>, jež v Československu nebyla příliš rozšířená.</w:t>
      </w:r>
      <w:r>
        <w:t xml:space="preserve"> </w:t>
      </w:r>
      <w:r w:rsidR="00FF3C4D">
        <w:t xml:space="preserve">Vzhledem ke stručnosti jeho článku </w:t>
      </w:r>
      <w:r w:rsidR="008270A7">
        <w:t xml:space="preserve">ovšem </w:t>
      </w:r>
      <w:r w:rsidR="001B1763">
        <w:t xml:space="preserve">nelze </w:t>
      </w:r>
      <w:r w:rsidR="00FF3C4D">
        <w:t xml:space="preserve">posoudit, zda československá tvorba byla bohatší než polská, nebo zda Wasiak polskou produkci </w:t>
      </w:r>
      <w:r w:rsidR="00FF3C4D" w:rsidRPr="00FF3C4D">
        <w:t xml:space="preserve">pouze </w:t>
      </w:r>
      <w:r w:rsidR="00FF3C4D">
        <w:t xml:space="preserve">opomněl. </w:t>
      </w:r>
      <w:r>
        <w:t>Kvalitní</w:t>
      </w:r>
      <w:r w:rsidR="00FF3C4D">
        <w:t xml:space="preserve"> </w:t>
      </w:r>
      <w:r>
        <w:t>srovnání tedy budeme moci provést až ve chvíli, kdy bude polská historie zevrubněji popsána.</w:t>
      </w:r>
    </w:p>
    <w:p w:rsidR="00644902" w:rsidRDefault="00644902" w:rsidP="002D045A"/>
    <w:p w:rsidR="006850A4" w:rsidRDefault="00D62284" w:rsidP="007E54E2">
      <w:pPr>
        <w:pStyle w:val="Nadpis2"/>
        <w:numPr>
          <w:ilvl w:val="1"/>
          <w:numId w:val="6"/>
        </w:numPr>
      </w:pPr>
      <w:bookmarkStart w:id="450" w:name="_Toc355914931"/>
      <w:bookmarkStart w:id="451" w:name="_Toc362802261"/>
      <w:r>
        <w:t>Teoretické závěry</w:t>
      </w:r>
      <w:bookmarkEnd w:id="450"/>
      <w:bookmarkEnd w:id="451"/>
    </w:p>
    <w:p w:rsidR="00967D7B" w:rsidRDefault="00C10618" w:rsidP="00C21CA7">
      <w:r>
        <w:t xml:space="preserve">Kontext </w:t>
      </w:r>
      <w:r w:rsidR="00CD4740">
        <w:t>Československ</w:t>
      </w:r>
      <w:r w:rsidR="00587945">
        <w:t>a</w:t>
      </w:r>
      <w:r w:rsidR="00CD4740">
        <w:t xml:space="preserve"> 80. let </w:t>
      </w:r>
      <w:r w:rsidR="00CC2DBB">
        <w:t xml:space="preserve">se od kontextů běžně uplatňovaných </w:t>
      </w:r>
      <w:r w:rsidR="0047690F">
        <w:t xml:space="preserve">ve studiu her </w:t>
      </w:r>
      <w:r w:rsidR="00CC2DBB">
        <w:t>liší</w:t>
      </w:r>
      <w:r w:rsidR="0047690F">
        <w:t xml:space="preserve"> natolik, že </w:t>
      </w:r>
      <w:r w:rsidR="00587945">
        <w:t xml:space="preserve">může posloužit </w:t>
      </w:r>
      <w:r w:rsidR="00275FF6">
        <w:t>také</w:t>
      </w:r>
      <w:r w:rsidR="00C957A4">
        <w:t xml:space="preserve"> </w:t>
      </w:r>
      <w:r w:rsidR="00587945">
        <w:t xml:space="preserve">jako </w:t>
      </w:r>
      <w:r w:rsidR="00967D7B">
        <w:t>prubířský kámen</w:t>
      </w:r>
      <w:r w:rsidR="00587945">
        <w:t xml:space="preserve"> konceptuální výbavy herních studií. </w:t>
      </w:r>
      <w:r w:rsidR="00FC1F41">
        <w:t xml:space="preserve">Ve zbytku tohoto oddílu </w:t>
      </w:r>
      <w:r>
        <w:t>proto shrnu implikace této práce pro studium počítačových her</w:t>
      </w:r>
      <w:r w:rsidR="0013166B">
        <w:t>, a to ve sledu, je</w:t>
      </w:r>
      <w:r w:rsidR="00CB072E">
        <w:t>n</w:t>
      </w:r>
      <w:r w:rsidR="0013166B">
        <w:t>ž odpovídá řazení teoretických pasáží v kapitole 2</w:t>
      </w:r>
      <w:r>
        <w:t>.</w:t>
      </w:r>
    </w:p>
    <w:p w:rsidR="00C10618" w:rsidRDefault="00120217" w:rsidP="00C21CA7">
      <w:r>
        <w:t xml:space="preserve">V průběhu práce se potvrdila nutnost oprostit se při psaní sociální historie her od teoretického redukcionismu. Když Ian Bogost představil svou tezi, že „videohry jsou nepořádek“, upozornil na neredukovatelnost hry coby objektu studia na </w:t>
      </w:r>
      <w:r w:rsidR="00CF6359">
        <w:t xml:space="preserve">preferované </w:t>
      </w:r>
      <w:r>
        <w:t xml:space="preserve">strukturální, technické či kulturní rysy. </w:t>
      </w:r>
      <w:r w:rsidR="00CF6359">
        <w:t xml:space="preserve">V našem československém příběhu jsme viděli, že hry jsou současně </w:t>
      </w:r>
      <w:r w:rsidR="00066536">
        <w:t>podívanou</w:t>
      </w:r>
      <w:r w:rsidR="00CF6359">
        <w:t xml:space="preserve"> na zářící obrazovce, systémem pravidel, sekvencí čísel nebo chrčícím zvukovým záznamem na kazetě Emgeton. Různé sociální skupiny a různí hráči se přitom vztahovali k jinému výseku toho, co můžeme rozumět hrou. Hobbisté </w:t>
      </w:r>
      <w:r w:rsidR="00CF6359" w:rsidRPr="00CF6359">
        <w:t xml:space="preserve">je považovali za </w:t>
      </w:r>
      <w:r w:rsidR="00CF6359">
        <w:t xml:space="preserve">kód určený </w:t>
      </w:r>
      <w:r w:rsidR="00CF6359" w:rsidRPr="00CF6359">
        <w:t>k</w:t>
      </w:r>
      <w:r w:rsidR="007E5D41">
        <w:t> </w:t>
      </w:r>
      <w:r w:rsidR="00CF6359" w:rsidRPr="00CF6359">
        <w:t>rozboru</w:t>
      </w:r>
      <w:r w:rsidR="007E5D41">
        <w:t>,</w:t>
      </w:r>
      <w:r w:rsidR="00CF6359" w:rsidRPr="00CF6359">
        <w:t xml:space="preserve"> modifikaci a konvertování</w:t>
      </w:r>
      <w:r w:rsidR="00CF6359">
        <w:t xml:space="preserve">, mládež za zábavní produkt a </w:t>
      </w:r>
      <w:r w:rsidR="005C3FE7">
        <w:t>majitelé pojízdných heren za těžké skříně generující zisk.</w:t>
      </w:r>
    </w:p>
    <w:p w:rsidR="00F727FC" w:rsidRPr="00F727FC" w:rsidRDefault="00E36997" w:rsidP="00F727FC">
      <w:r>
        <w:lastRenderedPageBreak/>
        <w:t>Obzvlášť v</w:t>
      </w:r>
      <w:r w:rsidR="00F727FC" w:rsidRPr="00F727FC">
        <w:t xml:space="preserve">ýznamnou roli hrála v počátcích mikropočítačové éry bezprostřední působivost hry coby zdroje smyslového a kinestetického </w:t>
      </w:r>
      <w:r w:rsidR="00F727FC">
        <w:t>zážitku</w:t>
      </w:r>
      <w:r w:rsidR="00F727FC" w:rsidRPr="00F727FC">
        <w:t xml:space="preserve">. Díky ní se hry staly takzvanou </w:t>
      </w:r>
      <w:r w:rsidR="00F727FC" w:rsidRPr="00F727FC">
        <w:rPr>
          <w:i/>
        </w:rPr>
        <w:t>„killer app“</w:t>
      </w:r>
      <w:r w:rsidR="00F727FC" w:rsidRPr="00F727FC">
        <w:t xml:space="preserve"> osmibitových počítačů, tedy aplikací, která jim zaručila komerční úspěch a do značné míry i definovala jejich užití a společenský význam. Přestože tato stránka her dodnes uživatele přitahuje, je </w:t>
      </w:r>
      <w:r w:rsidR="00AC5718">
        <w:t xml:space="preserve">v literatuře </w:t>
      </w:r>
      <w:r w:rsidR="00F727FC" w:rsidRPr="00F727FC">
        <w:t xml:space="preserve">doposud natolik </w:t>
      </w:r>
      <w:r w:rsidR="00AC5718">
        <w:t xml:space="preserve">nedostatečně </w:t>
      </w:r>
      <w:r w:rsidR="00F727FC" w:rsidRPr="00F727FC">
        <w:t>zpracovaná, že ji Melanie Swalwell považuje za „opomíjenou“</w:t>
      </w:r>
      <w:r w:rsidR="009B25FB">
        <w:rPr>
          <w:rStyle w:val="Znakapoznpodarou"/>
        </w:rPr>
        <w:footnoteReference w:id="1027"/>
      </w:r>
      <w:r w:rsidR="00F727FC" w:rsidRPr="00F727FC">
        <w:t>.</w:t>
      </w:r>
    </w:p>
    <w:p w:rsidR="00C01C9D" w:rsidRDefault="007E5D41" w:rsidP="00C01C9D">
      <w:r>
        <w:t>Výše z</w:t>
      </w:r>
      <w:r w:rsidR="00F727FC">
        <w:t>míněná multiplicita</w:t>
      </w:r>
      <w:r w:rsidR="00C01C9D">
        <w:t xml:space="preserve"> hry souvisí </w:t>
      </w:r>
      <w:r w:rsidR="00F727FC">
        <w:t xml:space="preserve">i </w:t>
      </w:r>
      <w:r w:rsidR="00C01C9D">
        <w:t>se zjištěním</w:t>
      </w:r>
      <w:r w:rsidR="00C01C9D" w:rsidRPr="00C01C9D">
        <w:t xml:space="preserve">, že hry mohou plnit širší škálu sociálních funkcí, než s jakou se v literatuře (i v dnešní hráčské praxi) běžně setkáme. </w:t>
      </w:r>
      <w:r w:rsidR="00C01C9D">
        <w:t xml:space="preserve">Leckteré tuzemské hry nevznikaly jako komerční zábavní výrobky, ale jako prostředky </w:t>
      </w:r>
      <w:r w:rsidR="00C01C9D" w:rsidRPr="00C01C9D">
        <w:t xml:space="preserve">vyjádření </w:t>
      </w:r>
      <w:r w:rsidR="00C01C9D" w:rsidRPr="00C01C9D">
        <w:rPr>
          <w:i/>
        </w:rPr>
        <w:t xml:space="preserve">technicity </w:t>
      </w:r>
      <w:r w:rsidR="00C01C9D" w:rsidRPr="00C01C9D">
        <w:t>uživatele</w:t>
      </w:r>
      <w:r w:rsidR="00C01C9D">
        <w:t xml:space="preserve"> nebo nositelé </w:t>
      </w:r>
      <w:r w:rsidR="00C01C9D" w:rsidRPr="00C01C9D">
        <w:t xml:space="preserve">zpráv </w:t>
      </w:r>
      <w:r w:rsidR="00C01C9D">
        <w:t xml:space="preserve">pro </w:t>
      </w:r>
      <w:r w:rsidR="00C01C9D" w:rsidRPr="00C01C9D">
        <w:t xml:space="preserve">členy hráčské a programátorské komunity. </w:t>
      </w:r>
      <w:r w:rsidR="00CB7FEB">
        <w:t>Opět se tak n</w:t>
      </w:r>
      <w:r w:rsidR="00C01C9D">
        <w:t xml:space="preserve">abízí paralela s historií rozhlasu. Raní radioamatéři podobně využívali radiovysílání k stvrzení svých technických dovedností a k vypouštění zpráv </w:t>
      </w:r>
      <w:r w:rsidR="00036F5A">
        <w:t>spřízněným nadšencům</w:t>
      </w:r>
      <w:r w:rsidR="00C01C9D">
        <w:t>.</w:t>
      </w:r>
      <w:r w:rsidR="00AC5718">
        <w:rPr>
          <w:rStyle w:val="Znakapoznpodarou"/>
        </w:rPr>
        <w:footnoteReference w:id="1028"/>
      </w:r>
    </w:p>
    <w:p w:rsidR="00F727FC" w:rsidRPr="00F727FC" w:rsidRDefault="00F727FC" w:rsidP="00F727FC">
      <w:r w:rsidRPr="00F727FC">
        <w:t xml:space="preserve">Výskyt persvazivních a satirických her s politickým podtextem může sice na první pohled překvapit, ale je zcela v souladu se závěrem, že </w:t>
      </w:r>
      <w:r w:rsidR="006270D3">
        <w:t xml:space="preserve">se </w:t>
      </w:r>
      <w:r w:rsidRPr="00F727FC">
        <w:t>v československé herní kultuře mohla šířit hra na jakékoli téma, které bylo autorovi a jeho publiku blízké, ať už jím byly příhody z Atari klubu, nebo Palachův týden.</w:t>
      </w:r>
    </w:p>
    <w:p w:rsidR="005C3FE7" w:rsidRPr="00A652F6" w:rsidRDefault="00C01C9D" w:rsidP="00C21CA7">
      <w:r>
        <w:t>D</w:t>
      </w:r>
      <w:r w:rsidR="005C3FE7">
        <w:t>alší teoretick</w:t>
      </w:r>
      <w:r>
        <w:t>é úskalí</w:t>
      </w:r>
      <w:r w:rsidR="005C3FE7">
        <w:t xml:space="preserve">, na </w:t>
      </w:r>
      <w:r>
        <w:t>něž</w:t>
      </w:r>
      <w:r w:rsidR="005C3FE7">
        <w:t xml:space="preserve"> práce poukázala, </w:t>
      </w:r>
      <w:r w:rsidR="000C74F6">
        <w:t xml:space="preserve">se týká </w:t>
      </w:r>
      <w:r w:rsidR="00FC41AB">
        <w:t>i</w:t>
      </w:r>
      <w:r w:rsidR="00FC41AB" w:rsidRPr="00FC41AB">
        <w:t>dentit</w:t>
      </w:r>
      <w:r w:rsidR="00FC41AB">
        <w:t>y</w:t>
      </w:r>
      <w:r w:rsidR="00FC41AB" w:rsidRPr="00FC41AB">
        <w:t xml:space="preserve"> </w:t>
      </w:r>
      <w:r w:rsidR="005C3FE7">
        <w:t xml:space="preserve">individuálního herního titulu </w:t>
      </w:r>
      <w:r w:rsidR="00FC41AB" w:rsidRPr="00FC41AB">
        <w:t xml:space="preserve">coby </w:t>
      </w:r>
      <w:r w:rsidR="005C3FE7">
        <w:t xml:space="preserve">objektu studia. </w:t>
      </w:r>
      <w:r w:rsidR="00205A79">
        <w:t>Tuto otázku m</w:t>
      </w:r>
      <w:r w:rsidR="005C3FE7">
        <w:t xml:space="preserve">ůžeme ilustrovat na příkladu </w:t>
      </w:r>
      <w:r w:rsidR="00310659">
        <w:t>z kapitoly VI:</w:t>
      </w:r>
      <w:r w:rsidR="005C3FE7">
        <w:t xml:space="preserve"> J</w:t>
      </w:r>
      <w:r w:rsidR="004B7587">
        <w:t xml:space="preserve">e </w:t>
      </w:r>
      <w:r w:rsidR="004B7587">
        <w:rPr>
          <w:i/>
        </w:rPr>
        <w:t xml:space="preserve">Flappy </w:t>
      </w:r>
      <w:r w:rsidR="004B7587">
        <w:t xml:space="preserve">pro </w:t>
      </w:r>
      <w:r w:rsidR="004B7587">
        <w:rPr>
          <w:i/>
        </w:rPr>
        <w:t>PMD 85</w:t>
      </w:r>
      <w:r w:rsidR="00D81916" w:rsidRPr="00747612">
        <w:rPr>
          <w:rStyle w:val="Znakapoznpodarou"/>
        </w:rPr>
        <w:footnoteReference w:id="1029"/>
      </w:r>
      <w:r w:rsidR="004B7587">
        <w:rPr>
          <w:i/>
        </w:rPr>
        <w:t xml:space="preserve"> </w:t>
      </w:r>
      <w:r w:rsidR="004B7587">
        <w:t xml:space="preserve">„stejná“ hra jako </w:t>
      </w:r>
      <w:r w:rsidR="004B7587">
        <w:rPr>
          <w:i/>
        </w:rPr>
        <w:t xml:space="preserve">Flappy </w:t>
      </w:r>
      <w:r w:rsidR="004B7587">
        <w:t xml:space="preserve">pro </w:t>
      </w:r>
      <w:r w:rsidR="00310659">
        <w:rPr>
          <w:i/>
        </w:rPr>
        <w:t>Sharp MZ 800</w:t>
      </w:r>
      <w:r w:rsidR="005C3FE7">
        <w:t xml:space="preserve">? Pokud bychom odpověděli, že ano, </w:t>
      </w:r>
      <w:r w:rsidR="00310659">
        <w:t xml:space="preserve">pominuli bychom přínos programátora československé verze, jenž je pro tuto práci </w:t>
      </w:r>
      <w:r w:rsidR="006008B4">
        <w:t xml:space="preserve">důležitější než vklad autorů </w:t>
      </w:r>
      <w:r w:rsidR="00310659">
        <w:t xml:space="preserve">japonského originálu. Proto je nutné </w:t>
      </w:r>
      <w:r w:rsidR="007F1697">
        <w:t>mít na mysli</w:t>
      </w:r>
      <w:r w:rsidR="00310659">
        <w:t>, že každé rozhodnutí směřující k oddělení jednoho titulu od druhého ovlivňuje historii, kterou se pokoušíme psát.</w:t>
      </w:r>
      <w:r w:rsidR="00DD69D0">
        <w:t xml:space="preserve"> </w:t>
      </w:r>
      <w:r w:rsidR="00A652F6">
        <w:t xml:space="preserve">Studium nových médií se s touto otázkou částečně vyrovnalo pomocí Manovichova konceptu </w:t>
      </w:r>
      <w:r w:rsidR="00A652F6">
        <w:rPr>
          <w:i/>
        </w:rPr>
        <w:t>variability</w:t>
      </w:r>
      <w:r w:rsidR="00A652F6">
        <w:t>, herní studia se jí ovšem doposud dostatečně nevěnovala.</w:t>
      </w:r>
    </w:p>
    <w:p w:rsidR="0097757C" w:rsidRDefault="0097757C" w:rsidP="0097757C">
      <w:r>
        <w:t xml:space="preserve">Na rovině uživatele tato práce potvrdila </w:t>
      </w:r>
      <w:r w:rsidRPr="0097757C">
        <w:t>tezi Melanie Swalwell</w:t>
      </w:r>
      <w:r>
        <w:t xml:space="preserve"> o tom</w:t>
      </w:r>
      <w:r w:rsidRPr="0097757C">
        <w:t>, že majitelé osmibitových mikropočítačů byl</w:t>
      </w:r>
      <w:r w:rsidR="00CA3867">
        <w:t>i</w:t>
      </w:r>
      <w:r w:rsidRPr="0097757C">
        <w:t xml:space="preserve"> aktivními uživateli par excellence.</w:t>
      </w:r>
      <w:r w:rsidR="00701CD3" w:rsidRPr="00701CD3">
        <w:rPr>
          <w:vertAlign w:val="superscript"/>
        </w:rPr>
        <w:footnoteReference w:id="1030"/>
      </w:r>
      <w:r w:rsidRPr="0097757C">
        <w:t xml:space="preserve"> Zvlášť v raných obdobích hobbistického hnutí se museli aktivně pídit po informacích, budovat síť </w:t>
      </w:r>
      <w:r w:rsidRPr="0097757C">
        <w:lastRenderedPageBreak/>
        <w:t xml:space="preserve">kontaktů a participovat ve znalostních komunitách. „Pasivní“ uživatelství bylo v klubových zpravodajích z 80. let považováno spíše za nebezpečnou odchylku než za normální způsob využití počítače. Povaha mikropočítače jako otevřené technologie přála „crackování“, „poukování“ i tvorbě konverzí, modifikací a vlastních her. Osmibitové stroje poskytly svým uživatelům doménu, v níž se technické kutilství prolínalo s produkcí mediálních obsahů. </w:t>
      </w:r>
    </w:p>
    <w:p w:rsidR="00AA19D9" w:rsidRDefault="000A5B02" w:rsidP="00CA09FF">
      <w:r>
        <w:t xml:space="preserve">Studium počítačových klubů stvrdilo předpoklad, že </w:t>
      </w:r>
      <w:r w:rsidR="00116339">
        <w:t xml:space="preserve">se </w:t>
      </w:r>
      <w:r>
        <w:t xml:space="preserve">uživatelé mikropočítačů sdružovali do </w:t>
      </w:r>
      <w:r>
        <w:rPr>
          <w:i/>
        </w:rPr>
        <w:t>komunit praxe</w:t>
      </w:r>
      <w:r>
        <w:t xml:space="preserve">, popřípadě </w:t>
      </w:r>
      <w:r>
        <w:rPr>
          <w:i/>
        </w:rPr>
        <w:t xml:space="preserve">znalostních komunit. </w:t>
      </w:r>
      <w:r w:rsidR="00CA09FF" w:rsidRPr="00CA09FF">
        <w:t xml:space="preserve">Můžeme </w:t>
      </w:r>
      <w:r>
        <w:t xml:space="preserve">ovšem skupiny, jež se kolem </w:t>
      </w:r>
      <w:r w:rsidR="00CA09FF" w:rsidRPr="00CA09FF">
        <w:t>počítačů a počíta</w:t>
      </w:r>
      <w:r>
        <w:t>čových her utvořily, označit za subkultur</w:t>
      </w:r>
      <w:r w:rsidR="00AA19D9">
        <w:t>y</w:t>
      </w:r>
      <w:r w:rsidR="00CA09FF" w:rsidRPr="00CA09FF">
        <w:t>? To záleží na tom, jakou m</w:t>
      </w:r>
      <w:r w:rsidR="00F604E4">
        <w:t xml:space="preserve">íru oddělení </w:t>
      </w:r>
      <w:r w:rsidR="00AA19D9">
        <w:t xml:space="preserve">od kultury hlavního proudu </w:t>
      </w:r>
      <w:r w:rsidR="00F604E4">
        <w:t xml:space="preserve">a </w:t>
      </w:r>
      <w:r w:rsidR="00AA19D9">
        <w:t xml:space="preserve">jakou míru </w:t>
      </w:r>
      <w:r w:rsidR="00F604E4">
        <w:t xml:space="preserve">uniformity od </w:t>
      </w:r>
      <w:r w:rsidR="00751109">
        <w:t xml:space="preserve">příslušníků subkultury </w:t>
      </w:r>
      <w:r w:rsidR="00AA19D9">
        <w:t>očekáváme.</w:t>
      </w:r>
    </w:p>
    <w:p w:rsidR="00AA19D9" w:rsidRPr="00AA19D9" w:rsidRDefault="00AA19D9" w:rsidP="00AA19D9">
      <w:r>
        <w:t xml:space="preserve">Subkulturní interpretaci by nasvědčoval </w:t>
      </w:r>
      <w:r w:rsidR="00D71EE6">
        <w:t>sdílen</w:t>
      </w:r>
      <w:r w:rsidR="00636BF1">
        <w:t>ý</w:t>
      </w:r>
      <w:r w:rsidR="00D71EE6">
        <w:t xml:space="preserve"> </w:t>
      </w:r>
      <w:r w:rsidR="00636BF1">
        <w:t xml:space="preserve">respekt k </w:t>
      </w:r>
      <w:r w:rsidR="00D71EE6" w:rsidRPr="00636BF1">
        <w:rPr>
          <w:i/>
        </w:rPr>
        <w:t>technicit</w:t>
      </w:r>
      <w:r w:rsidR="00636BF1">
        <w:rPr>
          <w:i/>
        </w:rPr>
        <w:t>ě</w:t>
      </w:r>
      <w:r w:rsidR="00D71EE6">
        <w:t xml:space="preserve"> coby </w:t>
      </w:r>
      <w:r w:rsidR="00636BF1">
        <w:t xml:space="preserve">prostředku budování pozice v dané komunitě. </w:t>
      </w:r>
      <w:r w:rsidRPr="00AA19D9">
        <w:t xml:space="preserve">Našli bychom tu i onu řevnivost, kterou se proslavily britské mládežnické subkultury v šedesátých letech – tentokrát nikoli mezi </w:t>
      </w:r>
      <w:r w:rsidRPr="00AA19D9">
        <w:rPr>
          <w:i/>
        </w:rPr>
        <w:t xml:space="preserve">mods </w:t>
      </w:r>
      <w:r w:rsidRPr="00AA19D9">
        <w:t xml:space="preserve">a </w:t>
      </w:r>
      <w:r w:rsidRPr="00AA19D9">
        <w:rPr>
          <w:i/>
        </w:rPr>
        <w:t>rockers</w:t>
      </w:r>
      <w:r w:rsidRPr="00AA19D9">
        <w:t xml:space="preserve">, ale mezi zastánci jednotlivých platforem, kteří se v Československu nazývali </w:t>
      </w:r>
      <w:r w:rsidRPr="00AA19D9">
        <w:rPr>
          <w:i/>
        </w:rPr>
        <w:t xml:space="preserve">spektristy </w:t>
      </w:r>
      <w:r w:rsidRPr="00AA19D9">
        <w:t>či</w:t>
      </w:r>
      <w:r w:rsidRPr="00AA19D9">
        <w:rPr>
          <w:i/>
        </w:rPr>
        <w:t xml:space="preserve"> ataristy</w:t>
      </w:r>
      <w:r w:rsidRPr="00AA19D9">
        <w:t xml:space="preserve"> a polský časopis </w:t>
      </w:r>
      <w:r w:rsidRPr="00AA19D9">
        <w:rPr>
          <w:i/>
        </w:rPr>
        <w:t>Bajtek</w:t>
      </w:r>
      <w:r w:rsidRPr="00AA19D9">
        <w:t xml:space="preserve"> je dokonce popisoval jako jednotlivé „klany“.</w:t>
      </w:r>
      <w:r w:rsidRPr="00AA19D9">
        <w:rPr>
          <w:vertAlign w:val="superscript"/>
        </w:rPr>
        <w:footnoteReference w:id="1031"/>
      </w:r>
      <w:r w:rsidRPr="00AA19D9">
        <w:t xml:space="preserve"> </w:t>
      </w:r>
      <w:r w:rsidR="00464BED">
        <w:t xml:space="preserve">Příčiny </w:t>
      </w:r>
      <w:r w:rsidRPr="00AA19D9">
        <w:t>pro oddělení těchto komunit však byly nejen symbolické, ale také praktické (spektristé s ataristy si stěží mohli vyměňovat programy).</w:t>
      </w:r>
    </w:p>
    <w:p w:rsidR="00CA09FF" w:rsidRDefault="00636BF1" w:rsidP="00CA09FF">
      <w:r>
        <w:t xml:space="preserve">Na druhou stranu byly skupiny hráčů a uživatelů poměrně fragmentární. </w:t>
      </w:r>
      <w:r w:rsidR="00CA09FF" w:rsidRPr="00CA09FF">
        <w:t>Okrajová média</w:t>
      </w:r>
      <w:r w:rsidR="00AA19D9">
        <w:t>, jež by mohla nés</w:t>
      </w:r>
      <w:r>
        <w:t>t hodnoty potenciální subkultury</w:t>
      </w:r>
      <w:r w:rsidR="00AA19D9">
        <w:t xml:space="preserve">, se navíc </w:t>
      </w:r>
      <w:r w:rsidR="00CA09FF" w:rsidRPr="00CA09FF">
        <w:t xml:space="preserve">až do počátku devadesátých let </w:t>
      </w:r>
      <w:r w:rsidR="00196319">
        <w:t xml:space="preserve">až na výjimky </w:t>
      </w:r>
      <w:r w:rsidR="00CA09FF" w:rsidRPr="00CA09FF">
        <w:t xml:space="preserve">neobjevovala. Subkulturu bychom tedy </w:t>
      </w:r>
      <w:r w:rsidR="00D3201A">
        <w:t xml:space="preserve">snáze identifikovali </w:t>
      </w:r>
      <w:r w:rsidR="00CA09FF" w:rsidRPr="00CA09FF">
        <w:t xml:space="preserve">až mezi hráči v pozdějších devadesátých letech, kdy časopisy jako </w:t>
      </w:r>
      <w:r w:rsidR="00CA09FF" w:rsidRPr="00CA09FF">
        <w:rPr>
          <w:i/>
        </w:rPr>
        <w:t xml:space="preserve">Excalibur </w:t>
      </w:r>
      <w:r w:rsidR="00CA09FF" w:rsidRPr="00CA09FF">
        <w:t xml:space="preserve">a </w:t>
      </w:r>
      <w:r w:rsidR="00CA09FF" w:rsidRPr="00CA09FF">
        <w:rPr>
          <w:i/>
        </w:rPr>
        <w:t xml:space="preserve">Score </w:t>
      </w:r>
      <w:r>
        <w:t xml:space="preserve">explicitně </w:t>
      </w:r>
      <w:r w:rsidR="00CA09FF" w:rsidRPr="00CA09FF">
        <w:t>artikulovaly, co to znamená být hráčem.</w:t>
      </w:r>
      <w:r w:rsidR="00CA09FF" w:rsidRPr="00CA09FF">
        <w:rPr>
          <w:vertAlign w:val="superscript"/>
        </w:rPr>
        <w:footnoteReference w:id="1032"/>
      </w:r>
      <w:r w:rsidR="00CA09FF" w:rsidRPr="00CA09FF">
        <w:t xml:space="preserve"> </w:t>
      </w:r>
    </w:p>
    <w:p w:rsidR="00420DB9" w:rsidRPr="0013166B" w:rsidRDefault="00420DB9" w:rsidP="00420DB9">
      <w:r>
        <w:t xml:space="preserve">Pokud se posuneme na rovinu herní kultury jako celku, můžeme </w:t>
      </w:r>
      <w:r w:rsidR="00101BB3">
        <w:t xml:space="preserve">tu </w:t>
      </w:r>
      <w:r w:rsidR="00917ADF">
        <w:t xml:space="preserve">československou označit za kulturu </w:t>
      </w:r>
      <w:r w:rsidRPr="00420DB9">
        <w:rPr>
          <w:i/>
        </w:rPr>
        <w:t>hybridní</w:t>
      </w:r>
      <w:r w:rsidRPr="00420DB9">
        <w:rPr>
          <w:vertAlign w:val="superscript"/>
        </w:rPr>
        <w:footnoteReference w:id="1033"/>
      </w:r>
      <w:r>
        <w:rPr>
          <w:i/>
        </w:rPr>
        <w:t xml:space="preserve">. </w:t>
      </w:r>
      <w:r w:rsidR="00917ADF">
        <w:t>Od</w:t>
      </w:r>
      <w:r w:rsidRPr="0013166B">
        <w:t xml:space="preserve"> poloviny osmdesátých let </w:t>
      </w:r>
      <w:r w:rsidR="00917ADF">
        <w:t xml:space="preserve">byla totiž </w:t>
      </w:r>
      <w:r w:rsidRPr="0013166B">
        <w:t xml:space="preserve">nepřetržitě napojena na počítačové kultury v okolních zemích. Místní hráči měli přístup k zahraničním hrám a tvořili konverze a klony britských, </w:t>
      </w:r>
      <w:r w:rsidR="00AA2D7E">
        <w:t>japonských či amerických titulů;</w:t>
      </w:r>
      <w:r w:rsidR="00DD7E8A">
        <w:t xml:space="preserve"> </w:t>
      </w:r>
      <w:r w:rsidR="00AA2D7E">
        <w:t>k</w:t>
      </w:r>
      <w:r w:rsidR="00DD7E8A">
        <w:t xml:space="preserve">romě </w:t>
      </w:r>
      <w:r w:rsidR="00434F18">
        <w:t xml:space="preserve">toho </w:t>
      </w:r>
      <w:r w:rsidR="00DD7E8A">
        <w:t xml:space="preserve">někteří z nich četli polské </w:t>
      </w:r>
      <w:r w:rsidR="002163F5">
        <w:t xml:space="preserve">nebo západní </w:t>
      </w:r>
      <w:r w:rsidR="00DD7E8A">
        <w:t>počítačové časopisy.</w:t>
      </w:r>
      <w:r w:rsidRPr="0013166B">
        <w:t xml:space="preserve"> Tyto vlivy </w:t>
      </w:r>
      <w:r w:rsidR="008C65DF">
        <w:t xml:space="preserve">se </w:t>
      </w:r>
      <w:r>
        <w:t xml:space="preserve">v tuzemské herní kultuře </w:t>
      </w:r>
      <w:r w:rsidRPr="0013166B">
        <w:t>m</w:t>
      </w:r>
      <w:r>
        <w:t>ísily s lokálními inspiracemi</w:t>
      </w:r>
      <w:r w:rsidRPr="0013166B">
        <w:t>.</w:t>
      </w:r>
    </w:p>
    <w:p w:rsidR="0013166B" w:rsidRDefault="00420DB9" w:rsidP="0013166B">
      <w:r>
        <w:lastRenderedPageBreak/>
        <w:t xml:space="preserve">Pojem </w:t>
      </w:r>
      <w:r>
        <w:rPr>
          <w:i/>
        </w:rPr>
        <w:t xml:space="preserve">hybridity </w:t>
      </w:r>
      <w:r>
        <w:t xml:space="preserve">ovšem charakter </w:t>
      </w:r>
      <w:r w:rsidR="00F35683">
        <w:t xml:space="preserve">československé herní kultury </w:t>
      </w:r>
      <w:r>
        <w:t>nevystihuje zcela.</w:t>
      </w:r>
      <w:r w:rsidR="00DD7E8A">
        <w:t xml:space="preserve"> </w:t>
      </w:r>
      <w:r w:rsidR="0013166B" w:rsidRPr="0013166B">
        <w:t xml:space="preserve">Kontakt se Západem </w:t>
      </w:r>
      <w:r w:rsidR="00830E94">
        <w:t>i s Polskem byl totiž zp</w:t>
      </w:r>
      <w:r w:rsidR="0093787F">
        <w:t>r</w:t>
      </w:r>
      <w:r w:rsidR="00830E94">
        <w:t xml:space="preserve">avidla </w:t>
      </w:r>
      <w:r w:rsidR="0013166B" w:rsidRPr="0013166B">
        <w:t xml:space="preserve">jednosměrný. Tuzemská herní kultura </w:t>
      </w:r>
      <w:r w:rsidR="0093787F">
        <w:t>p</w:t>
      </w:r>
      <w:r w:rsidR="0093787F" w:rsidRPr="0093787F">
        <w:t>racovala se zahraničními zdroji, ale inovace a praktiky, které v ní vznikly, byly většinou omezeny na území Československa.</w:t>
      </w:r>
      <w:r w:rsidR="00F87839">
        <w:rPr>
          <w:rStyle w:val="Znakapoznpodarou"/>
        </w:rPr>
        <w:footnoteReference w:id="1034"/>
      </w:r>
      <w:r w:rsidR="0093787F" w:rsidRPr="0093787F">
        <w:t xml:space="preserve"> </w:t>
      </w:r>
      <w:r w:rsidR="0093787F">
        <w:t>M</w:t>
      </w:r>
      <w:r w:rsidR="0013166B" w:rsidRPr="0013166B">
        <w:t xml:space="preserve">ůžeme ji proto označit za </w:t>
      </w:r>
      <w:r w:rsidR="0093787F">
        <w:t xml:space="preserve">kulturu </w:t>
      </w:r>
      <w:r w:rsidR="00AA2D7E">
        <w:rPr>
          <w:i/>
        </w:rPr>
        <w:t>semi</w:t>
      </w:r>
      <w:r w:rsidR="0013166B" w:rsidRPr="0013166B">
        <w:rPr>
          <w:i/>
        </w:rPr>
        <w:t>autonomní</w:t>
      </w:r>
      <w:r w:rsidR="0013166B" w:rsidRPr="0013166B">
        <w:rPr>
          <w:vertAlign w:val="superscript"/>
        </w:rPr>
        <w:footnoteReference w:id="1035"/>
      </w:r>
      <w:r w:rsidR="0013166B" w:rsidRPr="0013166B">
        <w:t xml:space="preserve">. </w:t>
      </w:r>
      <w:r w:rsidR="00AC5A8A">
        <w:t>P</w:t>
      </w:r>
      <w:r w:rsidR="0013166B" w:rsidRPr="0013166B">
        <w:t xml:space="preserve">říklady </w:t>
      </w:r>
      <w:r w:rsidR="00493212">
        <w:t xml:space="preserve">lokálně </w:t>
      </w:r>
      <w:r w:rsidR="0093787F">
        <w:t>specifických inovací</w:t>
      </w:r>
      <w:r w:rsidR="0013166B" w:rsidRPr="0013166B">
        <w:t xml:space="preserve"> </w:t>
      </w:r>
      <w:r w:rsidR="00AC5A8A">
        <w:t xml:space="preserve">jsou například </w:t>
      </w:r>
      <w:r w:rsidR="0013166B" w:rsidRPr="0013166B">
        <w:t xml:space="preserve">fenomén </w:t>
      </w:r>
      <w:r w:rsidR="0013166B" w:rsidRPr="0013166B">
        <w:rPr>
          <w:i/>
        </w:rPr>
        <w:t>hackovacích her</w:t>
      </w:r>
      <w:r w:rsidR="0013166B" w:rsidRPr="0013166B">
        <w:rPr>
          <w:vertAlign w:val="superscript"/>
        </w:rPr>
        <w:footnoteReference w:id="1036"/>
      </w:r>
      <w:r w:rsidR="0013166B" w:rsidRPr="0013166B">
        <w:rPr>
          <w:i/>
        </w:rPr>
        <w:t xml:space="preserve"> </w:t>
      </w:r>
      <w:r w:rsidR="0013166B" w:rsidRPr="0013166B">
        <w:t xml:space="preserve">nebo systém </w:t>
      </w:r>
      <w:r w:rsidR="0013166B" w:rsidRPr="0013166B">
        <w:rPr>
          <w:i/>
        </w:rPr>
        <w:t>Turbo 2000</w:t>
      </w:r>
      <w:r w:rsidR="0013166B" w:rsidRPr="0013166B">
        <w:rPr>
          <w:vertAlign w:val="superscript"/>
        </w:rPr>
        <w:footnoteReference w:id="1037"/>
      </w:r>
      <w:r w:rsidR="0013166B" w:rsidRPr="0013166B">
        <w:t xml:space="preserve">, československý standard záznamu dat na kazetu vyvinutý pro platformu </w:t>
      </w:r>
      <w:r w:rsidR="0013166B" w:rsidRPr="0013166B">
        <w:rPr>
          <w:i/>
        </w:rPr>
        <w:t>Atari</w:t>
      </w:r>
      <w:r w:rsidR="0013166B" w:rsidRPr="0013166B">
        <w:t>.</w:t>
      </w:r>
    </w:p>
    <w:p w:rsidR="002C3B63" w:rsidRPr="002C3B63" w:rsidRDefault="002C3B63" w:rsidP="002C3B63">
      <w:r w:rsidRPr="002C3B63">
        <w:t>Tato práce coby sonda do raného období jednoho z „nových“ médií přinesla poznatky i pro širší studium mediální historie. Ukázala další příklad diskurzivní nestability nové mediální technologie, již různí relevantní aktéři definovali odlišnými způsoby – jako školní pomůcku, elektronickou stavebnici nebo hračku. Podobně jako v případě rozhlasu či filmu se i v případě počítačových her komerční modely a produkční a recepční normy etablovaly až po prvotní fázi amatérského experimentování.</w:t>
      </w:r>
      <w:r w:rsidRPr="002C3B63">
        <w:rPr>
          <w:vertAlign w:val="superscript"/>
        </w:rPr>
        <w:footnoteReference w:id="1038"/>
      </w:r>
      <w:r w:rsidRPr="002C3B63">
        <w:t xml:space="preserve"> </w:t>
      </w:r>
    </w:p>
    <w:p w:rsidR="002C3B63" w:rsidRPr="002C3B63" w:rsidRDefault="002C3B63" w:rsidP="002C3B63">
      <w:r w:rsidRPr="002C3B63">
        <w:t>Za specifik</w:t>
      </w:r>
      <w:r w:rsidR="000F1169">
        <w:t>u</w:t>
      </w:r>
      <w:r w:rsidRPr="002C3B63">
        <w:t xml:space="preserve">m tohoto procesu můžeme v případě her považovat to, že byly záhy po zavedení komerční výroby definovány jako zábava pro úzce definovanou demografickou skupinu, a </w:t>
      </w:r>
      <w:r w:rsidR="000F1169">
        <w:t>sice</w:t>
      </w:r>
      <w:r w:rsidRPr="002C3B63">
        <w:t xml:space="preserve"> děti a mládež. To pravděpodobně souvisí s vnímáním osmibitového počítače jako hračky. Toto vnímání se již v polovině 80. let rozšířilo i v Československu. Zajímavé je přitom zjištění, že aktéři, kteří měli politickou, ekonomickou či jinou moc (jako státní orgány, elektrotechnický průmysl nebo vůdčí představitelé hobbistického hnutí)</w:t>
      </w:r>
      <w:r w:rsidR="00AA2D7E">
        <w:t>,</w:t>
      </w:r>
      <w:r w:rsidRPr="002C3B63">
        <w:t xml:space="preserve"> nedokázali prosadit své definice osmibitového mikropočítače proti prostým uživatelům, kteří toužili hrát zahraniční hry</w:t>
      </w:r>
      <w:r w:rsidR="00AA2D7E">
        <w:t xml:space="preserve"> </w:t>
      </w:r>
      <w:r w:rsidRPr="002C3B63">
        <w:t>–</w:t>
      </w:r>
      <w:r w:rsidR="00AA2D7E">
        <w:t xml:space="preserve"> k</w:t>
      </w:r>
      <w:r w:rsidRPr="002C3B63">
        <w:t xml:space="preserve">apitalistický herní průmysl tedy významně formoval vývoj média počítačových her v Československu, aniž by to zamýšlel a aniž by mu z toho plynul zisk. Důležitou roli v tomto procesu hrál i fakt, že mikropočítač je vzhledem ke své otevřenosti velmi obtížně regulovatelná technologie, u níž lze stěží bezpodmínečně „vynutit“ </w:t>
      </w:r>
      <w:r w:rsidR="009E1AC3">
        <w:lastRenderedPageBreak/>
        <w:t>požadovaný</w:t>
      </w:r>
      <w:r w:rsidRPr="002C3B63">
        <w:t xml:space="preserve"> mód užití.</w:t>
      </w:r>
      <w:r w:rsidRPr="002C3B63">
        <w:rPr>
          <w:vertAlign w:val="superscript"/>
        </w:rPr>
        <w:footnoteReference w:id="1039"/>
      </w:r>
    </w:p>
    <w:p w:rsidR="002C3B63" w:rsidRDefault="002C3B63" w:rsidP="0013166B"/>
    <w:p w:rsidR="00400CB2" w:rsidRDefault="00400CB2" w:rsidP="00C21CA7"/>
    <w:p w:rsidR="006850A4" w:rsidRDefault="00FD3B65" w:rsidP="007E54E2">
      <w:pPr>
        <w:pStyle w:val="Nadpis2"/>
        <w:numPr>
          <w:ilvl w:val="1"/>
          <w:numId w:val="6"/>
        </w:numPr>
      </w:pPr>
      <w:bookmarkStart w:id="452" w:name="_Toc362802262"/>
      <w:r>
        <w:t>Metodologická reflexe</w:t>
      </w:r>
      <w:r w:rsidR="00D81916">
        <w:t xml:space="preserve"> a náměty pro budoucí výzkum</w:t>
      </w:r>
      <w:bookmarkEnd w:id="452"/>
    </w:p>
    <w:p w:rsidR="004126DA" w:rsidRDefault="00FD3B65" w:rsidP="00C21CA7">
      <w:r>
        <w:t xml:space="preserve">Každá sociální historie je narativem destilovaným ze zvoleného materiálu pomocí zvolené metodologie. </w:t>
      </w:r>
      <w:r w:rsidR="004126DA" w:rsidRPr="004126DA">
        <w:t>A tak jsou i veškeré závěry, k nim</w:t>
      </w:r>
      <w:r w:rsidR="002D28DF">
        <w:t>ž jsem v této práci dospěl,</w:t>
      </w:r>
      <w:r w:rsidR="004126DA" w:rsidRPr="004126DA">
        <w:t xml:space="preserve"> založeny na studiu omezeného množství zdrojů a </w:t>
      </w:r>
      <w:r w:rsidR="00AA2D7E">
        <w:t xml:space="preserve">na </w:t>
      </w:r>
      <w:r w:rsidR="004126DA" w:rsidRPr="004126DA">
        <w:t xml:space="preserve">výpovědích omezeného počtu respondentů. </w:t>
      </w:r>
    </w:p>
    <w:p w:rsidR="00FD3B65" w:rsidRDefault="002D28DF" w:rsidP="00C21CA7">
      <w:r>
        <w:t xml:space="preserve">Co se týče materiálu, při zpracovávání tohoto projektu </w:t>
      </w:r>
      <w:r w:rsidR="004126DA">
        <w:t>se mi osvědčila k</w:t>
      </w:r>
      <w:r w:rsidR="00FD3B65">
        <w:t xml:space="preserve">ombinace rozhovorů a dobových tiskovin, zavedená ve studiu soudobých dějin, méně už však </w:t>
      </w:r>
      <w:r w:rsidR="00F24629">
        <w:t>ve studiu historie počítačových her</w:t>
      </w:r>
      <w:r w:rsidR="00FD3B65">
        <w:t xml:space="preserve">. </w:t>
      </w:r>
      <w:r w:rsidR="00055A73">
        <w:t xml:space="preserve">Jako významné úskalí </w:t>
      </w:r>
      <w:r w:rsidR="00851EFA">
        <w:t>při práci s rozhovory</w:t>
      </w:r>
      <w:r w:rsidR="00055A73">
        <w:t xml:space="preserve"> se </w:t>
      </w:r>
      <w:r w:rsidR="004126DA">
        <w:t xml:space="preserve">kromě selektivity paměti ukazovalo zejména </w:t>
      </w:r>
      <w:r w:rsidR="00055A73">
        <w:t>zkreslování vzpomínek, tj. „posuzování minulosti prizmatem současného dění“</w:t>
      </w:r>
      <w:r w:rsidR="00837554">
        <w:rPr>
          <w:rStyle w:val="Znakapoznpodarou"/>
        </w:rPr>
        <w:footnoteReference w:id="1040"/>
      </w:r>
      <w:r w:rsidR="00055A73">
        <w:t xml:space="preserve">. </w:t>
      </w:r>
      <w:r w:rsidR="004126DA">
        <w:t xml:space="preserve">Dotazovaní se obvykle velmi zevrubně vyjadřovali k jednotlivým herním titulům či technickým řešením, avšak </w:t>
      </w:r>
      <w:r w:rsidR="0009580F">
        <w:t>o společenských aspektech</w:t>
      </w:r>
      <w:r w:rsidR="004126DA">
        <w:t xml:space="preserve"> počítačové a herní kultury </w:t>
      </w:r>
      <w:r w:rsidR="0009580F">
        <w:t xml:space="preserve">hovořili </w:t>
      </w:r>
      <w:r w:rsidR="004126DA">
        <w:t xml:space="preserve">zpravidla až po explicitním vyzvání. To ostatně reflektuje dominantní diskurz současné laické herní historie, jež se </w:t>
      </w:r>
      <w:r w:rsidR="007661E1">
        <w:t xml:space="preserve">orientuje </w:t>
      </w:r>
      <w:r w:rsidR="004126DA">
        <w:t>především na hardwarové a softwarové artefakty.</w:t>
      </w:r>
    </w:p>
    <w:p w:rsidR="00D178A1" w:rsidRDefault="007661E1" w:rsidP="00C21CA7">
      <w:r>
        <w:t xml:space="preserve">Nedostatky rozhovorů korigovalo studium archivních textů. </w:t>
      </w:r>
      <w:r w:rsidR="00324017">
        <w:t xml:space="preserve">Je ovšem třeba zopakovat, že </w:t>
      </w:r>
      <w:r w:rsidR="005A679B">
        <w:t xml:space="preserve">jsem </w:t>
      </w:r>
      <w:r w:rsidR="00736154">
        <w:t xml:space="preserve">do svého korpusu zařadil primárně </w:t>
      </w:r>
      <w:r w:rsidR="005A679B">
        <w:t xml:space="preserve">texty, které produkovali uživatelé počítačů pro další uživatele. </w:t>
      </w:r>
      <w:r w:rsidR="00324017">
        <w:t xml:space="preserve">Ty </w:t>
      </w:r>
      <w:r w:rsidR="00615C04">
        <w:t xml:space="preserve">však </w:t>
      </w:r>
      <w:r w:rsidR="00324017">
        <w:t xml:space="preserve">nebyly jedinými mediálními obsahy, jež se účastnily na formování diskurzů o hrách. </w:t>
      </w:r>
      <w:r w:rsidR="00D81916">
        <w:t xml:space="preserve">Dalším důležitým krokem ve studiu tohoto tématu by </w:t>
      </w:r>
      <w:r w:rsidR="007622B0">
        <w:t xml:space="preserve">proto měl být </w:t>
      </w:r>
      <w:r w:rsidR="00D81916">
        <w:t xml:space="preserve">výzkum </w:t>
      </w:r>
      <w:r w:rsidR="00D81916" w:rsidRPr="00D81916">
        <w:t>popularizační</w:t>
      </w:r>
      <w:r w:rsidR="00324017">
        <w:t>ch textů</w:t>
      </w:r>
      <w:r w:rsidR="00D81916">
        <w:rPr>
          <w:i/>
        </w:rPr>
        <w:t xml:space="preserve"> </w:t>
      </w:r>
      <w:r w:rsidR="00D81916">
        <w:t>a reprezentace počítačů a počítačový</w:t>
      </w:r>
      <w:r w:rsidR="00E77891">
        <w:t>ch her v mainstreamových médiích a populární kultuře</w:t>
      </w:r>
      <w:r w:rsidR="00D81916">
        <w:t>. Ten by prozradil, jak se na počítačovou zábavu dívali „outsideři“, jichž byla v 80. letech mezi československou populací většina.</w:t>
      </w:r>
    </w:p>
    <w:p w:rsidR="00E77891" w:rsidRDefault="00E77891" w:rsidP="00C21CA7">
      <w:r>
        <w:t xml:space="preserve">Z dosavadního stavu výzkumu </w:t>
      </w:r>
      <w:r w:rsidR="0068465B">
        <w:t xml:space="preserve">československých dějin počítačových her </w:t>
      </w:r>
      <w:r>
        <w:t>(jenž je víceméně nulový) vyplynula nutnost kombin</w:t>
      </w:r>
      <w:r w:rsidR="009A3304">
        <w:t>ovat</w:t>
      </w:r>
      <w:r>
        <w:t xml:space="preserve"> </w:t>
      </w:r>
      <w:r w:rsidR="009A3304">
        <w:t>původně plánované</w:t>
      </w:r>
      <w:r w:rsidR="006F683C">
        <w:t xml:space="preserve"> analýz</w:t>
      </w:r>
      <w:r w:rsidR="009A3304">
        <w:t>y</w:t>
      </w:r>
      <w:r w:rsidR="006F683C">
        <w:t xml:space="preserve"> dobových diskurzů s nezbytnými historiografickými pasážemi. Doufám, že </w:t>
      </w:r>
      <w:r w:rsidR="00D127F8">
        <w:t xml:space="preserve">jsem </w:t>
      </w:r>
      <w:r w:rsidR="006F683C">
        <w:t xml:space="preserve">vykonáním alespoň části historiografické práce uvolnil ruce budoucím zájemcům o </w:t>
      </w:r>
      <w:r w:rsidR="006F683C">
        <w:lastRenderedPageBreak/>
        <w:t>toto téma, kteří se budou moci pustit do hlubších a specifičtějších analytických rozborů</w:t>
      </w:r>
      <w:r w:rsidR="001D37BA">
        <w:t>, než na jaké v této práci zbyl prostor</w:t>
      </w:r>
      <w:r w:rsidR="006F683C">
        <w:t>.</w:t>
      </w:r>
    </w:p>
    <w:p w:rsidR="006F683C" w:rsidRPr="006F683C" w:rsidRDefault="006F683C" w:rsidP="006F683C">
      <w:r w:rsidRPr="006F683C">
        <w:t>K analýze materiálu jsem zvolil kvalitativní přístup. Ten mi dovolil najít cestu pestrým a členitým materiálem a prezentovat osobní narativy se všemi jejich idiosynkratickými zvláštnostmi, ale znemožnil jasně zhodnotit dosah studovaných fenoménů. Další cenné poznatky by přinesl kvantitativní výzkum, a to především v oblasti dochovaných herních titulů.</w:t>
      </w:r>
    </w:p>
    <w:p w:rsidR="00AD2D09" w:rsidRDefault="00166F98" w:rsidP="00C21CA7">
      <w:r>
        <w:t>Výsledky této práce vybízejí ke srovnání s vývojem v</w:t>
      </w:r>
      <w:r w:rsidR="00AD2D09">
        <w:t xml:space="preserve"> ostatních </w:t>
      </w:r>
      <w:r w:rsidR="006F683C">
        <w:t xml:space="preserve">státech </w:t>
      </w:r>
      <w:r w:rsidR="00AD2D09">
        <w:t>východního bloku</w:t>
      </w:r>
      <w:r w:rsidR="006F683C">
        <w:t>, neboť</w:t>
      </w:r>
      <w:r w:rsidR="00AD2D09">
        <w:t xml:space="preserve"> </w:t>
      </w:r>
      <w:r w:rsidR="006F683C">
        <w:t>b</w:t>
      </w:r>
      <w:r w:rsidR="00AD2D09">
        <w:t xml:space="preserve">ez něj můžeme jen stěží posoudit, do jaké míry byla </w:t>
      </w:r>
      <w:r w:rsidR="003B1FCD">
        <w:t>herní kultura</w:t>
      </w:r>
      <w:r w:rsidR="00AD2D09">
        <w:t xml:space="preserve"> v Československu jedinečná. </w:t>
      </w:r>
      <w:r w:rsidR="006F683C">
        <w:t>Tato práce tedy doufám (alespoň ve formě překladových článků) nastartuje akademickou výměnu mezi zájemci o historii her v jednotlivých zemích regionu.</w:t>
      </w:r>
      <w:r w:rsidR="00D216A2">
        <w:t xml:space="preserve"> </w:t>
      </w:r>
      <w:r w:rsidR="00AD2D09">
        <w:t xml:space="preserve">Nasnadě je </w:t>
      </w:r>
      <w:r w:rsidR="00D216A2">
        <w:t>také</w:t>
      </w:r>
      <w:r w:rsidR="00AD2D09">
        <w:t xml:space="preserve"> komparace </w:t>
      </w:r>
      <w:r w:rsidR="00AD2D09" w:rsidRPr="00AD2D09">
        <w:t>s</w:t>
      </w:r>
      <w:r w:rsidR="006F683C">
        <w:t xml:space="preserve"> herní </w:t>
      </w:r>
      <w:r w:rsidR="003B1FCD">
        <w:t xml:space="preserve">kulturou v </w:t>
      </w:r>
      <w:r w:rsidR="00AD2D09" w:rsidRPr="00AD2D09">
        <w:t xml:space="preserve">Československu 90. </w:t>
      </w:r>
      <w:r w:rsidR="00AD2D09">
        <w:t>l</w:t>
      </w:r>
      <w:r w:rsidR="00AD2D09" w:rsidRPr="00AD2D09">
        <w:t>et</w:t>
      </w:r>
      <w:r w:rsidR="00AD2D09">
        <w:t xml:space="preserve">. Teprve takové srovnání by postihlo vznik svébytné </w:t>
      </w:r>
      <w:r>
        <w:t>hráčské identity</w:t>
      </w:r>
      <w:r w:rsidR="00AD2D09">
        <w:t>, jež v textech z 80. let nebyla explicitně formulována.</w:t>
      </w:r>
    </w:p>
    <w:p w:rsidR="00D44255" w:rsidRDefault="00D122BF" w:rsidP="00C21CA7">
      <w:r>
        <w:t xml:space="preserve">Domnívám se, že historie počítačových her by měla </w:t>
      </w:r>
      <w:r w:rsidR="00404439">
        <w:t>přinášet poznatky</w:t>
      </w:r>
      <w:r>
        <w:t xml:space="preserve"> o </w:t>
      </w:r>
      <w:r w:rsidR="00404439">
        <w:t>významu a praxi</w:t>
      </w:r>
      <w:r>
        <w:t xml:space="preserve"> digitální zábavy v různých sociálních kontextech.</w:t>
      </w:r>
      <w:r w:rsidR="002C45DA">
        <w:t xml:space="preserve"> </w:t>
      </w:r>
      <w:r w:rsidR="003B1FCD">
        <w:t>Cílem</w:t>
      </w:r>
      <w:r w:rsidR="002C45DA">
        <w:t xml:space="preserve"> </w:t>
      </w:r>
      <w:r w:rsidR="003B1FCD">
        <w:t>studia</w:t>
      </w:r>
      <w:r w:rsidR="008641DD">
        <w:t xml:space="preserve"> </w:t>
      </w:r>
      <w:r w:rsidR="008A6D9E">
        <w:t xml:space="preserve">československé herní kultury by </w:t>
      </w:r>
      <w:r>
        <w:t xml:space="preserve">proto </w:t>
      </w:r>
      <w:r w:rsidR="008A6D9E">
        <w:t xml:space="preserve">nemělo </w:t>
      </w:r>
      <w:r w:rsidR="003B1FCD">
        <w:t xml:space="preserve">být </w:t>
      </w:r>
      <w:r w:rsidR="008A6D9E">
        <w:t xml:space="preserve">pouhé převyprávění příběhů a shromáždění odpovědí na kvízové otázky. </w:t>
      </w:r>
      <w:r>
        <w:t>D</w:t>
      </w:r>
      <w:r w:rsidR="005F347B">
        <w:t>oufám, že tato práce alespoň naznačila, že v</w:t>
      </w:r>
      <w:r w:rsidR="00FE3AEC">
        <w:t xml:space="preserve"> ruchu osmibitových počítačů lze rozeznat i hlubší </w:t>
      </w:r>
      <w:r w:rsidR="005F347B">
        <w:t xml:space="preserve">narativy </w:t>
      </w:r>
      <w:r w:rsidR="00FE3AEC">
        <w:t xml:space="preserve">o vztahu člověka </w:t>
      </w:r>
      <w:r w:rsidR="005F347B">
        <w:t>a</w:t>
      </w:r>
      <w:r w:rsidR="00B0246A">
        <w:t xml:space="preserve"> </w:t>
      </w:r>
      <w:r w:rsidR="002C45DA">
        <w:t>technologií</w:t>
      </w:r>
      <w:r w:rsidR="00FE3AEC">
        <w:t xml:space="preserve">, o společenských </w:t>
      </w:r>
      <w:r w:rsidR="005F347B">
        <w:t xml:space="preserve">a technologických </w:t>
      </w:r>
      <w:r w:rsidR="00FE3AEC">
        <w:t>změnách</w:t>
      </w:r>
      <w:r w:rsidR="005F347B">
        <w:t xml:space="preserve"> a o </w:t>
      </w:r>
      <w:r w:rsidR="00D65490">
        <w:t>tom, že hra a hra</w:t>
      </w:r>
      <w:r w:rsidR="007622B0">
        <w:t>ní</w:t>
      </w:r>
      <w:r w:rsidR="00D65490">
        <w:t xml:space="preserve"> mají mnoho různých odstín</w:t>
      </w:r>
      <w:r w:rsidR="00D44255">
        <w:t>ů.</w:t>
      </w:r>
    </w:p>
    <w:p w:rsidR="00113004" w:rsidRDefault="00113004" w:rsidP="00C21CA7">
      <w:pPr>
        <w:sectPr w:rsidR="00113004" w:rsidSect="00381EF2">
          <w:footnotePr>
            <w:numRestart w:val="eachSect"/>
          </w:footnotePr>
          <w:pgSz w:w="11906" w:h="16838"/>
          <w:pgMar w:top="1417" w:right="1417" w:bottom="1417" w:left="1417" w:header="708" w:footer="708" w:gutter="0"/>
          <w:cols w:space="708"/>
          <w:docGrid w:linePitch="360"/>
        </w:sectPr>
      </w:pPr>
    </w:p>
    <w:p w:rsidR="00D44255" w:rsidRPr="00BF7A0D" w:rsidRDefault="00D44255" w:rsidP="007E54E2">
      <w:pPr>
        <w:pStyle w:val="Nadpis1"/>
        <w:numPr>
          <w:ilvl w:val="0"/>
          <w:numId w:val="6"/>
        </w:numPr>
        <w:rPr>
          <w:lang w:val="en-US"/>
        </w:rPr>
      </w:pPr>
      <w:bookmarkStart w:id="453" w:name="_Toc362802263"/>
      <w:r w:rsidRPr="00BF7A0D">
        <w:rPr>
          <w:lang w:val="en-US"/>
        </w:rPr>
        <w:lastRenderedPageBreak/>
        <w:t>Summary</w:t>
      </w:r>
      <w:bookmarkEnd w:id="453"/>
    </w:p>
    <w:p w:rsidR="00D44255" w:rsidRDefault="00D44255" w:rsidP="00D44255">
      <w:pPr>
        <w:pStyle w:val="Bezmezer"/>
        <w:rPr>
          <w:lang w:val="en-US"/>
        </w:rPr>
      </w:pPr>
    </w:p>
    <w:p w:rsidR="00D44255" w:rsidRDefault="00D44255" w:rsidP="00D44255">
      <w:pPr>
        <w:pStyle w:val="Bezmezer"/>
        <w:rPr>
          <w:lang w:val="en-US"/>
        </w:rPr>
      </w:pPr>
    </w:p>
    <w:p w:rsidR="00D44255" w:rsidRDefault="00D44255" w:rsidP="00D44255">
      <w:pPr>
        <w:rPr>
          <w:lang w:val="en-US"/>
        </w:rPr>
      </w:pPr>
      <w:r>
        <w:rPr>
          <w:lang w:val="en-US"/>
        </w:rPr>
        <w:t>In t</w:t>
      </w:r>
      <w:r w:rsidRPr="00C62DB4">
        <w:rPr>
          <w:lang w:val="en-US"/>
        </w:rPr>
        <w:t>his dissertation</w:t>
      </w:r>
      <w:r>
        <w:rPr>
          <w:lang w:val="en-US"/>
        </w:rPr>
        <w:t>, I</w:t>
      </w:r>
      <w:r w:rsidRPr="00C62DB4">
        <w:rPr>
          <w:lang w:val="en-US"/>
        </w:rPr>
        <w:t xml:space="preserve"> aim to </w:t>
      </w:r>
      <w:r>
        <w:rPr>
          <w:lang w:val="en-US"/>
        </w:rPr>
        <w:t xml:space="preserve">present a </w:t>
      </w:r>
      <w:r w:rsidRPr="00C62DB4">
        <w:rPr>
          <w:lang w:val="en-US"/>
        </w:rPr>
        <w:t xml:space="preserve">social history of </w:t>
      </w:r>
      <w:r>
        <w:rPr>
          <w:lang w:val="en-US"/>
        </w:rPr>
        <w:t xml:space="preserve">the </w:t>
      </w:r>
      <w:r w:rsidRPr="00C62DB4">
        <w:rPr>
          <w:lang w:val="en-US"/>
        </w:rPr>
        <w:t>8-bit computer gam</w:t>
      </w:r>
      <w:r>
        <w:rPr>
          <w:lang w:val="en-US"/>
        </w:rPr>
        <w:t>e</w:t>
      </w:r>
      <w:r w:rsidRPr="00C62DB4">
        <w:rPr>
          <w:lang w:val="en-US"/>
        </w:rPr>
        <w:t xml:space="preserve"> culture in Czechoslovakia. It focuses mostly on the 1982–1989 period, i.e. from the beginnings of organized computer hobby scene until the end of the </w:t>
      </w:r>
      <w:r w:rsidR="00572EC6">
        <w:rPr>
          <w:lang w:val="en-US"/>
        </w:rPr>
        <w:t>fall of the Communist regime</w:t>
      </w:r>
      <w:r w:rsidRPr="00C62DB4">
        <w:rPr>
          <w:lang w:val="en-US"/>
        </w:rPr>
        <w:t>.</w:t>
      </w:r>
      <w:r>
        <w:rPr>
          <w:lang w:val="en-US"/>
        </w:rPr>
        <w:t xml:space="preserve"> </w:t>
      </w:r>
    </w:p>
    <w:p w:rsidR="00D44255" w:rsidRDefault="00D44255" w:rsidP="00D44255">
      <w:pPr>
        <w:rPr>
          <w:lang w:val="en-US"/>
        </w:rPr>
      </w:pPr>
      <w:r>
        <w:rPr>
          <w:lang w:val="en-US"/>
        </w:rPr>
        <w:t xml:space="preserve">Following the introduction, the second chapter (Chapter 2) of the thesis introduces the existing literature about the history of digital entertainment and concludes a lack of systematic social history of games, both on a global and local level. In proceeds to outline a social historical approach to the history of game cultures, drawing from </w:t>
      </w:r>
      <w:r w:rsidRPr="00C62DB4">
        <w:rPr>
          <w:lang w:val="en-US"/>
        </w:rPr>
        <w:t xml:space="preserve">the social history of media, audience research in the vein of the British cultural studies, </w:t>
      </w:r>
      <w:r>
        <w:rPr>
          <w:lang w:val="en-US"/>
        </w:rPr>
        <w:t xml:space="preserve">the concepts of participation culture, knowledge communities and communities of practice, </w:t>
      </w:r>
      <w:r w:rsidRPr="00C62DB4">
        <w:rPr>
          <w:lang w:val="en-US"/>
        </w:rPr>
        <w:t>and game studies.</w:t>
      </w:r>
    </w:p>
    <w:p w:rsidR="00D44255" w:rsidRDefault="00D44255" w:rsidP="00D44255">
      <w:pPr>
        <w:rPr>
          <w:lang w:val="en-US"/>
        </w:rPr>
      </w:pPr>
      <w:r>
        <w:rPr>
          <w:lang w:val="en-US"/>
        </w:rPr>
        <w:t>Chapter 3 introduces research methodology. The dissertation</w:t>
      </w:r>
      <w:r w:rsidRPr="00C62DB4">
        <w:rPr>
          <w:lang w:val="en-US"/>
        </w:rPr>
        <w:t xml:space="preserve"> draws from archival texts, mainly computer club newsletters, and interviews</w:t>
      </w:r>
      <w:r>
        <w:rPr>
          <w:lang w:val="en-US"/>
        </w:rPr>
        <w:t xml:space="preserve"> with participants of the 1980s and early 1990s computer game culture</w:t>
      </w:r>
      <w:r w:rsidRPr="00C62DB4">
        <w:rPr>
          <w:lang w:val="en-US"/>
        </w:rPr>
        <w:t xml:space="preserve">. The resulting corpus is used both to reconstruct the social context surrounding computer game play at the time, and to identify social practices, norms and values connected with computer game playing. </w:t>
      </w:r>
      <w:r>
        <w:rPr>
          <w:lang w:val="en-US"/>
        </w:rPr>
        <w:t>The work is mainly qualitative, tracing the breadth of individual experiences rather than making strong claims about prevalent tendencies.</w:t>
      </w:r>
    </w:p>
    <w:p w:rsidR="00D44255" w:rsidRDefault="00D44255" w:rsidP="00D44255">
      <w:pPr>
        <w:rPr>
          <w:lang w:val="en-US"/>
        </w:rPr>
      </w:pPr>
      <w:r>
        <w:rPr>
          <w:lang w:val="en-US"/>
        </w:rPr>
        <w:t>The first “narrative” chapter (Chapter I) focuses on the debate about the usefulness of home computers. It highlights the difference between the West, where home computers soon became a readily available consumer good, as opposed to 1980s Czechoslovakia, where home computers were scarce and the domestically produced machines were available almost exclusively to schools and other institutions.</w:t>
      </w:r>
    </w:p>
    <w:p w:rsidR="00D44255" w:rsidRDefault="00D44255" w:rsidP="00D44255">
      <w:pPr>
        <w:rPr>
          <w:lang w:val="en-US"/>
        </w:rPr>
      </w:pPr>
      <w:r>
        <w:rPr>
          <w:lang w:val="en-US"/>
        </w:rPr>
        <w:t>As Chapter II shows, hobbyists however managed to get hold of Western computers by the means of individual imports (or smuggling), black markets or specialized and expensive imported goods stores. Computers were entering the lives of hobbyists, and later also their families.</w:t>
      </w:r>
    </w:p>
    <w:p w:rsidR="00D44255" w:rsidRDefault="00D44255" w:rsidP="00D44255">
      <w:pPr>
        <w:rPr>
          <w:lang w:val="en-US"/>
        </w:rPr>
      </w:pPr>
      <w:r>
        <w:rPr>
          <w:lang w:val="en-US"/>
        </w:rPr>
        <w:t xml:space="preserve">Chapter III documents the computer hobby infrastructure and its role in establishing a computer game culture. In order to be able to convene and share access to </w:t>
      </w:r>
      <w:r>
        <w:rPr>
          <w:lang w:val="en-US"/>
        </w:rPr>
        <w:lastRenderedPageBreak/>
        <w:t>hardware, software and knowledge, hobbyists formed clubs affiliated with state-run organizations such as the Svazarm (Union for the Cooperation with the Army) or the Socialist Youth Union. These clubs also distributed software, including games, and published newsletters, substituting some of the roles commercial companies played in the West.</w:t>
      </w:r>
    </w:p>
    <w:p w:rsidR="00D44255" w:rsidRDefault="00D44255" w:rsidP="00D44255">
      <w:pPr>
        <w:rPr>
          <w:lang w:val="en-US"/>
        </w:rPr>
      </w:pPr>
      <w:r w:rsidRPr="00B07396">
        <w:rPr>
          <w:lang w:val="en-US"/>
        </w:rPr>
        <w:t>Based on contemporary hobbyist press, Chapter IV illustrates the adoption of computer games as one of the prominent uses of 8-bit home computers. Around 1985, Western commercial games started to enter Czechoslovakia via efficient unauthorized distribution. As numbers of home computer owners grew, many of these focused mainly on playing these professionally produced games. Some spokesmen of the hobbyist scene saw this as a threat to the values of the hobby community, describing game playing as a passive and mind-numbing pastime. Computer games have, however, become a hobby of its own a started to spread mostly among young people.</w:t>
      </w:r>
    </w:p>
    <w:p w:rsidR="00D44255" w:rsidRDefault="00D44255" w:rsidP="00D44255">
      <w:pPr>
        <w:rPr>
          <w:lang w:val="en-US"/>
        </w:rPr>
      </w:pPr>
      <w:r>
        <w:rPr>
          <w:lang w:val="en-US"/>
        </w:rPr>
        <w:t>Chapter V focuses on the distribution network that helped circulate computer software. Based on archival material, it concludes that games comprised most of the distribution traffic. The network was very effective, offering Western games that were only weeks old and taking a couple of weeks to spread a piece of software to the far end of the country. While computer clubs and early hobbyists distributed games for free, because they believed scarce software should be shared by the community, piracy emerged in the latter half of the 1980s. As a result of unauthorized distribution, most players did not have access to instructions enclosed with the original copies of the games, and had to experiment to figure the games out.</w:t>
      </w:r>
    </w:p>
    <w:p w:rsidR="00D44255" w:rsidRPr="00B07396" w:rsidRDefault="00D44255" w:rsidP="00D44255">
      <w:pPr>
        <w:rPr>
          <w:lang w:val="en-US"/>
        </w:rPr>
      </w:pPr>
      <w:r>
        <w:rPr>
          <w:lang w:val="en-US"/>
        </w:rPr>
        <w:t xml:space="preserve">Chapter VI sheds light on the practice of computer game production in Czechoslovakia. </w:t>
      </w:r>
      <w:r w:rsidRPr="00D30CF3">
        <w:rPr>
          <w:lang w:val="en-US"/>
        </w:rPr>
        <w:t>Homebrew Czechoslovak games sought to fill in the gaps left by the Western game industries. Despite the centrally planned economy made the prospect of creating a software industry impossible until 1989, over 100 amateur games have been preserved from the 1980s. The major genre among Czechoslovak games was the “textovka”, a local appropriation of the Western text adventure. It offered a low entry barrier means of creative expression for Czechoslovak amateur developers, most of whom were teenagers. Many of these games manifested pronounced intertextuality, as different authors borrowed themes from and made references to Western and Czechoslovak popular culture and each other’s games.</w:t>
      </w:r>
      <w:r>
        <w:rPr>
          <w:lang w:val="en-US"/>
        </w:rPr>
        <w:t xml:space="preserve"> Anonymous authors have also </w:t>
      </w:r>
      <w:r>
        <w:rPr>
          <w:lang w:val="en-US"/>
        </w:rPr>
        <w:lastRenderedPageBreak/>
        <w:t xml:space="preserve">produced several games that reacted to current events and political situation. </w:t>
      </w:r>
    </w:p>
    <w:p w:rsidR="00D44255" w:rsidRPr="00C62DB4" w:rsidRDefault="00D44255" w:rsidP="00D44255">
      <w:r w:rsidRPr="00C62DB4">
        <w:rPr>
          <w:lang w:val="en-US"/>
        </w:rPr>
        <w:t xml:space="preserve">Comparing the findings with Western European computer game histories, one can find many similarities – the hobby electronics background, the role of computer clubs and the primacy of unauthorized distribution. What was specific about the Czechoslovak, and possibly Eastern European game culture, was the interconnectedness of the computer hobby and state infrastructure, as hobbyists could only convene in clubs backed by one of the state-affiliated organizations. Among other distinctive features were the genres and themes of domestic games, </w:t>
      </w:r>
      <w:r>
        <w:rPr>
          <w:lang w:val="en-US"/>
        </w:rPr>
        <w:t xml:space="preserve">which </w:t>
      </w:r>
      <w:r w:rsidRPr="00C62DB4">
        <w:rPr>
          <w:lang w:val="en-US"/>
        </w:rPr>
        <w:t>combined global and local influences in unexpected ways.</w:t>
      </w:r>
    </w:p>
    <w:p w:rsidR="00D44255" w:rsidRDefault="00D44255">
      <w:pPr>
        <w:widowControl/>
        <w:suppressAutoHyphens w:val="0"/>
        <w:spacing w:before="0" w:after="200" w:line="276" w:lineRule="auto"/>
        <w:rPr>
          <w:rFonts w:asciiTheme="majorHAnsi" w:eastAsiaTheme="majorEastAsia" w:hAnsiTheme="majorHAnsi" w:cstheme="majorBidi"/>
          <w:b/>
          <w:bCs/>
          <w:color w:val="365F91" w:themeColor="accent1" w:themeShade="BF"/>
          <w:sz w:val="28"/>
          <w:szCs w:val="28"/>
        </w:rPr>
      </w:pPr>
      <w:r>
        <w:br w:type="page"/>
      </w:r>
    </w:p>
    <w:p w:rsidR="00B347C2" w:rsidRDefault="00B347C2" w:rsidP="004E0F65">
      <w:pPr>
        <w:pStyle w:val="Nadpis1"/>
        <w:numPr>
          <w:ilvl w:val="0"/>
          <w:numId w:val="6"/>
        </w:numPr>
        <w:jc w:val="left"/>
      </w:pPr>
      <w:bookmarkStart w:id="454" w:name="_Toc362802264"/>
      <w:r>
        <w:lastRenderedPageBreak/>
        <w:t>Bibliografie</w:t>
      </w:r>
      <w:bookmarkEnd w:id="454"/>
    </w:p>
    <w:p w:rsidR="00B347C2" w:rsidRDefault="00B347C2" w:rsidP="004E0F65">
      <w:pPr>
        <w:jc w:val="left"/>
      </w:pPr>
    </w:p>
    <w:p w:rsidR="00B347C2" w:rsidRPr="008A78C6" w:rsidRDefault="00B347C2" w:rsidP="004E0F65">
      <w:pPr>
        <w:pStyle w:val="Nadpis2"/>
        <w:numPr>
          <w:ilvl w:val="1"/>
          <w:numId w:val="6"/>
        </w:numPr>
        <w:jc w:val="left"/>
      </w:pPr>
      <w:bookmarkStart w:id="455" w:name="_Toc362802265"/>
      <w:r>
        <w:t>Použitá literatura</w:t>
      </w:r>
      <w:bookmarkEnd w:id="455"/>
    </w:p>
    <w:p w:rsidR="00B347C2" w:rsidRPr="008A78C6" w:rsidRDefault="00B347C2" w:rsidP="004E0F65">
      <w:pPr>
        <w:pStyle w:val="Bibliografie"/>
        <w:jc w:val="left"/>
      </w:pPr>
      <w:r w:rsidRPr="008A78C6">
        <w:t xml:space="preserve">AARSETH, Espen J. </w:t>
      </w:r>
      <w:r w:rsidRPr="008A78C6">
        <w:rPr>
          <w:i/>
          <w:iCs/>
        </w:rPr>
        <w:t>Cybertext: perspectives on ergodic literature</w:t>
      </w:r>
      <w:r w:rsidRPr="008A78C6">
        <w:t>. Baltimore: Johns Hopkins University Press, 1997. ISBN 0801855780.</w:t>
      </w:r>
    </w:p>
    <w:p w:rsidR="00B347C2" w:rsidRPr="008A78C6" w:rsidRDefault="00B347C2" w:rsidP="004E0F65">
      <w:pPr>
        <w:pStyle w:val="Bibliografie"/>
        <w:jc w:val="left"/>
      </w:pPr>
      <w:r w:rsidRPr="008A78C6">
        <w:t xml:space="preserve">ADAMSON, Ian – KENNEDY, Richard. </w:t>
      </w:r>
      <w:r w:rsidRPr="008A78C6">
        <w:rPr>
          <w:i/>
          <w:iCs/>
        </w:rPr>
        <w:t>Sinclair and the Sunrise Technology: The Deconstruction of a Myth</w:t>
      </w:r>
      <w:r w:rsidRPr="008A78C6">
        <w:t>. London; New York: Penguin Books, 1986. ISBN 9780140087741.</w:t>
      </w:r>
    </w:p>
    <w:p w:rsidR="00B347C2" w:rsidRPr="008A78C6" w:rsidRDefault="00B347C2" w:rsidP="004E0F65">
      <w:pPr>
        <w:pStyle w:val="Bibliografie"/>
        <w:jc w:val="left"/>
      </w:pPr>
      <w:r w:rsidRPr="008A78C6">
        <w:t xml:space="preserve">AHL, David H. Ascent of Personal Computer. </w:t>
      </w:r>
      <w:r w:rsidRPr="008A78C6">
        <w:rPr>
          <w:i/>
          <w:iCs/>
        </w:rPr>
        <w:t>Creative Computing</w:t>
      </w:r>
      <w:r w:rsidRPr="008A78C6">
        <w:t>. 1984, roč. 10, č. 11, s. 80–82.</w:t>
      </w:r>
    </w:p>
    <w:p w:rsidR="00B347C2" w:rsidRPr="008A78C6" w:rsidRDefault="00B347C2" w:rsidP="004E0F65">
      <w:pPr>
        <w:pStyle w:val="Bibliografie"/>
        <w:jc w:val="left"/>
      </w:pPr>
      <w:r w:rsidRPr="008A78C6">
        <w:t xml:space="preserve">AHL, David H. </w:t>
      </w:r>
      <w:r w:rsidRPr="008A78C6">
        <w:rPr>
          <w:i/>
          <w:iCs/>
        </w:rPr>
        <w:t>Basic computer games</w:t>
      </w:r>
      <w:r w:rsidRPr="008A78C6">
        <w:t>. New York: Workman Publishing, 1978. ISBN 0894800523.</w:t>
      </w:r>
    </w:p>
    <w:p w:rsidR="00B347C2" w:rsidRPr="008A78C6" w:rsidRDefault="00B347C2" w:rsidP="004E0F65">
      <w:pPr>
        <w:pStyle w:val="Bibliografie"/>
        <w:jc w:val="left"/>
      </w:pPr>
      <w:r w:rsidRPr="008A78C6">
        <w:t xml:space="preserve">ATARI MANIA. Atari 400 800 XL XE. In </w:t>
      </w:r>
      <w:r w:rsidRPr="008A78C6">
        <w:rPr>
          <w:i/>
          <w:iCs/>
        </w:rPr>
        <w:t>Atari Mania</w:t>
      </w:r>
      <w:r w:rsidRPr="008A78C6">
        <w:t xml:space="preserve"> [online], 2013. Citováno 7. 5. 2013. Dostupné z: &lt;http://www.atarimania.com/atari-400-800-xl-xe.html&gt;.</w:t>
      </w:r>
    </w:p>
    <w:p w:rsidR="00B347C2" w:rsidRPr="008A78C6" w:rsidRDefault="00B347C2" w:rsidP="004E0F65">
      <w:pPr>
        <w:pStyle w:val="Bibliografie"/>
        <w:jc w:val="left"/>
      </w:pPr>
      <w:r w:rsidRPr="008A78C6">
        <w:t xml:space="preserve">ATARI8.CZ. Seznam české a slovenské literatury. In </w:t>
      </w:r>
      <w:r w:rsidRPr="008A78C6">
        <w:rPr>
          <w:i/>
          <w:iCs/>
        </w:rPr>
        <w:t>CALP – Projekt na záchranu české Atari literatury / Czech Atari Literature Preservation Project</w:t>
      </w:r>
      <w:r w:rsidRPr="008A78C6">
        <w:t xml:space="preserve"> [online], 2013. Citováno 15. 3. 2013. Dostupné z: &lt;http://www.atari8.cz/calp/list.php&gt;.</w:t>
      </w:r>
    </w:p>
    <w:p w:rsidR="00B347C2" w:rsidRPr="008A78C6" w:rsidRDefault="00B347C2" w:rsidP="004E0F65">
      <w:pPr>
        <w:pStyle w:val="Bibliografie"/>
        <w:jc w:val="left"/>
      </w:pPr>
      <w:r w:rsidRPr="008A78C6">
        <w:t xml:space="preserve">AYRES, Lioness. Thematic Coding and Analysis. In GIVEN, Lisa M. ed. </w:t>
      </w:r>
      <w:r w:rsidRPr="008A78C6">
        <w:rPr>
          <w:i/>
          <w:iCs/>
        </w:rPr>
        <w:t>The Sage encyclopedia of qualitative research methods</w:t>
      </w:r>
      <w:r w:rsidRPr="008A78C6">
        <w:t>. Los Angeles: Sage Publications, 2008, s. 867–868. ISBN 9781412941631.</w:t>
      </w:r>
    </w:p>
    <w:p w:rsidR="00B347C2" w:rsidRPr="008A78C6" w:rsidRDefault="00B347C2" w:rsidP="004E0F65">
      <w:pPr>
        <w:pStyle w:val="Bibliografie"/>
        <w:jc w:val="left"/>
      </w:pPr>
      <w:r w:rsidRPr="008A78C6">
        <w:t>BABÍK, Michal – HYBLER, Jakub. Enter – výpočetní technika v období československé normalizace (výstava Regionálního muzea a galerie v Jičíně, 15. 11. 2012</w:t>
      </w:r>
      <w:r w:rsidR="009006E3">
        <w:t xml:space="preserve"> – </w:t>
      </w:r>
      <w:r w:rsidRPr="008A78C6">
        <w:t xml:space="preserve">17. 2. 2013). In </w:t>
      </w:r>
      <w:r w:rsidRPr="008A78C6">
        <w:rPr>
          <w:i/>
          <w:iCs/>
        </w:rPr>
        <w:t>Regionální muzeum a galerie v Jičíně</w:t>
      </w:r>
      <w:r w:rsidR="009006E3">
        <w:rPr>
          <w:i/>
          <w:iCs/>
        </w:rPr>
        <w:t xml:space="preserve"> – </w:t>
      </w:r>
      <w:r w:rsidRPr="008A78C6">
        <w:rPr>
          <w:i/>
          <w:iCs/>
        </w:rPr>
        <w:t>Muzeum hry</w:t>
      </w:r>
      <w:r w:rsidRPr="008A78C6">
        <w:t xml:space="preserve"> [online], 2012. Citováno 24. 7. 2013. Dostupné z: &lt;http://www.muzeumhry.cz/cs/vystavy/aktualni-vystavy/233-vystava-enter-pocitace&gt;.</w:t>
      </w:r>
    </w:p>
    <w:p w:rsidR="00B347C2" w:rsidRPr="008A78C6" w:rsidRDefault="00B347C2" w:rsidP="004E0F65">
      <w:pPr>
        <w:pStyle w:val="Bibliografie"/>
        <w:jc w:val="left"/>
      </w:pPr>
      <w:r w:rsidRPr="008A78C6">
        <w:t xml:space="preserve">BACH, Martin. Historie českých a slovenských her a týmů. In </w:t>
      </w:r>
      <w:r w:rsidRPr="008A78C6">
        <w:rPr>
          <w:i/>
          <w:iCs/>
        </w:rPr>
        <w:t>Game Industry 2</w:t>
      </w:r>
      <w:r w:rsidRPr="008A78C6">
        <w:t>. Praha: D.A.</w:t>
      </w:r>
      <w:proofErr w:type="gramStart"/>
      <w:r w:rsidRPr="008A78C6">
        <w:t>M.O.</w:t>
      </w:r>
      <w:proofErr w:type="gramEnd"/>
      <w:r w:rsidRPr="008A78C6">
        <w:t>, 2012, s. 230–240. ISBN 9788090438736.</w:t>
      </w:r>
    </w:p>
    <w:p w:rsidR="00B347C2" w:rsidRPr="008A78C6" w:rsidRDefault="00B347C2" w:rsidP="004E0F65">
      <w:pPr>
        <w:pStyle w:val="Bibliografie"/>
        <w:jc w:val="left"/>
      </w:pPr>
      <w:r w:rsidRPr="008A78C6">
        <w:t xml:space="preserve">BACH, Martin. Muž, který bastlil v Československu herní automaty. In </w:t>
      </w:r>
      <w:r w:rsidRPr="008A78C6">
        <w:rPr>
          <w:i/>
          <w:iCs/>
        </w:rPr>
        <w:t>Games.cz</w:t>
      </w:r>
      <w:r w:rsidRPr="008A78C6">
        <w:t xml:space="preserve"> [online], 2012. Citováno 26. 4. 2013. Dostupné z: &lt;http://games.tiscali.cz/tema/muz-ktery-bastlil-v-ceskoslovensku-herni-automaty-60695&gt;.</w:t>
      </w:r>
    </w:p>
    <w:p w:rsidR="00B347C2" w:rsidRPr="008A78C6" w:rsidRDefault="00B347C2" w:rsidP="004E0F65">
      <w:pPr>
        <w:pStyle w:val="Bibliografie"/>
        <w:jc w:val="left"/>
      </w:pPr>
      <w:r w:rsidRPr="008A78C6">
        <w:t xml:space="preserve">BEDNAŘÍK, Petr – JIRÁK, Jan – Köpplová, Barbara. </w:t>
      </w:r>
      <w:r w:rsidRPr="008A78C6">
        <w:rPr>
          <w:i/>
          <w:iCs/>
        </w:rPr>
        <w:t>Dějiny českých médií: od počátku do současnosti</w:t>
      </w:r>
      <w:r w:rsidRPr="008A78C6">
        <w:t>. Praha: Grada, 2011. ISBN 9788024730288.</w:t>
      </w:r>
    </w:p>
    <w:p w:rsidR="00B347C2" w:rsidRPr="008A78C6" w:rsidRDefault="00B347C2" w:rsidP="004E0F65">
      <w:pPr>
        <w:pStyle w:val="Bibliografie"/>
        <w:jc w:val="left"/>
      </w:pPr>
      <w:r w:rsidRPr="008A78C6">
        <w:t xml:space="preserve">BEDNAŘÍK, Petr – REIFOVÁ, Irena. Normalizační televizní seriál: socialistická konstrukce reality. </w:t>
      </w:r>
      <w:r w:rsidRPr="008A78C6">
        <w:rPr>
          <w:i/>
          <w:iCs/>
        </w:rPr>
        <w:t>Sborník Národního muzea v Praze, řada C – Literární historie</w:t>
      </w:r>
      <w:r w:rsidRPr="008A78C6">
        <w:t>. 2008, roč. 53, č. 1-4, s. 71–74.</w:t>
      </w:r>
    </w:p>
    <w:p w:rsidR="00B347C2" w:rsidRPr="008A78C6" w:rsidRDefault="00B347C2" w:rsidP="004E0F65">
      <w:pPr>
        <w:pStyle w:val="Bibliografie"/>
        <w:jc w:val="left"/>
      </w:pPr>
      <w:r w:rsidRPr="008A78C6">
        <w:lastRenderedPageBreak/>
        <w:t xml:space="preserve">BIJKER, Wiebe E. </w:t>
      </w:r>
      <w:r w:rsidRPr="008A78C6">
        <w:rPr>
          <w:i/>
          <w:iCs/>
        </w:rPr>
        <w:t>Of bicycles, bakelites, and bulbs: toward a theory of sociotechnical change</w:t>
      </w:r>
      <w:r w:rsidRPr="008A78C6">
        <w:t>. Cambridge, Mass.: MIT Press, 1997. ISBN 0262522276.</w:t>
      </w:r>
    </w:p>
    <w:p w:rsidR="00B347C2" w:rsidRPr="008A78C6" w:rsidRDefault="00B347C2" w:rsidP="004E0F65">
      <w:pPr>
        <w:pStyle w:val="Bibliografie"/>
        <w:jc w:val="left"/>
      </w:pPr>
      <w:r w:rsidRPr="008A78C6">
        <w:t xml:space="preserve">BÍLEK, Petr A. – ČINÁTLOVÁ, Blanka. </w:t>
      </w:r>
      <w:r w:rsidRPr="008A78C6">
        <w:rPr>
          <w:i/>
          <w:iCs/>
        </w:rPr>
        <w:t>Tesilová kavalérie: popkulturní obrazy normalizace</w:t>
      </w:r>
      <w:r w:rsidRPr="008A78C6">
        <w:t>. Příbram: Pistorius &amp; Olsanská, 2009. ISBN 9788087053447.</w:t>
      </w:r>
    </w:p>
    <w:p w:rsidR="00B347C2" w:rsidRPr="008A78C6" w:rsidRDefault="00B347C2" w:rsidP="004E0F65">
      <w:pPr>
        <w:pStyle w:val="Bibliografie"/>
        <w:jc w:val="left"/>
      </w:pPr>
      <w:r w:rsidRPr="008A78C6">
        <w:t xml:space="preserve">BILKO, Jakub. Zavzpomínejte s námi nejen na počátky české komerčně herní scény. In </w:t>
      </w:r>
      <w:r w:rsidRPr="008A78C6">
        <w:rPr>
          <w:i/>
          <w:iCs/>
        </w:rPr>
        <w:t>GAMEZINE.cz</w:t>
      </w:r>
      <w:r w:rsidRPr="008A78C6">
        <w:t xml:space="preserve"> [online], 2012. Citováno 15. 4. 2013. Dostupné z: &lt;http://gamezine.topzine.cz/zavzponinejte-s-nami-nejen-na-pocatky-ceske-komercne-herni-sceny-prvni-cast/&gt;.</w:t>
      </w:r>
    </w:p>
    <w:p w:rsidR="00B347C2" w:rsidRPr="008A78C6" w:rsidRDefault="00B347C2" w:rsidP="004E0F65">
      <w:pPr>
        <w:pStyle w:val="Bibliografie"/>
        <w:jc w:val="left"/>
      </w:pPr>
      <w:r w:rsidRPr="008A78C6">
        <w:t xml:space="preserve">BLAŽEK, Bohuslav. </w:t>
      </w:r>
      <w:r w:rsidRPr="008A78C6">
        <w:rPr>
          <w:i/>
          <w:iCs/>
        </w:rPr>
        <w:t>Bludiště počítačových her</w:t>
      </w:r>
      <w:r w:rsidRPr="008A78C6">
        <w:t>. Praha: Mladá fronta, 1990. ISBN 8020402047.</w:t>
      </w:r>
    </w:p>
    <w:p w:rsidR="00B347C2" w:rsidRPr="008A78C6" w:rsidRDefault="00B347C2" w:rsidP="004E0F65">
      <w:pPr>
        <w:pStyle w:val="Bibliografie"/>
        <w:jc w:val="left"/>
      </w:pPr>
      <w:r w:rsidRPr="008A78C6">
        <w:t xml:space="preserve">BOGOST, Ian. </w:t>
      </w:r>
      <w:r w:rsidRPr="008A78C6">
        <w:rPr>
          <w:i/>
          <w:iCs/>
        </w:rPr>
        <w:t>Persuasive games: the expressive power of videogames</w:t>
      </w:r>
      <w:r w:rsidRPr="008A78C6">
        <w:t>. Cambridge, M</w:t>
      </w:r>
      <w:r w:rsidR="0011521E">
        <w:t>ass.</w:t>
      </w:r>
      <w:r w:rsidRPr="008A78C6">
        <w:t>: MIT Press, 2007. ISBN 9780262026147.</w:t>
      </w:r>
    </w:p>
    <w:p w:rsidR="00B347C2" w:rsidRPr="008A78C6" w:rsidRDefault="00B347C2" w:rsidP="004E0F65">
      <w:pPr>
        <w:pStyle w:val="Bibliografie"/>
        <w:jc w:val="left"/>
      </w:pPr>
      <w:r w:rsidRPr="008A78C6">
        <w:t xml:space="preserve">BOGOST, Ian. Videogames are a Mess. In </w:t>
      </w:r>
      <w:r w:rsidRPr="008A78C6">
        <w:rPr>
          <w:i/>
          <w:iCs/>
        </w:rPr>
        <w:t>Ian Bogost</w:t>
      </w:r>
      <w:r w:rsidRPr="008A78C6">
        <w:t xml:space="preserve"> [online], 2009. Citováno 4. 2. 2013. Dostupné z: &lt;http://www.bogost.com/writing/videogames_are_a_mess.shtml&gt;.</w:t>
      </w:r>
    </w:p>
    <w:p w:rsidR="00B347C2" w:rsidRPr="008A78C6" w:rsidRDefault="00B347C2" w:rsidP="004E0F65">
      <w:pPr>
        <w:pStyle w:val="Bibliografie"/>
        <w:jc w:val="left"/>
      </w:pPr>
      <w:r w:rsidRPr="008A78C6">
        <w:t>BÓRIK, Roman – BÓRIK, Martin. PMD 85 Emulator</w:t>
      </w:r>
      <w:r w:rsidR="009006E3">
        <w:t xml:space="preserve"> – </w:t>
      </w:r>
      <w:r w:rsidRPr="008A78C6">
        <w:t xml:space="preserve">Kategória: Hry. In </w:t>
      </w:r>
      <w:r w:rsidRPr="008A78C6">
        <w:rPr>
          <w:i/>
          <w:iCs/>
        </w:rPr>
        <w:t>Tesla PMD 85 Infoserver</w:t>
      </w:r>
      <w:r w:rsidRPr="008A78C6">
        <w:t xml:space="preserve"> [online], 2013. Citováno 8. 5. 2013. Dostupné z: &lt;http://pmd85.borik.net/wiki/Kateg%C3%B3ria:Hry&gt;.</w:t>
      </w:r>
    </w:p>
    <w:p w:rsidR="00B347C2" w:rsidRPr="008A78C6" w:rsidRDefault="00B347C2" w:rsidP="004E0F65">
      <w:pPr>
        <w:pStyle w:val="Bibliografie"/>
        <w:jc w:val="left"/>
      </w:pPr>
      <w:r w:rsidRPr="008A78C6">
        <w:t>BRIGGS, Asa</w:t>
      </w:r>
      <w:r w:rsidR="00312FEF">
        <w:t xml:space="preserve"> – BURKE, Peter</w:t>
      </w:r>
      <w:r w:rsidRPr="008A78C6">
        <w:t xml:space="preserve">. </w:t>
      </w:r>
      <w:r w:rsidRPr="008A78C6">
        <w:rPr>
          <w:i/>
          <w:iCs/>
        </w:rPr>
        <w:t>A social history of the media: from Gutenberg to the Internet</w:t>
      </w:r>
      <w:r w:rsidRPr="008A78C6">
        <w:t>. Cambridge, UK; Malden, MA, USA: Polity, 2005. ISBN 0745635113.</w:t>
      </w:r>
    </w:p>
    <w:p w:rsidR="00B347C2" w:rsidRPr="008A78C6" w:rsidRDefault="00B347C2" w:rsidP="004E0F65">
      <w:pPr>
        <w:pStyle w:val="Bibliografie"/>
        <w:jc w:val="left"/>
      </w:pPr>
      <w:r w:rsidRPr="008A78C6">
        <w:t xml:space="preserve">BRITISH GOVERMENT. Consolidated list of goods subject to security export control. </w:t>
      </w:r>
      <w:r w:rsidRPr="008A78C6">
        <w:rPr>
          <w:i/>
          <w:iCs/>
        </w:rPr>
        <w:t>British Business</w:t>
      </w:r>
      <w:r w:rsidRPr="008A78C6">
        <w:t>. 1980, roč. 10, č. 1, s. 1–28.</w:t>
      </w:r>
    </w:p>
    <w:p w:rsidR="00B347C2" w:rsidRPr="008A78C6" w:rsidRDefault="00B347C2" w:rsidP="004E0F65">
      <w:pPr>
        <w:pStyle w:val="Bibliografie"/>
        <w:jc w:val="left"/>
      </w:pPr>
      <w:r w:rsidRPr="008A78C6">
        <w:t xml:space="preserve">BRUNS, Axel. </w:t>
      </w:r>
      <w:r w:rsidRPr="008A78C6">
        <w:rPr>
          <w:i/>
          <w:iCs/>
        </w:rPr>
        <w:t>Blogs, Wikipedia, Second life, and Beyond: from production to produsage</w:t>
      </w:r>
      <w:r w:rsidRPr="008A78C6">
        <w:t>. New York: Peter Lang, 2008. ISBN 9780820488660.</w:t>
      </w:r>
    </w:p>
    <w:p w:rsidR="00B347C2" w:rsidRPr="008A78C6" w:rsidRDefault="00B347C2" w:rsidP="004E0F65">
      <w:pPr>
        <w:pStyle w:val="Bibliografie"/>
        <w:jc w:val="left"/>
      </w:pPr>
      <w:r w:rsidRPr="008A78C6">
        <w:t>BURIAN, Jan. Jsem perfektní homeless</w:t>
      </w:r>
      <w:r w:rsidR="009006E3">
        <w:t xml:space="preserve"> – </w:t>
      </w:r>
      <w:r w:rsidRPr="008A78C6">
        <w:t xml:space="preserve">já nechci vlastnit. In </w:t>
      </w:r>
      <w:r w:rsidRPr="008A78C6">
        <w:rPr>
          <w:i/>
          <w:iCs/>
        </w:rPr>
        <w:t>Neviditelný pes</w:t>
      </w:r>
      <w:r w:rsidRPr="008A78C6">
        <w:t xml:space="preserve"> [online], 2001. Citováno 24. 7. 2013. Dostupné z: &lt;http://</w:t>
      </w:r>
      <w:proofErr w:type="gramStart"/>
      <w:r w:rsidRPr="008A78C6">
        <w:t>web</w:t>
      </w:r>
      <w:proofErr w:type="gramEnd"/>
      <w:r w:rsidRPr="008A78C6">
        <w:t>.</w:t>
      </w:r>
      <w:proofErr w:type="gramStart"/>
      <w:r w:rsidRPr="008A78C6">
        <w:t>archive</w:t>
      </w:r>
      <w:proofErr w:type="gramEnd"/>
      <w:r w:rsidRPr="008A78C6">
        <w:t>.org/web/20021216130039/http://pes.internet.cz/veda/clanky/17842_0_0_0.html&gt;.</w:t>
      </w:r>
    </w:p>
    <w:p w:rsidR="00B347C2" w:rsidRPr="008A78C6" w:rsidRDefault="00B347C2" w:rsidP="004E0F65">
      <w:pPr>
        <w:pStyle w:val="Bibliografie"/>
        <w:jc w:val="left"/>
      </w:pPr>
      <w:r w:rsidRPr="008A78C6">
        <w:t xml:space="preserve">BURIAN, Zdeněk. Plán klubových schůzek. In </w:t>
      </w:r>
      <w:r w:rsidRPr="008A78C6">
        <w:rPr>
          <w:i/>
          <w:iCs/>
        </w:rPr>
        <w:t>ATARI klub Prostějov, Czech Republic</w:t>
      </w:r>
      <w:r w:rsidRPr="008A78C6">
        <w:t xml:space="preserve"> [online], nedatováno. Citováno 4. 5. 2013. Dostupné z: &lt;http://www.atariada.cz/atariklub/&gt;.</w:t>
      </w:r>
    </w:p>
    <w:p w:rsidR="00B347C2" w:rsidRPr="008A78C6" w:rsidRDefault="00B347C2" w:rsidP="004E0F65">
      <w:pPr>
        <w:pStyle w:val="Bibliografie"/>
        <w:jc w:val="left"/>
      </w:pPr>
      <w:r w:rsidRPr="008A78C6">
        <w:t xml:space="preserve">BUSINESS SOFTWARE ALLIANCE. </w:t>
      </w:r>
      <w:r w:rsidRPr="008A78C6">
        <w:rPr>
          <w:i/>
          <w:iCs/>
        </w:rPr>
        <w:t>Eighth Annual BSA Global Software Piracy Study</w:t>
      </w:r>
      <w:r w:rsidRPr="008A78C6">
        <w:t>. [online]. Washington, DC: Business Software Alliance, 2003. Dostupné z: &lt;http://www.bsa.org/country/Research%20and%20Statistics/~/media/Files/Research%20Papers/GlobalStudy/2003/IPR_GlobalStudy2003.ashx&gt;.</w:t>
      </w:r>
    </w:p>
    <w:p w:rsidR="00B347C2" w:rsidRPr="008A78C6" w:rsidRDefault="00B347C2" w:rsidP="004E0F65">
      <w:pPr>
        <w:pStyle w:val="Bibliografie"/>
        <w:jc w:val="left"/>
      </w:pPr>
      <w:r w:rsidRPr="008A78C6">
        <w:t xml:space="preserve">BUSINESS SOFTWARE ALLIANCE. </w:t>
      </w:r>
      <w:r w:rsidRPr="008A78C6">
        <w:rPr>
          <w:i/>
          <w:iCs/>
        </w:rPr>
        <w:t>Shadow Market: 2011 BSA Global Software Piracy Study</w:t>
      </w:r>
      <w:r w:rsidRPr="008A78C6">
        <w:t>. [online]. Washington, DC: Business Software Alliance, 2012. Dostupné z: &lt;http://globalstudy.bsa.org/2011/downloads/study_pdf/2011_BSA_Piracy_Study-</w:t>
      </w:r>
      <w:r w:rsidRPr="008A78C6">
        <w:lastRenderedPageBreak/>
        <w:t>Standard.pdf&gt;.</w:t>
      </w:r>
    </w:p>
    <w:p w:rsidR="00B347C2" w:rsidRPr="008A78C6" w:rsidRDefault="00B347C2" w:rsidP="004E0F65">
      <w:pPr>
        <w:pStyle w:val="Bibliografie"/>
        <w:jc w:val="left"/>
      </w:pPr>
      <w:r w:rsidRPr="008A78C6">
        <w:t xml:space="preserve">CAMMAERTS, Bart – CARPENTIER, Nico. </w:t>
      </w:r>
      <w:r w:rsidRPr="008A78C6">
        <w:rPr>
          <w:i/>
          <w:iCs/>
        </w:rPr>
        <w:t>Reclaiming the media communication rights and democratic media roles</w:t>
      </w:r>
      <w:r w:rsidRPr="008A78C6">
        <w:t>. Bristol, UK; Chicago, USA: Intellect Books, 2007. ISBN 9781841509754.</w:t>
      </w:r>
    </w:p>
    <w:p w:rsidR="00B347C2" w:rsidRPr="008A78C6" w:rsidRDefault="00B347C2" w:rsidP="004E0F65">
      <w:pPr>
        <w:pStyle w:val="Bibliografie"/>
        <w:jc w:val="left"/>
      </w:pPr>
      <w:r w:rsidRPr="008A78C6">
        <w:t xml:space="preserve">CAMPBELL-KELLY, Martin – ASPRAY, William. </w:t>
      </w:r>
      <w:r w:rsidRPr="008A78C6">
        <w:rPr>
          <w:i/>
          <w:iCs/>
        </w:rPr>
        <w:t>Computer: a history of the information machine</w:t>
      </w:r>
      <w:r w:rsidRPr="008A78C6">
        <w:t>. 2nd ed. ed. Boulder, Colorado: Westview Press, 2004. The Sloan technology series. ISBN 0813342643.</w:t>
      </w:r>
    </w:p>
    <w:p w:rsidR="00B347C2" w:rsidRPr="008A78C6" w:rsidRDefault="00B347C2" w:rsidP="004E0F65">
      <w:pPr>
        <w:pStyle w:val="Bibliografie"/>
        <w:jc w:val="left"/>
      </w:pPr>
      <w:r w:rsidRPr="008A78C6">
        <w:t xml:space="preserve">CAMPBELL-KELLY, Martin. </w:t>
      </w:r>
      <w:r w:rsidRPr="008A78C6">
        <w:rPr>
          <w:i/>
          <w:iCs/>
        </w:rPr>
        <w:t>From airline reservations to Sonic the Hedgehog: a history of the software industry</w:t>
      </w:r>
      <w:r w:rsidRPr="008A78C6">
        <w:t>. Cambridge, Mass</w:t>
      </w:r>
      <w:r w:rsidR="0011521E">
        <w:t>.</w:t>
      </w:r>
      <w:r w:rsidRPr="008A78C6">
        <w:t>: MIT Press, 2003. History of computing. ISBN 0262033038.</w:t>
      </w:r>
    </w:p>
    <w:p w:rsidR="00B347C2" w:rsidRPr="008A78C6" w:rsidRDefault="00B347C2" w:rsidP="004E0F65">
      <w:pPr>
        <w:pStyle w:val="Bibliografie"/>
        <w:jc w:val="left"/>
      </w:pPr>
      <w:r w:rsidRPr="008A78C6">
        <w:t xml:space="preserve">CARPENTIER, Nico. </w:t>
      </w:r>
      <w:r w:rsidRPr="008A78C6">
        <w:rPr>
          <w:i/>
          <w:iCs/>
        </w:rPr>
        <w:t>Media and participation: a site of ideological-democratic struggle</w:t>
      </w:r>
      <w:r w:rsidRPr="008A78C6">
        <w:t>. Bristol; Chicago: Intellect, 2011. ISBN 9781841504070.</w:t>
      </w:r>
    </w:p>
    <w:p w:rsidR="00B347C2" w:rsidRPr="008A78C6" w:rsidRDefault="00B347C2" w:rsidP="004E0F65">
      <w:pPr>
        <w:pStyle w:val="Bibliografie"/>
        <w:jc w:val="left"/>
      </w:pPr>
      <w:r w:rsidRPr="008A78C6">
        <w:t xml:space="preserve">CLARKE, John et al. Subcultures, Cultures and Class: A theoretical overview. In HALL, Stuart – JEFFERSON, Tony. eds. </w:t>
      </w:r>
      <w:r w:rsidRPr="008A78C6">
        <w:rPr>
          <w:i/>
          <w:iCs/>
        </w:rPr>
        <w:t>Resistance Through Rituals: Youth subcultures in post-war Britain</w:t>
      </w:r>
      <w:r w:rsidRPr="008A78C6">
        <w:t>. London: Routledge, 1993, s. 9–75. ISBN 978-0415099165.</w:t>
      </w:r>
    </w:p>
    <w:p w:rsidR="00B347C2" w:rsidRPr="008A78C6" w:rsidRDefault="00B347C2" w:rsidP="004E0F65">
      <w:pPr>
        <w:pStyle w:val="Bibliografie"/>
        <w:jc w:val="left"/>
      </w:pPr>
      <w:r w:rsidRPr="008A78C6">
        <w:t xml:space="preserve">CONSALVO, Mia. </w:t>
      </w:r>
      <w:r w:rsidRPr="008A78C6">
        <w:rPr>
          <w:i/>
          <w:iCs/>
        </w:rPr>
        <w:t>Cheating: Gaining Advantage in Videogames</w:t>
      </w:r>
      <w:r w:rsidR="0011521E">
        <w:t>. Cambridge, Mass.</w:t>
      </w:r>
      <w:r w:rsidRPr="008A78C6">
        <w:t xml:space="preserve"> MIT Press, 2009. ISBN 9780262513289.</w:t>
      </w:r>
    </w:p>
    <w:p w:rsidR="00B347C2" w:rsidRPr="008A78C6" w:rsidRDefault="00B347C2" w:rsidP="004E0F65">
      <w:pPr>
        <w:pStyle w:val="Bibliografie"/>
        <w:jc w:val="left"/>
      </w:pPr>
      <w:r w:rsidRPr="008A78C6">
        <w:t xml:space="preserve">COVER, Rob. Gaming (Ad)diction: Discourse, Identity, Time and Play in the Production of the Gamer Addiction Myth. </w:t>
      </w:r>
      <w:r w:rsidRPr="008A78C6">
        <w:rPr>
          <w:i/>
          <w:iCs/>
        </w:rPr>
        <w:t>Game Studies</w:t>
      </w:r>
      <w:r w:rsidRPr="008A78C6">
        <w:t xml:space="preserve"> [online]. 2006, roč. 6, č. 1. Citováno 18. 3. 2013. Dostupné z: &lt;http://gamestudies.org/0601/articles/cover&gt;.</w:t>
      </w:r>
    </w:p>
    <w:p w:rsidR="00B347C2" w:rsidRPr="008A78C6" w:rsidRDefault="00B347C2" w:rsidP="004E0F65">
      <w:pPr>
        <w:pStyle w:val="Bibliografie"/>
        <w:jc w:val="left"/>
      </w:pPr>
      <w:r w:rsidRPr="008A78C6">
        <w:t xml:space="preserve">CRASH. 3D Deathchase. </w:t>
      </w:r>
      <w:r w:rsidRPr="008A78C6">
        <w:rPr>
          <w:i/>
          <w:iCs/>
        </w:rPr>
        <w:t>Crash</w:t>
      </w:r>
      <w:r w:rsidRPr="008A78C6">
        <w:t>. 1984, roč. 1, č. 1, s. 8.</w:t>
      </w:r>
    </w:p>
    <w:p w:rsidR="00B347C2" w:rsidRPr="008A78C6" w:rsidRDefault="00B347C2" w:rsidP="004E0F65">
      <w:pPr>
        <w:pStyle w:val="Bibliografie"/>
        <w:jc w:val="left"/>
      </w:pPr>
      <w:r w:rsidRPr="008A78C6">
        <w:t>CS.SPECCY.CZ. Česko-Slovenský archiv</w:t>
      </w:r>
      <w:r w:rsidR="009006E3">
        <w:t xml:space="preserve"> – </w:t>
      </w:r>
      <w:r w:rsidRPr="008A78C6">
        <w:t xml:space="preserve">Hry. In </w:t>
      </w:r>
      <w:r w:rsidRPr="008A78C6">
        <w:rPr>
          <w:i/>
          <w:iCs/>
        </w:rPr>
        <w:t>CS.SPECCY.CZ</w:t>
      </w:r>
      <w:r w:rsidRPr="008A78C6">
        <w:t xml:space="preserve"> [online], 2012. Citováno 8. 5. 2013. Dostupné z: &lt;http://cs.speccy.cz/Hry/hry.html&gt;.</w:t>
      </w:r>
    </w:p>
    <w:p w:rsidR="00B347C2" w:rsidRPr="008A78C6" w:rsidRDefault="00B347C2" w:rsidP="004E0F65">
      <w:pPr>
        <w:pStyle w:val="Bibliografie"/>
        <w:jc w:val="left"/>
      </w:pPr>
      <w:r w:rsidRPr="008A78C6">
        <w:t xml:space="preserve">ČESKÁ TELEVIZE. </w:t>
      </w:r>
      <w:r w:rsidRPr="008A78C6">
        <w:rPr>
          <w:i/>
          <w:iCs/>
        </w:rPr>
        <w:t>Svazarm</w:t>
      </w:r>
      <w:r w:rsidRPr="008A78C6">
        <w:t>. [online]. Česká televize, 2012. Dostupné z: &lt;http://www.ceskatelevize.cz/porady/10176269182-retro/211411000360003/video/&gt;.</w:t>
      </w:r>
    </w:p>
    <w:p w:rsidR="00B347C2" w:rsidRPr="008A78C6" w:rsidRDefault="00B347C2" w:rsidP="004E0F65">
      <w:pPr>
        <w:pStyle w:val="Bibliografie"/>
        <w:jc w:val="left"/>
      </w:pPr>
      <w:r w:rsidRPr="008A78C6">
        <w:t xml:space="preserve">ČESKÁ TELEVIZE. </w:t>
      </w:r>
      <w:r w:rsidRPr="008A78C6">
        <w:rPr>
          <w:i/>
          <w:iCs/>
        </w:rPr>
        <w:t>Tuzex</w:t>
      </w:r>
      <w:r w:rsidRPr="008A78C6">
        <w:t>. [online]. Česká televize, 2009. Dostupné z: &lt;http://www.ceskatelevize.cz/porady/10176269182-retro-tuzex/208411000360521/video/&gt;.</w:t>
      </w:r>
    </w:p>
    <w:p w:rsidR="00B347C2" w:rsidRPr="008A78C6" w:rsidRDefault="00B347C2" w:rsidP="004E0F65">
      <w:pPr>
        <w:pStyle w:val="Bibliografie"/>
        <w:jc w:val="left"/>
      </w:pPr>
      <w:r w:rsidRPr="008A78C6">
        <w:t xml:space="preserve">ČESKÝ STATISTICKÝ ÚŘAD. Tab 08.03 Počítač a internet v českých domácnostech. In </w:t>
      </w:r>
      <w:r w:rsidRPr="008A78C6">
        <w:rPr>
          <w:i/>
          <w:iCs/>
        </w:rPr>
        <w:t>Český statistický úřad</w:t>
      </w:r>
      <w:r w:rsidRPr="008A78C6">
        <w:t xml:space="preserve"> [online], 2010. Dostupné z: &lt;http://www.czso.cz/cz/cr_1989_ts/0803.pdf&gt;.</w:t>
      </w:r>
    </w:p>
    <w:p w:rsidR="00B347C2" w:rsidRPr="008A78C6" w:rsidRDefault="00B347C2" w:rsidP="004E0F65">
      <w:pPr>
        <w:pStyle w:val="Bibliografie"/>
        <w:jc w:val="left"/>
      </w:pPr>
      <w:r w:rsidRPr="008A78C6">
        <w:t xml:space="preserve">DECUS. </w:t>
      </w:r>
      <w:r w:rsidRPr="008A78C6">
        <w:rPr>
          <w:i/>
          <w:iCs/>
        </w:rPr>
        <w:t>DECUS Program Library Catalog for PDP-8, FOCAL8</w:t>
      </w:r>
      <w:r w:rsidRPr="008A78C6">
        <w:t>. Maynard, Massachusetts: Digital Equipment Computers Users Society, 1973.</w:t>
      </w:r>
    </w:p>
    <w:p w:rsidR="00B347C2" w:rsidRPr="008A78C6" w:rsidRDefault="00B347C2" w:rsidP="004E0F65">
      <w:pPr>
        <w:pStyle w:val="Bibliografie"/>
        <w:jc w:val="left"/>
      </w:pPr>
      <w:r w:rsidRPr="008A78C6">
        <w:t xml:space="preserve">DJ. Časopisy. In </w:t>
      </w:r>
      <w:r w:rsidRPr="008A78C6">
        <w:rPr>
          <w:i/>
          <w:iCs/>
        </w:rPr>
        <w:t>DJ OldGames</w:t>
      </w:r>
      <w:r w:rsidRPr="008A78C6">
        <w:t xml:space="preserve"> [online], 2013. Citováno 8. 5. 2013. Dostupné z: &lt;http://www.oldgames.sk/casopisy/&gt;.</w:t>
      </w:r>
    </w:p>
    <w:p w:rsidR="00B347C2" w:rsidRPr="008A78C6" w:rsidRDefault="00B347C2" w:rsidP="004E0F65">
      <w:pPr>
        <w:pStyle w:val="Bibliografie"/>
        <w:jc w:val="left"/>
      </w:pPr>
      <w:r w:rsidRPr="008A78C6">
        <w:t xml:space="preserve">DOLEŽAL, Jiří. Státní statek Klíčany FK-1. In </w:t>
      </w:r>
      <w:r w:rsidRPr="008A78C6">
        <w:rPr>
          <w:i/>
          <w:iCs/>
        </w:rPr>
        <w:t>Computer Research Ltd</w:t>
      </w:r>
      <w:r w:rsidRPr="008A78C6">
        <w:t xml:space="preserve"> [online], 2011. </w:t>
      </w:r>
      <w:r w:rsidRPr="008A78C6">
        <w:lastRenderedPageBreak/>
        <w:t>Citováno 6. 4. 2013. Dostupné z: &lt;https://sites.google.com/site/computerresearchltd/Home/stare-stroje/statni-statek-klicany-fk-1&gt;.</w:t>
      </w:r>
    </w:p>
    <w:p w:rsidR="00B347C2" w:rsidRPr="008A78C6" w:rsidRDefault="00B347C2" w:rsidP="004E0F65">
      <w:pPr>
        <w:pStyle w:val="Bibliografie"/>
        <w:jc w:val="left"/>
      </w:pPr>
      <w:r w:rsidRPr="008A78C6">
        <w:t xml:space="preserve">DONOVAN, Tristan. </w:t>
      </w:r>
      <w:r w:rsidRPr="008A78C6">
        <w:rPr>
          <w:i/>
          <w:iCs/>
        </w:rPr>
        <w:t>Replay: the history of video games</w:t>
      </w:r>
      <w:r w:rsidRPr="008A78C6">
        <w:t>. East Sussex, England: Yellow Ant, 2010. ISBN 9780956507204.</w:t>
      </w:r>
    </w:p>
    <w:p w:rsidR="00B347C2" w:rsidRPr="008A78C6" w:rsidRDefault="00B347C2" w:rsidP="004E0F65">
      <w:pPr>
        <w:pStyle w:val="Bibliografie"/>
        <w:jc w:val="left"/>
      </w:pPr>
      <w:r w:rsidRPr="008A78C6">
        <w:t xml:space="preserve">DOUBRAVA, Lukáš. Majetek bývalého SSM nebyl ještě stále vypořádán. In </w:t>
      </w:r>
      <w:r w:rsidRPr="008A78C6">
        <w:rPr>
          <w:i/>
          <w:iCs/>
        </w:rPr>
        <w:t>Učitelské noviny č. 13/2005</w:t>
      </w:r>
      <w:r w:rsidRPr="008A78C6">
        <w:t xml:space="preserve"> [online], 2005. Citováno 10. 7. 2013. Dostupné z: &lt;http://www.ucitelskenoviny.cz/?archiv&amp;clanek=3780&gt;.</w:t>
      </w:r>
    </w:p>
    <w:p w:rsidR="00B347C2" w:rsidRPr="008A78C6" w:rsidRDefault="00B347C2" w:rsidP="004E0F65">
      <w:pPr>
        <w:pStyle w:val="Bibliografie"/>
        <w:jc w:val="left"/>
      </w:pPr>
      <w:r w:rsidRPr="008A78C6">
        <w:t xml:space="preserve">DOUGLAS, Susan J. </w:t>
      </w:r>
      <w:r w:rsidRPr="008A78C6">
        <w:rPr>
          <w:i/>
          <w:iCs/>
        </w:rPr>
        <w:t>Inventing American broadcasting, 1899</w:t>
      </w:r>
      <w:r w:rsidR="002139D6">
        <w:rPr>
          <w:i/>
          <w:iCs/>
        </w:rPr>
        <w:t>–</w:t>
      </w:r>
      <w:r w:rsidRPr="008A78C6">
        <w:rPr>
          <w:i/>
          <w:iCs/>
        </w:rPr>
        <w:t>1922</w:t>
      </w:r>
      <w:r w:rsidRPr="008A78C6">
        <w:t>. Baltimore: Johns Hopkins University Press, 1989. Citováno 8. 7. 2013. ISBN 9780801838323.</w:t>
      </w:r>
    </w:p>
    <w:p w:rsidR="00B347C2" w:rsidRPr="008A78C6" w:rsidRDefault="00B347C2" w:rsidP="004E0F65">
      <w:pPr>
        <w:pStyle w:val="Bibliografie"/>
        <w:jc w:val="left"/>
      </w:pPr>
      <w:r w:rsidRPr="008A78C6">
        <w:t xml:space="preserve">DOVEY, Jon – KENNEDY, Helen. </w:t>
      </w:r>
      <w:r w:rsidRPr="008A78C6">
        <w:rPr>
          <w:i/>
          <w:iCs/>
        </w:rPr>
        <w:t>Game Cultures: Computer Games As New Media</w:t>
      </w:r>
      <w:r w:rsidRPr="008A78C6">
        <w:t>. Maidenhead: Open University Press, 2006.</w:t>
      </w:r>
    </w:p>
    <w:p w:rsidR="00B347C2" w:rsidRPr="008A78C6" w:rsidRDefault="00B347C2" w:rsidP="004E0F65">
      <w:pPr>
        <w:pStyle w:val="Bibliografie"/>
        <w:jc w:val="left"/>
      </w:pPr>
      <w:r w:rsidRPr="008A78C6">
        <w:t xml:space="preserve">DOVEY, Jonathan – KENNEDY, Helen. From Margin to Center: Biographies of Technicity and the Construction of Hegemonic Games Culture. In WILLIAMS, J. Patrick – SMITH, Jonas Heide. eds. </w:t>
      </w:r>
      <w:r w:rsidRPr="008A78C6">
        <w:rPr>
          <w:i/>
          <w:iCs/>
        </w:rPr>
        <w:t>The players’ realm: studies on the culture of video games and gaming</w:t>
      </w:r>
      <w:r w:rsidRPr="008A78C6">
        <w:t xml:space="preserve">. Jefferson, </w:t>
      </w:r>
      <w:proofErr w:type="gramStart"/>
      <w:r w:rsidRPr="008A78C6">
        <w:t>N.C</w:t>
      </w:r>
      <w:r w:rsidR="0011521E">
        <w:t>.</w:t>
      </w:r>
      <w:proofErr w:type="gramEnd"/>
      <w:r w:rsidRPr="008A78C6">
        <w:t>: McFarland &amp; Co, 2007, s. 131–154. ISBN 9780786428328.</w:t>
      </w:r>
    </w:p>
    <w:p w:rsidR="00B347C2" w:rsidRPr="008A78C6" w:rsidRDefault="00B347C2" w:rsidP="004E0F65">
      <w:pPr>
        <w:pStyle w:val="Bibliografie"/>
        <w:jc w:val="left"/>
      </w:pPr>
      <w:r w:rsidRPr="008A78C6">
        <w:t xml:space="preserve">DRISCOLL, Kevin – DIAZ, Joshua. Endless loop: A brief history of chiptunes. </w:t>
      </w:r>
      <w:r w:rsidRPr="008A78C6">
        <w:rPr>
          <w:i/>
          <w:iCs/>
        </w:rPr>
        <w:t>Transformative Works and Cultures</w:t>
      </w:r>
      <w:r w:rsidRPr="008A78C6">
        <w:t>. 2009, roč. 2</w:t>
      </w:r>
    </w:p>
    <w:p w:rsidR="00B347C2" w:rsidRPr="008A78C6" w:rsidRDefault="00B347C2" w:rsidP="004E0F65">
      <w:pPr>
        <w:pStyle w:val="Bibliografie"/>
        <w:jc w:val="left"/>
      </w:pPr>
      <w:r w:rsidRPr="008A78C6">
        <w:t xml:space="preserve">EC1045. ONDRA. In </w:t>
      </w:r>
      <w:r w:rsidRPr="008A78C6">
        <w:rPr>
          <w:i/>
          <w:iCs/>
        </w:rPr>
        <w:t>SAPI.CZ</w:t>
      </w:r>
      <w:r w:rsidR="009006E3">
        <w:rPr>
          <w:i/>
          <w:iCs/>
        </w:rPr>
        <w:t xml:space="preserve"> – </w:t>
      </w:r>
      <w:r w:rsidRPr="008A78C6">
        <w:rPr>
          <w:i/>
          <w:iCs/>
        </w:rPr>
        <w:t>web věnovaný československým osmibitů, zejména počítačům SAPI-1</w:t>
      </w:r>
      <w:r w:rsidRPr="008A78C6">
        <w:t xml:space="preserve"> [online], 2012. Citováno 17. 2. 2013. Dostupné z: &lt;http://www.sapi.cz/ondra/ondra.php&gt;.</w:t>
      </w:r>
    </w:p>
    <w:p w:rsidR="00B347C2" w:rsidRPr="008A78C6" w:rsidRDefault="00B347C2" w:rsidP="004E0F65">
      <w:pPr>
        <w:pStyle w:val="Bibliografie"/>
        <w:jc w:val="left"/>
      </w:pPr>
      <w:r w:rsidRPr="008A78C6">
        <w:t xml:space="preserve">EGENFELDT-NIELSEN, Simon – SMITH, Jonas Heide – TOSCA, Susana Pajares. </w:t>
      </w:r>
      <w:r w:rsidRPr="008A78C6">
        <w:rPr>
          <w:i/>
          <w:iCs/>
        </w:rPr>
        <w:t>Understanding video games: the essential introduction</w:t>
      </w:r>
      <w:r w:rsidRPr="008A78C6">
        <w:t>. New York: Routledge, 2008. ISBN 9780415977203.</w:t>
      </w:r>
    </w:p>
    <w:p w:rsidR="00B347C2" w:rsidRPr="008A78C6" w:rsidRDefault="00B347C2" w:rsidP="004E0F65">
      <w:pPr>
        <w:pStyle w:val="Bibliografie"/>
        <w:jc w:val="left"/>
      </w:pPr>
      <w:r w:rsidRPr="008A78C6">
        <w:t xml:space="preserve">FEIL, Miloslav. </w:t>
      </w:r>
      <w:r w:rsidR="0011521E">
        <w:t xml:space="preserve">Ed. </w:t>
      </w:r>
      <w:r w:rsidRPr="008A78C6">
        <w:rPr>
          <w:i/>
          <w:iCs/>
        </w:rPr>
        <w:t>Hry pro IQ 151</w:t>
      </w:r>
      <w:r w:rsidRPr="008A78C6">
        <w:t>. Praha: Komenium, 1986.</w:t>
      </w:r>
    </w:p>
    <w:p w:rsidR="00B347C2" w:rsidRPr="008A78C6" w:rsidRDefault="00B347C2" w:rsidP="004E0F65">
      <w:pPr>
        <w:pStyle w:val="Bibliografie"/>
        <w:jc w:val="left"/>
      </w:pPr>
      <w:r w:rsidRPr="008A78C6">
        <w:t xml:space="preserve">FLEMING, Matthew H. </w:t>
      </w:r>
      <w:r w:rsidR="0011521E">
        <w:t>– ROMAN, John – FARRELL, Graham</w:t>
      </w:r>
      <w:r w:rsidRPr="008A78C6">
        <w:t xml:space="preserve">. The Shadow Economy. </w:t>
      </w:r>
      <w:r w:rsidRPr="008A78C6">
        <w:rPr>
          <w:i/>
          <w:iCs/>
        </w:rPr>
        <w:t>Journal of International Affairs</w:t>
      </w:r>
      <w:r w:rsidRPr="008A78C6">
        <w:t>. 2000, roč. 53, č. 2, s. 387. ISSN 0022197X.</w:t>
      </w:r>
    </w:p>
    <w:p w:rsidR="00B347C2" w:rsidRPr="008A78C6" w:rsidRDefault="00B347C2" w:rsidP="004E0F65">
      <w:pPr>
        <w:pStyle w:val="Bibliografie"/>
        <w:jc w:val="left"/>
      </w:pPr>
      <w:r w:rsidRPr="008A78C6">
        <w:t xml:space="preserve">FLYVBJERG, Bent. Case study. In DENZIN, Norman K. – LINCOLN, Yvonna S. eds. </w:t>
      </w:r>
      <w:r w:rsidRPr="008A78C6">
        <w:rPr>
          <w:i/>
          <w:iCs/>
        </w:rPr>
        <w:t>The Sage handbook of qualitative research</w:t>
      </w:r>
      <w:r w:rsidRPr="008A78C6">
        <w:t>. Thousand Oaks: Sage, 2011, s. 301–316. ISBN 9781412974172.</w:t>
      </w:r>
    </w:p>
    <w:p w:rsidR="00B347C2" w:rsidRPr="008A78C6" w:rsidRDefault="00B347C2" w:rsidP="004E0F65">
      <w:pPr>
        <w:pStyle w:val="Bibliografie"/>
        <w:jc w:val="left"/>
      </w:pPr>
      <w:r w:rsidRPr="008A78C6">
        <w:t xml:space="preserve">FORMAN, Murray. </w:t>
      </w:r>
      <w:r w:rsidRPr="008A78C6">
        <w:rPr>
          <w:i/>
          <w:iCs/>
        </w:rPr>
        <w:t>The ’Hood Comes First: Race, Space, and Place in Rap and Hip-Hop</w:t>
      </w:r>
      <w:r w:rsidRPr="008A78C6">
        <w:t xml:space="preserve">. </w:t>
      </w:r>
      <w:r w:rsidR="0011521E">
        <w:t xml:space="preserve">Middletown, Conn.: </w:t>
      </w:r>
      <w:r w:rsidRPr="008A78C6">
        <w:t>Wesleyan University Press, 2002. ISBN 9780819563972.</w:t>
      </w:r>
    </w:p>
    <w:p w:rsidR="00B347C2" w:rsidRPr="008A78C6" w:rsidRDefault="00B347C2" w:rsidP="004E0F65">
      <w:pPr>
        <w:pStyle w:val="Bibliografie"/>
        <w:jc w:val="left"/>
      </w:pPr>
      <w:r w:rsidRPr="008A78C6">
        <w:t xml:space="preserve">FOUCAULT, Michel. </w:t>
      </w:r>
      <w:r w:rsidRPr="008A78C6">
        <w:rPr>
          <w:i/>
          <w:iCs/>
        </w:rPr>
        <w:t>The archaeology of knowledge</w:t>
      </w:r>
      <w:r w:rsidRPr="008A78C6">
        <w:t>. London: Routledge, 2002. ISBN 9780415287524.</w:t>
      </w:r>
    </w:p>
    <w:p w:rsidR="00B347C2" w:rsidRPr="008A78C6" w:rsidRDefault="00B347C2" w:rsidP="004E0F65">
      <w:pPr>
        <w:pStyle w:val="Bibliografie"/>
        <w:jc w:val="left"/>
      </w:pPr>
      <w:r w:rsidRPr="008A78C6">
        <w:t xml:space="preserve">FRASCA, Gonzalo. </w:t>
      </w:r>
      <w:r w:rsidRPr="008A78C6">
        <w:rPr>
          <w:i/>
          <w:iCs/>
        </w:rPr>
        <w:t>September 12th</w:t>
      </w:r>
      <w:r w:rsidRPr="008A78C6">
        <w:t>. [online]. Newsgaming.com, 2003. Citováno 6. 5. 2013. Dostupné z: &lt;http://www.newsgaming.com/games/index12.htm&gt;.</w:t>
      </w:r>
    </w:p>
    <w:p w:rsidR="00B347C2" w:rsidRPr="008A78C6" w:rsidRDefault="00B347C2" w:rsidP="004E0F65">
      <w:pPr>
        <w:pStyle w:val="Bibliografie"/>
        <w:jc w:val="left"/>
      </w:pPr>
      <w:r w:rsidRPr="008A78C6">
        <w:lastRenderedPageBreak/>
        <w:t xml:space="preserve">FRASCA, Gonzalo. Simulation versus Narrative: Introduction to Ludology. In WOLF, Mark J. P. – PERRON, Bernard. eds. </w:t>
      </w:r>
      <w:r w:rsidRPr="008A78C6">
        <w:rPr>
          <w:i/>
          <w:iCs/>
        </w:rPr>
        <w:t>The video game theory reader</w:t>
      </w:r>
      <w:r w:rsidRPr="008A78C6">
        <w:t>. New York; London: Routledge, 2003, s. 221–237. ISBN 0415965780.</w:t>
      </w:r>
    </w:p>
    <w:p w:rsidR="00B347C2" w:rsidRPr="008A78C6" w:rsidRDefault="00B347C2" w:rsidP="004E0F65">
      <w:pPr>
        <w:pStyle w:val="Bibliografie"/>
        <w:jc w:val="left"/>
      </w:pPr>
      <w:r w:rsidRPr="008A78C6">
        <w:t xml:space="preserve">GALLOWAY, Alexander R. </w:t>
      </w:r>
      <w:r w:rsidRPr="008A78C6">
        <w:rPr>
          <w:i/>
          <w:iCs/>
        </w:rPr>
        <w:t>Gaming: essays on algorithmic culture</w:t>
      </w:r>
      <w:r w:rsidRPr="008A78C6">
        <w:t xml:space="preserve">. Minneapolis: University of </w:t>
      </w:r>
      <w:proofErr w:type="gramStart"/>
      <w:r w:rsidRPr="008A78C6">
        <w:t>Minnesota</w:t>
      </w:r>
      <w:proofErr w:type="gramEnd"/>
      <w:r w:rsidRPr="008A78C6">
        <w:t xml:space="preserve"> Press, 2006. Electronic mediations 18. ISBN 0816648506.</w:t>
      </w:r>
    </w:p>
    <w:p w:rsidR="00B347C2" w:rsidRPr="008A78C6" w:rsidRDefault="00B347C2" w:rsidP="004E0F65">
      <w:pPr>
        <w:pStyle w:val="Bibliografie"/>
        <w:jc w:val="left"/>
      </w:pPr>
      <w:r w:rsidRPr="008A78C6">
        <w:t xml:space="preserve">GAMA KLUB. </w:t>
      </w:r>
      <w:r w:rsidRPr="008A78C6">
        <w:rPr>
          <w:i/>
          <w:iCs/>
        </w:rPr>
        <w:t>Dopis výherci hry ...a to snad ne?! (poskytl František Fait)</w:t>
      </w:r>
      <w:r w:rsidRPr="008A78C6">
        <w:t>. [</w:t>
      </w:r>
      <w:proofErr w:type="gramStart"/>
      <w:r w:rsidRPr="008A78C6">
        <w:t>s.n.</w:t>
      </w:r>
      <w:proofErr w:type="gramEnd"/>
      <w:r w:rsidRPr="008A78C6">
        <w:t>], 1990.</w:t>
      </w:r>
    </w:p>
    <w:p w:rsidR="00B347C2" w:rsidRPr="008A78C6" w:rsidRDefault="00B347C2" w:rsidP="004E0F65">
      <w:pPr>
        <w:pStyle w:val="Bibliografie"/>
        <w:jc w:val="left"/>
      </w:pPr>
      <w:r w:rsidRPr="008A78C6">
        <w:t xml:space="preserve">GASKING, Frank. Pushed To The Edge. In </w:t>
      </w:r>
      <w:r w:rsidRPr="008A78C6">
        <w:rPr>
          <w:i/>
          <w:iCs/>
        </w:rPr>
        <w:t>Oldschool Gaming</w:t>
      </w:r>
      <w:r w:rsidRPr="008A78C6">
        <w:t xml:space="preserve"> [online], 2007. Citováno 5. 4. 2013. Dostupné z: &lt;http://www.oldschool-gaming.com/view_article.php?art=pushed_to_the_edge&gt;.</w:t>
      </w:r>
    </w:p>
    <w:p w:rsidR="00B347C2" w:rsidRPr="008A78C6" w:rsidRDefault="00B347C2" w:rsidP="004E0F65">
      <w:pPr>
        <w:pStyle w:val="Bibliografie"/>
        <w:jc w:val="left"/>
      </w:pPr>
      <w:r w:rsidRPr="008A78C6">
        <w:t xml:space="preserve">GAVER, William W. </w:t>
      </w:r>
      <w:r w:rsidRPr="0011521E">
        <w:rPr>
          <w:i/>
        </w:rPr>
        <w:t>Technology affordances</w:t>
      </w:r>
      <w:r w:rsidR="0011521E">
        <w:t xml:space="preserve"> </w:t>
      </w:r>
      <w:r w:rsidR="0011521E">
        <w:rPr>
          <w:lang w:val="en-US"/>
        </w:rPr>
        <w:t>[online]</w:t>
      </w:r>
      <w:r w:rsidRPr="008A78C6">
        <w:t>. New York: ACM, 1991. Citováno 2. 2. 2013, s. 79–84. Dostupné z: &lt;http://doi.acm.org/10.1145/108844.108856&gt;.</w:t>
      </w:r>
    </w:p>
    <w:p w:rsidR="00B347C2" w:rsidRPr="008A78C6" w:rsidRDefault="00B347C2" w:rsidP="004E0F65">
      <w:pPr>
        <w:pStyle w:val="Bibliografie"/>
        <w:jc w:val="left"/>
      </w:pPr>
      <w:r w:rsidRPr="008A78C6">
        <w:t xml:space="preserve">GENETTE, Gérard. </w:t>
      </w:r>
      <w:r w:rsidRPr="008A78C6">
        <w:rPr>
          <w:i/>
          <w:iCs/>
        </w:rPr>
        <w:t>Paratexts: thresholds of interpretation</w:t>
      </w:r>
      <w:r w:rsidRPr="008A78C6">
        <w:t>. Cambridge; New York, NY, USA: Cambridge University Press, 1997. Literature, culture, theory 20. ISBN 0521413508.</w:t>
      </w:r>
    </w:p>
    <w:p w:rsidR="00B347C2" w:rsidRDefault="00B347C2" w:rsidP="004E0F65">
      <w:pPr>
        <w:pStyle w:val="Bibliografie"/>
        <w:jc w:val="left"/>
      </w:pPr>
      <w:r w:rsidRPr="008A78C6">
        <w:t xml:space="preserve">GETTLER, Joe. The First Video Game?: Before “Pong,” There Was “Tennis for Two.”In </w:t>
      </w:r>
      <w:r w:rsidRPr="008A78C6">
        <w:rPr>
          <w:i/>
          <w:iCs/>
        </w:rPr>
        <w:t>Brookhaven National Laboratory</w:t>
      </w:r>
      <w:r w:rsidRPr="008A78C6">
        <w:t xml:space="preserve"> [online]</w:t>
      </w:r>
      <w:r w:rsidR="0011521E">
        <w:t>, nedatováno</w:t>
      </w:r>
      <w:r w:rsidRPr="008A78C6">
        <w:t>. Citováno 2. 2. 2013. Dostupné z: &lt;http://www.bnl.gov/bnlweb/history/higinbotham.asp&gt;.</w:t>
      </w:r>
    </w:p>
    <w:p w:rsidR="00CF4FB4" w:rsidRPr="00CF4FB4" w:rsidRDefault="00CF4FB4" w:rsidP="004E0F65">
      <w:pPr>
        <w:spacing w:after="240" w:line="240" w:lineRule="auto"/>
        <w:jc w:val="left"/>
      </w:pPr>
      <w:r w:rsidRPr="00CF4FB4">
        <w:t xml:space="preserve">GUNNING, Tom. The Cinema of Attraction[s]: Early Film, Its Spectator and the Avant-Garde. In STRAUVEN, Wanda. ed. </w:t>
      </w:r>
      <w:r w:rsidRPr="00CF4FB4">
        <w:rPr>
          <w:i/>
          <w:iCs/>
        </w:rPr>
        <w:t>The Cinema of attractions reloaded</w:t>
      </w:r>
      <w:r w:rsidRPr="00CF4FB4">
        <w:t>. Amsterdam: Amsterdam University Press, 2006, s. 381–388. ISBN 9789053569443.</w:t>
      </w:r>
    </w:p>
    <w:p w:rsidR="00B347C2" w:rsidRPr="008A78C6" w:rsidRDefault="00B347C2" w:rsidP="004E0F65">
      <w:pPr>
        <w:pStyle w:val="Bibliografie"/>
        <w:jc w:val="left"/>
      </w:pPr>
      <w:r w:rsidRPr="008A78C6">
        <w:t xml:space="preserve">HABIB, Laurence – CORNFORD, Tony. Computers in the home: domestication and gender. </w:t>
      </w:r>
      <w:r w:rsidRPr="008A78C6">
        <w:rPr>
          <w:i/>
          <w:iCs/>
        </w:rPr>
        <w:t>Information Technology &amp; People</w:t>
      </w:r>
      <w:r w:rsidRPr="008A78C6">
        <w:t xml:space="preserve"> [online]. 2002, roč. 15, č. 2. Citováno 27. 1. 2013, s. 159–174. ISSN 0959-3845.</w:t>
      </w:r>
    </w:p>
    <w:p w:rsidR="00B347C2" w:rsidRPr="008A78C6" w:rsidRDefault="00B347C2" w:rsidP="004E0F65">
      <w:pPr>
        <w:pStyle w:val="Bibliografie"/>
        <w:jc w:val="left"/>
      </w:pPr>
      <w:r w:rsidRPr="008A78C6">
        <w:t xml:space="preserve">HADDON, Leslie. Explaining ICT consumption: The case of the home computer. In SILVERSTONE, Roger – HIRSCH, Eric. eds. </w:t>
      </w:r>
      <w:r w:rsidRPr="008A78C6">
        <w:rPr>
          <w:i/>
          <w:iCs/>
        </w:rPr>
        <w:t>Consuming technologies: media and information in domestic spaces</w:t>
      </w:r>
      <w:r w:rsidRPr="008A78C6">
        <w:t>. London: Routledge, 1994, s. 46–54. ISBN 0415117127.</w:t>
      </w:r>
    </w:p>
    <w:p w:rsidR="00ED5677" w:rsidRPr="00ED5677" w:rsidRDefault="00ED5677" w:rsidP="004E0F65">
      <w:pPr>
        <w:pStyle w:val="Bibliografie"/>
        <w:jc w:val="left"/>
      </w:pPr>
      <w:r w:rsidRPr="00ED5677">
        <w:t xml:space="preserve">HARING, Kristen. </w:t>
      </w:r>
      <w:r w:rsidRPr="00ED5677">
        <w:rPr>
          <w:i/>
          <w:iCs/>
        </w:rPr>
        <w:t>Ham radio’s technical culture</w:t>
      </w:r>
      <w:r w:rsidRPr="00ED5677">
        <w:t>. Cambridge, Mass: MIT Press, 2007. Inside technology. ISBN 0262083558.</w:t>
      </w:r>
    </w:p>
    <w:p w:rsidR="00B347C2" w:rsidRPr="008A78C6" w:rsidRDefault="00B347C2" w:rsidP="004E0F65">
      <w:pPr>
        <w:pStyle w:val="Bibliografie"/>
        <w:jc w:val="left"/>
      </w:pPr>
      <w:r w:rsidRPr="008A78C6">
        <w:t xml:space="preserve">HAVEL, Luděk. </w:t>
      </w:r>
      <w:r w:rsidRPr="008A78C6">
        <w:rPr>
          <w:i/>
          <w:iCs/>
        </w:rPr>
        <w:t>Hollywood a normalizace: Distribuce amerických filmů v Československu 1970</w:t>
      </w:r>
      <w:r w:rsidR="00166636">
        <w:rPr>
          <w:i/>
          <w:iCs/>
        </w:rPr>
        <w:t>–</w:t>
      </w:r>
      <w:r w:rsidRPr="008A78C6">
        <w:rPr>
          <w:i/>
          <w:iCs/>
        </w:rPr>
        <w:t>1989</w:t>
      </w:r>
      <w:r w:rsidRPr="008A78C6">
        <w:t xml:space="preserve">. </w:t>
      </w:r>
      <w:r w:rsidR="00DF78F2">
        <w:t xml:space="preserve">Magisterská diplomová práce. </w:t>
      </w:r>
      <w:r w:rsidRPr="008A78C6">
        <w:t>Brno: Masarykova univerzita v Brně, 2008.</w:t>
      </w:r>
    </w:p>
    <w:p w:rsidR="00B347C2" w:rsidRPr="008A78C6" w:rsidRDefault="00B347C2" w:rsidP="004E0F65">
      <w:pPr>
        <w:pStyle w:val="Bibliografie"/>
        <w:jc w:val="left"/>
      </w:pPr>
      <w:r w:rsidRPr="008A78C6">
        <w:t xml:space="preserve">HENDL, Jan. </w:t>
      </w:r>
      <w:r w:rsidRPr="008A78C6">
        <w:rPr>
          <w:i/>
          <w:iCs/>
        </w:rPr>
        <w:t>Kvalitativní výzkum: základní metody a aplikace</w:t>
      </w:r>
      <w:r w:rsidRPr="008A78C6">
        <w:t>. Praha: Portál, 2005. ISBN 9788073670405.</w:t>
      </w:r>
    </w:p>
    <w:p w:rsidR="00B347C2" w:rsidRPr="008A78C6" w:rsidRDefault="00B347C2" w:rsidP="004E0F65">
      <w:pPr>
        <w:pStyle w:val="Bibliografie"/>
        <w:jc w:val="left"/>
      </w:pPr>
      <w:r w:rsidRPr="008A78C6">
        <w:t xml:space="preserve">HOFFMANNOVÁ, Jana. Pařani a gamesy (Pokus o charakteristiku diskurzu počítačových her). </w:t>
      </w:r>
      <w:r w:rsidRPr="008A78C6">
        <w:rPr>
          <w:i/>
          <w:iCs/>
        </w:rPr>
        <w:t>Naše řeč</w:t>
      </w:r>
      <w:r w:rsidRPr="008A78C6">
        <w:t xml:space="preserve"> [online]. 1998, roč. 81, č. 2-3. Citováno 23. 4. 2013. Dostupné z: &lt;http://nase-rec.ujc.cas.cz/archiv.php?art=7437&gt;.</w:t>
      </w:r>
    </w:p>
    <w:p w:rsidR="00B347C2" w:rsidRPr="008A78C6" w:rsidRDefault="00B347C2" w:rsidP="004E0F65">
      <w:pPr>
        <w:pStyle w:val="Bibliografie"/>
        <w:jc w:val="left"/>
      </w:pPr>
      <w:r w:rsidRPr="008A78C6">
        <w:lastRenderedPageBreak/>
        <w:t xml:space="preserve">HRABALÍK, Petr. Sekce mladé hudby. In </w:t>
      </w:r>
      <w:r w:rsidRPr="008A78C6">
        <w:rPr>
          <w:i/>
          <w:iCs/>
        </w:rPr>
        <w:t>Česká televize</w:t>
      </w:r>
      <w:r w:rsidR="009006E3">
        <w:rPr>
          <w:i/>
          <w:iCs/>
        </w:rPr>
        <w:t xml:space="preserve"> – </w:t>
      </w:r>
      <w:r w:rsidRPr="008A78C6">
        <w:rPr>
          <w:i/>
          <w:iCs/>
        </w:rPr>
        <w:t>Bigbít</w:t>
      </w:r>
      <w:r w:rsidRPr="008A78C6">
        <w:t xml:space="preserve"> [online]. Citováno 9. 3. 2013. Dostupné z: &lt;http://www.ceskatelevize.cz/specialy/bigbit/clanky/192-sekce-mlade-hudby/&gt;.</w:t>
      </w:r>
    </w:p>
    <w:p w:rsidR="00B347C2" w:rsidRPr="008A78C6" w:rsidRDefault="00B347C2" w:rsidP="004E0F65">
      <w:pPr>
        <w:pStyle w:val="Bibliografie"/>
        <w:jc w:val="left"/>
      </w:pPr>
      <w:r w:rsidRPr="008A78C6">
        <w:t xml:space="preserve">HUGHES, Connal. The Museum of Soviet Arcade Games. In </w:t>
      </w:r>
      <w:r w:rsidRPr="008A78C6">
        <w:rPr>
          <w:i/>
          <w:iCs/>
        </w:rPr>
        <w:t>35 Summers</w:t>
      </w:r>
      <w:r w:rsidRPr="008A78C6">
        <w:t xml:space="preserve"> [online], 2010. Citováno 26. 4. 2013. Dostupné z: &lt;http://35summers.org/2010/01/05/the-museum-of-soviet-video-games/&gt;.</w:t>
      </w:r>
    </w:p>
    <w:p w:rsidR="00B347C2" w:rsidRPr="008A78C6" w:rsidRDefault="00B347C2" w:rsidP="004E0F65">
      <w:pPr>
        <w:pStyle w:val="Bibliografie"/>
        <w:jc w:val="left"/>
      </w:pPr>
      <w:r w:rsidRPr="008A78C6">
        <w:t xml:space="preserve">HUHTAMO, Erkki. From Kaleidoscomaniac to Cybernerd: Notes toward an Archaeology of the Media. </w:t>
      </w:r>
      <w:r w:rsidRPr="008A78C6">
        <w:rPr>
          <w:i/>
          <w:iCs/>
        </w:rPr>
        <w:t>Leonardo</w:t>
      </w:r>
      <w:r w:rsidRPr="008A78C6">
        <w:t xml:space="preserve"> [online]. 1997, roč. 30, č. 3. Citováno 7. 7. 2013, s. 221–224. ISSN 0024-094X.</w:t>
      </w:r>
    </w:p>
    <w:p w:rsidR="00B347C2" w:rsidRPr="008A78C6" w:rsidRDefault="00B347C2" w:rsidP="004E0F65">
      <w:pPr>
        <w:pStyle w:val="Bibliografie"/>
        <w:jc w:val="left"/>
      </w:pPr>
      <w:r w:rsidRPr="008A78C6">
        <w:t xml:space="preserve">HUNTEMANN, Nina B. – ASLINGER, Ben. </w:t>
      </w:r>
      <w:r w:rsidRPr="008A78C6">
        <w:rPr>
          <w:i/>
          <w:iCs/>
        </w:rPr>
        <w:t>Gaming Globally: Production, Play, and Place</w:t>
      </w:r>
      <w:r w:rsidRPr="008A78C6">
        <w:t>. Basingstoke: Palgrave Macmillan, 2013. ISBN 1137006323.</w:t>
      </w:r>
    </w:p>
    <w:p w:rsidR="00B347C2" w:rsidRPr="008A78C6" w:rsidRDefault="00B347C2" w:rsidP="004E0F65">
      <w:pPr>
        <w:pStyle w:val="Bibliografie"/>
        <w:jc w:val="left"/>
      </w:pPr>
      <w:r w:rsidRPr="008A78C6">
        <w:t xml:space="preserve">HUNTEMANN, Nina B. – ASLINGER, Ben. Introduction. In </w:t>
      </w:r>
      <w:r w:rsidRPr="008A78C6">
        <w:rPr>
          <w:i/>
          <w:iCs/>
        </w:rPr>
        <w:t>Gaming Globally: Production, Play, and Place</w:t>
      </w:r>
      <w:r w:rsidRPr="008A78C6">
        <w:t>. Basingstoke: Palgrave Macmillan, 2013, s. 1–15. ISBN 1137006323.</w:t>
      </w:r>
    </w:p>
    <w:p w:rsidR="00B347C2" w:rsidRPr="008A78C6" w:rsidRDefault="00B347C2" w:rsidP="004E0F65">
      <w:pPr>
        <w:pStyle w:val="Bibliografie"/>
        <w:jc w:val="left"/>
      </w:pPr>
      <w:r w:rsidRPr="008A78C6">
        <w:t xml:space="preserve">HYDE, Lewis. </w:t>
      </w:r>
      <w:r w:rsidRPr="008A78C6">
        <w:rPr>
          <w:i/>
          <w:iCs/>
        </w:rPr>
        <w:t>The gift: imagination and the erotic life of property</w:t>
      </w:r>
      <w:r w:rsidRPr="008A78C6">
        <w:t>. New York: Vintage Books, 1983. ISBN 9780394715193.</w:t>
      </w:r>
    </w:p>
    <w:p w:rsidR="00B347C2" w:rsidRPr="008A78C6" w:rsidRDefault="00B347C2" w:rsidP="004E0F65">
      <w:pPr>
        <w:pStyle w:val="Bibliografie"/>
        <w:jc w:val="left"/>
      </w:pPr>
      <w:r w:rsidRPr="008A78C6">
        <w:t xml:space="preserve">CHAPLIN, Heather – RUBY, Aaron. </w:t>
      </w:r>
      <w:r w:rsidRPr="008A78C6">
        <w:rPr>
          <w:i/>
          <w:iCs/>
        </w:rPr>
        <w:t>Smartbomb: the quest for art, entertainment, and big bucks in the videogame revolution</w:t>
      </w:r>
      <w:r w:rsidRPr="008A78C6">
        <w:t xml:space="preserve">. Chapel Hill, </w:t>
      </w:r>
      <w:proofErr w:type="gramStart"/>
      <w:r w:rsidRPr="008A78C6">
        <w:t>N.C.</w:t>
      </w:r>
      <w:proofErr w:type="gramEnd"/>
      <w:r w:rsidRPr="008A78C6">
        <w:t>: Algonquin Books of Chapel Hill, 2006. ISBN 1565123468 9781565123465 1565125452 9781565125452.</w:t>
      </w:r>
    </w:p>
    <w:p w:rsidR="00B347C2" w:rsidRPr="008A78C6" w:rsidRDefault="00B347C2" w:rsidP="004E0F65">
      <w:pPr>
        <w:pStyle w:val="Bibliografie"/>
        <w:jc w:val="left"/>
      </w:pPr>
      <w:r w:rsidRPr="008A78C6">
        <w:t xml:space="preserve">IPSOS MEDIA. </w:t>
      </w:r>
      <w:r w:rsidRPr="008A78C6">
        <w:rPr>
          <w:i/>
          <w:iCs/>
        </w:rPr>
        <w:t>Videogames in Europe: Consumer Study</w:t>
      </w:r>
      <w:r w:rsidRPr="008A78C6">
        <w:t>. Brussels: ISFE, 2012.</w:t>
      </w:r>
    </w:p>
    <w:p w:rsidR="00B347C2" w:rsidRPr="008A78C6" w:rsidRDefault="00B347C2" w:rsidP="004E0F65">
      <w:pPr>
        <w:pStyle w:val="Bibliografie"/>
        <w:jc w:val="left"/>
      </w:pPr>
      <w:r w:rsidRPr="008A78C6">
        <w:t xml:space="preserve">JEDLIČKA, Zdeněk – FEIL, Miloslav. </w:t>
      </w:r>
      <w:r w:rsidRPr="008A78C6">
        <w:rPr>
          <w:i/>
          <w:iCs/>
        </w:rPr>
        <w:t>Basic pro začátečníky</w:t>
      </w:r>
      <w:r w:rsidRPr="008A78C6">
        <w:t>. Praha: Komenium, 1985.</w:t>
      </w:r>
    </w:p>
    <w:p w:rsidR="00B347C2" w:rsidRPr="008A78C6" w:rsidRDefault="00B347C2" w:rsidP="004E0F65">
      <w:pPr>
        <w:pStyle w:val="Bibliografie"/>
        <w:jc w:val="left"/>
      </w:pPr>
      <w:r w:rsidRPr="008A78C6">
        <w:t xml:space="preserve">JENKINS, Henry. </w:t>
      </w:r>
      <w:r w:rsidRPr="008A78C6">
        <w:rPr>
          <w:i/>
          <w:iCs/>
        </w:rPr>
        <w:t>Convergence culture: where old and new media collide</w:t>
      </w:r>
      <w:r w:rsidRPr="008A78C6">
        <w:t>. New York: New York University Press, 2006. ISBN 0814742815.</w:t>
      </w:r>
    </w:p>
    <w:p w:rsidR="00B347C2" w:rsidRPr="008A78C6" w:rsidRDefault="00B347C2" w:rsidP="004E0F65">
      <w:pPr>
        <w:pStyle w:val="Bibliografie"/>
        <w:jc w:val="left"/>
      </w:pPr>
      <w:r w:rsidRPr="008A78C6">
        <w:t xml:space="preserve">JENKINS, Henry. </w:t>
      </w:r>
      <w:r w:rsidRPr="008A78C6">
        <w:rPr>
          <w:i/>
          <w:iCs/>
        </w:rPr>
        <w:t>Textual poachers: television fans &amp; participatory culture</w:t>
      </w:r>
      <w:r w:rsidRPr="008A78C6">
        <w:t>. New York: Routledge, 1992. Studies in culture and communication. ISBN 0415905710.</w:t>
      </w:r>
    </w:p>
    <w:p w:rsidR="00B347C2" w:rsidRPr="008A78C6" w:rsidRDefault="00B347C2" w:rsidP="004E0F65">
      <w:pPr>
        <w:pStyle w:val="Bibliografie"/>
        <w:jc w:val="left"/>
      </w:pPr>
      <w:r w:rsidRPr="008A78C6">
        <w:t xml:space="preserve">JUUL, Jesper. </w:t>
      </w:r>
      <w:r w:rsidRPr="008A78C6">
        <w:rPr>
          <w:i/>
          <w:iCs/>
        </w:rPr>
        <w:t>A casual revolution: reinventing video games and their players</w:t>
      </w:r>
      <w:r w:rsidRPr="008A78C6">
        <w:t>. Cambridge, Mass.; London: MIT Press, 2012. ISBN 9780262517393.</w:t>
      </w:r>
    </w:p>
    <w:p w:rsidR="00B347C2" w:rsidRPr="008A78C6" w:rsidRDefault="00B347C2" w:rsidP="004E0F65">
      <w:pPr>
        <w:pStyle w:val="Bibliografie"/>
        <w:jc w:val="left"/>
      </w:pPr>
      <w:r w:rsidRPr="008A78C6">
        <w:t xml:space="preserve">JUUL, Jesper. </w:t>
      </w:r>
      <w:r w:rsidRPr="008A78C6">
        <w:rPr>
          <w:i/>
          <w:iCs/>
        </w:rPr>
        <w:t>Half-real: Video Games Between Real Rules and Fictional Worlds</w:t>
      </w:r>
      <w:r w:rsidRPr="008A78C6">
        <w:t>. Cambridge, M</w:t>
      </w:r>
      <w:r w:rsidR="00DF78F2">
        <w:t>ass.</w:t>
      </w:r>
      <w:r w:rsidRPr="008A78C6">
        <w:t>: MIT Press, 2005. ISBN 9780262101103.</w:t>
      </w:r>
    </w:p>
    <w:p w:rsidR="00B347C2" w:rsidRPr="008A78C6" w:rsidRDefault="00B347C2" w:rsidP="004E0F65">
      <w:pPr>
        <w:pStyle w:val="Bibliografie"/>
        <w:jc w:val="left"/>
      </w:pPr>
      <w:r w:rsidRPr="008A78C6">
        <w:t xml:space="preserve">KACLOVÁ, Markéta. Jiří Richter: Hrám jsem propadl naposledy na osmibitu. In </w:t>
      </w:r>
      <w:r w:rsidRPr="008A78C6">
        <w:rPr>
          <w:i/>
          <w:iCs/>
        </w:rPr>
        <w:t>iHned.cz</w:t>
      </w:r>
      <w:r w:rsidRPr="008A78C6">
        <w:t xml:space="preserve"> [online], 2003. Citováno 3. 5. 2013. Dostupné z: &lt;http://</w:t>
      </w:r>
      <w:proofErr w:type="gramStart"/>
      <w:r w:rsidRPr="008A78C6">
        <w:t>tech.ihned</w:t>
      </w:r>
      <w:proofErr w:type="gramEnd"/>
      <w:r w:rsidRPr="008A78C6">
        <w:t>.cz/testy/c1-13056530-jiri-richter-hram-jsem-propadl-naposledy-na-osmibitu&gt;.</w:t>
      </w:r>
    </w:p>
    <w:p w:rsidR="00B347C2" w:rsidRPr="008A78C6" w:rsidRDefault="00B347C2" w:rsidP="004E0F65">
      <w:pPr>
        <w:pStyle w:val="Bibliografie"/>
        <w:jc w:val="left"/>
      </w:pPr>
      <w:r w:rsidRPr="008A78C6">
        <w:t xml:space="preserve">Kalendář akcí. In </w:t>
      </w:r>
      <w:r w:rsidRPr="008A78C6">
        <w:rPr>
          <w:i/>
          <w:iCs/>
        </w:rPr>
        <w:t>ZX Magazín</w:t>
      </w:r>
      <w:r w:rsidR="009006E3">
        <w:rPr>
          <w:i/>
          <w:iCs/>
        </w:rPr>
        <w:t xml:space="preserve"> – </w:t>
      </w:r>
      <w:r w:rsidRPr="008A78C6">
        <w:rPr>
          <w:i/>
          <w:iCs/>
        </w:rPr>
        <w:t>časopis pro uživatele počítačů ZX Spectrum a kompatibilních</w:t>
      </w:r>
      <w:r w:rsidRPr="008A78C6">
        <w:t xml:space="preserve"> [online], 2013. Citováno 4. 5. 2013. Dostupné z: &lt;http://zxm.speccy.cz/&gt;.</w:t>
      </w:r>
    </w:p>
    <w:p w:rsidR="00B347C2" w:rsidRPr="008A78C6" w:rsidRDefault="00B347C2" w:rsidP="004E0F65">
      <w:pPr>
        <w:pStyle w:val="Bibliografie"/>
        <w:jc w:val="left"/>
      </w:pPr>
      <w:r w:rsidRPr="008A78C6">
        <w:t>KALES, Josef. Stanislava Pošustová</w:t>
      </w:r>
      <w:r w:rsidR="009006E3">
        <w:t xml:space="preserve"> – </w:t>
      </w:r>
      <w:r w:rsidRPr="008A78C6">
        <w:t xml:space="preserve">rozhovor. In </w:t>
      </w:r>
      <w:r w:rsidRPr="008A78C6">
        <w:rPr>
          <w:i/>
          <w:iCs/>
        </w:rPr>
        <w:t>clarett.blog.cz</w:t>
      </w:r>
      <w:r w:rsidRPr="008A78C6">
        <w:t xml:space="preserve"> [online], 2008. </w:t>
      </w:r>
      <w:r w:rsidRPr="008A78C6">
        <w:lastRenderedPageBreak/>
        <w:t>Citováno 7. 4. 2013. Dostupné z: &lt;http://clarett.blog.cz/0811/stanislava-posustova-rozhovor&gt;.</w:t>
      </w:r>
    </w:p>
    <w:p w:rsidR="00B347C2" w:rsidRPr="008A78C6" w:rsidRDefault="00B347C2" w:rsidP="004E0F65">
      <w:pPr>
        <w:pStyle w:val="Bibliografie"/>
        <w:jc w:val="left"/>
      </w:pPr>
      <w:r w:rsidRPr="008A78C6">
        <w:t xml:space="preserve">KENT, Steve L. </w:t>
      </w:r>
      <w:r w:rsidRPr="008A78C6">
        <w:rPr>
          <w:i/>
          <w:iCs/>
        </w:rPr>
        <w:t>The ultimate history of video games: from Pong to Pokémon and beyond: the story behind the craze that touched our lives and changed the world</w:t>
      </w:r>
      <w:r w:rsidRPr="008A78C6">
        <w:t xml:space="preserve">. </w:t>
      </w:r>
      <w:r w:rsidR="00DF78F2">
        <w:t>Roseville, Calif.</w:t>
      </w:r>
      <w:r w:rsidRPr="008A78C6">
        <w:t>: Prima Pub, 2001. ISBN 0761536434.</w:t>
      </w:r>
    </w:p>
    <w:p w:rsidR="00B347C2" w:rsidRPr="008A78C6" w:rsidRDefault="00B347C2" w:rsidP="004E0F65">
      <w:pPr>
        <w:pStyle w:val="Bibliografie"/>
        <w:jc w:val="left"/>
      </w:pPr>
      <w:r w:rsidRPr="008A78C6">
        <w:t xml:space="preserve">KERR, Aphra. </w:t>
      </w:r>
      <w:r w:rsidRPr="008A78C6">
        <w:rPr>
          <w:i/>
          <w:iCs/>
        </w:rPr>
        <w:t>The business and culture of digital games: gamework/gameplay</w:t>
      </w:r>
      <w:r w:rsidRPr="008A78C6">
        <w:t>. London: SAGE, 2006. ISBN 1412900476.</w:t>
      </w:r>
    </w:p>
    <w:p w:rsidR="00B347C2" w:rsidRPr="008A78C6" w:rsidRDefault="00B347C2" w:rsidP="004E0F65">
      <w:pPr>
        <w:pStyle w:val="Bibliografie"/>
        <w:jc w:val="left"/>
      </w:pPr>
      <w:r w:rsidRPr="008A78C6">
        <w:t>KHAW, Cassandra. Gamer’s Guilt</w:t>
      </w:r>
      <w:r w:rsidR="009006E3">
        <w:t xml:space="preserve"> – </w:t>
      </w:r>
      <w:r w:rsidRPr="008A78C6">
        <w:t xml:space="preserve">Learning to Live in the Gaming Generation. In </w:t>
      </w:r>
      <w:r w:rsidRPr="008A78C6">
        <w:rPr>
          <w:i/>
          <w:iCs/>
        </w:rPr>
        <w:t>G4tv.com</w:t>
      </w:r>
      <w:r w:rsidRPr="008A78C6">
        <w:t xml:space="preserve"> [online]. Citováno 19. 3. 2013. Dostupné z: &lt;http://www.g4tv.com/thefeed/blog/post/721097/gamers-guilt-learning-to-live-in-the-gaming-generation/&gt;.</w:t>
      </w:r>
    </w:p>
    <w:p w:rsidR="00B347C2" w:rsidRPr="008A78C6" w:rsidRDefault="00B347C2" w:rsidP="004E0F65">
      <w:pPr>
        <w:pStyle w:val="Bibliografie"/>
        <w:jc w:val="left"/>
      </w:pPr>
      <w:r w:rsidRPr="008A78C6">
        <w:t>KIRKPATRICK, Graeme. Constitutive Tensions of Gaming’s Field: UK gaming magazines and the formation of gaming culture 1981</w:t>
      </w:r>
      <w:r w:rsidR="002139D6">
        <w:t>–</w:t>
      </w:r>
      <w:r w:rsidRPr="008A78C6">
        <w:t xml:space="preserve">1995. </w:t>
      </w:r>
      <w:r w:rsidRPr="008A78C6">
        <w:rPr>
          <w:i/>
          <w:iCs/>
        </w:rPr>
        <w:t>Game Studies</w:t>
      </w:r>
      <w:r w:rsidRPr="008A78C6">
        <w:t xml:space="preserve"> [online]. 2012, roč. 12, č. 1. Citováno 15. 12. 2012. Dostupné z: &lt;http://gamestudies.org/1201/articles/kirkpatrick&gt;.</w:t>
      </w:r>
    </w:p>
    <w:p w:rsidR="00B347C2" w:rsidRPr="008A78C6" w:rsidRDefault="00B347C2" w:rsidP="004E0F65">
      <w:pPr>
        <w:pStyle w:val="Bibliografie"/>
        <w:jc w:val="left"/>
      </w:pPr>
      <w:r w:rsidRPr="008A78C6">
        <w:t xml:space="preserve">KNAPÍK, Jiří – FRANC, Martin. </w:t>
      </w:r>
      <w:r w:rsidRPr="008A78C6">
        <w:rPr>
          <w:i/>
          <w:iCs/>
        </w:rPr>
        <w:t>Průvodce kulturním děním a životním stylem v českých zemích 1948</w:t>
      </w:r>
      <w:r w:rsidR="002139D6">
        <w:rPr>
          <w:i/>
          <w:iCs/>
        </w:rPr>
        <w:t>–</w:t>
      </w:r>
      <w:r w:rsidRPr="008A78C6">
        <w:rPr>
          <w:i/>
          <w:iCs/>
        </w:rPr>
        <w:t>1967</w:t>
      </w:r>
      <w:r w:rsidRPr="008A78C6">
        <w:t>. Praha: Academia, 2011. Šťastné zítřky sv. 5. ISBN 9788020020192.</w:t>
      </w:r>
    </w:p>
    <w:p w:rsidR="00B347C2" w:rsidRPr="008A78C6" w:rsidRDefault="00B347C2" w:rsidP="004E0F65">
      <w:pPr>
        <w:pStyle w:val="Bibliografie"/>
        <w:jc w:val="left"/>
      </w:pPr>
      <w:r w:rsidRPr="008A78C6">
        <w:t xml:space="preserve">KNAPÍK, Jiří – FRANC, Martin. Tuzex. In KNAPÍK, Jiří – FRANC, Martin. eds. </w:t>
      </w:r>
      <w:r w:rsidRPr="008A78C6">
        <w:rPr>
          <w:i/>
          <w:iCs/>
        </w:rPr>
        <w:t>Průvodce kulturním děním a životním stylem v českých zemích 1948</w:t>
      </w:r>
      <w:r w:rsidR="002139D6">
        <w:rPr>
          <w:i/>
          <w:iCs/>
        </w:rPr>
        <w:t>–</w:t>
      </w:r>
      <w:r w:rsidRPr="008A78C6">
        <w:rPr>
          <w:i/>
          <w:iCs/>
        </w:rPr>
        <w:t>1967</w:t>
      </w:r>
      <w:r w:rsidRPr="008A78C6">
        <w:t>. Praha: Academia, 2011. Šťastné zítřky sv. 5, s. 963–965. ISBN 9788020020192.</w:t>
      </w:r>
    </w:p>
    <w:p w:rsidR="00B347C2" w:rsidRPr="008A78C6" w:rsidRDefault="00B347C2" w:rsidP="004E0F65">
      <w:pPr>
        <w:pStyle w:val="Bibliografie"/>
        <w:jc w:val="left"/>
      </w:pPr>
      <w:r w:rsidRPr="008A78C6">
        <w:t xml:space="preserve">KNAPÍK, Jiří. Zájmová činnost. In KNAPÍK, Jiří – FRANC, Martin. eds. </w:t>
      </w:r>
      <w:r w:rsidRPr="008A78C6">
        <w:rPr>
          <w:i/>
          <w:iCs/>
        </w:rPr>
        <w:t>Průvodce kulturním děním a životním stylem v českých zemích 1948</w:t>
      </w:r>
      <w:r w:rsidR="002139D6">
        <w:rPr>
          <w:i/>
          <w:iCs/>
        </w:rPr>
        <w:t>–</w:t>
      </w:r>
      <w:r w:rsidRPr="008A78C6">
        <w:rPr>
          <w:i/>
          <w:iCs/>
        </w:rPr>
        <w:t>1967</w:t>
      </w:r>
      <w:r w:rsidRPr="008A78C6">
        <w:t>. Praha: Academia, 2011. Šťastné zítřky sv. 5, s. 1050–1052. ISBN 9788020020192.</w:t>
      </w:r>
    </w:p>
    <w:p w:rsidR="00B347C2" w:rsidRPr="008A78C6" w:rsidRDefault="00B347C2" w:rsidP="004E0F65">
      <w:pPr>
        <w:pStyle w:val="Bibliografie"/>
        <w:jc w:val="left"/>
      </w:pPr>
      <w:r w:rsidRPr="008A78C6">
        <w:t>KOFRÁNEK, Jiří. Ladislav Zajíček</w:t>
      </w:r>
      <w:r w:rsidR="009006E3">
        <w:t xml:space="preserve"> – </w:t>
      </w:r>
      <w:r w:rsidRPr="008A78C6">
        <w:t xml:space="preserve">Elzet. </w:t>
      </w:r>
      <w:r w:rsidR="00DF78F2" w:rsidRPr="00DF78F2">
        <w:rPr>
          <w:i/>
        </w:rPr>
        <w:t>Britské listy</w:t>
      </w:r>
      <w:r w:rsidR="009006E3">
        <w:t>,</w:t>
      </w:r>
      <w:r w:rsidRPr="008A78C6">
        <w:t xml:space="preserve"> </w:t>
      </w:r>
      <w:r w:rsidR="009006E3">
        <w:t xml:space="preserve">2001. </w:t>
      </w:r>
      <w:r w:rsidRPr="008A78C6">
        <w:t>Citováno 14. 12. 2012. Dostupné z: &lt;http://blisty.cz/art/9504.html&gt;.</w:t>
      </w:r>
    </w:p>
    <w:p w:rsidR="00B347C2" w:rsidRPr="008A78C6" w:rsidRDefault="00B347C2" w:rsidP="004E0F65">
      <w:pPr>
        <w:pStyle w:val="Bibliografie"/>
        <w:jc w:val="left"/>
      </w:pPr>
      <w:r w:rsidRPr="008A78C6">
        <w:t xml:space="preserve">KOVÁŘ, Petr. </w:t>
      </w:r>
      <w:r w:rsidRPr="008A78C6">
        <w:rPr>
          <w:i/>
          <w:iCs/>
        </w:rPr>
        <w:t>Historie výpočetní techniky v Československu</w:t>
      </w:r>
      <w:r w:rsidRPr="008A78C6">
        <w:t xml:space="preserve"> [online]. </w:t>
      </w:r>
      <w:r w:rsidR="009006E3">
        <w:t xml:space="preserve">Magisterská diplomová práce. </w:t>
      </w:r>
      <w:r w:rsidRPr="008A78C6">
        <w:t>Praha: Univerzita Karlova v Praze, 2005. Dostupné z: &lt;http://www.historiepocitacu.cz/o-projektu-historie-pocitacu.html&gt;.</w:t>
      </w:r>
    </w:p>
    <w:p w:rsidR="00B347C2" w:rsidRPr="008A78C6" w:rsidRDefault="00B347C2" w:rsidP="004E0F65">
      <w:pPr>
        <w:pStyle w:val="Bibliografie"/>
        <w:jc w:val="left"/>
      </w:pPr>
      <w:r w:rsidRPr="008A78C6">
        <w:t xml:space="preserve">KOVAŘÍKOVÁ, Blanka. Jak se zrodila krásná česká hra pexeso? </w:t>
      </w:r>
      <w:r w:rsidRPr="008A78C6">
        <w:rPr>
          <w:i/>
          <w:iCs/>
        </w:rPr>
        <w:t>Právo</w:t>
      </w:r>
      <w:r w:rsidRPr="008A78C6">
        <w:t>. 2012, č. 30. 11. 2012, s. S8.</w:t>
      </w:r>
    </w:p>
    <w:p w:rsidR="00B347C2" w:rsidRPr="008A78C6" w:rsidRDefault="00B347C2" w:rsidP="004E0F65">
      <w:pPr>
        <w:pStyle w:val="Bibliografie"/>
        <w:jc w:val="left"/>
      </w:pPr>
      <w:r w:rsidRPr="008A78C6">
        <w:t xml:space="preserve">KRÁL, Jiří. Historie firmy K-soft computer. In </w:t>
      </w:r>
      <w:r w:rsidRPr="008A78C6">
        <w:rPr>
          <w:i/>
          <w:iCs/>
        </w:rPr>
        <w:t>K-SOFT computer</w:t>
      </w:r>
      <w:r w:rsidRPr="008A78C6">
        <w:t xml:space="preserve"> [online], 2000. Citováno 2. 5. 2013. Dostupné z: &lt;http://www.k-soft.cz/&gt;.</w:t>
      </w:r>
    </w:p>
    <w:p w:rsidR="00B347C2" w:rsidRPr="008A78C6" w:rsidRDefault="00B347C2" w:rsidP="004E0F65">
      <w:pPr>
        <w:pStyle w:val="Bibliografie"/>
        <w:jc w:val="left"/>
      </w:pPr>
      <w:r w:rsidRPr="008A78C6">
        <w:t xml:space="preserve">KREJČÍŘOVÁ, Magda. „Domácí počítače“ nedávné minulosti. In </w:t>
      </w:r>
      <w:r w:rsidRPr="008A78C6">
        <w:rPr>
          <w:i/>
          <w:iCs/>
        </w:rPr>
        <w:t>Domácí počítače</w:t>
      </w:r>
      <w:r w:rsidRPr="008A78C6">
        <w:t xml:space="preserve"> [online], 1999. Citováno 15. 2. 2013. Dostupné z: &lt;http://</w:t>
      </w:r>
      <w:proofErr w:type="gramStart"/>
      <w:r w:rsidRPr="008A78C6">
        <w:t>www</w:t>
      </w:r>
      <w:proofErr w:type="gramEnd"/>
      <w:r w:rsidRPr="008A78C6">
        <w:t>.</w:t>
      </w:r>
      <w:proofErr w:type="gramStart"/>
      <w:r w:rsidRPr="008A78C6">
        <w:t>fi</w:t>
      </w:r>
      <w:proofErr w:type="gramEnd"/>
      <w:r w:rsidRPr="008A78C6">
        <w:t>.muni.cz/usr/jkucera/pv109/xkrejcir.htm&gt;.</w:t>
      </w:r>
    </w:p>
    <w:p w:rsidR="00B347C2" w:rsidRPr="008A78C6" w:rsidRDefault="00B347C2" w:rsidP="004E0F65">
      <w:pPr>
        <w:pStyle w:val="Bibliografie"/>
        <w:jc w:val="left"/>
      </w:pPr>
      <w:r w:rsidRPr="008A78C6">
        <w:t xml:space="preserve">LAMOUREUX, </w:t>
      </w:r>
      <w:proofErr w:type="gramStart"/>
      <w:r w:rsidRPr="008A78C6">
        <w:t>Mark. 8-bit</w:t>
      </w:r>
      <w:proofErr w:type="gramEnd"/>
      <w:r w:rsidRPr="008A78C6">
        <w:t xml:space="preserve"> Primitive: Homage to the Atari 2600. In COMPTON, Shana. ed. </w:t>
      </w:r>
      <w:r w:rsidRPr="008A78C6">
        <w:rPr>
          <w:i/>
          <w:iCs/>
        </w:rPr>
        <w:t>Gamers: Writers, Artists &amp; Programmers on the Pleasure</w:t>
      </w:r>
      <w:r w:rsidR="00672FBC">
        <w:rPr>
          <w:i/>
          <w:iCs/>
        </w:rPr>
        <w:t xml:space="preserve"> </w:t>
      </w:r>
      <w:r w:rsidRPr="008A78C6">
        <w:rPr>
          <w:i/>
          <w:iCs/>
        </w:rPr>
        <w:t>of Pixels</w:t>
      </w:r>
      <w:r w:rsidRPr="008A78C6">
        <w:t>. New York: Soft Skull Press, 2004, s. 78–91. ISBN 978-1932360578.</w:t>
      </w:r>
    </w:p>
    <w:p w:rsidR="00B347C2" w:rsidRPr="008A78C6" w:rsidRDefault="00B347C2" w:rsidP="004E0F65">
      <w:pPr>
        <w:pStyle w:val="Bibliografie"/>
        <w:jc w:val="left"/>
      </w:pPr>
      <w:r w:rsidRPr="008A78C6">
        <w:lastRenderedPageBreak/>
        <w:t xml:space="preserve">LATOUR, Bruno. </w:t>
      </w:r>
      <w:r w:rsidRPr="008A78C6">
        <w:rPr>
          <w:i/>
          <w:iCs/>
        </w:rPr>
        <w:t>Reassembling the social: an introduction to actor-network-theory</w:t>
      </w:r>
      <w:r w:rsidRPr="008A78C6">
        <w:t>. Oxford; New York: Oxford University Press, 2005. Clarendon lectures in management studies. ISBN 0199256047.</w:t>
      </w:r>
    </w:p>
    <w:p w:rsidR="00B347C2" w:rsidRPr="008A78C6" w:rsidRDefault="00B347C2" w:rsidP="004E0F65">
      <w:pPr>
        <w:pStyle w:val="Bibliografie"/>
        <w:jc w:val="left"/>
      </w:pPr>
      <w:r w:rsidRPr="008A78C6">
        <w:t xml:space="preserve">LAVE, Jean. </w:t>
      </w:r>
      <w:r w:rsidRPr="008A78C6">
        <w:rPr>
          <w:i/>
          <w:iCs/>
        </w:rPr>
        <w:t>Situated learning: legitimate peripheral participation</w:t>
      </w:r>
      <w:r w:rsidRPr="008A78C6">
        <w:t>. Cambridge; New York: Cambridge University Press, 1991. Learning in doing. ISBN 0521413087.</w:t>
      </w:r>
    </w:p>
    <w:p w:rsidR="00B347C2" w:rsidRPr="008A78C6" w:rsidRDefault="00B347C2" w:rsidP="004E0F65">
      <w:pPr>
        <w:pStyle w:val="Bibliografie"/>
        <w:jc w:val="left"/>
      </w:pPr>
      <w:r w:rsidRPr="008A78C6">
        <w:t xml:space="preserve">LESSIG, Lawrence. </w:t>
      </w:r>
      <w:r w:rsidRPr="008A78C6">
        <w:rPr>
          <w:i/>
          <w:iCs/>
        </w:rPr>
        <w:t>Free culture: how big media uses technology and the law to lock down culture and control creativity</w:t>
      </w:r>
      <w:r w:rsidRPr="008A78C6">
        <w:t>. New York: Penguin Press, 2004. ISBN 1594200068.</w:t>
      </w:r>
    </w:p>
    <w:p w:rsidR="00B347C2" w:rsidRPr="008A78C6" w:rsidRDefault="00B347C2" w:rsidP="004E0F65">
      <w:pPr>
        <w:pStyle w:val="Bibliografie"/>
        <w:jc w:val="left"/>
      </w:pPr>
      <w:r w:rsidRPr="008A78C6">
        <w:t xml:space="preserve">LEVY, Steven. </w:t>
      </w:r>
      <w:r w:rsidRPr="008A78C6">
        <w:rPr>
          <w:i/>
          <w:iCs/>
        </w:rPr>
        <w:t>Hackers: Heroes of the computer revolution</w:t>
      </w:r>
      <w:r w:rsidRPr="008A78C6">
        <w:t>. 1st ed. ed. Sebastopol, C</w:t>
      </w:r>
      <w:r w:rsidR="009006E3">
        <w:t>alif.</w:t>
      </w:r>
      <w:r w:rsidRPr="008A78C6">
        <w:t>: O’Reilly Media, 2010. ISBN 9781449388393.</w:t>
      </w:r>
    </w:p>
    <w:p w:rsidR="00B347C2" w:rsidRPr="008A78C6" w:rsidRDefault="00B347C2" w:rsidP="004E0F65">
      <w:pPr>
        <w:pStyle w:val="Bibliografie"/>
        <w:jc w:val="left"/>
      </w:pPr>
      <w:r w:rsidRPr="008A78C6">
        <w:t xml:space="preserve">LINDSAY, Eric. What’s a TRZ-80? </w:t>
      </w:r>
      <w:r w:rsidRPr="008A78C6">
        <w:rPr>
          <w:i/>
          <w:iCs/>
        </w:rPr>
        <w:t>80 Microcomputing</w:t>
      </w:r>
      <w:r w:rsidRPr="008A78C6">
        <w:t>. 1982, roč. 3, č. 1, s. 218–220.</w:t>
      </w:r>
    </w:p>
    <w:p w:rsidR="00B347C2" w:rsidRPr="008A78C6" w:rsidRDefault="00B347C2" w:rsidP="004E0F65">
      <w:pPr>
        <w:pStyle w:val="Bibliografie"/>
        <w:jc w:val="left"/>
      </w:pPr>
      <w:r w:rsidRPr="008A78C6">
        <w:t>LITIL DIVIL. TV hra Tesla</w:t>
      </w:r>
      <w:r w:rsidR="009006E3">
        <w:t xml:space="preserve"> – </w:t>
      </w:r>
      <w:r w:rsidRPr="008A78C6">
        <w:t xml:space="preserve">XD 8001. In </w:t>
      </w:r>
      <w:r w:rsidRPr="008A78C6">
        <w:rPr>
          <w:i/>
          <w:iCs/>
        </w:rPr>
        <w:t>Sběratel historické elektroniky</w:t>
      </w:r>
      <w:r w:rsidR="009006E3">
        <w:rPr>
          <w:i/>
          <w:iCs/>
        </w:rPr>
        <w:t xml:space="preserve"> – </w:t>
      </w:r>
      <w:r w:rsidRPr="008A78C6">
        <w:rPr>
          <w:i/>
          <w:iCs/>
        </w:rPr>
        <w:t>LitilDivil</w:t>
      </w:r>
      <w:r w:rsidRPr="008A78C6">
        <w:t xml:space="preserve"> [online], nedatováno. Citováno 17. 2. 2013. Dostupné z: &lt;http://www.litildivil.cz/sbirka/ruzne/TV_hra_tesla.htm&gt;.</w:t>
      </w:r>
    </w:p>
    <w:p w:rsidR="00B347C2" w:rsidRPr="008A78C6" w:rsidRDefault="00B347C2" w:rsidP="004E0F65">
      <w:pPr>
        <w:pStyle w:val="Bibliografie"/>
        <w:jc w:val="left"/>
      </w:pPr>
      <w:r w:rsidRPr="008A78C6">
        <w:t xml:space="preserve">LUSTIG, F. </w:t>
      </w:r>
      <w:r w:rsidRPr="008A78C6">
        <w:rPr>
          <w:i/>
          <w:iCs/>
        </w:rPr>
        <w:t>Základy činnosti IQ 151</w:t>
      </w:r>
      <w:r w:rsidRPr="008A78C6">
        <w:t>. Praha: Komenium, 1986.</w:t>
      </w:r>
    </w:p>
    <w:p w:rsidR="00B347C2" w:rsidRPr="008A78C6" w:rsidRDefault="00B347C2" w:rsidP="004E0F65">
      <w:pPr>
        <w:pStyle w:val="Bibliografie"/>
        <w:jc w:val="left"/>
      </w:pPr>
      <w:r w:rsidRPr="008A78C6">
        <w:t xml:space="preserve">MANOVICH, Lev. </w:t>
      </w:r>
      <w:r w:rsidRPr="008A78C6">
        <w:rPr>
          <w:i/>
          <w:iCs/>
        </w:rPr>
        <w:t>The Language of New Media</w:t>
      </w:r>
      <w:r w:rsidRPr="008A78C6">
        <w:t>. Cambridge, MA: MIT Press, 2001. ISBN 9780262632553.</w:t>
      </w:r>
    </w:p>
    <w:p w:rsidR="00B347C2" w:rsidRPr="008A78C6" w:rsidRDefault="00B347C2" w:rsidP="004E0F65">
      <w:pPr>
        <w:pStyle w:val="Bibliografie"/>
        <w:jc w:val="left"/>
      </w:pPr>
      <w:r w:rsidRPr="008A78C6">
        <w:t xml:space="preserve">MAPSTONE, Robina. </w:t>
      </w:r>
      <w:r w:rsidRPr="008A78C6">
        <w:rPr>
          <w:i/>
          <w:iCs/>
        </w:rPr>
        <w:t>An Interview with Antonin Svoboda (OH 35)</w:t>
      </w:r>
      <w:r w:rsidRPr="008A78C6">
        <w:t xml:space="preserve">. [online]. Minneapolis: Charles Babbage Institute, University of </w:t>
      </w:r>
      <w:proofErr w:type="gramStart"/>
      <w:r w:rsidRPr="008A78C6">
        <w:t>Minnesota</w:t>
      </w:r>
      <w:proofErr w:type="gramEnd"/>
      <w:r w:rsidRPr="008A78C6">
        <w:t>, 1979. Dostupné z: &lt;http://conservancy.umn.edu/bitstream/107664/1/oh035as.pdf&gt;.</w:t>
      </w:r>
    </w:p>
    <w:p w:rsidR="00B347C2" w:rsidRPr="008A78C6" w:rsidRDefault="00B347C2" w:rsidP="004E0F65">
      <w:pPr>
        <w:pStyle w:val="Bibliografie"/>
        <w:jc w:val="left"/>
      </w:pPr>
      <w:r w:rsidRPr="008A78C6">
        <w:t xml:space="preserve">MARVIN, Carolyn. </w:t>
      </w:r>
      <w:r w:rsidRPr="008A78C6">
        <w:rPr>
          <w:i/>
          <w:iCs/>
        </w:rPr>
        <w:t>When Old Technologies Were New: Thinking About Electric Communication in the Late Nineteenth Century</w:t>
      </w:r>
      <w:r w:rsidRPr="008A78C6">
        <w:t>. Oxford: Oxford University Press, 1988. ISBN 9780198021384.</w:t>
      </w:r>
    </w:p>
    <w:p w:rsidR="00B347C2" w:rsidRPr="008A78C6" w:rsidRDefault="00B347C2" w:rsidP="004E0F65">
      <w:pPr>
        <w:pStyle w:val="Bibliografie"/>
        <w:jc w:val="left"/>
      </w:pPr>
      <w:r w:rsidRPr="008A78C6">
        <w:t xml:space="preserve">MAS601. In </w:t>
      </w:r>
      <w:r w:rsidRPr="008A78C6">
        <w:rPr>
          <w:i/>
          <w:iCs/>
        </w:rPr>
        <w:t>Katalog součástek</w:t>
      </w:r>
      <w:r w:rsidRPr="008A78C6">
        <w:t xml:space="preserve"> [online], nedatováno. Citováno 17. 2. 2013. Dostupné z: &lt;http://katalogy.ic.cz/MAS601.html&gt;.</w:t>
      </w:r>
    </w:p>
    <w:p w:rsidR="00B347C2" w:rsidRPr="008A78C6" w:rsidRDefault="00B347C2" w:rsidP="004E0F65">
      <w:pPr>
        <w:pStyle w:val="Bibliografie"/>
        <w:jc w:val="left"/>
      </w:pPr>
      <w:r w:rsidRPr="008A78C6">
        <w:t xml:space="preserve">MÄYRÄ, Frans. </w:t>
      </w:r>
      <w:r w:rsidRPr="008A78C6">
        <w:rPr>
          <w:i/>
          <w:iCs/>
        </w:rPr>
        <w:t>An introduction to game studies: games in culture</w:t>
      </w:r>
      <w:r w:rsidRPr="008A78C6">
        <w:t>. London: SAGE, 2008. ISBN 9781412934459.</w:t>
      </w:r>
    </w:p>
    <w:p w:rsidR="00B347C2" w:rsidRPr="008A78C6" w:rsidRDefault="00B347C2" w:rsidP="004E0F65">
      <w:pPr>
        <w:pStyle w:val="Bibliografie"/>
        <w:jc w:val="left"/>
      </w:pPr>
      <w:r w:rsidRPr="008A78C6">
        <w:t>M</w:t>
      </w:r>
      <w:r w:rsidR="009006E3">
        <w:t>c</w:t>
      </w:r>
      <w:r w:rsidRPr="008A78C6">
        <w:t xml:space="preserve">CRACKEN, Grant. Culture and Consumption: A Theoretical Account of the Structure and Movement of the Cultural Meaning of Consumer Goods. </w:t>
      </w:r>
      <w:r w:rsidRPr="008A78C6">
        <w:rPr>
          <w:i/>
          <w:iCs/>
        </w:rPr>
        <w:t>Journal of Consumer Research</w:t>
      </w:r>
      <w:r w:rsidRPr="008A78C6">
        <w:t>. 1986, roč. 13, č. 1, s. 71–84. ISSN 00935301.</w:t>
      </w:r>
    </w:p>
    <w:p w:rsidR="00B347C2" w:rsidRPr="008A78C6" w:rsidRDefault="00B347C2" w:rsidP="004E0F65">
      <w:pPr>
        <w:pStyle w:val="Bibliografie"/>
        <w:jc w:val="left"/>
      </w:pPr>
      <w:r w:rsidRPr="008A78C6">
        <w:t>M</w:t>
      </w:r>
      <w:r w:rsidR="009006E3">
        <w:t>c</w:t>
      </w:r>
      <w:r w:rsidRPr="008A78C6">
        <w:t xml:space="preserve">MAHON, Shawn. Video Game Prices </w:t>
      </w:r>
      <w:r w:rsidR="009006E3">
        <w:t>–</w:t>
      </w:r>
      <w:r w:rsidRPr="008A78C6">
        <w:t xml:space="preserve"> A History. In </w:t>
      </w:r>
      <w:r w:rsidRPr="008A78C6">
        <w:rPr>
          <w:i/>
          <w:iCs/>
        </w:rPr>
        <w:t>NerdMentality</w:t>
      </w:r>
      <w:r w:rsidRPr="008A78C6">
        <w:t xml:space="preserve"> [online], 2009. Citováno 26. 4. 2013. Dostupné z: &lt;http://nerdmentality.com/blog/337/video-game-prices-a-history/&gt;.</w:t>
      </w:r>
    </w:p>
    <w:p w:rsidR="00B347C2" w:rsidRPr="008A78C6" w:rsidRDefault="00B347C2" w:rsidP="004E0F65">
      <w:pPr>
        <w:pStyle w:val="Bibliografie"/>
        <w:jc w:val="left"/>
      </w:pPr>
      <w:r w:rsidRPr="008A78C6">
        <w:t xml:space="preserve">MIKROBAZE.SZM.SK. Časopis Mikrobáze. In </w:t>
      </w:r>
      <w:r w:rsidRPr="008A78C6">
        <w:rPr>
          <w:i/>
          <w:iCs/>
        </w:rPr>
        <w:t>Časopis Mikrobáze</w:t>
      </w:r>
      <w:r w:rsidRPr="008A78C6">
        <w:t xml:space="preserve"> [online], 2010. Citováno 8. 5. 2013. Dostupné z: &lt;http://www.mikrobaze.szm.com/&gt;.</w:t>
      </w:r>
    </w:p>
    <w:p w:rsidR="00B347C2" w:rsidRPr="008A78C6" w:rsidRDefault="00B347C2" w:rsidP="004E0F65">
      <w:pPr>
        <w:pStyle w:val="Bibliografie"/>
        <w:jc w:val="left"/>
      </w:pPr>
      <w:r w:rsidRPr="008A78C6">
        <w:t xml:space="preserve">MILNER, R. M. Discourses on Text Integrity: Information and Interpretation in the Contested Fallout Knowledge Community. </w:t>
      </w:r>
      <w:r w:rsidRPr="008A78C6">
        <w:rPr>
          <w:i/>
          <w:iCs/>
        </w:rPr>
        <w:t>Convergence: The International Journal of Research into New Media Technologies</w:t>
      </w:r>
      <w:r w:rsidRPr="008A78C6">
        <w:t>. 2011, roč. 17, č. 2., s. 159–175. ISSN 1354-</w:t>
      </w:r>
      <w:r w:rsidRPr="008A78C6">
        <w:lastRenderedPageBreak/>
        <w:t>8565, 1748-7382.</w:t>
      </w:r>
    </w:p>
    <w:p w:rsidR="00B347C2" w:rsidRPr="008A78C6" w:rsidRDefault="00B347C2" w:rsidP="004E0F65">
      <w:pPr>
        <w:pStyle w:val="Bibliografie"/>
        <w:jc w:val="left"/>
      </w:pPr>
      <w:r w:rsidRPr="008A78C6">
        <w:t xml:space="preserve">MODRÁK, Jan. Historie herní žurnalistiky. In </w:t>
      </w:r>
      <w:r w:rsidRPr="008A78C6">
        <w:rPr>
          <w:i/>
          <w:iCs/>
        </w:rPr>
        <w:t>Play Forever</w:t>
      </w:r>
      <w:r w:rsidRPr="008A78C6">
        <w:t xml:space="preserve"> [online], 2005. Citováno 23. 4. 2013. Dostupné z: &lt;http://www.modrak.cz/index.php?lang=cz&amp;action=clanek&amp;id=230&gt;.</w:t>
      </w:r>
    </w:p>
    <w:p w:rsidR="00B347C2" w:rsidRPr="008A78C6" w:rsidRDefault="00B347C2" w:rsidP="004E0F65">
      <w:pPr>
        <w:pStyle w:val="Bibliografie"/>
        <w:jc w:val="left"/>
      </w:pPr>
      <w:r w:rsidRPr="008A78C6">
        <w:t xml:space="preserve">MOLLEINDUSTRIA. Phone Story. In </w:t>
      </w:r>
      <w:r w:rsidRPr="008A78C6">
        <w:rPr>
          <w:i/>
          <w:iCs/>
        </w:rPr>
        <w:t>Phone Story</w:t>
      </w:r>
      <w:r w:rsidRPr="008A78C6">
        <w:t xml:space="preserve"> [online], 2012. Citováno 23. 7. 2013. Dostupné z: &lt;http://www.phonestory.org/&gt;.</w:t>
      </w:r>
    </w:p>
    <w:p w:rsidR="00B347C2" w:rsidRPr="008A78C6" w:rsidRDefault="00B347C2" w:rsidP="004E0F65">
      <w:pPr>
        <w:pStyle w:val="Bibliografie"/>
        <w:jc w:val="left"/>
      </w:pPr>
      <w:r w:rsidRPr="008A78C6">
        <w:t xml:space="preserve">MONTFORT, Nick – BOGOST, Ian. </w:t>
      </w:r>
      <w:r w:rsidRPr="008A78C6">
        <w:rPr>
          <w:i/>
          <w:iCs/>
        </w:rPr>
        <w:t>Racing the Beam: The Atari Video Computer System</w:t>
      </w:r>
      <w:r w:rsidRPr="008A78C6">
        <w:t>. Cambridge, MA: The MIT Press, 2009. ISBN 026201257X.</w:t>
      </w:r>
    </w:p>
    <w:p w:rsidR="00B347C2" w:rsidRPr="008A78C6" w:rsidRDefault="00B347C2" w:rsidP="004E0F65">
      <w:pPr>
        <w:pStyle w:val="Bibliografie"/>
        <w:jc w:val="left"/>
      </w:pPr>
      <w:r w:rsidRPr="008A78C6">
        <w:t xml:space="preserve">MONTFORT, Nick. </w:t>
      </w:r>
      <w:r w:rsidRPr="008A78C6">
        <w:rPr>
          <w:i/>
          <w:iCs/>
        </w:rPr>
        <w:t xml:space="preserve">10 PRINT CHR$ (205.5 + </w:t>
      </w:r>
      <w:proofErr w:type="gramStart"/>
      <w:r w:rsidRPr="008A78C6">
        <w:rPr>
          <w:i/>
          <w:iCs/>
        </w:rPr>
        <w:t>RND (1));:</w:t>
      </w:r>
      <w:proofErr w:type="gramEnd"/>
      <w:r w:rsidRPr="008A78C6">
        <w:rPr>
          <w:i/>
          <w:iCs/>
        </w:rPr>
        <w:t xml:space="preserve"> GOTO 10</w:t>
      </w:r>
      <w:r w:rsidRPr="008A78C6">
        <w:t>. Cambridge, Mass.: MIT Press, 2013. ISBN 9780262305501.</w:t>
      </w:r>
    </w:p>
    <w:p w:rsidR="00B347C2" w:rsidRPr="008A78C6" w:rsidRDefault="00B347C2" w:rsidP="004E0F65">
      <w:pPr>
        <w:pStyle w:val="Bibliografie"/>
        <w:jc w:val="left"/>
      </w:pPr>
      <w:r w:rsidRPr="008A78C6">
        <w:t xml:space="preserve">MOORE, Sally Falk. Law and Social Change: The Semi-Autonomous Social Field as an Appropriate Subject of Study. </w:t>
      </w:r>
      <w:r w:rsidRPr="008A78C6">
        <w:rPr>
          <w:i/>
          <w:iCs/>
        </w:rPr>
        <w:t>Law &amp; Society Review</w:t>
      </w:r>
      <w:r w:rsidRPr="008A78C6">
        <w:t>. 1973, roč. 7, č. 4, s. 719–746.</w:t>
      </w:r>
    </w:p>
    <w:p w:rsidR="00B347C2" w:rsidRPr="008A78C6" w:rsidRDefault="00B347C2" w:rsidP="004E0F65">
      <w:pPr>
        <w:pStyle w:val="Bibliografie"/>
        <w:jc w:val="left"/>
      </w:pPr>
      <w:r w:rsidRPr="008A78C6">
        <w:t xml:space="preserve">MÖWALD, Jaromír. </w:t>
      </w:r>
      <w:r w:rsidRPr="008A78C6">
        <w:rPr>
          <w:i/>
          <w:iCs/>
        </w:rPr>
        <w:t>Chronologická historie časopisů Level a Score</w:t>
      </w:r>
      <w:r w:rsidRPr="008A78C6">
        <w:t>. Praha: Univerzita Karlova v Praze, 2012.</w:t>
      </w:r>
    </w:p>
    <w:p w:rsidR="00B347C2" w:rsidRPr="008A78C6" w:rsidRDefault="00B347C2" w:rsidP="004E0F65">
      <w:pPr>
        <w:pStyle w:val="Bibliografie"/>
        <w:jc w:val="left"/>
      </w:pPr>
      <w:r w:rsidRPr="008A78C6">
        <w:t xml:space="preserve">MURDOCK, Graham et al. Contextualizing home computing: resources and practices. In SILVERSTONE, Roger – HIRSCH, Eric. eds. </w:t>
      </w:r>
      <w:r w:rsidRPr="008A78C6">
        <w:rPr>
          <w:i/>
          <w:iCs/>
        </w:rPr>
        <w:t>Consuming technologies: media and information in domestic spaces</w:t>
      </w:r>
      <w:r w:rsidRPr="008A78C6">
        <w:t>. London: Routledge, 1994, s. 82–91. ISBN 9780415117128.</w:t>
      </w:r>
    </w:p>
    <w:p w:rsidR="00B347C2" w:rsidRPr="008A78C6" w:rsidRDefault="00B347C2" w:rsidP="004E0F65">
      <w:pPr>
        <w:pStyle w:val="Bibliografie"/>
        <w:jc w:val="left"/>
      </w:pPr>
      <w:r w:rsidRPr="008A78C6">
        <w:t xml:space="preserve">MURRAY, Janet. </w:t>
      </w:r>
      <w:r w:rsidRPr="008A78C6">
        <w:rPr>
          <w:i/>
          <w:iCs/>
        </w:rPr>
        <w:t>Hamlet on the Holodeck: the Future of Narrative in Cyberspace</w:t>
      </w:r>
      <w:r w:rsidRPr="008A78C6">
        <w:t>. Cambridge, M</w:t>
      </w:r>
      <w:r w:rsidR="009006E3">
        <w:t>ass.</w:t>
      </w:r>
      <w:r w:rsidRPr="008A78C6">
        <w:t>: MIT Press, 1998. ISBN 9788449307652.</w:t>
      </w:r>
    </w:p>
    <w:p w:rsidR="00B347C2" w:rsidRPr="008A78C6" w:rsidRDefault="00B347C2" w:rsidP="004E0F65">
      <w:pPr>
        <w:pStyle w:val="Bibliografie"/>
        <w:jc w:val="left"/>
      </w:pPr>
      <w:r w:rsidRPr="008A78C6">
        <w:t xml:space="preserve">NEJVYŠŠÍ KONTROLNÍ ÚŘAD. Kontrolní závěry z kontroly hospodaření se státním majetkem ve správě EKOS, JUNIOR centrum, Mladá fronta a Stavocentral v období od vzniku vlastnictví státu do období transformace na obchodní společnosti a z kontroly hospodaření Fondu dětí a mládeže se státním majetkem. </w:t>
      </w:r>
      <w:r w:rsidRPr="008A78C6">
        <w:rPr>
          <w:i/>
          <w:iCs/>
        </w:rPr>
        <w:t>Věstník nejvyššího kontrolního úřadu</w:t>
      </w:r>
      <w:r w:rsidRPr="008A78C6">
        <w:t>. 1996, roč. 4, č. 1, s. 15–20.</w:t>
      </w:r>
    </w:p>
    <w:p w:rsidR="00B347C2" w:rsidRPr="008A78C6" w:rsidRDefault="00B347C2" w:rsidP="004E0F65">
      <w:pPr>
        <w:pStyle w:val="Bibliografie"/>
        <w:jc w:val="left"/>
      </w:pPr>
      <w:r w:rsidRPr="008A78C6">
        <w:t xml:space="preserve">OPEN SOURCE INITIATIVE. About the Open Source Initiative. In </w:t>
      </w:r>
      <w:r w:rsidRPr="008A78C6">
        <w:rPr>
          <w:i/>
          <w:iCs/>
        </w:rPr>
        <w:t>Open Source Initiative</w:t>
      </w:r>
      <w:r w:rsidRPr="008A78C6">
        <w:t xml:space="preserve"> [online], 2013. Citováno 9. 5. 2013. Dostupné z: &lt;http://opensource.org/about&gt;.</w:t>
      </w:r>
    </w:p>
    <w:p w:rsidR="00B347C2" w:rsidRPr="008A78C6" w:rsidRDefault="00B347C2" w:rsidP="004E0F65">
      <w:pPr>
        <w:pStyle w:val="Bibliografie"/>
        <w:jc w:val="left"/>
      </w:pPr>
      <w:r w:rsidRPr="008A78C6">
        <w:t xml:space="preserve">OTÁHAL, Milan. </w:t>
      </w:r>
      <w:r w:rsidRPr="008A78C6">
        <w:rPr>
          <w:i/>
          <w:iCs/>
        </w:rPr>
        <w:t>Normalizace, 1969</w:t>
      </w:r>
      <w:r w:rsidR="002139D6">
        <w:rPr>
          <w:i/>
          <w:iCs/>
        </w:rPr>
        <w:t>–</w:t>
      </w:r>
      <w:r w:rsidRPr="008A78C6">
        <w:rPr>
          <w:i/>
          <w:iCs/>
        </w:rPr>
        <w:t>1989: příspěvek ke stavu bádání</w:t>
      </w:r>
      <w:r w:rsidRPr="008A78C6">
        <w:t>. Praha: Ústav pro soudobé dějiny AV ČR, 2002. Sešity Ústavu pro soudobé dějiny AV ČR sv. 36. ISBN 8072850113.</w:t>
      </w:r>
    </w:p>
    <w:p w:rsidR="00B347C2" w:rsidRPr="008A78C6" w:rsidRDefault="00B347C2" w:rsidP="004E0F65">
      <w:pPr>
        <w:pStyle w:val="Bibliografie"/>
        <w:jc w:val="left"/>
      </w:pPr>
      <w:r w:rsidRPr="008A78C6">
        <w:t>PANPRASE. Atari</w:t>
      </w:r>
      <w:r w:rsidR="009006E3">
        <w:t xml:space="preserve"> – </w:t>
      </w:r>
      <w:r w:rsidRPr="008A78C6">
        <w:t xml:space="preserve">Archiv českých textových her. In </w:t>
      </w:r>
      <w:r w:rsidRPr="008A78C6">
        <w:rPr>
          <w:i/>
          <w:iCs/>
        </w:rPr>
        <w:t>atari.panprase.cz</w:t>
      </w:r>
      <w:r w:rsidRPr="008A78C6">
        <w:t xml:space="preserve"> [online], 2013. Citováno 8. 5. 2013. Dostupné z: &lt;http://atari.panprase.cz/?action=textovky&gt;.</w:t>
      </w:r>
    </w:p>
    <w:p w:rsidR="00B347C2" w:rsidRPr="008A78C6" w:rsidRDefault="00B347C2" w:rsidP="004E0F65">
      <w:pPr>
        <w:pStyle w:val="Bibliografie"/>
        <w:jc w:val="left"/>
      </w:pPr>
      <w:r w:rsidRPr="008A78C6">
        <w:t xml:space="preserve">PAPERT, Seymour. </w:t>
      </w:r>
      <w:r w:rsidRPr="008A78C6">
        <w:rPr>
          <w:i/>
          <w:iCs/>
        </w:rPr>
        <w:t>Mindstorms: Children, Computers, and Powerful Ideas</w:t>
      </w:r>
      <w:r w:rsidRPr="008A78C6">
        <w:t>. New York: Basic Books, 1993. ISBN 9780786723881.</w:t>
      </w:r>
    </w:p>
    <w:p w:rsidR="00B347C2" w:rsidRPr="008A78C6" w:rsidRDefault="00B347C2" w:rsidP="004E0F65">
      <w:pPr>
        <w:pStyle w:val="Bibliografie"/>
        <w:jc w:val="left"/>
      </w:pPr>
      <w:r w:rsidRPr="008A78C6">
        <w:t xml:space="preserve">PARIKKA, Jussi – SUOMINEN, Jaakko. Victorian Snakes? Towards A Cultural History of Mobile Games and the Experience of Movement. </w:t>
      </w:r>
      <w:r w:rsidRPr="008A78C6">
        <w:rPr>
          <w:i/>
          <w:iCs/>
        </w:rPr>
        <w:t>Game Studies</w:t>
      </w:r>
      <w:r w:rsidRPr="008A78C6">
        <w:t xml:space="preserve"> [online]. 2006, roč. 6, č. 1. Dostupné z: &lt;http://gamestudies.org/0601/articles/parikka_suominen&gt;.</w:t>
      </w:r>
    </w:p>
    <w:p w:rsidR="00B347C2" w:rsidRPr="008A78C6" w:rsidRDefault="00B347C2" w:rsidP="004E0F65">
      <w:pPr>
        <w:pStyle w:val="Bibliografie"/>
        <w:jc w:val="left"/>
      </w:pPr>
      <w:r w:rsidRPr="008A78C6">
        <w:lastRenderedPageBreak/>
        <w:t>PAVERO. Město robotů</w:t>
      </w:r>
      <w:r w:rsidR="009006E3">
        <w:t xml:space="preserve"> – </w:t>
      </w:r>
      <w:r w:rsidRPr="008A78C6">
        <w:t xml:space="preserve">návod. In </w:t>
      </w:r>
      <w:r w:rsidRPr="008A78C6">
        <w:rPr>
          <w:i/>
          <w:iCs/>
        </w:rPr>
        <w:t>ZX-Spectrum Games</w:t>
      </w:r>
      <w:r w:rsidRPr="008A78C6">
        <w:t xml:space="preserve"> [online], 2003. Citováno 15. 4. 2013. Dostupné z: &lt;http://zx-spectrum.wz.cz/index.php?cat1=3&amp;cat2=6&amp;solution_id=mestorobotu_nv.txt&gt;.</w:t>
      </w:r>
    </w:p>
    <w:p w:rsidR="00B347C2" w:rsidRPr="008A78C6" w:rsidRDefault="00B347C2" w:rsidP="004E0F65">
      <w:pPr>
        <w:pStyle w:val="Bibliografie"/>
        <w:jc w:val="left"/>
      </w:pPr>
      <w:r w:rsidRPr="008A78C6">
        <w:t xml:space="preserve">PAVERO. Ultrasoft </w:t>
      </w:r>
      <w:r w:rsidR="009006E3">
        <w:t>–</w:t>
      </w:r>
      <w:r w:rsidRPr="008A78C6">
        <w:t xml:space="preserve"> kompletní přehled originálek. In </w:t>
      </w:r>
      <w:r w:rsidRPr="008A78C6">
        <w:rPr>
          <w:i/>
          <w:iCs/>
        </w:rPr>
        <w:t>ZX-Spectrum Games</w:t>
      </w:r>
      <w:r w:rsidRPr="008A78C6">
        <w:t xml:space="preserve"> [online], 2011. Citováno 16. 4. 2013. Dostupné z: &lt;http://www.zx-spectrum.cz/index.php?cat1=4&amp;cat2=2&amp;article_id=ultrasoft3.php&gt;.</w:t>
      </w:r>
    </w:p>
    <w:p w:rsidR="00B347C2" w:rsidRPr="008A78C6" w:rsidRDefault="00B347C2" w:rsidP="004E0F65">
      <w:pPr>
        <w:pStyle w:val="Bibliografie"/>
        <w:jc w:val="left"/>
      </w:pPr>
      <w:r w:rsidRPr="008A78C6">
        <w:t xml:space="preserve">PC MAGAZINE. Sneakernet. In </w:t>
      </w:r>
      <w:r w:rsidRPr="008A78C6">
        <w:rPr>
          <w:i/>
          <w:iCs/>
        </w:rPr>
        <w:t>PC Magazine Encyclopedia</w:t>
      </w:r>
      <w:r w:rsidRPr="008A78C6">
        <w:t xml:space="preserve"> [online]. Citováno 23. 4. 2013. Dostupné z: &lt;http://www.pcmag.com/encyclopedia/term/51585/sneakernet&gt;.</w:t>
      </w:r>
    </w:p>
    <w:p w:rsidR="00B347C2" w:rsidRPr="008A78C6" w:rsidRDefault="00B347C2" w:rsidP="004E0F65">
      <w:pPr>
        <w:pStyle w:val="Bibliografie"/>
        <w:jc w:val="left"/>
      </w:pPr>
      <w:r w:rsidRPr="008A78C6">
        <w:t xml:space="preserve">PECINOVSKÝ, Rudolf. Historie mimoškolní výuky programování u nás. In </w:t>
      </w:r>
      <w:r w:rsidRPr="008A78C6">
        <w:rPr>
          <w:i/>
          <w:iCs/>
        </w:rPr>
        <w:t>Tvorba softwaru 2009</w:t>
      </w:r>
      <w:r w:rsidRPr="008A78C6">
        <w:t>. Ostrava: VŠB-TUO Ostrava, 2009.</w:t>
      </w:r>
    </w:p>
    <w:p w:rsidR="00B347C2" w:rsidRPr="008A78C6" w:rsidRDefault="00B347C2" w:rsidP="004E0F65">
      <w:pPr>
        <w:pStyle w:val="Bibliografie"/>
        <w:jc w:val="left"/>
      </w:pPr>
      <w:r w:rsidRPr="008A78C6">
        <w:t>PECHER, Jiří. Turbo 2000</w:t>
      </w:r>
      <w:r w:rsidR="009006E3">
        <w:t xml:space="preserve"> – </w:t>
      </w:r>
      <w:r w:rsidRPr="008A78C6">
        <w:t xml:space="preserve">úvod. In </w:t>
      </w:r>
      <w:r w:rsidRPr="008A78C6">
        <w:rPr>
          <w:i/>
          <w:iCs/>
        </w:rPr>
        <w:t>Jiří Pecher</w:t>
      </w:r>
      <w:r w:rsidR="009006E3">
        <w:rPr>
          <w:i/>
          <w:iCs/>
        </w:rPr>
        <w:t xml:space="preserve"> – </w:t>
      </w:r>
      <w:r w:rsidRPr="008A78C6">
        <w:rPr>
          <w:i/>
          <w:iCs/>
        </w:rPr>
        <w:t>Atari</w:t>
      </w:r>
      <w:r w:rsidRPr="008A78C6">
        <w:t xml:space="preserve"> [online], 2005. Citováno 3. 5. 2013. Dostupné z: &lt;http://jpecher.sweb.cz/index.htm&gt;.</w:t>
      </w:r>
    </w:p>
    <w:p w:rsidR="00B347C2" w:rsidRPr="008A78C6" w:rsidRDefault="00B347C2" w:rsidP="004E0F65">
      <w:pPr>
        <w:pStyle w:val="Bibliografie"/>
        <w:jc w:val="left"/>
      </w:pPr>
      <w:r w:rsidRPr="008A78C6">
        <w:t xml:space="preserve">PETERSON, Richard A. Revitalizing the Culture Concept. </w:t>
      </w:r>
      <w:r w:rsidRPr="008A78C6">
        <w:rPr>
          <w:i/>
          <w:iCs/>
        </w:rPr>
        <w:t>Annual Review of Sociology</w:t>
      </w:r>
      <w:r w:rsidRPr="008A78C6">
        <w:t>. 1979, roč. 5, č. 1, s. 137. ISSN 03600572.</w:t>
      </w:r>
    </w:p>
    <w:p w:rsidR="00B347C2" w:rsidRPr="008A78C6" w:rsidRDefault="00B347C2" w:rsidP="004E0F65">
      <w:pPr>
        <w:pStyle w:val="Bibliografie"/>
        <w:jc w:val="left"/>
      </w:pPr>
      <w:r w:rsidRPr="008A78C6">
        <w:t xml:space="preserve">-PKCS-. Co máte za nové programy? </w:t>
      </w:r>
      <w:r w:rsidRPr="008A78C6">
        <w:rPr>
          <w:i/>
          <w:iCs/>
        </w:rPr>
        <w:t>Sinclair 602</w:t>
      </w:r>
      <w:r w:rsidRPr="008A78C6">
        <w:t xml:space="preserve">. 1989, </w:t>
      </w:r>
      <w:proofErr w:type="gramStart"/>
      <w:r w:rsidRPr="008A78C6">
        <w:t>roč. ?, č.</w:t>
      </w:r>
      <w:proofErr w:type="gramEnd"/>
      <w:r w:rsidRPr="008A78C6">
        <w:t xml:space="preserve"> 1, s. 2–4.</w:t>
      </w:r>
    </w:p>
    <w:p w:rsidR="00B347C2" w:rsidRPr="008A78C6" w:rsidRDefault="00B347C2" w:rsidP="004E0F65">
      <w:pPr>
        <w:pStyle w:val="Bibliografie"/>
        <w:jc w:val="left"/>
      </w:pPr>
      <w:r w:rsidRPr="008A78C6">
        <w:t xml:space="preserve">PLECHATÝ, Adam. </w:t>
      </w:r>
      <w:r w:rsidRPr="008A78C6">
        <w:rPr>
          <w:i/>
          <w:iCs/>
        </w:rPr>
        <w:t>Vývoj a podoba herní recenze na příkladu časopisu SCORE</w:t>
      </w:r>
      <w:r w:rsidRPr="008A78C6">
        <w:t xml:space="preserve">. </w:t>
      </w:r>
      <w:r w:rsidR="007B156A">
        <w:t xml:space="preserve">Bakalářská práce. </w:t>
      </w:r>
      <w:r w:rsidRPr="008A78C6">
        <w:t>Praha: Univerzita Karlova v Praze, 2013.</w:t>
      </w:r>
    </w:p>
    <w:p w:rsidR="00B347C2" w:rsidRPr="008A78C6" w:rsidRDefault="00B347C2" w:rsidP="004E0F65">
      <w:pPr>
        <w:pStyle w:val="Bibliografie"/>
        <w:jc w:val="left"/>
      </w:pPr>
      <w:r w:rsidRPr="008A78C6">
        <w:t xml:space="preserve">POPOVIČ, Anton. </w:t>
      </w:r>
      <w:r w:rsidRPr="008A78C6">
        <w:rPr>
          <w:i/>
          <w:iCs/>
        </w:rPr>
        <w:t>Teória umeleckého prekladu</w:t>
      </w:r>
      <w:r w:rsidRPr="008A78C6">
        <w:t>. Bratislava: Tatran, 1975.</w:t>
      </w:r>
    </w:p>
    <w:p w:rsidR="00B347C2" w:rsidRPr="008A78C6" w:rsidRDefault="00B347C2" w:rsidP="004E0F65">
      <w:pPr>
        <w:pStyle w:val="Bibliografie"/>
        <w:jc w:val="left"/>
      </w:pPr>
      <w:r w:rsidRPr="008A78C6">
        <w:t xml:space="preserve">PULLMANN, Michal. </w:t>
      </w:r>
      <w:r w:rsidRPr="008A78C6">
        <w:rPr>
          <w:i/>
          <w:iCs/>
        </w:rPr>
        <w:t>Konec experimentu: přestavba a pád komunismu v Československu</w:t>
      </w:r>
      <w:r w:rsidRPr="008A78C6">
        <w:t>. Praha: Scriptorium, 2011. ISBN 9788087271315.</w:t>
      </w:r>
    </w:p>
    <w:p w:rsidR="00B347C2" w:rsidRPr="008A78C6" w:rsidRDefault="00B347C2" w:rsidP="004E0F65">
      <w:pPr>
        <w:pStyle w:val="Bibliografie"/>
        <w:jc w:val="left"/>
      </w:pPr>
      <w:r w:rsidRPr="008A78C6">
        <w:t xml:space="preserve">ROUBAL, Petr. Svazarm. In KNAPÍK, Jiří – FRANC, Martin. eds. </w:t>
      </w:r>
      <w:r w:rsidRPr="008A78C6">
        <w:rPr>
          <w:i/>
          <w:iCs/>
        </w:rPr>
        <w:t>Průvodce kulturním děním a životním stylem v českých zemích 1948</w:t>
      </w:r>
      <w:r w:rsidR="002139D6">
        <w:rPr>
          <w:i/>
          <w:iCs/>
        </w:rPr>
        <w:t>–</w:t>
      </w:r>
      <w:r w:rsidRPr="008A78C6">
        <w:rPr>
          <w:i/>
          <w:iCs/>
        </w:rPr>
        <w:t>1967</w:t>
      </w:r>
      <w:r w:rsidRPr="008A78C6">
        <w:t>. Praha: Academia, 2011. Šťastné zítřky sv. 5, s. 903–904. ISBN 9788020020192.</w:t>
      </w:r>
    </w:p>
    <w:p w:rsidR="00B347C2" w:rsidRPr="008A78C6" w:rsidRDefault="00B347C2" w:rsidP="004E0F65">
      <w:pPr>
        <w:pStyle w:val="Bibliografie"/>
        <w:jc w:val="left"/>
      </w:pPr>
      <w:r w:rsidRPr="008A78C6">
        <w:t xml:space="preserve">RYAN, Marie-Laure. </w:t>
      </w:r>
      <w:r w:rsidRPr="008A78C6">
        <w:rPr>
          <w:i/>
          <w:iCs/>
        </w:rPr>
        <w:t>Avatars of story</w:t>
      </w:r>
      <w:r w:rsidRPr="008A78C6">
        <w:t xml:space="preserve">. Minneapolis: University of </w:t>
      </w:r>
      <w:proofErr w:type="gramStart"/>
      <w:r w:rsidRPr="008A78C6">
        <w:t>Minnesota</w:t>
      </w:r>
      <w:proofErr w:type="gramEnd"/>
      <w:r w:rsidRPr="008A78C6">
        <w:t xml:space="preserve"> Press, 2006. Electronic mediations v. 17. ISBN 0816646856.</w:t>
      </w:r>
    </w:p>
    <w:p w:rsidR="00B347C2" w:rsidRPr="008A78C6" w:rsidRDefault="00B347C2" w:rsidP="004E0F65">
      <w:pPr>
        <w:pStyle w:val="Bibliografie"/>
        <w:jc w:val="left"/>
      </w:pPr>
      <w:r w:rsidRPr="008A78C6">
        <w:t xml:space="preserve">SAARIKOSKI, P. – SUOMINEN, J. Computer Hobbyists and the Gaming Industry in Finland. </w:t>
      </w:r>
      <w:r w:rsidRPr="008A78C6">
        <w:rPr>
          <w:i/>
          <w:iCs/>
        </w:rPr>
        <w:t>IEEE Annals of the History of Computing</w:t>
      </w:r>
      <w:r w:rsidRPr="008A78C6">
        <w:t>. 2009, roč. 31, č. 3, s. 20–33. ISSN 1058-6180.</w:t>
      </w:r>
    </w:p>
    <w:p w:rsidR="00B347C2" w:rsidRPr="008A78C6" w:rsidRDefault="00B347C2" w:rsidP="004E0F65">
      <w:pPr>
        <w:pStyle w:val="Bibliografie"/>
        <w:jc w:val="left"/>
      </w:pPr>
      <w:r w:rsidRPr="008A78C6">
        <w:t xml:space="preserve">SCONCE, Jeffrey. </w:t>
      </w:r>
      <w:r w:rsidRPr="008A78C6">
        <w:rPr>
          <w:i/>
          <w:iCs/>
        </w:rPr>
        <w:t>Haunted media: electronic presence from telegraphy to television</w:t>
      </w:r>
      <w:r w:rsidRPr="008A78C6">
        <w:t>. Durham, NC: Duke University Press, 2000. Console-ing passions. ISBN 0822325535.</w:t>
      </w:r>
    </w:p>
    <w:p w:rsidR="00B347C2" w:rsidRPr="008A78C6" w:rsidRDefault="00B347C2" w:rsidP="004E0F65">
      <w:pPr>
        <w:pStyle w:val="Bibliografie"/>
        <w:jc w:val="left"/>
      </w:pPr>
      <w:r w:rsidRPr="008A78C6">
        <w:t xml:space="preserve">SEDLÁČEK, Robert. </w:t>
      </w:r>
      <w:r w:rsidRPr="008A78C6">
        <w:rPr>
          <w:i/>
          <w:iCs/>
        </w:rPr>
        <w:t>František Čuba: Slušovický zázrak</w:t>
      </w:r>
      <w:r w:rsidRPr="008A78C6">
        <w:t>. Česká televize, 1999.</w:t>
      </w:r>
    </w:p>
    <w:p w:rsidR="00B347C2" w:rsidRPr="008A78C6" w:rsidRDefault="00B347C2" w:rsidP="004E0F65">
      <w:pPr>
        <w:pStyle w:val="Bibliografie"/>
        <w:jc w:val="left"/>
      </w:pPr>
      <w:r w:rsidRPr="008A78C6">
        <w:t xml:space="preserve">SHAW, Adrienne. What Is Video Game Culture? Cultural Studies and Game Studies. </w:t>
      </w:r>
      <w:r w:rsidRPr="008A78C6">
        <w:rPr>
          <w:i/>
          <w:iCs/>
        </w:rPr>
        <w:t>Games and Culture</w:t>
      </w:r>
      <w:r w:rsidRPr="008A78C6">
        <w:t xml:space="preserve"> [online]. 2010, roč. 5, č. 4. Citováno 14. 12. 2012, s. 403–424. ISSN 1555-4120, 1555-4139.</w:t>
      </w:r>
    </w:p>
    <w:p w:rsidR="00B347C2" w:rsidRPr="008A78C6" w:rsidRDefault="00B347C2" w:rsidP="004E0F65">
      <w:pPr>
        <w:pStyle w:val="Bibliografie"/>
        <w:jc w:val="left"/>
      </w:pPr>
      <w:r w:rsidRPr="008A78C6">
        <w:t xml:space="preserve">SHERRY, John L. et al. Video Game Uses and Gratifications as Predictors of </w:t>
      </w:r>
      <w:proofErr w:type="gramStart"/>
      <w:r w:rsidRPr="008A78C6">
        <w:t>Use</w:t>
      </w:r>
      <w:proofErr w:type="gramEnd"/>
      <w:r w:rsidRPr="008A78C6">
        <w:t xml:space="preserve"> and Game Preference. In VORDERER, Peter – BRYANT, Jennings. eds. </w:t>
      </w:r>
      <w:r w:rsidRPr="008A78C6">
        <w:rPr>
          <w:i/>
          <w:iCs/>
        </w:rPr>
        <w:t>Playing video games: motives, responses, and consequences</w:t>
      </w:r>
      <w:r w:rsidRPr="008A78C6">
        <w:t xml:space="preserve">. Mahwah, </w:t>
      </w:r>
      <w:proofErr w:type="gramStart"/>
      <w:r w:rsidRPr="008A78C6">
        <w:t>N.J:</w:t>
      </w:r>
      <w:proofErr w:type="gramEnd"/>
      <w:r w:rsidRPr="008A78C6">
        <w:t xml:space="preserve"> Lawrence Erlbaum </w:t>
      </w:r>
      <w:r w:rsidRPr="008A78C6">
        <w:lastRenderedPageBreak/>
        <w:t>Associates, 2006. LEA’s communication series, s. 213–224. ISBN 0805853219.</w:t>
      </w:r>
    </w:p>
    <w:p w:rsidR="00B347C2" w:rsidRPr="008A78C6" w:rsidRDefault="00B347C2" w:rsidP="004E0F65">
      <w:pPr>
        <w:pStyle w:val="Bibliografie"/>
        <w:jc w:val="left"/>
      </w:pPr>
      <w:r w:rsidRPr="008A78C6">
        <w:t xml:space="preserve">SCHMITT, John – WADSWORTH, Jonathan. </w:t>
      </w:r>
      <w:r w:rsidRPr="008A78C6">
        <w:rPr>
          <w:i/>
          <w:iCs/>
        </w:rPr>
        <w:t>Give PC’s a chance: personal computer ownership and the digital divide in the United States and Great Britain</w:t>
      </w:r>
      <w:r w:rsidRPr="008A78C6">
        <w:t>. London: Centre for Economic Performance, London School of Economics and Political Science, 2001. ISBN 9780753019245.</w:t>
      </w:r>
    </w:p>
    <w:p w:rsidR="00B347C2" w:rsidRPr="008A78C6" w:rsidRDefault="00B347C2" w:rsidP="004E0F65">
      <w:pPr>
        <w:pStyle w:val="Bibliografie"/>
        <w:jc w:val="left"/>
      </w:pPr>
      <w:r w:rsidRPr="008A78C6">
        <w:t xml:space="preserve">SCHÜLL, Natasha Dow. </w:t>
      </w:r>
      <w:r w:rsidRPr="008A78C6">
        <w:rPr>
          <w:i/>
          <w:iCs/>
        </w:rPr>
        <w:t>Addiction by design: machine gambling in Las Vegas</w:t>
      </w:r>
      <w:r w:rsidRPr="008A78C6">
        <w:t>. Princeton: Princeton University Press, 2012. ISBN 9781400834655.</w:t>
      </w:r>
    </w:p>
    <w:p w:rsidR="00B347C2" w:rsidRPr="008A78C6" w:rsidRDefault="00B347C2" w:rsidP="004E0F65">
      <w:pPr>
        <w:pStyle w:val="Bibliografie"/>
        <w:jc w:val="left"/>
      </w:pPr>
      <w:r w:rsidRPr="008A78C6">
        <w:t xml:space="preserve">SICART, Miguel. Defining Game Mechanics. </w:t>
      </w:r>
      <w:r w:rsidRPr="008A78C6">
        <w:rPr>
          <w:i/>
          <w:iCs/>
        </w:rPr>
        <w:t>Game Studies</w:t>
      </w:r>
      <w:r w:rsidRPr="008A78C6">
        <w:t xml:space="preserve"> [online]. 2008, roč. 8, č. 2. Citováno 27. 7. 2012. Dostupné z: &lt;http://gamestudies.org/0802/articles/sicart&gt;.</w:t>
      </w:r>
    </w:p>
    <w:p w:rsidR="00B347C2" w:rsidRPr="008A78C6" w:rsidRDefault="00B347C2" w:rsidP="004E0F65">
      <w:pPr>
        <w:pStyle w:val="Bibliografie"/>
        <w:jc w:val="left"/>
      </w:pPr>
      <w:r w:rsidRPr="008A78C6">
        <w:t xml:space="preserve">SILVERSTONE, Roger. Domesticating domestication: Reflection on the life of a concept. In BERKER, Thomas et al. eds. </w:t>
      </w:r>
      <w:r w:rsidRPr="008A78C6">
        <w:rPr>
          <w:i/>
          <w:iCs/>
        </w:rPr>
        <w:t>Domestication of media and technology</w:t>
      </w:r>
      <w:r w:rsidRPr="008A78C6">
        <w:t>. Maidenhead: Open University Press, 2006, s. 229–248. ISBN 0335217699.</w:t>
      </w:r>
    </w:p>
    <w:p w:rsidR="00B347C2" w:rsidRPr="008A78C6" w:rsidRDefault="00B347C2" w:rsidP="004E0F65">
      <w:pPr>
        <w:pStyle w:val="Bibliografie"/>
        <w:jc w:val="left"/>
      </w:pPr>
      <w:r w:rsidRPr="008A78C6">
        <w:t xml:space="preserve">SINCLAIR USER. Chasing Pimania. </w:t>
      </w:r>
      <w:r w:rsidRPr="008A78C6">
        <w:rPr>
          <w:i/>
          <w:iCs/>
        </w:rPr>
        <w:t>Sinclair User</w:t>
      </w:r>
      <w:r w:rsidRPr="008A78C6">
        <w:t>. 1983, roč. 2, č. 14, s. 14.</w:t>
      </w:r>
    </w:p>
    <w:p w:rsidR="00B347C2" w:rsidRPr="008A78C6" w:rsidRDefault="00B347C2" w:rsidP="004E0F65">
      <w:pPr>
        <w:pStyle w:val="Bibliografie"/>
        <w:jc w:val="left"/>
      </w:pPr>
      <w:r w:rsidRPr="008A78C6">
        <w:t xml:space="preserve">SMITH, Chris. </w:t>
      </w:r>
      <w:r w:rsidRPr="008A78C6">
        <w:rPr>
          <w:i/>
          <w:iCs/>
        </w:rPr>
        <w:t>The ZX spectrum ULA: how to design a microcomputer</w:t>
      </w:r>
      <w:r w:rsidRPr="008A78C6">
        <w:t>. Dinas Powys: ZX Design and Media, 2010. ISBN 9780956507105.</w:t>
      </w:r>
    </w:p>
    <w:p w:rsidR="00B347C2" w:rsidRPr="008A78C6" w:rsidRDefault="00B347C2" w:rsidP="004E0F65">
      <w:pPr>
        <w:pStyle w:val="Bibliografie"/>
        <w:jc w:val="left"/>
      </w:pPr>
      <w:r w:rsidRPr="008A78C6">
        <w:t xml:space="preserve">SPIELBERG, Steven. </w:t>
      </w:r>
      <w:r w:rsidRPr="008A78C6">
        <w:rPr>
          <w:i/>
          <w:iCs/>
        </w:rPr>
        <w:t>Raiders of the Lost Ark</w:t>
      </w:r>
      <w:r w:rsidRPr="008A78C6">
        <w:t>. Lucasfilm, 1981.</w:t>
      </w:r>
    </w:p>
    <w:p w:rsidR="00B347C2" w:rsidRPr="008A78C6" w:rsidRDefault="00B347C2" w:rsidP="004E0F65">
      <w:pPr>
        <w:pStyle w:val="Bibliografie"/>
        <w:jc w:val="left"/>
      </w:pPr>
      <w:r w:rsidRPr="008A78C6">
        <w:t xml:space="preserve">SPIGEL, Lynn. </w:t>
      </w:r>
      <w:r w:rsidRPr="008A78C6">
        <w:rPr>
          <w:i/>
          <w:iCs/>
        </w:rPr>
        <w:t>Make room for TV: television and the family ideal in postwar America</w:t>
      </w:r>
      <w:r w:rsidRPr="008A78C6">
        <w:t>. Chicago: University of Chicago Press, 1992. ISBN 0226769666.</w:t>
      </w:r>
    </w:p>
    <w:p w:rsidR="00B347C2" w:rsidRDefault="00B347C2" w:rsidP="004E0F65">
      <w:pPr>
        <w:pStyle w:val="Bibliografie"/>
        <w:jc w:val="left"/>
      </w:pPr>
      <w:r w:rsidRPr="008A78C6">
        <w:t xml:space="preserve">SWALWELL, Melanie. Questions about the usefulness of microcomputers in 1980s Australia. </w:t>
      </w:r>
      <w:r w:rsidRPr="008A78C6">
        <w:rPr>
          <w:i/>
          <w:iCs/>
        </w:rPr>
        <w:t>Media International Australia, Incorporating Culture &amp; Policy</w:t>
      </w:r>
      <w:r w:rsidRPr="008A78C6">
        <w:t xml:space="preserve"> [online]. 2012, č. 143. Citováno 28. 1. 2013, s. 63.</w:t>
      </w:r>
    </w:p>
    <w:p w:rsidR="00967D7B" w:rsidRPr="00967D7B" w:rsidRDefault="00967D7B" w:rsidP="004E0F65">
      <w:pPr>
        <w:spacing w:after="240" w:line="240" w:lineRule="auto"/>
        <w:jc w:val="left"/>
      </w:pPr>
      <w:r w:rsidRPr="00967D7B">
        <w:t xml:space="preserve">SWALWELL, Melanie. Movement and Kinaesthetic Responsiveness: A Neglected Pleasure. In SWALWELL, Melanie – WILSON, Jason. eds. </w:t>
      </w:r>
      <w:r w:rsidRPr="005A4A8A">
        <w:rPr>
          <w:i/>
        </w:rPr>
        <w:t>The pleasures of computer gaming: essays on cultural history, theory and aesthetics.</w:t>
      </w:r>
      <w:r w:rsidRPr="00967D7B">
        <w:t xml:space="preserve"> Jefferson, </w:t>
      </w:r>
      <w:proofErr w:type="gramStart"/>
      <w:r w:rsidRPr="00967D7B">
        <w:t>N.C</w:t>
      </w:r>
      <w:r w:rsidR="00CF4FB4">
        <w:t>.</w:t>
      </w:r>
      <w:proofErr w:type="gramEnd"/>
      <w:r w:rsidRPr="00967D7B">
        <w:t>: McFarland &amp; Co, 2008, s. 72–93. ISBN 9780786435951.</w:t>
      </w:r>
    </w:p>
    <w:p w:rsidR="00B347C2" w:rsidRDefault="00B347C2" w:rsidP="004E0F65">
      <w:pPr>
        <w:pStyle w:val="Bibliografie"/>
        <w:jc w:val="left"/>
      </w:pPr>
      <w:r w:rsidRPr="008A78C6">
        <w:t>SWALWELL, Melanie. The Early Micro User: Games writing, hardware hacking, and the will to mod. Tampere: DiGRA, 2012. Dostupné z: &lt;http://www.digra.org/dl/db/12168.37411.pdf&gt;.</w:t>
      </w:r>
    </w:p>
    <w:p w:rsidR="00B347C2" w:rsidRPr="008A78C6" w:rsidRDefault="00B347C2" w:rsidP="004E0F65">
      <w:pPr>
        <w:pStyle w:val="Bibliografie"/>
        <w:jc w:val="left"/>
      </w:pPr>
      <w:r w:rsidRPr="008A78C6">
        <w:t xml:space="preserve">ŠIDLICHOVSKÝ, Pavel. </w:t>
      </w:r>
      <w:r w:rsidRPr="008A78C6">
        <w:rPr>
          <w:i/>
          <w:iCs/>
        </w:rPr>
        <w:t>Počátky české a slovenské digitální narativity: Historie textových počítačových her v Československu</w:t>
      </w:r>
      <w:r w:rsidRPr="008A78C6">
        <w:t xml:space="preserve">. </w:t>
      </w:r>
      <w:r w:rsidR="007B156A">
        <w:t xml:space="preserve">Magisterská diplomová práce. </w:t>
      </w:r>
      <w:r w:rsidRPr="008A78C6">
        <w:t>Praha: Univerzita Karlova v Praze, 2013.</w:t>
      </w:r>
    </w:p>
    <w:p w:rsidR="00B347C2" w:rsidRPr="008A78C6" w:rsidRDefault="00B347C2" w:rsidP="004E0F65">
      <w:pPr>
        <w:pStyle w:val="Bibliografie"/>
        <w:jc w:val="left"/>
      </w:pPr>
      <w:r w:rsidRPr="008A78C6">
        <w:t xml:space="preserve">ŠVÁRA, Ondřej. </w:t>
      </w:r>
      <w:r w:rsidRPr="008A78C6">
        <w:rPr>
          <w:i/>
          <w:iCs/>
        </w:rPr>
        <w:t>Videohry: Historie virtuální zábavy</w:t>
      </w:r>
      <w:r w:rsidRPr="008A78C6">
        <w:t>. Databook Publishing, 2013.</w:t>
      </w:r>
    </w:p>
    <w:p w:rsidR="00B347C2" w:rsidRPr="008A78C6" w:rsidRDefault="00B347C2" w:rsidP="004E0F65">
      <w:pPr>
        <w:pStyle w:val="Bibliografie"/>
        <w:jc w:val="left"/>
      </w:pPr>
      <w:r w:rsidRPr="008A78C6">
        <w:t xml:space="preserve">ŠVELCH, Jaroslav. Bílá místa na mapě herního designu: Rozhovor s Jakubem Dvorským a Jaroslavem Kolářem. </w:t>
      </w:r>
      <w:r w:rsidRPr="008A78C6">
        <w:rPr>
          <w:i/>
          <w:iCs/>
        </w:rPr>
        <w:t>Iluminace</w:t>
      </w:r>
      <w:r w:rsidRPr="008A78C6">
        <w:t>. 2012, roč. 24, č. 2, s. 89–96.</w:t>
      </w:r>
    </w:p>
    <w:p w:rsidR="00B347C2" w:rsidRPr="008A78C6" w:rsidRDefault="00B347C2" w:rsidP="004E0F65">
      <w:pPr>
        <w:pStyle w:val="Bibliografie"/>
        <w:jc w:val="left"/>
      </w:pPr>
      <w:r w:rsidRPr="008A78C6">
        <w:t xml:space="preserve">ŠVELCH, Jaroslav. Co nám říká hra: Teoretické a metodologické přístupy k počítačové hře jako expresivnímu médiu. </w:t>
      </w:r>
      <w:r w:rsidRPr="008A78C6">
        <w:rPr>
          <w:i/>
          <w:iCs/>
        </w:rPr>
        <w:t>Iluminace</w:t>
      </w:r>
      <w:r w:rsidRPr="008A78C6">
        <w:t>. 2012, roč. 24, č. 2, s. 33–48. ISSN 0862-397X.</w:t>
      </w:r>
    </w:p>
    <w:p w:rsidR="00B347C2" w:rsidRPr="008A78C6" w:rsidRDefault="00B347C2" w:rsidP="004E0F65">
      <w:pPr>
        <w:pStyle w:val="Bibliografie"/>
        <w:jc w:val="left"/>
      </w:pPr>
      <w:r w:rsidRPr="008A78C6">
        <w:lastRenderedPageBreak/>
        <w:t xml:space="preserve">ŠVELCH, Jaroslav. Hra pro více hráčů: Herní studia a interdisciplinarita. In SUWARA, Bogumila – HUSÁROVÁ, Zuzana. eds. </w:t>
      </w:r>
      <w:r w:rsidRPr="008A78C6">
        <w:rPr>
          <w:i/>
          <w:iCs/>
        </w:rPr>
        <w:t>V sieti strednej Európy: nielen o elektronickej literatúre</w:t>
      </w:r>
      <w:r w:rsidRPr="008A78C6">
        <w:t>. Bratislava: SAP a Ústav svetovej literatúry SAV, 2012, s. 125–141. ISBN 978-80-8095-076-7.</w:t>
      </w:r>
    </w:p>
    <w:p w:rsidR="00B347C2" w:rsidRPr="008A78C6" w:rsidRDefault="00B347C2" w:rsidP="004E0F65">
      <w:pPr>
        <w:pStyle w:val="Bibliografie"/>
        <w:jc w:val="left"/>
      </w:pPr>
      <w:r w:rsidRPr="008A78C6">
        <w:t xml:space="preserve">ŠVELCH, Jaroslav. Indiana Jones fights the communist police: Local appropriation of the text adventure genre in the 1980s Czechoslovakia. In HUNTEMANN, Nina B. – ASLINGER, Ben. eds. </w:t>
      </w:r>
      <w:r w:rsidRPr="008A78C6">
        <w:rPr>
          <w:i/>
          <w:iCs/>
        </w:rPr>
        <w:t>Gaming Globally: Production, Play, and Place</w:t>
      </w:r>
      <w:r w:rsidRPr="008A78C6">
        <w:t>. Basingstoke: Palgrave Macmillan, 2013, s. 163–182. ISBN 1137006323.</w:t>
      </w:r>
    </w:p>
    <w:p w:rsidR="00B347C2" w:rsidRPr="008A78C6" w:rsidRDefault="00B347C2" w:rsidP="004E0F65">
      <w:pPr>
        <w:pStyle w:val="Bibliografie"/>
        <w:jc w:val="left"/>
      </w:pPr>
      <w:r w:rsidRPr="008A78C6">
        <w:t xml:space="preserve">ŠVELCH, Jaroslav. Počítačové hry a jejich místo v mediálních studiích. </w:t>
      </w:r>
      <w:r w:rsidRPr="008A78C6">
        <w:rPr>
          <w:i/>
          <w:iCs/>
        </w:rPr>
        <w:t>Pražské sociálně vědní studie</w:t>
      </w:r>
      <w:r w:rsidRPr="008A78C6">
        <w:t>. 2007, č. MED-009, s. 1–66.</w:t>
      </w:r>
    </w:p>
    <w:p w:rsidR="00B347C2" w:rsidRPr="008A78C6" w:rsidRDefault="00B347C2" w:rsidP="004E0F65">
      <w:pPr>
        <w:pStyle w:val="Bibliografie"/>
        <w:jc w:val="left"/>
      </w:pPr>
      <w:r w:rsidRPr="008A78C6">
        <w:t xml:space="preserve">ŠVELCH, Jaroslav. Selling games by the kilo: using oral history to reconstruct informal economies of computer game distribution in the post-communist environment. In SWERTZ, Ch. – WAGNER, M. eds. </w:t>
      </w:r>
      <w:r w:rsidRPr="008A78C6">
        <w:rPr>
          <w:i/>
          <w:iCs/>
        </w:rPr>
        <w:t>Game\Play\Society: contributions to contemporary computer game studies</w:t>
      </w:r>
      <w:r w:rsidRPr="008A78C6">
        <w:t>. München: Kopaed, 2010</w:t>
      </w:r>
    </w:p>
    <w:p w:rsidR="00B347C2" w:rsidRPr="008A78C6" w:rsidRDefault="00B347C2" w:rsidP="004E0F65">
      <w:pPr>
        <w:pStyle w:val="Bibliografie"/>
        <w:jc w:val="left"/>
      </w:pPr>
      <w:r w:rsidRPr="008A78C6">
        <w:t xml:space="preserve">ŠVELCH, Jaroslav. Text, příběh a stroj: Digitální textualita a textové počítačové hry v Československu 80. let 20. století. In SUWARA, Bogumila – HUSÁROVÁ, Zuzana. eds. </w:t>
      </w:r>
      <w:r w:rsidRPr="008A78C6">
        <w:rPr>
          <w:i/>
          <w:iCs/>
        </w:rPr>
        <w:t>V sieti strednej Európy: nielen o elektronickej literatúre</w:t>
      </w:r>
      <w:r w:rsidRPr="008A78C6">
        <w:t>. Bratislava: SAP a Ústav svetovej literatúry SAV, 2012, s. 157–173. ISBN 978-80-8095-076-7.</w:t>
      </w:r>
    </w:p>
    <w:p w:rsidR="00B347C2" w:rsidRPr="008A78C6" w:rsidRDefault="00B347C2" w:rsidP="004E0F65">
      <w:pPr>
        <w:pStyle w:val="Bibliografie"/>
        <w:jc w:val="left"/>
      </w:pPr>
      <w:r w:rsidRPr="008A78C6">
        <w:t xml:space="preserve">ŠVELCH, Jaroslav. Všechny hry, po kterých toužíte: Neformální systémy distribuce počítačových her v Československu v 80. a 90. letech 20. století. In SUWARA, Bogumila – HUSÁROVÁ, Zuzana. eds. </w:t>
      </w:r>
      <w:r w:rsidRPr="008A78C6">
        <w:rPr>
          <w:i/>
          <w:iCs/>
        </w:rPr>
        <w:t>V sieti strednej Európy: nielen o elektronickej literatúre</w:t>
      </w:r>
      <w:r w:rsidRPr="008A78C6">
        <w:t>. Bratislava: SAP a Ústav svetovej literatúry SAV, 2012, s. 143–156. ISBN 978-80-8095-076-7.</w:t>
      </w:r>
    </w:p>
    <w:p w:rsidR="00B347C2" w:rsidRPr="008A78C6" w:rsidRDefault="00B347C2" w:rsidP="004E0F65">
      <w:pPr>
        <w:pStyle w:val="Bibliografie"/>
        <w:jc w:val="left"/>
      </w:pPr>
      <w:r w:rsidRPr="008A78C6">
        <w:t xml:space="preserve">TAYLOR, T. L. </w:t>
      </w:r>
      <w:r w:rsidRPr="008A78C6">
        <w:rPr>
          <w:i/>
          <w:iCs/>
        </w:rPr>
        <w:t>Play Between Worlds: Exploring Online Game Culture</w:t>
      </w:r>
      <w:r w:rsidRPr="008A78C6">
        <w:t>. The MIT Press, 2009. ISBN 0262512629.</w:t>
      </w:r>
    </w:p>
    <w:p w:rsidR="00B347C2" w:rsidRPr="008A78C6" w:rsidRDefault="00B347C2" w:rsidP="004E0F65">
      <w:pPr>
        <w:pStyle w:val="Bibliografie"/>
        <w:jc w:val="left"/>
      </w:pPr>
      <w:r w:rsidRPr="008A78C6">
        <w:t xml:space="preserve">THORNTON, Sarah. </w:t>
      </w:r>
      <w:r w:rsidRPr="008A78C6">
        <w:rPr>
          <w:i/>
          <w:iCs/>
        </w:rPr>
        <w:t>Club cultures: music, media, and subcultural capital</w:t>
      </w:r>
      <w:r w:rsidRPr="008A78C6">
        <w:t xml:space="preserve">. </w:t>
      </w:r>
      <w:proofErr w:type="gramStart"/>
      <w:r w:rsidRPr="008A78C6">
        <w:t>1st U.S.</w:t>
      </w:r>
      <w:proofErr w:type="gramEnd"/>
      <w:r w:rsidRPr="008A78C6">
        <w:t xml:space="preserve"> ed. ed. Hanover: University Press of New England, 1996. Music/culture. ISBN 0819552917.</w:t>
      </w:r>
    </w:p>
    <w:p w:rsidR="00B347C2" w:rsidRPr="008A78C6" w:rsidRDefault="00B347C2" w:rsidP="004E0F65">
      <w:pPr>
        <w:pStyle w:val="Bibliografie"/>
        <w:jc w:val="left"/>
      </w:pPr>
      <w:r w:rsidRPr="008A78C6">
        <w:t>TICHÁČEK, Petr. Tajemství Oslího ostrova</w:t>
      </w:r>
      <w:r w:rsidR="009006E3">
        <w:t xml:space="preserve"> – </w:t>
      </w:r>
      <w:r w:rsidRPr="008A78C6">
        <w:t xml:space="preserve">první CZ hra. In </w:t>
      </w:r>
      <w:r w:rsidRPr="008A78C6">
        <w:rPr>
          <w:i/>
          <w:iCs/>
        </w:rPr>
        <w:t>iDNES.cz</w:t>
      </w:r>
      <w:r w:rsidRPr="008A78C6">
        <w:t xml:space="preserve"> [online], 2004. Citováno 15. 4. 2013. Dostupné z: &lt;http://plnehry.idnes.cz/tajemstvi-osliho-ostrova-prvni-cz-hra-dhp-/Clanek.aspx?c=A000618_054606_bw-plneHry-adventury_bw&gt;.</w:t>
      </w:r>
    </w:p>
    <w:p w:rsidR="00B347C2" w:rsidRPr="008A78C6" w:rsidRDefault="00B347C2" w:rsidP="004E0F65">
      <w:pPr>
        <w:pStyle w:val="Bibliografie"/>
        <w:jc w:val="left"/>
      </w:pPr>
      <w:r w:rsidRPr="008A78C6">
        <w:t xml:space="preserve">TIŠNOVSKÝ, Pavel. Didaktik Gama, Didaktik M a Didaktik Kompakt. In </w:t>
      </w:r>
      <w:r w:rsidRPr="008A78C6">
        <w:rPr>
          <w:i/>
          <w:iCs/>
        </w:rPr>
        <w:t>Root.cz</w:t>
      </w:r>
      <w:r w:rsidRPr="008A78C6">
        <w:t xml:space="preserve"> [online], 2010. Citováno 10. 7. 2013. Dostupné z: &lt;http://</w:t>
      </w:r>
      <w:proofErr w:type="gramStart"/>
      <w:r w:rsidRPr="008A78C6">
        <w:t>www</w:t>
      </w:r>
      <w:proofErr w:type="gramEnd"/>
      <w:r w:rsidRPr="008A78C6">
        <w:t>.</w:t>
      </w:r>
      <w:proofErr w:type="gramStart"/>
      <w:r w:rsidRPr="008A78C6">
        <w:t>root</w:t>
      </w:r>
      <w:proofErr w:type="gramEnd"/>
      <w:r w:rsidRPr="008A78C6">
        <w:t>.cz/clanky/didaktik-gama-didaktik-m-a-didaktik-kompakt/&gt;.</w:t>
      </w:r>
    </w:p>
    <w:p w:rsidR="00B347C2" w:rsidRPr="008A78C6" w:rsidRDefault="00B347C2" w:rsidP="004E0F65">
      <w:pPr>
        <w:pStyle w:val="Bibliografie"/>
        <w:jc w:val="left"/>
      </w:pPr>
      <w:r w:rsidRPr="008A78C6">
        <w:t xml:space="preserve">TOSH, John. </w:t>
      </w:r>
      <w:r w:rsidRPr="008A78C6">
        <w:rPr>
          <w:i/>
          <w:iCs/>
        </w:rPr>
        <w:t>The pursuit of history: aims, methods, and new directions in the study of modern history</w:t>
      </w:r>
      <w:r w:rsidRPr="008A78C6">
        <w:t>. New York: Longman/Pearson, 2010. ISBN 9780582894129.</w:t>
      </w:r>
    </w:p>
    <w:p w:rsidR="00B347C2" w:rsidRPr="008A78C6" w:rsidRDefault="00B347C2" w:rsidP="004E0F65">
      <w:pPr>
        <w:pStyle w:val="Bibliografie"/>
        <w:jc w:val="left"/>
      </w:pPr>
      <w:r w:rsidRPr="008A78C6">
        <w:rPr>
          <w:i/>
          <w:iCs/>
        </w:rPr>
        <w:t>Transmedia Generation Prague</w:t>
      </w:r>
      <w:r w:rsidR="009006E3">
        <w:rPr>
          <w:i/>
          <w:iCs/>
        </w:rPr>
        <w:t xml:space="preserve"> – </w:t>
      </w:r>
      <w:r w:rsidRPr="008A78C6">
        <w:rPr>
          <w:i/>
          <w:iCs/>
        </w:rPr>
        <w:t>Henry Jenkins: Transmedia Generation (přednáška)</w:t>
      </w:r>
      <w:r w:rsidRPr="008A78C6">
        <w:t>. [</w:t>
      </w:r>
      <w:proofErr w:type="gramStart"/>
      <w:r w:rsidRPr="008A78C6">
        <w:t>online].2012</w:t>
      </w:r>
      <w:proofErr w:type="gramEnd"/>
      <w:r w:rsidRPr="008A78C6">
        <w:t>. Citováno 21. 4. 2013. Dostupné z: &lt;http://www.youtube.com/watch?v=FTdZN4UUXY4&amp;feature=youtube_gdata_player&gt;.</w:t>
      </w:r>
    </w:p>
    <w:p w:rsidR="00B347C2" w:rsidRPr="008A78C6" w:rsidRDefault="00B347C2" w:rsidP="004E0F65">
      <w:pPr>
        <w:pStyle w:val="Bibliografie"/>
        <w:jc w:val="left"/>
      </w:pPr>
      <w:r w:rsidRPr="008A78C6">
        <w:lastRenderedPageBreak/>
        <w:t xml:space="preserve">TURKLE, Sherry. </w:t>
      </w:r>
      <w:r w:rsidRPr="008A78C6">
        <w:rPr>
          <w:i/>
          <w:iCs/>
        </w:rPr>
        <w:t>The second self: computers and the human spirit</w:t>
      </w:r>
      <w:r w:rsidRPr="008A78C6">
        <w:t>. 20th anniversary ed., 1st MIT Press ed. ed. Cambridge, Mass: MIT Press, 2005. ISBN 0262701111.</w:t>
      </w:r>
    </w:p>
    <w:p w:rsidR="00B347C2" w:rsidRPr="008A78C6" w:rsidRDefault="00B347C2" w:rsidP="004E0F65">
      <w:pPr>
        <w:pStyle w:val="Bibliografie"/>
        <w:jc w:val="left"/>
      </w:pPr>
      <w:r w:rsidRPr="008A78C6">
        <w:t xml:space="preserve">VANĚK, Miroslav. </w:t>
      </w:r>
      <w:r w:rsidRPr="008A78C6">
        <w:rPr>
          <w:i/>
          <w:iCs/>
        </w:rPr>
        <w:t>Byl to jenom rock’n’roll?: hudební alternativa v komunistickém Československu 1956</w:t>
      </w:r>
      <w:r w:rsidR="002139D6">
        <w:rPr>
          <w:i/>
          <w:iCs/>
        </w:rPr>
        <w:t>–</w:t>
      </w:r>
      <w:r w:rsidRPr="008A78C6">
        <w:rPr>
          <w:i/>
          <w:iCs/>
        </w:rPr>
        <w:t>1989</w:t>
      </w:r>
      <w:r w:rsidRPr="008A78C6">
        <w:t>. Praha: Academia, 2010. ISBN 9788020018700.</w:t>
      </w:r>
    </w:p>
    <w:p w:rsidR="00B347C2" w:rsidRPr="008A78C6" w:rsidRDefault="00B347C2" w:rsidP="004E0F65">
      <w:pPr>
        <w:pStyle w:val="Bibliografie"/>
        <w:jc w:val="left"/>
      </w:pPr>
      <w:r w:rsidRPr="008A78C6">
        <w:t>VANĚK, Miroslav</w:t>
      </w:r>
      <w:r w:rsidR="00725E23">
        <w:t xml:space="preserve"> – MÜCKE, Pavel – PELIKÁNOVÁ, Hana</w:t>
      </w:r>
      <w:r w:rsidRPr="008A78C6">
        <w:t xml:space="preserve">. </w:t>
      </w:r>
      <w:r w:rsidRPr="008A78C6">
        <w:rPr>
          <w:i/>
          <w:iCs/>
        </w:rPr>
        <w:t>Naslouchat hlasům paměti: teoretické a praktické aspekty orální historie</w:t>
      </w:r>
      <w:r w:rsidRPr="008A78C6">
        <w:t>. Praha: Ústav pro soudobé dějiny AV ČR, 2007. ISBN 9788072850891.</w:t>
      </w:r>
    </w:p>
    <w:p w:rsidR="00B347C2" w:rsidRPr="008A78C6" w:rsidRDefault="00B347C2" w:rsidP="004E0F65">
      <w:pPr>
        <w:pStyle w:val="Bibliografie"/>
        <w:jc w:val="left"/>
      </w:pPr>
      <w:r w:rsidRPr="008A78C6">
        <w:t xml:space="preserve">VGCOLLECT.COM. About. In </w:t>
      </w:r>
      <w:r w:rsidRPr="008A78C6">
        <w:rPr>
          <w:i/>
          <w:iCs/>
        </w:rPr>
        <w:t>VGCollect.com</w:t>
      </w:r>
      <w:r w:rsidRPr="008A78C6">
        <w:t xml:space="preserve"> [online], 2013. Citováno 22. 7. 2013. Dostupné z: &lt;http://vgcollect.com/about&gt;.</w:t>
      </w:r>
    </w:p>
    <w:p w:rsidR="00B347C2" w:rsidRPr="008A78C6" w:rsidRDefault="00B347C2" w:rsidP="004E0F65">
      <w:pPr>
        <w:pStyle w:val="Bibliografie"/>
        <w:jc w:val="left"/>
      </w:pPr>
      <w:r w:rsidRPr="008A78C6">
        <w:t xml:space="preserve">VORLÍČEK, Václav. </w:t>
      </w:r>
      <w:r w:rsidRPr="008A78C6">
        <w:rPr>
          <w:i/>
          <w:iCs/>
        </w:rPr>
        <w:t>Rumburak</w:t>
      </w:r>
      <w:r w:rsidRPr="008A78C6">
        <w:t>. Filmové studio Barrandov, 1984.</w:t>
      </w:r>
    </w:p>
    <w:p w:rsidR="00B347C2" w:rsidRDefault="00B347C2" w:rsidP="004E0F65">
      <w:pPr>
        <w:pStyle w:val="Bibliografie"/>
        <w:jc w:val="left"/>
      </w:pPr>
      <w:r w:rsidRPr="008A78C6">
        <w:t xml:space="preserve">WASIAK, Patryk. “Illegal Guys”. A History of Digital Subcultures in Europe during the 1980s. </w:t>
      </w:r>
      <w:r w:rsidRPr="008A78C6">
        <w:rPr>
          <w:i/>
          <w:iCs/>
        </w:rPr>
        <w:t>Zeithistorische Forschungen/Studies in Contemporary History, Online-Ausgabe</w:t>
      </w:r>
      <w:r w:rsidRPr="008A78C6">
        <w:t xml:space="preserve"> [online]. 2012, roč. 9, č. H. 2. Citováno 29. 1. 2013. Dostupné z: &lt;http://www.zeithistorische-forschungen.de/site/40209282/default.aspx#zitieren&gt;.</w:t>
      </w:r>
    </w:p>
    <w:p w:rsidR="00CF4FB4" w:rsidRPr="00CF4FB4" w:rsidRDefault="00CF4FB4" w:rsidP="004E0F65">
      <w:pPr>
        <w:spacing w:after="240" w:line="240" w:lineRule="auto"/>
        <w:jc w:val="left"/>
      </w:pPr>
      <w:r w:rsidRPr="00CF4FB4">
        <w:t xml:space="preserve">WASIAK, Patryk. Computing behind the Iron Curtain: Social Impact of </w:t>
      </w:r>
      <w:proofErr w:type="gramStart"/>
      <w:r w:rsidRPr="00CF4FB4">
        <w:t>Home</w:t>
      </w:r>
      <w:proofErr w:type="gramEnd"/>
      <w:r w:rsidRPr="00CF4FB4">
        <w:t xml:space="preserve"> Computers in the Polish People’s Republic. </w:t>
      </w:r>
      <w:r w:rsidRPr="00CF4FB4">
        <w:rPr>
          <w:i/>
          <w:iCs/>
        </w:rPr>
        <w:t>Tensions of Europe Working Paper</w:t>
      </w:r>
      <w:r w:rsidRPr="00CF4FB4">
        <w:t xml:space="preserve"> [online]. 2010, roč. 2010, č. 8. Citováno 26. 7. 2013, s. 1–17.</w:t>
      </w:r>
      <w:r>
        <w:t xml:space="preserve"> Dostupné z: &lt;</w:t>
      </w:r>
      <w:r w:rsidRPr="00CF4FB4">
        <w:t>http://www.tensionsofeurope.eu/www/en/files/get/publications/WP_2010_08_Wasiak.pdf</w:t>
      </w:r>
      <w:r>
        <w:t>&gt;.</w:t>
      </w:r>
    </w:p>
    <w:p w:rsidR="00B347C2" w:rsidRPr="008A78C6" w:rsidRDefault="00B347C2" w:rsidP="004E0F65">
      <w:pPr>
        <w:pStyle w:val="Bibliografie"/>
        <w:jc w:val="left"/>
      </w:pPr>
      <w:r w:rsidRPr="008A78C6">
        <w:t xml:space="preserve">WENGER, Etienne – McDERMOTT, Richard A. – </w:t>
      </w:r>
      <w:r w:rsidR="001119F3">
        <w:t>SNYDER</w:t>
      </w:r>
      <w:r w:rsidRPr="008A78C6">
        <w:t xml:space="preserve">, William. </w:t>
      </w:r>
      <w:r w:rsidRPr="008A78C6">
        <w:rPr>
          <w:i/>
          <w:iCs/>
        </w:rPr>
        <w:t>Cultivating communities of practice: a guide to managing knowledge</w:t>
      </w:r>
      <w:r w:rsidRPr="008A78C6">
        <w:t>. Boston, Mass</w:t>
      </w:r>
      <w:r w:rsidR="003855A9">
        <w:t>.</w:t>
      </w:r>
      <w:r w:rsidRPr="008A78C6">
        <w:t>: Harvard Business School Press, 2002. ISBN 1578513308.</w:t>
      </w:r>
    </w:p>
    <w:p w:rsidR="00B347C2" w:rsidRPr="008A78C6" w:rsidRDefault="00B347C2" w:rsidP="004E0F65">
      <w:pPr>
        <w:pStyle w:val="Bibliografie"/>
        <w:jc w:val="left"/>
      </w:pPr>
      <w:r w:rsidRPr="008A78C6">
        <w:t xml:space="preserve">WILLIAMS, Dmitri. A (Brief) Social History of Video Games. In VORDERER, Peter – BRYANT, Jennings. eds. </w:t>
      </w:r>
      <w:r w:rsidRPr="008A78C6">
        <w:rPr>
          <w:i/>
          <w:iCs/>
        </w:rPr>
        <w:t>Playing video games: motives, responses, and consequences</w:t>
      </w:r>
      <w:r w:rsidRPr="008A78C6">
        <w:t>. Mahwah, N.</w:t>
      </w:r>
      <w:r w:rsidR="003855A9">
        <w:t xml:space="preserve"> </w:t>
      </w:r>
      <w:r w:rsidRPr="008A78C6">
        <w:t>J</w:t>
      </w:r>
      <w:r w:rsidR="003855A9">
        <w:t>.</w:t>
      </w:r>
      <w:r w:rsidRPr="008A78C6">
        <w:t>: Lawrence Erlbaum Associates, 2006. LEA’s communication series, s. 197–213. ISBN 0805853219.</w:t>
      </w:r>
    </w:p>
    <w:p w:rsidR="00B347C2" w:rsidRPr="008A78C6" w:rsidRDefault="00B347C2" w:rsidP="004E0F65">
      <w:pPr>
        <w:pStyle w:val="Bibliografie"/>
        <w:jc w:val="left"/>
      </w:pPr>
      <w:r w:rsidRPr="008A78C6">
        <w:t xml:space="preserve">WILLIAMS, Raymond. </w:t>
      </w:r>
      <w:r w:rsidRPr="008A78C6">
        <w:rPr>
          <w:i/>
          <w:iCs/>
        </w:rPr>
        <w:t>Television: technology and cultural form</w:t>
      </w:r>
      <w:r w:rsidRPr="008A78C6">
        <w:t>. London, New York: Routledge, 2003. Routledge classics. ISBN 0415314569.</w:t>
      </w:r>
    </w:p>
    <w:p w:rsidR="00B347C2" w:rsidRPr="008A78C6" w:rsidRDefault="00B347C2" w:rsidP="004E0F65">
      <w:pPr>
        <w:pStyle w:val="Bibliografie"/>
        <w:jc w:val="left"/>
      </w:pPr>
      <w:r w:rsidRPr="008A78C6">
        <w:t xml:space="preserve">WILSON, Amy. Computer Gap: The Soviet Union’s Missed Revolution and Its Implications for Russian Technology Policy. </w:t>
      </w:r>
      <w:r w:rsidRPr="008A78C6">
        <w:rPr>
          <w:i/>
          <w:iCs/>
        </w:rPr>
        <w:t>Problems of Post-Communism</w:t>
      </w:r>
      <w:r w:rsidRPr="008A78C6">
        <w:t>. 2009, roč. 56, č. 4, s. 41–51. ISSN 10758216.</w:t>
      </w:r>
    </w:p>
    <w:p w:rsidR="00B347C2" w:rsidRPr="008A78C6" w:rsidRDefault="00B347C2" w:rsidP="004E0F65">
      <w:pPr>
        <w:pStyle w:val="Bibliografie"/>
        <w:jc w:val="left"/>
      </w:pPr>
      <w:r w:rsidRPr="008A78C6">
        <w:t xml:space="preserve">WORLD OF SPECTRUM. Archive. In </w:t>
      </w:r>
      <w:r w:rsidRPr="008A78C6">
        <w:rPr>
          <w:i/>
          <w:iCs/>
        </w:rPr>
        <w:t>World of Spectrum</w:t>
      </w:r>
      <w:r w:rsidRPr="008A78C6">
        <w:t xml:space="preserve"> [online], 2013. Citováno 7. 5. 2013. Dostupné z: &lt;http://www.worldofspectrum.org/archive.html&gt;.</w:t>
      </w:r>
    </w:p>
    <w:p w:rsidR="00B347C2" w:rsidRPr="008A78C6" w:rsidRDefault="00B347C2" w:rsidP="004E0F65">
      <w:pPr>
        <w:pStyle w:val="Bibliografie"/>
        <w:jc w:val="left"/>
      </w:pPr>
      <w:r w:rsidRPr="008A78C6">
        <w:t xml:space="preserve">ZELLER, Tom. A Great Idea That’s All in the Wrist. </w:t>
      </w:r>
      <w:r w:rsidRPr="008A78C6">
        <w:rPr>
          <w:i/>
          <w:iCs/>
        </w:rPr>
        <w:t>The New York Times</w:t>
      </w:r>
      <w:r w:rsidRPr="008A78C6">
        <w:t xml:space="preserve"> [online]. 2005. Citováno 2. 2. 2013 ISSN 0362-4331. Dostupné z: &lt;http://www.nytimes.com/2005/06/05/weekinreview/05zeller.html&gt;.</w:t>
      </w:r>
    </w:p>
    <w:p w:rsidR="00B347C2" w:rsidRDefault="00B347C2" w:rsidP="004E0F65">
      <w:pPr>
        <w:pStyle w:val="Bibliografie"/>
        <w:jc w:val="left"/>
      </w:pPr>
      <w:r w:rsidRPr="008A78C6">
        <w:t xml:space="preserve">ZITTRAIN, Jonathan. </w:t>
      </w:r>
      <w:r w:rsidRPr="008A78C6">
        <w:rPr>
          <w:i/>
          <w:iCs/>
        </w:rPr>
        <w:t>The future of the Internet and how to stop it</w:t>
      </w:r>
      <w:r w:rsidRPr="008A78C6">
        <w:t>. New Haven [Conn.]: Yale University Press, 2008. ISBN 9780300124873.</w:t>
      </w:r>
    </w:p>
    <w:p w:rsidR="00B347C2" w:rsidRPr="008A78C6" w:rsidRDefault="00B347C2" w:rsidP="004E0F65">
      <w:pPr>
        <w:pStyle w:val="Bibliografie"/>
        <w:jc w:val="left"/>
      </w:pPr>
      <w:r w:rsidRPr="008A78C6">
        <w:t xml:space="preserve">+GAMA. JHCon 2003/2. </w:t>
      </w:r>
      <w:r w:rsidRPr="008A78C6">
        <w:rPr>
          <w:i/>
          <w:iCs/>
        </w:rPr>
        <w:t>ZX Magazín</w:t>
      </w:r>
      <w:r w:rsidRPr="008A78C6">
        <w:t>. 2003, roč. 16, č. 1/02–4/03, s. 31–32.</w:t>
      </w:r>
    </w:p>
    <w:p w:rsidR="00B347C2" w:rsidRPr="008A78C6" w:rsidRDefault="00B347C2" w:rsidP="004E0F65">
      <w:pPr>
        <w:pStyle w:val="Bibliografie"/>
        <w:jc w:val="left"/>
      </w:pPr>
      <w:r w:rsidRPr="008A78C6">
        <w:rPr>
          <w:i/>
          <w:iCs/>
        </w:rPr>
        <w:lastRenderedPageBreak/>
        <w:t>30 let osobních počítačů v Československu (1/4)</w:t>
      </w:r>
      <w:r w:rsidR="009006E3">
        <w:rPr>
          <w:i/>
          <w:iCs/>
        </w:rPr>
        <w:t xml:space="preserve"> – </w:t>
      </w:r>
      <w:r w:rsidRPr="008A78C6">
        <w:rPr>
          <w:i/>
          <w:iCs/>
        </w:rPr>
        <w:t>Roman Kišš: PMD-85: Jak to začalo, proběhlo a nakonec skončilo</w:t>
      </w:r>
      <w:r w:rsidR="00491A5D">
        <w:rPr>
          <w:i/>
          <w:iCs/>
        </w:rPr>
        <w:t xml:space="preserve"> (přednáška)</w:t>
      </w:r>
      <w:r w:rsidRPr="008A78C6">
        <w:t xml:space="preserve"> [online].</w:t>
      </w:r>
      <w:r w:rsidR="00E44134">
        <w:t xml:space="preserve"> </w:t>
      </w:r>
      <w:r w:rsidRPr="008A78C6">
        <w:t>2013. Citováno 15. 4. 2013. Dostupné z: &lt;http://www.youtube.com/watch?v=LitYDyvJwjM&amp;feature=youtube_gdata_player&gt;.</w:t>
      </w:r>
    </w:p>
    <w:p w:rsidR="00B347C2" w:rsidRDefault="00B347C2" w:rsidP="004E0F65">
      <w:pPr>
        <w:pStyle w:val="Bibliografie"/>
        <w:jc w:val="left"/>
      </w:pPr>
      <w:r w:rsidRPr="008A78C6">
        <w:rPr>
          <w:i/>
          <w:iCs/>
        </w:rPr>
        <w:t>30 let osobních počítačů v Československu (3/4)</w:t>
      </w:r>
      <w:r w:rsidR="009006E3">
        <w:rPr>
          <w:i/>
          <w:iCs/>
        </w:rPr>
        <w:t xml:space="preserve"> – </w:t>
      </w:r>
      <w:r w:rsidRPr="008A78C6">
        <w:rPr>
          <w:i/>
          <w:iCs/>
        </w:rPr>
        <w:t>František Fuka: Počítače Sinclair a počátky počítačových her (přednáška)</w:t>
      </w:r>
      <w:r w:rsidR="00E44134">
        <w:rPr>
          <w:i/>
          <w:iCs/>
        </w:rPr>
        <w:t xml:space="preserve"> </w:t>
      </w:r>
      <w:r w:rsidRPr="008A78C6">
        <w:t>[online].</w:t>
      </w:r>
      <w:r w:rsidR="00E44134">
        <w:t xml:space="preserve"> </w:t>
      </w:r>
      <w:r w:rsidRPr="008A78C6">
        <w:t>2013. Citováno 15. 4. 2013. Dostupné z: &lt;http://www.youtube.com/watch?v=YiU4k_TpmUo&amp;feature=youtube_gdata_player&gt;.</w:t>
      </w:r>
    </w:p>
    <w:p w:rsidR="00B347C2" w:rsidRDefault="00B347C2" w:rsidP="004E0F65">
      <w:pPr>
        <w:pStyle w:val="Bibliografie"/>
        <w:jc w:val="left"/>
      </w:pPr>
    </w:p>
    <w:p w:rsidR="00B347C2" w:rsidRPr="00947C4F" w:rsidRDefault="00B347C2" w:rsidP="004E0F65">
      <w:pPr>
        <w:pStyle w:val="Nadpis2"/>
        <w:numPr>
          <w:ilvl w:val="1"/>
          <w:numId w:val="6"/>
        </w:numPr>
        <w:jc w:val="left"/>
        <w:rPr>
          <w:rFonts w:ascii="Georgia" w:hAnsi="Georgia"/>
        </w:rPr>
      </w:pPr>
      <w:bookmarkStart w:id="456" w:name="_Toc362802266"/>
      <w:r>
        <w:t>Materiál (primární zdroje)</w:t>
      </w:r>
      <w:bookmarkEnd w:id="456"/>
    </w:p>
    <w:p w:rsidR="00B347C2" w:rsidRDefault="00B347C2" w:rsidP="004E0F65">
      <w:pPr>
        <w:pStyle w:val="Nadpis3"/>
        <w:numPr>
          <w:ilvl w:val="2"/>
          <w:numId w:val="6"/>
        </w:numPr>
        <w:jc w:val="left"/>
      </w:pPr>
      <w:bookmarkStart w:id="457" w:name="_Toc362802267"/>
      <w:r>
        <w:t>Tiskoviny – hlavní soubor</w:t>
      </w:r>
      <w:bookmarkEnd w:id="457"/>
      <w:r w:rsidR="005C14AF">
        <w:rPr>
          <w:rStyle w:val="Znakapoznpodarou"/>
        </w:rPr>
        <w:footnoteReference w:id="1041"/>
      </w:r>
    </w:p>
    <w:p w:rsidR="00B347C2" w:rsidRDefault="00B347C2" w:rsidP="004E0F65">
      <w:pPr>
        <w:jc w:val="left"/>
        <w:rPr>
          <w:b/>
          <w:i/>
        </w:rPr>
      </w:pPr>
    </w:p>
    <w:p w:rsidR="00B347C2" w:rsidRPr="00947C4F" w:rsidRDefault="00B347C2" w:rsidP="004E0F65">
      <w:pPr>
        <w:jc w:val="left"/>
        <w:rPr>
          <w:b/>
          <w:i/>
        </w:rPr>
      </w:pPr>
      <w:r>
        <w:rPr>
          <w:b/>
          <w:i/>
        </w:rPr>
        <w:t>Amatérské radio</w:t>
      </w:r>
    </w:p>
    <w:p w:rsidR="00B347C2" w:rsidRPr="007C5231" w:rsidRDefault="00B347C2" w:rsidP="004E0F65">
      <w:pPr>
        <w:pStyle w:val="Bibliografie"/>
        <w:jc w:val="left"/>
        <w:rPr>
          <w:b/>
        </w:rPr>
      </w:pPr>
      <w:r w:rsidRPr="007C5231">
        <w:rPr>
          <w:b/>
        </w:rPr>
        <w:t>Ročník 31 (198</w:t>
      </w:r>
      <w:r>
        <w:rPr>
          <w:b/>
        </w:rPr>
        <w:t>2</w:t>
      </w:r>
      <w:r w:rsidRPr="007C5231">
        <w:rPr>
          <w:b/>
        </w:rPr>
        <w:t>)</w:t>
      </w:r>
    </w:p>
    <w:p w:rsidR="00B347C2" w:rsidRPr="00947C4F" w:rsidRDefault="00B347C2" w:rsidP="004E0F65">
      <w:pPr>
        <w:pStyle w:val="Bibliografie"/>
        <w:jc w:val="left"/>
      </w:pPr>
      <w:r w:rsidRPr="00947C4F">
        <w:t xml:space="preserve">AMATÉRSKÉ RADIO. Mikroelektronika. </w:t>
      </w:r>
      <w:r w:rsidRPr="00947C4F">
        <w:rPr>
          <w:i/>
          <w:iCs/>
        </w:rPr>
        <w:t>Amatérské radio, řada A</w:t>
      </w:r>
      <w:r w:rsidRPr="00947C4F">
        <w:t>. 1982, roč. 31, č. 1, s. 17.</w:t>
      </w:r>
    </w:p>
    <w:p w:rsidR="00B347C2" w:rsidRPr="00947C4F" w:rsidRDefault="00B347C2" w:rsidP="004E0F65">
      <w:pPr>
        <w:pStyle w:val="Bibliografie"/>
        <w:jc w:val="left"/>
      </w:pPr>
      <w:r w:rsidRPr="00947C4F">
        <w:t xml:space="preserve">AMATÉRSKÉ RADIO. Svazarm a výpočetní technika. </w:t>
      </w:r>
      <w:r w:rsidRPr="00947C4F">
        <w:rPr>
          <w:i/>
          <w:iCs/>
        </w:rPr>
        <w:t>Amatérské radio, řada A</w:t>
      </w:r>
      <w:r w:rsidRPr="00947C4F">
        <w:t>. 1982, roč. 31, č. 4, s. 140.</w:t>
      </w:r>
    </w:p>
    <w:p w:rsidR="00B347C2" w:rsidRPr="00947C4F" w:rsidRDefault="00B347C2" w:rsidP="004E0F65">
      <w:pPr>
        <w:pStyle w:val="Bibliografie"/>
        <w:jc w:val="left"/>
      </w:pPr>
      <w:r w:rsidRPr="00947C4F">
        <w:t xml:space="preserve">GAZDA, Vladimír. Více klubů, více členů pro rozvoj elektroniky. </w:t>
      </w:r>
      <w:r w:rsidRPr="00947C4F">
        <w:rPr>
          <w:i/>
          <w:iCs/>
        </w:rPr>
        <w:t>Amatérské radio, řada A</w:t>
      </w:r>
      <w:r w:rsidRPr="00947C4F">
        <w:t>. 1982, roč. 31, č. 4, s. 123.</w:t>
      </w:r>
    </w:p>
    <w:p w:rsidR="00B347C2" w:rsidRPr="00947C4F" w:rsidRDefault="00B347C2" w:rsidP="004E0F65">
      <w:pPr>
        <w:pStyle w:val="Bibliografie"/>
        <w:jc w:val="left"/>
      </w:pPr>
      <w:r w:rsidRPr="00947C4F">
        <w:t xml:space="preserve">KALOUSEK, L. Náš interview s ing. Eduardem Smutným. </w:t>
      </w:r>
      <w:r w:rsidRPr="00947C4F">
        <w:rPr>
          <w:i/>
          <w:iCs/>
        </w:rPr>
        <w:t>Amatérské radio, řada A</w:t>
      </w:r>
      <w:r w:rsidRPr="00947C4F">
        <w:t>. 1982, roč. 31, č. 5, s. 161–162.</w:t>
      </w:r>
    </w:p>
    <w:p w:rsidR="00B347C2" w:rsidRPr="00947C4F" w:rsidRDefault="00B347C2" w:rsidP="004E0F65">
      <w:pPr>
        <w:pStyle w:val="Bibliografie"/>
        <w:jc w:val="left"/>
      </w:pPr>
      <w:r w:rsidRPr="00947C4F">
        <w:t xml:space="preserve">KALOUSEK, L. Náš interview s ing. Eduardem Smutným (dokončení). </w:t>
      </w:r>
      <w:r w:rsidRPr="00947C4F">
        <w:rPr>
          <w:i/>
          <w:iCs/>
        </w:rPr>
        <w:t>Amatérské radio, řada A</w:t>
      </w:r>
      <w:r w:rsidRPr="00947C4F">
        <w:t>. 1982, roč. 31, č. 7, s. 241–242.</w:t>
      </w:r>
    </w:p>
    <w:p w:rsidR="00B347C2" w:rsidRPr="00947C4F" w:rsidRDefault="00B347C2" w:rsidP="004E0F65">
      <w:pPr>
        <w:pStyle w:val="Bibliografie"/>
        <w:jc w:val="left"/>
      </w:pPr>
      <w:r w:rsidRPr="00947C4F">
        <w:t xml:space="preserve">MRÁZEK, Jan – HAVLÍK, Richard. Programy pro praxi i zábavu. </w:t>
      </w:r>
      <w:r w:rsidRPr="00947C4F">
        <w:rPr>
          <w:i/>
          <w:iCs/>
        </w:rPr>
        <w:t>Amatérské radio, řada A</w:t>
      </w:r>
      <w:r w:rsidRPr="00947C4F">
        <w:t>. 1982, roč. 31, č. 5, s. 180.</w:t>
      </w:r>
    </w:p>
    <w:p w:rsidR="00B347C2" w:rsidRPr="00947C4F" w:rsidRDefault="00B347C2" w:rsidP="004E0F65">
      <w:pPr>
        <w:pStyle w:val="Bibliografie"/>
        <w:jc w:val="left"/>
      </w:pPr>
      <w:r w:rsidRPr="00947C4F">
        <w:t xml:space="preserve">MRÁZEK, Jan et al. Programy pro praxi i zábavu. </w:t>
      </w:r>
      <w:r w:rsidRPr="00947C4F">
        <w:rPr>
          <w:i/>
          <w:iCs/>
        </w:rPr>
        <w:t>Amatérské radio, řada A</w:t>
      </w:r>
      <w:r w:rsidRPr="00947C4F">
        <w:t>. 1982, roč. 31, č. 6, s. 220.</w:t>
      </w:r>
    </w:p>
    <w:p w:rsidR="00B347C2" w:rsidRPr="00947C4F" w:rsidRDefault="00B347C2" w:rsidP="004E0F65">
      <w:pPr>
        <w:pStyle w:val="Bibliografie"/>
        <w:jc w:val="left"/>
      </w:pPr>
      <w:r w:rsidRPr="00947C4F">
        <w:t xml:space="preserve">REDAKCE AR. Programy pro praxi i zábavu. </w:t>
      </w:r>
      <w:r w:rsidRPr="00947C4F">
        <w:rPr>
          <w:i/>
          <w:iCs/>
        </w:rPr>
        <w:t>Amatérské radio, řada A</w:t>
      </w:r>
      <w:r w:rsidRPr="00947C4F">
        <w:t>. 1982, roč. 31, č. 1, s. 20.</w:t>
      </w:r>
    </w:p>
    <w:p w:rsidR="00B347C2" w:rsidRDefault="00B347C2" w:rsidP="004E0F65">
      <w:pPr>
        <w:pStyle w:val="Bibliografie"/>
        <w:jc w:val="left"/>
      </w:pPr>
    </w:p>
    <w:p w:rsidR="00B347C2" w:rsidRPr="007C5231" w:rsidRDefault="00B347C2" w:rsidP="004E0F65">
      <w:pPr>
        <w:pStyle w:val="Bibliografie"/>
        <w:jc w:val="left"/>
        <w:rPr>
          <w:b/>
        </w:rPr>
      </w:pPr>
      <w:r w:rsidRPr="007C5231">
        <w:rPr>
          <w:b/>
        </w:rPr>
        <w:t>Ročník 3</w:t>
      </w:r>
      <w:r>
        <w:rPr>
          <w:b/>
        </w:rPr>
        <w:t>2</w:t>
      </w:r>
      <w:r w:rsidRPr="007C5231">
        <w:rPr>
          <w:b/>
        </w:rPr>
        <w:t xml:space="preserve"> (198</w:t>
      </w:r>
      <w:r>
        <w:rPr>
          <w:b/>
        </w:rPr>
        <w:t>3</w:t>
      </w:r>
      <w:r w:rsidRPr="007C5231">
        <w:rPr>
          <w:b/>
        </w:rPr>
        <w:t>)</w:t>
      </w:r>
    </w:p>
    <w:p w:rsidR="00B347C2" w:rsidRPr="00947C4F" w:rsidRDefault="00B347C2" w:rsidP="004E0F65">
      <w:pPr>
        <w:pStyle w:val="Bibliografie"/>
        <w:jc w:val="left"/>
      </w:pPr>
      <w:r w:rsidRPr="00947C4F">
        <w:t xml:space="preserve">AMATÉRSKÉ RADIO. Prog ’83: Soutěž v programování malé výpočetní techniky. </w:t>
      </w:r>
      <w:r w:rsidRPr="00947C4F">
        <w:rPr>
          <w:i/>
          <w:iCs/>
        </w:rPr>
        <w:t>Amatérské radio, řada A</w:t>
      </w:r>
      <w:r w:rsidRPr="00947C4F">
        <w:t>. 1983, roč. 32, č. 4, s. 137–138.</w:t>
      </w:r>
    </w:p>
    <w:p w:rsidR="00B347C2" w:rsidRPr="00947C4F" w:rsidRDefault="00B347C2" w:rsidP="004E0F65">
      <w:pPr>
        <w:pStyle w:val="Bibliografie"/>
        <w:jc w:val="left"/>
      </w:pPr>
      <w:r w:rsidRPr="00947C4F">
        <w:t>KALOUSEK, L. Náš interview</w:t>
      </w:r>
      <w:r w:rsidR="009006E3">
        <w:t xml:space="preserve"> – </w:t>
      </w:r>
      <w:r w:rsidRPr="00947C4F">
        <w:t xml:space="preserve">s Miroslavem Hášou a Štefanem Kratochvílem. </w:t>
      </w:r>
      <w:r w:rsidRPr="00947C4F">
        <w:rPr>
          <w:i/>
          <w:iCs/>
        </w:rPr>
        <w:t>Amatérské radio, řada A</w:t>
      </w:r>
      <w:r w:rsidRPr="00947C4F">
        <w:t>. 1983, roč. 32, č. 7, s. 241–242.</w:t>
      </w:r>
    </w:p>
    <w:p w:rsidR="00B347C2" w:rsidRDefault="00B347C2" w:rsidP="004E0F65">
      <w:pPr>
        <w:pStyle w:val="Bibliografie"/>
        <w:jc w:val="left"/>
        <w:rPr>
          <w:b/>
        </w:rPr>
      </w:pPr>
    </w:p>
    <w:p w:rsidR="00B347C2" w:rsidRPr="007C5231" w:rsidRDefault="00B347C2" w:rsidP="004E0F65">
      <w:pPr>
        <w:pStyle w:val="Bibliografie"/>
        <w:jc w:val="left"/>
        <w:rPr>
          <w:b/>
        </w:rPr>
      </w:pPr>
      <w:r w:rsidRPr="007C5231">
        <w:rPr>
          <w:b/>
        </w:rPr>
        <w:t>Ročník 3</w:t>
      </w:r>
      <w:r>
        <w:rPr>
          <w:b/>
        </w:rPr>
        <w:t>3</w:t>
      </w:r>
      <w:r w:rsidRPr="007C5231">
        <w:rPr>
          <w:b/>
        </w:rPr>
        <w:t xml:space="preserve"> (198</w:t>
      </w:r>
      <w:r>
        <w:rPr>
          <w:b/>
        </w:rPr>
        <w:t>4</w:t>
      </w:r>
      <w:r w:rsidRPr="007C5231">
        <w:rPr>
          <w:b/>
        </w:rPr>
        <w:t>)</w:t>
      </w:r>
    </w:p>
    <w:p w:rsidR="00B347C2" w:rsidRPr="00947C4F" w:rsidRDefault="00B347C2" w:rsidP="004E0F65">
      <w:pPr>
        <w:pStyle w:val="Bibliografie"/>
        <w:jc w:val="left"/>
      </w:pPr>
      <w:r w:rsidRPr="00947C4F">
        <w:t xml:space="preserve">AMATÉRSKÉ RADIO. BASIC-BÁZE. </w:t>
      </w:r>
      <w:r w:rsidRPr="00947C4F">
        <w:rPr>
          <w:i/>
          <w:iCs/>
        </w:rPr>
        <w:t>Amatérské radio, řada A</w:t>
      </w:r>
      <w:r w:rsidRPr="00947C4F">
        <w:t>. 1984, roč. 33, č. 5, s. 180–182.</w:t>
      </w:r>
    </w:p>
    <w:p w:rsidR="00B347C2" w:rsidRPr="00947C4F" w:rsidRDefault="00B347C2" w:rsidP="004E0F65">
      <w:pPr>
        <w:pStyle w:val="Bibliografie"/>
        <w:jc w:val="left"/>
      </w:pPr>
      <w:r w:rsidRPr="00947C4F">
        <w:t xml:space="preserve">AMATÉRSKÉ RADIO. Inzerce. </w:t>
      </w:r>
      <w:r w:rsidRPr="00947C4F">
        <w:rPr>
          <w:i/>
          <w:iCs/>
        </w:rPr>
        <w:t>Amatérské radio, řada A</w:t>
      </w:r>
      <w:r w:rsidRPr="00947C4F">
        <w:t>. 1984, roč. 33, č. 5, s. 197–200.</w:t>
      </w:r>
    </w:p>
    <w:p w:rsidR="00B347C2" w:rsidRPr="00947C4F" w:rsidRDefault="00B347C2" w:rsidP="004E0F65">
      <w:pPr>
        <w:pStyle w:val="Bibliografie"/>
        <w:jc w:val="left"/>
      </w:pPr>
      <w:r w:rsidRPr="00947C4F">
        <w:t xml:space="preserve">JEŽEK, Jiří. Školní počítač IQ151. </w:t>
      </w:r>
      <w:r w:rsidRPr="00947C4F">
        <w:rPr>
          <w:i/>
          <w:iCs/>
        </w:rPr>
        <w:t>Amatérské radio, řada A</w:t>
      </w:r>
      <w:r w:rsidRPr="00947C4F">
        <w:t>. 1984, roč. 33, č. 12, s. 459–460.</w:t>
      </w:r>
    </w:p>
    <w:p w:rsidR="00B347C2" w:rsidRPr="00947C4F" w:rsidRDefault="00B347C2" w:rsidP="004E0F65">
      <w:pPr>
        <w:pStyle w:val="Bibliografie"/>
        <w:jc w:val="left"/>
      </w:pPr>
      <w:r w:rsidRPr="00947C4F">
        <w:t xml:space="preserve">ŠTOLC, Libor – DOČEKAL, Daniel. Osobní počítač Sord M5. </w:t>
      </w:r>
      <w:r w:rsidRPr="00947C4F">
        <w:rPr>
          <w:i/>
          <w:iCs/>
        </w:rPr>
        <w:t>Amatérské radio, řada A</w:t>
      </w:r>
      <w:r w:rsidRPr="00947C4F">
        <w:t>. 1984, roč. 33, č. 10, s. 377–378.</w:t>
      </w:r>
    </w:p>
    <w:p w:rsidR="00B347C2" w:rsidRDefault="00B347C2" w:rsidP="004E0F65">
      <w:pPr>
        <w:pStyle w:val="Bibliografie"/>
        <w:jc w:val="left"/>
      </w:pPr>
    </w:p>
    <w:p w:rsidR="00B347C2" w:rsidRPr="007C5231" w:rsidRDefault="00B347C2" w:rsidP="004E0F65">
      <w:pPr>
        <w:pStyle w:val="Bibliografie"/>
        <w:jc w:val="left"/>
        <w:rPr>
          <w:b/>
        </w:rPr>
      </w:pPr>
      <w:r w:rsidRPr="007C5231">
        <w:rPr>
          <w:b/>
        </w:rPr>
        <w:t>Ročník 3</w:t>
      </w:r>
      <w:r>
        <w:rPr>
          <w:b/>
        </w:rPr>
        <w:t>4</w:t>
      </w:r>
      <w:r w:rsidRPr="007C5231">
        <w:rPr>
          <w:b/>
        </w:rPr>
        <w:t xml:space="preserve"> (198</w:t>
      </w:r>
      <w:r>
        <w:rPr>
          <w:b/>
        </w:rPr>
        <w:t>5</w:t>
      </w:r>
      <w:r w:rsidRPr="007C5231">
        <w:rPr>
          <w:b/>
        </w:rPr>
        <w:t>)</w:t>
      </w:r>
    </w:p>
    <w:p w:rsidR="00B347C2" w:rsidRPr="00947C4F" w:rsidRDefault="00B347C2" w:rsidP="004E0F65">
      <w:pPr>
        <w:pStyle w:val="Bibliografie"/>
        <w:jc w:val="left"/>
      </w:pPr>
      <w:r w:rsidRPr="00947C4F">
        <w:t xml:space="preserve">AR. AR výpočetní technice ’85. </w:t>
      </w:r>
      <w:r w:rsidRPr="00947C4F">
        <w:rPr>
          <w:i/>
          <w:iCs/>
        </w:rPr>
        <w:t>Amatérské radio, řada A</w:t>
      </w:r>
      <w:r w:rsidRPr="00947C4F">
        <w:t>. 1985, roč. 34, č. 2, s. 57–58.</w:t>
      </w:r>
    </w:p>
    <w:p w:rsidR="00B347C2" w:rsidRPr="00947C4F" w:rsidRDefault="00B347C2" w:rsidP="004E0F65">
      <w:pPr>
        <w:pStyle w:val="Bibliografie"/>
        <w:jc w:val="left"/>
      </w:pPr>
      <w:r w:rsidRPr="00947C4F">
        <w:t xml:space="preserve">HAVLÍK, Richard. Malá výpočetní technika na brněnském podzimním veletrhu. </w:t>
      </w:r>
      <w:r w:rsidRPr="00947C4F">
        <w:rPr>
          <w:i/>
          <w:iCs/>
        </w:rPr>
        <w:t>Amatérské radio, řada A</w:t>
      </w:r>
      <w:r w:rsidRPr="00947C4F">
        <w:t>. 1985, roč. 34, č. 1, s. 22.</w:t>
      </w:r>
    </w:p>
    <w:p w:rsidR="00B347C2" w:rsidRDefault="00B347C2" w:rsidP="004E0F65">
      <w:pPr>
        <w:pStyle w:val="Bibliografie"/>
        <w:jc w:val="left"/>
      </w:pPr>
    </w:p>
    <w:p w:rsidR="00B347C2" w:rsidRPr="007C5231" w:rsidRDefault="00B347C2" w:rsidP="004E0F65">
      <w:pPr>
        <w:pStyle w:val="Bibliografie"/>
        <w:jc w:val="left"/>
        <w:rPr>
          <w:b/>
        </w:rPr>
      </w:pPr>
      <w:r w:rsidRPr="007C5231">
        <w:rPr>
          <w:b/>
        </w:rPr>
        <w:t>Ročník 3</w:t>
      </w:r>
      <w:r>
        <w:rPr>
          <w:b/>
        </w:rPr>
        <w:t>5</w:t>
      </w:r>
      <w:r w:rsidRPr="007C5231">
        <w:rPr>
          <w:b/>
        </w:rPr>
        <w:t xml:space="preserve"> (198</w:t>
      </w:r>
      <w:r>
        <w:rPr>
          <w:b/>
        </w:rPr>
        <w:t>6</w:t>
      </w:r>
      <w:r w:rsidRPr="007C5231">
        <w:rPr>
          <w:b/>
        </w:rPr>
        <w:t>)</w:t>
      </w:r>
    </w:p>
    <w:p w:rsidR="00B347C2" w:rsidRPr="00947C4F" w:rsidRDefault="00B347C2" w:rsidP="004E0F65">
      <w:pPr>
        <w:pStyle w:val="Bibliografie"/>
        <w:jc w:val="left"/>
      </w:pPr>
      <w:r w:rsidRPr="00947C4F">
        <w:t xml:space="preserve">ENGEL, Přemysl. Náš interview s ing. Eduardem Smutným. </w:t>
      </w:r>
      <w:r w:rsidRPr="00947C4F">
        <w:rPr>
          <w:i/>
          <w:iCs/>
        </w:rPr>
        <w:t>Amatérské radio, řada A</w:t>
      </w:r>
      <w:r w:rsidRPr="00947C4F">
        <w:t>. 1986, roč. 35, č. 3, s. 81–83.</w:t>
      </w:r>
    </w:p>
    <w:p w:rsidR="00B347C2" w:rsidRPr="00947C4F" w:rsidRDefault="00B347C2" w:rsidP="004E0F65">
      <w:pPr>
        <w:pStyle w:val="Bibliografie"/>
        <w:jc w:val="left"/>
      </w:pPr>
      <w:r w:rsidRPr="00947C4F">
        <w:t xml:space="preserve">MASTÍK, Tomáš. Myš: Externí pohyblivý ovládač kurzoru pro mikropočítač ZX-Spectrum. </w:t>
      </w:r>
      <w:r w:rsidRPr="00947C4F">
        <w:rPr>
          <w:i/>
          <w:iCs/>
        </w:rPr>
        <w:t>Amatérské radio, řada A</w:t>
      </w:r>
      <w:r w:rsidRPr="00947C4F">
        <w:t>. 1986, roč. 35, č. 10, s. 377–379.</w:t>
      </w:r>
    </w:p>
    <w:p w:rsidR="00B347C2" w:rsidRPr="00947C4F" w:rsidRDefault="00B347C2" w:rsidP="004E0F65">
      <w:pPr>
        <w:pStyle w:val="Bibliografie"/>
        <w:jc w:val="left"/>
      </w:pPr>
      <w:r w:rsidRPr="00947C4F">
        <w:t xml:space="preserve">MYSLÍK, Alek. </w:t>
      </w:r>
      <w:proofErr w:type="gramStart"/>
      <w:r w:rsidRPr="00947C4F">
        <w:t>mikro</w:t>
      </w:r>
      <w:proofErr w:type="gramEnd"/>
      <w:r w:rsidRPr="00947C4F">
        <w:t xml:space="preserve"> PF 86. </w:t>
      </w:r>
      <w:r w:rsidRPr="00947C4F">
        <w:rPr>
          <w:i/>
          <w:iCs/>
        </w:rPr>
        <w:t>Amatérské radio, řada A</w:t>
      </w:r>
      <w:r w:rsidRPr="00947C4F">
        <w:t>. 1986, roč. 35, č. 1, s. 17–18.</w:t>
      </w:r>
    </w:p>
    <w:p w:rsidR="00B347C2" w:rsidRPr="00947C4F" w:rsidRDefault="00B347C2" w:rsidP="004E0F65">
      <w:pPr>
        <w:pStyle w:val="Bibliografie"/>
        <w:jc w:val="left"/>
      </w:pPr>
      <w:r w:rsidRPr="00947C4F">
        <w:t xml:space="preserve">SMUTNÝ, Eduard. Ondra. </w:t>
      </w:r>
      <w:r w:rsidRPr="00947C4F">
        <w:rPr>
          <w:i/>
          <w:iCs/>
        </w:rPr>
        <w:t>Amatérské radio, řada A</w:t>
      </w:r>
      <w:r w:rsidRPr="00947C4F">
        <w:t>. 1986, roč. 35, č. 3, s. 92–93.</w:t>
      </w:r>
    </w:p>
    <w:p w:rsidR="00B347C2" w:rsidRPr="00947C4F" w:rsidRDefault="00B347C2" w:rsidP="004E0F65">
      <w:pPr>
        <w:pStyle w:val="Bibliografie"/>
        <w:jc w:val="left"/>
      </w:pPr>
      <w:r w:rsidRPr="00947C4F">
        <w:t xml:space="preserve">ZOUPINA, </w:t>
      </w:r>
      <w:proofErr w:type="gramStart"/>
      <w:r w:rsidRPr="00947C4F">
        <w:t>Milan. ...budeme</w:t>
      </w:r>
      <w:proofErr w:type="gramEnd"/>
      <w:r w:rsidRPr="00947C4F">
        <w:t xml:space="preserve"> poslední? </w:t>
      </w:r>
      <w:r w:rsidRPr="00947C4F">
        <w:rPr>
          <w:i/>
          <w:iCs/>
        </w:rPr>
        <w:t>Amatérské radio, řada A</w:t>
      </w:r>
      <w:r w:rsidRPr="00947C4F">
        <w:t>. 1986, roč. 35, č. 10, s. 379.</w:t>
      </w:r>
    </w:p>
    <w:p w:rsidR="00B347C2" w:rsidRDefault="00B347C2" w:rsidP="004E0F65">
      <w:pPr>
        <w:pStyle w:val="Bibliografie"/>
        <w:jc w:val="left"/>
      </w:pPr>
    </w:p>
    <w:p w:rsidR="00B347C2" w:rsidRPr="007C5231" w:rsidRDefault="00B347C2" w:rsidP="004E0F65">
      <w:pPr>
        <w:pStyle w:val="Bibliografie"/>
        <w:jc w:val="left"/>
        <w:rPr>
          <w:b/>
        </w:rPr>
      </w:pPr>
      <w:r w:rsidRPr="007C5231">
        <w:rPr>
          <w:b/>
        </w:rPr>
        <w:lastRenderedPageBreak/>
        <w:t>Ročník 3</w:t>
      </w:r>
      <w:r>
        <w:rPr>
          <w:b/>
        </w:rPr>
        <w:t>6</w:t>
      </w:r>
      <w:r w:rsidRPr="007C5231">
        <w:rPr>
          <w:b/>
        </w:rPr>
        <w:t xml:space="preserve"> (198</w:t>
      </w:r>
      <w:r>
        <w:rPr>
          <w:b/>
        </w:rPr>
        <w:t>7</w:t>
      </w:r>
      <w:r w:rsidRPr="007C5231">
        <w:rPr>
          <w:b/>
        </w:rPr>
        <w:t>)</w:t>
      </w:r>
    </w:p>
    <w:p w:rsidR="00B347C2" w:rsidRPr="00947C4F" w:rsidRDefault="00B347C2" w:rsidP="004E0F65">
      <w:pPr>
        <w:pStyle w:val="Bibliografie"/>
        <w:jc w:val="left"/>
      </w:pPr>
      <w:r w:rsidRPr="00947C4F">
        <w:t>AMATÉRSKÉ RADIO. MIKROPROG</w:t>
      </w:r>
      <w:r w:rsidR="00672FBC">
        <w:t xml:space="preserve"> </w:t>
      </w:r>
      <w:r w:rsidRPr="00947C4F">
        <w:t>’86 MIKROKONKURS</w:t>
      </w:r>
      <w:r w:rsidR="00672FBC">
        <w:t xml:space="preserve"> </w:t>
      </w:r>
      <w:r w:rsidRPr="00947C4F">
        <w:t>’86</w:t>
      </w:r>
      <w:r w:rsidR="009006E3">
        <w:t xml:space="preserve"> – </w:t>
      </w:r>
      <w:r w:rsidRPr="00947C4F">
        <w:t>MIKROPROG</w:t>
      </w:r>
      <w:r w:rsidR="00672FBC">
        <w:t xml:space="preserve"> </w:t>
      </w:r>
      <w:r w:rsidRPr="00947C4F">
        <w:t>’87 MIKROKONKURS</w:t>
      </w:r>
      <w:r w:rsidR="00672FBC">
        <w:t xml:space="preserve"> </w:t>
      </w:r>
      <w:r w:rsidRPr="00947C4F">
        <w:t xml:space="preserve">’87. </w:t>
      </w:r>
      <w:r w:rsidRPr="00947C4F">
        <w:rPr>
          <w:i/>
          <w:iCs/>
        </w:rPr>
        <w:t>Amatérské radio, řada A</w:t>
      </w:r>
      <w:r w:rsidRPr="00947C4F">
        <w:t>. 1987, roč. 36, č. 4, s. 138–139.</w:t>
      </w:r>
    </w:p>
    <w:p w:rsidR="00B347C2" w:rsidRPr="00947C4F" w:rsidRDefault="00B347C2" w:rsidP="004E0F65">
      <w:pPr>
        <w:pStyle w:val="Bibliografie"/>
        <w:jc w:val="left"/>
      </w:pPr>
      <w:r w:rsidRPr="00947C4F">
        <w:t xml:space="preserve">HOFMANN, Antonín – STUCHLÍK, Zdeněk. Kempston joystick. </w:t>
      </w:r>
      <w:r w:rsidRPr="00947C4F">
        <w:rPr>
          <w:i/>
          <w:iCs/>
        </w:rPr>
        <w:t>Amatérské radio, řada A</w:t>
      </w:r>
      <w:r w:rsidRPr="00947C4F">
        <w:t>. 1987, roč. 36, č. 9, s. 337–340.</w:t>
      </w:r>
    </w:p>
    <w:p w:rsidR="00B347C2" w:rsidRPr="00947C4F" w:rsidRDefault="00B347C2" w:rsidP="004E0F65">
      <w:pPr>
        <w:pStyle w:val="Bibliografie"/>
        <w:jc w:val="left"/>
      </w:pPr>
      <w:r w:rsidRPr="00947C4F">
        <w:t xml:space="preserve">KLABAL, Jan. K </w:t>
      </w:r>
      <w:proofErr w:type="gramStart"/>
      <w:r w:rsidRPr="00947C4F">
        <w:t>masovém</w:t>
      </w:r>
      <w:proofErr w:type="gramEnd"/>
      <w:r w:rsidRPr="00947C4F">
        <w:t xml:space="preserve"> rozvoji branné zájmové činnosti... a v elektronice. </w:t>
      </w:r>
      <w:r w:rsidRPr="00947C4F">
        <w:rPr>
          <w:i/>
          <w:iCs/>
        </w:rPr>
        <w:t>Amatérské radio, řada A</w:t>
      </w:r>
      <w:r w:rsidRPr="00947C4F">
        <w:t>. 1987, roč. 36, č. 4, s. 121–122.</w:t>
      </w:r>
    </w:p>
    <w:p w:rsidR="00B347C2" w:rsidRPr="00947C4F" w:rsidRDefault="00B347C2" w:rsidP="004E0F65">
      <w:pPr>
        <w:pStyle w:val="Bibliografie"/>
        <w:jc w:val="left"/>
      </w:pPr>
      <w:r w:rsidRPr="00947C4F">
        <w:t xml:space="preserve">KLABAL, Jan. Náš interview s ing. Františkem Hamanem. </w:t>
      </w:r>
      <w:r w:rsidRPr="00947C4F">
        <w:rPr>
          <w:i/>
          <w:iCs/>
        </w:rPr>
        <w:t>Amatérské radio, řada A</w:t>
      </w:r>
      <w:r w:rsidRPr="00947C4F">
        <w:t>. 1987, roč. 36, č. 5, s. 161–162.</w:t>
      </w:r>
    </w:p>
    <w:p w:rsidR="00B347C2" w:rsidRPr="00947C4F" w:rsidRDefault="00B347C2" w:rsidP="004E0F65">
      <w:pPr>
        <w:pStyle w:val="Bibliografie"/>
        <w:jc w:val="left"/>
      </w:pPr>
      <w:r w:rsidRPr="00947C4F">
        <w:t xml:space="preserve">MYSLÍK, Alek. Mikro-reportáž z JZD Agrokombinát Slušovice. </w:t>
      </w:r>
      <w:r w:rsidRPr="00947C4F">
        <w:rPr>
          <w:i/>
          <w:iCs/>
        </w:rPr>
        <w:t>Amatérské radio, řada A</w:t>
      </w:r>
      <w:r w:rsidRPr="00947C4F">
        <w:t>. 1987, roč. 36, č. 11, s. 417–418.</w:t>
      </w:r>
    </w:p>
    <w:p w:rsidR="00B347C2" w:rsidRPr="00947C4F" w:rsidRDefault="00B347C2" w:rsidP="004E0F65">
      <w:pPr>
        <w:pStyle w:val="Bibliografie"/>
        <w:jc w:val="left"/>
      </w:pPr>
      <w:r w:rsidRPr="00947C4F">
        <w:t xml:space="preserve">MYSLÍK, Alek. Náš interview s ing. Miroslavem Kubíkem. </w:t>
      </w:r>
      <w:r w:rsidRPr="00947C4F">
        <w:rPr>
          <w:i/>
          <w:iCs/>
        </w:rPr>
        <w:t>Amatérské radio, řada A</w:t>
      </w:r>
      <w:r w:rsidRPr="00947C4F">
        <w:t>. 1987, roč. 36, č. 3, s. 81–82.</w:t>
      </w:r>
    </w:p>
    <w:p w:rsidR="00B347C2" w:rsidRPr="00947C4F" w:rsidRDefault="00B347C2" w:rsidP="004E0F65">
      <w:pPr>
        <w:pStyle w:val="Bibliografie"/>
        <w:jc w:val="left"/>
      </w:pPr>
      <w:r w:rsidRPr="00947C4F">
        <w:t xml:space="preserve">MYSLÍK, Alek. Náš interview s Petrem Žákem. </w:t>
      </w:r>
      <w:r w:rsidRPr="00947C4F">
        <w:rPr>
          <w:i/>
          <w:iCs/>
        </w:rPr>
        <w:t>Amatérské radio, řada A</w:t>
      </w:r>
      <w:r w:rsidRPr="00947C4F">
        <w:t>. 1987, roč. 36, č. 8, s. 281–282.</w:t>
      </w:r>
    </w:p>
    <w:p w:rsidR="00B347C2" w:rsidRDefault="00B347C2" w:rsidP="004E0F65">
      <w:pPr>
        <w:pStyle w:val="Bibliografie"/>
        <w:jc w:val="left"/>
      </w:pPr>
    </w:p>
    <w:p w:rsidR="00B347C2" w:rsidRPr="007C5231" w:rsidRDefault="00B347C2" w:rsidP="004E0F65">
      <w:pPr>
        <w:pStyle w:val="Bibliografie"/>
        <w:jc w:val="left"/>
        <w:rPr>
          <w:b/>
        </w:rPr>
      </w:pPr>
      <w:r w:rsidRPr="007C5231">
        <w:rPr>
          <w:b/>
        </w:rPr>
        <w:t>Ročník 3</w:t>
      </w:r>
      <w:r>
        <w:rPr>
          <w:b/>
        </w:rPr>
        <w:t>7</w:t>
      </w:r>
      <w:r w:rsidRPr="007C5231">
        <w:rPr>
          <w:b/>
        </w:rPr>
        <w:t xml:space="preserve"> (19</w:t>
      </w:r>
      <w:r>
        <w:rPr>
          <w:b/>
        </w:rPr>
        <w:t>88</w:t>
      </w:r>
      <w:r w:rsidRPr="007C5231">
        <w:rPr>
          <w:b/>
        </w:rPr>
        <w:t>)</w:t>
      </w:r>
    </w:p>
    <w:p w:rsidR="00B347C2" w:rsidRPr="00947C4F" w:rsidRDefault="00B347C2" w:rsidP="004E0F65">
      <w:pPr>
        <w:pStyle w:val="Bibliografie"/>
        <w:jc w:val="left"/>
      </w:pPr>
      <w:r w:rsidRPr="00947C4F">
        <w:t>HORSÁK, Ivan. Jednoduchá tlačítková klávesnice</w:t>
      </w:r>
      <w:r w:rsidR="00672FBC">
        <w:t xml:space="preserve"> </w:t>
      </w:r>
      <w:r w:rsidRPr="00947C4F">
        <w:t xml:space="preserve">počítačům Sinclair ZX-81 a ZX Spectrum. </w:t>
      </w:r>
      <w:r w:rsidRPr="00947C4F">
        <w:rPr>
          <w:i/>
          <w:iCs/>
        </w:rPr>
        <w:t>Amatérské radio, řada A</w:t>
      </w:r>
      <w:r w:rsidRPr="00947C4F">
        <w:t>. 1988, roč. 37, č. 3, s. 104.</w:t>
      </w:r>
    </w:p>
    <w:p w:rsidR="00B347C2" w:rsidRPr="00947C4F" w:rsidRDefault="00B347C2" w:rsidP="004E0F65">
      <w:pPr>
        <w:pStyle w:val="Bibliografie"/>
        <w:jc w:val="left"/>
      </w:pPr>
      <w:r w:rsidRPr="00947C4F">
        <w:t xml:space="preserve">KALOUSEK, L. Náš interview se zástupci 666. ZO Svazarmu. </w:t>
      </w:r>
      <w:r w:rsidRPr="00947C4F">
        <w:rPr>
          <w:i/>
          <w:iCs/>
        </w:rPr>
        <w:t>Amatérské radio, řada A</w:t>
      </w:r>
      <w:r w:rsidRPr="00947C4F">
        <w:t>. 1988, roč. 37, č. 6, s. 201–202.</w:t>
      </w:r>
    </w:p>
    <w:p w:rsidR="00B347C2" w:rsidRPr="00947C4F" w:rsidRDefault="00B347C2" w:rsidP="004E0F65">
      <w:pPr>
        <w:pStyle w:val="Bibliografie"/>
        <w:jc w:val="left"/>
      </w:pPr>
      <w:r w:rsidRPr="00947C4F">
        <w:t xml:space="preserve">KOZÁK, Miroslav. Kempston joystick s MHB 8255A. </w:t>
      </w:r>
      <w:r w:rsidRPr="00947C4F">
        <w:rPr>
          <w:i/>
          <w:iCs/>
        </w:rPr>
        <w:t>Amatérské radio, řada A</w:t>
      </w:r>
      <w:r w:rsidRPr="00947C4F">
        <w:t>. 1988, roč. 37, č. 12, s. 462.</w:t>
      </w:r>
    </w:p>
    <w:p w:rsidR="00B347C2" w:rsidRPr="00947C4F" w:rsidRDefault="00B347C2" w:rsidP="004E0F65">
      <w:pPr>
        <w:pStyle w:val="Bibliografie"/>
        <w:jc w:val="left"/>
      </w:pPr>
      <w:r w:rsidRPr="00947C4F">
        <w:t xml:space="preserve">MYSLÍK, Alek. Náš interview s ing. Josefem Truxou. </w:t>
      </w:r>
      <w:r w:rsidRPr="00947C4F">
        <w:rPr>
          <w:i/>
          <w:iCs/>
        </w:rPr>
        <w:t>Amatérské radio, řada A</w:t>
      </w:r>
      <w:r w:rsidRPr="00947C4F">
        <w:t>. 1988, roč. 37, č. 10, s. 361–362.</w:t>
      </w:r>
    </w:p>
    <w:p w:rsidR="00B347C2" w:rsidRPr="00947C4F" w:rsidRDefault="00B347C2" w:rsidP="004E0F65">
      <w:pPr>
        <w:pStyle w:val="Bibliografie"/>
        <w:jc w:val="left"/>
      </w:pPr>
      <w:r w:rsidRPr="00947C4F">
        <w:t xml:space="preserve">NOVOTNÝ, Karel. Joystick. </w:t>
      </w:r>
      <w:r w:rsidRPr="00947C4F">
        <w:rPr>
          <w:i/>
          <w:iCs/>
        </w:rPr>
        <w:t>Amatérské radio, řada A</w:t>
      </w:r>
      <w:r w:rsidRPr="00947C4F">
        <w:t>. 1988, roč. 37, č. 5, s. 177–178.</w:t>
      </w:r>
    </w:p>
    <w:p w:rsidR="00B347C2" w:rsidRPr="00947C4F" w:rsidRDefault="00B347C2" w:rsidP="004E0F65">
      <w:pPr>
        <w:pStyle w:val="Bibliografie"/>
        <w:jc w:val="left"/>
      </w:pPr>
      <w:r w:rsidRPr="00947C4F">
        <w:t xml:space="preserve">PENCZEK, Fr. Jsem skeptikem. </w:t>
      </w:r>
      <w:r w:rsidRPr="00947C4F">
        <w:rPr>
          <w:i/>
          <w:iCs/>
        </w:rPr>
        <w:t>Amatérské radio, řada A</w:t>
      </w:r>
      <w:r w:rsidRPr="00947C4F">
        <w:t>. 1988, roč. 37, č. 5, s. 183.</w:t>
      </w:r>
    </w:p>
    <w:p w:rsidR="00B347C2" w:rsidRPr="00947C4F" w:rsidRDefault="00B347C2" w:rsidP="004E0F65">
      <w:pPr>
        <w:pStyle w:val="Bibliografie"/>
        <w:jc w:val="left"/>
      </w:pPr>
      <w:r w:rsidRPr="00947C4F">
        <w:t xml:space="preserve">PH. Co chystá PC Users Assotiation aneb Kudy dál v krádežích softwaru. </w:t>
      </w:r>
      <w:r w:rsidRPr="00947C4F">
        <w:rPr>
          <w:i/>
          <w:iCs/>
        </w:rPr>
        <w:t>Amatérské radio, řada A</w:t>
      </w:r>
      <w:r w:rsidRPr="00947C4F">
        <w:t>. 1988, roč. 37, č. 5, s. 183.</w:t>
      </w:r>
    </w:p>
    <w:p w:rsidR="00B347C2" w:rsidRPr="00947C4F" w:rsidRDefault="00B347C2" w:rsidP="004E0F65">
      <w:pPr>
        <w:pStyle w:val="Bibliografie"/>
        <w:jc w:val="left"/>
      </w:pPr>
      <w:r w:rsidRPr="00947C4F">
        <w:t>ZAJÍČEK, Ladislav. MIKROPROG</w:t>
      </w:r>
      <w:r w:rsidR="00672FBC">
        <w:t xml:space="preserve"> </w:t>
      </w:r>
      <w:r w:rsidRPr="00947C4F">
        <w:t xml:space="preserve">’87. </w:t>
      </w:r>
      <w:r w:rsidRPr="00947C4F">
        <w:rPr>
          <w:i/>
          <w:iCs/>
        </w:rPr>
        <w:t>Amatérské radio, řada A</w:t>
      </w:r>
      <w:r w:rsidRPr="00947C4F">
        <w:t>. 1988, roč. 37, č. 8, s. 302–303.</w:t>
      </w:r>
    </w:p>
    <w:p w:rsidR="00B347C2" w:rsidRDefault="00B347C2" w:rsidP="004E0F65">
      <w:pPr>
        <w:pStyle w:val="Bibliografie"/>
        <w:jc w:val="left"/>
      </w:pPr>
    </w:p>
    <w:p w:rsidR="00B347C2" w:rsidRPr="007C5231" w:rsidRDefault="00B347C2" w:rsidP="004E0F65">
      <w:pPr>
        <w:pStyle w:val="Bibliografie"/>
        <w:jc w:val="left"/>
        <w:rPr>
          <w:b/>
        </w:rPr>
      </w:pPr>
      <w:r w:rsidRPr="007C5231">
        <w:rPr>
          <w:b/>
        </w:rPr>
        <w:t>Ročník 3</w:t>
      </w:r>
      <w:r>
        <w:rPr>
          <w:b/>
        </w:rPr>
        <w:t>8</w:t>
      </w:r>
      <w:r w:rsidRPr="007C5231">
        <w:rPr>
          <w:b/>
        </w:rPr>
        <w:t xml:space="preserve"> (19</w:t>
      </w:r>
      <w:r>
        <w:rPr>
          <w:b/>
        </w:rPr>
        <w:t>89</w:t>
      </w:r>
      <w:r w:rsidRPr="007C5231">
        <w:rPr>
          <w:b/>
        </w:rPr>
        <w:t>)</w:t>
      </w:r>
    </w:p>
    <w:p w:rsidR="00B347C2" w:rsidRPr="00947C4F" w:rsidRDefault="00B347C2" w:rsidP="004E0F65">
      <w:pPr>
        <w:pStyle w:val="Bibliografie"/>
        <w:jc w:val="left"/>
      </w:pPr>
      <w:r w:rsidRPr="00947C4F">
        <w:lastRenderedPageBreak/>
        <w:t xml:space="preserve">AMATÉRSKÉ RADIO. Jak v roce 1989? </w:t>
      </w:r>
      <w:r w:rsidRPr="00947C4F">
        <w:rPr>
          <w:i/>
          <w:iCs/>
        </w:rPr>
        <w:t>Amatérské radio, řada A</w:t>
      </w:r>
      <w:r w:rsidRPr="00947C4F">
        <w:t>. 1989, roč. 38, č. 1, s. 17.</w:t>
      </w:r>
    </w:p>
    <w:p w:rsidR="00B347C2" w:rsidRPr="00947C4F" w:rsidRDefault="00B347C2" w:rsidP="004E0F65">
      <w:pPr>
        <w:pStyle w:val="Bibliografie"/>
        <w:jc w:val="left"/>
      </w:pPr>
      <w:r w:rsidRPr="00947C4F">
        <w:t xml:space="preserve">KLABAL, Jan. Do Nového roku. </w:t>
      </w:r>
      <w:r w:rsidRPr="00947C4F">
        <w:rPr>
          <w:i/>
          <w:iCs/>
        </w:rPr>
        <w:t>Amatérské radio, řada A</w:t>
      </w:r>
      <w:r w:rsidRPr="00947C4F">
        <w:t>. 1989, roč. 38, č. 1, s. 1–2.</w:t>
      </w:r>
    </w:p>
    <w:p w:rsidR="00B347C2" w:rsidRDefault="00B347C2" w:rsidP="004E0F65">
      <w:pPr>
        <w:pStyle w:val="Bibliografie"/>
        <w:jc w:val="left"/>
      </w:pPr>
    </w:p>
    <w:p w:rsidR="00B347C2" w:rsidRPr="007C5231" w:rsidRDefault="00B347C2" w:rsidP="004E0F65">
      <w:pPr>
        <w:pStyle w:val="Bibliografie"/>
        <w:jc w:val="left"/>
        <w:rPr>
          <w:b/>
        </w:rPr>
      </w:pPr>
      <w:r w:rsidRPr="007C5231">
        <w:rPr>
          <w:b/>
        </w:rPr>
        <w:t>Ročník 3</w:t>
      </w:r>
      <w:r>
        <w:rPr>
          <w:b/>
        </w:rPr>
        <w:t>9</w:t>
      </w:r>
      <w:r w:rsidRPr="007C5231">
        <w:rPr>
          <w:b/>
        </w:rPr>
        <w:t xml:space="preserve"> (19</w:t>
      </w:r>
      <w:r>
        <w:rPr>
          <w:b/>
        </w:rPr>
        <w:t>90</w:t>
      </w:r>
      <w:r w:rsidRPr="007C5231">
        <w:rPr>
          <w:b/>
        </w:rPr>
        <w:t>)</w:t>
      </w:r>
    </w:p>
    <w:p w:rsidR="00B347C2" w:rsidRPr="00947C4F" w:rsidRDefault="00B347C2" w:rsidP="004E0F65">
      <w:pPr>
        <w:pStyle w:val="Bibliografie"/>
        <w:jc w:val="left"/>
      </w:pPr>
      <w:r w:rsidRPr="00947C4F">
        <w:t xml:space="preserve">HAVLIŠ, P. Náš interview s Dr. Antonínem Glancem. </w:t>
      </w:r>
      <w:r w:rsidRPr="00947C4F">
        <w:rPr>
          <w:i/>
          <w:iCs/>
        </w:rPr>
        <w:t>Amatérské radio, řada A</w:t>
      </w:r>
      <w:r w:rsidRPr="00947C4F">
        <w:t>. 1990, roč. 39, č. 8, s. 281.</w:t>
      </w:r>
    </w:p>
    <w:p w:rsidR="00B347C2" w:rsidRDefault="00B347C2" w:rsidP="004E0F65">
      <w:pPr>
        <w:pStyle w:val="Bibliografie"/>
        <w:jc w:val="left"/>
      </w:pPr>
      <w:r w:rsidRPr="00947C4F">
        <w:t xml:space="preserve">MYSLÍK, Alek. Zelené stránky v roce 1990. </w:t>
      </w:r>
      <w:r w:rsidRPr="00947C4F">
        <w:rPr>
          <w:i/>
          <w:iCs/>
        </w:rPr>
        <w:t>Amatérské radio, řada A</w:t>
      </w:r>
      <w:r w:rsidRPr="00947C4F">
        <w:t>. 1990, roč. 39, č. 1, s. 17.</w:t>
      </w:r>
    </w:p>
    <w:p w:rsidR="00B347C2" w:rsidRDefault="00B347C2" w:rsidP="004E0F65">
      <w:pPr>
        <w:pStyle w:val="Bibliografie"/>
        <w:jc w:val="left"/>
      </w:pPr>
    </w:p>
    <w:p w:rsidR="00B347C2" w:rsidRPr="00947C4F" w:rsidRDefault="00B347C2" w:rsidP="004E0F65">
      <w:pPr>
        <w:pStyle w:val="Bibliografie"/>
        <w:jc w:val="left"/>
      </w:pPr>
      <w:r w:rsidRPr="00947C4F">
        <w:t xml:space="preserve">KRYŠKA, L. – ZUSKA, J. Hřiště na televizní obrazovce. </w:t>
      </w:r>
      <w:r w:rsidRPr="00947C4F">
        <w:rPr>
          <w:i/>
          <w:iCs/>
        </w:rPr>
        <w:t>Amatérské radio, řada B</w:t>
      </w:r>
      <w:r w:rsidRPr="00947C4F">
        <w:t>. 1977, roč. 26, č. 1, s. 2–36.</w:t>
      </w:r>
    </w:p>
    <w:p w:rsidR="00B347C2" w:rsidRDefault="00B347C2" w:rsidP="004E0F65">
      <w:pPr>
        <w:pStyle w:val="Bibliografie"/>
        <w:jc w:val="left"/>
      </w:pPr>
      <w:r w:rsidRPr="00947C4F">
        <w:t xml:space="preserve">HÁŠA, Miroslav. Praxe číslicové techniky. </w:t>
      </w:r>
      <w:r w:rsidRPr="00947C4F">
        <w:rPr>
          <w:i/>
          <w:iCs/>
        </w:rPr>
        <w:t>Amatérské radio, řada B</w:t>
      </w:r>
      <w:r w:rsidRPr="00947C4F">
        <w:t>. 1980, roč. 29, č. 3, s. 82–94.</w:t>
      </w:r>
    </w:p>
    <w:p w:rsidR="00B347C2" w:rsidRDefault="00B347C2" w:rsidP="004E0F65">
      <w:pPr>
        <w:jc w:val="left"/>
      </w:pPr>
    </w:p>
    <w:p w:rsidR="00B347C2" w:rsidRPr="00947C4F" w:rsidRDefault="00B347C2" w:rsidP="004E0F65">
      <w:pPr>
        <w:jc w:val="left"/>
        <w:rPr>
          <w:b/>
          <w:i/>
        </w:rPr>
      </w:pPr>
      <w:r>
        <w:rPr>
          <w:b/>
          <w:i/>
        </w:rPr>
        <w:t>Mikrobáze</w:t>
      </w:r>
    </w:p>
    <w:p w:rsidR="00B347C2" w:rsidRPr="007C5231" w:rsidRDefault="00B347C2" w:rsidP="004E0F65">
      <w:pPr>
        <w:jc w:val="left"/>
        <w:rPr>
          <w:b/>
        </w:rPr>
      </w:pPr>
      <w:r>
        <w:rPr>
          <w:b/>
        </w:rPr>
        <w:t>Ročník 1 (1985)</w:t>
      </w:r>
    </w:p>
    <w:p w:rsidR="00B347C2" w:rsidRPr="00947C4F" w:rsidRDefault="00B347C2" w:rsidP="004E0F65">
      <w:pPr>
        <w:pStyle w:val="Bibliografie"/>
        <w:jc w:val="left"/>
      </w:pPr>
      <w:r w:rsidRPr="00947C4F">
        <w:t xml:space="preserve">AMY. Držet krok. </w:t>
      </w:r>
      <w:r w:rsidRPr="00947C4F">
        <w:rPr>
          <w:i/>
          <w:iCs/>
        </w:rPr>
        <w:t>Mikrobáze</w:t>
      </w:r>
      <w:r w:rsidRPr="00947C4F">
        <w:t>. 1985, roč. 1, č. 1, s. 3.</w:t>
      </w:r>
    </w:p>
    <w:p w:rsidR="00B347C2" w:rsidRPr="00947C4F" w:rsidRDefault="00B347C2" w:rsidP="004E0F65">
      <w:pPr>
        <w:pStyle w:val="Bibliografie"/>
        <w:jc w:val="left"/>
      </w:pPr>
      <w:r w:rsidRPr="00947C4F">
        <w:t xml:space="preserve">KROUPA, Josef. Sjednocení členských služeb. </w:t>
      </w:r>
      <w:r w:rsidRPr="00947C4F">
        <w:rPr>
          <w:i/>
          <w:iCs/>
        </w:rPr>
        <w:t>Mikrobáze</w:t>
      </w:r>
      <w:r w:rsidRPr="00947C4F">
        <w:t>. 1985, roč. 1, č. 1, s. 4.</w:t>
      </w:r>
    </w:p>
    <w:p w:rsidR="00B347C2" w:rsidRPr="00947C4F" w:rsidRDefault="00B347C2" w:rsidP="004E0F65">
      <w:pPr>
        <w:pStyle w:val="Bibliografie"/>
        <w:jc w:val="left"/>
      </w:pPr>
      <w:r w:rsidRPr="00947C4F">
        <w:t xml:space="preserve">MIKROBÁZE. Malá úvaha nejen pro uživatele ZX Spectra. </w:t>
      </w:r>
      <w:r w:rsidRPr="00947C4F">
        <w:rPr>
          <w:i/>
          <w:iCs/>
        </w:rPr>
        <w:t>Mikrobáze</w:t>
      </w:r>
      <w:r w:rsidRPr="00947C4F">
        <w:t>. 1985, roč. 1, č. 1, s. 28–30.</w:t>
      </w:r>
    </w:p>
    <w:p w:rsidR="00B347C2" w:rsidRPr="00947C4F" w:rsidRDefault="00B347C2" w:rsidP="004E0F65">
      <w:pPr>
        <w:pStyle w:val="Bibliografie"/>
        <w:jc w:val="left"/>
      </w:pPr>
      <w:r w:rsidRPr="00947C4F">
        <w:t xml:space="preserve">MIKROBÁZE. Programová nabídka Mikrobáze (1/1985). </w:t>
      </w:r>
      <w:r w:rsidRPr="00947C4F">
        <w:rPr>
          <w:i/>
          <w:iCs/>
        </w:rPr>
        <w:t>Mikrobáze</w:t>
      </w:r>
      <w:r w:rsidRPr="00947C4F">
        <w:t>. 1985, roč. 1, č. 1, s. 61–82.</w:t>
      </w:r>
    </w:p>
    <w:p w:rsidR="00B347C2" w:rsidRDefault="00B347C2" w:rsidP="004E0F65">
      <w:pPr>
        <w:pStyle w:val="Bibliografie"/>
        <w:jc w:val="left"/>
      </w:pPr>
    </w:p>
    <w:p w:rsidR="00B347C2" w:rsidRPr="007C5231" w:rsidRDefault="00B347C2" w:rsidP="004E0F65">
      <w:pPr>
        <w:jc w:val="left"/>
        <w:rPr>
          <w:b/>
        </w:rPr>
      </w:pPr>
      <w:r>
        <w:rPr>
          <w:b/>
        </w:rPr>
        <w:t>Ročník 2 (1986)</w:t>
      </w:r>
    </w:p>
    <w:p w:rsidR="00B347C2" w:rsidRPr="00947C4F" w:rsidRDefault="00B347C2" w:rsidP="004E0F65">
      <w:pPr>
        <w:pStyle w:val="Bibliografie"/>
        <w:jc w:val="left"/>
      </w:pPr>
      <w:r w:rsidRPr="00947C4F">
        <w:t xml:space="preserve">KŠ. Na prahu páté generace. </w:t>
      </w:r>
      <w:r w:rsidRPr="00947C4F">
        <w:rPr>
          <w:i/>
          <w:iCs/>
        </w:rPr>
        <w:t>Mikrobáze</w:t>
      </w:r>
      <w:r w:rsidRPr="00947C4F">
        <w:t>. 1986, roč. 2, č. 3, s. 3–4.</w:t>
      </w:r>
    </w:p>
    <w:p w:rsidR="00B347C2" w:rsidRPr="00947C4F" w:rsidRDefault="00B347C2" w:rsidP="004E0F65">
      <w:pPr>
        <w:pStyle w:val="Bibliografie"/>
        <w:jc w:val="left"/>
      </w:pPr>
      <w:r w:rsidRPr="00947C4F">
        <w:t xml:space="preserve">KŠ. Program pro vnoučata. </w:t>
      </w:r>
      <w:r w:rsidRPr="00947C4F">
        <w:rPr>
          <w:i/>
          <w:iCs/>
        </w:rPr>
        <w:t>Mikrobáze</w:t>
      </w:r>
      <w:r w:rsidRPr="00947C4F">
        <w:t>. 1986, roč. 2, č. 4, s. 2–3.</w:t>
      </w:r>
    </w:p>
    <w:p w:rsidR="00B347C2" w:rsidRPr="00947C4F" w:rsidRDefault="00B347C2" w:rsidP="004E0F65">
      <w:pPr>
        <w:pStyle w:val="Bibliografie"/>
        <w:jc w:val="left"/>
      </w:pPr>
      <w:r w:rsidRPr="00947C4F">
        <w:t xml:space="preserve">MB. Úpravy her pro ZX Spectrum. </w:t>
      </w:r>
      <w:r w:rsidRPr="00947C4F">
        <w:rPr>
          <w:i/>
          <w:iCs/>
        </w:rPr>
        <w:t>Mikrobáze</w:t>
      </w:r>
      <w:r w:rsidRPr="00947C4F">
        <w:t>. 1986, roč. 2, č. 3, s. 39–44.</w:t>
      </w:r>
    </w:p>
    <w:p w:rsidR="00B347C2" w:rsidRPr="00947C4F" w:rsidRDefault="00B347C2" w:rsidP="004E0F65">
      <w:pPr>
        <w:pStyle w:val="Bibliografie"/>
        <w:jc w:val="left"/>
      </w:pPr>
      <w:r w:rsidRPr="00947C4F">
        <w:t xml:space="preserve">MIKROBÁZE. Programová nabídka Mikrobáze (2/1986). </w:t>
      </w:r>
      <w:r w:rsidRPr="00947C4F">
        <w:rPr>
          <w:i/>
          <w:iCs/>
        </w:rPr>
        <w:t>Mikrobáze</w:t>
      </w:r>
      <w:r w:rsidRPr="00947C4F">
        <w:t>. 1986, roč. 2, č. 2, s. 58–79.</w:t>
      </w:r>
    </w:p>
    <w:p w:rsidR="00B347C2" w:rsidRPr="00947C4F" w:rsidRDefault="00B347C2" w:rsidP="004E0F65">
      <w:pPr>
        <w:pStyle w:val="Bibliografie"/>
        <w:jc w:val="left"/>
      </w:pPr>
      <w:r w:rsidRPr="00947C4F">
        <w:t xml:space="preserve">MIKROBÁZE. Programová nabídka Mikrobáze (3/1986). </w:t>
      </w:r>
      <w:r w:rsidRPr="00947C4F">
        <w:rPr>
          <w:i/>
          <w:iCs/>
        </w:rPr>
        <w:t>Mikrobáze</w:t>
      </w:r>
      <w:r w:rsidRPr="00947C4F">
        <w:t xml:space="preserve">. 1986, roč. 2, č. </w:t>
      </w:r>
      <w:r w:rsidRPr="00947C4F">
        <w:lastRenderedPageBreak/>
        <w:t>3, s. 53–57.</w:t>
      </w:r>
    </w:p>
    <w:p w:rsidR="00B347C2" w:rsidRPr="00947C4F" w:rsidRDefault="00B347C2" w:rsidP="004E0F65">
      <w:pPr>
        <w:pStyle w:val="Bibliografie"/>
        <w:jc w:val="left"/>
      </w:pPr>
      <w:r w:rsidRPr="00947C4F">
        <w:t xml:space="preserve">MIKROBÁZE. Výsledky ankety Mikrobáze z roku 1985. </w:t>
      </w:r>
      <w:r w:rsidRPr="00947C4F">
        <w:rPr>
          <w:i/>
          <w:iCs/>
        </w:rPr>
        <w:t>Mikrobáze</w:t>
      </w:r>
      <w:r w:rsidRPr="00947C4F">
        <w:t>. 1986, roč. 2, č. 6, s. 4–13.</w:t>
      </w:r>
    </w:p>
    <w:p w:rsidR="00B347C2" w:rsidRDefault="00B347C2" w:rsidP="004E0F65">
      <w:pPr>
        <w:pStyle w:val="Bibliografie"/>
        <w:jc w:val="left"/>
      </w:pPr>
    </w:p>
    <w:p w:rsidR="00B347C2" w:rsidRPr="007C5231" w:rsidRDefault="00B347C2" w:rsidP="004E0F65">
      <w:pPr>
        <w:jc w:val="left"/>
        <w:rPr>
          <w:b/>
        </w:rPr>
      </w:pPr>
      <w:r>
        <w:rPr>
          <w:b/>
        </w:rPr>
        <w:t>Ročník 3 (1987)</w:t>
      </w:r>
    </w:p>
    <w:p w:rsidR="00B347C2" w:rsidRPr="00947C4F" w:rsidRDefault="00B347C2" w:rsidP="004E0F65">
      <w:pPr>
        <w:pStyle w:val="Bibliografie"/>
        <w:jc w:val="left"/>
      </w:pPr>
      <w:r w:rsidRPr="00947C4F">
        <w:t xml:space="preserve">FUKA, František. Hry pro ZX Spectrum. </w:t>
      </w:r>
      <w:r w:rsidRPr="00947C4F">
        <w:rPr>
          <w:i/>
          <w:iCs/>
        </w:rPr>
        <w:t>Mikrobáze</w:t>
      </w:r>
      <w:r w:rsidRPr="00947C4F">
        <w:t>. 1987, roč. 3, č. 6, s. 44–48.</w:t>
      </w:r>
    </w:p>
    <w:p w:rsidR="00B347C2" w:rsidRPr="00947C4F" w:rsidRDefault="00B347C2" w:rsidP="004E0F65">
      <w:pPr>
        <w:pStyle w:val="Bibliografie"/>
        <w:jc w:val="left"/>
      </w:pPr>
      <w:r w:rsidRPr="00947C4F">
        <w:t xml:space="preserve">MIKROBÁZE. ERA 1987 Žďár nad Sázavou. </w:t>
      </w:r>
      <w:r w:rsidRPr="00947C4F">
        <w:rPr>
          <w:i/>
          <w:iCs/>
        </w:rPr>
        <w:t>Mikrobáze</w:t>
      </w:r>
      <w:r w:rsidRPr="00947C4F">
        <w:t>. 1987, roč. 3, č. 7, s. 2.</w:t>
      </w:r>
    </w:p>
    <w:p w:rsidR="00B347C2" w:rsidRPr="00947C4F" w:rsidRDefault="00B347C2" w:rsidP="004E0F65">
      <w:pPr>
        <w:pStyle w:val="Bibliografie"/>
        <w:jc w:val="left"/>
      </w:pPr>
      <w:r w:rsidRPr="00947C4F">
        <w:t xml:space="preserve">ZAJÍČEK, Ladislav. Je libo pouček? </w:t>
      </w:r>
      <w:r w:rsidRPr="00947C4F">
        <w:rPr>
          <w:i/>
          <w:iCs/>
        </w:rPr>
        <w:t>Mikrobáze</w:t>
      </w:r>
      <w:r w:rsidRPr="00947C4F">
        <w:t>. 1987, roč. 3, č. 5, s. 46–47.</w:t>
      </w:r>
    </w:p>
    <w:p w:rsidR="00B347C2" w:rsidRPr="00947C4F" w:rsidRDefault="00B347C2" w:rsidP="004E0F65">
      <w:pPr>
        <w:pStyle w:val="Bibliografie"/>
        <w:jc w:val="left"/>
      </w:pPr>
      <w:r w:rsidRPr="00947C4F">
        <w:t xml:space="preserve">ZAJÍČEK, Ladislav. Kopisté versus Mikrobáze. </w:t>
      </w:r>
      <w:r w:rsidRPr="00947C4F">
        <w:rPr>
          <w:i/>
          <w:iCs/>
        </w:rPr>
        <w:t>Mikrobáze</w:t>
      </w:r>
      <w:r w:rsidRPr="00947C4F">
        <w:t>. 1987, roč. 3, č. 6, s. 2–4.</w:t>
      </w:r>
    </w:p>
    <w:p w:rsidR="00B347C2" w:rsidRPr="00947C4F" w:rsidRDefault="00B347C2" w:rsidP="004E0F65">
      <w:pPr>
        <w:pStyle w:val="Bibliografie"/>
        <w:jc w:val="left"/>
      </w:pPr>
      <w:r w:rsidRPr="00947C4F">
        <w:t xml:space="preserve">ZAJÍČEK, Ladislav. Než nám ujede šestnáctka. </w:t>
      </w:r>
      <w:r w:rsidRPr="00947C4F">
        <w:rPr>
          <w:i/>
          <w:iCs/>
        </w:rPr>
        <w:t>Mikrobáze</w:t>
      </w:r>
      <w:r w:rsidRPr="00947C4F">
        <w:t>. 1987, roč. 3, č. 8, s. 2–4.</w:t>
      </w:r>
    </w:p>
    <w:p w:rsidR="00B347C2" w:rsidRPr="00947C4F" w:rsidRDefault="00B347C2" w:rsidP="004E0F65">
      <w:pPr>
        <w:pStyle w:val="Bibliografie"/>
        <w:jc w:val="left"/>
      </w:pPr>
      <w:r w:rsidRPr="00947C4F">
        <w:t xml:space="preserve">ZAJÍČEK, Ladislav. V domovině Specter. </w:t>
      </w:r>
      <w:r w:rsidRPr="00947C4F">
        <w:rPr>
          <w:i/>
          <w:iCs/>
        </w:rPr>
        <w:t>Mikrobáze</w:t>
      </w:r>
      <w:r w:rsidRPr="00947C4F">
        <w:t>. 1987, roč. 3, č. 7, s. 47–50.</w:t>
      </w:r>
    </w:p>
    <w:p w:rsidR="00B347C2" w:rsidRPr="00947C4F" w:rsidRDefault="00B347C2" w:rsidP="004E0F65">
      <w:pPr>
        <w:pStyle w:val="Bibliografie"/>
        <w:jc w:val="left"/>
      </w:pPr>
      <w:r w:rsidRPr="00947C4F">
        <w:t xml:space="preserve">ZAJÍČEK, Ladislav – -KŠ-. Dalibor výpočetní techniky. </w:t>
      </w:r>
      <w:r w:rsidRPr="00947C4F">
        <w:rPr>
          <w:i/>
          <w:iCs/>
        </w:rPr>
        <w:t>Mikrobáze</w:t>
      </w:r>
      <w:r w:rsidRPr="00947C4F">
        <w:t>. 1987, roč. 3, č. 6, s. 2–4.</w:t>
      </w:r>
    </w:p>
    <w:p w:rsidR="00B347C2" w:rsidRDefault="00B347C2" w:rsidP="004E0F65">
      <w:pPr>
        <w:pStyle w:val="Bibliografie"/>
        <w:jc w:val="left"/>
      </w:pPr>
    </w:p>
    <w:p w:rsidR="00B347C2" w:rsidRPr="007C5231" w:rsidRDefault="00B347C2" w:rsidP="004E0F65">
      <w:pPr>
        <w:jc w:val="left"/>
        <w:rPr>
          <w:b/>
        </w:rPr>
      </w:pPr>
      <w:r>
        <w:rPr>
          <w:b/>
        </w:rPr>
        <w:t>Ročník 4 (1988)</w:t>
      </w:r>
    </w:p>
    <w:p w:rsidR="00B347C2" w:rsidRPr="00947C4F" w:rsidRDefault="00B347C2" w:rsidP="004E0F65">
      <w:pPr>
        <w:pStyle w:val="Bibliografie"/>
        <w:jc w:val="left"/>
      </w:pPr>
      <w:r w:rsidRPr="00947C4F">
        <w:t xml:space="preserve">BLAŽEK, Bohuslav. Metakomunikace (1). </w:t>
      </w:r>
      <w:r w:rsidRPr="00947C4F">
        <w:rPr>
          <w:i/>
          <w:iCs/>
        </w:rPr>
        <w:t>Mikrobáze</w:t>
      </w:r>
      <w:r w:rsidRPr="00947C4F">
        <w:t>. 1988, roč. 4, č. 7, s. 30–31.</w:t>
      </w:r>
    </w:p>
    <w:p w:rsidR="00B347C2" w:rsidRPr="00947C4F" w:rsidRDefault="00B347C2" w:rsidP="004E0F65">
      <w:pPr>
        <w:pStyle w:val="Bibliografie"/>
        <w:jc w:val="left"/>
      </w:pPr>
      <w:r w:rsidRPr="00947C4F">
        <w:t xml:space="preserve">BLAŽEK, Bohuslav. Metakomunikace (2): Kradení jako modus bytí. </w:t>
      </w:r>
      <w:r w:rsidRPr="00947C4F">
        <w:rPr>
          <w:i/>
          <w:iCs/>
        </w:rPr>
        <w:t>Mikrobáze</w:t>
      </w:r>
      <w:r w:rsidRPr="00947C4F">
        <w:t>. 1988, roč. 4, č. 8, s. 30–31.</w:t>
      </w:r>
    </w:p>
    <w:p w:rsidR="00B347C2" w:rsidRPr="00947C4F" w:rsidRDefault="00B347C2" w:rsidP="004E0F65">
      <w:pPr>
        <w:pStyle w:val="Bibliografie"/>
        <w:jc w:val="left"/>
      </w:pPr>
      <w:r w:rsidRPr="00947C4F">
        <w:t xml:space="preserve">LACKO, Branislav. Domácí počítače. </w:t>
      </w:r>
      <w:r w:rsidRPr="00947C4F">
        <w:rPr>
          <w:i/>
          <w:iCs/>
        </w:rPr>
        <w:t>Mikrobáze</w:t>
      </w:r>
      <w:r w:rsidRPr="00947C4F">
        <w:t>. 1988, roč. 4, č. 1, s. 7.</w:t>
      </w:r>
    </w:p>
    <w:p w:rsidR="00B347C2" w:rsidRPr="00947C4F" w:rsidRDefault="00B347C2" w:rsidP="004E0F65">
      <w:pPr>
        <w:pStyle w:val="Bibliografie"/>
        <w:jc w:val="left"/>
      </w:pPr>
      <w:r w:rsidRPr="00947C4F">
        <w:t xml:space="preserve">MIKROBÁZE. Akce myš. </w:t>
      </w:r>
      <w:r w:rsidRPr="00947C4F">
        <w:rPr>
          <w:i/>
          <w:iCs/>
        </w:rPr>
        <w:t>Mikrobáze</w:t>
      </w:r>
      <w:r w:rsidRPr="00947C4F">
        <w:t>. 1988, roč. 4, č. 5, s. 27.</w:t>
      </w:r>
    </w:p>
    <w:p w:rsidR="00B347C2" w:rsidRPr="00947C4F" w:rsidRDefault="00B347C2" w:rsidP="004E0F65">
      <w:pPr>
        <w:pStyle w:val="Bibliografie"/>
        <w:jc w:val="left"/>
      </w:pPr>
      <w:r w:rsidRPr="00947C4F">
        <w:t xml:space="preserve">MIKROBÁZE. Index: konečně ostrý start. </w:t>
      </w:r>
      <w:r w:rsidRPr="00947C4F">
        <w:rPr>
          <w:i/>
          <w:iCs/>
        </w:rPr>
        <w:t>Mikrobáze</w:t>
      </w:r>
      <w:r w:rsidRPr="00947C4F">
        <w:t>. 1988, roč. 4, č. 5, s. 28.</w:t>
      </w:r>
    </w:p>
    <w:p w:rsidR="00B347C2" w:rsidRPr="00947C4F" w:rsidRDefault="00B347C2" w:rsidP="004E0F65">
      <w:pPr>
        <w:pStyle w:val="Bibliografie"/>
        <w:jc w:val="left"/>
      </w:pPr>
      <w:r w:rsidRPr="00947C4F">
        <w:t xml:space="preserve">MIKROBÁZE. Mikroprog 87. </w:t>
      </w:r>
      <w:r w:rsidRPr="00947C4F">
        <w:rPr>
          <w:i/>
          <w:iCs/>
        </w:rPr>
        <w:t>Mikrobáze</w:t>
      </w:r>
      <w:r w:rsidRPr="00947C4F">
        <w:t>. 1988, roč. 4, č. 4, s. 26.</w:t>
      </w:r>
    </w:p>
    <w:p w:rsidR="00B347C2" w:rsidRPr="00947C4F" w:rsidRDefault="00B347C2" w:rsidP="004E0F65">
      <w:pPr>
        <w:pStyle w:val="Bibliografie"/>
        <w:jc w:val="left"/>
      </w:pPr>
      <w:r w:rsidRPr="00947C4F">
        <w:t xml:space="preserve">MIKROBÁZE. Programová nabídka. </w:t>
      </w:r>
      <w:r w:rsidRPr="00947C4F">
        <w:rPr>
          <w:i/>
          <w:iCs/>
        </w:rPr>
        <w:t>Mikrobáze</w:t>
      </w:r>
      <w:r w:rsidRPr="00947C4F">
        <w:t>. 1988, roč. 4, č. 1, s. 28–29.</w:t>
      </w:r>
    </w:p>
    <w:p w:rsidR="00B347C2" w:rsidRPr="00947C4F" w:rsidRDefault="00B347C2" w:rsidP="004E0F65">
      <w:pPr>
        <w:pStyle w:val="Bibliografie"/>
        <w:jc w:val="left"/>
      </w:pPr>
      <w:r w:rsidRPr="00947C4F">
        <w:t xml:space="preserve">MIKROBÁZE. Středisko VTI pro elektroniku. </w:t>
      </w:r>
      <w:r w:rsidRPr="00947C4F">
        <w:rPr>
          <w:i/>
          <w:iCs/>
        </w:rPr>
        <w:t>Mikrobáze</w:t>
      </w:r>
      <w:r w:rsidRPr="00947C4F">
        <w:t>. 1988, roč. 4, č. 1, s. 29–31.</w:t>
      </w:r>
    </w:p>
    <w:p w:rsidR="00B347C2" w:rsidRPr="00947C4F" w:rsidRDefault="00B347C2" w:rsidP="004E0F65">
      <w:pPr>
        <w:pStyle w:val="Bibliografie"/>
        <w:jc w:val="left"/>
      </w:pPr>
      <w:r w:rsidRPr="00947C4F">
        <w:t xml:space="preserve">-PB-. Na návštěvě ve Spálené. </w:t>
      </w:r>
      <w:r w:rsidRPr="00947C4F">
        <w:rPr>
          <w:i/>
          <w:iCs/>
        </w:rPr>
        <w:t>Mikrobáze</w:t>
      </w:r>
      <w:r w:rsidRPr="00947C4F">
        <w:t>. 1988, roč. 4, č. 5, s. 6–7.</w:t>
      </w:r>
    </w:p>
    <w:p w:rsidR="00B347C2" w:rsidRPr="00947C4F" w:rsidRDefault="00B347C2" w:rsidP="004E0F65">
      <w:pPr>
        <w:pStyle w:val="Bibliografie"/>
        <w:jc w:val="left"/>
      </w:pPr>
      <w:r w:rsidRPr="00947C4F">
        <w:t xml:space="preserve">ŠIMŮNEK, Petr – JENNE, Daniel. Univerzální interface Mirek. </w:t>
      </w:r>
      <w:r w:rsidRPr="00947C4F">
        <w:rPr>
          <w:i/>
          <w:iCs/>
        </w:rPr>
        <w:t>Mikrobáze</w:t>
      </w:r>
      <w:r w:rsidRPr="00947C4F">
        <w:t>. 1988, roč. 4, č. 7, s. 16–18.</w:t>
      </w:r>
    </w:p>
    <w:p w:rsidR="00B347C2" w:rsidRPr="00947C4F" w:rsidRDefault="00B347C2" w:rsidP="004E0F65">
      <w:pPr>
        <w:pStyle w:val="Bibliografie"/>
        <w:jc w:val="left"/>
      </w:pPr>
      <w:r w:rsidRPr="00947C4F">
        <w:t xml:space="preserve">ZAJÍČEK, Ladislav. Bajtek. </w:t>
      </w:r>
      <w:r w:rsidRPr="00947C4F">
        <w:rPr>
          <w:i/>
          <w:iCs/>
        </w:rPr>
        <w:t>Mikrobáze</w:t>
      </w:r>
      <w:r w:rsidRPr="00947C4F">
        <w:t>. 1988, roč. 4, č. 3, s. 31.</w:t>
      </w:r>
    </w:p>
    <w:p w:rsidR="00B347C2" w:rsidRPr="00947C4F" w:rsidRDefault="00B347C2" w:rsidP="004E0F65">
      <w:pPr>
        <w:pStyle w:val="Bibliografie"/>
        <w:jc w:val="left"/>
      </w:pPr>
      <w:r w:rsidRPr="00947C4F">
        <w:t>ZAJÍČEK, Ladislav. Hovory o programování</w:t>
      </w:r>
      <w:r w:rsidR="009006E3">
        <w:t xml:space="preserve"> – </w:t>
      </w:r>
      <w:r w:rsidRPr="00947C4F">
        <w:t xml:space="preserve">Ing. Petr Adámek. </w:t>
      </w:r>
      <w:r w:rsidRPr="00947C4F">
        <w:rPr>
          <w:i/>
          <w:iCs/>
        </w:rPr>
        <w:t>Mikrobáze</w:t>
      </w:r>
      <w:r w:rsidRPr="00947C4F">
        <w:t>. 1988, roč. 4, č. 1, s. 2–4.</w:t>
      </w:r>
    </w:p>
    <w:p w:rsidR="00B347C2" w:rsidRPr="00947C4F" w:rsidRDefault="00B347C2" w:rsidP="004E0F65">
      <w:pPr>
        <w:pStyle w:val="Bibliografie"/>
        <w:jc w:val="left"/>
      </w:pPr>
      <w:r w:rsidRPr="00947C4F">
        <w:lastRenderedPageBreak/>
        <w:t>ZAJÍČEK, Ladislav. Hovory o programování</w:t>
      </w:r>
      <w:r w:rsidR="009006E3">
        <w:t xml:space="preserve"> – </w:t>
      </w:r>
      <w:r w:rsidRPr="00947C4F">
        <w:t xml:space="preserve">Ing. Petr Adámek (pokračování). </w:t>
      </w:r>
      <w:r w:rsidRPr="00947C4F">
        <w:rPr>
          <w:i/>
          <w:iCs/>
        </w:rPr>
        <w:t>Mikrobáze</w:t>
      </w:r>
      <w:r w:rsidRPr="00947C4F">
        <w:t>. 1988, roč. 4, č. 2, s. 2–3.</w:t>
      </w:r>
    </w:p>
    <w:p w:rsidR="00B347C2" w:rsidRPr="00947C4F" w:rsidRDefault="00B347C2" w:rsidP="004E0F65">
      <w:pPr>
        <w:pStyle w:val="Bibliografie"/>
        <w:jc w:val="left"/>
      </w:pPr>
      <w:r w:rsidRPr="00947C4F">
        <w:t>ZAJÍČEK, Ladislav. Hovory o programování</w:t>
      </w:r>
      <w:r w:rsidR="009006E3">
        <w:t xml:space="preserve"> – </w:t>
      </w:r>
      <w:r w:rsidRPr="00947C4F">
        <w:t xml:space="preserve">R. Pecinovský (dokončení). </w:t>
      </w:r>
      <w:r w:rsidRPr="00947C4F">
        <w:rPr>
          <w:i/>
          <w:iCs/>
        </w:rPr>
        <w:t>Mikrobáze</w:t>
      </w:r>
      <w:r w:rsidRPr="00947C4F">
        <w:t>. 1988, roč. 4, č. 7, s. 2–3.</w:t>
      </w:r>
    </w:p>
    <w:p w:rsidR="00B347C2" w:rsidRPr="00947C4F" w:rsidRDefault="00B347C2" w:rsidP="004E0F65">
      <w:pPr>
        <w:pStyle w:val="Bibliografie"/>
        <w:jc w:val="left"/>
      </w:pPr>
      <w:r w:rsidRPr="00947C4F">
        <w:t xml:space="preserve">ZAJÍČEK, Ladislav. Hovory o programování: Je toho 80 </w:t>
      </w:r>
      <w:proofErr w:type="gramStart"/>
      <w:r w:rsidRPr="00947C4F">
        <w:t>kilo... můžu</w:t>
      </w:r>
      <w:proofErr w:type="gramEnd"/>
      <w:r w:rsidRPr="00947C4F">
        <w:t xml:space="preserve"> to tak nechat? </w:t>
      </w:r>
      <w:r w:rsidRPr="00947C4F">
        <w:rPr>
          <w:i/>
          <w:iCs/>
        </w:rPr>
        <w:t>Mikrobáze</w:t>
      </w:r>
      <w:r w:rsidRPr="00947C4F">
        <w:t>. 1988, roč. 4, č. 10, s. 2–3.</w:t>
      </w:r>
    </w:p>
    <w:p w:rsidR="00B347C2" w:rsidRPr="00947C4F" w:rsidRDefault="00B347C2" w:rsidP="004E0F65">
      <w:pPr>
        <w:pStyle w:val="Bibliografie"/>
        <w:jc w:val="left"/>
      </w:pPr>
      <w:r w:rsidRPr="00947C4F">
        <w:t>ZAJÍČEK, Ladislav. Hovory o programování: Trojúhelník žena-muž-počítač</w:t>
      </w:r>
      <w:r w:rsidR="009006E3">
        <w:t xml:space="preserve"> – </w:t>
      </w:r>
      <w:r w:rsidRPr="00947C4F">
        <w:t xml:space="preserve">Bohuslav Blažek. </w:t>
      </w:r>
      <w:r w:rsidRPr="00947C4F">
        <w:rPr>
          <w:i/>
          <w:iCs/>
        </w:rPr>
        <w:t>Mikrobáze</w:t>
      </w:r>
      <w:r w:rsidRPr="00947C4F">
        <w:t>. 1988, roč. 4, č. 4, s. 2–4.</w:t>
      </w:r>
    </w:p>
    <w:p w:rsidR="00B347C2" w:rsidRPr="00947C4F" w:rsidRDefault="00B347C2" w:rsidP="004E0F65">
      <w:pPr>
        <w:pStyle w:val="Bibliografie"/>
        <w:jc w:val="left"/>
      </w:pPr>
      <w:r w:rsidRPr="00947C4F">
        <w:t xml:space="preserve">ZAJÍČEK, Ladislav. K čemu vlastně. </w:t>
      </w:r>
      <w:r w:rsidRPr="00947C4F">
        <w:rPr>
          <w:i/>
          <w:iCs/>
        </w:rPr>
        <w:t>Mikrobáze</w:t>
      </w:r>
      <w:r w:rsidRPr="00947C4F">
        <w:t>. 1988, roč. 4, č. 7, s. 1.</w:t>
      </w:r>
    </w:p>
    <w:p w:rsidR="00B347C2" w:rsidRPr="00947C4F" w:rsidRDefault="00B347C2" w:rsidP="004E0F65">
      <w:pPr>
        <w:pStyle w:val="Bibliografie"/>
        <w:jc w:val="left"/>
      </w:pPr>
      <w:r w:rsidRPr="00947C4F">
        <w:t xml:space="preserve">ZAJÍČEK, Ladislav. Komputer. </w:t>
      </w:r>
      <w:r w:rsidRPr="00947C4F">
        <w:rPr>
          <w:i/>
          <w:iCs/>
        </w:rPr>
        <w:t>Mikrobáze</w:t>
      </w:r>
      <w:r w:rsidRPr="00947C4F">
        <w:t>. 1988, roč. 4, č. 2, s. 31.</w:t>
      </w:r>
    </w:p>
    <w:p w:rsidR="00B347C2" w:rsidRPr="00947C4F" w:rsidRDefault="00B347C2" w:rsidP="004E0F65">
      <w:pPr>
        <w:pStyle w:val="Bibliografie"/>
        <w:jc w:val="left"/>
      </w:pPr>
      <w:r w:rsidRPr="00947C4F">
        <w:t xml:space="preserve">ZAJÍČEK, Ladislav. Malá domů (vánoční). </w:t>
      </w:r>
      <w:r w:rsidRPr="00947C4F">
        <w:rPr>
          <w:i/>
          <w:iCs/>
        </w:rPr>
        <w:t>Mikrobáze</w:t>
      </w:r>
      <w:r w:rsidRPr="00947C4F">
        <w:t>. 1988, roč. 4, č. 10, s. 1.</w:t>
      </w:r>
    </w:p>
    <w:p w:rsidR="00B347C2" w:rsidRPr="00947C4F" w:rsidRDefault="00B347C2" w:rsidP="004E0F65">
      <w:pPr>
        <w:pStyle w:val="Bibliografie"/>
        <w:jc w:val="left"/>
      </w:pPr>
      <w:r w:rsidRPr="00947C4F">
        <w:t xml:space="preserve">ZAJÍČEK, Ladislav. ZX nostalgie. </w:t>
      </w:r>
      <w:r w:rsidRPr="00947C4F">
        <w:rPr>
          <w:i/>
          <w:iCs/>
        </w:rPr>
        <w:t>Mikrobáze</w:t>
      </w:r>
      <w:r w:rsidRPr="00947C4F">
        <w:t>. 1988, roč. 4, č. 6, s. 1.</w:t>
      </w:r>
    </w:p>
    <w:p w:rsidR="00B347C2" w:rsidRDefault="00B347C2" w:rsidP="004E0F65">
      <w:pPr>
        <w:pStyle w:val="Bibliografie"/>
        <w:jc w:val="left"/>
      </w:pPr>
    </w:p>
    <w:p w:rsidR="00B347C2" w:rsidRPr="007C5231" w:rsidRDefault="00B347C2" w:rsidP="004E0F65">
      <w:pPr>
        <w:jc w:val="left"/>
        <w:rPr>
          <w:b/>
        </w:rPr>
      </w:pPr>
      <w:r>
        <w:rPr>
          <w:b/>
        </w:rPr>
        <w:t>Ročník 5 (1989)</w:t>
      </w:r>
    </w:p>
    <w:p w:rsidR="00B347C2" w:rsidRPr="00947C4F" w:rsidRDefault="00B347C2" w:rsidP="004E0F65">
      <w:pPr>
        <w:pStyle w:val="Bibliografie"/>
        <w:jc w:val="left"/>
      </w:pPr>
      <w:r w:rsidRPr="00947C4F">
        <w:t xml:space="preserve">BECHYNĚ, Michal. Ještě jednou Didaktik Gama. </w:t>
      </w:r>
      <w:r w:rsidRPr="00947C4F">
        <w:rPr>
          <w:i/>
          <w:iCs/>
        </w:rPr>
        <w:t>Mikrobáze</w:t>
      </w:r>
      <w:r w:rsidRPr="00947C4F">
        <w:t>. 1989, roč. 5, č. 2, s. 25–27.</w:t>
      </w:r>
    </w:p>
    <w:p w:rsidR="00B347C2" w:rsidRPr="00947C4F" w:rsidRDefault="00B347C2" w:rsidP="004E0F65">
      <w:pPr>
        <w:pStyle w:val="Bibliografie"/>
        <w:jc w:val="left"/>
      </w:pPr>
      <w:r w:rsidRPr="00947C4F">
        <w:t xml:space="preserve">MECA, Daniel. A jedeme dál. </w:t>
      </w:r>
      <w:r w:rsidRPr="00947C4F">
        <w:rPr>
          <w:i/>
          <w:iCs/>
        </w:rPr>
        <w:t>Mikrobáze</w:t>
      </w:r>
      <w:r w:rsidRPr="00947C4F">
        <w:t>. 1989, roč. 5, č. 7, s. 1.</w:t>
      </w:r>
    </w:p>
    <w:p w:rsidR="00B347C2" w:rsidRPr="00947C4F" w:rsidRDefault="00B347C2" w:rsidP="004E0F65">
      <w:pPr>
        <w:pStyle w:val="Bibliografie"/>
        <w:jc w:val="left"/>
      </w:pPr>
      <w:r w:rsidRPr="00947C4F">
        <w:t xml:space="preserve">MECA, Daniel. Hodně štěstí, Láďo! </w:t>
      </w:r>
      <w:r w:rsidRPr="00947C4F">
        <w:rPr>
          <w:i/>
          <w:iCs/>
        </w:rPr>
        <w:t>Mikrobáze</w:t>
      </w:r>
      <w:r w:rsidRPr="00947C4F">
        <w:t>. 1989, roč. 5, č. 6, s. 1.</w:t>
      </w:r>
    </w:p>
    <w:p w:rsidR="00B347C2" w:rsidRPr="00947C4F" w:rsidRDefault="00B347C2" w:rsidP="004E0F65">
      <w:pPr>
        <w:pStyle w:val="Bibliografie"/>
        <w:jc w:val="left"/>
      </w:pPr>
      <w:r w:rsidRPr="00947C4F">
        <w:t xml:space="preserve">MECA, Daniel. O kohoutkovi a slepičce: jak vznikala Mikrobáze ročník 1989. </w:t>
      </w:r>
      <w:r w:rsidRPr="00947C4F">
        <w:rPr>
          <w:i/>
          <w:iCs/>
        </w:rPr>
        <w:t>Mikrobáze</w:t>
      </w:r>
      <w:r w:rsidRPr="00947C4F">
        <w:t>. 1989, roč. 5, č. 10, s. 9.</w:t>
      </w:r>
    </w:p>
    <w:p w:rsidR="00B347C2" w:rsidRPr="00947C4F" w:rsidRDefault="00B347C2" w:rsidP="004E0F65">
      <w:pPr>
        <w:pStyle w:val="Bibliografie"/>
        <w:jc w:val="left"/>
      </w:pPr>
      <w:r w:rsidRPr="00947C4F">
        <w:t xml:space="preserve">MECA, Daniel. Z domova. </w:t>
      </w:r>
      <w:r w:rsidRPr="00947C4F">
        <w:rPr>
          <w:i/>
          <w:iCs/>
        </w:rPr>
        <w:t>Mikrobáze</w:t>
      </w:r>
      <w:r w:rsidRPr="00947C4F">
        <w:t>. 1989, roč. 5, č. 1, s. 30.</w:t>
      </w:r>
    </w:p>
    <w:p w:rsidR="00B347C2" w:rsidRPr="00947C4F" w:rsidRDefault="00B347C2" w:rsidP="004E0F65">
      <w:pPr>
        <w:pStyle w:val="Bibliografie"/>
        <w:jc w:val="left"/>
      </w:pPr>
      <w:r w:rsidRPr="00947C4F">
        <w:t xml:space="preserve">VOCEL, Petr. Seznam známých POKE pro Amstrad CPC. </w:t>
      </w:r>
      <w:r w:rsidRPr="00947C4F">
        <w:rPr>
          <w:i/>
          <w:iCs/>
        </w:rPr>
        <w:t>Mikrobáze</w:t>
      </w:r>
      <w:r w:rsidRPr="00947C4F">
        <w:t>. 1989, roč. 5, č. 10, s. 19.</w:t>
      </w:r>
    </w:p>
    <w:p w:rsidR="00B347C2" w:rsidRPr="00947C4F" w:rsidRDefault="00B347C2" w:rsidP="004E0F65">
      <w:pPr>
        <w:pStyle w:val="Bibliografie"/>
        <w:jc w:val="left"/>
      </w:pPr>
      <w:r w:rsidRPr="00947C4F">
        <w:t xml:space="preserve">ZAJÍČEK, Ladislav. Error. </w:t>
      </w:r>
      <w:r w:rsidRPr="00947C4F">
        <w:rPr>
          <w:i/>
          <w:iCs/>
        </w:rPr>
        <w:t>Mikrobáze</w:t>
      </w:r>
      <w:r w:rsidRPr="00947C4F">
        <w:t>. 1989, roč. 5, č. 3, s. 28.</w:t>
      </w:r>
    </w:p>
    <w:p w:rsidR="00B347C2" w:rsidRPr="00947C4F" w:rsidRDefault="00B347C2" w:rsidP="004E0F65">
      <w:pPr>
        <w:pStyle w:val="Bibliografie"/>
        <w:jc w:val="left"/>
      </w:pPr>
      <w:r w:rsidRPr="00947C4F">
        <w:t xml:space="preserve">ZAJÍČEK, Ladislav. Metakomunikace o časopisecké komunikaci. </w:t>
      </w:r>
      <w:r w:rsidRPr="00947C4F">
        <w:rPr>
          <w:i/>
          <w:iCs/>
        </w:rPr>
        <w:t>Mikrobáze</w:t>
      </w:r>
      <w:r w:rsidRPr="00947C4F">
        <w:t>. 1989, roč. 1989, č. 4, s. 26–28.</w:t>
      </w:r>
    </w:p>
    <w:p w:rsidR="00B347C2" w:rsidRPr="00947C4F" w:rsidRDefault="00B347C2" w:rsidP="004E0F65">
      <w:pPr>
        <w:pStyle w:val="Bibliografie"/>
        <w:jc w:val="left"/>
      </w:pPr>
      <w:r w:rsidRPr="00947C4F">
        <w:t xml:space="preserve">ZAJÍČEK, Ladislav. Počítač vězněm učitelů. </w:t>
      </w:r>
      <w:r w:rsidRPr="00947C4F">
        <w:rPr>
          <w:i/>
          <w:iCs/>
        </w:rPr>
        <w:t>Mikrobáze</w:t>
      </w:r>
      <w:r w:rsidRPr="00947C4F">
        <w:t>. 1989, roč. 1989, č. 3, s. 29.</w:t>
      </w:r>
    </w:p>
    <w:p w:rsidR="00B347C2" w:rsidRPr="00947C4F" w:rsidRDefault="00B347C2" w:rsidP="004E0F65">
      <w:pPr>
        <w:pStyle w:val="Bibliografie"/>
        <w:jc w:val="left"/>
      </w:pPr>
      <w:r w:rsidRPr="00947C4F">
        <w:t xml:space="preserve">ZAJÍČEK, Ladislav. Počítač z Tuzexu. </w:t>
      </w:r>
      <w:r w:rsidRPr="00947C4F">
        <w:rPr>
          <w:i/>
          <w:iCs/>
        </w:rPr>
        <w:t>Mikrobáze</w:t>
      </w:r>
      <w:r w:rsidRPr="00947C4F">
        <w:t>. 1989, roč. 5, č. 5, s. 23–26.</w:t>
      </w:r>
    </w:p>
    <w:p w:rsidR="00B347C2" w:rsidRPr="00947C4F" w:rsidRDefault="00B347C2" w:rsidP="004E0F65">
      <w:pPr>
        <w:pStyle w:val="Bibliografie"/>
        <w:jc w:val="left"/>
      </w:pPr>
      <w:r w:rsidRPr="00947C4F">
        <w:t xml:space="preserve">ZAJÍČEK, Ladislav. The Russians Are Coming. </w:t>
      </w:r>
      <w:r w:rsidRPr="00947C4F">
        <w:rPr>
          <w:i/>
          <w:iCs/>
        </w:rPr>
        <w:t>Mikrobáze</w:t>
      </w:r>
      <w:r w:rsidRPr="00947C4F">
        <w:t>. 1989, roč. 5, č. 1, s. 1.</w:t>
      </w:r>
    </w:p>
    <w:p w:rsidR="00B347C2" w:rsidRPr="00947C4F" w:rsidRDefault="00B347C2" w:rsidP="004E0F65">
      <w:pPr>
        <w:pStyle w:val="Bibliografie"/>
        <w:jc w:val="left"/>
      </w:pPr>
      <w:r w:rsidRPr="00947C4F">
        <w:t xml:space="preserve">ZAJÍČEK, Ladislav. Že by? </w:t>
      </w:r>
      <w:r w:rsidRPr="00947C4F">
        <w:rPr>
          <w:i/>
          <w:iCs/>
        </w:rPr>
        <w:t>Mikrobáze</w:t>
      </w:r>
      <w:r w:rsidRPr="00947C4F">
        <w:t>. 1989, roč. 5, č. 3, s. 1.</w:t>
      </w:r>
    </w:p>
    <w:p w:rsidR="00B347C2" w:rsidRDefault="00B347C2" w:rsidP="004E0F65">
      <w:pPr>
        <w:jc w:val="left"/>
      </w:pPr>
    </w:p>
    <w:p w:rsidR="00B347C2" w:rsidRPr="007C5231" w:rsidRDefault="00B347C2" w:rsidP="004E0F65">
      <w:pPr>
        <w:jc w:val="left"/>
        <w:rPr>
          <w:b/>
          <w:i/>
        </w:rPr>
      </w:pPr>
      <w:r>
        <w:rPr>
          <w:b/>
          <w:i/>
        </w:rPr>
        <w:lastRenderedPageBreak/>
        <w:t>Atari zpravodaj (Olomouc)</w:t>
      </w:r>
    </w:p>
    <w:p w:rsidR="00B347C2" w:rsidRPr="00947C4F" w:rsidRDefault="00B347C2" w:rsidP="004E0F65">
      <w:pPr>
        <w:pStyle w:val="Bibliografie"/>
        <w:jc w:val="left"/>
      </w:pPr>
      <w:r w:rsidRPr="00947C4F">
        <w:t xml:space="preserve">ATARI ZPRAVODAJ. Vážení </w:t>
      </w:r>
      <w:proofErr w:type="gramStart"/>
      <w:r w:rsidRPr="00947C4F">
        <w:t xml:space="preserve">přátelé,... </w:t>
      </w:r>
      <w:r w:rsidRPr="00947C4F">
        <w:rPr>
          <w:i/>
          <w:iCs/>
        </w:rPr>
        <w:t>Atari</w:t>
      </w:r>
      <w:proofErr w:type="gramEnd"/>
      <w:r w:rsidRPr="00947C4F">
        <w:rPr>
          <w:i/>
          <w:iCs/>
        </w:rPr>
        <w:t xml:space="preserve"> zpravodaj (Olomouc)</w:t>
      </w:r>
      <w:r w:rsidRPr="00947C4F">
        <w:t>. 1986, roč. 1, č. nečíslováno, s. 1–3.</w:t>
      </w:r>
    </w:p>
    <w:p w:rsidR="00B347C2" w:rsidRPr="00947C4F" w:rsidRDefault="00B347C2" w:rsidP="004E0F65">
      <w:pPr>
        <w:pStyle w:val="Bibliografie"/>
        <w:jc w:val="left"/>
      </w:pPr>
      <w:r w:rsidRPr="00947C4F">
        <w:t xml:space="preserve">BURGER, Oldřich. Ještě jednou kartridž. </w:t>
      </w:r>
      <w:r w:rsidRPr="00947C4F">
        <w:rPr>
          <w:i/>
          <w:iCs/>
        </w:rPr>
        <w:t>Atari zpravodaj (Olomouc)</w:t>
      </w:r>
      <w:r w:rsidRPr="00947C4F">
        <w:t>. 1986, roč. 1, č. 1, s. 9.</w:t>
      </w:r>
    </w:p>
    <w:p w:rsidR="00B347C2" w:rsidRPr="00947C4F" w:rsidRDefault="00B347C2" w:rsidP="004E0F65">
      <w:pPr>
        <w:pStyle w:val="Bibliografie"/>
        <w:jc w:val="left"/>
      </w:pPr>
      <w:r w:rsidRPr="00947C4F">
        <w:t xml:space="preserve">BURGER, Oldřich. Mezinárodní klubová spolupráce. </w:t>
      </w:r>
      <w:r w:rsidRPr="00947C4F">
        <w:rPr>
          <w:i/>
          <w:iCs/>
        </w:rPr>
        <w:t>Atari zpravodaj (Olomouc)</w:t>
      </w:r>
      <w:r w:rsidRPr="00947C4F">
        <w:t>. 1986, č. 4-5, s. 4–5.</w:t>
      </w:r>
    </w:p>
    <w:p w:rsidR="00B347C2" w:rsidRPr="00947C4F" w:rsidRDefault="00B347C2" w:rsidP="004E0F65">
      <w:pPr>
        <w:pStyle w:val="Bibliografie"/>
        <w:jc w:val="left"/>
      </w:pPr>
      <w:r w:rsidRPr="00947C4F">
        <w:t xml:space="preserve">BURGER, Oldřich. Vážení </w:t>
      </w:r>
      <w:proofErr w:type="gramStart"/>
      <w:r w:rsidRPr="00947C4F">
        <w:t>přátelé!...</w:t>
      </w:r>
      <w:proofErr w:type="gramEnd"/>
      <w:r w:rsidRPr="00947C4F">
        <w:t xml:space="preserve"> </w:t>
      </w:r>
      <w:r w:rsidRPr="00947C4F">
        <w:rPr>
          <w:i/>
          <w:iCs/>
        </w:rPr>
        <w:t>Atari zpravodaj (Olomouc)</w:t>
      </w:r>
      <w:r w:rsidRPr="00947C4F">
        <w:t>. 1986, č. 4-5, s. 1.</w:t>
      </w:r>
    </w:p>
    <w:p w:rsidR="00B347C2" w:rsidRPr="00947C4F" w:rsidRDefault="00B347C2" w:rsidP="004E0F65">
      <w:pPr>
        <w:pStyle w:val="Bibliografie"/>
        <w:jc w:val="left"/>
      </w:pPr>
      <w:r w:rsidRPr="00947C4F">
        <w:t>DOČEKAL, Pavel – SUCHÁNEK, Jiří. Výroba joysticku (</w:t>
      </w:r>
      <w:proofErr w:type="gramStart"/>
      <w:r w:rsidRPr="00947C4F">
        <w:t>řídící</w:t>
      </w:r>
      <w:proofErr w:type="gramEnd"/>
      <w:r w:rsidRPr="00947C4F">
        <w:t xml:space="preserve"> páky) pro počítače ATARI 600, 800 XL. </w:t>
      </w:r>
      <w:r w:rsidRPr="00947C4F">
        <w:rPr>
          <w:i/>
          <w:iCs/>
        </w:rPr>
        <w:t>Atari zpravodaj (Olomouc)</w:t>
      </w:r>
      <w:r w:rsidRPr="00947C4F">
        <w:t>. 1986, č. 4-5, s. 12–15.</w:t>
      </w:r>
    </w:p>
    <w:p w:rsidR="00B347C2" w:rsidRPr="00947C4F" w:rsidRDefault="00B347C2" w:rsidP="004E0F65">
      <w:pPr>
        <w:pStyle w:val="Bibliografie"/>
        <w:jc w:val="left"/>
      </w:pPr>
      <w:r w:rsidRPr="00947C4F">
        <w:t xml:space="preserve">ENOSOFT PRIEVIDZA. Zoznam programov pre HC Atari. </w:t>
      </w:r>
      <w:r w:rsidRPr="00947C4F">
        <w:rPr>
          <w:i/>
          <w:iCs/>
        </w:rPr>
        <w:t>Atari zpravodaj (Olomouc)</w:t>
      </w:r>
      <w:r w:rsidRPr="00947C4F">
        <w:t>. 1986, č. 4-5, s. 35–37.</w:t>
      </w:r>
    </w:p>
    <w:p w:rsidR="00B347C2" w:rsidRPr="00947C4F" w:rsidRDefault="00B347C2" w:rsidP="004E0F65">
      <w:pPr>
        <w:pStyle w:val="Bibliografie"/>
        <w:jc w:val="left"/>
      </w:pPr>
      <w:r w:rsidRPr="00947C4F">
        <w:t xml:space="preserve">POŘADATEL. Programátorská soutěž AK. </w:t>
      </w:r>
      <w:r w:rsidRPr="00947C4F">
        <w:rPr>
          <w:i/>
          <w:iCs/>
        </w:rPr>
        <w:t>Atari zpravodaj (Olomouc)</w:t>
      </w:r>
      <w:r w:rsidRPr="00947C4F">
        <w:t>. 1986, č. 4-5, s. 3–4.</w:t>
      </w:r>
    </w:p>
    <w:p w:rsidR="00B347C2" w:rsidRPr="00947C4F" w:rsidRDefault="00B347C2" w:rsidP="004E0F65">
      <w:pPr>
        <w:pStyle w:val="Bibliografie"/>
        <w:jc w:val="left"/>
      </w:pPr>
      <w:r w:rsidRPr="00947C4F">
        <w:t xml:space="preserve">REDAKCE. Atari zpravodaj. </w:t>
      </w:r>
      <w:r w:rsidRPr="00947C4F">
        <w:rPr>
          <w:i/>
          <w:iCs/>
        </w:rPr>
        <w:t>Atari zpravodaj (Olomouc)</w:t>
      </w:r>
      <w:r w:rsidRPr="00947C4F">
        <w:t>. 1987, č. 5, s. 32.</w:t>
      </w:r>
    </w:p>
    <w:p w:rsidR="00B347C2" w:rsidRPr="00947C4F" w:rsidRDefault="00B347C2" w:rsidP="004E0F65">
      <w:pPr>
        <w:pStyle w:val="Bibliografie"/>
        <w:jc w:val="left"/>
      </w:pPr>
      <w:r w:rsidRPr="00947C4F">
        <w:t xml:space="preserve">SVÁROVSKÝ, Emil. Ještě jednou o stolcích pro počítače. </w:t>
      </w:r>
      <w:r w:rsidRPr="00947C4F">
        <w:rPr>
          <w:i/>
          <w:iCs/>
        </w:rPr>
        <w:t>Atari zpravodaj (Olomouc)</w:t>
      </w:r>
      <w:r w:rsidRPr="00947C4F">
        <w:t>. 1986, č. 4-5, s. 9–10.</w:t>
      </w:r>
    </w:p>
    <w:p w:rsidR="00B347C2" w:rsidRPr="00947C4F" w:rsidRDefault="00B347C2" w:rsidP="004E0F65">
      <w:pPr>
        <w:pStyle w:val="Bibliografie"/>
        <w:jc w:val="left"/>
      </w:pPr>
      <w:r w:rsidRPr="00947C4F">
        <w:t xml:space="preserve">VOBORNÍK, Jan. The Goonies. </w:t>
      </w:r>
      <w:r w:rsidRPr="00947C4F">
        <w:rPr>
          <w:i/>
          <w:iCs/>
        </w:rPr>
        <w:t>Atari zpravodaj (Olomouc)</w:t>
      </w:r>
      <w:r w:rsidRPr="00947C4F">
        <w:t>. 1987, roč. 2, č. 5, s. 22–23.</w:t>
      </w:r>
    </w:p>
    <w:p w:rsidR="00B347C2" w:rsidRDefault="00B347C2" w:rsidP="004E0F65">
      <w:pPr>
        <w:jc w:val="left"/>
      </w:pPr>
    </w:p>
    <w:p w:rsidR="00B347C2" w:rsidRPr="007C5231" w:rsidRDefault="00B347C2" w:rsidP="004E0F65">
      <w:pPr>
        <w:jc w:val="left"/>
        <w:rPr>
          <w:b/>
          <w:i/>
        </w:rPr>
      </w:pPr>
      <w:r>
        <w:rPr>
          <w:b/>
          <w:i/>
        </w:rPr>
        <w:t>ZX Magazín (do č. 9/1989 Spektrum)</w:t>
      </w:r>
    </w:p>
    <w:p w:rsidR="00B347C2" w:rsidRPr="007C5231" w:rsidRDefault="00B347C2" w:rsidP="004E0F65">
      <w:pPr>
        <w:pStyle w:val="Bibliografie"/>
        <w:jc w:val="left"/>
        <w:rPr>
          <w:b/>
        </w:rPr>
      </w:pPr>
      <w:r>
        <w:rPr>
          <w:b/>
        </w:rPr>
        <w:t>Ročník 1 (1988)</w:t>
      </w:r>
    </w:p>
    <w:p w:rsidR="00B347C2" w:rsidRPr="00672FBC" w:rsidRDefault="00B347C2" w:rsidP="004E0F65">
      <w:pPr>
        <w:pStyle w:val="Bibliografie"/>
        <w:jc w:val="left"/>
      </w:pPr>
      <w:r w:rsidRPr="00672FBC">
        <w:t xml:space="preserve">HERTL, David. Návod jak za 4 Kčs získat katalog počítačů: </w:t>
      </w:r>
      <w:r w:rsidRPr="00672FBC">
        <w:rPr>
          <w:i/>
          <w:iCs/>
        </w:rPr>
        <w:t>Spektrum</w:t>
      </w:r>
      <w:r w:rsidRPr="00672FBC">
        <w:t>. 1988, roč. 1, č. 3, s. 4.</w:t>
      </w:r>
    </w:p>
    <w:p w:rsidR="00B347C2" w:rsidRPr="00672FBC" w:rsidRDefault="00B347C2" w:rsidP="004E0F65">
      <w:pPr>
        <w:pStyle w:val="Bibliografie"/>
        <w:jc w:val="left"/>
      </w:pPr>
      <w:r w:rsidRPr="00672FBC">
        <w:t xml:space="preserve">HERTL, David. Vážení </w:t>
      </w:r>
      <w:proofErr w:type="gramStart"/>
      <w:r w:rsidRPr="00672FBC">
        <w:t>čtenáři!...</w:t>
      </w:r>
      <w:proofErr w:type="gramEnd"/>
      <w:r w:rsidRPr="00672FBC">
        <w:t xml:space="preserve"> </w:t>
      </w:r>
      <w:r w:rsidRPr="00672FBC">
        <w:rPr>
          <w:i/>
          <w:iCs/>
        </w:rPr>
        <w:t>Spektrum</w:t>
      </w:r>
      <w:r w:rsidRPr="00672FBC">
        <w:t>. 1988, roč. 1, č. 3, s. 1.</w:t>
      </w:r>
    </w:p>
    <w:p w:rsidR="00B347C2" w:rsidRPr="00947C4F" w:rsidRDefault="00B347C2" w:rsidP="004E0F65">
      <w:pPr>
        <w:pStyle w:val="Bibliografie"/>
        <w:jc w:val="left"/>
      </w:pPr>
      <w:r w:rsidRPr="00947C4F">
        <w:t xml:space="preserve">STEJSKAL, Martin. Spectrum a my. </w:t>
      </w:r>
      <w:r w:rsidR="00672FBC">
        <w:rPr>
          <w:i/>
          <w:iCs/>
        </w:rPr>
        <w:t>Spektrum</w:t>
      </w:r>
      <w:r w:rsidRPr="00947C4F">
        <w:t>. 1988, roč. 1, č. 3, s. 5–6.</w:t>
      </w:r>
    </w:p>
    <w:p w:rsidR="00B347C2" w:rsidRDefault="00B347C2" w:rsidP="004E0F65">
      <w:pPr>
        <w:pStyle w:val="Bibliografie"/>
        <w:jc w:val="left"/>
      </w:pPr>
    </w:p>
    <w:p w:rsidR="00B347C2" w:rsidRPr="007C5231" w:rsidRDefault="00B347C2" w:rsidP="004E0F65">
      <w:pPr>
        <w:pStyle w:val="Bibliografie"/>
        <w:jc w:val="left"/>
        <w:rPr>
          <w:b/>
        </w:rPr>
      </w:pPr>
      <w:r>
        <w:rPr>
          <w:b/>
        </w:rPr>
        <w:t>Ročník 2 (1989)</w:t>
      </w:r>
    </w:p>
    <w:p w:rsidR="00B347C2" w:rsidRPr="00947C4F" w:rsidRDefault="00B347C2" w:rsidP="004E0F65">
      <w:pPr>
        <w:pStyle w:val="Bibliografie"/>
        <w:jc w:val="left"/>
      </w:pPr>
      <w:r w:rsidRPr="00947C4F">
        <w:t xml:space="preserve">MÁJASOFT. Obal na kazety s programy na počítač ZX Spectrum. </w:t>
      </w:r>
      <w:r w:rsidR="00672FBC">
        <w:rPr>
          <w:i/>
          <w:iCs/>
        </w:rPr>
        <w:t>Spektrum</w:t>
      </w:r>
      <w:r w:rsidRPr="00947C4F">
        <w:t>. 1989, roč. 2, č. 5, s. 3.</w:t>
      </w:r>
    </w:p>
    <w:p w:rsidR="00B347C2" w:rsidRPr="00947C4F" w:rsidRDefault="00B347C2" w:rsidP="004E0F65">
      <w:pPr>
        <w:pStyle w:val="Bibliografie"/>
        <w:jc w:val="left"/>
      </w:pPr>
      <w:r w:rsidRPr="00947C4F">
        <w:t xml:space="preserve">MIHULA, Petr et al. Hry, hry, </w:t>
      </w:r>
      <w:proofErr w:type="gramStart"/>
      <w:r w:rsidRPr="00947C4F">
        <w:t>hry...</w:t>
      </w:r>
      <w:proofErr w:type="gramEnd"/>
      <w:r w:rsidRPr="00947C4F">
        <w:t xml:space="preserve"> </w:t>
      </w:r>
      <w:r w:rsidR="00672FBC">
        <w:rPr>
          <w:i/>
          <w:iCs/>
        </w:rPr>
        <w:t>Spektrum</w:t>
      </w:r>
      <w:r w:rsidRPr="00947C4F">
        <w:t>. 1989, roč. 2, č. 4, s. 4.</w:t>
      </w:r>
    </w:p>
    <w:p w:rsidR="00B347C2" w:rsidRPr="00947C4F" w:rsidRDefault="00B347C2" w:rsidP="004E0F65">
      <w:pPr>
        <w:pStyle w:val="Bibliografie"/>
        <w:jc w:val="left"/>
      </w:pPr>
      <w:r w:rsidRPr="00947C4F">
        <w:t xml:space="preserve">ZX MAGAZÍN. 4 x 11, tentokrát s Františkem Fukou a jeho firmou Fuxoft. </w:t>
      </w:r>
      <w:r w:rsidR="00672FBC">
        <w:rPr>
          <w:i/>
          <w:iCs/>
        </w:rPr>
        <w:t>Spektrum</w:t>
      </w:r>
      <w:r w:rsidRPr="00947C4F">
        <w:t xml:space="preserve">. </w:t>
      </w:r>
      <w:r w:rsidRPr="00947C4F">
        <w:lastRenderedPageBreak/>
        <w:t>1989, roč. 2, č. 5, s. 1.</w:t>
      </w:r>
    </w:p>
    <w:p w:rsidR="00B347C2" w:rsidRPr="00947C4F" w:rsidRDefault="00B347C2" w:rsidP="004E0F65">
      <w:pPr>
        <w:pStyle w:val="Bibliografie"/>
        <w:jc w:val="left"/>
      </w:pPr>
      <w:r w:rsidRPr="00947C4F">
        <w:t xml:space="preserve">ZX MAGAZÍN. Bohemia Software. </w:t>
      </w:r>
      <w:r w:rsidR="00672FBC">
        <w:rPr>
          <w:i/>
          <w:iCs/>
        </w:rPr>
        <w:t>Spektrum</w:t>
      </w:r>
      <w:r w:rsidRPr="00947C4F">
        <w:t>. 1989, roč. 2, č. 4, s. 2.</w:t>
      </w:r>
    </w:p>
    <w:p w:rsidR="00B347C2" w:rsidRDefault="00B347C2" w:rsidP="004E0F65">
      <w:pPr>
        <w:pStyle w:val="Bibliografie"/>
        <w:jc w:val="left"/>
      </w:pPr>
      <w:r w:rsidRPr="00947C4F">
        <w:t xml:space="preserve">ZX MAGAZÍN. VD Program Praha. </w:t>
      </w:r>
      <w:r w:rsidR="00672FBC">
        <w:rPr>
          <w:i/>
          <w:iCs/>
        </w:rPr>
        <w:t>Spektrum</w:t>
      </w:r>
      <w:r w:rsidRPr="00947C4F">
        <w:t>. 1989, roč. 2, č. 10, s. 2.</w:t>
      </w:r>
    </w:p>
    <w:p w:rsidR="00DA4181" w:rsidRPr="00DA4181" w:rsidRDefault="00DA4181" w:rsidP="00DA4181">
      <w:r w:rsidRPr="00DA4181">
        <w:t xml:space="preserve">ZX MAGAZÍN. Comix zvaný </w:t>
      </w:r>
      <w:r>
        <w:t>„</w:t>
      </w:r>
      <w:r w:rsidRPr="00DA4181">
        <w:t>spektrácký</w:t>
      </w:r>
      <w:r>
        <w:t>“</w:t>
      </w:r>
      <w:r w:rsidRPr="00DA4181">
        <w:t>.</w:t>
      </w:r>
      <w:r>
        <w:t xml:space="preserve"> </w:t>
      </w:r>
      <w:r w:rsidRPr="00DA4181">
        <w:rPr>
          <w:i/>
          <w:iCs/>
        </w:rPr>
        <w:t>ZX Magazín</w:t>
      </w:r>
      <w:r w:rsidRPr="00DA4181">
        <w:t>. 1989, roč. 2, č. 10, s. 2.</w:t>
      </w:r>
    </w:p>
    <w:p w:rsidR="00DA4181" w:rsidRPr="00DA4181" w:rsidRDefault="00DA4181" w:rsidP="00DA4181"/>
    <w:p w:rsidR="00B347C2" w:rsidRPr="007C5231" w:rsidRDefault="00B347C2" w:rsidP="004E0F65">
      <w:pPr>
        <w:pStyle w:val="Bibliografie"/>
        <w:jc w:val="left"/>
        <w:rPr>
          <w:b/>
        </w:rPr>
      </w:pPr>
      <w:r>
        <w:rPr>
          <w:b/>
        </w:rPr>
        <w:t>Ročník 3 (1990)</w:t>
      </w:r>
    </w:p>
    <w:p w:rsidR="00B347C2" w:rsidRPr="00947C4F" w:rsidRDefault="00B347C2" w:rsidP="004E0F65">
      <w:pPr>
        <w:pStyle w:val="Bibliografie"/>
        <w:jc w:val="left"/>
      </w:pPr>
      <w:r w:rsidRPr="00947C4F">
        <w:t xml:space="preserve">DREXLER, Jan. Co nám chybí? </w:t>
      </w:r>
      <w:r w:rsidRPr="00947C4F">
        <w:rPr>
          <w:i/>
          <w:iCs/>
        </w:rPr>
        <w:t>ZX Magazín</w:t>
      </w:r>
      <w:r w:rsidRPr="00947C4F">
        <w:t>. 1990, roč. 3, č. 7, s. 23–24.</w:t>
      </w:r>
    </w:p>
    <w:p w:rsidR="00B347C2" w:rsidRPr="00947C4F" w:rsidRDefault="00B347C2" w:rsidP="004E0F65">
      <w:pPr>
        <w:pStyle w:val="Bibliografie"/>
        <w:jc w:val="left"/>
      </w:pPr>
      <w:r w:rsidRPr="00947C4F">
        <w:t xml:space="preserve">HERTL, David. Hellsoft. </w:t>
      </w:r>
      <w:r w:rsidRPr="00947C4F">
        <w:rPr>
          <w:i/>
          <w:iCs/>
        </w:rPr>
        <w:t>ZX Magazín</w:t>
      </w:r>
      <w:r w:rsidRPr="00947C4F">
        <w:t>. 1990, roč. 3, č. 7, s. 24–26.</w:t>
      </w:r>
    </w:p>
    <w:p w:rsidR="00B347C2" w:rsidRPr="00947C4F" w:rsidRDefault="00B347C2" w:rsidP="004E0F65">
      <w:pPr>
        <w:pStyle w:val="Bibliografie"/>
        <w:jc w:val="left"/>
      </w:pPr>
      <w:r w:rsidRPr="00947C4F">
        <w:t xml:space="preserve">HERTL, David. Počítačové hry. </w:t>
      </w:r>
      <w:r w:rsidRPr="00947C4F">
        <w:rPr>
          <w:i/>
          <w:iCs/>
        </w:rPr>
        <w:t>ZX Magazín</w:t>
      </w:r>
      <w:r w:rsidRPr="00947C4F">
        <w:t>. 1990, roč. 3, č. 6, s. 14–16.</w:t>
      </w:r>
    </w:p>
    <w:p w:rsidR="00B347C2" w:rsidRPr="00947C4F" w:rsidRDefault="00B347C2" w:rsidP="004E0F65">
      <w:pPr>
        <w:pStyle w:val="Bibliografie"/>
        <w:jc w:val="left"/>
      </w:pPr>
      <w:r w:rsidRPr="00947C4F">
        <w:t xml:space="preserve">KAFKA, Ondřej – HERTL, David. </w:t>
      </w:r>
      <w:proofErr w:type="gramStart"/>
      <w:r w:rsidRPr="00947C4F">
        <w:t xml:space="preserve">Vážení,... </w:t>
      </w:r>
      <w:r w:rsidRPr="00947C4F">
        <w:rPr>
          <w:i/>
          <w:iCs/>
        </w:rPr>
        <w:t>ZX</w:t>
      </w:r>
      <w:proofErr w:type="gramEnd"/>
      <w:r w:rsidRPr="00947C4F">
        <w:rPr>
          <w:i/>
          <w:iCs/>
        </w:rPr>
        <w:t xml:space="preserve"> Magazín</w:t>
      </w:r>
      <w:r w:rsidRPr="00947C4F">
        <w:t>. 1990, roč. 3, č. 5, s. 1–2.</w:t>
      </w:r>
    </w:p>
    <w:p w:rsidR="00B347C2" w:rsidRPr="00947C4F" w:rsidRDefault="00B347C2" w:rsidP="004E0F65">
      <w:pPr>
        <w:pStyle w:val="Bibliografie"/>
        <w:jc w:val="left"/>
      </w:pPr>
      <w:r w:rsidRPr="00947C4F">
        <w:t xml:space="preserve">MAŇAS, Pavel. Progbase. </w:t>
      </w:r>
      <w:r w:rsidRPr="00947C4F">
        <w:rPr>
          <w:i/>
          <w:iCs/>
        </w:rPr>
        <w:t>ZX Magazín</w:t>
      </w:r>
      <w:r w:rsidRPr="00947C4F">
        <w:t>. 1990, roč. 3, č. 6, s. 32.</w:t>
      </w:r>
    </w:p>
    <w:p w:rsidR="00B347C2" w:rsidRPr="00947C4F" w:rsidRDefault="00B347C2" w:rsidP="004E0F65">
      <w:pPr>
        <w:pStyle w:val="Bibliografie"/>
        <w:jc w:val="left"/>
      </w:pPr>
      <w:r w:rsidRPr="00947C4F">
        <w:t xml:space="preserve">MS-CID. YS Games of the year 1989. </w:t>
      </w:r>
      <w:r w:rsidRPr="00947C4F">
        <w:rPr>
          <w:i/>
          <w:iCs/>
        </w:rPr>
        <w:t>ZX Magazín</w:t>
      </w:r>
      <w:r w:rsidRPr="00947C4F">
        <w:t>. 1990, roč. 3, č. 7, s. 21.</w:t>
      </w:r>
    </w:p>
    <w:p w:rsidR="00B347C2" w:rsidRPr="00947C4F" w:rsidRDefault="00B347C2" w:rsidP="004E0F65">
      <w:pPr>
        <w:pStyle w:val="Bibliografie"/>
        <w:jc w:val="left"/>
      </w:pPr>
      <w:r w:rsidRPr="00947C4F">
        <w:t xml:space="preserve">-REX-. Problémy a zajímavosti okolo joysticků. </w:t>
      </w:r>
      <w:r w:rsidRPr="00947C4F">
        <w:rPr>
          <w:i/>
          <w:iCs/>
        </w:rPr>
        <w:t>ZX Magazín</w:t>
      </w:r>
      <w:r w:rsidRPr="00947C4F">
        <w:t>. 1990, roč. 3, č. 7, s. 10–12.</w:t>
      </w:r>
    </w:p>
    <w:p w:rsidR="00B347C2" w:rsidRPr="00947C4F" w:rsidRDefault="00B347C2" w:rsidP="004E0F65">
      <w:pPr>
        <w:pStyle w:val="Bibliografie"/>
        <w:jc w:val="left"/>
      </w:pPr>
      <w:r w:rsidRPr="00947C4F">
        <w:t xml:space="preserve">-REX-. Speed controler. </w:t>
      </w:r>
      <w:r w:rsidRPr="00947C4F">
        <w:rPr>
          <w:i/>
          <w:iCs/>
        </w:rPr>
        <w:t>ZX Magazín</w:t>
      </w:r>
      <w:r w:rsidRPr="00947C4F">
        <w:t>. 1990, roč. 3, č. 5, s. 11–12.</w:t>
      </w:r>
    </w:p>
    <w:p w:rsidR="00B347C2" w:rsidRPr="00947C4F" w:rsidRDefault="00B347C2" w:rsidP="004E0F65">
      <w:pPr>
        <w:pStyle w:val="Bibliografie"/>
        <w:jc w:val="left"/>
      </w:pPr>
      <w:r w:rsidRPr="00947C4F">
        <w:t xml:space="preserve">ZOŇ, Ondřej. Soutěž. </w:t>
      </w:r>
      <w:r w:rsidRPr="00947C4F">
        <w:rPr>
          <w:i/>
          <w:iCs/>
        </w:rPr>
        <w:t>ZX Magazín</w:t>
      </w:r>
      <w:r w:rsidRPr="00947C4F">
        <w:t>. 1990, roč. 3, č. 7, s. 22–23.</w:t>
      </w:r>
    </w:p>
    <w:p w:rsidR="00B347C2" w:rsidRPr="00947C4F" w:rsidRDefault="00B347C2" w:rsidP="004E0F65">
      <w:pPr>
        <w:pStyle w:val="Bibliografie"/>
        <w:jc w:val="left"/>
      </w:pPr>
      <w:r w:rsidRPr="00947C4F">
        <w:t xml:space="preserve">ZX MAGAZÍN. Info. </w:t>
      </w:r>
      <w:r w:rsidRPr="00947C4F">
        <w:rPr>
          <w:i/>
          <w:iCs/>
        </w:rPr>
        <w:t>ZX Magazín</w:t>
      </w:r>
      <w:r w:rsidRPr="00947C4F">
        <w:t>. 1990, roč. 3, č. 5, s. 12.</w:t>
      </w:r>
    </w:p>
    <w:p w:rsidR="00B347C2" w:rsidRPr="00947C4F" w:rsidRDefault="00B347C2" w:rsidP="004E0F65">
      <w:pPr>
        <w:pStyle w:val="Bibliografie"/>
        <w:jc w:val="left"/>
      </w:pPr>
      <w:r w:rsidRPr="00947C4F">
        <w:t xml:space="preserve">ZX MAGAZÍN. Info. </w:t>
      </w:r>
      <w:r w:rsidRPr="00947C4F">
        <w:rPr>
          <w:i/>
          <w:iCs/>
        </w:rPr>
        <w:t>ZX Magazín</w:t>
      </w:r>
      <w:r w:rsidRPr="00947C4F">
        <w:t>. 1990, roč. 3, č. 6, s. 1–2.</w:t>
      </w:r>
    </w:p>
    <w:p w:rsidR="00B347C2" w:rsidRPr="00947C4F" w:rsidRDefault="00B347C2" w:rsidP="004E0F65">
      <w:pPr>
        <w:pStyle w:val="Bibliografie"/>
        <w:jc w:val="left"/>
      </w:pPr>
      <w:r w:rsidRPr="00947C4F">
        <w:t xml:space="preserve">ZX MAGAZÍN. POKE 1. </w:t>
      </w:r>
      <w:r w:rsidRPr="00947C4F">
        <w:rPr>
          <w:i/>
          <w:iCs/>
        </w:rPr>
        <w:t>ZX Magazín</w:t>
      </w:r>
      <w:r w:rsidRPr="00947C4F">
        <w:t>. 1990, roč. 3, č. 5, s. 3.</w:t>
      </w:r>
    </w:p>
    <w:p w:rsidR="00B347C2" w:rsidRPr="00947C4F" w:rsidRDefault="00B347C2" w:rsidP="004E0F65">
      <w:pPr>
        <w:pStyle w:val="Bibliografie"/>
        <w:jc w:val="left"/>
      </w:pPr>
      <w:r w:rsidRPr="00947C4F">
        <w:t xml:space="preserve">ZX MAGAZÍN. začali </w:t>
      </w:r>
      <w:proofErr w:type="gramStart"/>
      <w:r w:rsidRPr="00947C4F">
        <w:t>jsme...</w:t>
      </w:r>
      <w:proofErr w:type="gramEnd"/>
      <w:r w:rsidRPr="00947C4F">
        <w:t xml:space="preserve"> </w:t>
      </w:r>
      <w:r w:rsidRPr="00947C4F">
        <w:rPr>
          <w:i/>
          <w:iCs/>
        </w:rPr>
        <w:t>ZX Magazín</w:t>
      </w:r>
      <w:r w:rsidRPr="00947C4F">
        <w:t>. 1990, roč. 3, č. 7, s. 27.</w:t>
      </w:r>
    </w:p>
    <w:p w:rsidR="00B347C2" w:rsidRDefault="00B347C2" w:rsidP="004E0F65">
      <w:pPr>
        <w:pStyle w:val="Bibliografie"/>
        <w:jc w:val="left"/>
      </w:pPr>
    </w:p>
    <w:p w:rsidR="00B347C2" w:rsidRPr="007C5231" w:rsidRDefault="00B347C2" w:rsidP="004E0F65">
      <w:pPr>
        <w:pStyle w:val="Bibliografie"/>
        <w:jc w:val="left"/>
        <w:rPr>
          <w:b/>
        </w:rPr>
      </w:pPr>
      <w:r>
        <w:rPr>
          <w:b/>
        </w:rPr>
        <w:t>Ročník 4 (1991)</w:t>
      </w:r>
    </w:p>
    <w:p w:rsidR="00B347C2" w:rsidRPr="00947C4F" w:rsidRDefault="00B347C2" w:rsidP="004E0F65">
      <w:pPr>
        <w:pStyle w:val="Bibliografie"/>
        <w:jc w:val="left"/>
      </w:pPr>
      <w:r w:rsidRPr="00947C4F">
        <w:t xml:space="preserve">HERTL, David. Atomix. </w:t>
      </w:r>
      <w:r w:rsidRPr="00947C4F">
        <w:rPr>
          <w:i/>
          <w:iCs/>
        </w:rPr>
        <w:t>ZX Magazín</w:t>
      </w:r>
      <w:r w:rsidRPr="00947C4F">
        <w:t>. 1991, roč. 4, č. 4, s. 13–14.</w:t>
      </w:r>
    </w:p>
    <w:p w:rsidR="00B347C2" w:rsidRPr="00947C4F" w:rsidRDefault="00B347C2" w:rsidP="004E0F65">
      <w:pPr>
        <w:pStyle w:val="Bibliografie"/>
        <w:jc w:val="left"/>
      </w:pPr>
      <w:r w:rsidRPr="00947C4F">
        <w:t xml:space="preserve">HERTL, David. </w:t>
      </w:r>
      <w:proofErr w:type="gramStart"/>
      <w:r w:rsidRPr="00947C4F">
        <w:t>Napsali...</w:t>
      </w:r>
      <w:proofErr w:type="gramEnd"/>
      <w:r w:rsidRPr="00947C4F">
        <w:t xml:space="preserve"> </w:t>
      </w:r>
      <w:r w:rsidRPr="00947C4F">
        <w:rPr>
          <w:i/>
          <w:iCs/>
        </w:rPr>
        <w:t>ZX Magazín</w:t>
      </w:r>
      <w:r w:rsidRPr="00947C4F">
        <w:t>. 1991, roč. 4, č. 4, s. 27–28.</w:t>
      </w:r>
    </w:p>
    <w:p w:rsidR="00B347C2" w:rsidRPr="00947C4F" w:rsidRDefault="00B347C2" w:rsidP="004E0F65">
      <w:pPr>
        <w:pStyle w:val="Bibliografie"/>
        <w:jc w:val="left"/>
      </w:pPr>
      <w:r w:rsidRPr="00947C4F">
        <w:t xml:space="preserve">HERTL, David. První z prvních. </w:t>
      </w:r>
      <w:r w:rsidRPr="00947C4F">
        <w:rPr>
          <w:i/>
          <w:iCs/>
        </w:rPr>
        <w:t>ZX Magazín</w:t>
      </w:r>
      <w:r w:rsidRPr="00947C4F">
        <w:t>. 1991, roč. 4, č. 4, s. 19–26.</w:t>
      </w:r>
    </w:p>
    <w:p w:rsidR="00B347C2" w:rsidRPr="00947C4F" w:rsidRDefault="00B347C2" w:rsidP="004E0F65">
      <w:pPr>
        <w:pStyle w:val="Bibliografie"/>
        <w:jc w:val="left"/>
      </w:pPr>
      <w:r w:rsidRPr="00947C4F">
        <w:t xml:space="preserve">HERTL, David. Sam Coupé. </w:t>
      </w:r>
      <w:r w:rsidRPr="00947C4F">
        <w:rPr>
          <w:i/>
          <w:iCs/>
        </w:rPr>
        <w:t>ZX Magazín</w:t>
      </w:r>
      <w:r w:rsidRPr="00947C4F">
        <w:t>. 1991, roč. 4, č. 3, s. 22–24.</w:t>
      </w:r>
    </w:p>
    <w:p w:rsidR="00B347C2" w:rsidRPr="00947C4F" w:rsidRDefault="00B347C2" w:rsidP="004E0F65">
      <w:pPr>
        <w:pStyle w:val="Bibliografie"/>
        <w:jc w:val="left"/>
      </w:pPr>
      <w:r w:rsidRPr="00947C4F">
        <w:t xml:space="preserve">HERTL, David. Staronová firma. </w:t>
      </w:r>
      <w:r w:rsidRPr="00947C4F">
        <w:rPr>
          <w:i/>
          <w:iCs/>
        </w:rPr>
        <w:t>ZX Magazín</w:t>
      </w:r>
      <w:r w:rsidRPr="00947C4F">
        <w:t>. 1991, roč. 4, č. 5, s. 12–14.</w:t>
      </w:r>
    </w:p>
    <w:p w:rsidR="00B347C2" w:rsidRPr="00947C4F" w:rsidRDefault="00B347C2" w:rsidP="004E0F65">
      <w:pPr>
        <w:pStyle w:val="Bibliografie"/>
        <w:jc w:val="left"/>
      </w:pPr>
      <w:r w:rsidRPr="00947C4F">
        <w:t xml:space="preserve">HERTL, David. </w:t>
      </w:r>
      <w:proofErr w:type="gramStart"/>
      <w:r w:rsidRPr="00947C4F">
        <w:t xml:space="preserve">Vážení,... </w:t>
      </w:r>
      <w:r w:rsidRPr="00947C4F">
        <w:rPr>
          <w:i/>
          <w:iCs/>
        </w:rPr>
        <w:t>ZX</w:t>
      </w:r>
      <w:proofErr w:type="gramEnd"/>
      <w:r w:rsidRPr="00947C4F">
        <w:rPr>
          <w:i/>
          <w:iCs/>
        </w:rPr>
        <w:t xml:space="preserve"> Magazín</w:t>
      </w:r>
      <w:r w:rsidRPr="00947C4F">
        <w:t>. 1991, roč. 4, č. 1, s. 2–5.</w:t>
      </w:r>
    </w:p>
    <w:p w:rsidR="00B347C2" w:rsidRPr="00947C4F" w:rsidRDefault="00B347C2" w:rsidP="004E0F65">
      <w:pPr>
        <w:pStyle w:val="Bibliografie"/>
        <w:jc w:val="left"/>
      </w:pPr>
      <w:r w:rsidRPr="00947C4F">
        <w:lastRenderedPageBreak/>
        <w:t xml:space="preserve">HERTL, David. </w:t>
      </w:r>
      <w:proofErr w:type="gramStart"/>
      <w:r w:rsidRPr="00947C4F">
        <w:t xml:space="preserve">Vážení,... </w:t>
      </w:r>
      <w:r w:rsidRPr="00947C4F">
        <w:rPr>
          <w:i/>
          <w:iCs/>
        </w:rPr>
        <w:t>ZX</w:t>
      </w:r>
      <w:proofErr w:type="gramEnd"/>
      <w:r w:rsidRPr="00947C4F">
        <w:rPr>
          <w:i/>
          <w:iCs/>
        </w:rPr>
        <w:t xml:space="preserve"> Magazín</w:t>
      </w:r>
      <w:r w:rsidRPr="00947C4F">
        <w:t>. 1991, roč. 4, č. 2, s. 3.</w:t>
      </w:r>
    </w:p>
    <w:p w:rsidR="00B347C2" w:rsidRPr="00947C4F" w:rsidRDefault="00B347C2" w:rsidP="004E0F65">
      <w:pPr>
        <w:pStyle w:val="Bibliografie"/>
        <w:jc w:val="left"/>
      </w:pPr>
      <w:r w:rsidRPr="00947C4F">
        <w:t xml:space="preserve">HERTL, David. </w:t>
      </w:r>
      <w:proofErr w:type="gramStart"/>
      <w:r w:rsidRPr="00947C4F">
        <w:t xml:space="preserve">Vážení,... </w:t>
      </w:r>
      <w:r w:rsidRPr="00947C4F">
        <w:rPr>
          <w:i/>
          <w:iCs/>
        </w:rPr>
        <w:t>ZX</w:t>
      </w:r>
      <w:proofErr w:type="gramEnd"/>
      <w:r w:rsidRPr="00947C4F">
        <w:rPr>
          <w:i/>
          <w:iCs/>
        </w:rPr>
        <w:t xml:space="preserve"> Magazín</w:t>
      </w:r>
      <w:r w:rsidRPr="00947C4F">
        <w:t>. 1991, roč. 4, č. 4, s. 3.</w:t>
      </w:r>
    </w:p>
    <w:p w:rsidR="00B347C2" w:rsidRPr="00947C4F" w:rsidRDefault="00B347C2" w:rsidP="004E0F65">
      <w:pPr>
        <w:pStyle w:val="Bibliografie"/>
        <w:jc w:val="left"/>
      </w:pPr>
      <w:r w:rsidRPr="00947C4F">
        <w:t xml:space="preserve">HERTL, David. Z jiných tiskovin. </w:t>
      </w:r>
      <w:r w:rsidRPr="00947C4F">
        <w:rPr>
          <w:i/>
          <w:iCs/>
        </w:rPr>
        <w:t>ZX Magazín</w:t>
      </w:r>
      <w:r w:rsidRPr="00947C4F">
        <w:t>. 1991, roč. 4, č. 2, s. 10.</w:t>
      </w:r>
    </w:p>
    <w:p w:rsidR="00B347C2" w:rsidRPr="00947C4F" w:rsidRDefault="00B347C2" w:rsidP="004E0F65">
      <w:pPr>
        <w:pStyle w:val="Bibliografie"/>
        <w:jc w:val="left"/>
      </w:pPr>
      <w:r w:rsidRPr="00947C4F">
        <w:t xml:space="preserve">MACKŮ, J. Spectrum modeluje lidskou </w:t>
      </w:r>
      <w:proofErr w:type="gramStart"/>
      <w:r w:rsidRPr="00947C4F">
        <w:t>psychiku....</w:t>
      </w:r>
      <w:proofErr w:type="gramEnd"/>
      <w:r w:rsidRPr="00947C4F">
        <w:t xml:space="preserve"> </w:t>
      </w:r>
      <w:r w:rsidRPr="00947C4F">
        <w:rPr>
          <w:i/>
          <w:iCs/>
        </w:rPr>
        <w:t>ZX Magazín</w:t>
      </w:r>
      <w:r w:rsidRPr="00947C4F">
        <w:t>. 1991, roč. 4, č. 6-8, s. 12–18.</w:t>
      </w:r>
    </w:p>
    <w:p w:rsidR="00B347C2" w:rsidRPr="00947C4F" w:rsidRDefault="00B347C2" w:rsidP="004E0F65">
      <w:pPr>
        <w:pStyle w:val="Bibliografie"/>
        <w:jc w:val="left"/>
      </w:pPr>
      <w:r w:rsidRPr="00947C4F">
        <w:t xml:space="preserve">MAŇAS, Pavel. Rychlé šípy. </w:t>
      </w:r>
      <w:r w:rsidRPr="00947C4F">
        <w:rPr>
          <w:i/>
          <w:iCs/>
        </w:rPr>
        <w:t>ZX Magazín</w:t>
      </w:r>
      <w:r w:rsidRPr="00947C4F">
        <w:t>. 1991, roč. 4, č. 1, s. 21–22.</w:t>
      </w:r>
    </w:p>
    <w:p w:rsidR="00B347C2" w:rsidRPr="00947C4F" w:rsidRDefault="00B347C2" w:rsidP="004E0F65">
      <w:pPr>
        <w:pStyle w:val="Bibliografie"/>
        <w:jc w:val="left"/>
      </w:pPr>
      <w:r w:rsidRPr="00947C4F">
        <w:t xml:space="preserve">-REX- – REDAKCE. Soutěž! </w:t>
      </w:r>
      <w:r w:rsidRPr="00947C4F">
        <w:rPr>
          <w:i/>
          <w:iCs/>
        </w:rPr>
        <w:t>ZX Magazín</w:t>
      </w:r>
      <w:r w:rsidRPr="00947C4F">
        <w:t>. 1991, roč. 4, č. 6-8, s. 57,67–69,80–81.</w:t>
      </w:r>
    </w:p>
    <w:p w:rsidR="00B347C2" w:rsidRPr="00947C4F" w:rsidRDefault="00B347C2" w:rsidP="004E0F65">
      <w:pPr>
        <w:pStyle w:val="Bibliografie"/>
        <w:jc w:val="left"/>
      </w:pPr>
      <w:r w:rsidRPr="00947C4F">
        <w:t xml:space="preserve">ZX MAGAZÍN. Expert. </w:t>
      </w:r>
      <w:r w:rsidRPr="00947C4F">
        <w:rPr>
          <w:i/>
          <w:iCs/>
        </w:rPr>
        <w:t>ZX Magazín</w:t>
      </w:r>
      <w:r w:rsidRPr="00947C4F">
        <w:t>. 1991, roč. 4, č. 2, s. 23–24.</w:t>
      </w:r>
    </w:p>
    <w:p w:rsidR="00B347C2" w:rsidRPr="00947C4F" w:rsidRDefault="00B347C2" w:rsidP="004E0F65">
      <w:pPr>
        <w:pStyle w:val="Bibliografie"/>
        <w:jc w:val="left"/>
      </w:pPr>
      <w:r w:rsidRPr="00947C4F">
        <w:t xml:space="preserve">ZX MAGAZÍN. EXTRA. </w:t>
      </w:r>
      <w:r w:rsidRPr="00947C4F">
        <w:rPr>
          <w:i/>
          <w:iCs/>
        </w:rPr>
        <w:t>ZX Magazín</w:t>
      </w:r>
      <w:r w:rsidRPr="00947C4F">
        <w:t>. 1991, roč. 4, č. 1, s. 6–7.</w:t>
      </w:r>
    </w:p>
    <w:p w:rsidR="00B347C2" w:rsidRPr="00947C4F" w:rsidRDefault="00B347C2" w:rsidP="004E0F65">
      <w:pPr>
        <w:pStyle w:val="Bibliografie"/>
        <w:jc w:val="left"/>
      </w:pPr>
      <w:r w:rsidRPr="00947C4F">
        <w:t xml:space="preserve">ZX MAGAZÍN. ZXM Inzerce. </w:t>
      </w:r>
      <w:r w:rsidRPr="00947C4F">
        <w:rPr>
          <w:i/>
          <w:iCs/>
        </w:rPr>
        <w:t>ZX Magazín</w:t>
      </w:r>
      <w:r w:rsidRPr="00947C4F">
        <w:t>. 1991, roč. 4, č. 1, s. 10.</w:t>
      </w:r>
    </w:p>
    <w:p w:rsidR="00B347C2" w:rsidRDefault="00B347C2" w:rsidP="004E0F65">
      <w:pPr>
        <w:pStyle w:val="Bibliografie"/>
        <w:jc w:val="left"/>
      </w:pPr>
    </w:p>
    <w:p w:rsidR="00B347C2" w:rsidRPr="007C5231" w:rsidRDefault="00B347C2" w:rsidP="004E0F65">
      <w:pPr>
        <w:pStyle w:val="Bibliografie"/>
        <w:jc w:val="left"/>
        <w:rPr>
          <w:b/>
        </w:rPr>
      </w:pPr>
      <w:r>
        <w:rPr>
          <w:b/>
        </w:rPr>
        <w:t>Ročník 5 (1992)</w:t>
      </w:r>
    </w:p>
    <w:p w:rsidR="00B347C2" w:rsidRPr="00947C4F" w:rsidRDefault="00B347C2" w:rsidP="004E0F65">
      <w:pPr>
        <w:pStyle w:val="Bibliografie"/>
        <w:jc w:val="left"/>
      </w:pPr>
      <w:r w:rsidRPr="00947C4F">
        <w:t xml:space="preserve">KOUT, Aleš. Počítačové pirátství. </w:t>
      </w:r>
      <w:r w:rsidRPr="00947C4F">
        <w:rPr>
          <w:i/>
          <w:iCs/>
        </w:rPr>
        <w:t>ZX Magazín</w:t>
      </w:r>
      <w:r w:rsidRPr="00947C4F">
        <w:t>. 1992, roč. 5, č. 3, s. 23–24.</w:t>
      </w:r>
    </w:p>
    <w:p w:rsidR="00B347C2" w:rsidRPr="00947C4F" w:rsidRDefault="00B347C2" w:rsidP="004E0F65">
      <w:pPr>
        <w:pStyle w:val="Bibliografie"/>
        <w:jc w:val="left"/>
      </w:pPr>
      <w:r w:rsidRPr="00947C4F">
        <w:t>PROXIMA</w:t>
      </w:r>
      <w:r w:rsidR="009006E3">
        <w:t xml:space="preserve"> – </w:t>
      </w:r>
      <w:r w:rsidRPr="00947C4F">
        <w:t xml:space="preserve">SOFTWARE NOVÉ GENERACE. Fuxoft uvádí (reklama). </w:t>
      </w:r>
      <w:r w:rsidRPr="00947C4F">
        <w:rPr>
          <w:i/>
          <w:iCs/>
        </w:rPr>
        <w:t>ZX Magazín</w:t>
      </w:r>
      <w:r w:rsidRPr="00947C4F">
        <w:t>. 1992, roč. 5, č. 6, s. 24.</w:t>
      </w:r>
    </w:p>
    <w:p w:rsidR="00B347C2" w:rsidRPr="00947C4F" w:rsidRDefault="00B347C2" w:rsidP="004E0F65">
      <w:pPr>
        <w:pStyle w:val="Bibliografie"/>
        <w:jc w:val="left"/>
      </w:pPr>
      <w:r w:rsidRPr="00947C4F">
        <w:t>PROXIMA</w:t>
      </w:r>
      <w:r w:rsidR="009006E3">
        <w:t xml:space="preserve"> – </w:t>
      </w:r>
      <w:r w:rsidRPr="00947C4F">
        <w:t xml:space="preserve">SOFTWARE NOVÉ GENERACE. Objednací list. </w:t>
      </w:r>
      <w:r w:rsidRPr="00947C4F">
        <w:rPr>
          <w:i/>
          <w:iCs/>
        </w:rPr>
        <w:t>ZX Magazín</w:t>
      </w:r>
      <w:r w:rsidRPr="00947C4F">
        <w:t>. 1992, roč. 5, č. 6, s. inzertní příloha.</w:t>
      </w:r>
    </w:p>
    <w:p w:rsidR="00B347C2" w:rsidRPr="00947C4F" w:rsidRDefault="00B347C2" w:rsidP="004E0F65">
      <w:pPr>
        <w:pStyle w:val="Bibliografie"/>
        <w:jc w:val="left"/>
      </w:pPr>
      <w:r w:rsidRPr="00947C4F">
        <w:t xml:space="preserve">ZX MAGAZÍN. Výzva programátorům. </w:t>
      </w:r>
      <w:r w:rsidRPr="00947C4F">
        <w:rPr>
          <w:i/>
          <w:iCs/>
        </w:rPr>
        <w:t>ZX Magazín</w:t>
      </w:r>
      <w:r w:rsidRPr="00947C4F">
        <w:t>. 1992, roč. 5, č. 6, s. 42–47.</w:t>
      </w:r>
    </w:p>
    <w:p w:rsidR="00B347C2" w:rsidRDefault="00B347C2" w:rsidP="004E0F65">
      <w:pPr>
        <w:jc w:val="left"/>
      </w:pPr>
    </w:p>
    <w:p w:rsidR="00B347C2" w:rsidRPr="001F4F20" w:rsidRDefault="00B347C2" w:rsidP="004E0F65">
      <w:pPr>
        <w:jc w:val="left"/>
        <w:rPr>
          <w:b/>
          <w:i/>
        </w:rPr>
      </w:pPr>
      <w:r>
        <w:rPr>
          <w:b/>
          <w:i/>
        </w:rPr>
        <w:t>Informace pro uživatele mikropočítačů</w:t>
      </w:r>
    </w:p>
    <w:p w:rsidR="00B347C2" w:rsidRPr="00947C4F" w:rsidRDefault="00B347C2" w:rsidP="004E0F65">
      <w:pPr>
        <w:pStyle w:val="Bibliografie"/>
        <w:jc w:val="left"/>
      </w:pPr>
      <w:r w:rsidRPr="00947C4F">
        <w:t xml:space="preserve">BLAŽEK, Bohuslav. Počítače a kultura. </w:t>
      </w:r>
      <w:r w:rsidRPr="00947C4F">
        <w:rPr>
          <w:i/>
          <w:iCs/>
        </w:rPr>
        <w:t>Informace pro uživatele mikropočítačů</w:t>
      </w:r>
      <w:r w:rsidRPr="00947C4F">
        <w:t>. 1989, roč. 1, č. 1 (Počítač přítel člověka), s. 8–9.</w:t>
      </w:r>
    </w:p>
    <w:p w:rsidR="00B347C2" w:rsidRPr="00947C4F" w:rsidRDefault="00B347C2" w:rsidP="004E0F65">
      <w:pPr>
        <w:pStyle w:val="Bibliografie"/>
        <w:jc w:val="left"/>
      </w:pPr>
      <w:r w:rsidRPr="00947C4F">
        <w:t xml:space="preserve">BLAŽEK, Bohuslav. Spor o počítačové hry. </w:t>
      </w:r>
      <w:r w:rsidRPr="00947C4F">
        <w:rPr>
          <w:i/>
          <w:iCs/>
        </w:rPr>
        <w:t>Informace pro uživatele mikropočítačů</w:t>
      </w:r>
      <w:r w:rsidRPr="00947C4F">
        <w:t>. 1989, roč. 1, č. 2 (Počítačové hry), s. 6–7.</w:t>
      </w:r>
    </w:p>
    <w:p w:rsidR="00B347C2" w:rsidRPr="00947C4F" w:rsidRDefault="00B347C2" w:rsidP="004E0F65">
      <w:pPr>
        <w:pStyle w:val="Bibliografie"/>
        <w:jc w:val="left"/>
      </w:pPr>
      <w:r w:rsidRPr="00947C4F">
        <w:t xml:space="preserve">FRANĚK, Jiří. Něco pro začínající piráty. </w:t>
      </w:r>
      <w:r w:rsidRPr="00947C4F">
        <w:rPr>
          <w:i/>
          <w:iCs/>
        </w:rPr>
        <w:t>Informace pro uživatele mikropočítačů</w:t>
      </w:r>
      <w:r w:rsidRPr="00947C4F">
        <w:t>. 1989, roč. 1, č. 2 (Počítačové hry), s. 24–25.</w:t>
      </w:r>
    </w:p>
    <w:p w:rsidR="00B347C2" w:rsidRPr="00947C4F" w:rsidRDefault="00B347C2" w:rsidP="004E0F65">
      <w:pPr>
        <w:pStyle w:val="Bibliografie"/>
        <w:jc w:val="left"/>
      </w:pPr>
      <w:r w:rsidRPr="00947C4F">
        <w:t xml:space="preserve">FRIEDRICH, Václav. Umíte jazyk Inglish? </w:t>
      </w:r>
      <w:proofErr w:type="gramStart"/>
      <w:r w:rsidRPr="00947C4F">
        <w:t>aneb</w:t>
      </w:r>
      <w:proofErr w:type="gramEnd"/>
      <w:r w:rsidRPr="00947C4F">
        <w:t xml:space="preserve"> Jak hrát konverzační hry. </w:t>
      </w:r>
      <w:r w:rsidRPr="00947C4F">
        <w:rPr>
          <w:i/>
          <w:iCs/>
        </w:rPr>
        <w:t>Informace pro uživatele mikropočítačů</w:t>
      </w:r>
      <w:r w:rsidRPr="00947C4F">
        <w:t>. 1989, roč. 1, č. 2 (Počítačové hry), s. 31.</w:t>
      </w:r>
    </w:p>
    <w:p w:rsidR="00B347C2" w:rsidRPr="00947C4F" w:rsidRDefault="00B347C2" w:rsidP="004E0F65">
      <w:pPr>
        <w:pStyle w:val="Bibliografie"/>
        <w:jc w:val="left"/>
      </w:pPr>
      <w:r w:rsidRPr="00947C4F">
        <w:t xml:space="preserve">INFORMACE PRO UŽIVATELE MIKROPOČÍTAČŮ. Adresář počítačových klubů. </w:t>
      </w:r>
      <w:r w:rsidRPr="00947C4F">
        <w:rPr>
          <w:i/>
          <w:iCs/>
        </w:rPr>
        <w:t>Informace pro uživatele mikropočítačů</w:t>
      </w:r>
      <w:r w:rsidRPr="00947C4F">
        <w:t>. 1989, roč. 1, č. 1 (Počítač přítel člověka), s. 30–32.</w:t>
      </w:r>
    </w:p>
    <w:p w:rsidR="00B347C2" w:rsidRPr="00947C4F" w:rsidRDefault="00B347C2" w:rsidP="004E0F65">
      <w:pPr>
        <w:pStyle w:val="Bibliografie"/>
        <w:jc w:val="left"/>
      </w:pPr>
      <w:r w:rsidRPr="00947C4F">
        <w:lastRenderedPageBreak/>
        <w:t xml:space="preserve">INFORMACE PRO UŽIVATELE MIKROPOČÍTAČŮ. Nekonečné množství životů na počítačích Atari. </w:t>
      </w:r>
      <w:r w:rsidRPr="00947C4F">
        <w:rPr>
          <w:i/>
          <w:iCs/>
        </w:rPr>
        <w:t>Informace pro uživatele mikropočítačů</w:t>
      </w:r>
      <w:r w:rsidRPr="00947C4F">
        <w:t>. 1989, roč. 1, č. 2 (Počítačové hry), s. 30.</w:t>
      </w:r>
    </w:p>
    <w:p w:rsidR="00B347C2" w:rsidRPr="00947C4F" w:rsidRDefault="00B347C2" w:rsidP="004E0F65">
      <w:pPr>
        <w:pStyle w:val="Bibliografie"/>
        <w:jc w:val="left"/>
      </w:pPr>
      <w:r w:rsidRPr="00947C4F">
        <w:t xml:space="preserve">LUDVÍK, Martin. Když se řekne Amiga. </w:t>
      </w:r>
      <w:r w:rsidRPr="00947C4F">
        <w:rPr>
          <w:i/>
          <w:iCs/>
        </w:rPr>
        <w:t>Informace pro uživatele mikropočítačů</w:t>
      </w:r>
      <w:r w:rsidRPr="00947C4F">
        <w:t>. 1989, roč. 1, č. 1 (Počítač přítel člověka), s. 5.</w:t>
      </w:r>
    </w:p>
    <w:p w:rsidR="00B347C2" w:rsidRPr="00947C4F" w:rsidRDefault="00B347C2" w:rsidP="004E0F65">
      <w:pPr>
        <w:pStyle w:val="Bibliografie"/>
        <w:jc w:val="left"/>
      </w:pPr>
      <w:r w:rsidRPr="00947C4F">
        <w:t xml:space="preserve">LUŇÁK, Ota. Co nového v 602. ZO Svazarmu? </w:t>
      </w:r>
      <w:r w:rsidRPr="00947C4F">
        <w:rPr>
          <w:i/>
          <w:iCs/>
        </w:rPr>
        <w:t>Informace pro uživatele mikropočítačů</w:t>
      </w:r>
      <w:r w:rsidRPr="00947C4F">
        <w:t>. 1989, roč. 1, č. 2 (Počítačové hry), s. 32.</w:t>
      </w:r>
    </w:p>
    <w:p w:rsidR="00B347C2" w:rsidRPr="00947C4F" w:rsidRDefault="00B347C2" w:rsidP="004E0F65">
      <w:pPr>
        <w:pStyle w:val="Bibliografie"/>
        <w:jc w:val="left"/>
      </w:pPr>
      <w:r w:rsidRPr="00947C4F">
        <w:t xml:space="preserve">MERCL, Jan. Sharp MZ-800 </w:t>
      </w:r>
      <w:proofErr w:type="gramStart"/>
      <w:r w:rsidRPr="00947C4F">
        <w:t>hardware...</w:t>
      </w:r>
      <w:proofErr w:type="gramEnd"/>
      <w:r w:rsidRPr="00947C4F">
        <w:t xml:space="preserve"> </w:t>
      </w:r>
      <w:r w:rsidRPr="00947C4F">
        <w:rPr>
          <w:i/>
          <w:iCs/>
        </w:rPr>
        <w:t>Informace pro uživatele mikropočítačů</w:t>
      </w:r>
      <w:r w:rsidRPr="00947C4F">
        <w:t>. 1989, roč. 1, č. 1 (Počítač přítel člověka), s. 24.</w:t>
      </w:r>
    </w:p>
    <w:p w:rsidR="00B347C2" w:rsidRPr="00947C4F" w:rsidRDefault="00B347C2" w:rsidP="004E0F65">
      <w:pPr>
        <w:pStyle w:val="Bibliografie"/>
        <w:jc w:val="left"/>
      </w:pPr>
      <w:r w:rsidRPr="00947C4F">
        <w:t xml:space="preserve">TROJAN, Petr. Hráč (rozhovor s Františkem Fukou). </w:t>
      </w:r>
      <w:r w:rsidRPr="00947C4F">
        <w:rPr>
          <w:i/>
          <w:iCs/>
        </w:rPr>
        <w:t>Informace pro uživatele mikropočítačů</w:t>
      </w:r>
      <w:r w:rsidRPr="00947C4F">
        <w:t>. 1989, roč. 1, č. 2 (Počítačové hry), s. 2–3.</w:t>
      </w:r>
    </w:p>
    <w:p w:rsidR="00B347C2" w:rsidRPr="00947C4F" w:rsidRDefault="00B347C2" w:rsidP="004E0F65">
      <w:pPr>
        <w:pStyle w:val="Bibliografie"/>
        <w:jc w:val="left"/>
      </w:pPr>
      <w:r w:rsidRPr="00947C4F">
        <w:t xml:space="preserve">TROJAN, Petr. Jsme schopni vyrábět mikropočítače? </w:t>
      </w:r>
      <w:r w:rsidRPr="00947C4F">
        <w:rPr>
          <w:i/>
          <w:iCs/>
        </w:rPr>
        <w:t>Informace pro uživatele mikropočítačů</w:t>
      </w:r>
      <w:r w:rsidRPr="00947C4F">
        <w:t>. 1989, roč. 1, č. 1 (Počítač přítel člověka), s. 1–4.</w:t>
      </w:r>
    </w:p>
    <w:p w:rsidR="00B347C2" w:rsidRPr="00947C4F" w:rsidRDefault="00B347C2" w:rsidP="004E0F65">
      <w:pPr>
        <w:pStyle w:val="Bibliografie"/>
        <w:jc w:val="left"/>
      </w:pPr>
      <w:r w:rsidRPr="00947C4F">
        <w:t xml:space="preserve">WINTER, Jaroslav. Programy z Programu. </w:t>
      </w:r>
      <w:r w:rsidRPr="00947C4F">
        <w:rPr>
          <w:i/>
          <w:iCs/>
        </w:rPr>
        <w:t>Informace pro uživatele mikropočítačů</w:t>
      </w:r>
      <w:r w:rsidRPr="00947C4F">
        <w:t>. 1989, roč. 1, č. 1 (Počítač přítel člověka), s. 32.</w:t>
      </w:r>
    </w:p>
    <w:p w:rsidR="00B347C2" w:rsidRPr="00947C4F" w:rsidRDefault="00B347C2" w:rsidP="004E0F65">
      <w:pPr>
        <w:pStyle w:val="Bibliografie"/>
        <w:jc w:val="left"/>
      </w:pPr>
      <w:r w:rsidRPr="00947C4F">
        <w:t xml:space="preserve">WINTER, Jaroslav. Věrni výukovým programům. </w:t>
      </w:r>
      <w:r w:rsidRPr="00947C4F">
        <w:rPr>
          <w:i/>
          <w:iCs/>
        </w:rPr>
        <w:t>Informace pro uživatele mikropočítačů</w:t>
      </w:r>
      <w:r w:rsidRPr="00947C4F">
        <w:t>. 1989, roč. 1, č. 2 (Počítačové hry), s. 29.</w:t>
      </w:r>
    </w:p>
    <w:p w:rsidR="00B347C2" w:rsidRPr="00947C4F" w:rsidRDefault="00B347C2" w:rsidP="004E0F65">
      <w:pPr>
        <w:pStyle w:val="Bibliografie"/>
        <w:jc w:val="left"/>
      </w:pPr>
      <w:r w:rsidRPr="00947C4F">
        <w:t xml:space="preserve">ZENITCENTRUM. Zenitcentrum. </w:t>
      </w:r>
      <w:r w:rsidRPr="00947C4F">
        <w:rPr>
          <w:i/>
          <w:iCs/>
        </w:rPr>
        <w:t>Informace pro uživatele mikropočítačů</w:t>
      </w:r>
      <w:r w:rsidRPr="00947C4F">
        <w:t>. 1989, roč. 1, č. 1 (Počítač přítel člověka), s. 3. strana obálky.</w:t>
      </w:r>
    </w:p>
    <w:p w:rsidR="00B347C2" w:rsidRDefault="00B347C2" w:rsidP="004E0F65">
      <w:pPr>
        <w:jc w:val="left"/>
      </w:pPr>
    </w:p>
    <w:p w:rsidR="00B347C2" w:rsidRDefault="00B347C2" w:rsidP="004E0F65">
      <w:pPr>
        <w:pStyle w:val="Nadpis3"/>
        <w:numPr>
          <w:ilvl w:val="2"/>
          <w:numId w:val="6"/>
        </w:numPr>
        <w:jc w:val="left"/>
      </w:pPr>
      <w:bookmarkStart w:id="458" w:name="_Toc362802268"/>
      <w:r>
        <w:t>Tiskoviny – vedlejší soubor</w:t>
      </w:r>
      <w:bookmarkEnd w:id="458"/>
    </w:p>
    <w:p w:rsidR="00B347C2" w:rsidRDefault="00B347C2" w:rsidP="004E0F65">
      <w:pPr>
        <w:pStyle w:val="Bibliografie"/>
        <w:jc w:val="left"/>
      </w:pPr>
    </w:p>
    <w:p w:rsidR="00B347C2" w:rsidRPr="008A78C6" w:rsidRDefault="00B347C2" w:rsidP="004E0F65">
      <w:pPr>
        <w:pStyle w:val="Bibliografie"/>
        <w:jc w:val="left"/>
      </w:pPr>
      <w:r w:rsidRPr="008A78C6">
        <w:t xml:space="preserve">(DOU). Den osobních počítačů. </w:t>
      </w:r>
      <w:r w:rsidRPr="008A78C6">
        <w:rPr>
          <w:i/>
          <w:iCs/>
        </w:rPr>
        <w:t>Elektronika</w:t>
      </w:r>
      <w:r w:rsidRPr="008A78C6">
        <w:t>. 1988, roč. 2, č. 3, s. 24–25.</w:t>
      </w:r>
    </w:p>
    <w:p w:rsidR="00B347C2" w:rsidRPr="008A78C6" w:rsidRDefault="00B347C2" w:rsidP="004E0F65">
      <w:pPr>
        <w:pStyle w:val="Bibliografie"/>
        <w:jc w:val="left"/>
      </w:pPr>
      <w:r w:rsidRPr="008A78C6">
        <w:t xml:space="preserve">(MŠ). Osobní počítač z NDR. </w:t>
      </w:r>
      <w:r w:rsidRPr="008A78C6">
        <w:rPr>
          <w:i/>
          <w:iCs/>
        </w:rPr>
        <w:t>Elektronika</w:t>
      </w:r>
      <w:r w:rsidRPr="008A78C6">
        <w:t>. 1987, roč. 1, č. 1, s. 22.</w:t>
      </w:r>
    </w:p>
    <w:p w:rsidR="00B347C2" w:rsidRPr="008A78C6" w:rsidRDefault="00B347C2" w:rsidP="004E0F65">
      <w:pPr>
        <w:pStyle w:val="Bibliografie"/>
        <w:jc w:val="left"/>
      </w:pPr>
      <w:r w:rsidRPr="008A78C6">
        <w:t xml:space="preserve">(VV). PMD-85: Verzia 85-1 &amp; 85-2. </w:t>
      </w:r>
      <w:r w:rsidRPr="008A78C6">
        <w:rPr>
          <w:i/>
          <w:iCs/>
        </w:rPr>
        <w:t>Elektronika</w:t>
      </w:r>
      <w:r w:rsidRPr="008A78C6">
        <w:t>. 1989, roč. 3, č. 1, s. 32.</w:t>
      </w:r>
    </w:p>
    <w:p w:rsidR="00B347C2" w:rsidRPr="008A78C6" w:rsidRDefault="00B347C2" w:rsidP="004E0F65">
      <w:pPr>
        <w:pStyle w:val="Bibliografie"/>
        <w:jc w:val="left"/>
      </w:pPr>
      <w:r w:rsidRPr="008A78C6">
        <w:t xml:space="preserve">ANDREW. Pařanská balada. </w:t>
      </w:r>
      <w:r w:rsidRPr="008A78C6">
        <w:rPr>
          <w:i/>
          <w:iCs/>
        </w:rPr>
        <w:t>Excalibur</w:t>
      </w:r>
      <w:r w:rsidRPr="008A78C6">
        <w:t>. 1992, roč. 2, č. 9, s. 10.</w:t>
      </w:r>
    </w:p>
    <w:p w:rsidR="00B347C2" w:rsidRPr="008A78C6" w:rsidRDefault="00B347C2" w:rsidP="004E0F65">
      <w:pPr>
        <w:pStyle w:val="Bibliografie"/>
        <w:jc w:val="left"/>
      </w:pPr>
      <w:r w:rsidRPr="008A78C6">
        <w:t xml:space="preserve">ANNONCE. 15-2 Programy (15. 4. 1992). </w:t>
      </w:r>
      <w:r w:rsidRPr="008A78C6">
        <w:rPr>
          <w:i/>
          <w:iCs/>
        </w:rPr>
        <w:t>Annonce</w:t>
      </w:r>
      <w:r w:rsidRPr="008A78C6">
        <w:t>. 1992, roč. 3, č. 309, s. 6–7.</w:t>
      </w:r>
    </w:p>
    <w:p w:rsidR="00B347C2" w:rsidRPr="008A78C6" w:rsidRDefault="00B347C2" w:rsidP="004E0F65">
      <w:pPr>
        <w:pStyle w:val="Bibliografie"/>
        <w:jc w:val="left"/>
      </w:pPr>
      <w:r w:rsidRPr="008A78C6">
        <w:t xml:space="preserve">ANNONCE. 15-2 Programy (23. 5. 1990). </w:t>
      </w:r>
      <w:r w:rsidRPr="008A78C6">
        <w:rPr>
          <w:i/>
          <w:iCs/>
        </w:rPr>
        <w:t>Annonce</w:t>
      </w:r>
      <w:r w:rsidRPr="008A78C6">
        <w:t>. 1990, roč. 1, č. 21, s. 15.</w:t>
      </w:r>
    </w:p>
    <w:p w:rsidR="00B347C2" w:rsidRPr="008A78C6" w:rsidRDefault="00B347C2" w:rsidP="004E0F65">
      <w:pPr>
        <w:pStyle w:val="Bibliografie"/>
        <w:jc w:val="left"/>
      </w:pPr>
      <w:r w:rsidRPr="008A78C6">
        <w:t xml:space="preserve">ANNONCE. 15-2 Programy (3. 1. 1992). </w:t>
      </w:r>
      <w:r w:rsidRPr="008A78C6">
        <w:rPr>
          <w:i/>
          <w:iCs/>
        </w:rPr>
        <w:t>Annonce</w:t>
      </w:r>
      <w:r w:rsidRPr="008A78C6">
        <w:t>. 1992, roč. 3, č. 265, s. 3–4.</w:t>
      </w:r>
    </w:p>
    <w:p w:rsidR="00B347C2" w:rsidRPr="008A78C6" w:rsidRDefault="00B347C2" w:rsidP="004E0F65">
      <w:pPr>
        <w:pStyle w:val="Bibliografie"/>
        <w:jc w:val="left"/>
      </w:pPr>
      <w:r w:rsidRPr="008A78C6">
        <w:t xml:space="preserve">ANNONCE. 15-2 Programy (4. 1. 1991). </w:t>
      </w:r>
      <w:r w:rsidRPr="008A78C6">
        <w:rPr>
          <w:i/>
          <w:iCs/>
        </w:rPr>
        <w:t>Annonce</w:t>
      </w:r>
      <w:r w:rsidRPr="008A78C6">
        <w:t>. 1991, roč. 2, č. 118, s. 26–27.</w:t>
      </w:r>
    </w:p>
    <w:p w:rsidR="00B347C2" w:rsidRPr="008A78C6" w:rsidRDefault="00B347C2" w:rsidP="004E0F65">
      <w:pPr>
        <w:pStyle w:val="Bibliografie"/>
        <w:jc w:val="left"/>
      </w:pPr>
      <w:r w:rsidRPr="008A78C6">
        <w:t xml:space="preserve">BAHENSKÝ, Zbyšek. Něco triků pro aktivní „spectristy“. </w:t>
      </w:r>
      <w:r w:rsidRPr="008A78C6">
        <w:rPr>
          <w:i/>
          <w:iCs/>
        </w:rPr>
        <w:t>Elektronika</w:t>
      </w:r>
      <w:r w:rsidRPr="008A78C6">
        <w:t>. 1989, roč. 3, č. 10, s. 28–30.</w:t>
      </w:r>
    </w:p>
    <w:p w:rsidR="00B347C2" w:rsidRPr="008A78C6" w:rsidRDefault="00B347C2" w:rsidP="004E0F65">
      <w:pPr>
        <w:pStyle w:val="Bibliografie"/>
        <w:jc w:val="left"/>
      </w:pPr>
      <w:r w:rsidRPr="008A78C6">
        <w:lastRenderedPageBreak/>
        <w:t xml:space="preserve">BARČÁK, Vítězslav. Zákonitosti vývoje nelze ignorovat. </w:t>
      </w:r>
      <w:r w:rsidRPr="008A78C6">
        <w:rPr>
          <w:i/>
          <w:iCs/>
        </w:rPr>
        <w:t>Elektronika</w:t>
      </w:r>
      <w:r w:rsidRPr="008A78C6">
        <w:t>. 1988, roč. 2, č. 6, s. 2–3.</w:t>
      </w:r>
    </w:p>
    <w:p w:rsidR="00B347C2" w:rsidRPr="008A78C6" w:rsidRDefault="00B347C2" w:rsidP="004E0F65">
      <w:pPr>
        <w:pStyle w:val="Bibliografie"/>
        <w:jc w:val="left"/>
      </w:pPr>
      <w:r w:rsidRPr="008A78C6">
        <w:t xml:space="preserve">BURGER, Oldřich. Vážení ATARI </w:t>
      </w:r>
      <w:proofErr w:type="gramStart"/>
      <w:r w:rsidRPr="008A78C6">
        <w:t>fans,... In</w:t>
      </w:r>
      <w:proofErr w:type="gramEnd"/>
      <w:r w:rsidRPr="008A78C6">
        <w:t xml:space="preserve"> KUBELKA, Josef. ed. </w:t>
      </w:r>
      <w:r w:rsidRPr="008A78C6">
        <w:rPr>
          <w:i/>
          <w:iCs/>
        </w:rPr>
        <w:t>Seznam programů ATARI XL/XE</w:t>
      </w:r>
      <w:r w:rsidRPr="008A78C6">
        <w:t xml:space="preserve">. Rožnov </w:t>
      </w:r>
      <w:proofErr w:type="gramStart"/>
      <w:r w:rsidRPr="008A78C6">
        <w:t>p.R.</w:t>
      </w:r>
      <w:proofErr w:type="gramEnd"/>
      <w:r w:rsidRPr="008A78C6">
        <w:t>: FLOP</w:t>
      </w:r>
      <w:r w:rsidR="009006E3">
        <w:t xml:space="preserve"> – </w:t>
      </w:r>
      <w:r w:rsidRPr="008A78C6">
        <w:t>Vičar, 1990</w:t>
      </w:r>
    </w:p>
    <w:p w:rsidR="00B347C2" w:rsidRPr="008A78C6" w:rsidRDefault="00B347C2" w:rsidP="004E0F65">
      <w:pPr>
        <w:pStyle w:val="Bibliografie"/>
        <w:jc w:val="left"/>
      </w:pPr>
      <w:r w:rsidRPr="008A78C6">
        <w:t xml:space="preserve">BURGER, Oldřich. Vážení ATARI </w:t>
      </w:r>
      <w:proofErr w:type="gramStart"/>
      <w:r w:rsidRPr="008A78C6">
        <w:t>fans,... In</w:t>
      </w:r>
      <w:proofErr w:type="gramEnd"/>
      <w:r w:rsidRPr="008A78C6">
        <w:t xml:space="preserve"> KUBELKA, Josef. ed. </w:t>
      </w:r>
      <w:r w:rsidRPr="008A78C6">
        <w:rPr>
          <w:i/>
          <w:iCs/>
        </w:rPr>
        <w:t>Seznam programů ATARI XL/XE</w:t>
      </w:r>
      <w:r w:rsidRPr="008A78C6">
        <w:t xml:space="preserve">. Rožnov </w:t>
      </w:r>
      <w:proofErr w:type="gramStart"/>
      <w:r w:rsidRPr="008A78C6">
        <w:t>p.R.</w:t>
      </w:r>
      <w:proofErr w:type="gramEnd"/>
      <w:r w:rsidRPr="008A78C6">
        <w:t>: FLOP</w:t>
      </w:r>
      <w:r w:rsidR="009006E3">
        <w:t xml:space="preserve"> – </w:t>
      </w:r>
      <w:r w:rsidRPr="008A78C6">
        <w:t>Vičar, 1990</w:t>
      </w:r>
    </w:p>
    <w:p w:rsidR="00B347C2" w:rsidRPr="008A78C6" w:rsidRDefault="00B347C2" w:rsidP="004E0F65">
      <w:pPr>
        <w:pStyle w:val="Bibliografie"/>
        <w:jc w:val="left"/>
      </w:pPr>
      <w:r w:rsidRPr="008A78C6">
        <w:t xml:space="preserve">CIRÝN, Josef. Pošítačové hry a hráči “zde a nyní” aneb Diskrétna cesta do B. </w:t>
      </w:r>
      <w:r w:rsidRPr="008A78C6">
        <w:rPr>
          <w:i/>
          <w:iCs/>
        </w:rPr>
        <w:t>Bajt</w:t>
      </w:r>
      <w:r w:rsidRPr="008A78C6">
        <w:t>. 1992, roč. 3, č. 5, s. 46–48.</w:t>
      </w:r>
    </w:p>
    <w:p w:rsidR="00B347C2" w:rsidRPr="008A78C6" w:rsidRDefault="00B347C2" w:rsidP="004E0F65">
      <w:pPr>
        <w:pStyle w:val="Bibliografie"/>
        <w:jc w:val="left"/>
      </w:pPr>
      <w:r w:rsidRPr="008A78C6">
        <w:t xml:space="preserve">ČACKÝ, Vladislav. Televizní hry s tranzistory (dokončení). </w:t>
      </w:r>
      <w:r w:rsidRPr="008A78C6">
        <w:rPr>
          <w:i/>
          <w:iCs/>
        </w:rPr>
        <w:t>Amatérské radio, řada A</w:t>
      </w:r>
      <w:r w:rsidRPr="008A78C6">
        <w:t>. 1977, roč. 26, č. 11, s. 423–425.</w:t>
      </w:r>
    </w:p>
    <w:p w:rsidR="00B347C2" w:rsidRPr="008A78C6" w:rsidRDefault="00B347C2" w:rsidP="004E0F65">
      <w:pPr>
        <w:pStyle w:val="Bibliografie"/>
        <w:jc w:val="left"/>
      </w:pPr>
      <w:r w:rsidRPr="008A78C6">
        <w:t xml:space="preserve">ČACKÝ, Vladislav. Televizní hry s tranzistory. </w:t>
      </w:r>
      <w:r w:rsidRPr="008A78C6">
        <w:rPr>
          <w:i/>
          <w:iCs/>
        </w:rPr>
        <w:t>Amatérské radio, řada A</w:t>
      </w:r>
      <w:r w:rsidRPr="008A78C6">
        <w:t>. 1977, roč. 26, č. 10, s. 369–373.</w:t>
      </w:r>
    </w:p>
    <w:p w:rsidR="00B347C2" w:rsidRPr="008A78C6" w:rsidRDefault="00B347C2" w:rsidP="004E0F65">
      <w:pPr>
        <w:pStyle w:val="Bibliografie"/>
        <w:jc w:val="left"/>
      </w:pPr>
      <w:r w:rsidRPr="008A78C6">
        <w:t xml:space="preserve">DIDAKTIK SKALICA. </w:t>
      </w:r>
      <w:r w:rsidRPr="008A78C6">
        <w:rPr>
          <w:i/>
          <w:iCs/>
        </w:rPr>
        <w:t>Didaktik Gama</w:t>
      </w:r>
      <w:r w:rsidR="009006E3">
        <w:rPr>
          <w:i/>
          <w:iCs/>
        </w:rPr>
        <w:t xml:space="preserve"> – </w:t>
      </w:r>
      <w:r w:rsidRPr="008A78C6">
        <w:rPr>
          <w:i/>
          <w:iCs/>
        </w:rPr>
        <w:t>osobný počítač HC: Návod k obsluhe</w:t>
      </w:r>
      <w:r w:rsidRPr="008A78C6">
        <w:t>. Skalica: Didaktik Skalica, 1987.</w:t>
      </w:r>
    </w:p>
    <w:p w:rsidR="00B347C2" w:rsidRPr="008A78C6" w:rsidRDefault="00B347C2" w:rsidP="004E0F65">
      <w:pPr>
        <w:pStyle w:val="Bibliografie"/>
        <w:jc w:val="left"/>
      </w:pPr>
      <w:r w:rsidRPr="008A78C6">
        <w:t xml:space="preserve">FEDERÁLNÍ STATISTICKÝ ÚŘAD. </w:t>
      </w:r>
      <w:r w:rsidRPr="008A78C6">
        <w:rPr>
          <w:i/>
          <w:iCs/>
        </w:rPr>
        <w:t>Statistická ročenka České a slovenské federativní republiky (1990)</w:t>
      </w:r>
      <w:r w:rsidRPr="008A78C6">
        <w:t>. Praha: SEVT, 1990.</w:t>
      </w:r>
    </w:p>
    <w:p w:rsidR="00B347C2" w:rsidRPr="008A78C6" w:rsidRDefault="00B347C2" w:rsidP="004E0F65">
      <w:pPr>
        <w:pStyle w:val="Bibliografie"/>
        <w:jc w:val="left"/>
      </w:pPr>
      <w:r w:rsidRPr="008A78C6">
        <w:t xml:space="preserve">FEDERÁLNÍ STATISTICKÝ ÚŘAD. </w:t>
      </w:r>
      <w:r w:rsidRPr="008A78C6">
        <w:rPr>
          <w:i/>
          <w:iCs/>
        </w:rPr>
        <w:t>Statistická ročenka České a slovenské federativní republiky (1992)</w:t>
      </w:r>
      <w:r w:rsidRPr="008A78C6">
        <w:t>. Praha: SEVT, 1992.</w:t>
      </w:r>
    </w:p>
    <w:p w:rsidR="00B347C2" w:rsidRPr="008A78C6" w:rsidRDefault="00B347C2" w:rsidP="004E0F65">
      <w:pPr>
        <w:pStyle w:val="Bibliografie"/>
        <w:jc w:val="left"/>
      </w:pPr>
      <w:r w:rsidRPr="008A78C6">
        <w:t xml:space="preserve">FEYTIS, Jaroslav. Informace z Komenia: Školní počítačové programy. </w:t>
      </w:r>
      <w:r w:rsidRPr="008A78C6">
        <w:rPr>
          <w:i/>
          <w:iCs/>
        </w:rPr>
        <w:t>Elektronika</w:t>
      </w:r>
      <w:r w:rsidRPr="008A78C6">
        <w:t>. 1988, roč. 2, č. 11, s. 17.</w:t>
      </w:r>
    </w:p>
    <w:p w:rsidR="00B347C2" w:rsidRPr="008A78C6" w:rsidRDefault="00B347C2" w:rsidP="004E0F65">
      <w:pPr>
        <w:pStyle w:val="Bibliografie"/>
        <w:jc w:val="left"/>
      </w:pPr>
      <w:r w:rsidRPr="008A78C6">
        <w:t xml:space="preserve">FRANĚK, Jiří. My chceme počítače! </w:t>
      </w:r>
      <w:r w:rsidRPr="008A78C6">
        <w:rPr>
          <w:i/>
          <w:iCs/>
        </w:rPr>
        <w:t>Mladý svět</w:t>
      </w:r>
      <w:r w:rsidRPr="008A78C6">
        <w:t>. 1987, roč. 29, č. 13, s. 12–13.</w:t>
      </w:r>
    </w:p>
    <w:p w:rsidR="00B347C2" w:rsidRPr="008A78C6" w:rsidRDefault="00B347C2" w:rsidP="004E0F65">
      <w:pPr>
        <w:pStyle w:val="Bibliografie"/>
        <w:jc w:val="left"/>
      </w:pPr>
      <w:r w:rsidRPr="008A78C6">
        <w:t xml:space="preserve">FUKA, František. </w:t>
      </w:r>
      <w:r w:rsidRPr="008A78C6">
        <w:rPr>
          <w:i/>
          <w:iCs/>
        </w:rPr>
        <w:t>Počítačové hry: Historie a současnost, 1. díl</w:t>
      </w:r>
      <w:r w:rsidRPr="008A78C6">
        <w:t>. Beroun: Zenitcentrum, 1988.</w:t>
      </w:r>
    </w:p>
    <w:p w:rsidR="00B347C2" w:rsidRPr="008A78C6" w:rsidRDefault="00B347C2" w:rsidP="004E0F65">
      <w:pPr>
        <w:pStyle w:val="Bibliografie"/>
        <w:jc w:val="left"/>
      </w:pPr>
      <w:r w:rsidRPr="008A78C6">
        <w:t xml:space="preserve">FUKA, František. </w:t>
      </w:r>
      <w:r w:rsidRPr="008A78C6">
        <w:rPr>
          <w:i/>
          <w:iCs/>
        </w:rPr>
        <w:t>Počítačové hry: Historie a současnost, 2. díl</w:t>
      </w:r>
      <w:r w:rsidRPr="008A78C6">
        <w:t>. Beroun: Zenitcentrum, 1988.</w:t>
      </w:r>
    </w:p>
    <w:p w:rsidR="00B347C2" w:rsidRPr="008A78C6" w:rsidRDefault="00B347C2" w:rsidP="004E0F65">
      <w:pPr>
        <w:pStyle w:val="Bibliografie"/>
        <w:jc w:val="left"/>
      </w:pPr>
      <w:r w:rsidRPr="008A78C6">
        <w:t xml:space="preserve">HÁŠA, Miroslav. Několik slov úvodem. In FUKA, František. ed. </w:t>
      </w:r>
      <w:r w:rsidRPr="008A78C6">
        <w:rPr>
          <w:i/>
          <w:iCs/>
        </w:rPr>
        <w:t>Počítačové hry: Historie a současnost, 1. díl</w:t>
      </w:r>
      <w:r w:rsidRPr="008A78C6">
        <w:t>. Beroun: Zenitcentrum, 1988, s. 3–4.</w:t>
      </w:r>
    </w:p>
    <w:p w:rsidR="00B347C2" w:rsidRPr="008A78C6" w:rsidRDefault="00B347C2" w:rsidP="004E0F65">
      <w:pPr>
        <w:pStyle w:val="Bibliografie"/>
        <w:jc w:val="left"/>
      </w:pPr>
      <w:r w:rsidRPr="008A78C6">
        <w:t xml:space="preserve">HÁŠA, Miroslav. Několik slov úvodem. In FUKA, František. ed. </w:t>
      </w:r>
      <w:r w:rsidRPr="008A78C6">
        <w:rPr>
          <w:i/>
          <w:iCs/>
        </w:rPr>
        <w:t>Počítačové hry: Historie a současnost, 1. díl</w:t>
      </w:r>
      <w:r w:rsidRPr="008A78C6">
        <w:t>. Beroun: Zenitcentrum, 1988, s. 3–4.</w:t>
      </w:r>
    </w:p>
    <w:p w:rsidR="00B347C2" w:rsidRPr="008A78C6" w:rsidRDefault="00B347C2" w:rsidP="004E0F65">
      <w:pPr>
        <w:pStyle w:val="Bibliografie"/>
        <w:jc w:val="left"/>
      </w:pPr>
      <w:r w:rsidRPr="008A78C6">
        <w:t xml:space="preserve">HÁŠA, Miroslav. V </w:t>
      </w:r>
      <w:proofErr w:type="gramStart"/>
      <w:r w:rsidRPr="008A78C6">
        <w:t>Československu...</w:t>
      </w:r>
      <w:proofErr w:type="gramEnd"/>
      <w:r w:rsidRPr="008A78C6">
        <w:t xml:space="preserve"> In ŠIMŮNEK, Petr. ed. </w:t>
      </w:r>
      <w:r w:rsidRPr="008A78C6">
        <w:rPr>
          <w:i/>
          <w:iCs/>
        </w:rPr>
        <w:t>Grafické procesory</w:t>
      </w:r>
      <w:r w:rsidRPr="008A78C6">
        <w:t>. Praha: 666. ZO Svazarmu, nedatováno.</w:t>
      </w:r>
    </w:p>
    <w:p w:rsidR="00B347C2" w:rsidRPr="008A78C6" w:rsidRDefault="00B347C2" w:rsidP="004E0F65">
      <w:pPr>
        <w:pStyle w:val="Bibliografie"/>
        <w:jc w:val="left"/>
      </w:pPr>
      <w:r w:rsidRPr="008A78C6">
        <w:t xml:space="preserve">HÁŠA, Miroslav. V </w:t>
      </w:r>
      <w:proofErr w:type="gramStart"/>
      <w:r w:rsidRPr="008A78C6">
        <w:t>Československu...</w:t>
      </w:r>
      <w:proofErr w:type="gramEnd"/>
      <w:r w:rsidRPr="008A78C6">
        <w:t xml:space="preserve"> In ŠIMŮNEK, Petr. ed. </w:t>
      </w:r>
      <w:r w:rsidRPr="008A78C6">
        <w:rPr>
          <w:i/>
          <w:iCs/>
        </w:rPr>
        <w:t>Grafické procesory</w:t>
      </w:r>
      <w:r w:rsidRPr="008A78C6">
        <w:t>. Praha: 666. ZO Svazarmu, nedatováno.</w:t>
      </w:r>
    </w:p>
    <w:p w:rsidR="00B347C2" w:rsidRPr="008A78C6" w:rsidRDefault="00B347C2" w:rsidP="004E0F65">
      <w:pPr>
        <w:pStyle w:val="Bibliografie"/>
        <w:jc w:val="left"/>
      </w:pPr>
      <w:r w:rsidRPr="008A78C6">
        <w:t xml:space="preserve">HAVLÍČEK, Miroslav. </w:t>
      </w:r>
      <w:r w:rsidRPr="008A78C6">
        <w:rPr>
          <w:i/>
          <w:iCs/>
        </w:rPr>
        <w:t>Ročenka sdělovací techniky ’82</w:t>
      </w:r>
      <w:r w:rsidRPr="008A78C6">
        <w:t>. Praha: SNTL, 1981.</w:t>
      </w:r>
    </w:p>
    <w:p w:rsidR="00B347C2" w:rsidRPr="008A78C6" w:rsidRDefault="00B347C2" w:rsidP="004E0F65">
      <w:pPr>
        <w:pStyle w:val="Bibliografie"/>
        <w:jc w:val="left"/>
      </w:pPr>
      <w:r w:rsidRPr="008A78C6">
        <w:t xml:space="preserve">HLAVÁČEK, Jan. Poděkování ženám. </w:t>
      </w:r>
      <w:r w:rsidRPr="008A78C6">
        <w:rPr>
          <w:i/>
          <w:iCs/>
        </w:rPr>
        <w:t>Zpravodaj Atari klubu (487. ZO Svazarmu)</w:t>
      </w:r>
      <w:r w:rsidRPr="008A78C6">
        <w:t xml:space="preserve">. </w:t>
      </w:r>
      <w:r w:rsidRPr="008A78C6">
        <w:lastRenderedPageBreak/>
        <w:t>1988, roč. 2, č. 2, s. 73.</w:t>
      </w:r>
    </w:p>
    <w:p w:rsidR="00B347C2" w:rsidRPr="008A78C6" w:rsidRDefault="00B347C2" w:rsidP="004E0F65">
      <w:pPr>
        <w:pStyle w:val="Bibliografie"/>
        <w:jc w:val="left"/>
      </w:pPr>
      <w:r w:rsidRPr="008A78C6">
        <w:t xml:space="preserve">HLAVÁČEK, Jan. Zeptali jsme se za </w:t>
      </w:r>
      <w:proofErr w:type="gramStart"/>
      <w:r w:rsidRPr="008A78C6">
        <w:t>vás...</w:t>
      </w:r>
      <w:proofErr w:type="gramEnd"/>
      <w:r w:rsidRPr="008A78C6">
        <w:t xml:space="preserve"> Ondřeje Šebesty, vedoucího technicko-poradenského střediska </w:t>
      </w:r>
      <w:proofErr w:type="gramStart"/>
      <w:r w:rsidRPr="008A78C6">
        <w:t>v.d.</w:t>
      </w:r>
      <w:proofErr w:type="gramEnd"/>
      <w:r w:rsidRPr="008A78C6">
        <w:t xml:space="preserve"> STYL. </w:t>
      </w:r>
      <w:r w:rsidRPr="008A78C6">
        <w:rPr>
          <w:i/>
          <w:iCs/>
        </w:rPr>
        <w:t>Zpravodaj Atari klubu (487. ZO Svazarmu)</w:t>
      </w:r>
      <w:r w:rsidRPr="008A78C6">
        <w:t>. 1987, roč. 1, č. 6, s. 54–56.</w:t>
      </w:r>
    </w:p>
    <w:p w:rsidR="00B347C2" w:rsidRPr="008A78C6" w:rsidRDefault="00B347C2" w:rsidP="004E0F65">
      <w:pPr>
        <w:pStyle w:val="Bibliografie"/>
        <w:jc w:val="left"/>
      </w:pPr>
      <w:r w:rsidRPr="008A78C6">
        <w:t xml:space="preserve">JELÍNEK, Vladimír. Rozvoj aplikací výpočetní techniky v 8. pětiletce. </w:t>
      </w:r>
      <w:r w:rsidRPr="008A78C6">
        <w:rPr>
          <w:i/>
          <w:iCs/>
        </w:rPr>
        <w:t>Elektronika</w:t>
      </w:r>
      <w:r w:rsidRPr="008A78C6">
        <w:t>. 1987, roč. 1, č. 1, s. 2–3.</w:t>
      </w:r>
    </w:p>
    <w:p w:rsidR="00B347C2" w:rsidRPr="008A78C6" w:rsidRDefault="00B347C2" w:rsidP="004E0F65">
      <w:pPr>
        <w:pStyle w:val="Bibliografie"/>
        <w:jc w:val="left"/>
      </w:pPr>
      <w:r w:rsidRPr="008A78C6">
        <w:t xml:space="preserve">KAUCKÝ, Richard. Mezi námi a našimi počítači. </w:t>
      </w:r>
      <w:r w:rsidRPr="008A78C6">
        <w:rPr>
          <w:i/>
          <w:iCs/>
        </w:rPr>
        <w:t>Elektronika</w:t>
      </w:r>
      <w:r w:rsidRPr="008A78C6">
        <w:t>. 1988, roč. 2, č. 7, s. 14–15.</w:t>
      </w:r>
    </w:p>
    <w:p w:rsidR="00B347C2" w:rsidRPr="008A78C6" w:rsidRDefault="00B347C2" w:rsidP="004E0F65">
      <w:pPr>
        <w:pStyle w:val="Bibliografie"/>
        <w:jc w:val="left"/>
      </w:pPr>
      <w:r w:rsidRPr="008A78C6">
        <w:t xml:space="preserve">KEREKEŠ, </w:t>
      </w:r>
      <w:proofErr w:type="gramStart"/>
      <w:r w:rsidRPr="008A78C6">
        <w:t>Roman. 8-bitová</w:t>
      </w:r>
      <w:proofErr w:type="gramEnd"/>
      <w:r w:rsidRPr="008A78C6">
        <w:t xml:space="preserve"> story z moravsko-slovenského pomedzia. </w:t>
      </w:r>
      <w:r w:rsidRPr="008A78C6">
        <w:rPr>
          <w:i/>
          <w:iCs/>
        </w:rPr>
        <w:t>Bajt</w:t>
      </w:r>
      <w:r w:rsidRPr="008A78C6">
        <w:t>. 1993, roč. 4, č. 10</w:t>
      </w:r>
    </w:p>
    <w:p w:rsidR="00B347C2" w:rsidRPr="008A78C6" w:rsidRDefault="00B347C2" w:rsidP="004E0F65">
      <w:pPr>
        <w:pStyle w:val="Bibliografie"/>
        <w:jc w:val="left"/>
      </w:pPr>
      <w:r w:rsidRPr="008A78C6">
        <w:t xml:space="preserve">KRÁL, Jiří. Přátelé </w:t>
      </w:r>
      <w:proofErr w:type="gramStart"/>
      <w:r w:rsidRPr="008A78C6">
        <w:t xml:space="preserve">ataristé,... </w:t>
      </w:r>
      <w:r w:rsidRPr="008A78C6">
        <w:rPr>
          <w:i/>
          <w:iCs/>
        </w:rPr>
        <w:t>Zpravodaj</w:t>
      </w:r>
      <w:proofErr w:type="gramEnd"/>
      <w:r w:rsidRPr="008A78C6">
        <w:rPr>
          <w:i/>
          <w:iCs/>
        </w:rPr>
        <w:t xml:space="preserve"> Atari klubu Brno</w:t>
      </w:r>
      <w:r w:rsidRPr="008A78C6">
        <w:t>. 1992, roč. 1, č. 1, s. 1.</w:t>
      </w:r>
    </w:p>
    <w:p w:rsidR="00B347C2" w:rsidRPr="008A78C6" w:rsidRDefault="00B347C2" w:rsidP="004E0F65">
      <w:pPr>
        <w:pStyle w:val="Bibliografie"/>
        <w:jc w:val="left"/>
      </w:pPr>
      <w:r w:rsidRPr="008A78C6">
        <w:t xml:space="preserve">LIBOVICKÝ, Vít – DOČEKAL, Daniel. Domácí počítače, s nimiž se (možná) setkáte. In </w:t>
      </w:r>
      <w:r w:rsidRPr="008A78C6">
        <w:rPr>
          <w:i/>
          <w:iCs/>
        </w:rPr>
        <w:t>Proč a nač je počítač: Kousněte si do jablka poznání (Magazín VTM pro příznivce informatiky a výpočetní techniky)</w:t>
      </w:r>
      <w:r w:rsidRPr="008A78C6">
        <w:t>. Praha: Mladá fronta, 1987, s. 22–26.</w:t>
      </w:r>
    </w:p>
    <w:p w:rsidR="00B347C2" w:rsidRPr="008A78C6" w:rsidRDefault="00B347C2" w:rsidP="004E0F65">
      <w:pPr>
        <w:pStyle w:val="Bibliografie"/>
        <w:jc w:val="left"/>
      </w:pPr>
      <w:r w:rsidRPr="008A78C6">
        <w:t xml:space="preserve">LIBOVICKÝ, Vít – DOČEKAL, Daniel. Domácí počítače, s nimiž se (možná) setkáte. In </w:t>
      </w:r>
      <w:r w:rsidRPr="008A78C6">
        <w:rPr>
          <w:i/>
          <w:iCs/>
        </w:rPr>
        <w:t>Proč a nač je počítač: Kousněte si do jablka poznání (Magazín VTM pro příznivce informatiky a výpočetní techniky)</w:t>
      </w:r>
      <w:r w:rsidRPr="008A78C6">
        <w:t>. Praha: Mladá fronta, 1987, s. 22–26.</w:t>
      </w:r>
    </w:p>
    <w:p w:rsidR="00B347C2" w:rsidRPr="008A78C6" w:rsidRDefault="00B347C2" w:rsidP="004E0F65">
      <w:pPr>
        <w:pStyle w:val="Bibliografie"/>
        <w:jc w:val="left"/>
      </w:pPr>
      <w:r w:rsidRPr="008A78C6">
        <w:t xml:space="preserve">MALEC, Ivan – (R). Mikropočítače z „druhé strany“. </w:t>
      </w:r>
      <w:r w:rsidRPr="008A78C6">
        <w:rPr>
          <w:i/>
          <w:iCs/>
        </w:rPr>
        <w:t>Elektronika</w:t>
      </w:r>
      <w:r w:rsidRPr="008A78C6">
        <w:t>. 1987, roč. 1, č. 1</w:t>
      </w:r>
    </w:p>
    <w:p w:rsidR="00B347C2" w:rsidRPr="008A78C6" w:rsidRDefault="00B347C2" w:rsidP="004E0F65">
      <w:pPr>
        <w:pStyle w:val="Bibliografie"/>
        <w:jc w:val="left"/>
      </w:pPr>
      <w:r w:rsidRPr="008A78C6">
        <w:t xml:space="preserve">MALEC, Ivan. Elektronický průmysl v příštích letech. </w:t>
      </w:r>
      <w:r w:rsidRPr="008A78C6">
        <w:rPr>
          <w:i/>
          <w:iCs/>
        </w:rPr>
        <w:t>Elektronika</w:t>
      </w:r>
      <w:r w:rsidRPr="008A78C6">
        <w:t>. 1988, roč. 2, č. 1, s. 2–3.</w:t>
      </w:r>
    </w:p>
    <w:p w:rsidR="00B347C2" w:rsidRPr="008A78C6" w:rsidRDefault="00B347C2" w:rsidP="004E0F65">
      <w:pPr>
        <w:pStyle w:val="Bibliografie"/>
        <w:jc w:val="left"/>
      </w:pPr>
      <w:r w:rsidRPr="008A78C6">
        <w:t xml:space="preserve">MALEC, Ivan. Jestem sceptykiem aneb Jak jsem se stal skeptikem. </w:t>
      </w:r>
      <w:r w:rsidRPr="008A78C6">
        <w:rPr>
          <w:i/>
          <w:iCs/>
        </w:rPr>
        <w:t>Elektronika</w:t>
      </w:r>
      <w:r w:rsidRPr="008A78C6">
        <w:t>. 1988, roč. 2, č. 5, s. 37–38.</w:t>
      </w:r>
    </w:p>
    <w:p w:rsidR="00B347C2" w:rsidRPr="008A78C6" w:rsidRDefault="00B347C2" w:rsidP="004E0F65">
      <w:pPr>
        <w:pStyle w:val="Bibliografie"/>
        <w:jc w:val="left"/>
      </w:pPr>
      <w:r w:rsidRPr="008A78C6">
        <w:t xml:space="preserve">MALEC, Ivan. K další perspektivě výroby malých počítačů. </w:t>
      </w:r>
      <w:r w:rsidRPr="008A78C6">
        <w:rPr>
          <w:i/>
          <w:iCs/>
        </w:rPr>
        <w:t>Elektronika</w:t>
      </w:r>
      <w:r w:rsidRPr="008A78C6">
        <w:t>. 1989, roč. 3, č. 12, s. 20–21.</w:t>
      </w:r>
    </w:p>
    <w:p w:rsidR="00B347C2" w:rsidRPr="008A78C6" w:rsidRDefault="00B347C2" w:rsidP="004E0F65">
      <w:pPr>
        <w:pStyle w:val="Bibliografie"/>
        <w:jc w:val="left"/>
      </w:pPr>
      <w:r w:rsidRPr="008A78C6">
        <w:t xml:space="preserve">MALEC, Ivan. Vážení </w:t>
      </w:r>
      <w:proofErr w:type="gramStart"/>
      <w:r w:rsidRPr="008A78C6">
        <w:t>čtenáři...</w:t>
      </w:r>
      <w:proofErr w:type="gramEnd"/>
      <w:r w:rsidRPr="008A78C6">
        <w:t xml:space="preserve"> </w:t>
      </w:r>
      <w:r w:rsidRPr="008A78C6">
        <w:rPr>
          <w:i/>
          <w:iCs/>
        </w:rPr>
        <w:t>Elektronika</w:t>
      </w:r>
      <w:r w:rsidRPr="008A78C6">
        <w:t>. 1987, roč. 1, č. 2, s. 1.</w:t>
      </w:r>
    </w:p>
    <w:p w:rsidR="00B347C2" w:rsidRPr="008A78C6" w:rsidRDefault="00B347C2" w:rsidP="004E0F65">
      <w:pPr>
        <w:pStyle w:val="Bibliografie"/>
        <w:jc w:val="left"/>
      </w:pPr>
      <w:r w:rsidRPr="008A78C6">
        <w:t xml:space="preserve">MŠ ČSR. Program elektronizace. </w:t>
      </w:r>
      <w:r w:rsidRPr="008A78C6">
        <w:rPr>
          <w:i/>
          <w:iCs/>
        </w:rPr>
        <w:t>Učitelské noviny</w:t>
      </w:r>
      <w:r w:rsidRPr="008A78C6">
        <w:t>. 1986, roč. 89, č. 11, s. 11–12.</w:t>
      </w:r>
    </w:p>
    <w:p w:rsidR="00B347C2" w:rsidRPr="008A78C6" w:rsidRDefault="00B347C2" w:rsidP="004E0F65">
      <w:pPr>
        <w:pStyle w:val="Bibliografie"/>
        <w:jc w:val="left"/>
      </w:pPr>
      <w:r w:rsidRPr="008A78C6">
        <w:t xml:space="preserve">NEJVYŠŠÍ KONTROLNÍ ÚŘAD. Kontrolní závěry z kontroly hospodaření se státním majetkem ve správě EKOS, JUNIOR centrum, Mladá fronta a Stavocentral v období od vzniku vlastnictví státu do období transformace na obchodní společnosti a z kontroly hospodaření Fondu dětí a mládeže se státním majetkem. </w:t>
      </w:r>
      <w:r w:rsidRPr="008A78C6">
        <w:rPr>
          <w:i/>
          <w:iCs/>
        </w:rPr>
        <w:t>Věstník nejvyššího kontrolního úřadu</w:t>
      </w:r>
      <w:r w:rsidRPr="008A78C6">
        <w:t>. 1996, roč. 4, č. 1, s. 15–20.</w:t>
      </w:r>
    </w:p>
    <w:p w:rsidR="00B347C2" w:rsidRPr="008A78C6" w:rsidRDefault="00B347C2" w:rsidP="004E0F65">
      <w:pPr>
        <w:pStyle w:val="Bibliografie"/>
        <w:jc w:val="left"/>
      </w:pPr>
      <w:r w:rsidRPr="008A78C6">
        <w:t xml:space="preserve">PETER LEE. Ataristův protiútok. </w:t>
      </w:r>
      <w:r w:rsidRPr="008A78C6">
        <w:rPr>
          <w:i/>
          <w:iCs/>
        </w:rPr>
        <w:t>Excalibur</w:t>
      </w:r>
      <w:r w:rsidRPr="008A78C6">
        <w:t>. 1992, roč. 2, č. 10, s. 21.</w:t>
      </w:r>
    </w:p>
    <w:p w:rsidR="00B347C2" w:rsidRPr="008A78C6" w:rsidRDefault="00B347C2" w:rsidP="004E0F65">
      <w:pPr>
        <w:pStyle w:val="Bibliografie"/>
        <w:jc w:val="left"/>
      </w:pPr>
      <w:r w:rsidRPr="008A78C6">
        <w:t xml:space="preserve">-PKCS-. Co máte za nové programy? </w:t>
      </w:r>
      <w:r w:rsidRPr="008A78C6">
        <w:rPr>
          <w:i/>
          <w:iCs/>
        </w:rPr>
        <w:t>Sinclair 602</w:t>
      </w:r>
      <w:r w:rsidRPr="008A78C6">
        <w:t xml:space="preserve">. 1989, </w:t>
      </w:r>
      <w:proofErr w:type="gramStart"/>
      <w:r w:rsidRPr="008A78C6">
        <w:t>roč. ?, č.</w:t>
      </w:r>
      <w:proofErr w:type="gramEnd"/>
      <w:r w:rsidRPr="008A78C6">
        <w:t xml:space="preserve"> 1, s. 2–4.</w:t>
      </w:r>
    </w:p>
    <w:p w:rsidR="00B347C2" w:rsidRPr="008A78C6" w:rsidRDefault="00B347C2" w:rsidP="004E0F65">
      <w:pPr>
        <w:pStyle w:val="Bibliografie"/>
        <w:jc w:val="left"/>
      </w:pPr>
      <w:r w:rsidRPr="008A78C6">
        <w:rPr>
          <w:i/>
          <w:iCs/>
        </w:rPr>
        <w:t>Proč a nač je počítač: Kousněte si do jablka poznání (Magazín VTM pro příznivce informatiky a výpočetní techniky)</w:t>
      </w:r>
      <w:r w:rsidRPr="008A78C6">
        <w:t>. Praha: Mladá fronta, 1987.</w:t>
      </w:r>
    </w:p>
    <w:p w:rsidR="00B347C2" w:rsidRPr="008A78C6" w:rsidRDefault="00B347C2" w:rsidP="004E0F65">
      <w:pPr>
        <w:pStyle w:val="Bibliografie"/>
        <w:jc w:val="left"/>
      </w:pPr>
      <w:r w:rsidRPr="008A78C6">
        <w:lastRenderedPageBreak/>
        <w:t xml:space="preserve">SBÍRKA ZÁKONŮ. Ústavní zákon ze dne 12. prosince 1979 o zřízení federálního ministerstva elektrotechnického průmyslu. </w:t>
      </w:r>
      <w:r w:rsidRPr="008A78C6">
        <w:rPr>
          <w:i/>
          <w:iCs/>
        </w:rPr>
        <w:t>Sbírka zákonů</w:t>
      </w:r>
      <w:r w:rsidR="009006E3">
        <w:rPr>
          <w:i/>
          <w:iCs/>
        </w:rPr>
        <w:t xml:space="preserve"> – </w:t>
      </w:r>
      <w:r w:rsidRPr="008A78C6">
        <w:rPr>
          <w:i/>
          <w:iCs/>
        </w:rPr>
        <w:t>Československá socialistická republika</w:t>
      </w:r>
      <w:r w:rsidRPr="008A78C6">
        <w:t>. 1979, roč. 1979, č. 28, s. 694.</w:t>
      </w:r>
    </w:p>
    <w:p w:rsidR="00B347C2" w:rsidRPr="008A78C6" w:rsidRDefault="00B347C2" w:rsidP="004E0F65">
      <w:pPr>
        <w:pStyle w:val="Bibliografie"/>
        <w:jc w:val="left"/>
      </w:pPr>
      <w:r w:rsidRPr="008A78C6">
        <w:t xml:space="preserve">SBÍRKA ZÁKONŮ. Ústavní zákon ze dne 16. listopadu 1990 o navrácení majetku Socialistického svazu mládeže lidu České a Slovenské Federativní Republiky. </w:t>
      </w:r>
      <w:r w:rsidRPr="008A78C6">
        <w:rPr>
          <w:i/>
          <w:iCs/>
        </w:rPr>
        <w:t>Sbírka zákonů</w:t>
      </w:r>
      <w:r w:rsidR="009006E3">
        <w:rPr>
          <w:i/>
          <w:iCs/>
        </w:rPr>
        <w:t xml:space="preserve"> – </w:t>
      </w:r>
      <w:r w:rsidRPr="008A78C6">
        <w:rPr>
          <w:i/>
          <w:iCs/>
        </w:rPr>
        <w:t>Československá socialistická republika</w:t>
      </w:r>
      <w:r w:rsidRPr="008A78C6">
        <w:t>. 1990, roč. 1990, č. 82, s. 1852–1853.</w:t>
      </w:r>
    </w:p>
    <w:p w:rsidR="00B347C2" w:rsidRPr="008A78C6" w:rsidRDefault="00B347C2" w:rsidP="004E0F65">
      <w:pPr>
        <w:pStyle w:val="Bibliografie"/>
        <w:jc w:val="left"/>
      </w:pPr>
      <w:r w:rsidRPr="008A78C6">
        <w:t xml:space="preserve">SBÍRKA ZÁKONŮ. Ústavní zákon ze dne 19. dubna 1988 o změnách v soustavě federálních ústředních orgánů, v jejichž čele stojí člen vlády Československé socialistické republiky. </w:t>
      </w:r>
      <w:r w:rsidRPr="008A78C6">
        <w:rPr>
          <w:i/>
          <w:iCs/>
        </w:rPr>
        <w:t>Sbírka zákonů</w:t>
      </w:r>
      <w:r w:rsidR="009006E3">
        <w:rPr>
          <w:i/>
          <w:iCs/>
        </w:rPr>
        <w:t xml:space="preserve"> – </w:t>
      </w:r>
      <w:r w:rsidRPr="008A78C6">
        <w:rPr>
          <w:i/>
          <w:iCs/>
        </w:rPr>
        <w:t>Československá socialistická republika</w:t>
      </w:r>
      <w:r w:rsidRPr="008A78C6">
        <w:t>. 1988, roč. 1988, č. 8, s. 173–174.</w:t>
      </w:r>
    </w:p>
    <w:p w:rsidR="00B347C2" w:rsidRPr="008A78C6" w:rsidRDefault="00B347C2" w:rsidP="004E0F65">
      <w:pPr>
        <w:pStyle w:val="Bibliografie"/>
        <w:jc w:val="left"/>
      </w:pPr>
      <w:r w:rsidRPr="008A78C6">
        <w:t xml:space="preserve">SBÍRKA ZÁKONŮ. Zákon ze dne 28. března 1990, kterým se mění a doplňuje zákon č.35/1965 Sb., o dílech literárních, vědeckých a uměleckých (autorský zákon). </w:t>
      </w:r>
      <w:r w:rsidRPr="008A78C6">
        <w:rPr>
          <w:i/>
          <w:iCs/>
        </w:rPr>
        <w:t>Sbírka zákonů</w:t>
      </w:r>
      <w:r w:rsidR="009006E3">
        <w:rPr>
          <w:i/>
          <w:iCs/>
        </w:rPr>
        <w:t xml:space="preserve"> – </w:t>
      </w:r>
      <w:r w:rsidRPr="008A78C6">
        <w:rPr>
          <w:i/>
          <w:iCs/>
        </w:rPr>
        <w:t>Československá socialistická republika</w:t>
      </w:r>
      <w:r w:rsidRPr="008A78C6">
        <w:t>. 1990, roč. 1990, č. 89, s. 379–381.</w:t>
      </w:r>
    </w:p>
    <w:p w:rsidR="00B347C2" w:rsidRPr="008A78C6" w:rsidRDefault="00B347C2" w:rsidP="004E0F65">
      <w:pPr>
        <w:pStyle w:val="Bibliografie"/>
        <w:jc w:val="left"/>
      </w:pPr>
      <w:r w:rsidRPr="008A78C6">
        <w:t xml:space="preserve">SINCLAIR USER. Chasing Pimania. </w:t>
      </w:r>
      <w:r w:rsidRPr="008A78C6">
        <w:rPr>
          <w:i/>
          <w:iCs/>
        </w:rPr>
        <w:t>Sinclair User</w:t>
      </w:r>
      <w:r w:rsidRPr="008A78C6">
        <w:t>. 1983, roč. 2, č. 14, s. 14.</w:t>
      </w:r>
    </w:p>
    <w:p w:rsidR="00B347C2" w:rsidRPr="008A78C6" w:rsidRDefault="00B347C2" w:rsidP="004E0F65">
      <w:pPr>
        <w:pStyle w:val="Bibliografie"/>
        <w:jc w:val="left"/>
      </w:pPr>
      <w:r w:rsidRPr="008A78C6">
        <w:t xml:space="preserve">SLÁVIK, Ivo. Rozhovor s autorom: František Fuka (dokončení). </w:t>
      </w:r>
      <w:r w:rsidRPr="008A78C6">
        <w:rPr>
          <w:i/>
          <w:iCs/>
        </w:rPr>
        <w:t>Bit</w:t>
      </w:r>
      <w:r w:rsidRPr="008A78C6">
        <w:t>. 1991, roč. 1, č. 11, s. 38.</w:t>
      </w:r>
    </w:p>
    <w:p w:rsidR="00B347C2" w:rsidRPr="008A78C6" w:rsidRDefault="00B347C2" w:rsidP="004E0F65">
      <w:pPr>
        <w:pStyle w:val="Bibliografie"/>
        <w:jc w:val="left"/>
      </w:pPr>
      <w:r w:rsidRPr="008A78C6">
        <w:t xml:space="preserve">SLÁVIK, Ivo. Rozhovor s autorom: František Fuka. </w:t>
      </w:r>
      <w:r w:rsidRPr="008A78C6">
        <w:rPr>
          <w:i/>
          <w:iCs/>
        </w:rPr>
        <w:t>Bit</w:t>
      </w:r>
      <w:r w:rsidRPr="008A78C6">
        <w:t>. 1991, roč. 1, č. 10, s. 38.</w:t>
      </w:r>
    </w:p>
    <w:p w:rsidR="00B347C2" w:rsidRPr="008A78C6" w:rsidRDefault="00B347C2" w:rsidP="004E0F65">
      <w:pPr>
        <w:pStyle w:val="Bibliografie"/>
        <w:jc w:val="left"/>
      </w:pPr>
      <w:r w:rsidRPr="008A78C6">
        <w:t xml:space="preserve">SLÁVIK, Ivo. Rozhovor s autorom: Miroslav Fídler (dokončení). </w:t>
      </w:r>
      <w:r w:rsidRPr="008A78C6">
        <w:rPr>
          <w:i/>
          <w:iCs/>
        </w:rPr>
        <w:t>Bit</w:t>
      </w:r>
      <w:r w:rsidRPr="008A78C6">
        <w:t>. 1992, roč. 2, č. 2, s. 38.</w:t>
      </w:r>
    </w:p>
    <w:p w:rsidR="00B347C2" w:rsidRPr="008A78C6" w:rsidRDefault="00B347C2" w:rsidP="004E0F65">
      <w:pPr>
        <w:pStyle w:val="Bibliografie"/>
        <w:jc w:val="left"/>
      </w:pPr>
      <w:r w:rsidRPr="008A78C6">
        <w:t xml:space="preserve">SLÁVIK, Ivo. Rozhovor s autorom: Miroslav Fídler. </w:t>
      </w:r>
      <w:r w:rsidRPr="008A78C6">
        <w:rPr>
          <w:i/>
          <w:iCs/>
        </w:rPr>
        <w:t>Bit</w:t>
      </w:r>
      <w:r w:rsidRPr="008A78C6">
        <w:t>. 1992, roč. 2, č. 1, s. 38.</w:t>
      </w:r>
    </w:p>
    <w:p w:rsidR="00B347C2" w:rsidRPr="008A78C6" w:rsidRDefault="00B347C2" w:rsidP="004E0F65">
      <w:pPr>
        <w:pStyle w:val="Bibliografie"/>
        <w:jc w:val="left"/>
      </w:pPr>
      <w:r w:rsidRPr="008A78C6">
        <w:t xml:space="preserve">ŠEDIVÁ, Kristina. Didaktik Gama: Československý Sinclair? </w:t>
      </w:r>
      <w:r w:rsidRPr="008A78C6">
        <w:rPr>
          <w:i/>
          <w:iCs/>
        </w:rPr>
        <w:t>Elektronika</w:t>
      </w:r>
      <w:r w:rsidRPr="008A78C6">
        <w:t>. 1988, roč. 2, č. 3, s. 4–5.</w:t>
      </w:r>
    </w:p>
    <w:p w:rsidR="00B347C2" w:rsidRPr="008A78C6" w:rsidRDefault="00B347C2" w:rsidP="004E0F65">
      <w:pPr>
        <w:pStyle w:val="Bibliografie"/>
        <w:jc w:val="left"/>
      </w:pPr>
      <w:r w:rsidRPr="008A78C6">
        <w:t xml:space="preserve">ŠEDIVÁ, Kristina. Elektronika a mladá generace. </w:t>
      </w:r>
      <w:r w:rsidRPr="008A78C6">
        <w:rPr>
          <w:i/>
          <w:iCs/>
        </w:rPr>
        <w:t>Elektronika</w:t>
      </w:r>
      <w:r w:rsidRPr="008A78C6">
        <w:t>. 1987, roč. 1, č. 3, s. 2–3.</w:t>
      </w:r>
    </w:p>
    <w:p w:rsidR="00B347C2" w:rsidRPr="008A78C6" w:rsidRDefault="00B347C2" w:rsidP="004E0F65">
      <w:pPr>
        <w:pStyle w:val="Bibliografie"/>
        <w:jc w:val="left"/>
      </w:pPr>
      <w:r w:rsidRPr="008A78C6">
        <w:t xml:space="preserve">ŠROL, Miroslav. Plnenie realizačného programu elektronizácie vo výchově a vzdelávaní na základných školách. </w:t>
      </w:r>
      <w:r w:rsidRPr="008A78C6">
        <w:rPr>
          <w:i/>
          <w:iCs/>
        </w:rPr>
        <w:t>Pedagogika</w:t>
      </w:r>
      <w:r w:rsidRPr="008A78C6">
        <w:t>. 1988, roč. 38, č. 4, s. 397–400.</w:t>
      </w:r>
    </w:p>
    <w:p w:rsidR="00B347C2" w:rsidRPr="008A78C6" w:rsidRDefault="00B347C2" w:rsidP="004E0F65">
      <w:pPr>
        <w:pStyle w:val="Bibliografie"/>
        <w:jc w:val="left"/>
      </w:pPr>
      <w:r w:rsidRPr="008A78C6">
        <w:t xml:space="preserve">TESLA BRATISLAVA. </w:t>
      </w:r>
      <w:r w:rsidRPr="008A78C6">
        <w:rPr>
          <w:i/>
          <w:iCs/>
        </w:rPr>
        <w:t>Mikropočítač PMD 85-2 (leták)</w:t>
      </w:r>
      <w:r w:rsidRPr="008A78C6">
        <w:t>. Tesla Bratislava, 1986.</w:t>
      </w:r>
    </w:p>
    <w:p w:rsidR="00B347C2" w:rsidRPr="008A78C6" w:rsidRDefault="00B347C2" w:rsidP="004E0F65">
      <w:pPr>
        <w:pStyle w:val="Bibliografie"/>
        <w:jc w:val="left"/>
      </w:pPr>
      <w:r w:rsidRPr="008A78C6">
        <w:t xml:space="preserve">TESLA BRATISLAVA. </w:t>
      </w:r>
      <w:r w:rsidRPr="008A78C6">
        <w:rPr>
          <w:i/>
          <w:iCs/>
        </w:rPr>
        <w:t>Osobný mikropočítač PMD 85</w:t>
      </w:r>
      <w:r w:rsidRPr="008A78C6">
        <w:t>. Bratislava: Tesla Bratislava, 1985.</w:t>
      </w:r>
    </w:p>
    <w:p w:rsidR="00B347C2" w:rsidRPr="008A78C6" w:rsidRDefault="00B347C2" w:rsidP="004E0F65">
      <w:pPr>
        <w:pStyle w:val="Bibliografie"/>
        <w:jc w:val="left"/>
      </w:pPr>
      <w:r w:rsidRPr="008A78C6">
        <w:t xml:space="preserve">UNIVERSUM. Jak </w:t>
      </w:r>
      <w:proofErr w:type="gramStart"/>
      <w:r w:rsidRPr="008A78C6">
        <w:t>začínali... (osobní</w:t>
      </w:r>
      <w:proofErr w:type="gramEnd"/>
      <w:r w:rsidRPr="008A78C6">
        <w:t xml:space="preserve"> zpověď)</w:t>
      </w:r>
      <w:r w:rsidR="009006E3">
        <w:t xml:space="preserve"> – </w:t>
      </w:r>
      <w:r w:rsidRPr="008A78C6">
        <w:t xml:space="preserve">Universum. </w:t>
      </w:r>
      <w:r w:rsidRPr="008A78C6">
        <w:rPr>
          <w:i/>
          <w:iCs/>
        </w:rPr>
        <w:t>ZX Magazín</w:t>
      </w:r>
      <w:r w:rsidRPr="008A78C6">
        <w:t>. 1993, roč. 6, č. 3, s. 10–11,21.</w:t>
      </w:r>
    </w:p>
    <w:p w:rsidR="00B347C2" w:rsidRPr="008A78C6" w:rsidRDefault="00B347C2" w:rsidP="004E0F65">
      <w:pPr>
        <w:pStyle w:val="Bibliografie"/>
        <w:jc w:val="left"/>
      </w:pPr>
      <w:r w:rsidRPr="008A78C6">
        <w:t xml:space="preserve">VEJMOLA, Stanislav. </w:t>
      </w:r>
      <w:r w:rsidRPr="008A78C6">
        <w:rPr>
          <w:i/>
          <w:iCs/>
        </w:rPr>
        <w:t>Hry s počítačem</w:t>
      </w:r>
      <w:r w:rsidRPr="008A78C6">
        <w:t>. Praha: SPN, 1988.</w:t>
      </w:r>
    </w:p>
    <w:p w:rsidR="00B347C2" w:rsidRPr="008A78C6" w:rsidRDefault="00B347C2" w:rsidP="004E0F65">
      <w:pPr>
        <w:pStyle w:val="Bibliografie"/>
        <w:jc w:val="left"/>
      </w:pPr>
      <w:r w:rsidRPr="008A78C6">
        <w:t>VRBA, Antonín. Informatika a výpočetní technika</w:t>
      </w:r>
      <w:r w:rsidR="009006E3">
        <w:t xml:space="preserve"> – </w:t>
      </w:r>
      <w:r w:rsidRPr="008A78C6">
        <w:t xml:space="preserve">první zkušenosti s novým předmětem na gymnáziu. </w:t>
      </w:r>
      <w:r w:rsidRPr="008A78C6">
        <w:rPr>
          <w:i/>
          <w:iCs/>
        </w:rPr>
        <w:t>Pedagogika</w:t>
      </w:r>
      <w:r w:rsidRPr="008A78C6">
        <w:t>. 1988, roč. 38, č. 4, s. 401–404.</w:t>
      </w:r>
    </w:p>
    <w:p w:rsidR="00B347C2" w:rsidRPr="008A78C6" w:rsidRDefault="00B347C2" w:rsidP="004E0F65">
      <w:pPr>
        <w:pStyle w:val="Bibliografie"/>
        <w:jc w:val="left"/>
      </w:pPr>
      <w:r w:rsidRPr="008A78C6">
        <w:t xml:space="preserve">WITTEK, Ľudovít. Otvorený dopis šéfredaktora časopisu BIT svojim čitateľom. </w:t>
      </w:r>
      <w:r w:rsidRPr="008A78C6">
        <w:rPr>
          <w:i/>
          <w:iCs/>
        </w:rPr>
        <w:lastRenderedPageBreak/>
        <w:t>Excalibur</w:t>
      </w:r>
      <w:r w:rsidRPr="008A78C6">
        <w:t>. 1995, roč. 5, č. 41, s. 36.</w:t>
      </w:r>
    </w:p>
    <w:p w:rsidR="00B347C2" w:rsidRPr="008A78C6" w:rsidRDefault="00B347C2" w:rsidP="004E0F65">
      <w:pPr>
        <w:pStyle w:val="Bibliografie"/>
        <w:jc w:val="left"/>
      </w:pPr>
      <w:r w:rsidRPr="008A78C6">
        <w:t xml:space="preserve">ZAJÍČEK, Ladislav. BAJT náš vezdejší. </w:t>
      </w:r>
      <w:r w:rsidRPr="008A78C6">
        <w:rPr>
          <w:i/>
          <w:iCs/>
        </w:rPr>
        <w:t>Bajt</w:t>
      </w:r>
      <w:r w:rsidRPr="008A78C6">
        <w:t>. 1990, roč. 1, č. 1, s. 1.</w:t>
      </w:r>
    </w:p>
    <w:p w:rsidR="00B347C2" w:rsidRPr="008A78C6" w:rsidRDefault="00B347C2" w:rsidP="004E0F65">
      <w:pPr>
        <w:pStyle w:val="Bibliografie"/>
        <w:jc w:val="left"/>
      </w:pPr>
      <w:r w:rsidRPr="008A78C6">
        <w:t xml:space="preserve">-ZB-. Celková zpráva o průběhu a konci soutěže “Help!”. </w:t>
      </w:r>
      <w:r w:rsidRPr="008A78C6">
        <w:rPr>
          <w:i/>
          <w:iCs/>
        </w:rPr>
        <w:t>FLOP (disketový magazín)</w:t>
      </w:r>
      <w:r w:rsidRPr="008A78C6">
        <w:t>. 1994, roč. 6, č. 28</w:t>
      </w:r>
    </w:p>
    <w:p w:rsidR="00B347C2" w:rsidRPr="008A78C6" w:rsidRDefault="00B347C2" w:rsidP="004E0F65">
      <w:pPr>
        <w:pStyle w:val="Bibliografie"/>
        <w:jc w:val="left"/>
      </w:pPr>
      <w:r w:rsidRPr="008A78C6">
        <w:t xml:space="preserve">ZENITCENTRUM. </w:t>
      </w:r>
      <w:r w:rsidRPr="008A78C6">
        <w:rPr>
          <w:i/>
          <w:iCs/>
        </w:rPr>
        <w:t>Město robotů (doprovodná brožura)</w:t>
      </w:r>
      <w:r w:rsidRPr="008A78C6">
        <w:t>. Beroun: Zenitcentrum, 1989.</w:t>
      </w:r>
    </w:p>
    <w:p w:rsidR="00B347C2" w:rsidRDefault="00B347C2" w:rsidP="004E0F65">
      <w:pPr>
        <w:jc w:val="left"/>
      </w:pPr>
    </w:p>
    <w:p w:rsidR="00B347C2" w:rsidRDefault="00B347C2" w:rsidP="004E0F65">
      <w:pPr>
        <w:pStyle w:val="Nadpis3"/>
        <w:numPr>
          <w:ilvl w:val="2"/>
          <w:numId w:val="6"/>
        </w:numPr>
        <w:jc w:val="left"/>
      </w:pPr>
      <w:bookmarkStart w:id="459" w:name="_Toc362802269"/>
      <w:r>
        <w:t>Rozhovory a paměti</w:t>
      </w:r>
      <w:bookmarkEnd w:id="459"/>
    </w:p>
    <w:p w:rsidR="00B347C2" w:rsidRDefault="00B347C2" w:rsidP="004E0F65">
      <w:pPr>
        <w:pStyle w:val="Bibliografie"/>
        <w:jc w:val="left"/>
      </w:pPr>
    </w:p>
    <w:p w:rsidR="00B347C2" w:rsidRPr="004B0F96" w:rsidRDefault="00B347C2" w:rsidP="004E0F65">
      <w:pPr>
        <w:pStyle w:val="Bibliografie"/>
        <w:jc w:val="left"/>
      </w:pPr>
      <w:r w:rsidRPr="004B0F96">
        <w:t xml:space="preserve">BURGER, Oldřich – POLÁČEK, Pavel. </w:t>
      </w:r>
      <w:r w:rsidRPr="004B0F96">
        <w:rPr>
          <w:i/>
          <w:iCs/>
        </w:rPr>
        <w:t>Osobní rozhovor, Klimkovice, 12. 2. 2013</w:t>
      </w:r>
      <w:r w:rsidRPr="004B0F96">
        <w:t xml:space="preserve">. </w:t>
      </w:r>
    </w:p>
    <w:p w:rsidR="00B347C2" w:rsidRPr="004B0F96" w:rsidRDefault="00B347C2" w:rsidP="004E0F65">
      <w:pPr>
        <w:pStyle w:val="Bibliografie"/>
        <w:jc w:val="left"/>
      </w:pPr>
      <w:r w:rsidRPr="004B0F96">
        <w:t xml:space="preserve">DAVID (HRÁČ). </w:t>
      </w:r>
      <w:r w:rsidRPr="004B0F96">
        <w:rPr>
          <w:i/>
          <w:iCs/>
        </w:rPr>
        <w:t>Osobní rozhovor, Praha, 8. 2. 2010</w:t>
      </w:r>
      <w:r w:rsidRPr="004B0F96">
        <w:t xml:space="preserve">. </w:t>
      </w:r>
    </w:p>
    <w:p w:rsidR="00B347C2" w:rsidRPr="004B0F96" w:rsidRDefault="00B347C2" w:rsidP="004E0F65">
      <w:pPr>
        <w:pStyle w:val="Bibliografie"/>
        <w:jc w:val="left"/>
      </w:pPr>
      <w:r w:rsidRPr="004B0F96">
        <w:t xml:space="preserve">FAIT, František. </w:t>
      </w:r>
      <w:r w:rsidRPr="004B0F96">
        <w:rPr>
          <w:i/>
          <w:iCs/>
        </w:rPr>
        <w:t>Osobní rozhovor, Praha, 26. 4. 2011</w:t>
      </w:r>
      <w:r w:rsidRPr="004B0F96">
        <w:t xml:space="preserve">. </w:t>
      </w:r>
    </w:p>
    <w:p w:rsidR="00B347C2" w:rsidRPr="004B0F96" w:rsidRDefault="00B347C2" w:rsidP="004E0F65">
      <w:pPr>
        <w:pStyle w:val="Bibliografie"/>
        <w:jc w:val="left"/>
      </w:pPr>
      <w:r w:rsidRPr="004B0F96">
        <w:t xml:space="preserve">FUKA, František. </w:t>
      </w:r>
      <w:r w:rsidRPr="004B0F96">
        <w:rPr>
          <w:i/>
          <w:iCs/>
        </w:rPr>
        <w:t>Osobní rozhovor, Praha, 28. 8. 2008</w:t>
      </w:r>
      <w:r w:rsidRPr="004B0F96">
        <w:t xml:space="preserve">. </w:t>
      </w:r>
    </w:p>
    <w:p w:rsidR="00B347C2" w:rsidRPr="004B0F96" w:rsidRDefault="00B347C2" w:rsidP="004E0F65">
      <w:pPr>
        <w:pStyle w:val="Bibliografie"/>
        <w:jc w:val="left"/>
      </w:pPr>
      <w:r w:rsidRPr="004B0F96">
        <w:t xml:space="preserve">HÁŠA, Miroslav. </w:t>
      </w:r>
      <w:r w:rsidRPr="004B0F96">
        <w:rPr>
          <w:i/>
          <w:iCs/>
        </w:rPr>
        <w:t>Osobní rozhovor, Praha, 10. 7. 2012</w:t>
      </w:r>
      <w:r w:rsidRPr="004B0F96">
        <w:t xml:space="preserve">. </w:t>
      </w:r>
    </w:p>
    <w:p w:rsidR="00B347C2" w:rsidRPr="004B0F96" w:rsidRDefault="00B347C2" w:rsidP="004E0F65">
      <w:pPr>
        <w:pStyle w:val="Bibliografie"/>
        <w:jc w:val="left"/>
      </w:pPr>
      <w:r w:rsidRPr="004B0F96">
        <w:t xml:space="preserve">HERTL, David. </w:t>
      </w:r>
      <w:r w:rsidRPr="004B0F96">
        <w:rPr>
          <w:i/>
          <w:iCs/>
        </w:rPr>
        <w:t>Osobní rozhovor, Louny, 10. 2. 2013</w:t>
      </w:r>
      <w:r w:rsidRPr="004B0F96">
        <w:t xml:space="preserve">. </w:t>
      </w:r>
    </w:p>
    <w:p w:rsidR="00B347C2" w:rsidRPr="004B0F96" w:rsidRDefault="00B347C2" w:rsidP="004E0F65">
      <w:pPr>
        <w:pStyle w:val="Bibliografie"/>
        <w:jc w:val="left"/>
      </w:pPr>
      <w:r w:rsidRPr="004B0F96">
        <w:t xml:space="preserve">HLAVÁČ, Michal. </w:t>
      </w:r>
      <w:r w:rsidRPr="004B0F96">
        <w:rPr>
          <w:i/>
          <w:iCs/>
        </w:rPr>
        <w:t>Osobní rozhovor, Cambridge, MA, 20. 11. 2012</w:t>
      </w:r>
      <w:r w:rsidRPr="004B0F96">
        <w:t xml:space="preserve">. </w:t>
      </w:r>
    </w:p>
    <w:p w:rsidR="00B347C2" w:rsidRPr="004B0F96" w:rsidRDefault="00B347C2" w:rsidP="004E0F65">
      <w:pPr>
        <w:pStyle w:val="Bibliografie"/>
        <w:jc w:val="left"/>
      </w:pPr>
      <w:r w:rsidRPr="004B0F96">
        <w:t xml:space="preserve">JAN (HRÁČ). </w:t>
      </w:r>
      <w:r w:rsidRPr="004B0F96">
        <w:rPr>
          <w:i/>
          <w:iCs/>
        </w:rPr>
        <w:t>Osobní rozhovor, Středočeský kraj, 24. 6. 2010</w:t>
      </w:r>
      <w:r w:rsidRPr="004B0F96">
        <w:t xml:space="preserve">. </w:t>
      </w:r>
    </w:p>
    <w:p w:rsidR="00B347C2" w:rsidRPr="004B0F96" w:rsidRDefault="00B347C2" w:rsidP="004E0F65">
      <w:pPr>
        <w:pStyle w:val="Bibliografie"/>
        <w:jc w:val="left"/>
      </w:pPr>
      <w:r w:rsidRPr="004B0F96">
        <w:t xml:space="preserve">KOHOUT, Pavel. </w:t>
      </w:r>
      <w:r w:rsidRPr="004B0F96">
        <w:rPr>
          <w:i/>
          <w:iCs/>
        </w:rPr>
        <w:t>Osobní rozhovor, Praha, 5. 5. 2011</w:t>
      </w:r>
      <w:r w:rsidRPr="004B0F96">
        <w:t xml:space="preserve">. </w:t>
      </w:r>
    </w:p>
    <w:p w:rsidR="00B347C2" w:rsidRPr="004B0F96" w:rsidRDefault="00B347C2" w:rsidP="004E0F65">
      <w:pPr>
        <w:pStyle w:val="Bibliografie"/>
        <w:jc w:val="left"/>
      </w:pPr>
      <w:r w:rsidRPr="004B0F96">
        <w:t xml:space="preserve">LIBOVICKÝ, Vít. </w:t>
      </w:r>
      <w:r w:rsidRPr="004B0F96">
        <w:rPr>
          <w:i/>
          <w:iCs/>
        </w:rPr>
        <w:t>Osobní rozhovor, Jesenice, 13. 4. 2011</w:t>
      </w:r>
      <w:r w:rsidRPr="004B0F96">
        <w:t xml:space="preserve">. </w:t>
      </w:r>
    </w:p>
    <w:p w:rsidR="00B347C2" w:rsidRPr="004B0F96" w:rsidRDefault="00B347C2" w:rsidP="004E0F65">
      <w:pPr>
        <w:pStyle w:val="Bibliografie"/>
        <w:jc w:val="left"/>
      </w:pPr>
      <w:r w:rsidRPr="004B0F96">
        <w:t xml:space="preserve">MARTIN (HRÁČ). </w:t>
      </w:r>
      <w:r w:rsidRPr="004B0F96">
        <w:rPr>
          <w:i/>
          <w:iCs/>
        </w:rPr>
        <w:t>Osobní rozhovor, Jihomoravský kraj, 24. 6. 2010</w:t>
      </w:r>
      <w:r w:rsidRPr="004B0F96">
        <w:t xml:space="preserve">. </w:t>
      </w:r>
    </w:p>
    <w:p w:rsidR="00B347C2" w:rsidRPr="004B0F96" w:rsidRDefault="00B347C2" w:rsidP="004E0F65">
      <w:pPr>
        <w:pStyle w:val="Bibliografie"/>
        <w:jc w:val="left"/>
      </w:pPr>
      <w:r w:rsidRPr="004B0F96">
        <w:t xml:space="preserve">OPL, Jan. </w:t>
      </w:r>
      <w:r w:rsidRPr="004B0F96">
        <w:rPr>
          <w:i/>
          <w:iCs/>
        </w:rPr>
        <w:t>Osobní rozhovor, Praha, 5. 2. 2013</w:t>
      </w:r>
      <w:r w:rsidRPr="004B0F96">
        <w:t xml:space="preserve">. </w:t>
      </w:r>
    </w:p>
    <w:p w:rsidR="00B347C2" w:rsidRPr="004B0F96" w:rsidRDefault="00B347C2" w:rsidP="004E0F65">
      <w:pPr>
        <w:pStyle w:val="Bibliografie"/>
        <w:jc w:val="left"/>
      </w:pPr>
      <w:r w:rsidRPr="004B0F96">
        <w:t xml:space="preserve">PAVEL (HRÁČ). </w:t>
      </w:r>
      <w:r w:rsidRPr="004B0F96">
        <w:rPr>
          <w:i/>
          <w:iCs/>
        </w:rPr>
        <w:t>Osobní rozhovor, Praha, 20. 5. 2010</w:t>
      </w:r>
      <w:r w:rsidRPr="004B0F96">
        <w:t xml:space="preserve">. </w:t>
      </w:r>
    </w:p>
    <w:p w:rsidR="00B347C2" w:rsidRPr="004B0F96" w:rsidRDefault="00B347C2" w:rsidP="004E0F65">
      <w:pPr>
        <w:pStyle w:val="Bibliografie"/>
        <w:jc w:val="left"/>
      </w:pPr>
      <w:r w:rsidRPr="004B0F96">
        <w:t xml:space="preserve">PETR (HRÁČ). </w:t>
      </w:r>
      <w:r w:rsidRPr="004B0F96">
        <w:rPr>
          <w:i/>
          <w:iCs/>
        </w:rPr>
        <w:t>Osobní rozhovor, Praha, 9. 2. 2010</w:t>
      </w:r>
      <w:r w:rsidRPr="004B0F96">
        <w:t xml:space="preserve">. </w:t>
      </w:r>
    </w:p>
    <w:p w:rsidR="00B347C2" w:rsidRPr="004B0F96" w:rsidRDefault="00B347C2" w:rsidP="004E0F65">
      <w:pPr>
        <w:pStyle w:val="Bibliografie"/>
        <w:jc w:val="left"/>
      </w:pPr>
      <w:r w:rsidRPr="004B0F96">
        <w:t xml:space="preserve">SMUTNÝ, Tomáš. </w:t>
      </w:r>
      <w:r w:rsidRPr="004B0F96">
        <w:rPr>
          <w:i/>
          <w:iCs/>
        </w:rPr>
        <w:t>Osobní rozhovor, Trhový Štěpánov, 23. 1. 2013</w:t>
      </w:r>
      <w:r w:rsidRPr="004B0F96">
        <w:t xml:space="preserve">. </w:t>
      </w:r>
    </w:p>
    <w:p w:rsidR="00B347C2" w:rsidRPr="004B0F96" w:rsidRDefault="00B347C2" w:rsidP="004E0F65">
      <w:pPr>
        <w:pStyle w:val="Bibliografie"/>
        <w:jc w:val="left"/>
      </w:pPr>
      <w:r w:rsidRPr="004B0F96">
        <w:t xml:space="preserve">VÁCLAV (HRÁČ). </w:t>
      </w:r>
      <w:r w:rsidRPr="004B0F96">
        <w:rPr>
          <w:i/>
          <w:iCs/>
        </w:rPr>
        <w:t>Osobní rozhovor, Praha, 12. 4. 2010</w:t>
      </w:r>
      <w:r w:rsidRPr="004B0F96">
        <w:t xml:space="preserve">. </w:t>
      </w:r>
    </w:p>
    <w:p w:rsidR="00B347C2" w:rsidRPr="004B0F96" w:rsidRDefault="00B347C2" w:rsidP="004E0F65">
      <w:pPr>
        <w:pStyle w:val="Bibliografie"/>
        <w:jc w:val="left"/>
      </w:pPr>
      <w:r w:rsidRPr="004B0F96">
        <w:t xml:space="preserve">VESELÝ, Vlastimil. Co se dělo v červnu 1987. In </w:t>
      </w:r>
      <w:r w:rsidRPr="004B0F96">
        <w:rPr>
          <w:i/>
          <w:iCs/>
        </w:rPr>
        <w:t>WEXova stránka</w:t>
      </w:r>
      <w:r w:rsidRPr="004B0F96">
        <w:t xml:space="preserve"> [online], 2013. Citováno 25. 4. 2013. Dostupné z: &lt;http://wexova.sweb.cz/historie/h8706.htm&gt;.</w:t>
      </w:r>
    </w:p>
    <w:p w:rsidR="00B347C2" w:rsidRPr="004B0F96" w:rsidRDefault="00B347C2" w:rsidP="004E0F65">
      <w:pPr>
        <w:pStyle w:val="Bibliografie"/>
        <w:jc w:val="left"/>
      </w:pPr>
      <w:r w:rsidRPr="004B0F96">
        <w:t xml:space="preserve">VESELÝ, Vlastimil. Co se dělo v prosinci 1987. In </w:t>
      </w:r>
      <w:r w:rsidRPr="004B0F96">
        <w:rPr>
          <w:i/>
          <w:iCs/>
        </w:rPr>
        <w:t>WEXova stránka</w:t>
      </w:r>
      <w:r w:rsidRPr="004B0F96">
        <w:t xml:space="preserve"> [online], 2013. Citováno 26. 4. 2013. Dostupné z: &lt;http://wexova.sweb.cz/historie/h8712.htm&gt;.</w:t>
      </w:r>
    </w:p>
    <w:p w:rsidR="00B347C2" w:rsidRPr="004B0F96" w:rsidRDefault="00B347C2" w:rsidP="004E0F65">
      <w:pPr>
        <w:pStyle w:val="Bibliografie"/>
        <w:jc w:val="left"/>
      </w:pPr>
      <w:r w:rsidRPr="004B0F96">
        <w:lastRenderedPageBreak/>
        <w:t xml:space="preserve">VESELÝ, Vlastimil. Co se dělo v prosinci 1989. In </w:t>
      </w:r>
      <w:r w:rsidRPr="004B0F96">
        <w:rPr>
          <w:i/>
          <w:iCs/>
        </w:rPr>
        <w:t>WEXova stránka</w:t>
      </w:r>
      <w:r w:rsidRPr="004B0F96">
        <w:t xml:space="preserve"> [online], 2013. Citováno 26. 4. 2013. Dostupné z: &lt;http://wexova.sweb.cz/historie/h8912.htm&gt;.</w:t>
      </w:r>
    </w:p>
    <w:p w:rsidR="00B347C2" w:rsidRPr="004B0F96" w:rsidRDefault="00B347C2" w:rsidP="004E0F65">
      <w:pPr>
        <w:pStyle w:val="Bibliografie"/>
        <w:jc w:val="left"/>
      </w:pPr>
      <w:r w:rsidRPr="004B0F96">
        <w:t xml:space="preserve">VESELÝ, Vlastimil. Co se dělo v srpnu 1983. In </w:t>
      </w:r>
      <w:r w:rsidRPr="004B0F96">
        <w:rPr>
          <w:i/>
          <w:iCs/>
        </w:rPr>
        <w:t>WEXova stránka</w:t>
      </w:r>
      <w:r w:rsidRPr="004B0F96">
        <w:t xml:space="preserve"> [online], 2013. Citováno 26. 4. 2013. Dostupné z: &lt;http://wexova.sweb.cz/historie/h8308.htm&gt;.</w:t>
      </w:r>
    </w:p>
    <w:p w:rsidR="00B347C2" w:rsidRPr="004B0F96" w:rsidRDefault="00B347C2" w:rsidP="004E0F65">
      <w:pPr>
        <w:pStyle w:val="Bibliografie"/>
        <w:jc w:val="left"/>
      </w:pPr>
      <w:r w:rsidRPr="004B0F96">
        <w:t xml:space="preserve">VESELÝ, Vlastimil. Co se dělo v srpnu 1989. In </w:t>
      </w:r>
      <w:r w:rsidRPr="004B0F96">
        <w:rPr>
          <w:i/>
          <w:iCs/>
        </w:rPr>
        <w:t>WEXova stránka</w:t>
      </w:r>
      <w:r w:rsidRPr="004B0F96">
        <w:t xml:space="preserve"> [online], 2013. Citováno 26. 4. 2013. Dostupné z: &lt;http://wexova.sweb.cz/historie/h8908.htm&gt;.</w:t>
      </w:r>
    </w:p>
    <w:p w:rsidR="00B347C2" w:rsidRPr="004B0F96" w:rsidRDefault="00B347C2" w:rsidP="004E0F65">
      <w:pPr>
        <w:pStyle w:val="Bibliografie"/>
        <w:jc w:val="left"/>
      </w:pPr>
      <w:r w:rsidRPr="004B0F96">
        <w:t xml:space="preserve">VESELÝ, Vlastimil. </w:t>
      </w:r>
      <w:r w:rsidRPr="004B0F96">
        <w:rPr>
          <w:i/>
          <w:iCs/>
        </w:rPr>
        <w:t>Osobní rozhovor, Ostrava, 11. 2. 2013</w:t>
      </w:r>
      <w:r w:rsidRPr="004B0F96">
        <w:t xml:space="preserve">. </w:t>
      </w:r>
    </w:p>
    <w:p w:rsidR="00B347C2" w:rsidRDefault="00B347C2" w:rsidP="004E0F65">
      <w:pPr>
        <w:jc w:val="left"/>
      </w:pPr>
    </w:p>
    <w:p w:rsidR="00B347C2" w:rsidRDefault="00B347C2" w:rsidP="004E0F65">
      <w:pPr>
        <w:pStyle w:val="Nadpis3"/>
        <w:numPr>
          <w:ilvl w:val="2"/>
          <w:numId w:val="6"/>
        </w:numPr>
        <w:jc w:val="left"/>
      </w:pPr>
      <w:bookmarkStart w:id="460" w:name="_Toc362802270"/>
      <w:r>
        <w:t>Počítačové hry</w:t>
      </w:r>
      <w:bookmarkEnd w:id="460"/>
    </w:p>
    <w:p w:rsidR="00B347C2" w:rsidRDefault="00B347C2" w:rsidP="004E0F65">
      <w:pPr>
        <w:pStyle w:val="Bibliografie"/>
        <w:jc w:val="left"/>
      </w:pPr>
    </w:p>
    <w:p w:rsidR="00B347C2" w:rsidRPr="004B0F96" w:rsidRDefault="00B347C2" w:rsidP="004E0F65">
      <w:pPr>
        <w:pStyle w:val="Bibliografie"/>
        <w:jc w:val="left"/>
      </w:pPr>
      <w:r w:rsidRPr="004B0F96">
        <w:t xml:space="preserve">ATARI. </w:t>
      </w:r>
      <w:r w:rsidRPr="004B0F96">
        <w:rPr>
          <w:i/>
          <w:iCs/>
        </w:rPr>
        <w:t>Asteroids</w:t>
      </w:r>
      <w:r w:rsidRPr="004B0F96">
        <w:t>. Arkáda. Atari, 1979.</w:t>
      </w:r>
    </w:p>
    <w:p w:rsidR="00B347C2" w:rsidRPr="004B0F96" w:rsidRDefault="00B347C2" w:rsidP="004E0F65">
      <w:pPr>
        <w:pStyle w:val="Bibliografie"/>
        <w:jc w:val="left"/>
      </w:pPr>
      <w:r w:rsidRPr="004B0F96">
        <w:t xml:space="preserve">AUSTIN, Jason – TUCK, Colin. </w:t>
      </w:r>
      <w:r w:rsidRPr="004B0F96">
        <w:rPr>
          <w:i/>
          <w:iCs/>
        </w:rPr>
        <w:t>Pi-balled</w:t>
      </w:r>
      <w:r w:rsidRPr="004B0F96">
        <w:t>. ZX Spectrum. Automata UK, 1984.</w:t>
      </w:r>
    </w:p>
    <w:p w:rsidR="00B347C2" w:rsidRPr="004B0F96" w:rsidRDefault="00B347C2" w:rsidP="004E0F65">
      <w:pPr>
        <w:pStyle w:val="Bibliografie"/>
        <w:jc w:val="left"/>
      </w:pPr>
      <w:r w:rsidRPr="004B0F96">
        <w:t xml:space="preserve">BEAM SOFTWARE. </w:t>
      </w:r>
      <w:r w:rsidRPr="004B0F96">
        <w:rPr>
          <w:i/>
          <w:iCs/>
        </w:rPr>
        <w:t>The Way of the Exploding Fist</w:t>
      </w:r>
      <w:r w:rsidRPr="004B0F96">
        <w:t>. ZX Spectrum. Melbourne House, 1985.</w:t>
      </w:r>
    </w:p>
    <w:p w:rsidR="00B347C2" w:rsidRPr="004B0F96" w:rsidRDefault="00B347C2" w:rsidP="004E0F65">
      <w:pPr>
        <w:pStyle w:val="Bibliografie"/>
        <w:jc w:val="left"/>
      </w:pPr>
      <w:r w:rsidRPr="004B0F96">
        <w:t xml:space="preserve">BECK, Kellyn. </w:t>
      </w:r>
      <w:r w:rsidRPr="004B0F96">
        <w:rPr>
          <w:i/>
          <w:iCs/>
        </w:rPr>
        <w:t>Defender of the Crown</w:t>
      </w:r>
      <w:r w:rsidRPr="004B0F96">
        <w:t>. Amiga 500. Cinemaware, 1986.</w:t>
      </w:r>
    </w:p>
    <w:p w:rsidR="00B347C2" w:rsidRPr="004B0F96" w:rsidRDefault="00B347C2" w:rsidP="004E0F65">
      <w:pPr>
        <w:pStyle w:val="Bibliografie"/>
        <w:jc w:val="left"/>
      </w:pPr>
      <w:r w:rsidRPr="004B0F96">
        <w:t xml:space="preserve">BRABEC, František – DLOUHÝ, Martin. </w:t>
      </w:r>
      <w:r w:rsidRPr="004B0F96">
        <w:rPr>
          <w:i/>
          <w:iCs/>
        </w:rPr>
        <w:t>Dobývání hradu</w:t>
      </w:r>
      <w:r w:rsidRPr="004B0F96">
        <w:t>. ZX Spectrum. Antic Software, 1986.</w:t>
      </w:r>
    </w:p>
    <w:p w:rsidR="00B347C2" w:rsidRPr="004B0F96" w:rsidRDefault="00B347C2" w:rsidP="004E0F65">
      <w:pPr>
        <w:pStyle w:val="Bibliografie"/>
        <w:jc w:val="left"/>
      </w:pPr>
      <w:r w:rsidRPr="004B0F96">
        <w:t xml:space="preserve">BRABEN, David – BELL, Ian C. </w:t>
      </w:r>
      <w:r w:rsidRPr="004B0F96">
        <w:rPr>
          <w:i/>
          <w:iCs/>
        </w:rPr>
        <w:t>Elite</w:t>
      </w:r>
      <w:r w:rsidRPr="004B0F96">
        <w:t>. ZX Spectrum. Firebird, 1985.</w:t>
      </w:r>
    </w:p>
    <w:p w:rsidR="00B347C2" w:rsidRPr="004B0F96" w:rsidRDefault="00B347C2" w:rsidP="004E0F65">
      <w:pPr>
        <w:pStyle w:val="Bibliografie"/>
        <w:jc w:val="left"/>
      </w:pPr>
      <w:r w:rsidRPr="004B0F96">
        <w:t xml:space="preserve">CECIL, Charles. </w:t>
      </w:r>
      <w:r w:rsidRPr="004B0F96">
        <w:rPr>
          <w:i/>
          <w:iCs/>
        </w:rPr>
        <w:t>Inca Curse (Adventure B)</w:t>
      </w:r>
      <w:r w:rsidRPr="004B0F96">
        <w:t>. ZX81. Artic Computing, 1981.</w:t>
      </w:r>
    </w:p>
    <w:p w:rsidR="00B347C2" w:rsidRPr="004B0F96" w:rsidRDefault="00B347C2" w:rsidP="004E0F65">
      <w:pPr>
        <w:pStyle w:val="Bibliografie"/>
        <w:jc w:val="left"/>
      </w:pPr>
      <w:r w:rsidRPr="004B0F96">
        <w:t xml:space="preserve">COOKE, Pete et al. </w:t>
      </w:r>
      <w:r w:rsidRPr="004B0F96">
        <w:rPr>
          <w:i/>
          <w:iCs/>
        </w:rPr>
        <w:t>Ski Star 2000</w:t>
      </w:r>
      <w:r w:rsidRPr="004B0F96">
        <w:t>. ZX Spectrum. Richard Shepherd Software, 1985.</w:t>
      </w:r>
    </w:p>
    <w:p w:rsidR="00B347C2" w:rsidRPr="004B0F96" w:rsidRDefault="00B347C2" w:rsidP="004E0F65">
      <w:pPr>
        <w:pStyle w:val="Bibliografie"/>
        <w:jc w:val="left"/>
      </w:pPr>
      <w:r w:rsidRPr="004B0F96">
        <w:t xml:space="preserve">CRAMMOND, Geoff – FOLLIN, Mike. </w:t>
      </w:r>
      <w:r w:rsidRPr="004B0F96">
        <w:rPr>
          <w:i/>
          <w:iCs/>
        </w:rPr>
        <w:t>Sentinel</w:t>
      </w:r>
      <w:r w:rsidRPr="004B0F96">
        <w:t>. ZX Spectrum. Firebird, 1986.</w:t>
      </w:r>
    </w:p>
    <w:p w:rsidR="00B347C2" w:rsidRPr="004B0F96" w:rsidRDefault="00B347C2" w:rsidP="004E0F65">
      <w:pPr>
        <w:pStyle w:val="Bibliografie"/>
        <w:jc w:val="left"/>
      </w:pPr>
      <w:r w:rsidRPr="004B0F96">
        <w:t xml:space="preserve">CROW, Stephen. </w:t>
      </w:r>
      <w:r w:rsidRPr="004B0F96">
        <w:rPr>
          <w:i/>
          <w:iCs/>
        </w:rPr>
        <w:t>Starquake</w:t>
      </w:r>
      <w:r w:rsidRPr="004B0F96">
        <w:t>. ZX Spectrum. Bubble Bus Software, 1985.</w:t>
      </w:r>
    </w:p>
    <w:p w:rsidR="00B347C2" w:rsidRPr="004B0F96" w:rsidRDefault="00B347C2" w:rsidP="004E0F65">
      <w:pPr>
        <w:pStyle w:val="Bibliografie"/>
        <w:jc w:val="left"/>
      </w:pPr>
      <w:r w:rsidRPr="004B0F96">
        <w:t xml:space="preserve">CROWTHER, William – WOODS, Don. </w:t>
      </w:r>
      <w:r w:rsidRPr="004B0F96">
        <w:rPr>
          <w:i/>
          <w:iCs/>
        </w:rPr>
        <w:t>Adventure</w:t>
      </w:r>
      <w:r w:rsidRPr="004B0F96">
        <w:t>. PDP-10. Public domain, 1976.</w:t>
      </w:r>
    </w:p>
    <w:p w:rsidR="00B347C2" w:rsidRPr="004B0F96" w:rsidRDefault="00B347C2" w:rsidP="004E0F65">
      <w:pPr>
        <w:pStyle w:val="Bibliografie"/>
        <w:jc w:val="left"/>
      </w:pPr>
      <w:r w:rsidRPr="004B0F96">
        <w:t xml:space="preserve">DISTINCTIVE SOFTWARE. </w:t>
      </w:r>
      <w:r w:rsidRPr="004B0F96">
        <w:rPr>
          <w:i/>
          <w:iCs/>
        </w:rPr>
        <w:t>Test Drive</w:t>
      </w:r>
      <w:r w:rsidRPr="004B0F96">
        <w:t>. Commodore 64. Accolade, 1987.</w:t>
      </w:r>
    </w:p>
    <w:p w:rsidR="00B347C2" w:rsidRPr="004B0F96" w:rsidRDefault="00B347C2" w:rsidP="004E0F65">
      <w:pPr>
        <w:pStyle w:val="Bibliografie"/>
        <w:jc w:val="left"/>
      </w:pPr>
      <w:r w:rsidRPr="004B0F96">
        <w:t xml:space="preserve">DIVIŠ, Roman </w:t>
      </w:r>
      <w:r w:rsidR="00416BEB">
        <w:t xml:space="preserve">– FAIT, František – KOHOUT, Pavel – VÁVRA, </w:t>
      </w:r>
      <w:proofErr w:type="gramStart"/>
      <w:r w:rsidR="00416BEB">
        <w:t>Pavel</w:t>
      </w:r>
      <w:r w:rsidRPr="004B0F96">
        <w:t xml:space="preserve">. </w:t>
      </w:r>
      <w:r w:rsidRPr="004B0F96">
        <w:rPr>
          <w:i/>
          <w:iCs/>
        </w:rPr>
        <w:t>...a to</w:t>
      </w:r>
      <w:proofErr w:type="gramEnd"/>
      <w:r w:rsidRPr="004B0F96">
        <w:rPr>
          <w:i/>
          <w:iCs/>
        </w:rPr>
        <w:t xml:space="preserve"> snad ne?!</w:t>
      </w:r>
      <w:r w:rsidRPr="004B0F96">
        <w:t xml:space="preserve"> Multiplatform</w:t>
      </w:r>
      <w:r w:rsidR="00C73C78">
        <w:t>n</w:t>
      </w:r>
      <w:r w:rsidRPr="004B0F96">
        <w:t>í. Podolí: Gama klub Plzeň, 1990.</w:t>
      </w:r>
    </w:p>
    <w:p w:rsidR="00B347C2" w:rsidRPr="004B0F96" w:rsidRDefault="00B347C2" w:rsidP="004E0F65">
      <w:pPr>
        <w:pStyle w:val="Bibliografie"/>
        <w:jc w:val="left"/>
      </w:pPr>
      <w:r w:rsidRPr="004B0F96">
        <w:t xml:space="preserve">DOLEŽAL, Tomáš. </w:t>
      </w:r>
      <w:r w:rsidRPr="004B0F96">
        <w:rPr>
          <w:i/>
          <w:iCs/>
        </w:rPr>
        <w:t>Flappy</w:t>
      </w:r>
      <w:r w:rsidRPr="004B0F96">
        <w:t xml:space="preserve">. </w:t>
      </w:r>
      <w:proofErr w:type="gramStart"/>
      <w:r w:rsidRPr="004B0F96">
        <w:t>Atari 8-bit</w:t>
      </w:r>
      <w:proofErr w:type="gramEnd"/>
      <w:r w:rsidRPr="004B0F96">
        <w:t>. Doltari, 1988.</w:t>
      </w:r>
    </w:p>
    <w:p w:rsidR="00B347C2" w:rsidRPr="004B0F96" w:rsidRDefault="00B347C2" w:rsidP="004E0F65">
      <w:pPr>
        <w:pStyle w:val="Bibliografie"/>
        <w:jc w:val="left"/>
      </w:pPr>
      <w:r w:rsidRPr="004B0F96">
        <w:t xml:space="preserve">DOUBLES©FT. </w:t>
      </w:r>
      <w:r w:rsidRPr="004B0F96">
        <w:rPr>
          <w:i/>
          <w:iCs/>
        </w:rPr>
        <w:t>17. 1. 1989</w:t>
      </w:r>
      <w:r w:rsidRPr="004B0F96">
        <w:t>. ZX Spectrum. Doubles©ft, 1989.</w:t>
      </w:r>
    </w:p>
    <w:p w:rsidR="00B347C2" w:rsidRPr="004B0F96" w:rsidRDefault="00B347C2" w:rsidP="004E0F65">
      <w:pPr>
        <w:pStyle w:val="Bibliografie"/>
        <w:jc w:val="left"/>
      </w:pPr>
      <w:r w:rsidRPr="004B0F96">
        <w:t xml:space="preserve">FÍDLER, Miroslav. </w:t>
      </w:r>
      <w:r w:rsidRPr="004B0F96">
        <w:rPr>
          <w:i/>
          <w:iCs/>
        </w:rPr>
        <w:t>Belegost</w:t>
      </w:r>
      <w:r w:rsidRPr="004B0F96">
        <w:t>. ZX Spectrum. Praha: Cybexlab, 1989.</w:t>
      </w:r>
    </w:p>
    <w:p w:rsidR="00B347C2" w:rsidRPr="004B0F96" w:rsidRDefault="00B347C2" w:rsidP="004E0F65">
      <w:pPr>
        <w:pStyle w:val="Bibliografie"/>
        <w:jc w:val="left"/>
      </w:pPr>
      <w:r w:rsidRPr="004B0F96">
        <w:t xml:space="preserve">FÍDLER, Miroslav. </w:t>
      </w:r>
      <w:r w:rsidRPr="004B0F96">
        <w:rPr>
          <w:i/>
          <w:iCs/>
        </w:rPr>
        <w:t>Itemiáda</w:t>
      </w:r>
      <w:r w:rsidRPr="004B0F96">
        <w:t>. ZX Spectrum. Praha: Cybexlab, 1985.</w:t>
      </w:r>
    </w:p>
    <w:p w:rsidR="00B347C2" w:rsidRPr="004B0F96" w:rsidRDefault="00B347C2" w:rsidP="004E0F65">
      <w:pPr>
        <w:pStyle w:val="Bibliografie"/>
        <w:jc w:val="left"/>
      </w:pPr>
      <w:r w:rsidRPr="004B0F96">
        <w:lastRenderedPageBreak/>
        <w:t xml:space="preserve">FÍDLER, Miroslav. </w:t>
      </w:r>
      <w:r w:rsidRPr="004B0F96">
        <w:rPr>
          <w:i/>
          <w:iCs/>
        </w:rPr>
        <w:t>Maglaxians</w:t>
      </w:r>
      <w:r w:rsidRPr="004B0F96">
        <w:t>. ZX Spectrum. Praha: Cybexlab, 1985.</w:t>
      </w:r>
    </w:p>
    <w:p w:rsidR="00B347C2" w:rsidRPr="004B0F96" w:rsidRDefault="00B347C2" w:rsidP="004E0F65">
      <w:pPr>
        <w:pStyle w:val="Bibliografie"/>
        <w:jc w:val="left"/>
      </w:pPr>
      <w:r w:rsidRPr="004B0F96">
        <w:t xml:space="preserve">FÍDLER, Miroslav. </w:t>
      </w:r>
      <w:r w:rsidRPr="004B0F96">
        <w:rPr>
          <w:i/>
          <w:iCs/>
        </w:rPr>
        <w:t>Planet of Shades</w:t>
      </w:r>
      <w:r w:rsidRPr="004B0F96">
        <w:t>. ZX Spectrum. Praha: Cybexlab, 1986.</w:t>
      </w:r>
    </w:p>
    <w:p w:rsidR="00B347C2" w:rsidRPr="004B0F96" w:rsidRDefault="00B347C2" w:rsidP="004E0F65">
      <w:pPr>
        <w:pStyle w:val="Bibliografie"/>
        <w:jc w:val="left"/>
      </w:pPr>
      <w:r w:rsidRPr="004B0F96">
        <w:t xml:space="preserve">FÍDLER, Miroslav – FUKA, František. </w:t>
      </w:r>
      <w:r w:rsidRPr="004B0F96">
        <w:rPr>
          <w:i/>
          <w:iCs/>
        </w:rPr>
        <w:t>Jet-Story</w:t>
      </w:r>
      <w:r w:rsidRPr="004B0F96">
        <w:t>. ZX Spectrum. Praha: Cybexlab, 1988.</w:t>
      </w:r>
    </w:p>
    <w:p w:rsidR="00B347C2" w:rsidRPr="004B0F96" w:rsidRDefault="00B347C2" w:rsidP="004E0F65">
      <w:pPr>
        <w:pStyle w:val="Bibliografie"/>
        <w:jc w:val="left"/>
      </w:pPr>
      <w:r w:rsidRPr="004B0F96">
        <w:t xml:space="preserve">FUKA, František. </w:t>
      </w:r>
      <w:r w:rsidRPr="004B0F96">
        <w:rPr>
          <w:i/>
          <w:iCs/>
        </w:rPr>
        <w:t>F.I.</w:t>
      </w:r>
      <w:proofErr w:type="gramStart"/>
      <w:r w:rsidRPr="004B0F96">
        <w:rPr>
          <w:i/>
          <w:iCs/>
        </w:rPr>
        <w:t>R.E.</w:t>
      </w:r>
      <w:proofErr w:type="gramEnd"/>
      <w:r w:rsidRPr="004B0F96">
        <w:t xml:space="preserve"> ZX Spectrum. Praha: Fuxoft, 1988.</w:t>
      </w:r>
    </w:p>
    <w:p w:rsidR="00B347C2" w:rsidRPr="004B0F96" w:rsidRDefault="00B347C2" w:rsidP="004E0F65">
      <w:pPr>
        <w:pStyle w:val="Bibliografie"/>
        <w:jc w:val="left"/>
      </w:pPr>
      <w:r w:rsidRPr="004B0F96">
        <w:t xml:space="preserve">FUKA, František. </w:t>
      </w:r>
      <w:r w:rsidRPr="004B0F96">
        <w:rPr>
          <w:i/>
          <w:iCs/>
        </w:rPr>
        <w:t>Indiana Jones 2</w:t>
      </w:r>
      <w:r w:rsidRPr="004B0F96">
        <w:t>. ZX Spectrum. Praha: Fuxoft, 1987.</w:t>
      </w:r>
    </w:p>
    <w:p w:rsidR="00B347C2" w:rsidRPr="004B0F96" w:rsidRDefault="00B347C2" w:rsidP="004E0F65">
      <w:pPr>
        <w:pStyle w:val="Bibliografie"/>
        <w:jc w:val="left"/>
      </w:pPr>
      <w:r w:rsidRPr="004B0F96">
        <w:t xml:space="preserve">FUKA, František. </w:t>
      </w:r>
      <w:r w:rsidRPr="004B0F96">
        <w:rPr>
          <w:i/>
          <w:iCs/>
        </w:rPr>
        <w:t>Indiana Jones 3</w:t>
      </w:r>
      <w:r w:rsidRPr="004B0F96">
        <w:t>. ZX Spectrum. Praha: Fuxoft, 1990.</w:t>
      </w:r>
    </w:p>
    <w:p w:rsidR="00B347C2" w:rsidRPr="004B0F96" w:rsidRDefault="00B347C2" w:rsidP="004E0F65">
      <w:pPr>
        <w:pStyle w:val="Bibliografie"/>
        <w:jc w:val="left"/>
      </w:pPr>
      <w:r w:rsidRPr="004B0F96">
        <w:t xml:space="preserve">FUKA, František. </w:t>
      </w:r>
      <w:r w:rsidRPr="004B0F96">
        <w:rPr>
          <w:i/>
          <w:iCs/>
        </w:rPr>
        <w:t>Indiana Jones a chrám zkázy</w:t>
      </w:r>
      <w:r w:rsidRPr="004B0F96">
        <w:t>. ZX Spectrum. Praha: Fuxoft, 1985.</w:t>
      </w:r>
    </w:p>
    <w:p w:rsidR="00B347C2" w:rsidRPr="004B0F96" w:rsidRDefault="00B347C2" w:rsidP="004E0F65">
      <w:pPr>
        <w:pStyle w:val="Bibliografie"/>
        <w:jc w:val="left"/>
      </w:pPr>
      <w:r w:rsidRPr="004B0F96">
        <w:t xml:space="preserve">FUKA, František. </w:t>
      </w:r>
      <w:r w:rsidRPr="004B0F96">
        <w:rPr>
          <w:i/>
          <w:iCs/>
        </w:rPr>
        <w:t>Podraz III</w:t>
      </w:r>
      <w:r w:rsidRPr="004B0F96">
        <w:t>. ZX Spectrum. Praha: Fuxoft, 1986.</w:t>
      </w:r>
    </w:p>
    <w:p w:rsidR="00B347C2" w:rsidRPr="004B0F96" w:rsidRDefault="00B347C2" w:rsidP="004E0F65">
      <w:pPr>
        <w:pStyle w:val="Bibliografie"/>
        <w:jc w:val="left"/>
      </w:pPr>
      <w:r w:rsidRPr="004B0F96">
        <w:t xml:space="preserve">FUKA, František. </w:t>
      </w:r>
      <w:r w:rsidRPr="004B0F96">
        <w:rPr>
          <w:i/>
          <w:iCs/>
        </w:rPr>
        <w:t>Tetris 2</w:t>
      </w:r>
      <w:r w:rsidRPr="004B0F96">
        <w:t>. ZX Spectrum. Praha: Fuxoft, 1990.</w:t>
      </w:r>
    </w:p>
    <w:p w:rsidR="00B347C2" w:rsidRPr="004B0F96" w:rsidRDefault="00B347C2" w:rsidP="004E0F65">
      <w:pPr>
        <w:pStyle w:val="Bibliografie"/>
        <w:jc w:val="left"/>
      </w:pPr>
      <w:r w:rsidRPr="004B0F96">
        <w:t xml:space="preserve">GAVAR, Ladislav. </w:t>
      </w:r>
      <w:r w:rsidRPr="004B0F96">
        <w:rPr>
          <w:i/>
          <w:iCs/>
        </w:rPr>
        <w:t>Boulder Dash</w:t>
      </w:r>
      <w:r w:rsidRPr="004B0F96">
        <w:t>. PMD 85. Ostrava: VBG Sofware/415. ZO Svazarmu, 1987.</w:t>
      </w:r>
    </w:p>
    <w:p w:rsidR="00B347C2" w:rsidRPr="004B0F96" w:rsidRDefault="00B347C2" w:rsidP="004E0F65">
      <w:pPr>
        <w:pStyle w:val="Bibliografie"/>
        <w:jc w:val="left"/>
      </w:pPr>
      <w:r w:rsidRPr="004B0F96">
        <w:t xml:space="preserve">GAVAR, Ladislav. </w:t>
      </w:r>
      <w:r w:rsidRPr="004B0F96">
        <w:rPr>
          <w:i/>
          <w:iCs/>
        </w:rPr>
        <w:t>Manic Miner</w:t>
      </w:r>
      <w:r w:rsidRPr="004B0F96">
        <w:t>. PMD 85. Ostrava: VBG Sofware/415. ZO Svazarmu, 1987.</w:t>
      </w:r>
    </w:p>
    <w:p w:rsidR="00B347C2" w:rsidRPr="004B0F96" w:rsidRDefault="00B347C2" w:rsidP="004E0F65">
      <w:pPr>
        <w:pStyle w:val="Bibliografie"/>
        <w:jc w:val="left"/>
      </w:pPr>
      <w:r w:rsidRPr="004B0F96">
        <w:t xml:space="preserve">GEORGE K. </w:t>
      </w:r>
      <w:r w:rsidRPr="004B0F96">
        <w:rPr>
          <w:i/>
          <w:iCs/>
        </w:rPr>
        <w:t>Jméno růže</w:t>
      </w:r>
      <w:r w:rsidRPr="004B0F96">
        <w:t>. ZX Spectrum. Proxima, 1991.</w:t>
      </w:r>
    </w:p>
    <w:p w:rsidR="00B347C2" w:rsidRPr="004B0F96" w:rsidRDefault="00B347C2" w:rsidP="004E0F65">
      <w:pPr>
        <w:pStyle w:val="Bibliografie"/>
        <w:jc w:val="left"/>
      </w:pPr>
      <w:r w:rsidRPr="004B0F96">
        <w:t xml:space="preserve">GRAFTGOLD. </w:t>
      </w:r>
      <w:r w:rsidRPr="004B0F96">
        <w:rPr>
          <w:i/>
          <w:iCs/>
        </w:rPr>
        <w:t>Quazatron</w:t>
      </w:r>
      <w:r w:rsidRPr="004B0F96">
        <w:t>. ZX Spectrum. Hewson Consultants, 1986.</w:t>
      </w:r>
    </w:p>
    <w:p w:rsidR="00B347C2" w:rsidRPr="004B0F96" w:rsidRDefault="00B347C2" w:rsidP="004E0F65">
      <w:pPr>
        <w:pStyle w:val="Bibliografie"/>
        <w:jc w:val="left"/>
      </w:pPr>
      <w:r w:rsidRPr="004B0F96">
        <w:t xml:space="preserve">GREEN, Andy et al. </w:t>
      </w:r>
      <w:r w:rsidRPr="004B0F96">
        <w:rPr>
          <w:i/>
          <w:iCs/>
        </w:rPr>
        <w:t>Krakout</w:t>
      </w:r>
      <w:r w:rsidRPr="004B0F96">
        <w:t>. Commodore 64. Gremlin Graphics, 1987.</w:t>
      </w:r>
    </w:p>
    <w:p w:rsidR="00B347C2" w:rsidRPr="004B0F96" w:rsidRDefault="00B347C2" w:rsidP="004E0F65">
      <w:pPr>
        <w:pStyle w:val="Bibliografie"/>
        <w:jc w:val="left"/>
      </w:pPr>
      <w:r w:rsidRPr="004B0F96">
        <w:t xml:space="preserve">HLAVÁČ, Michal. </w:t>
      </w:r>
      <w:r w:rsidRPr="004B0F96">
        <w:rPr>
          <w:i/>
          <w:iCs/>
        </w:rPr>
        <w:t>Chrobák Truhlík</w:t>
      </w:r>
      <w:r w:rsidRPr="004B0F96">
        <w:t>. ZX Spectrum. Bratislava: Sybilasoft, 1990.</w:t>
      </w:r>
    </w:p>
    <w:p w:rsidR="00B347C2" w:rsidRPr="004B0F96" w:rsidRDefault="00B347C2" w:rsidP="004E0F65">
      <w:pPr>
        <w:pStyle w:val="Bibliografie"/>
        <w:jc w:val="left"/>
      </w:pPr>
      <w:r w:rsidRPr="004B0F96">
        <w:t xml:space="preserve">HLAVÁČ, Michal. </w:t>
      </w:r>
      <w:r w:rsidRPr="004B0F96">
        <w:rPr>
          <w:i/>
          <w:iCs/>
        </w:rPr>
        <w:t>Sherlok Holmes</w:t>
      </w:r>
      <w:r w:rsidRPr="004B0F96">
        <w:t>. ZX Spectrum. Bratislava: Sybilasoft, 1987.</w:t>
      </w:r>
    </w:p>
    <w:p w:rsidR="00B347C2" w:rsidRPr="004B0F96" w:rsidRDefault="00B347C2" w:rsidP="004E0F65">
      <w:pPr>
        <w:pStyle w:val="Bibliografie"/>
        <w:jc w:val="left"/>
      </w:pPr>
      <w:r w:rsidRPr="004B0F96">
        <w:t xml:space="preserve">HOKŮV, Dušan – HOSSNER, Petr. </w:t>
      </w:r>
      <w:r w:rsidRPr="004B0F96">
        <w:rPr>
          <w:i/>
          <w:iCs/>
        </w:rPr>
        <w:t>Emgeton story aneb Bláznivý nápad</w:t>
      </w:r>
      <w:r w:rsidRPr="004B0F96">
        <w:t xml:space="preserve">. </w:t>
      </w:r>
      <w:proofErr w:type="gramStart"/>
      <w:r w:rsidRPr="004B0F96">
        <w:t>Atari 8-bit</w:t>
      </w:r>
      <w:proofErr w:type="gramEnd"/>
      <w:r w:rsidRPr="004B0F96">
        <w:t>. H &amp; H Software, 1991.</w:t>
      </w:r>
    </w:p>
    <w:p w:rsidR="00B347C2" w:rsidRPr="004B0F96" w:rsidRDefault="00B347C2" w:rsidP="004E0F65">
      <w:pPr>
        <w:pStyle w:val="Bibliografie"/>
        <w:jc w:val="left"/>
      </w:pPr>
      <w:r w:rsidRPr="004B0F96">
        <w:t xml:space="preserve">HRDA, Stanislav et al. </w:t>
      </w:r>
      <w:r w:rsidRPr="004B0F96">
        <w:rPr>
          <w:i/>
          <w:iCs/>
        </w:rPr>
        <w:t>Fuksoft</w:t>
      </w:r>
      <w:r w:rsidRPr="004B0F96">
        <w:t>. ZX Spectrum. Bratislava: Sybilasoft, 1987.</w:t>
      </w:r>
    </w:p>
    <w:p w:rsidR="00B347C2" w:rsidRPr="004B0F96" w:rsidRDefault="00B347C2" w:rsidP="004E0F65">
      <w:pPr>
        <w:pStyle w:val="Bibliografie"/>
        <w:jc w:val="left"/>
      </w:pPr>
      <w:r w:rsidRPr="004B0F96">
        <w:t xml:space="preserve">CHILD, M. – BATES, P. </w:t>
      </w:r>
      <w:r w:rsidRPr="004B0F96">
        <w:rPr>
          <w:i/>
          <w:iCs/>
        </w:rPr>
        <w:t>Locomotion</w:t>
      </w:r>
      <w:r w:rsidRPr="004B0F96">
        <w:t>. ZX Spectrum. Mastertronic, 1985.</w:t>
      </w:r>
    </w:p>
    <w:p w:rsidR="00B347C2" w:rsidRPr="004B0F96" w:rsidRDefault="00B347C2" w:rsidP="004E0F65">
      <w:pPr>
        <w:pStyle w:val="Bibliografie"/>
        <w:jc w:val="left"/>
      </w:pPr>
      <w:r w:rsidRPr="004B0F96">
        <w:t xml:space="preserve">KRISTOFFERSON, Lee. </w:t>
      </w:r>
      <w:r w:rsidRPr="004B0F96">
        <w:rPr>
          <w:i/>
          <w:iCs/>
        </w:rPr>
        <w:t>System 15000</w:t>
      </w:r>
      <w:r w:rsidRPr="004B0F96">
        <w:t xml:space="preserve">. ZX Spectrum. </w:t>
      </w:r>
      <w:proofErr w:type="gramStart"/>
      <w:r w:rsidRPr="004B0F96">
        <w:t>A.V.S.</w:t>
      </w:r>
      <w:proofErr w:type="gramEnd"/>
      <w:r w:rsidRPr="004B0F96">
        <w:t>, 1984.</w:t>
      </w:r>
    </w:p>
    <w:p w:rsidR="00B347C2" w:rsidRPr="004B0F96" w:rsidRDefault="00B347C2" w:rsidP="004E0F65">
      <w:pPr>
        <w:pStyle w:val="Bibliografie"/>
        <w:jc w:val="left"/>
      </w:pPr>
      <w:r w:rsidRPr="004B0F96">
        <w:t xml:space="preserve">LAMB, Mike et al. </w:t>
      </w:r>
      <w:r w:rsidRPr="004B0F96">
        <w:rPr>
          <w:i/>
          <w:iCs/>
        </w:rPr>
        <w:t>Renegade</w:t>
      </w:r>
      <w:r w:rsidRPr="004B0F96">
        <w:t>. ZX Spectrum. Imagine Software, 1987.</w:t>
      </w:r>
    </w:p>
    <w:p w:rsidR="00B347C2" w:rsidRPr="004B0F96" w:rsidRDefault="00B347C2" w:rsidP="004E0F65">
      <w:pPr>
        <w:pStyle w:val="Bibliografie"/>
        <w:jc w:val="left"/>
      </w:pPr>
      <w:r w:rsidRPr="004B0F96">
        <w:t xml:space="preserve">LÁŠEK, Petr – ŠTORKÁNOVÁ, Alexandra. </w:t>
      </w:r>
      <w:r w:rsidRPr="004B0F96">
        <w:rPr>
          <w:i/>
          <w:iCs/>
        </w:rPr>
        <w:t>Šest ran do klobouku</w:t>
      </w:r>
      <w:r w:rsidRPr="004B0F96">
        <w:t>. ZX Spectrum. Praha: SPL, 1986.</w:t>
      </w:r>
    </w:p>
    <w:p w:rsidR="00B347C2" w:rsidRPr="004B0F96" w:rsidRDefault="00B347C2" w:rsidP="004E0F65">
      <w:pPr>
        <w:pStyle w:val="Bibliografie"/>
        <w:jc w:val="left"/>
      </w:pPr>
      <w:r w:rsidRPr="004B0F96">
        <w:t xml:space="preserve">LIBOVICKÝ, Vít. </w:t>
      </w:r>
      <w:r w:rsidRPr="004B0F96">
        <w:rPr>
          <w:i/>
          <w:iCs/>
        </w:rPr>
        <w:t>Město robotů</w:t>
      </w:r>
      <w:r w:rsidRPr="004B0F96">
        <w:t>. ZX Spectrum. Beroun: Zenitcentrum, 1989.</w:t>
      </w:r>
    </w:p>
    <w:p w:rsidR="00B347C2" w:rsidRPr="004B0F96" w:rsidRDefault="00B347C2" w:rsidP="004E0F65">
      <w:pPr>
        <w:pStyle w:val="Bibliografie"/>
        <w:jc w:val="left"/>
      </w:pPr>
      <w:r w:rsidRPr="004B0F96">
        <w:t xml:space="preserve">LIBOVICKÝ, Vít – JENNE, Daniel. </w:t>
      </w:r>
      <w:r w:rsidRPr="004B0F96">
        <w:rPr>
          <w:i/>
          <w:iCs/>
        </w:rPr>
        <w:t>Manic Miner</w:t>
      </w:r>
      <w:r w:rsidRPr="004B0F96">
        <w:t>. PMD 85. Praha: ViLiSoft &amp; DaJeSoft, 1985.</w:t>
      </w:r>
    </w:p>
    <w:p w:rsidR="00B347C2" w:rsidRPr="004B0F96" w:rsidRDefault="00B347C2" w:rsidP="004E0F65">
      <w:pPr>
        <w:pStyle w:val="Bibliografie"/>
        <w:jc w:val="left"/>
      </w:pPr>
      <w:r w:rsidRPr="004B0F96">
        <w:lastRenderedPageBreak/>
        <w:t xml:space="preserve">LIEPA, Peter – GRAY, Chris. </w:t>
      </w:r>
      <w:r w:rsidRPr="004B0F96">
        <w:rPr>
          <w:i/>
          <w:iCs/>
        </w:rPr>
        <w:t>Boulder Dash</w:t>
      </w:r>
      <w:r w:rsidRPr="004B0F96">
        <w:t xml:space="preserve">. </w:t>
      </w:r>
      <w:proofErr w:type="gramStart"/>
      <w:r w:rsidRPr="004B0F96">
        <w:t>Atari</w:t>
      </w:r>
      <w:r w:rsidR="0092504C">
        <w:t xml:space="preserve"> 8-bit</w:t>
      </w:r>
      <w:proofErr w:type="gramEnd"/>
      <w:r w:rsidRPr="004B0F96">
        <w:t>. First Star Software, 1984.</w:t>
      </w:r>
    </w:p>
    <w:p w:rsidR="00B347C2" w:rsidRPr="004B0F96" w:rsidRDefault="00B347C2" w:rsidP="004E0F65">
      <w:pPr>
        <w:pStyle w:val="Bibliografie"/>
        <w:jc w:val="left"/>
      </w:pPr>
      <w:r w:rsidRPr="004B0F96">
        <w:t xml:space="preserve">LOŠŤÁK, Viktor. </w:t>
      </w:r>
      <w:r w:rsidRPr="004B0F96">
        <w:rPr>
          <w:i/>
          <w:iCs/>
        </w:rPr>
        <w:t>Pomsta šíleného ataristy</w:t>
      </w:r>
      <w:r w:rsidRPr="004B0F96">
        <w:t xml:space="preserve">. </w:t>
      </w:r>
      <w:proofErr w:type="gramStart"/>
      <w:r w:rsidRPr="004B0F96">
        <w:t>Atari 8-bit</w:t>
      </w:r>
      <w:proofErr w:type="gramEnd"/>
      <w:r w:rsidRPr="004B0F96">
        <w:t>. Viktor Lošťák, 1989.</w:t>
      </w:r>
    </w:p>
    <w:p w:rsidR="00B347C2" w:rsidRPr="004B0F96" w:rsidRDefault="00B347C2" w:rsidP="004E0F65">
      <w:pPr>
        <w:pStyle w:val="Bibliografie"/>
        <w:jc w:val="left"/>
      </w:pPr>
      <w:r w:rsidRPr="004B0F96">
        <w:t xml:space="preserve">MALÝ, Martin. </w:t>
      </w:r>
      <w:r w:rsidRPr="004B0F96">
        <w:rPr>
          <w:i/>
          <w:iCs/>
        </w:rPr>
        <w:t>Katanga</w:t>
      </w:r>
      <w:r w:rsidRPr="004B0F96">
        <w:t>. ZX Spectrum. Demonsoft, 1988.</w:t>
      </w:r>
    </w:p>
    <w:p w:rsidR="00B347C2" w:rsidRPr="004B0F96" w:rsidRDefault="00B347C2" w:rsidP="004E0F65">
      <w:pPr>
        <w:pStyle w:val="Bibliografie"/>
        <w:jc w:val="left"/>
      </w:pPr>
      <w:r w:rsidRPr="004B0F96">
        <w:t xml:space="preserve">MARSHALL, Dave. </w:t>
      </w:r>
      <w:r w:rsidRPr="004B0F96">
        <w:rPr>
          <w:i/>
          <w:iCs/>
        </w:rPr>
        <w:t>Tomahawk</w:t>
      </w:r>
      <w:r w:rsidRPr="004B0F96">
        <w:t>. ZX Spectrum. Digital Integration, 1985.</w:t>
      </w:r>
    </w:p>
    <w:p w:rsidR="00B347C2" w:rsidRPr="004B0F96" w:rsidRDefault="00B347C2" w:rsidP="004E0F65">
      <w:pPr>
        <w:pStyle w:val="Bibliografie"/>
        <w:jc w:val="left"/>
      </w:pPr>
      <w:r w:rsidRPr="004B0F96">
        <w:t xml:space="preserve">MARTINÍK, Aleš. </w:t>
      </w:r>
      <w:r w:rsidRPr="004B0F96">
        <w:rPr>
          <w:i/>
          <w:iCs/>
        </w:rPr>
        <w:t>Manic Miner</w:t>
      </w:r>
      <w:r w:rsidRPr="004B0F96">
        <w:t>. ZX81. Brno: Aleš Martiník, 1984.</w:t>
      </w:r>
    </w:p>
    <w:p w:rsidR="00B347C2" w:rsidRPr="004B0F96" w:rsidRDefault="00B347C2" w:rsidP="004E0F65">
      <w:pPr>
        <w:pStyle w:val="Bibliografie"/>
        <w:jc w:val="left"/>
      </w:pPr>
      <w:r w:rsidRPr="004B0F96">
        <w:t xml:space="preserve">MICROTECH. </w:t>
      </w:r>
      <w:r w:rsidRPr="004B0F96">
        <w:rPr>
          <w:i/>
          <w:iCs/>
        </w:rPr>
        <w:t>Sherwood</w:t>
      </w:r>
      <w:r w:rsidRPr="004B0F96">
        <w:t>. ZX Spectrum. Bratislava: Ultrasoft, 1992.</w:t>
      </w:r>
    </w:p>
    <w:p w:rsidR="00B347C2" w:rsidRPr="004B0F96" w:rsidRDefault="00B347C2" w:rsidP="004E0F65">
      <w:pPr>
        <w:pStyle w:val="Bibliografie"/>
        <w:jc w:val="left"/>
      </w:pPr>
      <w:r w:rsidRPr="004B0F96">
        <w:t xml:space="preserve">MIHULA, Ing. </w:t>
      </w:r>
      <w:r w:rsidRPr="004B0F96">
        <w:rPr>
          <w:i/>
          <w:iCs/>
        </w:rPr>
        <w:t>Rychlé šípy</w:t>
      </w:r>
      <w:r w:rsidRPr="004B0F96">
        <w:t>. ZX Spectrum. Brno: MS-CID, 1988.</w:t>
      </w:r>
    </w:p>
    <w:p w:rsidR="00B347C2" w:rsidRPr="004B0F96" w:rsidRDefault="00B347C2" w:rsidP="004E0F65">
      <w:pPr>
        <w:pStyle w:val="Bibliografie"/>
        <w:jc w:val="left"/>
      </w:pPr>
      <w:r w:rsidRPr="004B0F96">
        <w:t xml:space="preserve">NEW GENERATION SOFTWARE. </w:t>
      </w:r>
      <w:r w:rsidRPr="004B0F96">
        <w:rPr>
          <w:i/>
          <w:iCs/>
        </w:rPr>
        <w:t>Trashman</w:t>
      </w:r>
      <w:r w:rsidRPr="004B0F96">
        <w:t>. ZX Spectrum. New Generation Software, 1983.</w:t>
      </w:r>
    </w:p>
    <w:p w:rsidR="00B347C2" w:rsidRPr="004B0F96" w:rsidRDefault="00B347C2" w:rsidP="004E0F65">
      <w:pPr>
        <w:pStyle w:val="Bibliografie"/>
        <w:jc w:val="left"/>
      </w:pPr>
      <w:r w:rsidRPr="004B0F96">
        <w:t xml:space="preserve">OMIKRON – RAXOFT. </w:t>
      </w:r>
      <w:r w:rsidRPr="004B0F96">
        <w:rPr>
          <w:i/>
          <w:iCs/>
        </w:rPr>
        <w:t>Labyrinth</w:t>
      </w:r>
      <w:r w:rsidRPr="004B0F96">
        <w:t>. ZX Spectrum. Jan Hanousek Computer Software, 1990.</w:t>
      </w:r>
    </w:p>
    <w:p w:rsidR="00B347C2" w:rsidRPr="004B0F96" w:rsidRDefault="00B347C2" w:rsidP="004E0F65">
      <w:pPr>
        <w:pStyle w:val="Bibliografie"/>
        <w:jc w:val="left"/>
      </w:pPr>
      <w:r w:rsidRPr="004B0F96">
        <w:t xml:space="preserve">PANAYI, Costa – LADINEK SOFTWARE. </w:t>
      </w:r>
      <w:r w:rsidRPr="004B0F96">
        <w:rPr>
          <w:i/>
          <w:iCs/>
        </w:rPr>
        <w:t>Highway Encounter</w:t>
      </w:r>
      <w:r w:rsidRPr="004B0F96">
        <w:t>. Sharp MZ 800. Ladinek Software, 1987.</w:t>
      </w:r>
    </w:p>
    <w:p w:rsidR="00B347C2" w:rsidRPr="004B0F96" w:rsidRDefault="00B347C2" w:rsidP="004E0F65">
      <w:pPr>
        <w:pStyle w:val="Bibliografie"/>
        <w:jc w:val="left"/>
      </w:pPr>
      <w:r w:rsidRPr="004B0F96">
        <w:t xml:space="preserve">RAK, Patrik – GREGOROVÁ, Hana. </w:t>
      </w:r>
      <w:r w:rsidRPr="004B0F96">
        <w:rPr>
          <w:i/>
          <w:iCs/>
        </w:rPr>
        <w:t>Piškworks</w:t>
      </w:r>
      <w:r w:rsidRPr="004B0F96">
        <w:t>. ZX Spectrum. Praha: Raxoft, nedatováno.</w:t>
      </w:r>
    </w:p>
    <w:p w:rsidR="00B347C2" w:rsidRPr="004B0F96" w:rsidRDefault="00B347C2" w:rsidP="004E0F65">
      <w:pPr>
        <w:pStyle w:val="Bibliografie"/>
        <w:jc w:val="left"/>
      </w:pPr>
      <w:r w:rsidRPr="004B0F96">
        <w:t xml:space="preserve">RAK, Patrik – MATOUŠEK, Milan. </w:t>
      </w:r>
      <w:r w:rsidRPr="004B0F96">
        <w:rPr>
          <w:i/>
          <w:iCs/>
        </w:rPr>
        <w:t>Atomix</w:t>
      </w:r>
      <w:r w:rsidRPr="004B0F96">
        <w:t>. ZX Spectrum. Praha: Scorpion/Ultrasoft, 1990.</w:t>
      </w:r>
    </w:p>
    <w:p w:rsidR="00B347C2" w:rsidRPr="004B0F96" w:rsidRDefault="00B347C2" w:rsidP="004E0F65">
      <w:pPr>
        <w:pStyle w:val="Bibliografie"/>
        <w:jc w:val="left"/>
      </w:pPr>
      <w:r w:rsidRPr="004B0F96">
        <w:t xml:space="preserve">RYLEK, Tomáš. </w:t>
      </w:r>
      <w:r w:rsidRPr="004B0F96">
        <w:rPr>
          <w:i/>
          <w:iCs/>
        </w:rPr>
        <w:t>Star Fly</w:t>
      </w:r>
      <w:r w:rsidRPr="004B0F96">
        <w:t xml:space="preserve">. ZX Spectrum. Praha: </w:t>
      </w:r>
      <w:proofErr w:type="gramStart"/>
      <w:r w:rsidRPr="004B0F96">
        <w:t>T.R.</w:t>
      </w:r>
      <w:proofErr w:type="gramEnd"/>
      <w:r w:rsidRPr="004B0F96">
        <w:t>C., 1987.</w:t>
      </w:r>
    </w:p>
    <w:p w:rsidR="00B347C2" w:rsidRPr="004B0F96" w:rsidRDefault="00B347C2" w:rsidP="004E0F65">
      <w:pPr>
        <w:pStyle w:val="Bibliografie"/>
        <w:jc w:val="left"/>
      </w:pPr>
      <w:r w:rsidRPr="004B0F96">
        <w:t xml:space="preserve">RYLEK, Tomáš. </w:t>
      </w:r>
      <w:r w:rsidRPr="004B0F96">
        <w:rPr>
          <w:i/>
          <w:iCs/>
        </w:rPr>
        <w:t>Star Swallow</w:t>
      </w:r>
      <w:r w:rsidRPr="004B0F96">
        <w:t xml:space="preserve">. ZX Spectrum. Praha: </w:t>
      </w:r>
      <w:proofErr w:type="gramStart"/>
      <w:r w:rsidRPr="004B0F96">
        <w:t>T.R.</w:t>
      </w:r>
      <w:proofErr w:type="gramEnd"/>
      <w:r w:rsidRPr="004B0F96">
        <w:t>C., 1987.</w:t>
      </w:r>
    </w:p>
    <w:p w:rsidR="00B347C2" w:rsidRPr="004B0F96" w:rsidRDefault="00B347C2" w:rsidP="004E0F65">
      <w:pPr>
        <w:pStyle w:val="Bibliografie"/>
        <w:jc w:val="left"/>
      </w:pPr>
      <w:r w:rsidRPr="004B0F96">
        <w:t xml:space="preserve">SMITH, Matthew. </w:t>
      </w:r>
      <w:r w:rsidRPr="004B0F96">
        <w:rPr>
          <w:i/>
          <w:iCs/>
        </w:rPr>
        <w:t>Manic Miner</w:t>
      </w:r>
      <w:r w:rsidRPr="004B0F96">
        <w:t>. ZX Spectrum. Software Projects, 1983.</w:t>
      </w:r>
    </w:p>
    <w:p w:rsidR="00B347C2" w:rsidRPr="004B0F96" w:rsidRDefault="00B347C2" w:rsidP="004E0F65">
      <w:pPr>
        <w:pStyle w:val="Bibliografie"/>
        <w:jc w:val="left"/>
      </w:pPr>
      <w:r w:rsidRPr="004B0F96">
        <w:t xml:space="preserve">SOFTTOUCH. </w:t>
      </w:r>
      <w:r w:rsidRPr="004B0F96">
        <w:rPr>
          <w:i/>
          <w:iCs/>
        </w:rPr>
        <w:t>Atomix</w:t>
      </w:r>
      <w:r w:rsidRPr="004B0F96">
        <w:t>. Amiga 500. Thalion Software, 1990.</w:t>
      </w:r>
    </w:p>
    <w:p w:rsidR="00B347C2" w:rsidRPr="004B0F96" w:rsidRDefault="00B347C2" w:rsidP="004E0F65">
      <w:pPr>
        <w:pStyle w:val="Bibliografie"/>
        <w:jc w:val="left"/>
      </w:pPr>
      <w:r w:rsidRPr="004B0F96">
        <w:t xml:space="preserve">SPANBURG, Scott. </w:t>
      </w:r>
      <w:r w:rsidRPr="004B0F96">
        <w:rPr>
          <w:i/>
          <w:iCs/>
        </w:rPr>
        <w:t>The Goonies</w:t>
      </w:r>
      <w:r w:rsidRPr="004B0F96">
        <w:t>. ZX Spectrum. Datasoft, 1986.</w:t>
      </w:r>
    </w:p>
    <w:p w:rsidR="00B347C2" w:rsidRPr="004B0F96" w:rsidRDefault="00B347C2" w:rsidP="004E0F65">
      <w:pPr>
        <w:pStyle w:val="Bibliografie"/>
        <w:jc w:val="left"/>
      </w:pPr>
      <w:r w:rsidRPr="004B0F96">
        <w:t xml:space="preserve">SSKO. </w:t>
      </w:r>
      <w:r w:rsidRPr="004B0F96">
        <w:rPr>
          <w:i/>
          <w:iCs/>
        </w:rPr>
        <w:t>Flappy</w:t>
      </w:r>
      <w:r w:rsidRPr="004B0F96">
        <w:t>. Sharp MZ-800. dB-Soft, 1984.</w:t>
      </w:r>
    </w:p>
    <w:p w:rsidR="00B347C2" w:rsidRPr="004B0F96" w:rsidRDefault="00B347C2" w:rsidP="004E0F65">
      <w:pPr>
        <w:pStyle w:val="Bibliografie"/>
        <w:jc w:val="left"/>
      </w:pPr>
      <w:r w:rsidRPr="004B0F96">
        <w:t xml:space="preserve">SYBILASOFT. </w:t>
      </w:r>
      <w:r w:rsidRPr="004B0F96">
        <w:rPr>
          <w:i/>
          <w:iCs/>
        </w:rPr>
        <w:t>Šatochin</w:t>
      </w:r>
      <w:r w:rsidRPr="004B0F96">
        <w:t>. ZX Spectrum. Bratislava: Sybilasoft, 1988.</w:t>
      </w:r>
    </w:p>
    <w:p w:rsidR="00B347C2" w:rsidRPr="004B0F96" w:rsidRDefault="00B347C2" w:rsidP="004E0F65">
      <w:pPr>
        <w:pStyle w:val="Bibliografie"/>
        <w:jc w:val="left"/>
      </w:pPr>
      <w:r w:rsidRPr="004B0F96">
        <w:t xml:space="preserve">ŠUHAJDA, Karel. </w:t>
      </w:r>
      <w:r w:rsidRPr="004B0F96">
        <w:rPr>
          <w:i/>
          <w:iCs/>
        </w:rPr>
        <w:t>Hlípa</w:t>
      </w:r>
      <w:r w:rsidRPr="004B0F96">
        <w:t>. PMD 85. Praha: 484. ZO Svazarmu, 1989.</w:t>
      </w:r>
    </w:p>
    <w:p w:rsidR="00B347C2" w:rsidRPr="004B0F96" w:rsidRDefault="00B347C2" w:rsidP="004E0F65">
      <w:pPr>
        <w:pStyle w:val="Bibliografie"/>
        <w:jc w:val="left"/>
      </w:pPr>
      <w:r w:rsidRPr="004B0F96">
        <w:t xml:space="preserve">TAITO. </w:t>
      </w:r>
      <w:r w:rsidRPr="004B0F96">
        <w:rPr>
          <w:i/>
          <w:iCs/>
        </w:rPr>
        <w:t>Space Invaders</w:t>
      </w:r>
      <w:r w:rsidRPr="004B0F96">
        <w:t>. Arkáda. Taito, 1978.</w:t>
      </w:r>
    </w:p>
    <w:p w:rsidR="00B347C2" w:rsidRPr="004B0F96" w:rsidRDefault="00B347C2" w:rsidP="004E0F65">
      <w:pPr>
        <w:pStyle w:val="Bibliografie"/>
        <w:jc w:val="left"/>
      </w:pPr>
      <w:r w:rsidRPr="004B0F96">
        <w:t>ULTIMATE</w:t>
      </w:r>
      <w:r w:rsidR="009006E3">
        <w:t xml:space="preserve"> – </w:t>
      </w:r>
      <w:r w:rsidRPr="004B0F96">
        <w:t xml:space="preserve">PLAY THE GAME. </w:t>
      </w:r>
      <w:r w:rsidRPr="004B0F96">
        <w:rPr>
          <w:i/>
          <w:iCs/>
        </w:rPr>
        <w:t>Alien 8</w:t>
      </w:r>
      <w:r w:rsidRPr="004B0F96">
        <w:t xml:space="preserve">. ZX Spectrum. </w:t>
      </w:r>
      <w:proofErr w:type="gramStart"/>
      <w:r w:rsidRPr="004B0F96">
        <w:t>A.C.</w:t>
      </w:r>
      <w:proofErr w:type="gramEnd"/>
      <w:r w:rsidRPr="004B0F96">
        <w:t>G., 1984.</w:t>
      </w:r>
    </w:p>
    <w:p w:rsidR="00B347C2" w:rsidRPr="004B0F96" w:rsidRDefault="00B347C2" w:rsidP="004E0F65">
      <w:pPr>
        <w:pStyle w:val="Bibliografie"/>
        <w:jc w:val="left"/>
      </w:pPr>
      <w:r w:rsidRPr="004B0F96">
        <w:t>ULTIMATE</w:t>
      </w:r>
      <w:r w:rsidR="009006E3">
        <w:t xml:space="preserve"> – </w:t>
      </w:r>
      <w:r w:rsidRPr="004B0F96">
        <w:t xml:space="preserve">PLAY THE GAME. </w:t>
      </w:r>
      <w:r w:rsidRPr="004B0F96">
        <w:rPr>
          <w:i/>
          <w:iCs/>
        </w:rPr>
        <w:t>Jetpac</w:t>
      </w:r>
      <w:r w:rsidRPr="004B0F96">
        <w:t xml:space="preserve">. ZX Spectrum. </w:t>
      </w:r>
      <w:proofErr w:type="gramStart"/>
      <w:r w:rsidRPr="004B0F96">
        <w:t>A.C.</w:t>
      </w:r>
      <w:proofErr w:type="gramEnd"/>
      <w:r w:rsidRPr="004B0F96">
        <w:t>G., 1983.</w:t>
      </w:r>
    </w:p>
    <w:p w:rsidR="00B347C2" w:rsidRPr="004B0F96" w:rsidRDefault="00B347C2" w:rsidP="004E0F65">
      <w:pPr>
        <w:pStyle w:val="Bibliografie"/>
        <w:jc w:val="left"/>
      </w:pPr>
      <w:r w:rsidRPr="004B0F96">
        <w:t>ULTIMATE</w:t>
      </w:r>
      <w:r w:rsidR="009006E3">
        <w:t xml:space="preserve"> – </w:t>
      </w:r>
      <w:r w:rsidRPr="004B0F96">
        <w:t xml:space="preserve">PLAY THE GAME. </w:t>
      </w:r>
      <w:r w:rsidRPr="004B0F96">
        <w:rPr>
          <w:i/>
          <w:iCs/>
        </w:rPr>
        <w:t>Knight Lore</w:t>
      </w:r>
      <w:r w:rsidRPr="004B0F96">
        <w:t xml:space="preserve">. ZX Spectrum. </w:t>
      </w:r>
      <w:proofErr w:type="gramStart"/>
      <w:r w:rsidRPr="004B0F96">
        <w:t>A.C.</w:t>
      </w:r>
      <w:proofErr w:type="gramEnd"/>
      <w:r w:rsidRPr="004B0F96">
        <w:t>G., 1984.</w:t>
      </w:r>
    </w:p>
    <w:p w:rsidR="00B347C2" w:rsidRPr="004B0F96" w:rsidRDefault="00B347C2" w:rsidP="004E0F65">
      <w:pPr>
        <w:pStyle w:val="Bibliografie"/>
        <w:jc w:val="left"/>
      </w:pPr>
      <w:r w:rsidRPr="004B0F96">
        <w:t xml:space="preserve">ÚV SOFTWARE. </w:t>
      </w:r>
      <w:r w:rsidRPr="004B0F96">
        <w:rPr>
          <w:i/>
          <w:iCs/>
        </w:rPr>
        <w:t>P.</w:t>
      </w:r>
      <w:proofErr w:type="gramStart"/>
      <w:r w:rsidRPr="004B0F96">
        <w:rPr>
          <w:i/>
          <w:iCs/>
        </w:rPr>
        <w:t>R.E.S.</w:t>
      </w:r>
      <w:proofErr w:type="gramEnd"/>
      <w:r w:rsidRPr="004B0F96">
        <w:rPr>
          <w:i/>
          <w:iCs/>
        </w:rPr>
        <w:t>T.A.V.B.A.</w:t>
      </w:r>
      <w:r w:rsidRPr="004B0F96">
        <w:t xml:space="preserve"> ZX Spectrum. ÚV Software, 1988.</w:t>
      </w:r>
    </w:p>
    <w:p w:rsidR="00B347C2" w:rsidRPr="004B0F96" w:rsidRDefault="00B347C2" w:rsidP="004E0F65">
      <w:pPr>
        <w:pStyle w:val="Bibliografie"/>
        <w:jc w:val="left"/>
      </w:pPr>
      <w:r w:rsidRPr="004B0F96">
        <w:lastRenderedPageBreak/>
        <w:t xml:space="preserve">VESELÝ, Vlastimil. </w:t>
      </w:r>
      <w:r w:rsidRPr="004B0F96">
        <w:rPr>
          <w:i/>
          <w:iCs/>
        </w:rPr>
        <w:t>Flappy</w:t>
      </w:r>
      <w:r w:rsidRPr="004B0F96">
        <w:t>. PMD 85. Ostrava: VBG Sofware/415. ZO Svazarmu, 1987.</w:t>
      </w:r>
    </w:p>
    <w:p w:rsidR="00B347C2" w:rsidRPr="004B0F96" w:rsidRDefault="00B347C2" w:rsidP="004E0F65">
      <w:pPr>
        <w:pStyle w:val="Bibliografie"/>
        <w:jc w:val="left"/>
      </w:pPr>
      <w:r w:rsidRPr="004B0F96">
        <w:t xml:space="preserve">VLČEK, Karel. </w:t>
      </w:r>
      <w:r w:rsidRPr="004B0F96">
        <w:rPr>
          <w:i/>
          <w:iCs/>
        </w:rPr>
        <w:t>Flappy</w:t>
      </w:r>
      <w:r w:rsidRPr="004B0F96">
        <w:t>. ZX Spectrum. KVL, 1990.</w:t>
      </w:r>
    </w:p>
    <w:p w:rsidR="00B347C2" w:rsidRPr="004B0F96" w:rsidRDefault="00B347C2" w:rsidP="004E0F65">
      <w:pPr>
        <w:pStyle w:val="Bibliografie"/>
        <w:jc w:val="left"/>
      </w:pPr>
      <w:r w:rsidRPr="004B0F96">
        <w:t xml:space="preserve">WEATHERBURN, Ian. </w:t>
      </w:r>
      <w:r w:rsidRPr="004B0F96">
        <w:rPr>
          <w:i/>
          <w:iCs/>
        </w:rPr>
        <w:t>Neverending Story</w:t>
      </w:r>
      <w:r w:rsidRPr="004B0F96">
        <w:t>. ZX Spectrum. Ocean Software, 1985.</w:t>
      </w:r>
    </w:p>
    <w:p w:rsidR="00B347C2" w:rsidRPr="004B0F96" w:rsidRDefault="00B347C2" w:rsidP="004E0F65">
      <w:pPr>
        <w:pStyle w:val="Bibliografie"/>
        <w:jc w:val="left"/>
      </w:pPr>
      <w:r w:rsidRPr="004B0F96">
        <w:t xml:space="preserve">ZAPLETAL, P. </w:t>
      </w:r>
      <w:r w:rsidRPr="004B0F96">
        <w:rPr>
          <w:i/>
          <w:iCs/>
        </w:rPr>
        <w:t>Exotron: Speedy Stony Wizards Atac</w:t>
      </w:r>
      <w:r w:rsidRPr="004B0F96">
        <w:t>. ZX Spectrum. Carrium Software, 1985.</w:t>
      </w:r>
    </w:p>
    <w:p w:rsidR="00B347C2" w:rsidRPr="004B0F96" w:rsidRDefault="00B347C2" w:rsidP="004E0F65">
      <w:pPr>
        <w:pStyle w:val="Bibliografie"/>
        <w:jc w:val="left"/>
      </w:pPr>
      <w:r w:rsidRPr="004B0F96">
        <w:t xml:space="preserve">ZNOVUZROZENY, Zuzan. </w:t>
      </w:r>
      <w:r w:rsidRPr="004B0F96">
        <w:rPr>
          <w:i/>
          <w:iCs/>
        </w:rPr>
        <w:t>Dobrodružství Indiana Jonese na Václavském náměstí v Praze dne 16. 1. 1989</w:t>
      </w:r>
      <w:r w:rsidRPr="004B0F96">
        <w:t>. ZX Spectrum. Freeware, 1989.</w:t>
      </w:r>
    </w:p>
    <w:p w:rsidR="0026434A" w:rsidRPr="0026434A" w:rsidRDefault="0026434A" w:rsidP="004E0F65">
      <w:pPr>
        <w:jc w:val="left"/>
      </w:pPr>
    </w:p>
    <w:p w:rsidR="008E1E26" w:rsidRDefault="008E1E26" w:rsidP="004E0F65">
      <w:pPr>
        <w:jc w:val="left"/>
      </w:pPr>
    </w:p>
    <w:p w:rsidR="008E1E26" w:rsidRDefault="008E1E26" w:rsidP="004E0F65">
      <w:pPr>
        <w:jc w:val="left"/>
      </w:pPr>
    </w:p>
    <w:p w:rsidR="00BE1E46" w:rsidRDefault="00BE1E46" w:rsidP="004E0F65">
      <w:pPr>
        <w:pStyle w:val="Nadpis1"/>
        <w:jc w:val="left"/>
        <w:rPr>
          <w:rFonts w:eastAsia="Wingdings"/>
        </w:rPr>
        <w:sectPr w:rsidR="00BE1E46" w:rsidSect="00381EF2">
          <w:footnotePr>
            <w:numRestart w:val="eachSect"/>
          </w:footnotePr>
          <w:pgSz w:w="11906" w:h="16838"/>
          <w:pgMar w:top="1417" w:right="1417" w:bottom="1417" w:left="1417" w:header="708" w:footer="708" w:gutter="0"/>
          <w:cols w:space="708"/>
          <w:docGrid w:linePitch="360"/>
        </w:sectPr>
      </w:pPr>
    </w:p>
    <w:p w:rsidR="00907650" w:rsidRDefault="00907650" w:rsidP="004E0F65">
      <w:pPr>
        <w:jc w:val="left"/>
        <w:sectPr w:rsidR="00907650" w:rsidSect="00381EF2">
          <w:footnotePr>
            <w:numRestart w:val="eachSect"/>
          </w:footnotePr>
          <w:pgSz w:w="11906" w:h="16838"/>
          <w:pgMar w:top="1417" w:right="1417" w:bottom="1417" w:left="1417" w:header="708" w:footer="708" w:gutter="0"/>
          <w:cols w:space="708"/>
          <w:docGrid w:linePitch="360"/>
        </w:sectPr>
      </w:pPr>
    </w:p>
    <w:p w:rsidR="00162C1A" w:rsidRDefault="00FC114E" w:rsidP="004E0F65">
      <w:pPr>
        <w:pStyle w:val="Nadpis1"/>
        <w:numPr>
          <w:ilvl w:val="0"/>
          <w:numId w:val="6"/>
        </w:numPr>
        <w:jc w:val="left"/>
      </w:pPr>
      <w:bookmarkStart w:id="461" w:name="_Toc362802271"/>
      <w:r>
        <w:lastRenderedPageBreak/>
        <w:t>Obsah digitální</w:t>
      </w:r>
      <w:r w:rsidR="001D43DA">
        <w:t xml:space="preserve"> příloh</w:t>
      </w:r>
      <w:r w:rsidR="00941E1A">
        <w:t>y</w:t>
      </w:r>
      <w:bookmarkEnd w:id="461"/>
    </w:p>
    <w:p w:rsidR="000A737B" w:rsidRDefault="0046512B" w:rsidP="004E0F65">
      <w:pPr>
        <w:pStyle w:val="Obsah1"/>
        <w:tabs>
          <w:tab w:val="right" w:leader="dot" w:pos="9062"/>
        </w:tabs>
        <w:jc w:val="left"/>
        <w:rPr>
          <w:rFonts w:asciiTheme="minorHAnsi" w:eastAsiaTheme="minorEastAsia" w:hAnsiTheme="minorHAnsi" w:cstheme="minorBidi"/>
          <w:noProof/>
          <w:kern w:val="0"/>
          <w:sz w:val="22"/>
          <w:szCs w:val="22"/>
          <w:lang w:eastAsia="cs-CZ"/>
        </w:rPr>
      </w:pPr>
      <w:r>
        <w:fldChar w:fldCharType="begin"/>
      </w:r>
      <w:r w:rsidR="000A737B">
        <w:instrText xml:space="preserve"> TOC \o "1-2" \n </w:instrText>
      </w:r>
      <w:r>
        <w:fldChar w:fldCharType="separate"/>
      </w:r>
    </w:p>
    <w:p w:rsidR="000A737B" w:rsidRDefault="000A737B" w:rsidP="004E0F65">
      <w:pPr>
        <w:pStyle w:val="Obsah1"/>
        <w:tabs>
          <w:tab w:val="left" w:pos="480"/>
          <w:tab w:val="right" w:leader="dot" w:pos="9062"/>
        </w:tabs>
        <w:jc w:val="left"/>
        <w:rPr>
          <w:rFonts w:asciiTheme="minorHAnsi" w:eastAsiaTheme="minorEastAsia" w:hAnsiTheme="minorHAnsi" w:cstheme="minorBidi"/>
          <w:noProof/>
          <w:kern w:val="0"/>
          <w:sz w:val="22"/>
          <w:szCs w:val="22"/>
          <w:lang w:eastAsia="cs-CZ"/>
        </w:rPr>
      </w:pPr>
      <w:r>
        <w:rPr>
          <w:noProof/>
        </w:rPr>
        <w:t>1.</w:t>
      </w:r>
      <w:r>
        <w:rPr>
          <w:rFonts w:asciiTheme="minorHAnsi" w:eastAsiaTheme="minorEastAsia" w:hAnsiTheme="minorHAnsi" w:cstheme="minorBidi"/>
          <w:noProof/>
          <w:kern w:val="0"/>
          <w:sz w:val="22"/>
          <w:szCs w:val="22"/>
          <w:lang w:eastAsia="cs-CZ"/>
        </w:rPr>
        <w:tab/>
      </w:r>
      <w:r>
        <w:rPr>
          <w:noProof/>
        </w:rPr>
        <w:t>Rozšířený obrazový doprovod</w:t>
      </w:r>
    </w:p>
    <w:p w:rsidR="000A737B" w:rsidRDefault="000A737B" w:rsidP="004E0F65">
      <w:pPr>
        <w:pStyle w:val="Obsah1"/>
        <w:tabs>
          <w:tab w:val="left" w:pos="480"/>
          <w:tab w:val="right" w:leader="dot" w:pos="9062"/>
        </w:tabs>
        <w:jc w:val="left"/>
        <w:rPr>
          <w:rFonts w:asciiTheme="minorHAnsi" w:eastAsiaTheme="minorEastAsia" w:hAnsiTheme="minorHAnsi" w:cstheme="minorBidi"/>
          <w:noProof/>
          <w:kern w:val="0"/>
          <w:sz w:val="22"/>
          <w:szCs w:val="22"/>
          <w:lang w:eastAsia="cs-CZ"/>
        </w:rPr>
      </w:pPr>
      <w:r>
        <w:rPr>
          <w:noProof/>
        </w:rPr>
        <w:t>2.</w:t>
      </w:r>
      <w:r>
        <w:rPr>
          <w:rFonts w:asciiTheme="minorHAnsi" w:eastAsiaTheme="minorEastAsia" w:hAnsiTheme="minorHAnsi" w:cstheme="minorBidi"/>
          <w:noProof/>
          <w:kern w:val="0"/>
          <w:sz w:val="22"/>
          <w:szCs w:val="22"/>
          <w:lang w:eastAsia="cs-CZ"/>
        </w:rPr>
        <w:tab/>
      </w:r>
      <w:r>
        <w:rPr>
          <w:noProof/>
        </w:rPr>
        <w:t>Přepisy rozhovorů</w:t>
      </w:r>
    </w:p>
    <w:p w:rsidR="000A737B" w:rsidRDefault="000A737B" w:rsidP="004E0F65">
      <w:pPr>
        <w:pStyle w:val="Obsah1"/>
        <w:tabs>
          <w:tab w:val="right" w:leader="dot" w:pos="9062"/>
        </w:tabs>
        <w:jc w:val="left"/>
        <w:rPr>
          <w:rFonts w:asciiTheme="minorHAnsi" w:eastAsiaTheme="minorEastAsia" w:hAnsiTheme="minorHAnsi" w:cstheme="minorBidi"/>
          <w:noProof/>
          <w:kern w:val="0"/>
          <w:sz w:val="22"/>
          <w:szCs w:val="22"/>
          <w:lang w:eastAsia="cs-CZ"/>
        </w:rPr>
      </w:pPr>
      <w:r>
        <w:rPr>
          <w:noProof/>
        </w:rPr>
        <w:t>Organizátoři</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Pr>
          <w:noProof/>
        </w:rPr>
        <w:t>Oldřich Burger a Pavel Poláček</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Pr>
          <w:noProof/>
        </w:rPr>
        <w:t>Miroslav Háša</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Pr>
          <w:noProof/>
        </w:rPr>
        <w:t>David Hertl</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Pr>
          <w:noProof/>
        </w:rPr>
        <w:t>Tomáš Smutný</w:t>
      </w:r>
    </w:p>
    <w:p w:rsidR="000A737B" w:rsidRDefault="000A737B" w:rsidP="004E0F65">
      <w:pPr>
        <w:pStyle w:val="Obsah1"/>
        <w:tabs>
          <w:tab w:val="right" w:leader="dot" w:pos="9062"/>
        </w:tabs>
        <w:jc w:val="left"/>
        <w:rPr>
          <w:rFonts w:asciiTheme="minorHAnsi" w:eastAsiaTheme="minorEastAsia" w:hAnsiTheme="minorHAnsi" w:cstheme="minorBidi"/>
          <w:noProof/>
          <w:kern w:val="0"/>
          <w:sz w:val="22"/>
          <w:szCs w:val="22"/>
          <w:lang w:eastAsia="cs-CZ"/>
        </w:rPr>
      </w:pPr>
      <w:r>
        <w:rPr>
          <w:noProof/>
        </w:rPr>
        <w:t>Programátoři</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Pr>
          <w:noProof/>
        </w:rPr>
        <w:t>František Fait</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Pr>
          <w:noProof/>
        </w:rPr>
        <w:t>Pavel Kohout</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Pr>
          <w:noProof/>
        </w:rPr>
        <w:t>František Fuka</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sidRPr="00C75F06">
        <w:rPr>
          <w:noProof/>
          <w:lang w:val="sk-SK"/>
        </w:rPr>
        <w:t>Michal Hlaváč</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Pr>
          <w:noProof/>
        </w:rPr>
        <w:t>Vít Libovický</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Pr>
          <w:noProof/>
        </w:rPr>
        <w:t>Vlastimil Veselý</w:t>
      </w:r>
    </w:p>
    <w:p w:rsidR="000A737B" w:rsidRDefault="000A737B" w:rsidP="004E0F65">
      <w:pPr>
        <w:pStyle w:val="Obsah1"/>
        <w:tabs>
          <w:tab w:val="right" w:leader="dot" w:pos="9062"/>
        </w:tabs>
        <w:jc w:val="left"/>
        <w:rPr>
          <w:rFonts w:asciiTheme="minorHAnsi" w:eastAsiaTheme="minorEastAsia" w:hAnsiTheme="minorHAnsi" w:cstheme="minorBidi"/>
          <w:noProof/>
          <w:kern w:val="0"/>
          <w:sz w:val="22"/>
          <w:szCs w:val="22"/>
          <w:lang w:eastAsia="cs-CZ"/>
        </w:rPr>
      </w:pPr>
      <w:r>
        <w:rPr>
          <w:noProof/>
        </w:rPr>
        <w:t>Hráči</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Pr>
          <w:noProof/>
        </w:rPr>
        <w:t>David</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Pr>
          <w:noProof/>
        </w:rPr>
        <w:t>Jan</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Pr>
          <w:noProof/>
        </w:rPr>
        <w:t>Martin</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Pr>
          <w:noProof/>
        </w:rPr>
        <w:t>Pavel</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sidRPr="00C75F06">
        <w:rPr>
          <w:noProof/>
          <w:lang w:val="en-US"/>
        </w:rPr>
        <w:t>Petr</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Pr>
          <w:noProof/>
        </w:rPr>
        <w:t>Václav</w:t>
      </w:r>
    </w:p>
    <w:p w:rsidR="000A737B" w:rsidRDefault="000A737B" w:rsidP="004E0F65">
      <w:pPr>
        <w:pStyle w:val="Obsah1"/>
        <w:tabs>
          <w:tab w:val="left" w:pos="480"/>
          <w:tab w:val="right" w:leader="dot" w:pos="9062"/>
        </w:tabs>
        <w:jc w:val="left"/>
        <w:rPr>
          <w:rFonts w:asciiTheme="minorHAnsi" w:eastAsiaTheme="minorEastAsia" w:hAnsiTheme="minorHAnsi" w:cstheme="minorBidi"/>
          <w:noProof/>
          <w:kern w:val="0"/>
          <w:sz w:val="22"/>
          <w:szCs w:val="22"/>
          <w:lang w:eastAsia="cs-CZ"/>
        </w:rPr>
      </w:pPr>
      <w:r w:rsidRPr="00C75F06">
        <w:rPr>
          <w:rFonts w:eastAsia="Wingdings"/>
          <w:noProof/>
        </w:rPr>
        <w:t>3.</w:t>
      </w:r>
      <w:r>
        <w:rPr>
          <w:rFonts w:asciiTheme="minorHAnsi" w:eastAsiaTheme="minorEastAsia" w:hAnsiTheme="minorHAnsi" w:cstheme="minorBidi"/>
          <w:noProof/>
          <w:kern w:val="0"/>
          <w:sz w:val="22"/>
          <w:szCs w:val="22"/>
          <w:lang w:eastAsia="cs-CZ"/>
        </w:rPr>
        <w:tab/>
      </w:r>
      <w:r w:rsidRPr="00C75F06">
        <w:rPr>
          <w:rFonts w:eastAsia="Wingdings"/>
          <w:noProof/>
        </w:rPr>
        <w:t>Návod k rozhovoru</w:t>
      </w:r>
    </w:p>
    <w:p w:rsidR="000A737B" w:rsidRDefault="000A737B" w:rsidP="004E0F65">
      <w:pPr>
        <w:pStyle w:val="Obsah1"/>
        <w:tabs>
          <w:tab w:val="left" w:pos="480"/>
          <w:tab w:val="right" w:leader="dot" w:pos="9062"/>
        </w:tabs>
        <w:jc w:val="left"/>
        <w:rPr>
          <w:rFonts w:asciiTheme="minorHAnsi" w:eastAsiaTheme="minorEastAsia" w:hAnsiTheme="minorHAnsi" w:cstheme="minorBidi"/>
          <w:noProof/>
          <w:kern w:val="0"/>
          <w:sz w:val="22"/>
          <w:szCs w:val="22"/>
          <w:lang w:eastAsia="cs-CZ"/>
        </w:rPr>
      </w:pPr>
      <w:r w:rsidRPr="00C75F06">
        <w:rPr>
          <w:rFonts w:eastAsia="Wingdings"/>
          <w:noProof/>
        </w:rPr>
        <w:t>4.</w:t>
      </w:r>
      <w:r>
        <w:rPr>
          <w:rFonts w:asciiTheme="minorHAnsi" w:eastAsiaTheme="minorEastAsia" w:hAnsiTheme="minorHAnsi" w:cstheme="minorBidi"/>
          <w:noProof/>
          <w:kern w:val="0"/>
          <w:sz w:val="22"/>
          <w:szCs w:val="22"/>
          <w:lang w:eastAsia="cs-CZ"/>
        </w:rPr>
        <w:tab/>
      </w:r>
      <w:r w:rsidRPr="00C75F06">
        <w:rPr>
          <w:rFonts w:eastAsia="Wingdings"/>
          <w:noProof/>
        </w:rPr>
        <w:t>Seznam československých her vydaných do roku 1989</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Pr>
          <w:noProof/>
        </w:rPr>
        <w:lastRenderedPageBreak/>
        <w:t xml:space="preserve">Hry pro </w:t>
      </w:r>
      <w:r w:rsidRPr="00C75F06">
        <w:rPr>
          <w:i/>
          <w:noProof/>
        </w:rPr>
        <w:t>Spectrum</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sidRPr="00C75F06">
        <w:rPr>
          <w:rFonts w:eastAsia="Wingdings"/>
          <w:noProof/>
        </w:rPr>
        <w:t xml:space="preserve">Hry pro </w:t>
      </w:r>
      <w:r w:rsidRPr="00C75F06">
        <w:rPr>
          <w:rFonts w:eastAsia="Wingdings"/>
          <w:i/>
          <w:noProof/>
        </w:rPr>
        <w:t>Atari</w:t>
      </w:r>
    </w:p>
    <w:p w:rsidR="000A737B" w:rsidRDefault="000A737B" w:rsidP="004E0F65">
      <w:pPr>
        <w:pStyle w:val="Obsah2"/>
        <w:tabs>
          <w:tab w:val="right" w:leader="dot" w:pos="9062"/>
        </w:tabs>
        <w:jc w:val="left"/>
        <w:rPr>
          <w:rFonts w:asciiTheme="minorHAnsi" w:eastAsiaTheme="minorEastAsia" w:hAnsiTheme="minorHAnsi" w:cstheme="minorBidi"/>
          <w:noProof/>
          <w:kern w:val="0"/>
          <w:sz w:val="22"/>
          <w:szCs w:val="22"/>
          <w:lang w:eastAsia="cs-CZ"/>
        </w:rPr>
      </w:pPr>
      <w:r>
        <w:rPr>
          <w:noProof/>
        </w:rPr>
        <w:t>Hry pro</w:t>
      </w:r>
      <w:r w:rsidRPr="00C75F06">
        <w:rPr>
          <w:i/>
          <w:noProof/>
        </w:rPr>
        <w:t xml:space="preserve"> PMD 85</w:t>
      </w:r>
    </w:p>
    <w:p w:rsidR="000A737B" w:rsidRDefault="0046512B" w:rsidP="004E0F65">
      <w:pPr>
        <w:pStyle w:val="Citt-vod-ref"/>
        <w:numPr>
          <w:ilvl w:val="0"/>
          <w:numId w:val="0"/>
        </w:numPr>
        <w:jc w:val="left"/>
      </w:pPr>
      <w:r>
        <w:fldChar w:fldCharType="end"/>
      </w:r>
      <w:r w:rsidR="000A737B">
        <w:t>5. Audionahrávky rozhovorů (ve zvláštní složce)</w:t>
      </w:r>
    </w:p>
    <w:p w:rsidR="00FC114E" w:rsidRDefault="00FC114E" w:rsidP="004E0F65">
      <w:pPr>
        <w:pStyle w:val="Citt-vod-ref"/>
        <w:numPr>
          <w:ilvl w:val="0"/>
          <w:numId w:val="0"/>
        </w:numPr>
        <w:jc w:val="left"/>
      </w:pPr>
    </w:p>
    <w:sectPr w:rsidR="00FC114E" w:rsidSect="00381EF2">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493" w:rsidRDefault="00EB1493" w:rsidP="00AE7305">
      <w:pPr>
        <w:spacing w:before="0" w:line="240" w:lineRule="auto"/>
      </w:pPr>
      <w:r>
        <w:separator/>
      </w:r>
    </w:p>
  </w:endnote>
  <w:endnote w:type="continuationSeparator" w:id="0">
    <w:p w:rsidR="00EB1493" w:rsidRDefault="00EB1493" w:rsidP="00AE7305">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969432"/>
      <w:docPartObj>
        <w:docPartGallery w:val="Page Numbers (Bottom of Page)"/>
        <w:docPartUnique/>
      </w:docPartObj>
    </w:sdtPr>
    <w:sdtContent>
      <w:p w:rsidR="00B0194F" w:rsidRDefault="0046512B">
        <w:pPr>
          <w:pStyle w:val="Zpat"/>
          <w:jc w:val="right"/>
        </w:pPr>
        <w:r>
          <w:fldChar w:fldCharType="begin"/>
        </w:r>
        <w:r w:rsidR="00B0194F">
          <w:instrText xml:space="preserve"> PAGE   \* MERGEFORMAT </w:instrText>
        </w:r>
        <w:r>
          <w:fldChar w:fldCharType="separate"/>
        </w:r>
        <w:r w:rsidR="0058670E">
          <w:rPr>
            <w:noProof/>
          </w:rPr>
          <w:t>83</w:t>
        </w:r>
        <w:r>
          <w:rPr>
            <w:noProof/>
          </w:rPr>
          <w:fldChar w:fldCharType="end"/>
        </w:r>
      </w:p>
    </w:sdtContent>
  </w:sdt>
  <w:p w:rsidR="00B0194F" w:rsidRDefault="00B0194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493" w:rsidRDefault="00EB1493" w:rsidP="00AE7305">
      <w:pPr>
        <w:spacing w:before="0" w:line="240" w:lineRule="auto"/>
      </w:pPr>
      <w:r>
        <w:separator/>
      </w:r>
    </w:p>
  </w:footnote>
  <w:footnote w:type="continuationSeparator" w:id="0">
    <w:p w:rsidR="00EB1493" w:rsidRDefault="00EB1493" w:rsidP="00AE7305">
      <w:pPr>
        <w:spacing w:before="0" w:line="240" w:lineRule="auto"/>
      </w:pPr>
      <w:r>
        <w:continuationSeparator/>
      </w:r>
    </w:p>
  </w:footnote>
  <w:footnote w:id="1">
    <w:p w:rsidR="00B0194F" w:rsidRDefault="00B0194F" w:rsidP="00E31D07">
      <w:pPr>
        <w:pStyle w:val="Textpoznpodarou"/>
      </w:pPr>
      <w:r w:rsidRPr="00747612">
        <w:rPr>
          <w:rStyle w:val="Znakapoznpodarou"/>
        </w:rPr>
        <w:footnoteRef/>
      </w:r>
      <w:r>
        <w:t xml:space="preserve"> Pro podrobnější debatu o hrách jako médiu viz: </w:t>
      </w:r>
      <w:r w:rsidR="0046512B">
        <w:fldChar w:fldCharType="begin"/>
      </w:r>
      <w:r>
        <w:instrText xml:space="preserve"> ADDIN ZOTERO_ITEM CSL_CITATION {"citationID":"1raeanvg","properties":{"formattedCitation":"{\\rtf \\uc0\\u352{}VELCH, J. Co n\\uc0\\u225{}m \\uc0\\u345{}\\uc0\\u237{}k\\uc0\\u225{} hra: Teoretick\\uc0\\u233{} a metodologick\\uc0\\u233{} p\\uc0\\u345{}\\uc0\\u237{}stupy k po\\uc0\\u269{}\\uc0\\u237{}ta\\uc0\\u269{}ov\\uc0\\u233{} h\\uc0\\u345{}e jako expresivn\\uc0\\u237{}mu m\\uc0\\u233{}diu. \\i Iluminace\\i0{}. 2012, ro\\uc0\\u269{}. 24, \\uc0\\u269{}. 2.}","plainCitation":"ŠVELCH, J. Co nám říká hra: Teoretické a metodologické přístupy k počítačové hře jako expresivnímu médiu. Iluminace. 2012, roč. 24, č. 2."},"citationItems":[{"id":727,"uris":["http://zotero.org/users/892882/items/VQVNI4T5"],"uri":["http://zotero.org/users/892882/items/VQVNI4T5"],"itemData":{"id":727,"type":"article-journal","title":"Co nám říká hra: Teoretické a metodologické přístupy k počítačové hře jako expresivnímu médiu","container-title":"Iluminace","page":"33-48","volume":"24","issue":"2","ISSN":"0862-397X","author":[{"family":"Švelch","given":"Jaroslav"}],"issued":{"date-parts":[["2012"]]}}}],"schema":"https://github.com/citation-style-language/schema/raw/master/csl-citation.json"} </w:instrText>
      </w:r>
      <w:r w:rsidR="0046512B">
        <w:fldChar w:fldCharType="separate"/>
      </w:r>
      <w:r w:rsidRPr="000A3F56">
        <w:rPr>
          <w:szCs w:val="24"/>
        </w:rPr>
        <w:t xml:space="preserve">ŠVELCH, J. Co nám říká hra: Teoretické a metodologické přístupy k počítačové hře jako expresivnímu médiu. </w:t>
      </w:r>
      <w:r w:rsidRPr="000A3F56">
        <w:rPr>
          <w:i/>
          <w:iCs/>
          <w:szCs w:val="24"/>
        </w:rPr>
        <w:t>Iluminace</w:t>
      </w:r>
      <w:r w:rsidRPr="000A3F56">
        <w:rPr>
          <w:szCs w:val="24"/>
        </w:rPr>
        <w:t>. 2012, roč. 24, č. 2.</w:t>
      </w:r>
      <w:r w:rsidR="0046512B">
        <w:fldChar w:fldCharType="end"/>
      </w:r>
    </w:p>
  </w:footnote>
  <w:footnote w:id="2">
    <w:p w:rsidR="00B0194F" w:rsidRDefault="00B0194F" w:rsidP="00DB73E1">
      <w:pPr>
        <w:pStyle w:val="Textpoznpodarou"/>
        <w:jc w:val="left"/>
      </w:pPr>
      <w:r w:rsidRPr="00747612">
        <w:rPr>
          <w:rStyle w:val="Znakapoznpodarou"/>
        </w:rPr>
        <w:footnoteRef/>
      </w:r>
      <w:r>
        <w:t xml:space="preserve"> </w:t>
      </w:r>
      <w:r w:rsidR="0046512B">
        <w:fldChar w:fldCharType="begin"/>
      </w:r>
      <w:r>
        <w:instrText xml:space="preserve"> ADDIN ZOTERO_ITEM CSL_CITATION {"citationID":"0a4Z3Ua6","properties":{"formattedCitation":"{\\rtf BAB\\uc0\\u205{}K, M. \\uc0\\u8211{} HYBLER, J. Enter \\uc0\\u8211{} v\\uc0\\u253{}po\\uc0\\u269{}etn\\uc0\\u237{} technika v obdob\\uc0\\u237{} \\uc0\\u269{}eskoslovensk\\uc0\\u233{} normalizace (v\\uc0\\u253{}stava Region\\uc0\\u225{}ln\\uc0\\u237{}ho muzea a galerie v Ji\\uc0\\u269{}\\uc0\\u237{}n\\uc0\\u283{}, 15. 11. 2012 - 17. 2. 2013). \\i Region\\uc0\\u225{}ln\\uc0\\u237{} muzeum a galerie v Ji\\uc0\\u269{}\\uc0\\u237{}n\\uc0\\u283{} - Muzeum hry\\i0{} [online], 2012. Citov\\uc0\\u225{}no 24. 7. 2013. Dostupn\\uc0\\u233{} z: &lt;http://www.muzeumhry.cz/cs/vystavy/aktualni-vystavy/233-vystava-enter-pocitace&gt;.}","plainCitation":"BABÍK, M. – HYBLER, J. Enter – výpočetní technika v období československé normalizace (výstava Regionálního muzea a galerie v Jičíně, 15. 11. 2012 - 17. 2. 2013). Regionální muzeum a galerie v Jičíně - Muzeum hry [online], 2012. Citováno 24. 7. 2013. Dostupné z: &lt;http://www.muzeumhry.cz/cs/vystavy/aktualni-vystavy/233-vystava-enter-pocitace&gt;.","dontUpdate":true},"citationItems":[{"id":457,"uris":["http://zotero.org/users/892882/items/GXTWWEGI"],"uri":["http://zotero.org/users/892882/items/GXTWWEGI"],"itemData":{"id":457,"type":"article","title":"Enter - výpočetní technika v období československé normalizace (výstava Regionálního muzea a galerie v Jičíně, 15. 11. 2012 - 17. 2. 2013)","publisher":"Regionální muzeum a galerie v Jičíně","author":[{"family":"Babík","given":"Michal"},{"family":"Hybler","given":"Jakub"}],"issued":{"date-parts":[["2012"]]}}}],"schema":"https://github.com/citation-style-language/schema/raw/master/csl-citation.json"} </w:instrText>
      </w:r>
      <w:r w:rsidR="0046512B">
        <w:fldChar w:fldCharType="separate"/>
      </w:r>
      <w:r w:rsidRPr="000A3F56">
        <w:rPr>
          <w:szCs w:val="24"/>
        </w:rPr>
        <w:t>BABÍK, M. – HYBLER, J. Enter – výpočetní technika v období československé normalizace (výstava Regionálního muzea a galerie v Jičíně, 15. 11. 2012</w:t>
      </w:r>
      <w:r>
        <w:rPr>
          <w:szCs w:val="24"/>
        </w:rPr>
        <w:t xml:space="preserve"> – </w:t>
      </w:r>
      <w:r w:rsidRPr="000A3F56">
        <w:rPr>
          <w:szCs w:val="24"/>
        </w:rPr>
        <w:t xml:space="preserve">17. 2. 2013). </w:t>
      </w:r>
      <w:r w:rsidRPr="000A3F56">
        <w:rPr>
          <w:i/>
          <w:iCs/>
          <w:szCs w:val="24"/>
        </w:rPr>
        <w:t>Regionální muzeum a galerie v Jičíně</w:t>
      </w:r>
      <w:r>
        <w:rPr>
          <w:i/>
          <w:iCs/>
          <w:szCs w:val="24"/>
        </w:rPr>
        <w:t xml:space="preserve"> – </w:t>
      </w:r>
      <w:r w:rsidRPr="000A3F56">
        <w:rPr>
          <w:i/>
          <w:iCs/>
          <w:szCs w:val="24"/>
        </w:rPr>
        <w:t>Muzeum hry</w:t>
      </w:r>
      <w:r w:rsidRPr="000A3F56">
        <w:rPr>
          <w:szCs w:val="24"/>
        </w:rPr>
        <w:t xml:space="preserve"> [online], 2012. Citováno 24. 7. 2013. Dostupné z: &lt;http://www.muzeumhry.cz/cs/vystavy/aktualni-vystavy/233-vystava-enter-pocitace&gt;.</w:t>
      </w:r>
      <w:r w:rsidR="0046512B">
        <w:fldChar w:fldCharType="end"/>
      </w:r>
    </w:p>
  </w:footnote>
  <w:footnote w:id="3">
    <w:p w:rsidR="00B0194F" w:rsidRDefault="00B0194F">
      <w:pPr>
        <w:pStyle w:val="Textpoznpodarou"/>
      </w:pPr>
      <w:r w:rsidRPr="00747612">
        <w:rPr>
          <w:rStyle w:val="Znakapoznpodarou"/>
        </w:rPr>
        <w:footnoteRef/>
      </w:r>
      <w:r>
        <w:t xml:space="preserve"> Například telefonu, telegrafu a elektrického osvětlení.</w:t>
      </w:r>
    </w:p>
  </w:footnote>
  <w:footnote w:id="4">
    <w:p w:rsidR="00B0194F" w:rsidRPr="00AD756A"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{"citationID":"sqjleCPx","properties":{"formattedCitation":"{\\rtf MARVIN, C. \\i When Old Technologies Were New: Thinking About Electric Communication in the Late Nineteenth Century\\i0{}. Oxford: Oxford University Press, 1988.}","plainCitation":"MARVIN, C. When Old Technologies Were New: Thinking About Electric Communication in the Late Nineteenth Century. Oxford: Oxford University Press, 1988."},"citationItems":[{"id":1085,"uris":["http://zotero.org/users/892882/items/7C6I2H3X"],"uri":["http://zotero.org/users/892882/items/7C6I2H3X"],"itemData":{"id":1085,"type":"book","title":"When Old Technologies Were New: Thinking About Electric Communication in the Late Nineteenth Century","publisher":"Oxford University Press","publisher-place":"Oxford","number-of-pages":"298","source":"Google Books","event-place":"Oxford","abstract":"In the history of electronic communication, the last quarter of the 19th century holds a special place, for it was during this period that the telephone, phonograph, electric light, wireless, and cinema were all invented. In When Old Technologies Were New , Carolyn Marvin explores how two of these new inventions--the telephone and the electric light--were publicly envisioned at the end of the 19th century, as seen in specialized engineering journals and popular media. Marvin pays particular attention to the telephone, describing how it disrupted established social relations, unsettling customary ways of dividing the private person and family from the more public setting of the community. On the lighter side, she describes how people spoke louder when calling long distance, and how they worried about catching contagious diseases over the phone. A particularly powerful chapter deals with telephonic precursors of radio broadcasting--the \"Telephone Herald\" in New York and the \"Telefon Hirmondo\" of Hungary--and the conflict between the technological development of broadcasting and the attempt to impose a homogenous, ethnocentric variant of Anglo-Saxon culture on the public. While focusing on the way professionals in the electronics field tried to control the new media, Marvin also illuminates the broader social impact, presenting a wide-ranging, informative, and entertaining account of the early years of electronic media.","ISBN":"9780198021384","shortTitle":"When Old Technologies Were New","language":"en","author":[{"family":"Marvin","given":"Carolyn"}],"issued":{"date-parts":[["1988"]]}}}],"schema":"https://github.com/citation-style-language/schema/raw/master/csl-citation.json"} </w:instrText>
      </w:r>
      <w:r w:rsidR="0046512B">
        <w:fldChar w:fldCharType="separate"/>
      </w:r>
      <w:r w:rsidRPr="000A3F56">
        <w:rPr>
          <w:szCs w:val="24"/>
        </w:rPr>
        <w:t xml:space="preserve">MARVIN, C. </w:t>
      </w:r>
      <w:r w:rsidRPr="000A3F56">
        <w:rPr>
          <w:i/>
          <w:iCs/>
          <w:szCs w:val="24"/>
        </w:rPr>
        <w:t>When Old Technologies Were New: Thinking About Electric Communication in the Late Nineteenth Century</w:t>
      </w:r>
      <w:r w:rsidRPr="000A3F56">
        <w:rPr>
          <w:szCs w:val="24"/>
        </w:rPr>
        <w:t>. Oxford: Oxford University Press, 1988.</w:t>
      </w:r>
      <w:r w:rsidR="0046512B">
        <w:fldChar w:fldCharType="end"/>
      </w:r>
      <w:r>
        <w:t xml:space="preserve"> „</w:t>
      </w:r>
      <w:r w:rsidRPr="00C1683D">
        <w:rPr>
          <w:lang w:val="en-US"/>
        </w:rPr>
        <w:t>[…] from the instrument to the drama in which existing groups perpetually negotiate power, authority, representation, and knowledge with whatever resources are available.“</w:t>
      </w:r>
    </w:p>
  </w:footnote>
  <w:footnote w:id="5">
    <w:p w:rsidR="00B0194F" w:rsidRDefault="00B0194F">
      <w:pPr>
        <w:pStyle w:val="Textpoznpodarou"/>
      </w:pPr>
      <w:r w:rsidRPr="00747612">
        <w:rPr>
          <w:rStyle w:val="Znakapoznpodarou"/>
        </w:rPr>
        <w:footnoteRef/>
      </w:r>
      <w:r>
        <w:t xml:space="preserve"> Pro definici pojmu viz kapitolu 2.</w:t>
      </w:r>
    </w:p>
  </w:footnote>
  <w:footnote w:id="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{"citationID":"yBDQXvzx","properties":{"formattedCitation":"{\\rtf BRIGGS, A. \\i A social history of the media: from Gutenberg to the Internet\\i0{}. Cambridge, UK\\uc0\\u8239{}; Malden, MA, USA: Polity, 2005.}","plainCitation":"BRIGGS, A. A social history of the media: from Gutenberg to the Internet. Cambridge, UK</w:instrText>
      </w:r>
      <w:r>
        <w:rPr>
          <w:rFonts w:ascii="Times New Roman" w:hAnsi="Times New Roman"/>
        </w:rPr>
        <w:instrText> </w:instrText>
      </w:r>
      <w:r>
        <w:instrText xml:space="preserve">; Malden, MA, USA: Polity, 2005."},"citationItems":[{"id":718,"uris":["http://zotero.org/users/892882/items/V8C94RK2"],"uri":["http://zotero.org/users/892882/items/V8C94RK2"],"itemData":{"id":718,"type":"book","title":"A social history of the media: from Gutenberg to the Internet","publisher":"Polity","publisher-place":"Cambridge, UK ; Malden, MA, USA","number-of-pages":"304","edition":"2nd ed","source":"Library of Congress ISBN","event-place":"Cambridge, UK ; Malden, MA, USA","ISBN":"0745635113","call-number":"P90 .B695 2005","shortTitle":"A social history of the media","author":[{"family":"Briggs","given":"Asa"}],"issued":{"date-parts":[["2005"]]}}}],"schema":"https://github.com/citation-style-language/schema/raw/master/csl-citation.json"} </w:instrText>
      </w:r>
      <w:r w:rsidR="0046512B">
        <w:fldChar w:fldCharType="separate"/>
      </w:r>
      <w:r w:rsidRPr="00F87839">
        <w:rPr>
          <w:szCs w:val="24"/>
        </w:rPr>
        <w:t xml:space="preserve">BRIGGS, A. </w:t>
      </w:r>
      <w:r w:rsidRPr="00F87839">
        <w:rPr>
          <w:i/>
          <w:iCs/>
          <w:szCs w:val="24"/>
        </w:rPr>
        <w:t>A social history of the media: from Gutenberg to the Internet</w:t>
      </w:r>
      <w:r w:rsidRPr="00F87839">
        <w:rPr>
          <w:szCs w:val="24"/>
        </w:rPr>
        <w:t>. Cambridge, UK ; Malden, MA, USA: Polity, 2005.</w:t>
      </w:r>
      <w:r w:rsidR="0046512B">
        <w:fldChar w:fldCharType="end"/>
      </w:r>
    </w:p>
  </w:footnote>
  <w:footnote w:id="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{"citationID":"u0uMwWky","properties":{"formattedCitation":"{\\rtf ZAJ\\uc0\\u205{}\\uc0\\u268{}EK, L. K \\uc0\\u269{}emu vlastn\\uc0\\u283{}. \\i Mikrob\\uc0\\u225{}ze\\i0{}. 1988, ro\\uc0\\u269{}. 4, \\uc0\\u269{}. 7.}","plainCitation":"ZAJÍČEK, L. K čemu vlastně. Mikrobáze. 1988, roč. 4, č. 7."},"citationItems":[{"id":761,"uris":["http://zotero.org/users/892882/items/XTT3GHW5"],"uri":["http://zotero.org/users/892882/items/XTT3GHW5"],"itemData":{"id":761,"type":"article-journal","title":"K čemu vlastně","container-title":"Mikrobáze","page":"1","volume":"4","issue":"7","author":[{"family":"Zajíček","given":"Ladislav"}],"issued":{"date-parts":[["1988"]]}}}],"schema":"https://github.com/citation-style-language/schema/raw/master/csl-citation.json"} </w:instrText>
      </w:r>
      <w:r w:rsidR="0046512B">
        <w:fldChar w:fldCharType="separate"/>
      </w:r>
      <w:r w:rsidRPr="000A3F56">
        <w:rPr>
          <w:szCs w:val="24"/>
        </w:rPr>
        <w:t xml:space="preserve">ZAJÍČEK, L. K čemu vlastně. </w:t>
      </w:r>
      <w:r w:rsidRPr="000A3F56">
        <w:rPr>
          <w:i/>
          <w:iCs/>
          <w:szCs w:val="24"/>
        </w:rPr>
        <w:t>Mikrobáze</w:t>
      </w:r>
      <w:r w:rsidRPr="000A3F56">
        <w:rPr>
          <w:szCs w:val="24"/>
        </w:rPr>
        <w:t>. 1988, roč. 4, č. 7.</w:t>
      </w:r>
      <w:r w:rsidR="0046512B">
        <w:fldChar w:fldCharType="end"/>
      </w:r>
      <w:r>
        <w:t xml:space="preserve"> Více v kapitole IV.</w:t>
      </w:r>
    </w:p>
  </w:footnote>
  <w:footnote w:id="8">
    <w:p w:rsidR="00B0194F" w:rsidRPr="00A92A3B" w:rsidRDefault="00B0194F">
      <w:pPr>
        <w:pStyle w:val="Textpoznpodarou"/>
      </w:pPr>
      <w:r w:rsidRPr="00747612">
        <w:rPr>
          <w:rStyle w:val="Znakapoznpodarou"/>
        </w:rPr>
        <w:footnoteRef/>
      </w:r>
      <w:r>
        <w:t xml:space="preserve"> Pro definici </w:t>
      </w:r>
      <w:r>
        <w:rPr>
          <w:i/>
        </w:rPr>
        <w:t xml:space="preserve">platformy </w:t>
      </w:r>
      <w:r>
        <w:t>viz kapitolu 2.2.3.</w:t>
      </w:r>
    </w:p>
  </w:footnote>
  <w:footnote w:id="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{"citationID":"KuFSf17Z","properties":{"formattedCitation":"{\\rtf \\i Naslouchat hlasu\\uc0\\u778{}m pame\\uc0\\u780{}ti: teoreticke\\uc0\\u769{} a prakticke\\uc0\\u769{} aspekty ora\\uc0\\u769{}lni\\uc0\\u769{} historie\\i0{}. Praha: \\uc0\\u218{}stav pro soudob\\uc0\\u233{} d\\uc0\\u283{}jiny AV \\uc0\\u268{}R, 2007.}","plainCitation":"Naslouchat hlasu</w:instrText>
      </w:r>
      <w:r>
        <w:rPr>
          <w:rFonts w:ascii="Times New Roman" w:hAnsi="Times New Roman"/>
        </w:rPr>
        <w:instrText>̊</w:instrText>
      </w:r>
      <w:r>
        <w:instrText>m pame</w:instrText>
      </w:r>
      <w:r>
        <w:rPr>
          <w:rFonts w:cs="Georgia"/>
        </w:rPr>
        <w:instrText>̌</w:instrText>
      </w:r>
      <w:r>
        <w:instrText xml:space="preserve">ti: teoretické a praktické aspekty orální historie. Praha: </w:instrText>
      </w:r>
      <w:r>
        <w:rPr>
          <w:rFonts w:cs="Georgia"/>
        </w:rPr>
        <w:instrText>Ú</w:instrText>
      </w:r>
      <w:r>
        <w:instrText>stav pro soudob</w:instrText>
      </w:r>
      <w:r>
        <w:rPr>
          <w:rFonts w:cs="Georgia"/>
        </w:rPr>
        <w:instrText>é</w:instrText>
      </w:r>
      <w:r>
        <w:instrText xml:space="preserve"> d</w:instrText>
      </w:r>
      <w:r>
        <w:rPr>
          <w:rFonts w:cs="Georgia"/>
        </w:rPr>
        <w:instrText>ě</w:instrText>
      </w:r>
      <w:r>
        <w:instrText xml:space="preserve">jiny AV </w:instrText>
      </w:r>
      <w:r>
        <w:rPr>
          <w:rFonts w:cs="Georgia"/>
        </w:rPr>
        <w:instrText>Č</w:instrText>
      </w:r>
      <w:r>
        <w:instrText>R, 2007."},"citationItems":[{"id":414,"uris":["http://zotero.org/users/892882/items/F8KK7TVJ"],"uri":["http://zotero.org/users/892882/items/F8KK7TVJ"],"itemData":{"id":414,"type":"book","title":"Naslouchat hlasu</w:instrText>
      </w:r>
      <w:r>
        <w:rPr>
          <w:rFonts w:ascii="Times New Roman" w:hAnsi="Times New Roman"/>
        </w:rPr>
        <w:instrText>̊</w:instrText>
      </w:r>
      <w:r>
        <w:instrText>m pame</w:instrText>
      </w:r>
      <w:r>
        <w:rPr>
          <w:rFonts w:cs="Georgia"/>
        </w:rPr>
        <w:instrText>̌</w:instrText>
      </w:r>
      <w:r>
        <w:instrText>ti: teoretické a praktické aspekty orální historie","publisher":"</w:instrText>
      </w:r>
      <w:r>
        <w:rPr>
          <w:rFonts w:cs="Georgia"/>
        </w:rPr>
        <w:instrText>Ú</w:instrText>
      </w:r>
      <w:r>
        <w:instrText>stav pro soudob</w:instrText>
      </w:r>
      <w:r>
        <w:rPr>
          <w:rFonts w:cs="Georgia"/>
        </w:rPr>
        <w:instrText>é</w:instrText>
      </w:r>
      <w:r>
        <w:instrText xml:space="preserve"> d</w:instrText>
      </w:r>
      <w:r>
        <w:rPr>
          <w:rFonts w:cs="Georgia"/>
        </w:rPr>
        <w:instrText>ě</w:instrText>
      </w:r>
      <w:r>
        <w:instrText xml:space="preserve">jiny AV </w:instrText>
      </w:r>
      <w:r>
        <w:rPr>
          <w:rFonts w:cs="Georgia"/>
        </w:rPr>
        <w:instrText>Č</w:instrText>
      </w:r>
      <w:r>
        <w:instrText>R","publisher-place":"Praha","number-of-pages":"234","source":"Library of Congress ISBN","event-place":"Praha","ISBN":"9788072850891","call-number":"D16.14 .V354 2007","shortTitle":"Naslouchat hlasu</w:instrText>
      </w:r>
      <w:r>
        <w:rPr>
          <w:rFonts w:ascii="Times New Roman" w:hAnsi="Times New Roman"/>
        </w:rPr>
        <w:instrText>̊</w:instrText>
      </w:r>
      <w:r>
        <w:instrText>m pame</w:instrText>
      </w:r>
      <w:r>
        <w:rPr>
          <w:rFonts w:cs="Georgia"/>
        </w:rPr>
        <w:instrText>̌</w:instrText>
      </w:r>
      <w:r>
        <w:instrText xml:space="preserve">ti","issued":{"date-parts":[["2007"]]}}}],"schema":"https://github.com/citation-style-language/schema/raw/master/csl-citation.json"} </w:instrText>
      </w:r>
      <w:r w:rsidR="0046512B">
        <w:fldChar w:fldCharType="separate"/>
      </w:r>
      <w:r w:rsidRPr="00F87839">
        <w:rPr>
          <w:i/>
          <w:iCs/>
          <w:szCs w:val="24"/>
        </w:rPr>
        <w:t>Naslouchat hlasům paměti: teoretické a praktické aspekty orální historie</w:t>
      </w:r>
      <w:r w:rsidRPr="00F87839">
        <w:rPr>
          <w:szCs w:val="24"/>
        </w:rPr>
        <w:t>. Praha: Ústav pro soudobé dějiny AV ČR, 2007.</w:t>
      </w:r>
      <w:r w:rsidR="0046512B">
        <w:fldChar w:fldCharType="end"/>
      </w:r>
    </w:p>
  </w:footnote>
  <w:footnote w:id="1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{"citationID":"jvHlZNTV","properties":{"formattedCitation":"{\\rtf JENKINS, H. \\i Textual poachers: television fans &amp; participatory culture\\i0{}. New York: Routledge, 1992; JENKINS, H. \\i Convergence culture: where old and new media collide\\i0{}. New York: New York University Press, 2006.}","plainCitation":"JENKINS, H. Textual poachers: television fans &amp; participatory culture. New York: Routledge, 1992; JENKINS, H. Convergence culture: where old and new media collide. New York: New York University Press, 2006."},"citationItems":[{"id":682,"uris":["http://zotero.org/users/892882/items/TKJPIAXP"],"uri":["http://zotero.org/users/892882/items/TKJPIAXP"],"itemData":{"id":682,"type":"book","title":"Textual poachers: television fans &amp; participatory culture","collection-title":"Studies in culture and communication","publisher":"Routledge","publisher-place":"New York","number-of-pages":"343","source":"Library of Congress ISBN","event-place":"New York","ISBN":"0415905710","call-number":"HM291 .J42 1992","shortTitle":"Textual poachers","author":[{"family":"Jenkins","given":"Henry"}],"issued":{"date-parts":[["1992"]]}}},{"id":572,"uris":["http://zotero.org/users/892882/items/NJT7XQPR"],"uri":["http://zotero.org/users/892882/items/NJT7XQPR"],"itemData":{"id":572,"type":"book","title":"Convergence culture: where old and new media collide","publisher":"New York University Press","publisher-place":"New York","number-of-pages":"308","source":"Library of Congress ISBN","event-place":"New York","ISBN":"0814742815","call-number":"P94.65.U6 J46 2006","shortTitle":"Convergence culture","author":[{"family":"Jenkins","given":"Henry"}],"issued":{"date-parts":[["2006"]]}}}],"schema":"https://github.com/citation-style-language/schema/raw/master/csl-citation.json"} </w:instrText>
      </w:r>
      <w:r w:rsidR="0046512B">
        <w:fldChar w:fldCharType="separate"/>
      </w:r>
      <w:r w:rsidRPr="000A3F56">
        <w:rPr>
          <w:szCs w:val="24"/>
        </w:rPr>
        <w:t xml:space="preserve">JENKINS, H. </w:t>
      </w:r>
      <w:r w:rsidRPr="000A3F56">
        <w:rPr>
          <w:i/>
          <w:iCs/>
          <w:szCs w:val="24"/>
        </w:rPr>
        <w:t>Textual poachers: television fans &amp; participatory culture</w:t>
      </w:r>
      <w:r w:rsidRPr="000A3F56">
        <w:rPr>
          <w:szCs w:val="24"/>
        </w:rPr>
        <w:t xml:space="preserve">. New York: Routledge, 1992; JENKINS, H. </w:t>
      </w:r>
      <w:r w:rsidRPr="000A3F56">
        <w:rPr>
          <w:i/>
          <w:iCs/>
          <w:szCs w:val="24"/>
        </w:rPr>
        <w:t>Convergence culture: where old and new media collide</w:t>
      </w:r>
      <w:r w:rsidRPr="000A3F56">
        <w:rPr>
          <w:szCs w:val="24"/>
        </w:rPr>
        <w:t>. New York: New York University Press, 2006.</w:t>
      </w:r>
      <w:r w:rsidR="0046512B">
        <w:fldChar w:fldCharType="end"/>
      </w:r>
    </w:p>
  </w:footnote>
  <w:footnote w:id="1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{"citationID":"C0dpLBec","properties":{"formattedCitation":"{\\rtf LATOUR, B. \\i Reassembling the social: an introduction to actor-network-theory\\i0{}. Oxford\\uc0\\u8239{}; New York: Oxford University Press, 2005.}","plainCitation":"LATOUR, B. Reassembling the social: an introduction to actor-network-theory. Oxford</w:instrText>
      </w:r>
      <w:r>
        <w:rPr>
          <w:rFonts w:ascii="Times New Roman" w:hAnsi="Times New Roman"/>
        </w:rPr>
        <w:instrText> </w:instrText>
      </w:r>
      <w:r>
        <w:instrText xml:space="preserve">; New York: Oxford University Press, 2005."},"citationItems":[{"id":334,"uris":["http://zotero.org/users/892882/items/BK53TT6A"],"uri":["http://zotero.org/users/892882/items/BK53TT6A"],"itemData":{"id":334,"type":"book","title":"Reassembling the social: an introduction to actor-network-theory","collection-title":"Clarendon lectures in management studies","publisher":"Oxford University Press","publisher-place":"Oxford ; New York","number-of-pages":"301","source":"Library of Congress ISBN","event-place":"Oxford ; New York","ISBN":"0199256047","call-number":"HM585 .L38 2005","shortTitle":"Reassembling the social","author":[{"family":"Latour","given":"Bruno"}],"issued":{"date-parts":[["2005"]]}}}],"schema":"https://github.com/citation-style-language/schema/raw/master/csl-citation.json"} </w:instrText>
      </w:r>
      <w:r w:rsidR="0046512B">
        <w:fldChar w:fldCharType="separate"/>
      </w:r>
      <w:r w:rsidRPr="00F87839">
        <w:rPr>
          <w:szCs w:val="24"/>
        </w:rPr>
        <w:t xml:space="preserve">LATOUR, B. </w:t>
      </w:r>
      <w:r w:rsidRPr="00F87839">
        <w:rPr>
          <w:i/>
          <w:iCs/>
          <w:szCs w:val="24"/>
        </w:rPr>
        <w:t>Reassembling the social: an introduction to actor-network-theory</w:t>
      </w:r>
      <w:r w:rsidRPr="00F87839">
        <w:rPr>
          <w:szCs w:val="24"/>
        </w:rPr>
        <w:t>. Oxford ; New York: Oxford University Press, 2005.</w:t>
      </w:r>
      <w:r w:rsidR="0046512B">
        <w:fldChar w:fldCharType="end"/>
      </w:r>
    </w:p>
  </w:footnote>
  <w:footnote w:id="1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{"citationID":"v0qBOtIF","properties":{"formattedCitation":"{\\rtf \\uc0\\u352{}VELCH, J. Selling games by the kilo: using oral history to reconstruct informal economies of computer game distribution in the post-communist environment. In SWERTZ, C., WAGNER, M. eds. \\i Game\\\\Play\\\\Society: contributions to contemporary computer game studies\\i0{}. M\\uc0\\u252{}nchen: Kopaed, 2010.}","plainCitation":"ŠVELCH, J. Selling games by the kilo: using oral history to reconstruct informal economies of computer game distribution in the post-communist environment. In SWERTZ, C., WAGNER, M. eds. Game\\Play\\Society: contributions to contemporary computer game studies. München: Kopaed, 2010."},"citationItems":[{"id":1089,"uris":["http://zotero.org/users/892882/items/QBDSP6JU"],"uri":["http://zotero.org/users/892882/items/QBDSP6JU"],"itemData":{"id":1089,"type":"chapter","title":"Selling games by the kilo: using oral history to reconstruct informal economies of computer game distribution in the post-communist environment","container-title":"Game\\Play\\Society: contributions to contemporary computer game studies","publisher":"Kopaed","publisher-place":"München","event-place":"München","author":[{"family":"Švelch","given":"Jaroslav"}],"editor":[{"family":"Swertz","given":"Ch."},{"family":"Wagner","given":"M."}],"issued":{"date-parts":[["2010"]]}}}],"schema":"https://github.com/citation-style-language/schema/raw/master/csl-citation.json"} </w:instrText>
      </w:r>
      <w:r w:rsidR="0046512B">
        <w:fldChar w:fldCharType="separate"/>
      </w:r>
      <w:r w:rsidRPr="000A3F56">
        <w:rPr>
          <w:szCs w:val="24"/>
        </w:rPr>
        <w:t xml:space="preserve">ŠVELCH, J. Selling games by the kilo: using oral history to reconstruct informal economies of computer game distribution in the post-communist environment. In SWERTZ, C., WAGNER, M. eds. </w:t>
      </w:r>
      <w:r w:rsidRPr="000A3F56">
        <w:rPr>
          <w:i/>
          <w:iCs/>
          <w:szCs w:val="24"/>
        </w:rPr>
        <w:t>Game\Play\Society: contributions to contemporary computer game studies</w:t>
      </w:r>
      <w:r w:rsidRPr="000A3F56">
        <w:rPr>
          <w:szCs w:val="24"/>
        </w:rPr>
        <w:t>. München: Kopaed, 2010.</w:t>
      </w:r>
      <w:r w:rsidR="0046512B">
        <w:fldChar w:fldCharType="end"/>
      </w:r>
    </w:p>
  </w:footnote>
  <w:footnote w:id="1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{"citationID":"zWMdC3SO","properties":{"formattedCitation":"{\\rtf HUNTEMANN, N.B. \\uc0\\u8211{} ASLINGER, B. Indiana Jones fights the communist police: Local appropriation of the text adventure genre in the 1980s Czechoslovakia. In \\i Gaming Globally: Production, Play, and Place\\i0{}. Basingstoke: Palgrave Macmillan, 2013.}","plainCitation":"HUNTEMANN, N.B. – ASLINGER, B. Indiana Jones fights the communist police: Local appropriation of the text adventure genre in the 1980s Czechoslovakia. In Gaming Globally: Production, Play, and Place. Basingstoke: Palgrave Macmillan, 2013."},"citationItems":[{"id":533,"uris":["http://zotero.org/users/892882/items/KG5KZPJ2"],"uri":["http://zotero.org/users/892882/items/KG5KZPJ2"],"itemData":{"id":533,"type":"chapter","title":"Indiana Jones fights the communist police: Local appropriation of the text adventure genre in the 1980s Czechoslovakia","container-title":"Gaming Globally: Production, Play, and Place","publisher":"Palgrave Macmillan","publisher-place":"Basingstoke","page":"163-182","source":"Amazon.com","event-place":"Basingstoke","ISBN":"1137006323","author":[{"family":"Huntemann","given":"Nina B."},{"family":"Aslinger","given":"Ben"}],"issued":{"date-parts":[["2013"]]}}}],"schema":"https://github.com/citation-style-language/schema/raw/master/csl-citation.json"} </w:instrText>
      </w:r>
      <w:r w:rsidR="0046512B">
        <w:fldChar w:fldCharType="separate"/>
      </w:r>
      <w:r w:rsidRPr="00F87839">
        <w:rPr>
          <w:szCs w:val="24"/>
        </w:rPr>
        <w:t xml:space="preserve">HUNTEMANN, N.B. – ASLINGER, B. Indiana Jones fights the communist police: Local appropriation of the text adventure genre in the 1980s Czechoslovakia. In </w:t>
      </w:r>
      <w:r w:rsidRPr="00F87839">
        <w:rPr>
          <w:i/>
          <w:iCs/>
          <w:szCs w:val="24"/>
        </w:rPr>
        <w:t>Gaming Globally: Production, Play, and Place</w:t>
      </w:r>
      <w:r w:rsidRPr="00F87839">
        <w:rPr>
          <w:szCs w:val="24"/>
        </w:rPr>
        <w:t>. Basingstoke: Palgrave Macmillan, 2013.</w:t>
      </w:r>
      <w:r w:rsidR="0046512B">
        <w:fldChar w:fldCharType="end"/>
      </w:r>
    </w:p>
  </w:footnote>
  <w:footnote w:id="1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{"citationID":"sCSGRRvA","properties":{"formattedCitation":"{\\rtf \\uc0\\u352{}VELCH, J. V\\uc0\\u353{}echny hry, po kter\\uc0\\u253{}ch tou\\uc0\\u382{}\\uc0\\u237{}te: Neform\\uc0\\u225{}ln\\uc0\\u237{} syst\\uc0\\u233{}my distribuce po\\uc0\\u269{}\\uc0\\u237{}ta\\uc0\\u269{}ov\\uc0\\u253{}ch her v\\uc0\\u160{}\\uc0\\u268{}eskoslovensku v\\uc0\\u160{}80. a\\uc0\\u160{}90. letech 20. stolet\\uc0\\u237{}. In SUWARA, B., HUS\\uc0\\u193{}ROV\\uc0\\u193{}, Z. eds. \\i V sieti strednej Eur\\uc0\\u243{}py: nielen o elektronickej literat\\uc0\\u250{}re\\i0{}. Bratislava: SAP a \\uc0\\u218{}stav svetovej literat\\uc0\\u250{}ry SAV, 2012; \\uc0\\u352{}VELCH, J. Text, p\\uc0\\u345{}\\uc0\\u237{}b\\uc0\\u283{}h a\\uc0\\u160{}stroj: Digit\\uc0\\u225{}ln\\uc0\\u237{} textualita a\\uc0\\u160{}textov\\uc0\\u233{} po\\uc0\\u269{}\\uc0\\u237{}ta\\uc0\\u269{}ov\\uc0\\u233{} hry v\\uc0\\u160{}\\uc0\\u268{}eskoslovensku 80. let 20. stolet\\uc0\\u237{}. In SUWARA, B., HUS\\uc0\\u193{}ROV\\uc0\\u193{}, Z. eds. \\i V sieti strednej Eur\\uc0\\u243{}py: nielen o elektronickej literat\\uc0\\u250{}re\\i0{}. Bratislava: SAP a \\uc0\\u218{}stav svetovej literat\\uc0\\u250{}ry SAV, 2012.}","plainCitation":"ŠVELCH, J. Všechny hry, po kterých toužíte: Neformální systémy distribuce počítačových her v Československu v 80. a 90. letech 20. století. In SUWARA, B., HUSÁROVÁ, Z. eds. V sieti strednej Európy: nielen o elektronickej literatúre. Bratislava: SAP a Ústav svetovej literatúry SAV, 2012; ŠVELCH, J. Text, příběh a stroj: Digitální textualita a textové počítačové hry v Československu 80. let 20. století. In SUWARA, B., HUSÁROVÁ, Z. eds. V sieti strednej Európy: nielen o elektronickej literatúre. Bratislava: SAP a Ústav svetovej literatúry SAV, 2012."},"citationItems":[{"id":1087,"uris":["http://zotero.org/users/892882/items/N42AV8VC"],"uri":["http://zotero.org/users/892882/items/N42AV8VC"],"itemData":{"id":1087,"type":"chapter","title":"Všechny hry, po kterých toužíte: Neformální systémy distribuce počítačových her v Československu v 80. a 90. letech 20. století","container-title":"V sieti strednej Európy: nielen o elektronickej literatúre","publisher":"SAP a Ústav svetovej literatúry SAV","publisher-place":"Bratislava","page":"143-156","event-place":"Bratislava","ISBN":"978-80-8095-076-7","editor":[{"family":"Suwara","given":"Bogumila"},{"family":"Husárová","given":"Zuzana"}],"author":[{"family":"Švelch","given":"Jaroslav"}],"issued":{"date-parts":[["2012"]]}}},{"id":1088,"uris":["http://zotero.org/users/892882/items/RNPU6QT2"],"uri":["http://zotero.org/users/892882/items/RNPU6QT2"],"itemData":{"id":1088,"type":"chapter","title":"Text, příběh a stroj: Digitální textualita a textové počítačové hry v Československu 80. let 20. století","container-title":"V sieti strednej Európy: nielen o elektronickej literatúre","publisher":"SAP a Ústav svetovej literatúry SAV","publisher-place":"Bratislava","page":"157-173","event-place":"Bratislava","ISBN":"978-80-8095-076-7","editor":[{"family":"Suwara","given":"Bogumila"},{"family":"Husárová","given":"Zuzana"}],"author":[{"family":"Švelch","given":"Jaroslav"}],"issued":{"date-parts":[["2012"]]}}}],"schema":"https://github.com/citation-style-language/schema/raw/master/csl-citation.json"} </w:instrText>
      </w:r>
      <w:r w:rsidR="0046512B">
        <w:fldChar w:fldCharType="separate"/>
      </w:r>
      <w:r w:rsidRPr="000A3F56">
        <w:rPr>
          <w:szCs w:val="24"/>
        </w:rPr>
        <w:t xml:space="preserve">ŠVELCH, J. Všechny hry, po kterých toužíte: Neformální systémy distribuce počítačových her v Československu v 80. a 90. letech 20. století. In SUWARA, B., HUSÁROVÁ, Z. eds. </w:t>
      </w:r>
      <w:r w:rsidRPr="000A3F56">
        <w:rPr>
          <w:i/>
          <w:iCs/>
          <w:szCs w:val="24"/>
        </w:rPr>
        <w:t>V sieti strednej Európy: nielen o elektronickej literatúre</w:t>
      </w:r>
      <w:r w:rsidRPr="000A3F56">
        <w:rPr>
          <w:szCs w:val="24"/>
        </w:rPr>
        <w:t xml:space="preserve">. Bratislava: SAP a Ústav svetovej literatúry SAV, 2012; ŠVELCH, J. Text, příběh a stroj: Digitální textualita a textové počítačové hry v Československu 80. let 20. století. In SUWARA, B., HUSÁROVÁ, Z. eds. </w:t>
      </w:r>
      <w:r w:rsidRPr="000A3F56">
        <w:rPr>
          <w:i/>
          <w:iCs/>
          <w:szCs w:val="24"/>
        </w:rPr>
        <w:t>V sieti strednej Európy: nielen o elektronickej literatúre</w:t>
      </w:r>
      <w:r w:rsidRPr="000A3F56">
        <w:rPr>
          <w:szCs w:val="24"/>
        </w:rPr>
        <w:t>. Bratislava: SAP a Ústav svetovej literatúry SAV, 2012.</w:t>
      </w:r>
      <w:r w:rsidR="0046512B">
        <w:fldChar w:fldCharType="end"/>
      </w:r>
    </w:p>
  </w:footnote>
  <w:footnote w:id="15">
    <w:p w:rsidR="00B0194F" w:rsidRPr="003C0840" w:rsidRDefault="00B0194F" w:rsidP="0003761C">
      <w:pPr>
        <w:pStyle w:val="Textpoznpodarou"/>
        <w:rPr>
          <w:lang w:val="en-US"/>
        </w:rPr>
      </w:pPr>
      <w:r>
        <w:rPr>
          <w:rStyle w:val="Znakapoznpodarou"/>
        </w:rPr>
        <w:footnoteRef/>
      </w:r>
      <w:r>
        <w:t xml:space="preserve"> </w:t>
      </w:r>
      <w:r w:rsidR="0046512B">
        <w:fldChar w:fldCharType="begin"/>
      </w:r>
      <w:r>
        <w:instrText xml:space="preserve"> ADDIN ZOTERO_ITEM CSL_CITATION {"citationID":"aKweaxfX","properties":{"formattedCitation":"{\\rtf MA\\uc0\\u776{}YRA\\uc0\\u776{}, F. \\i An introduction to game studies: games in culture\\i0{}. London: SAGE, 2008, s. 30.}","plainCitation":"MÄYRÄ, F. An introduction to game studies: games in culture. London: SAGE, 2008, s. 30."},"citationItems":[{"id":199,"uris":["http://zotero.org/users/892882/items/PPUM6PHD"],"uri":["http://zotero.org/users/892882/items/PPUM6PHD"],"itemData":{"id":199,"type":"book","title":"An introduction to game studies: games in culture","publisher":"SAGE","publisher-place":"London","number-of-pages":"196","source":"Library of Congress ISBN","event-place":"London","ISBN":"9781412934459","call-number":"GV706.5 .M366 2008","shortTitle":"An introduction to game studies","author":[{"family":"Mäyrä","given":"Frans"}],"issued":{"date-parts":[["2008"]]}},"locator":"30"}],"schema":"https://github.com/citation-style-language/schema/raw/master/csl-citation.json"} </w:instrText>
      </w:r>
      <w:r w:rsidR="0046512B">
        <w:fldChar w:fldCharType="separate"/>
      </w:r>
      <w:r w:rsidRPr="000A3F56">
        <w:rPr>
          <w:szCs w:val="24"/>
        </w:rPr>
        <w:t xml:space="preserve">MÄYRÄ, F. </w:t>
      </w:r>
      <w:r w:rsidRPr="000A3F56">
        <w:rPr>
          <w:i/>
          <w:iCs/>
          <w:szCs w:val="24"/>
        </w:rPr>
        <w:t>An introduction to game studies: games in culture</w:t>
      </w:r>
      <w:r w:rsidRPr="000A3F56">
        <w:rPr>
          <w:szCs w:val="24"/>
        </w:rPr>
        <w:t>. London: SAGE, 2008, s. 30.</w:t>
      </w:r>
      <w:r w:rsidR="0046512B">
        <w:fldChar w:fldCharType="end"/>
      </w:r>
      <w:r>
        <w:t xml:space="preserve"> „The academic field of digital game history is not yet established in any systematic sense </w:t>
      </w:r>
      <w:r>
        <w:rPr>
          <w:lang w:val="en-US"/>
        </w:rPr>
        <w:t>[…</w:t>
      </w:r>
      <w:r>
        <w:t>].“; „</w:t>
      </w:r>
      <w:r>
        <w:rPr>
          <w:lang w:val="en-US"/>
        </w:rPr>
        <w:t xml:space="preserve">[…] </w:t>
      </w:r>
      <w:r>
        <w:t>lack of reliable professional research into history of games; timeline-style chronicles, anecdotal evidence and personal histories dominate, often linked with an industry-driven perspective.“</w:t>
      </w:r>
    </w:p>
  </w:footnote>
  <w:footnote w:id="16">
    <w:p w:rsidR="00B0194F" w:rsidRDefault="00B0194F" w:rsidP="00B32377">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{"citationID":"YCDmqTee","properties":{"formattedCitation":"{\\rtf CHAPLIN, H. \\uc0\\u8211{} RUBY, A. \\i Smartbomb: the quest for art, entertainment, and big bucks in the videogame revolution\\i0{}. Chapel Hill, N.C.: Algonquin Books of Chapel Hill, 2006; KENT, S.L. \\i The ultimate history of video games: from Pong to Pokemon and beyond: the story behind the craze that touched our lives and changed the world\\i0{}. Roseville, Calif: Prima Pub, 2001; DONOVAN, T. \\i Replay: the history of video games\\i0{}. East Sussex, England: Yellow Ant, 2010; \\uc0\\u352{}V\\uc0\\u193{}RA, O. \\i Videohry: Historie virtu\\uc0\\u225{}ln\\uc0\\u237{} z\\uc0\\u225{}bavy\\i0{}. Databook Publishing, 2013.}","plainCitation":"CHAPLIN, H. – RUBY, A. Smartbomb: the quest for art, entertainment, and big bucks in the videogame revolution. Chapel Hill, N.C.: Algonquin Books of Chapel Hill, 2006; KENT, S.L. The ultimate history of video games: from Pong to Pokemon and beyond: the story behind the craze that touched our lives and changed the world. Roseville, Calif: Prima Pub, 2001; DONOVAN, T. Replay: the history of video games. East Sussex, England: Yellow Ant, 2010; ŠVÁRA, O. Videohry: Historie virtuální zábavy. Databook Publishing, 2013."},"citationItems":[{"id":566,"uris":["http://zotero.org/users/892882/items/MTNJAS7C"],"uri":["http://zotero.org/users/892882/items/MTNJAS7C"],"itemData":{"id":566,"type":"book","title":"Smartbomb: the quest for art, entertainment, and big bucks in the videogame revolution","publisher":"Algonquin Books of Chapel Hill","publisher-place":"Chapel Hill, N.C.","source":"Open WorldCat","event-place":"Chapel Hill, N.C.","abstract":"The movie business celebrates its creators, but what about the \"names\" behind Doom, The Sims, Donkey Kong, Grand Theft Auto--the games that spawned a ten-billion-dollar industry whose revenues surpassed the domestic movie box office take five years ago? Videogames are no longer a quirky subculture, but a bona fide mainstream industry revolutionizing the way we teach, learn, communicate. This book delves into the videogame explosion, where computer technology is fused with artistic creativity. From the hackers at MIT in the 1960s to the Ferrari-driving developers of the modern-day industry to professional \"cyberathletes,\" we meet the celebrities of the gaming world. It's a trip through the trade conventions, gaming competitions, and design labs; an up-close and personal look at the egos, the battles, the one-upmanship, and the love of the chase fueling these innovators who are creating the worlds in which we're going to play for the next century.--From publisher description.","ISBN":"1565123468 9781565123465 1565125452 9781565125452","shortTitle":"Smartbomb","language":"English","author":[{"family":"Chaplin","given":"Heather"},{"family":"Ruby","given":"Aaron"}],"issued":{"date-parts":[["2006"]]}}},{"id":258,"uris":["http://zotero.org/users/892882/items/8IZXV56Z"],"uri":["http://zotero.org/users/892882/items/8IZXV56Z"],"itemData":{"id":258,"type":"book","title":"The ultimate history of video games: from Pong to Pokemon and beyond: the story behind the craze that touched our lives and changed the world","publisher":"Prima Pub","publisher-place":"Roseville, Calif","number-of-pages":"608","edition":"1st ed","source":"Library of Congress ISBN","event-place":"Roseville, Calif","ISBN":"0761536434","call-number":"GV1469.3 .K45 2001","shortTitle":"The ultimate history of video games","author":[{"family":"Kent","given":"Steve L."}],"issued":{"date-parts":[["2001"]]}}},{"id":271,"uris":["http://zotero.org/users/892882/items/99PXR7CB"],"uri":["http://zotero.org/users/892882/items/99PXR7CB"],"itemData":{"id":271,"type":"book","title":"Replay: the history of video games","publisher":"Yellow Ant","publisher-place":"East Sussex, England","source":"Open WorldCat","event-place":"East Sussex, England","abstract":"A comprehensive overview of the evolution of video games covering topics such as, \"Atari revolution;\" \"rise of cartridge-based consoles;\" American video game industry; international video game industry; \"Apple Mac;\" \"Nintendo Entertainment System;\" Sega video games; PlayStation video games; and \"girl gaming.\"","ISBN":"9780956507204 0956507204","shortTitle":"Replay","language":"English","author":[{"family":"Donovan","given":"Tristan"}],"issued":{"date-parts":[["2010"]]}}},{"id":617,"uris":["http://zotero.org/users/892882/items/QCZF9PR4"],"uri":["http://zotero.org/users/892882/items/QCZF9PR4"],"itemData":{"id":617,"type":"book","title":"Videohry: Historie virtuální zábavy","publisher":"Databook Publishing","author":[{"family":"Švára","given":"Ondřej"}],"issued":{"date-parts":[["2013"]]}}}],"schema":"https://github.com/citation-style-language/schema/raw/master/csl-citation.json"} </w:instrText>
      </w:r>
      <w:r w:rsidR="0046512B" w:rsidRPr="00C67D91">
        <w:fldChar w:fldCharType="separate"/>
      </w:r>
      <w:r w:rsidRPr="00F87839">
        <w:rPr>
          <w:szCs w:val="24"/>
        </w:rPr>
        <w:t xml:space="preserve">CHAPLIN, H. – RUBY, A. </w:t>
      </w:r>
      <w:r w:rsidRPr="00F87839">
        <w:rPr>
          <w:i/>
          <w:iCs/>
          <w:szCs w:val="24"/>
        </w:rPr>
        <w:t>Smartbomb: the quest for art, entertainment, and big bucks in the videogame revolution</w:t>
      </w:r>
      <w:r w:rsidRPr="00F87839">
        <w:rPr>
          <w:szCs w:val="24"/>
        </w:rPr>
        <w:t xml:space="preserve">. Chapel Hill, N.C.: Algonquin Books of Chapel Hill, 2006; KENT, S.L. </w:t>
      </w:r>
      <w:r w:rsidRPr="00F87839">
        <w:rPr>
          <w:i/>
          <w:iCs/>
          <w:szCs w:val="24"/>
        </w:rPr>
        <w:t>The ultimate history of video games: from Pong to Pokemon and beyond: the story behind the craze that touched our lives and changed the world</w:t>
      </w:r>
      <w:r w:rsidRPr="00F87839">
        <w:rPr>
          <w:szCs w:val="24"/>
        </w:rPr>
        <w:t xml:space="preserve">. Roseville, Calif: Prima Pub, 2001; DONOVAN, T. </w:t>
      </w:r>
      <w:r w:rsidRPr="00F87839">
        <w:rPr>
          <w:i/>
          <w:iCs/>
          <w:szCs w:val="24"/>
        </w:rPr>
        <w:t>Replay: the history of video games</w:t>
      </w:r>
      <w:r w:rsidRPr="00F87839">
        <w:rPr>
          <w:szCs w:val="24"/>
        </w:rPr>
        <w:t xml:space="preserve">. East Sussex, England: Yellow Ant, 2010; ŠVÁRA, O. </w:t>
      </w:r>
      <w:r w:rsidRPr="00F87839">
        <w:rPr>
          <w:i/>
          <w:iCs/>
          <w:szCs w:val="24"/>
        </w:rPr>
        <w:t>Videohry: Historie virtuální zábavy</w:t>
      </w:r>
      <w:r w:rsidRPr="00F87839">
        <w:rPr>
          <w:szCs w:val="24"/>
        </w:rPr>
        <w:t>. Databook Publishing, 2013.</w:t>
      </w:r>
      <w:r w:rsidR="0046512B" w:rsidRPr="00C67D91">
        <w:fldChar w:fldCharType="end"/>
      </w:r>
    </w:p>
  </w:footnote>
  <w:footnote w:id="17">
    <w:p w:rsidR="00B0194F" w:rsidRDefault="00B0194F" w:rsidP="00A376F7">
      <w:pPr>
        <w:pStyle w:val="Textpoznpodarou"/>
      </w:pPr>
      <w:r>
        <w:rPr>
          <w:rStyle w:val="Znakapoznpodarou"/>
        </w:rPr>
        <w:footnoteRef/>
      </w:r>
      <w:r>
        <w:t xml:space="preserve"> </w:t>
      </w:r>
      <w:r w:rsidR="0046512B">
        <w:fldChar w:fldCharType="begin"/>
      </w:r>
      <w:r>
        <w:instrText xml:space="preserve"> ADDIN ZOTERO_ITEM CSL_CITATION {"citationID":"cilirUes","properties":{"formattedCitation":"{\\rtf EGENFELDT-NIELSEN, S. \\uc0\\u8211{} SMITH, J.H. \\uc0\\u8211{} TOSCA, S.P. \\i Understanding video games: the essential introduction\\i0{}. New York: Routledge, 2008; MA\\uc0\\u776{}YRA\\uc0\\u776{}, An introduction to game studies.}","plainCitation":"EGENFELDT-NIELSEN, S. – SMITH, J.H. – TOSCA, S.P. Understanding video games: the essential introduction. New York: Routledge, 2008; MÄYRÄ, An introduction to game studies."},"citationItems":[{"id":279,"uris":["http://zotero.org/users/892882/items/FNTBXD4Z"],"uri":["http://zotero.org/users/892882/items/FNTBXD4Z"],"itemData":{"id":279,"type":"book","title":"Understanding video games: the essential introduction","publisher":"Routledge","publisher-place":"New York","number-of-pages":"293","source":"Library of Congress ISBN","event-place":"New York","ISBN":"9780415977203","call-number":"GV1469.3 .E44 2008","shortTitle":"Understanding video games","author":[{"family":"Egenfeldt-Nielsen","given":"Simon"},{"family":"Smith","given":"Jonas Heide"},{"family":"Tosca","given":"Susana Pajares"}],"issued":{"date-parts":[["2008"]]}}},{"id":199,"uris":["http://zotero.org/users/892882/items/PPUM6PHD"],"uri":["http://zotero.org/users/892882/items/PPUM6PHD"],"itemData":{"id":199,"type":"book","title":"An introduction to game studies: games in culture","publisher":"SAGE","publisher-place":"London","number-of-pages":"196","source":"Library of Congress ISBN","event-place":"London","ISBN":"9781412934459","call-number":"GV706.5 .M366 2008","shortTitle":"An introduction to game studies","author":[{"family":"Mäyrä","given":"Frans"}],"issued":{"date-parts":[["2008"]]}}}],"schema":"https://github.com/citation-style-language/schema/raw/master/csl-citation.json"} </w:instrText>
      </w:r>
      <w:r w:rsidR="0046512B">
        <w:fldChar w:fldCharType="separate"/>
      </w:r>
      <w:r w:rsidRPr="000A3F56">
        <w:rPr>
          <w:szCs w:val="24"/>
        </w:rPr>
        <w:t>EGENFELDT-NIELSEN, S. – SMITH, J.</w:t>
      </w:r>
      <w:r>
        <w:rPr>
          <w:szCs w:val="24"/>
        </w:rPr>
        <w:t xml:space="preserve"> </w:t>
      </w:r>
      <w:r w:rsidRPr="000A3F56">
        <w:rPr>
          <w:szCs w:val="24"/>
        </w:rPr>
        <w:t>H. – TOSCA, S.</w:t>
      </w:r>
      <w:r>
        <w:rPr>
          <w:szCs w:val="24"/>
        </w:rPr>
        <w:t xml:space="preserve"> </w:t>
      </w:r>
      <w:r w:rsidRPr="000A3F56">
        <w:rPr>
          <w:szCs w:val="24"/>
        </w:rPr>
        <w:t xml:space="preserve">P. </w:t>
      </w:r>
      <w:r w:rsidRPr="000A3F56">
        <w:rPr>
          <w:i/>
          <w:iCs/>
          <w:szCs w:val="24"/>
        </w:rPr>
        <w:t>Understanding video games: the essential introduction</w:t>
      </w:r>
      <w:r w:rsidRPr="000A3F56">
        <w:rPr>
          <w:szCs w:val="24"/>
        </w:rPr>
        <w:t>. New York: Routledge, 2008; MÄYRÄ, An introduction to game studies.</w:t>
      </w:r>
      <w:r w:rsidR="0046512B">
        <w:fldChar w:fldCharType="end"/>
      </w:r>
    </w:p>
  </w:footnote>
  <w:footnote w:id="18">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{"citationID":"f91B8fIq","properties":{"formattedCitation":"{\\rtf MA\\uc0\\u776{}YRA\\uc0\\u776{}, An introduction to game studies.}","plainCitation":"MÄYRÄ, An introduction to game studies."},"citationItems":[{"id":199,"uris":["http://zotero.org/users/892882/items/PPUM6PHD"],"uri":["http://zotero.org/users/892882/items/PPUM6PHD"],"itemData":{"id":199,"type":"book","title":"An introduction to game studies: games in culture","publisher":"SAGE","publisher-place":"London","number-of-pages":"196","source":"Library of Congress ISBN","event-place":"London","ISBN":"9781412934459","call-number":"GV706.5 .M366 2008","shortTitle":"An introduction to game studies","author":[{"family":"Mäyrä","given":"Frans"}],"issued":{"date-parts":[["2008"]]}}}],"schema":"https://github.com/citation-style-language/schema/raw/master/csl-citation.json"} </w:instrText>
      </w:r>
      <w:r w:rsidR="0046512B">
        <w:fldChar w:fldCharType="separate"/>
      </w:r>
      <w:r w:rsidRPr="000A3F56">
        <w:rPr>
          <w:szCs w:val="24"/>
        </w:rPr>
        <w:t>MÄYRÄ, An introduction to game studies.</w:t>
      </w:r>
      <w:r w:rsidR="0046512B">
        <w:fldChar w:fldCharType="end"/>
      </w:r>
    </w:p>
  </w:footnote>
  <w:footnote w:id="19">
    <w:p w:rsidR="00B0194F" w:rsidRDefault="00B0194F" w:rsidP="00914811">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{"citationID":"44fwvomR","properties":{"formattedCitation":"DONOVAN, Replay.","plainCitation":"DONOVAN, Replay."},"citationItems":[{"id":271,"uris":["http://zotero.org/users/892882/items/99PXR7CB"],"uri":["http://zotero.org/users/892882/items/99PXR7CB"],"itemData":{"id":271,"type":"book","title":"Replay: the history of video games","publisher":"Yellow Ant","publisher-place":"East Sussex, England","source":"Open WorldCat","event-place":"East Sussex, England","abstract":"A comprehensive overview of the evolution of video games covering topics such as, \"Atari revolution;\" \"rise of cartridge-based consoles;\" American video game industry; international video game industry; \"Apple Mac;\" \"Nintendo Entertainment System;\" Sega video games; PlayStation video games; and \"girl gaming.\"","ISBN":"9780956507204 0956507204","shortTitle":"Replay","language":"English","author":[{"family":"Donovan","given":"Tristan"}],"issued":{"date-parts":[["2010"]]}}}],"schema":"https://github.com/citation-style-language/schema/raw/master/csl-citation.json"} </w:instrText>
      </w:r>
      <w:r w:rsidR="0046512B" w:rsidRPr="00C67D91">
        <w:fldChar w:fldCharType="separate"/>
      </w:r>
      <w:r w:rsidRPr="000A3F56">
        <w:t>DONOVAN, Replay.</w:t>
      </w:r>
      <w:r w:rsidR="0046512B" w:rsidRPr="00C67D91">
        <w:fldChar w:fldCharType="end"/>
      </w:r>
    </w:p>
  </w:footnote>
  <w:footnote w:id="2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{"citationID":"r9oflUWw","properties":{"formattedCitation":"{\\rtf \\uc0\\u352{}V\\uc0\\u193{}RA, Videohry: Historie virtu\\uc0\\u225{}ln\\uc0\\u237{} z\\uc0\\u225{}bavy.}","plainCitation":"ŠVÁRA, Videohry: Historie virtuální zábavy."},"citationItems":[{"id":617,"uris":["http://zotero.org/users/892882/items/QCZF9PR4"],"uri":["http://zotero.org/users/892882/items/QCZF9PR4"],"itemData":{"id":617,"type":"book","title":"Videohry: Historie virtuální zábavy","publisher":"Databook Publishing","author":[{"family":"Švára","given":"Ondřej"}],"issued":{"date-parts":[["2013"]]}}}],"schema":"https://github.com/citation-style-language/schema/raw/master/csl-citation.json"} </w:instrText>
      </w:r>
      <w:r w:rsidR="0046512B">
        <w:fldChar w:fldCharType="separate"/>
      </w:r>
      <w:r w:rsidRPr="000A3F56">
        <w:rPr>
          <w:szCs w:val="24"/>
        </w:rPr>
        <w:t>ŠVÁRA, Videohry: Historie virtuální zábavy.</w:t>
      </w:r>
      <w:r w:rsidR="0046512B">
        <w:fldChar w:fldCharType="end"/>
      </w:r>
    </w:p>
  </w:footnote>
  <w:footnote w:id="2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{"citationID":"jv0xfzJH","properties":{"formattedCitation":"{\\rtf BACH, M. Historie \\uc0\\u269{}esk\\uc0\\u253{}ch a slovensk\\uc0\\u253{}ch her a t\\uc0\\u253{}m\\uc0\\u367{}. In \\i Game Industry 2\\i0{}. Praha: D.A.M.O., 2012.}","plainCitation":"BACH, M. Historie českých a slovenských her a týmů. In Game Industry 2. Praha: D.A.M.O., 2012."},"citationItems":[{"id":171,"uris":["http://zotero.org/users/892882/items/4MRRZJNV"],"uri":["http://zotero.org/users/892882/items/4MRRZJNV"],"itemData":{"id":171,"type":"chapter","title":"Historie českých a slovenských her a týmů","container-title":"Game Industry 2","publisher":"D.A.M.O.","publisher-place":"Praha","page":"230-240","source":"Open WorldCat","event-place":"Praha","ISBN":"9788090438736  8090438733","language":"Czech","author":[{"family":"Bach","given":"Martin"}],"issued":{"date-parts":[["2012"]]}}}],"schema":"https://github.com/citation-style-language/schema/raw/master/csl-citation.json"} </w:instrText>
      </w:r>
      <w:r w:rsidR="0046512B">
        <w:fldChar w:fldCharType="separate"/>
      </w:r>
      <w:r w:rsidRPr="000A3F56">
        <w:rPr>
          <w:szCs w:val="24"/>
        </w:rPr>
        <w:t xml:space="preserve">BACH, M. Historie českých a slovenských her a týmů. In </w:t>
      </w:r>
      <w:r w:rsidRPr="000A3F56">
        <w:rPr>
          <w:i/>
          <w:iCs/>
          <w:szCs w:val="24"/>
        </w:rPr>
        <w:t>Game Industry 2</w:t>
      </w:r>
      <w:r w:rsidRPr="000A3F56">
        <w:rPr>
          <w:szCs w:val="24"/>
        </w:rPr>
        <w:t>. Praha: D.A.M.O., 2012.</w:t>
      </w:r>
      <w:r w:rsidR="0046512B">
        <w:fldChar w:fldCharType="end"/>
      </w:r>
    </w:p>
  </w:footnote>
  <w:footnote w:id="2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{"citationID":"C5etYikU","properties":{"formattedCitation":"{\\rtf MODR\\uc0\\u193{}K, J. Historie hern\\uc0\\u237{} \\uc0\\u382{}urnalistiky. \\i Play Forever\\i0{} [online], 2005. Citov\\uc0\\u225{}no 23. 4. 2013. Dostupn\\uc0\\u233{} z: &lt;http://www.modrak.cz/index.php?lang=cz&amp;action=clanek&amp;id=230&gt;.}","plainCitation":"MODRÁK, J. Historie herní žurnalistiky. Play Forever [online], 2005. Citováno 23. 4. 2013. Dostupné z: &lt;http://www.modrak.cz/index.php?lang=cz&amp;action=clanek&amp;id=230&gt;."},"citationItems":[{"id":206,"uris":["http://zotero.org/users/892882/items/6B9J4P64"],"uri":["http://zotero.org/users/892882/items/6B9J4P64"],"itemData":{"id":206,"type":"webpage","title":"Historie herní žurnalistiky","container-title":"Play Forever","URL":"http://www.modrak.cz/index.php?lang=cz&amp;action=clanek&amp;id=230","author":[{"family":"Modrák","given":"Jan"}],"issued":{"date-parts":[["2005"]],"season":"9"},"accessed":{"date-parts":[["2013",4,23]]}}}],"schema":"https://github.com/citation-style-language/schema/raw/master/csl-citation.json"} </w:instrText>
      </w:r>
      <w:r w:rsidR="0046512B">
        <w:fldChar w:fldCharType="separate"/>
      </w:r>
      <w:r w:rsidRPr="000A3F56">
        <w:rPr>
          <w:szCs w:val="24"/>
        </w:rPr>
        <w:t xml:space="preserve">MODRÁK, J. Historie herní žurnalistiky. </w:t>
      </w:r>
      <w:r w:rsidRPr="000A3F56">
        <w:rPr>
          <w:i/>
          <w:iCs/>
          <w:szCs w:val="24"/>
        </w:rPr>
        <w:t>Play Forever</w:t>
      </w:r>
      <w:r w:rsidRPr="000A3F56">
        <w:rPr>
          <w:szCs w:val="24"/>
        </w:rPr>
        <w:t xml:space="preserve"> [online], 2005. Citováno 23. 4. 2013. Dostupné z: &lt;http://www.modrak.cz/index.php?lang=cz&amp;action=clanek&amp;id=230&gt;.</w:t>
      </w:r>
      <w:r w:rsidR="0046512B">
        <w:fldChar w:fldCharType="end"/>
      </w:r>
    </w:p>
  </w:footnote>
  <w:footnote w:id="23">
    <w:p w:rsidR="00B0194F" w:rsidRDefault="00B0194F" w:rsidP="00C76D93">
      <w:pPr>
        <w:pStyle w:val="Textpoznpodarou"/>
      </w:pPr>
      <w:r>
        <w:rPr>
          <w:rStyle w:val="Znakapoznpodarou"/>
        </w:rPr>
        <w:footnoteRef/>
      </w:r>
      <w:r>
        <w:t xml:space="preserve"> </w:t>
      </w:r>
      <w:r w:rsidR="0046512B" w:rsidRPr="00C76D93">
        <w:rPr>
          <w:lang w:val="en-US"/>
        </w:rPr>
        <w:fldChar w:fldCharType="begin"/>
      </w:r>
      <w:r w:rsidRPr="00C76D93">
        <w:rPr>
          <w:lang w:val="en-US"/>
        </w:rPr>
        <w:instrText xml:space="preserve"> ADDIN ZOTERO_ITEM CSL_CITATION {"citationID":"dxVkuz1Y","properties":{"formattedCitation":"{\\rtf MA\\uc0\\u776{}YRA\\uc0\\u776{}, An introduction to game studies, s. 32.}","plainCitation":"MÄYRÄ, An introduction to game studies, s. 32."},"citationItems":[{"id":199,"uris":["http://zotero.org/users/892882/items/PPUM6PHD"],"uri":["http://zotero.org/users/892882/items/PPUM6PHD"],"itemData":{"id":199,"type":"book","title":"An introduction to game studies: games in culture","publisher":"SAGE","publisher-place":"London","number-of-pages":"196","source":"Library of Congress ISBN","event-place":"London","ISBN":"9781412934459","call-number":"GV706.5 .M366 2008","shortTitle":"An introduction to game studies","author":[{"family":"Mäyrä","given":"Frans"}],"issued":{"date-parts":[["2008"]]}},"locator":"32"}],"schema":"https://github.com/citation-style-language/schema/raw/master/csl-citation.json"} </w:instrText>
      </w:r>
      <w:r w:rsidR="0046512B" w:rsidRPr="00C76D93">
        <w:rPr>
          <w:lang w:val="en-US"/>
        </w:rPr>
        <w:fldChar w:fldCharType="separate"/>
      </w:r>
      <w:r w:rsidRPr="000A3F56">
        <w:rPr>
          <w:szCs w:val="24"/>
        </w:rPr>
        <w:t>MÄYRÄ, An introduction to game studies, s. 32.</w:t>
      </w:r>
      <w:r w:rsidR="0046512B" w:rsidRPr="00C76D93">
        <w:rPr>
          <w:lang w:val="en-US"/>
        </w:rPr>
        <w:fldChar w:fldCharType="end"/>
      </w:r>
      <w:r w:rsidRPr="00C76D93">
        <w:rPr>
          <w:lang w:val="en-US"/>
        </w:rPr>
        <w:t xml:space="preserve"> „technology should not be observed in isolation, but rather as related to the social history in general; </w:t>
      </w:r>
      <w:proofErr w:type="gramStart"/>
      <w:r w:rsidRPr="00C76D93">
        <w:rPr>
          <w:lang w:val="en-US"/>
        </w:rPr>
        <w:t>for</w:t>
      </w:r>
      <w:proofErr w:type="gramEnd"/>
      <w:r w:rsidRPr="00C76D93">
        <w:rPr>
          <w:lang w:val="en-US"/>
        </w:rPr>
        <w:t xml:space="preserve"> example, how the changes in the family or working life […] are related to the rise of a phenomenon like digital games.“</w:t>
      </w:r>
    </w:p>
  </w:footnote>
  <w:footnote w:id="24">
    <w:p w:rsidR="00B0194F" w:rsidRDefault="00B0194F" w:rsidP="008D1F15">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{"citationID":"q6M35aP8","properties":{"formattedCitation":"{\\rtf WILLIAMS, D. A (Brief) Social History of Video Games. In VORDERER, P., BRYANT, J. eds. \\i Playing video games: motives, responses, and consequences\\i0{}. Mahwah, N.J: Lawrence Erlbaum Associates, 2006. LEA\\uc0\\u8217{}s communication series.}","plainCitation":"WILLIAMS, D. A (Brief) Social History of Video Games. In VORDERER, P., BRYANT, J. eds. Playing video games: motives, responses, and consequences. Mahwah, N.J: Lawrence Erlbaum Associates, 2006. LEA’s communication series."},"citationItems":[{"id":189,"uris":["http://zotero.org/users/892882/items/5CT4T8TN"],"uri":["http://zotero.org/users/892882/items/5CT4T8TN"],"itemData":{"id":189,"type":"chapter","title":"A (Brief) Social History of Video Games","container-title":"Playing video games: motives, responses, and consequences","collection-title":"LEA's communication series","publisher":"Lawrence Erlbaum Associates","publisher-place":"Mahwah, N.J","page":"197-213","source":"Library of Congress ISBN","event-place":"Mahwah, N.J","ISBN":"0805853219","call-number":"GV1469.3 .P484 2006","editor":[{"family":"Vorderer","given":"Peter"},{"family":"Bryant","given":"Jennings"}],"author":[{"family":"Williams","given":"Dmitri"}],"issued":{"date-parts":[["2006"]]}}}],"schema":"https://github.com/citation-style-language/schema/raw/master/csl-citation.json"} </w:instrText>
      </w:r>
      <w:r w:rsidR="0046512B" w:rsidRPr="00C67D91">
        <w:fldChar w:fldCharType="separate"/>
      </w:r>
      <w:r w:rsidRPr="000A3F56">
        <w:rPr>
          <w:szCs w:val="24"/>
        </w:rPr>
        <w:t xml:space="preserve">WILLIAMS, D. A (Brief) Social History of Video Games. In VORDERER, P., BRYANT, J. eds. </w:t>
      </w:r>
      <w:r w:rsidRPr="000A3F56">
        <w:rPr>
          <w:i/>
          <w:iCs/>
          <w:szCs w:val="24"/>
        </w:rPr>
        <w:t>Playing video games: motives, responses, and consequences</w:t>
      </w:r>
      <w:r w:rsidRPr="000A3F56">
        <w:rPr>
          <w:szCs w:val="24"/>
        </w:rPr>
        <w:t>. Mahwah, N.J: Lawrence Erlbaum Associates, 2006. LEA’s communication series.</w:t>
      </w:r>
      <w:r w:rsidR="0046512B" w:rsidRPr="00C67D91">
        <w:fldChar w:fldCharType="end"/>
      </w:r>
    </w:p>
  </w:footnote>
  <w:footnote w:id="25">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{"citationID":"lFbGalEC","properties":{"formattedCitation":"{\\rtf KERR, A. \\i The business and culture of digital games: gamework/gameplay\\i0{}. London: SAGE, 2006, s. 20.}","plainCitation":"KERR, A. The business and culture of digital games: gamework/gameplay. London: SAGE, 2006, s. 20."},"citationItems":[{"id":130,"uris":["http://zotero.org/users/892882/items/2QZSG6HA"],"uri":["http://zotero.org/users/892882/items/2QZSG6HA"],"itemData":{"id":130,"type":"book","title":"The business and culture of digital games: gamework/gameplay","publisher":"SAGE","publisher-place":"London","number-of-pages":"177","source":"Library of Congress ISBN","event-place":"London","ISBN":"1412900476","call-number":"MLCM 2006/41566 (G)","shortTitle":"The business and culture of digital games","author":[{"family":"Kerr","given":"Aphra"}],"issued":{"date-parts":[["2006"]]}},"locator":"20"}],"schema":"https://github.com/citation-style-language/schema/raw/master/csl-citation.json"} </w:instrText>
      </w:r>
      <w:r w:rsidR="0046512B" w:rsidRPr="00C67D91">
        <w:fldChar w:fldCharType="separate"/>
      </w:r>
      <w:r w:rsidRPr="000A3F56">
        <w:rPr>
          <w:szCs w:val="24"/>
        </w:rPr>
        <w:t xml:space="preserve">KERR, A. </w:t>
      </w:r>
      <w:r w:rsidRPr="000A3F56">
        <w:rPr>
          <w:i/>
          <w:iCs/>
          <w:szCs w:val="24"/>
        </w:rPr>
        <w:t>The business and culture of digital games: gamework/gameplay</w:t>
      </w:r>
      <w:r w:rsidRPr="000A3F56">
        <w:rPr>
          <w:szCs w:val="24"/>
        </w:rPr>
        <w:t>. London: SAGE, 2006, s. 20.</w:t>
      </w:r>
      <w:r w:rsidR="0046512B" w:rsidRPr="00C67D91">
        <w:fldChar w:fldCharType="end"/>
      </w:r>
      <w:r>
        <w:t xml:space="preserve"> „</w:t>
      </w:r>
      <w:r w:rsidRPr="00666297">
        <w:t>A good social history of digital games remains to be written. Such a history would focus less on dates and inventors and more on struggles and uncertainties.</w:t>
      </w:r>
      <w:r>
        <w:t>“</w:t>
      </w:r>
    </w:p>
  </w:footnote>
  <w:footnote w:id="26">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{"citationID":"vl4bCDLl","properties":{"formattedCitation":"MARVIN, When Old Technologies Were New.","plainCitation":"MARVIN, When Old Technologies Were New."},"citationItems":[{"id":1085,"uris":["http://zotero.org/users/892882/items/7C6I2H3X"],"uri":["http://zotero.org/users/892882/items/7C6I2H3X"],"itemData":{"id":1085,"type":"book","title":"When Old Technologies Were New: Thinking About Electric Communication in the Late Nineteenth Century","publisher":"Oxford University Press","publisher-place":"Oxford","number-of-pages":"298","source":"Google Books","event-place":"Oxford","abstract":"In the history of electronic communication, the last quarter of the 19th century holds a special place, for it was during this period that the telephone, phonograph, electric light, wireless, and cinema were all invented. In When Old Technologies Were New , Carolyn Marvin explores how two of these new inventions--the telephone and the electric light--were publicly envisioned at the end of the 19th century, as seen in specialized engineering journals and popular media. Marvin pays particular attention to the telephone, describing how it disrupted established social relations, unsettling customary ways of dividing the private person and family from the more public setting of the community. On the lighter side, she describes how people spoke louder when calling long distance, and how they worried about catching contagious diseases over the phone. A particularly powerful chapter deals with telephonic precursors of radio broadcasting--the \"Telephone Herald\" in New York and the \"Telefon Hirmondo\" of Hungary--and the conflict between the technological development of broadcasting and the attempt to impose a homogenous, ethnocentric variant of Anglo-Saxon culture on the public. While focusing on the way professionals in the electronics field tried to control the new media, Marvin also illuminates the broader social impact, presenting a wide-ranging, informative, and entertaining account of the early years of electronic media.","ISBN":"9780198021384","shortTitle":"When Old Technologies Were New","language":"en","author":[{"family":"Marvin","given":"Carolyn"}],"issued":{"date-parts":[["1988"]]}}}],"schema":"https://github.com/citation-style-language/schema/raw/master/csl-citation.json"} </w:instrText>
      </w:r>
      <w:r w:rsidR="0046512B">
        <w:fldChar w:fldCharType="separate"/>
      </w:r>
      <w:r w:rsidRPr="000A3F56">
        <w:t>MARVIN, When Old Technologies Were New.</w:t>
      </w:r>
      <w:r w:rsidR="0046512B">
        <w:fldChar w:fldCharType="end"/>
      </w:r>
    </w:p>
  </w:footnote>
  <w:footnote w:id="27">
    <w:p w:rsidR="00B0194F" w:rsidRDefault="00B0194F" w:rsidP="00563F01">
      <w:pPr>
        <w:pStyle w:val="Textpoznpodarou"/>
      </w:pPr>
      <w:r>
        <w:rPr>
          <w:rStyle w:val="Znakapoznpodarou"/>
        </w:rPr>
        <w:footnoteRef/>
      </w:r>
      <w:r>
        <w:t xml:space="preserve"> </w:t>
      </w:r>
      <w:r w:rsidR="0046512B">
        <w:fldChar w:fldCharType="begin"/>
      </w:r>
      <w:r>
        <w:instrText xml:space="preserve"> ADDIN ZOTERO_ITEM CSL_CITATION {"citationID":"xe53f9Hp","properties":{"formattedCitation":"{\\rtf DOUGLAS, S.J. \\i Inventing American broadcasting, 1899-1922\\i0{}. [online]. Baltimore: Johns Hopkins University Press, 1989. Citov\\uc0\\u225{}no 8. 7. 2013. Dostupn\\uc0\\u233{} z: &lt;http://hdl.handle.net/2027/heb.01134&gt;.}","plainCitation":"DOUGLAS, S.J. Inventing American broadcasting, 1899-1922. [online]. Baltimore: Johns Hopkins University Press, 1989. Citováno 8. 7. 2013. Dostupné z: &lt;http://hdl.handle.net/2027/heb.01134&gt;."},"citationItems":[{"id":1117,"uris":["http://zotero.org/users/892882/items/U7QF3XAW"],"uri":["http://zotero.org/users/892882/items/U7QF3XAW"],"itemData":{"id":1117,"type":"book","title":"Inventing American broadcasting, 1899-1922","publisher":"Johns Hopkins University Press","publisher-place":"Baltimore","source":"Open WorldCat","event-place":"Baltimore","URL":"http://hdl.handle.net/2027/heb.01134","ISBN":"0801838320  9780801838323","language":"English","author":[{"family":"Douglas","given":"Susan J"}],"issued":{"date-parts":[["1989"]]},"accessed":{"date-parts":[["2013",7,8]]}}}],"schema":"https://github.com/citation-style-language/schema/raw/master/csl-citation.json"} </w:instrText>
      </w:r>
      <w:r w:rsidR="0046512B">
        <w:fldChar w:fldCharType="separate"/>
      </w:r>
      <w:r w:rsidRPr="000A3F56">
        <w:rPr>
          <w:szCs w:val="24"/>
        </w:rPr>
        <w:t>DOUGLAS, S.</w:t>
      </w:r>
      <w:r>
        <w:rPr>
          <w:szCs w:val="24"/>
        </w:rPr>
        <w:t xml:space="preserve"> </w:t>
      </w:r>
      <w:r w:rsidRPr="000A3F56">
        <w:rPr>
          <w:szCs w:val="24"/>
        </w:rPr>
        <w:t xml:space="preserve">J. </w:t>
      </w:r>
      <w:r w:rsidRPr="000A3F56">
        <w:rPr>
          <w:i/>
          <w:iCs/>
          <w:szCs w:val="24"/>
        </w:rPr>
        <w:t>Inventing American broadcasting, 1899</w:t>
      </w:r>
      <w:r>
        <w:rPr>
          <w:i/>
          <w:iCs/>
          <w:szCs w:val="24"/>
        </w:rPr>
        <w:t>–</w:t>
      </w:r>
      <w:r w:rsidRPr="000A3F56">
        <w:rPr>
          <w:i/>
          <w:iCs/>
          <w:szCs w:val="24"/>
        </w:rPr>
        <w:t>1922</w:t>
      </w:r>
      <w:r w:rsidRPr="000A3F56">
        <w:rPr>
          <w:szCs w:val="24"/>
        </w:rPr>
        <w:t>. Baltimore: Johns</w:t>
      </w:r>
      <w:r>
        <w:rPr>
          <w:szCs w:val="24"/>
        </w:rPr>
        <w:t xml:space="preserve"> Hopkins University Press, 1989</w:t>
      </w:r>
      <w:r w:rsidRPr="000A3F56">
        <w:rPr>
          <w:szCs w:val="24"/>
        </w:rPr>
        <w:t>.</w:t>
      </w:r>
      <w:r w:rsidR="0046512B">
        <w:fldChar w:fldCharType="end"/>
      </w:r>
    </w:p>
  </w:footnote>
  <w:footnote w:id="28">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{"citationID":"Tgst1t3O","properties":{"formattedCitation":"{\\rtf SPIGEL, L. \\i Make room for TV: television and the family ideal in postwar America\\i0{}. Chicago: University of Chicago Press, 1992.}","plainCitation":"SPIGEL, L. Make room for TV: television and the family ideal in postwar America. Chicago: University of Chicago Press, 1992."},"citationItems":[{"id":1116,"uris":["http://zotero.org/users/892882/items/9MNJHTCM"],"uri":["http://zotero.org/users/892882/items/9MNJHTCM"],"itemData":{"id":1116,"type":"book","title":"Make room for TV: television and the family ideal in postwar America","publisher":"University of Chicago Press","publisher-place":"Chicago","number-of-pages":"236","source":"Library of Congress ISBN","event-place":"Chicago","ISBN":"0226769666","call-number":"HQ520 .S75 1992","shortTitle":"Make room for TV","author":[{"family":"Spigel","given":"Lynn"}],"issued":{"date-parts":[["1992"]]}}}],"schema":"https://github.com/citation-style-language/schema/raw/master/csl-citation.json"} </w:instrText>
      </w:r>
      <w:r w:rsidR="0046512B">
        <w:fldChar w:fldCharType="separate"/>
      </w:r>
      <w:r w:rsidRPr="000A3F56">
        <w:rPr>
          <w:szCs w:val="24"/>
        </w:rPr>
        <w:t xml:space="preserve">SPIGEL, L. </w:t>
      </w:r>
      <w:r w:rsidRPr="000A3F56">
        <w:rPr>
          <w:i/>
          <w:iCs/>
          <w:szCs w:val="24"/>
        </w:rPr>
        <w:t>Make room for TV: television and the family ideal in postwar America</w:t>
      </w:r>
      <w:r w:rsidRPr="000A3F56">
        <w:rPr>
          <w:szCs w:val="24"/>
        </w:rPr>
        <w:t>. Chicago: University of Chicago Press, 1992.</w:t>
      </w:r>
      <w:r w:rsidR="0046512B">
        <w:fldChar w:fldCharType="end"/>
      </w:r>
    </w:p>
  </w:footnote>
  <w:footnote w:id="29">
    <w:p w:rsidR="00B0194F" w:rsidRDefault="00B0194F" w:rsidP="00563F01">
      <w:pPr>
        <w:pStyle w:val="Textpoznpodarou"/>
      </w:pPr>
      <w:r>
        <w:rPr>
          <w:rStyle w:val="Znakapoznpodarou"/>
        </w:rPr>
        <w:footnoteRef/>
      </w:r>
      <w:r>
        <w:t xml:space="preserve"> </w:t>
      </w:r>
      <w:r w:rsidR="0046512B" w:rsidRPr="00563F01">
        <w:rPr>
          <w:lang w:val="en-US"/>
        </w:rPr>
        <w:fldChar w:fldCharType="begin"/>
      </w:r>
      <w:r>
        <w:rPr>
          <w:lang w:val="en-US"/>
        </w:rPr>
        <w:instrText xml:space="preserve"> ADDIN ZOTERO_ITEM CSL_CITATION {"citationID":"09B8IToo","properties":{"formattedCitation":"{\\rtf HUHTAMO, E. From Kaleidoscomaniac to Cybernerd: Notes toward an Archaeology of the Media. \\i Leonardo\\i0{} [online]. 1997, ro\\uc0\\u269{}. 30, \\uc0\\u269{}. 3, s. 221. Citov\\uc0\\u225{}no 7. 7. 2013.}","plainCitation":"HUHTAMO, E. From Kaleidoscomaniac to Cybernerd: Notes toward an Archaeology of the Media. Leonardo [online]. 1997, roč. 30, č. 3, s. 221. Citováno 7. 7. 2013."},"citationItems":[{"id":538,"uris":["http://zotero.org/users/892882/items/6CF87SQ6"],"uri":["http://zotero.org/users/892882/items/6CF87SQ6"],"itemData":{"id":538,"type":"article-journal","title":"From Kaleidoscomaniac to Cybernerd: Notes toward an Archaeology of the Media","container-title":"Leonardo","page":"221-224","volume":"30","issue":"3","source":"JSTOR","abstract":"The author explains his proposed archaeology of the media. This practice draws on the work of scholars such as Walter Benjamin and Michel Foucault in its embrace of all forms of cultural artifacts as material for theory and its view of history in terms of discursive production. Where it differs from existing approaches is in its particular focus on historically recurring discursive patterns. The author offers examples of such patterns and proposes further examination of their implications as a means of countering ideas of technological and historical progress.","DOI":"10.2307/1576453","ISSN":"0024-094X","shortTitle":"From Kaleidoscomaniac to Cybernerd","journalAbbreviation":"Leonardo","author":[{"family":"Huhtamo","given":"Erkki"}],"issued":{"date-parts":[["1997",1,1]]},"accessed":{"date-parts":[["2013",7,7]]}},"locator":"221"}],"schema":"https://github.com/citation-style-language/schema/raw/master/csl-citation.json"} </w:instrText>
      </w:r>
      <w:r w:rsidR="0046512B" w:rsidRPr="00563F01">
        <w:rPr>
          <w:lang w:val="en-US"/>
        </w:rPr>
        <w:fldChar w:fldCharType="separate"/>
      </w:r>
      <w:r w:rsidRPr="000A3F56">
        <w:rPr>
          <w:szCs w:val="24"/>
        </w:rPr>
        <w:t xml:space="preserve">HUHTAMO, E. From Kaleidoscomaniac to Cybernerd: Notes toward an Archaeology of the Media. </w:t>
      </w:r>
      <w:r w:rsidRPr="000A3F56">
        <w:rPr>
          <w:i/>
          <w:iCs/>
          <w:szCs w:val="24"/>
        </w:rPr>
        <w:t>Leonardo</w:t>
      </w:r>
      <w:r w:rsidRPr="000A3F56">
        <w:rPr>
          <w:szCs w:val="24"/>
        </w:rPr>
        <w:t xml:space="preserve"> [online]. 1997, roč. 30, č. 3, s. 221. Citováno 7. 7. 2013.</w:t>
      </w:r>
      <w:r w:rsidR="0046512B" w:rsidRPr="00563F01">
        <w:rPr>
          <w:lang w:val="en-US"/>
        </w:rPr>
        <w:fldChar w:fldCharType="end"/>
      </w:r>
      <w:r w:rsidRPr="00563F01">
        <w:rPr>
          <w:lang w:val="en-US"/>
        </w:rPr>
        <w:t xml:space="preserve"> „This new media history cle</w:t>
      </w:r>
      <w:r>
        <w:rPr>
          <w:lang w:val="en-US"/>
        </w:rPr>
        <w:t>arly distances itself from the ‚</w:t>
      </w:r>
      <w:r w:rsidRPr="00563F01">
        <w:rPr>
          <w:lang w:val="en-US"/>
        </w:rPr>
        <w:t xml:space="preserve">objectivist </w:t>
      </w:r>
      <w:proofErr w:type="gramStart"/>
      <w:r>
        <w:rPr>
          <w:lang w:val="en-US"/>
        </w:rPr>
        <w:t xml:space="preserve">fallacy‘ </w:t>
      </w:r>
      <w:r w:rsidRPr="00563F01">
        <w:rPr>
          <w:lang w:val="en-US"/>
        </w:rPr>
        <w:t>of</w:t>
      </w:r>
      <w:proofErr w:type="gramEnd"/>
      <w:r w:rsidRPr="00563F01">
        <w:rPr>
          <w:lang w:val="en-US"/>
        </w:rPr>
        <w:t xml:space="preserve"> the positivist tradition, admitting that history is basically just another discourse, a voice in the great chorus of voices in a society.“</w:t>
      </w:r>
    </w:p>
  </w:footnote>
  <w:footnote w:id="30">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{"citationID":"m9nNJkLW","properties":{"formattedCitation":"HUHTAMO, From Kaleidoscomaniac to Cybernerd, s. 223.","plainCitation":"HUHTAMO, From Kaleidoscomaniac to Cybernerd, s. 223."},"citationItems":[{"id":538,"uris":["http://zotero.org/users/892882/items/6CF87SQ6"],"uri":["http://zotero.org/users/892882/items/6CF87SQ6"],"itemData":{"id":538,"type":"article-journal","title":"From Kaleidoscomaniac to Cybernerd: Notes toward an Archaeology of the Media","container-title":"Leonardo","page":"221-224","volume":"30","issue":"3","source":"JSTOR","abstract":"The author explains his proposed archaeology of the media. This practice draws on the work of scholars such as Walter Benjamin and Michel Foucault in its embrace of all forms of cultural artifacts as material for theory and its view of history in terms of discursive production. Where it differs from existing approaches is in its particular focus on historically recurring discursive patterns. The author offers examples of such patterns and proposes further examination of their implications as a means of countering ideas of technological and historical progress.","DOI":"10.2307/1576453","ISSN":"0024-094X","shortTitle":"From Kaleidoscomaniac to Cybernerd","journalAbbreviation":"Leonardo","author":[{"family":"Huhtamo","given":"Erkki"}],"issued":{"date-parts":[["1997",1,1]]},"accessed":{"date-parts":[["2013",7,7]]}},"locator":"223"}],"schema":"https://github.com/citation-style-language/schema/raw/master/csl-citation.json"} </w:instrText>
      </w:r>
      <w:r w:rsidR="0046512B">
        <w:fldChar w:fldCharType="separate"/>
      </w:r>
      <w:r w:rsidRPr="000A3F56">
        <w:t>HUHTAMO, From Kaleidoscomaniac to Cybernerd, s. 223.</w:t>
      </w:r>
      <w:r w:rsidR="0046512B">
        <w:fldChar w:fldCharType="end"/>
      </w:r>
      <w:r>
        <w:t xml:space="preserve"> „</w:t>
      </w:r>
      <w:r w:rsidRPr="00F552E5">
        <w:t xml:space="preserve">[…] the media-archaeological approach has two main goals: first is the study of the cyclically recurring elements and motives underlying and guiding the development of media culture. Second is the </w:t>
      </w:r>
      <w:r>
        <w:t>‚</w:t>
      </w:r>
      <w:r w:rsidRPr="00F552E5">
        <w:t>excavation</w:t>
      </w:r>
      <w:r>
        <w:t>‘</w:t>
      </w:r>
      <w:r w:rsidRPr="00F552E5">
        <w:t xml:space="preserve"> of the ways in which these discursive traditions and formulations have been </w:t>
      </w:r>
      <w:r>
        <w:t>‚</w:t>
      </w:r>
      <w:r w:rsidRPr="00F552E5">
        <w:t>imprinted</w:t>
      </w:r>
      <w:r>
        <w:t>‘</w:t>
      </w:r>
      <w:r w:rsidRPr="00F552E5">
        <w:t xml:space="preserve"> on specific media machines and systems in different historical contexts, contributing to their identity in terms of socially and ideologically specific webs of signification.</w:t>
      </w:r>
      <w:r>
        <w:t>“</w:t>
      </w:r>
    </w:p>
  </w:footnote>
  <w:footnote w:id="31">
    <w:p w:rsidR="00B0194F" w:rsidRDefault="00B0194F">
      <w:pPr>
        <w:pStyle w:val="Textpoznpodarou"/>
      </w:pPr>
      <w:r>
        <w:rPr>
          <w:rStyle w:val="Znakapoznpodarou"/>
        </w:rPr>
        <w:footnoteRef/>
      </w:r>
      <w:r>
        <w:t xml:space="preserve"> Mediálně-archeologický přístup ke hrám uplatnili v herních studiích kromě Huhtama např. Parikka a Suominen. </w:t>
      </w:r>
      <w:r w:rsidR="0046512B">
        <w:fldChar w:fldCharType="begin"/>
      </w:r>
      <w:r>
        <w:instrText xml:space="preserve"> ADDIN ZOTERO_ITEM CSL_CITATION {"citationID":"Ah2c3sFk","properties":{"formattedCitation":"{\\rtf PARIKKA, J. \\uc0\\u8211{} SUOMINEN, J. Victorian Snakes? Towards A Cultural History of Mobile Games and the Experience of Movement. \\i Game Studies\\i0{} [online]. 2006, ro\\uc0\\u269{}. 6, \\uc0\\u269{}. 1. Dostupn\\uc0\\u233{} online: &lt;http://gamestudies.org/0601/articles/parikka_suominen&gt;.}","plainCitation":"PARIKKA, J. – SUOMINEN, J. Victorian Snakes? Towards A Cultural History of Mobile Games and the Experience of Movement. Game Studies [online]. 2006, roč. 6, č. 1. Dostupné online: &lt;http://gamestudies.org/0601/articles/parikka_suominen&gt;."},"citationItems":[{"id":340,"uris":["http://zotero.org/users/892882/items/JZ8V69ZT"],"uri":["http://zotero.org/users/892882/items/JZ8V69ZT"],"itemData":{"id":340,"type":"article-journal","title":"Victorian Snakes? Towards A Cultural History of Mobile Games and the Experience of Movement","container-title":"Game Studies","volume":"6","issue":"1","URL":"http://gamestudies.org/0601/articles/parikka_suominen","author":[{"family":"Parikka","given":"Jussi"},{"family":"Suominen","given":"Jaakko"}],"issued":{"date-parts":[["2006"]]}}}],"schema":"https://github.com/citation-style-language/schema/raw/master/csl-citation.json"} </w:instrText>
      </w:r>
      <w:r w:rsidR="0046512B">
        <w:fldChar w:fldCharType="separate"/>
      </w:r>
      <w:r w:rsidRPr="000A3F56">
        <w:rPr>
          <w:szCs w:val="24"/>
        </w:rPr>
        <w:t xml:space="preserve">PARIKKA, J. – SUOMINEN, J. Victorian Snakes? Towards A Cultural History of Mobile Games and the Experience of Movement. </w:t>
      </w:r>
      <w:r w:rsidRPr="000A3F56">
        <w:rPr>
          <w:i/>
          <w:iCs/>
          <w:szCs w:val="24"/>
        </w:rPr>
        <w:t>Game Studies</w:t>
      </w:r>
      <w:r w:rsidRPr="000A3F56">
        <w:rPr>
          <w:szCs w:val="24"/>
        </w:rPr>
        <w:t xml:space="preserve"> [online]. 2006, roč. 6, č. 1. Dostupné online: &lt;http://gamestudies.org/0601/articles/parikka_suominen&gt;.</w:t>
      </w:r>
      <w:r w:rsidR="0046512B">
        <w:fldChar w:fldCharType="end"/>
      </w:r>
    </w:p>
  </w:footnote>
  <w:footnote w:id="32">
    <w:p w:rsidR="00B0194F" w:rsidRDefault="00B0194F" w:rsidP="006E459B">
      <w:pPr>
        <w:pStyle w:val="Textpoznpodarou"/>
      </w:pPr>
      <w:r w:rsidRPr="00747612">
        <w:rPr>
          <w:rStyle w:val="Znakapoznpodarou"/>
        </w:rPr>
        <w:footnoteRef/>
      </w:r>
      <w:r>
        <w:t xml:space="preserve"> </w:t>
      </w:r>
      <w:r w:rsidR="0046512B">
        <w:fldChar w:fldCharType="begin"/>
      </w:r>
      <w:r>
        <w:instrText xml:space="preserve"> ADDIN ZOTERO_ITEM CSL_CITATION {"citationID":"ueIDEAKk","properties":{"formattedCitation":"{\\rtf SWALWELL, M. The Early Micro User: Games writing, hardware hacking, and the will to mod. . Tampere: DiGRA, 2012, s. 1. Dostupn\\uc0\\u233{} online: &lt;http://www.digra.org/dl/db/12168.37411.pdf&gt;.}","plainCitation":"SWALWELL, M. The Early Micro User: Games writing, hardware hacking, and the will to mod. . Tampere: DiGRA, 2012, s. 1. Dostupné online: &lt;http://www.digra.org/dl/db/12168.37411.pdf&gt;."},"citationItems":[{"id":532,"uris":["http://zotero.org/users/892882/items/KFD5KQCN"],"uri":["http://zotero.org/users/892882/items/KFD5KQCN"],"itemData":{"id":532,"type":"paper-conference","title":"The Early Micro User: Games writing, hardware hacking, and the will to mod","container-title":"Proceedings of DiGRA Nordic 2012 Conference: Local and Global – Games in Culture and Society","publisher":"DiGRA","publisher-place":"Tampere","event-place":"Tampere","URL":"http://www.digra.org/dl/db/12168.37411.pdf","author":[{"family":"Swalwell","given":"Melanie"}],"issued":{"date-parts":[["2012"]]}},"locator":"1"}],"schema":"https://github.com/citation-style-language/schema/raw/master/csl-citation.json"} </w:instrText>
      </w:r>
      <w:r w:rsidR="0046512B">
        <w:fldChar w:fldCharType="separate"/>
      </w:r>
      <w:r w:rsidRPr="000A3F56">
        <w:rPr>
          <w:szCs w:val="24"/>
        </w:rPr>
        <w:t>SWALWELL, M. The Early Micro User: Games writing, hardware hacking, and the will to mod. Tampere: DiGRA, 2012, s. 1. Dostupné online: &lt;http://www.digra.org/dl/db/12168.37411.pdf&gt;.</w:t>
      </w:r>
      <w:r w:rsidR="0046512B">
        <w:fldChar w:fldCharType="end"/>
      </w:r>
      <w:r>
        <w:t xml:space="preserve">  „Excavating the practices of early users through historical research“.</w:t>
      </w:r>
    </w:p>
  </w:footnote>
  <w:footnote w:id="33">
    <w:p w:rsidR="00B0194F" w:rsidRDefault="00B0194F" w:rsidP="00C36F9D">
      <w:pPr>
        <w:pStyle w:val="Textpoznpodarou"/>
      </w:pPr>
      <w:r w:rsidRPr="00747612">
        <w:rPr>
          <w:rStyle w:val="Znakapoznpodarou"/>
        </w:rPr>
        <w:footnoteRef/>
      </w:r>
      <w:r>
        <w:t xml:space="preserve"> </w:t>
      </w:r>
      <w:r w:rsidR="0046512B">
        <w:fldChar w:fldCharType="begin"/>
      </w:r>
      <w:r>
        <w:instrText xml:space="preserve"> ADDIN ZOTERO_ITEM CSL_CITATION {"citationID":"O7FZXSZ0","properties":{"formattedCitation":"JENKINS, Convergence culture.","plainCitation":"JENKINS, Convergence culture."},"citationItems":[{"id":572,"uris":["http://zotero.org/users/892882/items/NJT7XQPR"],"uri":["http://zotero.org/users/892882/items/NJT7XQPR"],"itemData":{"id":572,"type":"book","title":"Convergence culture: where old and new media collide","publisher":"New York University Press","publisher-place":"New York","number-of-pages":"308","source":"Library of Congress ISBN","event-place":"New York","ISBN":"0814742815","call-number":"P94.65.U6 J46 2006","shortTitle":"Convergence culture","author":[{"family":"Jenkins","given":"Henry"}],"issued":{"date-parts":[["2006"]]}}}],"schema":"https://github.com/citation-style-language/schema/raw/master/csl-citation.json"} </w:instrText>
      </w:r>
      <w:r w:rsidR="0046512B">
        <w:fldChar w:fldCharType="separate"/>
      </w:r>
      <w:r w:rsidRPr="000A3F56">
        <w:t>JENKINS, Convergence culture.</w:t>
      </w:r>
      <w:r w:rsidR="0046512B">
        <w:fldChar w:fldCharType="end"/>
      </w:r>
    </w:p>
  </w:footnote>
  <w:footnote w:id="34">
    <w:p w:rsidR="00B0194F" w:rsidRPr="00666297" w:rsidRDefault="00B0194F" w:rsidP="00C7676B">
      <w:pPr>
        <w:pStyle w:val="Textpoznpodarou"/>
      </w:pPr>
      <w:r w:rsidRPr="00747612">
        <w:rPr>
          <w:rStyle w:val="Znakapoznpodarou"/>
        </w:rPr>
        <w:footnoteRef/>
      </w:r>
      <w:r w:rsidRPr="00666297">
        <w:t xml:space="preserve"> Cracker je uživatel, který z počítačového programu odstraní ochranu proti dalšímu kopírování. Od 80. let se crackeři sdružují v tzv. </w:t>
      </w:r>
      <w:r w:rsidRPr="00666297">
        <w:rPr>
          <w:i/>
        </w:rPr>
        <w:t>cracking groups</w:t>
      </w:r>
      <w:r w:rsidRPr="00666297">
        <w:t xml:space="preserve">. </w:t>
      </w:r>
    </w:p>
  </w:footnote>
  <w:footnote w:id="35">
    <w:p w:rsidR="00B0194F" w:rsidRDefault="00B0194F" w:rsidP="00C36F9D">
      <w:pPr>
        <w:pStyle w:val="Textpoznpodarou"/>
        <w:jc w:val="left"/>
      </w:pPr>
      <w:r w:rsidRPr="00747612">
        <w:rPr>
          <w:rStyle w:val="Znakapoznpodarou"/>
        </w:rPr>
        <w:footnoteRef/>
      </w:r>
      <w:r>
        <w:t xml:space="preserve"> </w:t>
      </w:r>
      <w:r w:rsidR="0046512B" w:rsidRPr="00C67D91">
        <w:fldChar w:fldCharType="begin"/>
      </w:r>
      <w:r>
        <w:instrText xml:space="preserve"> ADDIN ZOTERO_ITEM CSL_CITATION {"citationID":"1EeS1Lof","properties":{"formattedCitation":"{\\rtf WASIAK, P. \\uc0\\u8220{}Illegal Guys\\uc0\\u8221{}. A History of Digital Subcultures in Europe during the 1980s. \\i Zeithistorische Forschungen/Studies in Contemporary History, Online-Ausgabe\\i0{} [online]. 2012, ro\\uc0\\u269{}. 9, \\uc0\\u269{}. H. 2. Citov\\uc0\\u225{}no 29. 1. 2013. Dostupn\\uc0\\u233{} online: &lt;http://www.zeithistorische-forschungen.de/site/40209282/default.aspx#zitieren&gt;.}","plainCitation":"WASIAK, P. “Illegal Guys”. A History of Digital Subcultures in Europe during the 1980s. Zeithistorische Forschungen/Studies in Contemporary History, Online-Ausgabe [online]. 2012, roč. 9, č. H. 2. Citováno 29. 1. 2013. Dostupné online: &lt;http://www.zeithistorische-forschungen.de/site/40209282/default.aspx#zitieren&gt;."},"citationItems":[{"id":226,"uris":["http://zotero.org/users/892882/items/6ZM3TCTM"],"uri":["http://zotero.org/users/892882/items/6ZM3TCTM"],"itemData":{"id":226,"type":"article-journal","title":"‘Illegal Guys’. A History of Digital Subcultures in Europe during the 1980s","container-title":"Zeithistorische Forschungen/Studies in Contemporary History, Online-Ausgabe","volume":"9","issue":"H. 2","URL":"http://www.zeithistorische-forschungen.de/site/40209282/default.aspx#zitieren","author":[{"family":"Wasiak","given":"Patryk"}],"issued":{"date-parts":[["2012"]]},"accessed":{"date-parts":[["2013",1,29]],"season":"11:47:41"}}}],"schema":"https://github.com/citation-style-language/schema/raw/master/csl-citation.json"} </w:instrText>
      </w:r>
      <w:r w:rsidR="0046512B" w:rsidRPr="00C67D91">
        <w:fldChar w:fldCharType="separate"/>
      </w:r>
      <w:r w:rsidRPr="000A3F56">
        <w:rPr>
          <w:szCs w:val="24"/>
        </w:rPr>
        <w:t xml:space="preserve">WASIAK, P. “Illegal Guys”. A History of Digital Subcultures in Europe during the 1980s. </w:t>
      </w:r>
      <w:r w:rsidRPr="000A3F56">
        <w:rPr>
          <w:i/>
          <w:iCs/>
          <w:szCs w:val="24"/>
        </w:rPr>
        <w:t>Zeithistorische Forschungen/Studies in Contemporary History, Online-Ausgabe</w:t>
      </w:r>
      <w:r w:rsidRPr="000A3F56">
        <w:rPr>
          <w:szCs w:val="24"/>
        </w:rPr>
        <w:t xml:space="preserve"> [online]. 2012, roč. 9, č. H. 2. Citováno 29. 1. 2013. Dostupné online: &lt;http://www.zeithistorische-forschungen.de/site/40209282/default.aspx#zitieren&gt;.</w:t>
      </w:r>
      <w:r w:rsidR="0046512B" w:rsidRPr="00C67D91">
        <w:fldChar w:fldCharType="end"/>
      </w:r>
    </w:p>
  </w:footnote>
  <w:footnote w:id="36">
    <w:p w:rsidR="00B0194F" w:rsidRDefault="00B0194F" w:rsidP="005237DB">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{"citationID":"z7QKwvD6","properties":{"formattedCitation":"{\\rtf KIRKPATRICK, G. Constitutive Tensions of Gaming\\uc0\\u8217{}s Field: UK gaming magazines and the formation of gaming culture 1981-1995. \\i Game Studies\\i0{} [online]. 2012, ro\\uc0\\u269{}. 12, \\uc0\\u269{}. 1. Citov\\uc0\\u225{}no 15. 12. 2012. Dostupn\\uc0\\u233{} online: &lt;http://gamestudies.org/1201/articles/kirkpatrick&gt;.}","plainCitation":"KIRKPATRICK, G. Constitutive Tensions of Gaming’s Field: UK gaming magazines and the formation of gaming culture 1981-1995. Game Studies [online]. 2012, roč. 12, č. 1. Citováno 15. 12. 2012. Dostupné online: &lt;http://gamestudies.org/1201/articles/kirkpatrick&gt;."},"citationItems":[{"id":287,"uris":["http://zotero.org/users/892882/items/9S2F7ZBX"],"uri":["http://zotero.org/users/892882/items/9S2F7ZBX"],"itemData":{"id":287,"type":"article-journal","title":"Constitutive Tensions of Gaming’s Field: UK gaming magazines and the formation of gaming culture 1981-1995","container-title":"Game Studies","volume":"12","issue":"1","URL":"http://gamestudies.org/1201/articles/kirkpatrick","author":[{"family":"Kirkpatrick","given":"Graeme"}],"issued":{"date-parts":[["2012"]]},"accessed":{"date-parts":[["2012",12,15]]}}}],"schema":"https://github.com/citation-style-language/schema/raw/master/csl-citation.json"} </w:instrText>
      </w:r>
      <w:r w:rsidR="0046512B" w:rsidRPr="00C67D91">
        <w:fldChar w:fldCharType="separate"/>
      </w:r>
      <w:r w:rsidRPr="000A3F56">
        <w:rPr>
          <w:szCs w:val="24"/>
        </w:rPr>
        <w:t>KIRKPATRICK, G. Constitutive Tensions of Gaming’s Field: UK gaming magazines and the formation of gaming culture 1981</w:t>
      </w:r>
      <w:r>
        <w:rPr>
          <w:szCs w:val="24"/>
        </w:rPr>
        <w:t>–</w:t>
      </w:r>
      <w:r w:rsidRPr="000A3F56">
        <w:rPr>
          <w:szCs w:val="24"/>
        </w:rPr>
        <w:t xml:space="preserve">1995. </w:t>
      </w:r>
      <w:r w:rsidRPr="000A3F56">
        <w:rPr>
          <w:i/>
          <w:iCs/>
          <w:szCs w:val="24"/>
        </w:rPr>
        <w:t>Game Studies</w:t>
      </w:r>
      <w:r w:rsidRPr="000A3F56">
        <w:rPr>
          <w:szCs w:val="24"/>
        </w:rPr>
        <w:t xml:space="preserve"> [online]. 2012, roč. 12, č. 1. Citováno 15. 12. 2012. Dostupné online: &lt;http://gamestudies.org/1201/articles/kirkpatrick&gt;.</w:t>
      </w:r>
      <w:r w:rsidR="0046512B" w:rsidRPr="00C67D91">
        <w:fldChar w:fldCharType="end"/>
      </w:r>
    </w:p>
  </w:footnote>
  <w:footnote w:id="3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{"citationID":"RxJlPxeM","properties":{"formattedCitation":"{\\rtf DOVEY, J. \\uc0\\u8211{} KENNEDY, H. From Margin to Center: Biographies of Technicity and the Construction of Hegemonic Games Culture. In WILLIAMS, J.P., SMITH, J.H. eds. \\i The players\\uc0\\u8217{} realm: studies on the culture of video games and gaming\\i0{}. Jefferson, N.C: McFarland &amp; Co, 2007; CONSALVO, M. \\i Cheating: Gaining Advantage in Videogames\\i0{}. Cambridge, MA: MIT Press, 2009; SHAW, A. What Is Video Game Culture? Cultural Studies and Game Studies. \\i Games and Culture\\i0{} [online]. 2010, ro\\uc0\\u269{}. 5, \\uc0\\u269{}. 4. Citov\\uc0\\u225{}no 14. 12. 2012.}","plainCitation":"DOVEY, J. – KENNEDY, H. From Margin to Center: Biographies of Technicity and the Construction of Hegemonic Games Culture. In WILLIAMS, J.P., SMITH, J.H. eds. The players’ realm: studies on the culture of video games and gaming. Jefferson, N.C: McFarland &amp; Co, 2007; CONSALVO, M. Cheating: Gaining Advantage in Videogames. Cambridge, MA: MIT Press, 2009; SHAW, A. What Is Video Game Culture? Cultural Studies and Game Studies. Games and Culture [online]. 2010, roč. 5, č. 4. Citováno 14. 12. 2012."},"citationItems":[{"id":507,"uris":["http://zotero.org/users/892882/items/J2K3WTKM"],"uri":["http://zotero.org/users/892882/items/J2K3WTKM"],"itemData":{"id":507,"type":"chapter","title":"From Margin to Center: Biographies of Technicity and the Construction of Hegemonic Games Culture.","container-title":"The players' realm: studies on the culture of video games and gaming","publisher":"McFarland &amp; Co","publisher-place":"Jefferson, N.C","page":"131-154","source":"Library of Congress ISBN","event-place":"Jefferson, N.C","ISBN":"9780786428328","call-number":"GV1469.34.S52 P53 2007","editor":[{"family":"Williams","given":"J. Patrick"},{"family":"Smith","given":"Jonas Heide"}],"author":[{"family":"Dovey","given":"Jonathan"},{"family":"Kennedy","given":"Helen"}],"issued":{"date-parts":[["2007"]]}}},{"id":420,"uris":["http://zotero.org/users/892882/items/FHNTPGT8"],"uri":["http://zotero.org/users/892882/items/FHNTPGT8"],"itemData":{"id":420,"type":"book","title":"Cheating: Gaining Advantage in Videogames","publisher":"MIT Press","publisher-place":"Cambridge, MA","source":"Open WorldCat","event-place":"Cambridge, MA","ISBN":"9780262513289  0262513285","shortTitle":"Cheating","language":"English","author":[{"family":"Consalvo","given":"Mia"}],"issued":{"date-parts":[["2009"]]}}},{"id":388,"uris":["http://zotero.org/users/892882/items/DW542QTT"],"uri":["http://zotero.org/users/892882/items/DW542QTT"],"itemData":{"id":388,"type":"article-journal","title":"What Is Video Game Culture? Cultural Studies and Game Studies","container-title":"Games and Culture","page":"403-424","volume":"5","issue":"4","source":"gac.sagepub.com","abstract":"What is video game culture, however? What does it mean to have a culture defined by the consumption of a particular medium? Moreover, what are the implications of defining this culture in a particular way? While there has been a great deal of ink split on video game culture, the actual definition of the term is often treated as common sense. Unpacking the discourses surrounding ‘‘video game culture’’ allows us to see the power dynamics involved in attributing certain characteristics to it, as well as naming it ‘‘video game culture’’ as such. This has implications for how video games are studied and is connected with how culture is studied more broadly. By critically examining how video game culture has been defined in both press and academic articles, this paper illuminates how this definition has limited the study of video games and where it can move.","DOI":"10.1177/1555412009360414","ISSN":"1555-4120, 1555-4139","shortTitle":"What Is Video Game Culture?","journalAbbreviation":"Games and Culture","language":"en","author":[{"family":"Shaw","given":"Adrienne"}],"issued":{"date-parts":[["2010",10,1]]},"accessed":{"date-parts":[["2012",12,14]]}}}],"schema":"https://github.com/citation-style-language/schema/raw/master/csl-citation.json"} </w:instrText>
      </w:r>
      <w:r w:rsidR="0046512B">
        <w:fldChar w:fldCharType="separate"/>
      </w:r>
      <w:r w:rsidRPr="000A3F56">
        <w:rPr>
          <w:szCs w:val="24"/>
        </w:rPr>
        <w:t xml:space="preserve">DOVEY, J. – KENNEDY, H. From Margin to Center: Biographies of Technicity and the Construction of Hegemonic Games Culture. In WILLIAMS, J.P., SMITH, J.H. eds. </w:t>
      </w:r>
      <w:r w:rsidRPr="000A3F56">
        <w:rPr>
          <w:i/>
          <w:iCs/>
          <w:szCs w:val="24"/>
        </w:rPr>
        <w:t>The players’ realm: studies on the culture of video games and gaming</w:t>
      </w:r>
      <w:r w:rsidRPr="000A3F56">
        <w:rPr>
          <w:szCs w:val="24"/>
        </w:rPr>
        <w:t xml:space="preserve">. Jefferson, N.C: McFarland &amp; Co, 2007; CONSALVO, M. </w:t>
      </w:r>
      <w:r w:rsidRPr="000A3F56">
        <w:rPr>
          <w:i/>
          <w:iCs/>
          <w:szCs w:val="24"/>
        </w:rPr>
        <w:t>Cheating: Gaining Advantage in Videogames</w:t>
      </w:r>
      <w:r w:rsidRPr="000A3F56">
        <w:rPr>
          <w:szCs w:val="24"/>
        </w:rPr>
        <w:t xml:space="preserve">. Cambridge, MA: MIT Press, 2009; SHAW, A. What Is Video Game Culture? Cultural Studies and Game Studies. </w:t>
      </w:r>
      <w:r w:rsidRPr="000A3F56">
        <w:rPr>
          <w:i/>
          <w:iCs/>
          <w:szCs w:val="24"/>
        </w:rPr>
        <w:t>Games and Culture</w:t>
      </w:r>
      <w:r w:rsidRPr="000A3F56">
        <w:rPr>
          <w:szCs w:val="24"/>
        </w:rPr>
        <w:t xml:space="preserve"> [online]. 2010, roč. 5, č. 4. Citováno 14. 12. 2012.</w:t>
      </w:r>
      <w:r w:rsidR="0046512B">
        <w:fldChar w:fldCharType="end"/>
      </w:r>
    </w:p>
  </w:footnote>
  <w:footnote w:id="38">
    <w:p w:rsidR="00B0194F" w:rsidRDefault="00B0194F" w:rsidP="00602C03">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{"citationID":"7d2E1NB8","properties":{"formattedCitation":"{\\rtf KIRKPATRICK, Constitutive Tensions of Gaming\\uc0\\u8217{}s Field: UK gaming magazines and the formation of gaming culture 1981-1995; CONSALVO, Cheating.}","plainCitation":"KIRKPATRICK, Constitutive Tensions of Gaming’s Field: UK gaming magazines and the formation of gaming culture 1981-1995; CONSALVO, Cheating."},"citationItems":[{"id":287,"uris":["http://zotero.org/users/892882/items/9S2F7ZBX"],"uri":["http://zotero.org/users/892882/items/9S2F7ZBX"],"itemData":{"id":287,"type":"article-journal","title":"Constitutive Tensions of Gaming’s Field: UK gaming magazines and the formation of gaming culture 1981-1995","container-title":"Game Studies","volume":"12","issue":"1","URL":"http://gamestudies.org/1201/articles/kirkpatrick","author":[{"family":"Kirkpatrick","given":"Graeme"}],"issued":{"date-parts":[["2012"]]},"accessed":{"date-parts":[["2012",12,15]]}}},{"id":420,"uris":["http://zotero.org/users/892882/items/FHNTPGT8"],"uri":["http://zotero.org/users/892882/items/FHNTPGT8"],"itemData":{"id":420,"type":"book","title":"Cheating: Gaining Advantage in Videogames","publisher":"MIT Press","publisher-place":"Cambridge, MA","source":"Open WorldCat","event-place":"Cambridge, MA","ISBN":"9780262513289  0262513285","shortTitle":"Cheating","language":"English","author":[{"family":"Consalvo","given":"Mia"}],"issued":{"date-parts":[["2009"]]}}}],"schema":"https://github.com/citation-style-language/schema/raw/master/csl-citation.json"} </w:instrText>
      </w:r>
      <w:r w:rsidR="0046512B" w:rsidRPr="00C67D91">
        <w:fldChar w:fldCharType="separate"/>
      </w:r>
      <w:r w:rsidRPr="000A3F56">
        <w:rPr>
          <w:szCs w:val="24"/>
        </w:rPr>
        <w:t>KIRKPATRICK, Constitutive Tensions of Gaming’s Field: UK gaming magazines and the formation of gaming culture 1981</w:t>
      </w:r>
      <w:r>
        <w:rPr>
          <w:szCs w:val="24"/>
        </w:rPr>
        <w:t>–</w:t>
      </w:r>
      <w:r w:rsidRPr="000A3F56">
        <w:rPr>
          <w:szCs w:val="24"/>
        </w:rPr>
        <w:t>1995; CONSALVO, Cheating.</w:t>
      </w:r>
      <w:r w:rsidR="0046512B" w:rsidRPr="00C67D91">
        <w:fldChar w:fldCharType="end"/>
      </w:r>
    </w:p>
  </w:footnote>
  <w:footnote w:id="39">
    <w:p w:rsidR="00B0194F" w:rsidRDefault="00B0194F">
      <w:pPr>
        <w:pStyle w:val="Textpoznpodarou"/>
      </w:pPr>
      <w:r w:rsidRPr="00747612">
        <w:rPr>
          <w:rStyle w:val="Znakapoznpodarou"/>
        </w:rPr>
        <w:footnoteRef/>
      </w:r>
      <w:r>
        <w:t xml:space="preserve"> </w:t>
      </w:r>
      <w:r w:rsidR="0046512B" w:rsidRPr="00067729">
        <w:rPr>
          <w:lang w:val="en-US"/>
        </w:rPr>
        <w:fldChar w:fldCharType="begin"/>
      </w:r>
      <w:r>
        <w:rPr>
          <w:lang w:val="en-US"/>
        </w:rPr>
        <w:instrText xml:space="preserve"> ADDIN ZOTERO_ITEM CSL_CITATION {"citationID":"sgMVCP8J","properties":{"formattedCitation":"{\\rtf PETERSON, R.A. Revitalizing the Culture Concept. \\i Annual Review of Sociology\\i0{}. 1979, ro\\uc0\\u269{}. 5, \\uc0\\u269{}. 1.}","plainCitation":"PETERSON, R.A. Revitalizing the Culture Concept. Annual Review of Sociology. 1979, roč. 5, č. 1."},"citationItems":[{"id":754,"uris":["http://zotero.org/users/892882/items/XBDIT29V"],"uri":["http://zotero.org/users/892882/items/XBDIT29V"],"itemData":{"id":754,"type":"article-journal","title":"Revitalizing the Culture Concept","container-title":"Annual Review of Sociology","page":"137","volume":"5","issue":"1","source":"EBSCOhost","abstract":"In contemporary parlance, culture consists of four sorts of elements: norms, values, beliefs and expressive symbols. Many social scientists have insisted that the elements of culture fit together in patterns, so that a certain set of norms are compatible with a given set of values, beliefs, and expressive symbols. The exceptions and variations to this rule have been so numerous, however, that attempts to articulate the rules of correspondence among the various elements of culture have not met with great success. The focus on drama, myth, code and peoples plans indicates a shift in the image of culture. While it was once seen as a map of behavior it is now increasingly seen as a map for behavior. In this view, people use culture the way scientists use paradigms, to organize and normalize their activity. Like scientific paradigms, elements of culture are used, modified, or discarded depending on their usefulness in organizing reality. In a sense the term culture is now used, as nearly equivalent to the term ideology, but without the latter's pejorative connotations. It seems much more likely that the reconsolidation of the culture concept will begin to take place around concepts such as status group and life-style.","ISSN":"03600572","call-number":"10456539","journalAbbreviation":"Annual Review of Sociology","author":[{"family":"Peterson","given":"Richard A."}],"issued":{"date-parts":[["1979",8]]}}}],"schema":"https://github.com/citation-style-language/schema/raw/master/csl-citation.json"} </w:instrText>
      </w:r>
      <w:r w:rsidR="0046512B" w:rsidRPr="00067729">
        <w:rPr>
          <w:lang w:val="en-US"/>
        </w:rPr>
        <w:fldChar w:fldCharType="separate"/>
      </w:r>
      <w:r w:rsidRPr="000A3F56">
        <w:rPr>
          <w:szCs w:val="24"/>
        </w:rPr>
        <w:t>PETERSON, R.</w:t>
      </w:r>
      <w:r>
        <w:rPr>
          <w:szCs w:val="24"/>
        </w:rPr>
        <w:t xml:space="preserve"> </w:t>
      </w:r>
      <w:r w:rsidRPr="000A3F56">
        <w:rPr>
          <w:szCs w:val="24"/>
        </w:rPr>
        <w:t xml:space="preserve">A. Revitalizing the Culture Concept. </w:t>
      </w:r>
      <w:r w:rsidRPr="000A3F56">
        <w:rPr>
          <w:i/>
          <w:iCs/>
          <w:szCs w:val="24"/>
        </w:rPr>
        <w:t>Annual Review of Sociology</w:t>
      </w:r>
      <w:r w:rsidRPr="000A3F56">
        <w:rPr>
          <w:szCs w:val="24"/>
        </w:rPr>
        <w:t>. 1979, roč. 5, č. 1.</w:t>
      </w:r>
      <w:r w:rsidR="0046512B" w:rsidRPr="00067729">
        <w:rPr>
          <w:lang w:val="en-US"/>
        </w:rPr>
        <w:fldChar w:fldCharType="end"/>
      </w:r>
      <w:r w:rsidRPr="00067729">
        <w:rPr>
          <w:lang w:val="en-US"/>
        </w:rPr>
        <w:t xml:space="preserve"> „Culture consists of four kinds of symbols: values: choice statements that rank behavior or goals; norms: specifications of values relating to behavior in interaction; beliefs: existential statements about how the world operates that often serve to justify values and norms […]; and finally, expressive symbols: any and all aspects of material culture, from stone axes to swastikas […</w:t>
      </w:r>
      <w:proofErr w:type="gramStart"/>
      <w:r w:rsidRPr="00067729">
        <w:rPr>
          <w:lang w:val="en-US"/>
        </w:rPr>
        <w:t>]“</w:t>
      </w:r>
      <w:proofErr w:type="gramEnd"/>
    </w:p>
  </w:footnote>
  <w:footnote w:id="40">
    <w:p w:rsidR="00B0194F" w:rsidRDefault="00B0194F" w:rsidP="0092340F">
      <w:pPr>
        <w:pStyle w:val="Textpoznpodarou"/>
      </w:pPr>
      <w:r w:rsidRPr="00747612">
        <w:rPr>
          <w:rStyle w:val="Znakapoznpodarou"/>
        </w:rPr>
        <w:footnoteRef/>
      </w:r>
      <w:r>
        <w:t xml:space="preserve"> </w:t>
      </w:r>
      <w:r w:rsidR="0046512B">
        <w:fldChar w:fldCharType="begin"/>
      </w:r>
      <w:r>
        <w:instrText xml:space="preserve"> ADDIN ZOTERO_ITEM CSL_CITATION {"citationID":"F8q99EjY","properties":{"formattedCitation":"{\\rtf HUNTEMANN, N.B. \\uc0\\u8211{} ASLINGER, B. \\i Gaming Globally: Production, Play, and Place\\i0{}. Basingstoke: Palgrave Macmillan, 2013.}","plainCitation":"HUNTEMANN, N.B. – ASLINGER, B. Gaming Globally: Production, Play, and Place. Basingstoke: Palgrave Macmillan, 2013."},"citationItems":[{"id":362,"uris":["http://zotero.org/users/892882/items/CVMT3ZJ4"],"uri":["http://zotero.org/users/892882/items/CVMT3ZJ4"],"itemData":{"id":362,"type":"book","title":"Gaming Globally: Production, Play, and Place","publisher":"Palgrave Macmillan","publisher-place":"Basingstoke","source":"Amazon.com","event-place":"Basingstoke","ISBN":"1137006323","shortTitle":"Gaming Globally","author":[{"family":"Huntemann","given":"Nina B."},{"family":"Aslinger","given":"Ben"}],"issued":{"date-parts":[["2013"]]}}}],"schema":"https://github.com/citation-style-language/schema/raw/master/csl-citation.json"} </w:instrText>
      </w:r>
      <w:r w:rsidR="0046512B">
        <w:fldChar w:fldCharType="separate"/>
      </w:r>
      <w:r w:rsidRPr="000A3F56">
        <w:rPr>
          <w:szCs w:val="24"/>
        </w:rPr>
        <w:t>HUNTEMANN, N.</w:t>
      </w:r>
      <w:r>
        <w:rPr>
          <w:szCs w:val="24"/>
        </w:rPr>
        <w:t xml:space="preserve"> </w:t>
      </w:r>
      <w:r w:rsidRPr="000A3F56">
        <w:rPr>
          <w:szCs w:val="24"/>
        </w:rPr>
        <w:t xml:space="preserve">B. – ASLINGER, B. </w:t>
      </w:r>
      <w:r w:rsidRPr="000A3F56">
        <w:rPr>
          <w:i/>
          <w:iCs/>
          <w:szCs w:val="24"/>
        </w:rPr>
        <w:t>Gaming Globally: Production, Play, and Place</w:t>
      </w:r>
      <w:r w:rsidRPr="000A3F56">
        <w:rPr>
          <w:szCs w:val="24"/>
        </w:rPr>
        <w:t>. Basingstoke: Palgrave Macmillan, 2013.</w:t>
      </w:r>
      <w:r w:rsidR="0046512B">
        <w:fldChar w:fldCharType="end"/>
      </w:r>
    </w:p>
  </w:footnote>
  <w:footnote w:id="41">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{"citationID":"TqIeRW3K","properties":{"formattedCitation":"{\\rtf SAARIKOSKI, P. \\uc0\\u8211{} SUOMINEN, J. Computer Hobbyists and the Gaming Industry in Finland. \\i IEEE Annals of the History of Computing\\i0{}. 2009, ro\\uc0\\u269{}. 31, \\uc0\\u269{}. 3.}","plainCitation":"SAARIKOSKI, P. – SUOMINEN, J. Computer Hobbyists and the Gaming Industry in Finland. IEEE Annals of the History of Computing. 2009, roč. 31, č. 3."},"citationItems":[{"id":1148,"uris":["http://zotero.org/users/892882/items/HW79RTQ8"],"uri":["http://zotero.org/users/892882/items/HW79RTQ8"],"itemData":{"id":1148,"type":"article-journal","title":"Computer Hobbyists and the Gaming Industry in Finland","container-title":"IEEE Annals of the History of Computing","page":"20-33","volume":"31","issue":"3","source":"IEEE Xplore","abstract":"Since the 1950s, digital games in Finland have bridged gaps between professional users and the public as well as institutional and domestic environments. The early significance of Finland's 1970s and 1980s computer games hobbyist and hacker cultures is still evident: clear connections exist between the country's rich history of such subcultures and its modern international success in multimedia and mobile entertainment.","DOI":"10.1109/MAHC.2009.39","ISSN":"1058-6180","author":[{"family":"Saarikoski","given":"P."},{"family":"Suominen","given":"J."}],"issued":{"date-parts":[["2009"]]}}}],"schema":"https://github.com/citation-style-language/schema/raw/master/csl-citation.json"} </w:instrText>
      </w:r>
      <w:r w:rsidR="0046512B">
        <w:fldChar w:fldCharType="separate"/>
      </w:r>
      <w:r w:rsidRPr="000A3F56">
        <w:rPr>
          <w:szCs w:val="24"/>
        </w:rPr>
        <w:t xml:space="preserve">SAARIKOSKI, P. – SUOMINEN, J. Computer Hobbyists and the Gaming Industry in Finland. </w:t>
      </w:r>
      <w:r w:rsidRPr="000A3F56">
        <w:rPr>
          <w:i/>
          <w:iCs/>
          <w:szCs w:val="24"/>
        </w:rPr>
        <w:t>IEEE Annals of the History of Computing</w:t>
      </w:r>
      <w:r w:rsidRPr="000A3F56">
        <w:rPr>
          <w:szCs w:val="24"/>
        </w:rPr>
        <w:t>. 2009, roč. 31, č. 3.</w:t>
      </w:r>
      <w:r w:rsidR="0046512B">
        <w:fldChar w:fldCharType="end"/>
      </w:r>
    </w:p>
  </w:footnote>
  <w:footnote w:id="42">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{"citationID":"B5r0jzLg","properties":{"formattedCitation":"{\\rtf WASIAK, P. Computing behind the Iron Curtain: Social Impact of Home Computers in the Polish People\\uc0\\u8217{}s Republic. \\i Tensions of Europe Working Paper\\i0{} [online]. 2010, ro\\uc0\\u269{}. 2010, \\uc0\\u269{}. 8. Citov\\uc0\\u225{}no 26. 7. 2013.}","plainCitation":"WASIAK, P. Computing behind the Iron Curtain: Social Impact of Home Computers in the Polish People’s Republic. Tensions of Europe Working Paper [online]. 2010, roč. 2010, č. 8. Citováno 26. 7. 2013."},"citationItems":[{"id":1155,"uris":["http://zotero.org/users/892882/items/FX7EX2Z4"],"uri":["http://zotero.org/users/892882/items/FX7EX2Z4"],"itemData":{"id":1155,"type":"article-journal","title":"Computing behind the Iron Curtain: Social Impact of Home Computers in the Polish People’s Republic","container-title":"Tensions of Europe Working Paper","page":"1-17","volume":"2010","issue":"8","author":[{"family":"Wasiak","given":"Patryk"}],"issued":{"date-parts":[["2010"]]},"accessed":{"date-parts":[["2013",7,26]]}}}],"schema":"https://github.com/citation-style-language/schema/raw/master/csl-citation.json"} </w:instrText>
      </w:r>
      <w:r w:rsidR="0046512B">
        <w:fldChar w:fldCharType="separate"/>
      </w:r>
      <w:r w:rsidRPr="000A3F56">
        <w:rPr>
          <w:szCs w:val="24"/>
        </w:rPr>
        <w:t xml:space="preserve">WASIAK, P. Computing behind the Iron Curtain: Social Impact of Home Computers in the Polish People’s Republic. </w:t>
      </w:r>
      <w:r w:rsidRPr="000A3F56">
        <w:rPr>
          <w:i/>
          <w:iCs/>
          <w:szCs w:val="24"/>
        </w:rPr>
        <w:t>Tensions of Europe Working Paper</w:t>
      </w:r>
      <w:r w:rsidRPr="000A3F56">
        <w:rPr>
          <w:szCs w:val="24"/>
        </w:rPr>
        <w:t xml:space="preserve"> [online]. 2010, roč. 2010, č. 8. Citováno 26. 7. 2013.</w:t>
      </w:r>
      <w:r w:rsidR="0046512B">
        <w:fldChar w:fldCharType="end"/>
      </w:r>
    </w:p>
  </w:footnote>
  <w:footnote w:id="43">
    <w:p w:rsidR="00B0194F" w:rsidRDefault="00B0194F" w:rsidP="0092340F">
      <w:pPr>
        <w:pStyle w:val="Textpoznpodarou"/>
      </w:pPr>
      <w:r w:rsidRPr="00747612">
        <w:rPr>
          <w:rStyle w:val="Znakapoznpodarou"/>
        </w:rPr>
        <w:footnoteRef/>
      </w:r>
      <w:r>
        <w:t xml:space="preserve"> </w:t>
      </w:r>
      <w:r w:rsidR="0046512B">
        <w:fldChar w:fldCharType="begin"/>
      </w:r>
      <w:r>
        <w:instrText xml:space="preserve"> ADDIN ZOTERO_ITEM CSL_CITATION {"citationID":"VdMV0VkA","properties":{"formattedCitation":"{\\rtf ZAJ\\uc0\\u205{}\\uc0\\u268{}EK, L. Komputer. \\i Mikrob\\uc0\\u225{}ze\\i0{}. 1988, ro\\uc0\\u269{}. 4, \\uc0\\u269{}. 2; ZAJ\\uc0\\u205{}\\uc0\\u268{}EK, L. Bajtek. \\i Mikrob\\uc0\\u225{}ze\\i0{}. 1988, ro\\uc0\\u269{}. 4, \\uc0\\u269{}. 3.}","plainCitation":"ZAJÍČEK, L. Komputer. Mikrobáze. 1988, roč. 4, č. 2; ZAJÍČEK, L. Bajtek. Mikrobáze. 1988, roč. 4, č. 3."},"citationItems":[{"id":249,"uris":["http://zotero.org/users/892882/items/83R7QPV5"],"uri":["http://zotero.org/users/892882/items/83R7QPV5"],"itemData":{"id":249,"type":"article-journal","title":"Komputer","container-title":"Mikrobáze","page":"31","volume":"4","issue":"2","author":[{"family":"Zajíček","given":"Ladislav"}],"issued":{"date-parts":[["1988"]]}}},{"id":276,"uris":["http://zotero.org/users/892882/items/9FJGVZ5K"],"uri":["http://zotero.org/users/892882/items/9FJGVZ5K"],"itemData":{"id":276,"type":"article-journal","title":"Bajtek","container-title":"Mikrobáze","page":"31","volume":"4","issue":"3","author":[{"family":"Zajíček","given":"Ladislav"}],"issued":{"date-parts":[["1988"]]}}}],"schema":"https://github.com/citation-style-language/schema/raw/master/csl-citation.json"} </w:instrText>
      </w:r>
      <w:r w:rsidR="0046512B">
        <w:fldChar w:fldCharType="separate"/>
      </w:r>
      <w:r w:rsidRPr="000A3F56">
        <w:rPr>
          <w:szCs w:val="24"/>
        </w:rPr>
        <w:t xml:space="preserve">ZAJÍČEK, L. Komputer. </w:t>
      </w:r>
      <w:r w:rsidRPr="000A3F56">
        <w:rPr>
          <w:i/>
          <w:iCs/>
          <w:szCs w:val="24"/>
        </w:rPr>
        <w:t>Mikrobáze</w:t>
      </w:r>
      <w:r w:rsidRPr="000A3F56">
        <w:rPr>
          <w:szCs w:val="24"/>
        </w:rPr>
        <w:t xml:space="preserve">. 1988, roč. 4, č. 2; ZAJÍČEK, L. Bajtek. </w:t>
      </w:r>
      <w:r w:rsidRPr="000A3F56">
        <w:rPr>
          <w:i/>
          <w:iCs/>
          <w:szCs w:val="24"/>
        </w:rPr>
        <w:t>Mikrobáze</w:t>
      </w:r>
      <w:r w:rsidRPr="000A3F56">
        <w:rPr>
          <w:szCs w:val="24"/>
        </w:rPr>
        <w:t>. 1988, roč. 4, č. 3.</w:t>
      </w:r>
      <w:r w:rsidR="0046512B">
        <w:fldChar w:fldCharType="end"/>
      </w:r>
    </w:p>
  </w:footnote>
  <w:footnote w:id="44">
    <w:p w:rsidR="00B0194F" w:rsidRDefault="00B0194F">
      <w:pPr>
        <w:pStyle w:val="Textpoznpodarou"/>
      </w:pPr>
      <w:r w:rsidRPr="00747612">
        <w:rPr>
          <w:rStyle w:val="Znakapoznpodarou"/>
        </w:rPr>
        <w:footnoteRef/>
      </w:r>
      <w:r>
        <w:t xml:space="preserve"> </w:t>
      </w:r>
      <w:r w:rsidR="0046512B" w:rsidRPr="0025025D">
        <w:rPr>
          <w:lang w:val="en-US"/>
        </w:rPr>
        <w:fldChar w:fldCharType="begin"/>
      </w:r>
      <w:r>
        <w:rPr>
          <w:lang w:val="en-US"/>
        </w:rPr>
        <w:instrText xml:space="preserve"> ADDIN ZOTERO_ITEM CSL_CITATION {"citationID":"iby07NUb","properties":{"formattedCitation":"{\\rtf WILLIAMS, R. \\i Television: technology and cultural form\\i0{}. London, New York: Routledge, 2003, s. 2.}","plainCitation":"WILLIAMS, R. Television: technology and cultural form. London, New York: Routledge, 2003, s. 2."},"citationItems":[{"id":146,"uris":["http://zotero.org/users/892882/items/3N56KGK4"],"uri":["http://zotero.org/users/892882/items/3N56KGK4"],"itemData":{"id":146,"type":"book","title":"Television: technology and cultural form","collection-title":"Routledge classics","publisher":"Routledge","publisher-place":"London, New York","number-of-pages":"172","source":"Library of Congress ISBN","event-place":"London, New York","ISBN":"0415314569","call-number":"HE8700.4 .W54 2003","shortTitle":"Television","author":[{"family":"Williams","given":"Raymond"}],"issued":{"date-parts":[["2003"]]}},"locator":"2"}],"schema":"https://github.com/citation-style-language/schema/raw/master/csl-citation.json"} </w:instrText>
      </w:r>
      <w:r w:rsidR="0046512B" w:rsidRPr="0025025D">
        <w:rPr>
          <w:lang w:val="en-US"/>
        </w:rPr>
        <w:fldChar w:fldCharType="separate"/>
      </w:r>
      <w:r w:rsidRPr="000A3F56">
        <w:rPr>
          <w:szCs w:val="24"/>
        </w:rPr>
        <w:t xml:space="preserve">WILLIAMS, R. </w:t>
      </w:r>
      <w:r w:rsidRPr="000A3F56">
        <w:rPr>
          <w:i/>
          <w:iCs/>
          <w:szCs w:val="24"/>
        </w:rPr>
        <w:t>Television: technology and cultural form</w:t>
      </w:r>
      <w:r w:rsidRPr="000A3F56">
        <w:rPr>
          <w:szCs w:val="24"/>
        </w:rPr>
        <w:t>. London, New York: Routledge, 2003, s. 2.</w:t>
      </w:r>
      <w:r w:rsidR="0046512B" w:rsidRPr="0025025D">
        <w:rPr>
          <w:lang w:val="en-US"/>
        </w:rPr>
        <w:fldChar w:fldCharType="end"/>
      </w:r>
      <w:r w:rsidRPr="0025025D">
        <w:rPr>
          <w:lang w:val="en-US"/>
        </w:rPr>
        <w:t xml:space="preserve"> „[…] all questions about cause and effect, as between a technology and society, are intensely practical. Until we have begun to answer them, we really do not know, in any particular case, whether, for example, we are talking about a technology or about the uses of a technology; about necessary institutions or particular and changeable institutions; about a content or about a form.</w:t>
      </w:r>
      <w:r>
        <w:t>“</w:t>
      </w:r>
    </w:p>
  </w:footnote>
  <w:footnote w:id="45">
    <w:p w:rsidR="00B0194F" w:rsidRDefault="00B0194F" w:rsidP="00833991">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{"citationID":"265lisfI","properties":{"formattedCitation":"{\\rtf CAMPBELL-KELLY, M. \\uc0\\u8211{} ASPRAY, W. \\i Computer: a history of the information machine\\i0{}. Boulder, Colorado: Westview Press, 2004.}","plainCitation":"CAMPBELL-KELLY, M. – ASPRAY, W. Computer: a history of the information machine. Boulder, Colorado: Westview Press, 2004."},"citationItems":[{"id":605,"uris":["http://zotero.org/users/892882/items/PZ2EIV92"],"uri":["http://zotero.org/users/892882/items/PZ2EIV92"],"itemData":{"id":605,"type":"book","title":"Computer: a history of the information machine","collection-title":"The Sloan technology series","publisher":"Westview Press","publisher-place":"Boulder, Colorado","number-of-pages":"325","edition":"2nd ed","source":"Library of Congress ISBN","event-place":"Boulder, Colorado","ISBN":"0813342643","call-number":"QA76.17 .C36 2004","shortTitle":"Computer","author":[{"family":"Campbell-Kelly","given":"Martin"},{"family":"Aspray","given":"William"}],"issued":{"date-parts":[["2004"]]}}}],"schema":"https://github.com/citation-style-language/schema/raw/master/csl-citation.json"} </w:instrText>
      </w:r>
      <w:r w:rsidR="0046512B" w:rsidRPr="00C67D91">
        <w:fldChar w:fldCharType="separate"/>
      </w:r>
      <w:r w:rsidRPr="000A3F56">
        <w:rPr>
          <w:szCs w:val="24"/>
        </w:rPr>
        <w:t xml:space="preserve">CAMPBELL-KELLY, M. – ASPRAY, W. </w:t>
      </w:r>
      <w:r w:rsidRPr="000A3F56">
        <w:rPr>
          <w:i/>
          <w:iCs/>
          <w:szCs w:val="24"/>
        </w:rPr>
        <w:t>Computer: a history of the information machine</w:t>
      </w:r>
      <w:r w:rsidRPr="000A3F56">
        <w:rPr>
          <w:szCs w:val="24"/>
        </w:rPr>
        <w:t>. Boulder, Colorado: Westview Press, 2004.</w:t>
      </w:r>
      <w:r w:rsidR="0046512B" w:rsidRPr="00C67D91">
        <w:fldChar w:fldCharType="end"/>
      </w:r>
    </w:p>
  </w:footnote>
  <w:footnote w:id="46">
    <w:p w:rsidR="00B0194F" w:rsidRDefault="00B0194F" w:rsidP="00833991">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{"citationID":"HVX1XGbq","properties":{"formattedCitation":"{\\rtf BIJKER, W.E. \\i Of bicycles, bakelites, and bulbs: toward a theory of sociotechnical change\\i0{}. Cambridge, Mass.: MIT Press, 1997.}","plainCitation":"BIJKER, W.E. Of bicycles, bakelites, and bulbs: toward a theory of sociotechnical change. Cambridge, Mass.: MIT Press, 1997."},"citationItems":[{"id":231,"uris":["http://zotero.org/users/892882/items/7A36WTPK"],"uri":["http://zotero.org/users/892882/items/7A36WTPK"],"itemData":{"id":231,"type":"book","title":"Of bicycles, bakelites, and bulbs: toward a theory of sociotechnical change","publisher":"MIT Press","publisher-place":"Cambridge, Mass.","source":"Open WorldCat","event-place":"Cambridge, Mass.","ISBN":"0262522276  9780262522274","shortTitle":"Of bicycles, bakelites, and bulbs","language":"English","author":[{"family":"Bijker","given":"Wiebe E"}],"issued":{"date-parts":[["1997"]]}}}],"schema":"https://github.com/citation-style-language/schema/raw/master/csl-citation.json"} </w:instrText>
      </w:r>
      <w:r w:rsidR="0046512B" w:rsidRPr="00C67D91">
        <w:fldChar w:fldCharType="separate"/>
      </w:r>
      <w:r w:rsidRPr="000A3F56">
        <w:rPr>
          <w:szCs w:val="24"/>
        </w:rPr>
        <w:t>BIJKER, W.</w:t>
      </w:r>
      <w:r>
        <w:rPr>
          <w:szCs w:val="24"/>
        </w:rPr>
        <w:t xml:space="preserve"> </w:t>
      </w:r>
      <w:r w:rsidRPr="000A3F56">
        <w:rPr>
          <w:szCs w:val="24"/>
        </w:rPr>
        <w:t xml:space="preserve">E. </w:t>
      </w:r>
      <w:r w:rsidRPr="000A3F56">
        <w:rPr>
          <w:i/>
          <w:iCs/>
          <w:szCs w:val="24"/>
        </w:rPr>
        <w:t>Of bicycles, bakelites, and bulbs: toward a theory of sociotechnical change</w:t>
      </w:r>
      <w:r w:rsidRPr="000A3F56">
        <w:rPr>
          <w:szCs w:val="24"/>
        </w:rPr>
        <w:t>. Cambridge, Mass.: MIT Press, 1997.</w:t>
      </w:r>
      <w:r w:rsidR="0046512B" w:rsidRPr="00C67D91">
        <w:fldChar w:fldCharType="end"/>
      </w:r>
    </w:p>
  </w:footnote>
  <w:footnote w:id="47">
    <w:p w:rsidR="00B0194F" w:rsidRPr="00666297" w:rsidRDefault="00B0194F" w:rsidP="00E060DA">
      <w:pPr>
        <w:pStyle w:val="Textpoznpodarou"/>
      </w:pPr>
      <w:r w:rsidRPr="00747612">
        <w:rPr>
          <w:rStyle w:val="Znakapoznpodarou"/>
        </w:rPr>
        <w:footnoteRef/>
      </w:r>
      <w:r w:rsidRPr="00666297">
        <w:t xml:space="preserve"> Zde narážíme na problém </w:t>
      </w:r>
      <w:r>
        <w:t>rozsahu</w:t>
      </w:r>
      <w:r w:rsidRPr="00666297">
        <w:t xml:space="preserve"> pojmu </w:t>
      </w:r>
      <w:r w:rsidRPr="00666297">
        <w:rPr>
          <w:i/>
        </w:rPr>
        <w:t>technologie</w:t>
      </w:r>
      <w:r w:rsidRPr="00666297">
        <w:t xml:space="preserve">, se kterým se potýkají jak mediální studia, tak sociologie vědy a techniky. Technologii média počítačových her lze popisovat na různých úrovních detailu. Je technologií </w:t>
      </w:r>
      <w:r w:rsidRPr="00666297">
        <w:rPr>
          <w:i/>
        </w:rPr>
        <w:t xml:space="preserve">počítač </w:t>
      </w:r>
      <w:r w:rsidRPr="00666297">
        <w:t xml:space="preserve">jako takový? Nebo herní konzole? Nebo konkrétní model zařízení, např. počítač </w:t>
      </w:r>
      <w:r>
        <w:rPr>
          <w:i/>
        </w:rPr>
        <w:t>Sinclair ZX Spectrum</w:t>
      </w:r>
      <w:r w:rsidRPr="00666297">
        <w:t xml:space="preserve">?  Nebo dokonce konkrétní softwarová součást sdílená několika herními programy, tzv. </w:t>
      </w:r>
      <w:r w:rsidRPr="00666297">
        <w:rPr>
          <w:i/>
        </w:rPr>
        <w:t xml:space="preserve">engine? </w:t>
      </w:r>
      <w:r w:rsidRPr="00666297">
        <w:t xml:space="preserve">V naší práci budeme hovořit o </w:t>
      </w:r>
      <w:r w:rsidRPr="00666297">
        <w:rPr>
          <w:i/>
        </w:rPr>
        <w:t xml:space="preserve">technologii </w:t>
      </w:r>
      <w:r w:rsidRPr="00666297">
        <w:t xml:space="preserve">na vyšší úrovni abstrakce a o </w:t>
      </w:r>
      <w:r w:rsidRPr="00666297">
        <w:rPr>
          <w:i/>
        </w:rPr>
        <w:t xml:space="preserve">technologickém artefaktu </w:t>
      </w:r>
      <w:r w:rsidRPr="00666297">
        <w:t>na rovině konkrétní.</w:t>
      </w:r>
    </w:p>
  </w:footnote>
  <w:footnote w:id="48">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{"citationID":"UH49MMqs","properties":{"formattedCitation":"{\\rtf GAVER, W.W. Technology affordances. . New York, NY, USA: ACM, 1991, s. 80. Citov\\uc0\\u225{}no 2. 2. 2013. Dostupn\\uc0\\u233{} online: &lt;http://doi.acm.org/10.1145/108844.108856&gt;.}","plainCitation":"GAVER, W.W. Technology affordances. . New York, NY, USA: ACM, 1991, s. 80. Citováno 2. 2. 2013. Dostupné online: &lt;http://doi.acm.org/10.1145/108844.108856&gt;."},"citationItems":[{"id":239,"uris":["http://zotero.org/users/892882/items/7P42N795"],"uri":["http://zotero.org/users/892882/items/7P42N795"],"itemData":{"id":239,"type":"paper-conference","title":"Technology affordances","container-title":"Proceedings of the SIGCHI Conference on Human Factors in Computing Systems","collection-title":"CHI '91","publisher":"ACM","publisher-place":"New York, NY, USA","page":"79–84","source":"ACM Digital Library","event-place":"New York, NY, USA","URL":"http://doi.acm.org/10.1145/108844.108856","DOI":"10.1145/108844.108856","ISBN":"0-89791-383-3","author":[{"family":"Gaver","given":"William W."}],"issued":{"date-parts":[["1991"]]},"accessed":{"date-parts":[["2013",2,2]]}},"locator":"80"}],"schema":"https://github.com/citation-style-language/schema/raw/master/csl-citation.json"} </w:instrText>
      </w:r>
      <w:r w:rsidR="0046512B" w:rsidRPr="00C67D91">
        <w:fldChar w:fldCharType="separate"/>
      </w:r>
      <w:r w:rsidRPr="000A3F56">
        <w:rPr>
          <w:szCs w:val="24"/>
        </w:rPr>
        <w:t>GAVER, W.</w:t>
      </w:r>
      <w:r>
        <w:rPr>
          <w:szCs w:val="24"/>
        </w:rPr>
        <w:t xml:space="preserve"> </w:t>
      </w:r>
      <w:r w:rsidRPr="000A3F56">
        <w:rPr>
          <w:szCs w:val="24"/>
        </w:rPr>
        <w:t>W. Technology affordances. . New York, NY, USA: ACM, 1991, s. 80. Citováno 2. 2. 2013. Dostupné online: &lt;http://doi.acm.org/10.1145/108844.108856&gt;.</w:t>
      </w:r>
      <w:r w:rsidR="0046512B" w:rsidRPr="00C67D91">
        <w:fldChar w:fldCharType="end"/>
      </w:r>
    </w:p>
  </w:footnote>
  <w:footnote w:id="49">
    <w:p w:rsidR="00B0194F" w:rsidRPr="00666297" w:rsidRDefault="00B0194F" w:rsidP="00916FB0">
      <w:pPr>
        <w:pStyle w:val="Textpoznpodarou"/>
      </w:pPr>
      <w:r w:rsidRPr="00747612">
        <w:rPr>
          <w:rStyle w:val="Znakapoznpodarou"/>
        </w:rPr>
        <w:footnoteRef/>
      </w:r>
      <w:r w:rsidRPr="00666297">
        <w:t xml:space="preserve"> Pákový ovladač používaný k ovládání her, nyní jeden z ovládacích prvků na standardních ovladačích herních konzolí. Jeho vznik byl zřejmě inspirován ovládacím kniplem letadla</w:t>
      </w:r>
      <w:r>
        <w:t>.</w:t>
      </w:r>
      <w:r w:rsidRPr="00666297">
        <w:t xml:space="preserve"> </w:t>
      </w:r>
      <w:r w:rsidR="0046512B" w:rsidRPr="00666297">
        <w:fldChar w:fldCharType="begin"/>
      </w:r>
      <w:r>
        <w:instrText xml:space="preserve"> ADDIN ZOTERO_ITEM CSL_CITATION {"citationID":"BDXqZ3CF","properties":{"formattedCitation":"{\\rtf ZELLER, T. A Great Idea That\\uc0\\u8217{}s All in the Wrist. \\i The New York Times\\i0{} [online]. 2005. Citov\\uc0\\u225{}no 2. 2. 2013. Dostupn\\uc0\\u233{} online: &lt;http://www.nytimes.com/2005/06/05/weekinreview/05zeller.html&gt;.}","plainCitation":"ZELLER, T. A Great Idea That’s All in the Wrist. The New York Times [online]. 2005. Citováno 2. 2. 2013. Dostupné online: &lt;http://www.nytimes.com/2005/06/05/weekinreview/05zeller.html&gt;."},"citationItems":[{"id":666,"uris":["http://zotero.org/users/892882/items/T3TDWRJI"],"uri":["http://zotero.org/users/892882/items/T3TDWRJI"],"itemData":{"id":666,"type":"article-newspaper","title":"A Great Idea That's All in the Wrist","container-title":"The New York Times","section":"Week in Review","source":"NYTimes.com","URL":"http://www.nytimes.com/2005/06/05/weekinreview/05zeller.html","ISSN":"0362-4331","author":[{"family":"Zeller","given":"Tom"}],"issued":{"date-parts":[["2005",6,5]]},"accessed":{"date-parts":[["2013",2,2]]}}}],"schema":"https://github.com/citation-style-language/schema/raw/master/csl-citation.json"} </w:instrText>
      </w:r>
      <w:r w:rsidR="0046512B" w:rsidRPr="00666297">
        <w:fldChar w:fldCharType="separate"/>
      </w:r>
      <w:r w:rsidRPr="000A3F56">
        <w:rPr>
          <w:szCs w:val="24"/>
        </w:rPr>
        <w:t xml:space="preserve">ZELLER, T. A Great Idea That’s All in the Wrist. </w:t>
      </w:r>
      <w:r w:rsidRPr="000A3F56">
        <w:rPr>
          <w:i/>
          <w:iCs/>
          <w:szCs w:val="24"/>
        </w:rPr>
        <w:t>The New York Times</w:t>
      </w:r>
      <w:r w:rsidRPr="000A3F56">
        <w:rPr>
          <w:szCs w:val="24"/>
        </w:rPr>
        <w:t xml:space="preserve"> [online]. 2005. Citováno 2. 2. 2013. Dostupné online: &lt;http://www.nytimes.com/2005/06/05/weekinreview/05zeller.html&gt;.</w:t>
      </w:r>
      <w:r w:rsidR="0046512B" w:rsidRPr="00666297">
        <w:fldChar w:fldCharType="end"/>
      </w:r>
      <w:r w:rsidRPr="00666297">
        <w:t>.</w:t>
      </w:r>
    </w:p>
  </w:footnote>
  <w:footnote w:id="50">
    <w:p w:rsidR="00B0194F" w:rsidRDefault="00B0194F" w:rsidP="00632F13">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{"citationID":"TwmvJTAw","properties":{"formattedCitation":"LATOUR, Reassembling the social, s. 72.","plainCitation":"LATOUR, Reassembling the social, s. 72."},"citationItems":[{"id":334,"uris":["http://zotero.org/users/892882/items/BK53TT6A"],"uri":["http://zotero.org/users/892882/items/BK53TT6A"],"itemData":{"id":334,"type":"book","title":"Reassembling the social: an introduction to actor-network-theory","collection-title":"Clarendon lectures in management studies","publisher":"Oxford University Press","publisher-place":"Oxford ; New York","number-of-pages":"301","source":"Library of Congress ISBN","event-place":"Oxford ; New York","ISBN":"0199256047","call-number":"HM585 .L38 2005","shortTitle":"Reassembling the social","author":[{"family":"Latour","given":"Bruno"}],"issued":{"date-parts":[["2005"]]}},"locator":"72"}],"schema":"https://github.com/citation-style-language/schema/raw/master/csl-citation.json"} </w:instrText>
      </w:r>
      <w:r w:rsidR="0046512B" w:rsidRPr="00C67D91">
        <w:fldChar w:fldCharType="separate"/>
      </w:r>
      <w:r w:rsidRPr="000A3F56">
        <w:t>LATOUR, Reassembling the social, s. 72.</w:t>
      </w:r>
      <w:r w:rsidR="0046512B" w:rsidRPr="00C67D91">
        <w:fldChar w:fldCharType="end"/>
      </w:r>
      <w:r>
        <w:t xml:space="preserve"> „</w:t>
      </w:r>
      <w:r>
        <w:rPr>
          <w:lang w:val="en-US"/>
        </w:rPr>
        <w:t xml:space="preserve">[…] </w:t>
      </w:r>
      <w:r w:rsidRPr="0025025D">
        <w:rPr>
          <w:lang w:val="en-US"/>
        </w:rPr>
        <w:t>there might exist many metaphysical shades between full causality and sheer inexistence. In addition to ‘determining’ and serving as a ‘backdrop for human action’, things might authorize, allow, afford, encourage, permit, suggest, influence, block, render possible, forbid, and so on.“</w:t>
      </w:r>
    </w:p>
  </w:footnote>
  <w:footnote w:id="51">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{"citationID":"JKyOayqw","properties":{"formattedCitation":"LATOUR, Reassembling the social.","plainCitation":"LATOUR, Reassembling the social."},"citationItems":[{"id":334,"uris":["http://zotero.org/users/892882/items/BK53TT6A"],"uri":["http://zotero.org/users/892882/items/BK53TT6A"],"itemData":{"id":334,"type":"book","title":"Reassembling the social: an introduction to actor-network-theory","collection-title":"Clarendon lectures in management studies","publisher":"Oxford University Press","publisher-place":"Oxford ; New York","number-of-pages":"301","source":"Library of Congress ISBN","event-place":"Oxford ; New York","ISBN":"0199256047","call-number":"HM585 .L38 2005","shortTitle":"Reassembling the social","author":[{"family":"Latour","given":"Bruno"}],"issued":{"date-parts":[["2005"]]}}}],"schema":"https://github.com/citation-style-language/schema/raw/master/csl-citation.json"} </w:instrText>
      </w:r>
      <w:r w:rsidR="0046512B" w:rsidRPr="00C67D91">
        <w:fldChar w:fldCharType="separate"/>
      </w:r>
      <w:r w:rsidRPr="000A3F56">
        <w:t>LATOUR, Reassembling the social.</w:t>
      </w:r>
      <w:r w:rsidR="0046512B" w:rsidRPr="00C67D91">
        <w:fldChar w:fldCharType="end"/>
      </w:r>
    </w:p>
  </w:footnote>
  <w:footnote w:id="52">
    <w:p w:rsidR="00B0194F" w:rsidRDefault="00B0194F" w:rsidP="004E4C64">
      <w:pPr>
        <w:pStyle w:val="Textpoznpodarou"/>
      </w:pPr>
      <w:r w:rsidRPr="00747612">
        <w:rPr>
          <w:rStyle w:val="Znakapoznpodarou"/>
        </w:rPr>
        <w:footnoteRef/>
      </w:r>
      <w:r>
        <w:t xml:space="preserve"> </w:t>
      </w:r>
      <w:r w:rsidRPr="00C67D91">
        <w:t xml:space="preserve">Podobný přístup zaujímají ve své knize o </w:t>
      </w:r>
      <w:r w:rsidRPr="00C67D91">
        <w:rPr>
          <w:i/>
        </w:rPr>
        <w:t>Atari VCS</w:t>
      </w:r>
      <w:r w:rsidRPr="00C67D91">
        <w:t xml:space="preserve"> Bogost a Montfort, proponenti </w:t>
      </w:r>
      <w:r w:rsidRPr="00C67D91">
        <w:rPr>
          <w:i/>
        </w:rPr>
        <w:t>platformových studií</w:t>
      </w:r>
      <w:r w:rsidRPr="00C67D91">
        <w:t xml:space="preserve"> – přístupu, který hledí na technologické (zejména počítačové) platformy průřezově, tj. od jejich hardwaru a technických detailů až po kulturní významy s nimi spojené.</w:t>
      </w:r>
      <w:r>
        <w:t xml:space="preserve"> </w:t>
      </w:r>
      <w:r w:rsidR="0046512B" w:rsidRPr="00C67D91">
        <w:fldChar w:fldCharType="begin"/>
      </w:r>
      <w:r>
        <w:instrText xml:space="preserve"> ADDIN ZOTERO_ITEM CSL_CITATION {"citationID":"ZMDnOTCE","properties":{"formattedCitation":"{\\rtf MONTFORT, N. \\uc0\\u8211{} BOGOST, I. \\i Racing the Beam: The Atari Video Computer System\\i0{}. Cambridge, MA: The MIT Press, 2009.}","plainCitation":"MONTFORT, N. – BOGOST, I. Racing the Beam: The Atari Video Computer System. Cambridge, MA: The MIT Press, 2009."},"citationItems":[{"id":259,"uris":["http://zotero.org/users/892882/items/8PBHVX2T"],"uri":["http://zotero.org/users/892882/items/8PBHVX2T"],"itemData":{"id":259,"type":"book","title":"Racing the Beam: The Atari Video Computer System","publisher":"The MIT Press","publisher-place":"Cambridge, MA","number-of-pages":"192","source":"Amazon.com","event-place":"Cambridge, MA","ISBN":"026201257X","shortTitle":"Racing the Beam","author":[{"family":"Montfort","given":"Nick"},{"family":"Bogost","given":"Ian"}],"issued":{"date-parts":[["2009",1,9]]}}}],"schema":"https://github.com/citation-style-language/schema/raw/master/csl-citation.json"} </w:instrText>
      </w:r>
      <w:r w:rsidR="0046512B" w:rsidRPr="00C67D91">
        <w:fldChar w:fldCharType="separate"/>
      </w:r>
      <w:r w:rsidRPr="000A3F56">
        <w:rPr>
          <w:szCs w:val="24"/>
        </w:rPr>
        <w:t xml:space="preserve">MONTFORT, N. – BOGOST, I. </w:t>
      </w:r>
      <w:r w:rsidRPr="000A3F56">
        <w:rPr>
          <w:i/>
          <w:iCs/>
          <w:szCs w:val="24"/>
        </w:rPr>
        <w:t>Racing the Beam: The Atari Video Computer System</w:t>
      </w:r>
      <w:r w:rsidRPr="000A3F56">
        <w:rPr>
          <w:szCs w:val="24"/>
        </w:rPr>
        <w:t>. Cambridge, MA: The MIT Press, 2009.</w:t>
      </w:r>
      <w:r w:rsidR="0046512B" w:rsidRPr="00C67D91">
        <w:fldChar w:fldCharType="end"/>
      </w:r>
    </w:p>
  </w:footnote>
  <w:footnote w:id="53">
    <w:p w:rsidR="00B0194F" w:rsidRPr="00666297" w:rsidRDefault="00B0194F" w:rsidP="00855DC6">
      <w:pPr>
        <w:pStyle w:val="Textpoznpodarou"/>
      </w:pPr>
      <w:r w:rsidRPr="00747612">
        <w:rPr>
          <w:rStyle w:val="Znakapoznpodarou"/>
        </w:rPr>
        <w:footnoteRef/>
      </w:r>
      <w:r w:rsidRPr="00666297">
        <w:t xml:space="preserve"> Pro popis analogových počítačů viz </w:t>
      </w:r>
      <w:r w:rsidR="0046512B" w:rsidRPr="00666297">
        <w:fldChar w:fldCharType="begin"/>
      </w:r>
      <w:r>
        <w:instrText xml:space="preserve"> ADDIN ZOTERO_ITEM CSL_CITATION {"citationID":"9sCekgZg","properties":{"formattedCitation":"{\\rtf CAMPBELL-KELLY \\uc0\\u8211{} ASPRAY, Computer.}","plainCitation":"CAMPBELL-KELLY – ASPRAY, Computer."},"citationItems":[{"id":605,"uris":["http://zotero.org/users/892882/items/PZ2EIV92"],"uri":["http://zotero.org/users/892882/items/PZ2EIV92"],"itemData":{"id":605,"type":"book","title":"Computer: a history of the information machine","collection-title":"The Sloan technology series","publisher":"Westview Press","publisher-place":"Boulder, Colorado","number-of-pages":"325","edition":"2nd ed","source":"Library of Congress ISBN","event-place":"Boulder, Colorado","ISBN":"0813342643","call-number":"QA76.17 .C36 2004","shortTitle":"Computer","author":[{"family":"Campbell-Kelly","given":"Martin"},{"family":"Aspray","given":"William"}],"issued":{"date-parts":[["2004"]]}}}],"schema":"https://github.com/citation-style-language/schema/raw/master/csl-citation.json"} </w:instrText>
      </w:r>
      <w:r w:rsidR="0046512B" w:rsidRPr="00666297">
        <w:fldChar w:fldCharType="separate"/>
      </w:r>
      <w:r w:rsidRPr="000A3F56">
        <w:rPr>
          <w:szCs w:val="24"/>
        </w:rPr>
        <w:t>CAMPBELL-KELLY – ASPRAY, Computer.</w:t>
      </w:r>
      <w:r w:rsidR="0046512B" w:rsidRPr="00666297">
        <w:fldChar w:fldCharType="end"/>
      </w:r>
    </w:p>
  </w:footnote>
  <w:footnote w:id="54">
    <w:p w:rsidR="00B0194F" w:rsidRDefault="00B0194F" w:rsidP="00C36F9D">
      <w:pPr>
        <w:pStyle w:val="Textpoznpodarou"/>
        <w:jc w:val="left"/>
      </w:pPr>
      <w:r w:rsidRPr="00747612">
        <w:rPr>
          <w:rStyle w:val="Znakapoznpodarou"/>
        </w:rPr>
        <w:footnoteRef/>
      </w:r>
      <w:r>
        <w:t xml:space="preserve"> </w:t>
      </w:r>
      <w:r w:rsidR="0046512B" w:rsidRPr="00C67D91">
        <w:fldChar w:fldCharType="begin"/>
      </w:r>
      <w:r>
        <w:instrText xml:space="preserve"> ADDIN ZOTERO_ITEM CSL_CITATION {"citationID":"wJqfmdAR","properties":{"formattedCitation":"{\\rtf CAMPBELL-KELLY \\uc0\\u8211{} ASPRAY, Computer; KOV\\uc0\\u193{}\\uc0\\u344{}, P. \\i Historie v\\uc0\\u253{}po\\uc0\\u269{}etn\\uc0\\u237{} techniky v \\uc0\\u268{}eskoslovensku\\i0{}. [online]. Praha: Univerzita Karlova v Praze, 2005. Dostupn\\uc0\\u233{} z: &lt;http://www.historiepocitacu.cz/o-projektu-historie-pocitacu.html&gt;.}","plainCitation":"CAMPBELL-KELLY – ASPRAY, Computer; KOVÁŘ, P. Historie výpočetní techniky v Československu. [online]. Praha: Univerzita Karlova v Praze, 2005. Dostupné z: &lt;http://www.historiepocitacu.cz/o-projektu-historie-pocitacu.html&gt;."},"citationItems":[{"id":605,"uris":["http://zotero.org/users/892882/items/PZ2EIV92"],"uri":["http://zotero.org/users/892882/items/PZ2EIV92"],"itemData":{"id":605,"type":"book","title":"Computer: a history of the information machine","collection-title":"The Sloan technology series","publisher":"Westview Press","publisher-place":"Boulder, Colorado","number-of-pages":"325","edition":"2nd ed","source":"Library of Congress ISBN","event-place":"Boulder, Colorado","ISBN":"0813342643","call-number":"QA76.17 .C36 2004","shortTitle":"Computer","author":[{"family":"Campbell-Kelly","given":"Martin"},{"family":"Aspray","given":"William"}],"issued":{"date-parts":[["2004"]]}}},{"id":642,"uris":["http://zotero.org/users/892882/items/S37Q6X3D"],"uri":["http://zotero.org/users/892882/items/S37Q6X3D"],"itemData":{"id":642,"type":"thesis","title":"Historie výpočetní techniky v Československu","publisher":"Univerzita Karlova v Praze","publisher-place":"Praha","genre":"diplomová práce","event-place":"Praha","URL":"http://www.historiepocitacu.cz/o-projektu-historie-pocitacu.html","author":[{"family":"Kovář","given":"Petr"}],"issued":{"date-parts":[["2005"]]}}}],"schema":"https://github.com/citation-style-language/schema/raw/master/csl-citation.json"} </w:instrText>
      </w:r>
      <w:r w:rsidR="0046512B" w:rsidRPr="00C67D91">
        <w:fldChar w:fldCharType="separate"/>
      </w:r>
      <w:r w:rsidRPr="000A3F56">
        <w:rPr>
          <w:szCs w:val="24"/>
        </w:rPr>
        <w:t xml:space="preserve">CAMPBELL-KELLY – ASPRAY, Computer; KOVÁŘ, P. </w:t>
      </w:r>
      <w:r w:rsidRPr="000A3F56">
        <w:rPr>
          <w:i/>
          <w:iCs/>
          <w:szCs w:val="24"/>
        </w:rPr>
        <w:t>Historie výpočetní techniky v Československu</w:t>
      </w:r>
      <w:r w:rsidRPr="000A3F56">
        <w:rPr>
          <w:szCs w:val="24"/>
        </w:rPr>
        <w:t>. [online]. Praha: Univerzita Karlova v Praze, 2005. Dostupné z: &lt;http://www.historiepocitacu.cz/o-projektu-historie-pocitacu.html&gt;.</w:t>
      </w:r>
      <w:r w:rsidR="0046512B" w:rsidRPr="00C67D91">
        <w:fldChar w:fldCharType="end"/>
      </w:r>
    </w:p>
  </w:footnote>
  <w:footnote w:id="55">
    <w:p w:rsidR="00B0194F" w:rsidRDefault="00B0194F" w:rsidP="00CD65EC">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{"citationID":"rRPCcaR7","properties":{"formattedCitation":"{\\rtf CAMPBELL-KELLY \\uc0\\u8211{} ASPRAY, Computer, s. 214.}","plainCitation":"CAMPBELL-KELLY – ASPRAY, Computer, s. 214."},"citationItems":[{"id":605,"uris":["http://zotero.org/users/892882/items/PZ2EIV92"],"uri":["http://zotero.org/users/892882/items/PZ2EIV92"],"itemData":{"id":605,"type":"book","title":"Computer: a history of the information machine","collection-title":"The Sloan technology series","publisher":"Westview Press","publisher-place":"Boulder, Colorado","number-of-pages":"325","edition":"2nd ed","source":"Library of Congress ISBN","event-place":"Boulder, Colorado","ISBN":"0813342643","call-number":"QA76.17 .C36 2004","shortTitle":"Computer","author":[{"family":"Campbell-Kelly","given":"Martin"},{"family":"Aspray","given":"William"}],"issued":{"date-parts":[["2004"]]}},"locator":"214"}],"schema":"https://github.com/citation-style-language/schema/raw/master/csl-citation.json"} </w:instrText>
      </w:r>
      <w:r w:rsidR="0046512B" w:rsidRPr="00C67D91">
        <w:fldChar w:fldCharType="separate"/>
      </w:r>
      <w:r w:rsidRPr="000A3F56">
        <w:rPr>
          <w:szCs w:val="24"/>
        </w:rPr>
        <w:t>CAMPBELL-KELLY – ASPRAY, Computer, s. 214.</w:t>
      </w:r>
      <w:r w:rsidR="0046512B" w:rsidRPr="00C67D91">
        <w:fldChar w:fldCharType="end"/>
      </w:r>
    </w:p>
  </w:footnote>
  <w:footnote w:id="56">
    <w:p w:rsidR="00B0194F" w:rsidRPr="00666297" w:rsidRDefault="00B0194F" w:rsidP="00855DC6">
      <w:pPr>
        <w:pStyle w:val="Textpoznpodarou"/>
      </w:pPr>
      <w:r w:rsidRPr="00747612">
        <w:rPr>
          <w:rStyle w:val="Znakapoznpodarou"/>
        </w:rPr>
        <w:footnoteRef/>
      </w:r>
      <w:r w:rsidRPr="00666297">
        <w:t xml:space="preserve"> </w:t>
      </w:r>
      <w:r>
        <w:rPr>
          <w:i/>
        </w:rPr>
        <w:t>Basic</w:t>
      </w:r>
      <w:r>
        <w:t xml:space="preserve"> je původně zkratkou slov </w:t>
      </w:r>
      <w:r w:rsidRPr="00666297">
        <w:t>Beginner’s All-purpose Symbolic Instruction Code (univerzální symbolický instrukční kód pro začátečníky).</w:t>
      </w:r>
      <w:r>
        <w:t xml:space="preserve"> V této práci jej ovšem budu skloňovat, a to beze změny koncové souhlásky, což ostatně bylo zvykem i v československé počítačové publicistice 80. let.</w:t>
      </w:r>
    </w:p>
  </w:footnote>
  <w:footnote w:id="57">
    <w:p w:rsidR="00B0194F" w:rsidRPr="00666297" w:rsidRDefault="00B0194F" w:rsidP="00855DC6">
      <w:pPr>
        <w:pStyle w:val="Textpoznpodarou"/>
      </w:pPr>
      <w:r w:rsidRPr="00747612">
        <w:rPr>
          <w:rStyle w:val="Znakapoznpodarou"/>
        </w:rPr>
        <w:footnoteRef/>
      </w:r>
      <w:r>
        <w:t xml:space="preserve"> Strojový kód (familiá</w:t>
      </w:r>
      <w:r w:rsidRPr="00666297">
        <w:t>rně „stroják“) je souborem instrukcí, které přímo vykonává centrální procesorová jednotka (CPU) počítače</w:t>
      </w:r>
      <w:r>
        <w:t>;</w:t>
      </w:r>
      <w:r w:rsidRPr="00666297">
        <w:t xml:space="preserve"> liší se tedy v závislosti na konkrétním modelu a není univerzální. Jak ukáž</w:t>
      </w:r>
      <w:r>
        <w:t>í</w:t>
      </w:r>
      <w:r w:rsidRPr="00666297">
        <w:t xml:space="preserve"> následující kapitoly, znalost strojového kódu byla v 80. letech zásadní pro tvorbu efektivních programů.</w:t>
      </w:r>
    </w:p>
  </w:footnote>
  <w:footnote w:id="58">
    <w:p w:rsidR="00B0194F" w:rsidRDefault="00B0194F" w:rsidP="00855DC6">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{"citationID":"WLuciNug","properties":{"formattedCitation":"{\\rtf CAMPBELL-KELLY \\uc0\\u8211{} ASPRAY, Computer, s. 189.}","plainCitation":"CAMPBELL-KELLY – ASPRAY, Computer, s. 189."},"citationItems":[{"id":605,"uris":["http://zotero.org/users/892882/items/PZ2EIV92"],"uri":["http://zotero.org/users/892882/items/PZ2EIV92"],"itemData":{"id":605,"type":"book","title":"Computer: a history of the information machine","collection-title":"The Sloan technology series","publisher":"Westview Press","publisher-place":"Boulder, Colorado","number-of-pages":"325","edition":"2nd ed","source":"Library of Congress ISBN","event-place":"Boulder, Colorado","ISBN":"0813342643","call-number":"QA76.17 .C36 2004","shortTitle":"Computer","author":[{"family":"Campbell-Kelly","given":"Martin"},{"family":"Aspray","given":"William"}],"issued":{"date-parts":[["2004"]]}},"locator":"189"}],"schema":"https://github.com/citation-style-language/schema/raw/master/csl-citation.json"} </w:instrText>
      </w:r>
      <w:r w:rsidR="0046512B" w:rsidRPr="00C67D91">
        <w:fldChar w:fldCharType="separate"/>
      </w:r>
      <w:r w:rsidRPr="000A3F56">
        <w:rPr>
          <w:szCs w:val="24"/>
        </w:rPr>
        <w:t>CAMPBELL-KELLY – ASPRAY, Computer, s. 189.</w:t>
      </w:r>
      <w:r w:rsidR="0046512B" w:rsidRPr="00C67D91">
        <w:fldChar w:fldCharType="end"/>
      </w:r>
    </w:p>
  </w:footnote>
  <w:footnote w:id="5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{"citationID":"X79NU8BV","properties":{"formattedCitation":"{\\rtf MONTFORT, N. \\i 10 PRINT CHR$ (205.5 + RND (1));: GOTO 10\\i0{}. Cambridge, Mass.: MIT Press, 2013.}","plainCitation":"MONTFORT, N. 10 PRINT CHR$ (205.5 + RND (1));: GOTO 10. Cambridge, Mass.: MIT Press, 2013."},"citationItems":[{"id":534,"uris":["http://zotero.org/users/892882/items/KIQXDDGB"],"uri":["http://zotero.org/users/892882/items/KIQXDDGB"],"itemData":{"id":534,"type":"book","title":"10 PRINT CHR$ (205.5 + RND (1));: GOTO 10","publisher":"MIT Press","publisher-place":"Cambridge, Mass.","source":"Open WorldCat","event-place":"Cambridge, Mass.","ISBN":"026230550X  9780262305501","language":"English","author":[{"family":"Montfort","given":"Nick"}],"issued":{"date-parts":[["2013"]]}}}],"schema":"https://github.com/citation-style-language/schema/raw/master/csl-citation.json"} </w:instrText>
      </w:r>
      <w:r w:rsidR="0046512B">
        <w:fldChar w:fldCharType="separate"/>
      </w:r>
      <w:r w:rsidRPr="000A3F56">
        <w:rPr>
          <w:szCs w:val="24"/>
        </w:rPr>
        <w:t xml:space="preserve">MONTFORT, N. </w:t>
      </w:r>
      <w:r w:rsidRPr="000A3F56">
        <w:rPr>
          <w:i/>
          <w:iCs/>
          <w:szCs w:val="24"/>
        </w:rPr>
        <w:t>10 PRINT CHR$ (205.5 + RND (1));: GOTO 10</w:t>
      </w:r>
      <w:r w:rsidRPr="000A3F56">
        <w:rPr>
          <w:szCs w:val="24"/>
        </w:rPr>
        <w:t>. Cambridge, Mass.: MIT Press, 2013.</w:t>
      </w:r>
      <w:r w:rsidR="0046512B">
        <w:fldChar w:fldCharType="end"/>
      </w:r>
    </w:p>
  </w:footnote>
  <w:footnote w:id="60">
    <w:p w:rsidR="00B0194F" w:rsidRPr="00666297" w:rsidRDefault="00B0194F" w:rsidP="00C50138">
      <w:pPr>
        <w:pStyle w:val="Textpoznpodarou"/>
      </w:pPr>
      <w:r w:rsidRPr="00747612">
        <w:rPr>
          <w:rStyle w:val="Znakapoznpodarou"/>
        </w:rPr>
        <w:footnoteRef/>
      </w:r>
      <w:r w:rsidRPr="00666297">
        <w:t xml:space="preserve"> </w:t>
      </w:r>
      <w:proofErr w:type="gramStart"/>
      <w:r w:rsidRPr="00034DB9">
        <w:rPr>
          <w:lang w:val="en-US"/>
        </w:rPr>
        <w:t>To ovšem neznamená, že si je mohl dovolit každý.</w:t>
      </w:r>
      <w:proofErr w:type="gramEnd"/>
      <w:r w:rsidRPr="00034DB9">
        <w:rPr>
          <w:lang w:val="en-US"/>
        </w:rPr>
        <w:t xml:space="preserve"> O vlivu ekonomické situace rodiny na pořízení počítače viz </w:t>
      </w:r>
      <w:r w:rsidR="0046512B" w:rsidRPr="00034DB9">
        <w:rPr>
          <w:lang w:val="en-US"/>
        </w:rPr>
        <w:fldChar w:fldCharType="begin"/>
      </w:r>
      <w:r>
        <w:rPr>
          <w:lang w:val="en-US"/>
        </w:rPr>
        <w:instrText xml:space="preserve"> ADDIN ZOTERO_ITEM CSL_CITATION {"citationID":"WyGO876l","properties":{"formattedCitation":"{\\rtf MURDOCK, G. \\uc0\\u8211{} HARTMANN, P. \\uc0\\u8211{} GRAY, P. Contextualizing home computing: resources and practices. In SILVERSTONE, R., HIRSCH, E. eds. \\i Consuming technologies: media and information in domestic spaces\\i0{}. London: Routledge, 1994.}","plainCitation":"MURDOCK, G. – HARTMANN, P. – GRAY, P. Contextualizing home computing: resources and practices. In SILVERSTONE, R., HIRSCH, E. eds. Consuming technologies: media and information in domestic spaces. London: Routledge, 1994."},"citationItems":[{"id":421,"uris":["http://zotero.org/users/892882/items/FIGZCTM4"],"uri":["http://zotero.org/users/892882/items/FIGZCTM4"],"itemData":{"id":421,"type":"chapter","title":"Contextualizing home computing: resources and practices","container-title":"Consuming technologies: media and information in domestic spaces","publisher":"Routledge","publisher-place":"London","source":"Open WorldCat","event-place":"London","abstract":"Opens up for analysis some crucial but rarely examined areas of social, cultural and economic life. At its core is a concern with the complex set of relationships that mark and define the place of the domestic in the modern world.","ISBN":"0415117127  9780415117128  0203401492  9780203401491","language":"English","editor":[{"family":"Silverstone","given":"Roger"},{"family":"Hirsch","given":"Eric"}],"author":[{"family":"Murdock","given":"Graham"},{"family":"Hartmann","given":"Paul"},{"family":"Gray","given":"Peggy"}],"issued":{"date-parts":[["1994"]]}}}],"schema":"https://github.com/citation-style-language/schema/raw/master/csl-citation.json"} </w:instrText>
      </w:r>
      <w:r w:rsidR="0046512B" w:rsidRPr="00034DB9">
        <w:rPr>
          <w:lang w:val="en-US"/>
        </w:rPr>
        <w:fldChar w:fldCharType="separate"/>
      </w:r>
      <w:r w:rsidRPr="000A3F56">
        <w:rPr>
          <w:szCs w:val="24"/>
        </w:rPr>
        <w:t xml:space="preserve">MURDOCK, G. – HARTMANN, P. – GRAY, P. Contextualizing home computing: resources and practices. In SILVERSTONE, R., HIRSCH, E. eds. </w:t>
      </w:r>
      <w:r w:rsidRPr="000A3F56">
        <w:rPr>
          <w:i/>
          <w:iCs/>
          <w:szCs w:val="24"/>
        </w:rPr>
        <w:t>Consuming technologies: media and information in domestic spaces</w:t>
      </w:r>
      <w:r w:rsidRPr="000A3F56">
        <w:rPr>
          <w:szCs w:val="24"/>
        </w:rPr>
        <w:t>. London: Routledge, 1994.</w:t>
      </w:r>
      <w:r w:rsidR="0046512B" w:rsidRPr="00034DB9">
        <w:rPr>
          <w:lang w:val="en-US"/>
        </w:rPr>
        <w:fldChar w:fldCharType="end"/>
      </w:r>
    </w:p>
  </w:footnote>
  <w:footnote w:id="61">
    <w:p w:rsidR="00B0194F" w:rsidRPr="00034DB9" w:rsidRDefault="00B0194F" w:rsidP="00F72A1D">
      <w:pPr>
        <w:pStyle w:val="Textpoznpodarou"/>
        <w:rPr>
          <w:lang w:val="en-US"/>
        </w:rPr>
      </w:pPr>
      <w:r w:rsidRPr="00747612">
        <w:rPr>
          <w:rStyle w:val="Znakapoznpodarou"/>
        </w:rPr>
        <w:footnoteRef/>
      </w:r>
      <w:r>
        <w:t xml:space="preserve"> </w:t>
      </w:r>
      <w:r w:rsidR="0046512B" w:rsidRPr="00034DB9">
        <w:rPr>
          <w:lang w:val="en-US"/>
        </w:rPr>
        <w:fldChar w:fldCharType="begin"/>
      </w:r>
      <w:r>
        <w:rPr>
          <w:lang w:val="en-US"/>
        </w:rPr>
        <w:instrText xml:space="preserve"> ADDIN ZOTERO_ITEM CSL_CITATION {"citationID":"UWiDlTp7","properties":{"formattedCitation":"{\\rtf SWALWELL, M. Questions about the usefulness of microcomputers in 1980s Australia. \\i Media International Australia, Incorporating Culture &amp; Policy\\i0{} [online]. 2012, \\uc0\\u269{}. 143, s. 64. Citov\\uc0\\u225{}no 28. 1. 2013.}","plainCitation":"SWALWELL, M. Questions about the usefulness of microcomputers in 1980s Australia. Media International Australia, Incorporating Culture &amp; Policy [online]. 2012, č. 143, s. 64. Citováno 28. 1. 2013."},"citationItems":[{"id":650,"uris":["http://zotero.org/users/892882/items/SCVA754F"],"uri":["http://zotero.org/users/892882/items/SCVA754F"],"itemData":{"id":650,"type":"article-journal","title":"Questions about the usefulness of microcomputers in 1980s Australia","container-title":"Media International Australia, Incorporating Culture &amp; Policy","page":"63","issue":"143","source":"search.informit.com.au","abstract":"Relatively cheap, low-end 8-bit machines were embraced by hobbyists interested in computing in the late 1970s and early 1980s. But what were these early computers good for? Opinion was split as to whether these early computers were useful, and what for. As early adopters, hobbyists were in the vanguard of inventing new uses for computers. To date, their pursuits have tended to be overlooked or dismissed as insignificant. This article focuses on consumption in the early microcomputing period and considers the Australian history of computing in terms of several interrelated questions about utility. Based on extensive archival research, it discusses doubts about the usefulness of these computers, the actual uses to which these micros were put, the invention of new uses by hobbyists and factors behind the change in perceptions of computers' usefulness in the latter part of the decade.","author":[{"family":"Swalwell","given":"Melanie"}],"issued":{"date-parts":[["2012",5]]},"accessed":{"date-parts":[["2013",1,28]],"season":"21:15:33"}},"locator":"64"}],"schema":"https://github.com/citation-style-language/schema/raw/master/csl-citation.json"} </w:instrText>
      </w:r>
      <w:r w:rsidR="0046512B" w:rsidRPr="00034DB9">
        <w:rPr>
          <w:lang w:val="en-US"/>
        </w:rPr>
        <w:fldChar w:fldCharType="separate"/>
      </w:r>
      <w:r w:rsidRPr="000A3F56">
        <w:rPr>
          <w:szCs w:val="24"/>
        </w:rPr>
        <w:t xml:space="preserve">SWALWELL, M. Questions about the usefulness of microcomputers in 1980s Australia. </w:t>
      </w:r>
      <w:r w:rsidRPr="000A3F56">
        <w:rPr>
          <w:i/>
          <w:iCs/>
          <w:szCs w:val="24"/>
        </w:rPr>
        <w:t>Media International Australia, Incorporating Culture &amp; Policy</w:t>
      </w:r>
      <w:r w:rsidRPr="000A3F56">
        <w:rPr>
          <w:szCs w:val="24"/>
        </w:rPr>
        <w:t xml:space="preserve"> [online]. 2012, č. 143, s. 64. Citováno 28. 1. 2013.</w:t>
      </w:r>
      <w:r w:rsidR="0046512B" w:rsidRPr="00034DB9">
        <w:rPr>
          <w:lang w:val="en-US"/>
        </w:rPr>
        <w:fldChar w:fldCharType="end"/>
      </w:r>
    </w:p>
  </w:footnote>
  <w:footnote w:id="62">
    <w:p w:rsidR="00B0194F" w:rsidRPr="00F72A1D" w:rsidRDefault="00B0194F" w:rsidP="00691A53">
      <w:pPr>
        <w:pStyle w:val="Textpoznpodarou"/>
      </w:pPr>
      <w:r w:rsidRPr="00034DB9">
        <w:rPr>
          <w:rStyle w:val="Znakapoznpodarou"/>
          <w:lang w:val="en-US"/>
        </w:rPr>
        <w:footnoteRef/>
      </w:r>
      <w:r w:rsidRPr="00034DB9">
        <w:rPr>
          <w:lang w:val="en-US"/>
        </w:rPr>
        <w:t xml:space="preserve"> </w:t>
      </w:r>
      <w:r w:rsidR="0046512B" w:rsidRPr="00034DB9">
        <w:rPr>
          <w:lang w:val="en-US"/>
        </w:rPr>
        <w:fldChar w:fldCharType="begin"/>
      </w:r>
      <w:r>
        <w:rPr>
          <w:lang w:val="en-US"/>
        </w:rPr>
        <w:instrText xml:space="preserve"> ADDIN ZOTERO_ITEM CSL_CITATION {"citationID":"bI4wAzxO","properties":{"formattedCitation":"{\\rtf MURDOCK \\uc0\\u8211{} HARTMANN \\uc0\\u8211{} GRAY, Contextualizing home computing: resources and practices, s. 141.}","plainCitation":"MURDOCK – HARTMANN – GRAY, Contextualizing home computing: resources and practices, s. 141."},"citationItems":[{"id":421,"uris":["http://zotero.org/users/892882/items/FIGZCTM4"],"uri":["http://zotero.org/users/892882/items/FIGZCTM4"],"itemData":{"id":421,"type":"chapter","title":"Contextualizing home computing: resources and practices","container-title":"Consuming technologies: media and information in domestic spaces","publisher":"Routledge","publisher-place":"London","source":"Open WorldCat","event-place":"London","abstract":"Opens up for analysis some crucial but rarely examined areas of social, cultural and economic life. At its core is a concern with the complex set of relationships that mark and define the place of the domestic in the modern world.","ISBN":"0415117127  9780415117128  0203401492  9780203401491","language":"English","editor":[{"family":"Silverstone","given":"Roger"},{"family":"Hirsch","given":"Eric"}],"author":[{"family":"Murdock","given":"Graham"},{"family":"Hartmann","given":"Paul"},{"family":"Gray","given":"Peggy"}],"issued":{"date-parts":[["1994"]]}},"locator":"141"}],"schema":"https://github.com/citation-style-language/schema/raw/master/csl-citation.json"} </w:instrText>
      </w:r>
      <w:r w:rsidR="0046512B" w:rsidRPr="00034DB9">
        <w:rPr>
          <w:lang w:val="en-US"/>
        </w:rPr>
        <w:fldChar w:fldCharType="separate"/>
      </w:r>
      <w:r w:rsidRPr="000A3F56">
        <w:rPr>
          <w:szCs w:val="24"/>
        </w:rPr>
        <w:t>MURDOCK – HARTMANN – GRAY, Contextualizing home computing: resources and practices, s. 141.</w:t>
      </w:r>
      <w:r w:rsidR="0046512B" w:rsidRPr="00034DB9">
        <w:rPr>
          <w:lang w:val="en-US"/>
        </w:rPr>
        <w:fldChar w:fldCharType="end"/>
      </w:r>
      <w:r>
        <w:t xml:space="preserve"> „</w:t>
      </w:r>
      <w:r w:rsidRPr="00841318">
        <w:rPr>
          <w:lang w:val="en-US"/>
        </w:rPr>
        <w:t>From its first entry into the British market, the home computer has been enmeshed in a web of competing definitions of uses and users, as the promotional discourses of the hardware and software industries […] jostled for public attention with governmental discourses about information technology and education. By defining the micro’s potentialities and pleasures in different ways, these discourses played an important role in structuring the ways it was used</w:t>
      </w:r>
      <w:proofErr w:type="gramStart"/>
      <w:r w:rsidRPr="00841318">
        <w:rPr>
          <w:lang w:val="en-US"/>
        </w:rPr>
        <w:t>.</w:t>
      </w:r>
      <w:r>
        <w:t>“</w:t>
      </w:r>
      <w:proofErr w:type="gramEnd"/>
    </w:p>
  </w:footnote>
  <w:footnote w:id="63">
    <w:p w:rsidR="00B0194F" w:rsidRPr="00666297" w:rsidRDefault="00B0194F" w:rsidP="00B07BE8">
      <w:pPr>
        <w:pStyle w:val="Textpoznpodarou"/>
      </w:pPr>
      <w:r w:rsidRPr="00747612">
        <w:rPr>
          <w:rStyle w:val="Znakapoznpodarou"/>
        </w:rPr>
        <w:footnoteRef/>
      </w:r>
      <w:r w:rsidRPr="00666297">
        <w:t xml:space="preserve"> V původní kabinetové verzi se jednalo o digitální zařízení, jež ovšem neobsahovalo programovatelný mikroprocesor, ale bylo „natvrdo“ sestavené z jednotlivých diskrétních součástek.</w:t>
      </w:r>
    </w:p>
  </w:footnote>
  <w:footnote w:id="64">
    <w:p w:rsidR="00B0194F" w:rsidRDefault="00B0194F" w:rsidP="001B177C">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{"citationID":"1AQdeo7o","properties":{"formattedCitation":"{\\rtf MURDOCK \\uc0\\u8211{} HARTMANN \\uc0\\u8211{} GRAY, Contextualizing home computing: resources and practices.}","plainCitation":"MURDOCK – HARTMANN – GRAY, Contextualizing home computing: resources and practices."},"citationItems":[{"id":421,"uris":["http://zotero.org/users/892882/items/FIGZCTM4"],"uri":["http://zotero.org/users/892882/items/FIGZCTM4"],"itemData":{"id":421,"type":"chapter","title":"Contextualizing home computing: resources and practices","container-title":"Consuming technologies: media and information in domestic spaces","publisher":"Routledge","publisher-place":"London","source":"Open WorldCat","event-place":"London","abstract":"Opens up for analysis some crucial but rarely examined areas of social, cultural and economic life. At its core is a concern with the complex set of relationships that mark and define the place of the domestic in the modern world.","ISBN":"0415117127  9780415117128  0203401492  9780203401491","language":"English","editor":[{"family":"Silverstone","given":"Roger"},{"family":"Hirsch","given":"Eric"}],"author":[{"family":"Murdock","given":"Graham"},{"family":"Hartmann","given":"Paul"},{"family":"Gray","given":"Peggy"}],"issued":{"date-parts":[["1994"]]}}}],"schema":"https://github.com/citation-style-language/schema/raw/master/csl-citation.json"} </w:instrText>
      </w:r>
      <w:r w:rsidR="0046512B" w:rsidRPr="00C67D91">
        <w:fldChar w:fldCharType="separate"/>
      </w:r>
      <w:r w:rsidRPr="000A3F56">
        <w:rPr>
          <w:szCs w:val="24"/>
        </w:rPr>
        <w:t>MURDOCK – HARTMANN – GRAY, Contextualizing home computing: resources and practices.</w:t>
      </w:r>
      <w:r w:rsidR="0046512B" w:rsidRPr="00C67D91">
        <w:fldChar w:fldCharType="end"/>
      </w:r>
    </w:p>
  </w:footnote>
  <w:footnote w:id="65">
    <w:p w:rsidR="00B0194F" w:rsidRPr="0025025D"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{"citationID":"YXXsJsc6","properties":{"formattedCitation":"{\\rtf MONTFORT \\uc0\\u8211{} BOGOST, Racing the Beam, s. 2.}","plainCitation":"MONTFORT – BOGOST, Racing the Beam, s. 2."},"citationItems":[{"id":259,"uris":["http://zotero.org/users/892882/items/8PBHVX2T"],"uri":["http://zotero.org/users/892882/items/8PBHVX2T"],"itemData":{"id":259,"type":"book","title":"Racing the Beam: The Atari Video Computer System","publisher":"The MIT Press","publisher-place":"Cambridge, MA","number-of-pages":"192","source":"Amazon.com","event-place":"Cambridge, MA","ISBN":"026201257X","shortTitle":"Racing the Beam","author":[{"family":"Montfort","given":"Nick"},{"family":"Bogost","given":"Ian"}],"issued":{"date-parts":[["2009",1,9]]}},"locator":"2"}],"schema":"https://github.com/citation-style-language/schema/raw/master/csl-citation.json"} </w:instrText>
      </w:r>
      <w:r w:rsidR="0046512B">
        <w:fldChar w:fldCharType="separate"/>
      </w:r>
      <w:r w:rsidRPr="000A3F56">
        <w:rPr>
          <w:szCs w:val="24"/>
        </w:rPr>
        <w:t>MONTFORT – BOGOST, Racing the Beam, s. 2.</w:t>
      </w:r>
      <w:r w:rsidR="0046512B">
        <w:fldChar w:fldCharType="end"/>
      </w:r>
      <w:r>
        <w:t xml:space="preserve"> „</w:t>
      </w:r>
      <w:r w:rsidRPr="0025025D">
        <w:rPr>
          <w:lang w:val="en-US"/>
        </w:rPr>
        <w:t>A platform in its purest form is an abstraction, a particular standard or specifi cation before any particular implementation of it. To be used by people and to take part in our culture directly, a platform must take material form […].“</w:t>
      </w:r>
    </w:p>
  </w:footnote>
  <w:footnote w:id="66">
    <w:p w:rsidR="00B0194F" w:rsidRPr="009E0C63" w:rsidRDefault="00B0194F">
      <w:pPr>
        <w:pStyle w:val="Textpoznpodarou"/>
      </w:pPr>
      <w:r w:rsidRPr="00747612">
        <w:rPr>
          <w:rStyle w:val="Znakapoznpodarou"/>
        </w:rPr>
        <w:footnoteRef/>
      </w:r>
      <w:r>
        <w:t xml:space="preserve"> Pokud nebude uvedeno jinak, slovem </w:t>
      </w:r>
      <w:r>
        <w:rPr>
          <w:i/>
        </w:rPr>
        <w:t xml:space="preserve">Atari </w:t>
      </w:r>
      <w:r>
        <w:t>budu v této práci označovat osmibitovou platformu.</w:t>
      </w:r>
    </w:p>
  </w:footnote>
  <w:footnote w:id="6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{"citationID":"WQ7S2Lpd","properties":{"formattedCitation":"{\\rtf LIBOVICK\\uc0\\u221{}, V. \\uc0\\u8211{} DO\\uc0\\u268{}EKAL, D. Dom\\uc0\\u225{}c\\uc0\\u237{} po\\uc0\\u269{}\\uc0\\u237{}ta\\uc0\\u269{}e, s nimi\\uc0\\u382{} se (mo\\uc0\\u382{}n\\uc0\\u225{}) setk\\uc0\\u225{}te. In \\i Pro\\uc0\\u269{} a na\\uc0\\u269{} je po\\uc0\\u269{}\\uc0\\u237{}ta\\uc0\\u269{}: Kousn\\uc0\\u283{}te si do jablka pozn\\uc0\\u225{}n\\uc0\\u237{} (Magaz\\uc0\\u237{}n VTM pro p\\uc0\\u345{}\\uc0\\u237{}znivce informatiky a v\\uc0\\u253{}po\\uc0\\u269{}etn\\uc0\\u237{} techniky)\\i0{}. Praha: Mlad\\uc0\\u225{} fronta, 1987.}","plainCitation":"LIBOVICKÝ, V. – DOČEKAL, D. Domácí počítače, s nimiž se (možná) setkáte. In Proč a nač je počítač: Kousněte si do jablka poznání (Magazín VTM pro příznivce informatiky a výpočetní techniky). Praha: Mladá fronta, 1987."},"citationItems":[{"id":636,"uris":["http://zotero.org/users/892882/items/RQICAIX9"],"uri":["http://zotero.org/users/892882/items/RQICAIX9"],"itemData":{"id":636,"type":"chapter","title":"Domácí počítače, s nimiž se (možná) setkáte","container-title":"Proč a nač je počítač: Kousněte si do jablka poznání (Magazín VTM pro příznivce informatiky a výpočetní techniky)","publisher":"Mladá fronta","publisher-place":"Praha","page":"22-26","event-place":"Praha","author":[{"family":"Libovický","given":"Vít"},{"family":"Dočekal","given":"Daniel"}],"issued":{"date-parts":[["1987"]]}}}],"schema":"https://github.com/citation-style-language/schema/raw/master/csl-citation.json"} </w:instrText>
      </w:r>
      <w:r w:rsidR="0046512B">
        <w:fldChar w:fldCharType="separate"/>
      </w:r>
      <w:r w:rsidRPr="000A3F56">
        <w:rPr>
          <w:szCs w:val="24"/>
        </w:rPr>
        <w:t xml:space="preserve">LIBOVICKÝ, V. – DOČEKAL, D. Domácí počítače, s nimiž se (možná) setkáte. In </w:t>
      </w:r>
      <w:r w:rsidRPr="000A3F56">
        <w:rPr>
          <w:i/>
          <w:iCs/>
          <w:szCs w:val="24"/>
        </w:rPr>
        <w:t>Proč a nač je počítač: Kousněte si do jablka poznání (Magazín VTM pro příznivce informatiky a výpočetní techniky)</w:t>
      </w:r>
      <w:r w:rsidRPr="000A3F56">
        <w:rPr>
          <w:szCs w:val="24"/>
        </w:rPr>
        <w:t>. Praha: Mladá fronta, 1987.</w:t>
      </w:r>
      <w:r w:rsidR="0046512B">
        <w:fldChar w:fldCharType="end"/>
      </w:r>
    </w:p>
  </w:footnote>
  <w:footnote w:id="68">
    <w:p w:rsidR="00B0194F" w:rsidRDefault="00B0194F" w:rsidP="00D00773">
      <w:pPr>
        <w:pStyle w:val="Textpoznpodarou"/>
      </w:pPr>
      <w:r w:rsidRPr="00747612">
        <w:rPr>
          <w:rStyle w:val="Znakapoznpodarou"/>
        </w:rPr>
        <w:footnoteRef/>
      </w:r>
      <w:r w:rsidRPr="00842041">
        <w:rPr>
          <w:lang w:val="en-GB"/>
        </w:rPr>
        <w:t xml:space="preserve"> </w:t>
      </w:r>
      <w:r w:rsidR="0046512B" w:rsidRPr="00842041">
        <w:rPr>
          <w:lang w:val="en-GB"/>
        </w:rPr>
        <w:fldChar w:fldCharType="begin"/>
      </w:r>
      <w:r>
        <w:rPr>
          <w:lang w:val="en-GB"/>
        </w:rPr>
        <w:instrText xml:space="preserve"> ADDIN ZOTERO_ITEM CSL_CITATION {"citationID":"duuT8TiG","properties":{"formattedCitation":"{\\rtf SILVERSTONE, R. Domesticating domestication: Reflection on the life of a concept. In BERKER, T. et al. eds. \\i Domestication of media and technology\\i0{}. Maidenhead: Open University Press, 2006.}","plainCitation":"SILVERSTONE, R. Domesticating domestication: Reflection on the life of a concept. In BERKER, T. et al. eds. Domestication of media and technology. Maidenhead: Open University Press, 2006."},"citationItems":[{"id":678,"uris":["http://zotero.org/users/892882/items/TEMXBX3T"],"uri":["http://zotero.org/users/892882/items/TEMXBX3T"],"itemData":{"id":678,"type":"chapter","title":"Domesticating domestication: Reflection on the life of a concept","container-title":"Domestication of media and technology","publisher":"Open University Press","publisher-place":"Maidenhead","page":"229-248","source":"Library of Congress ISBN","event-place":"Maidenhead","ISBN":"0335217699","call-number":"T14.5 .D65 2006","editor":[{"family":"Berker","given":"Thomas"},{"family":"Hartmann","given":"Maren"},{"family":"Punie","given":"Yves"},{"family":"Ward","given":"Katie J."}],"author":[{"family":"Silverstone","given":"Roger"}],"issued":{"date-parts":[["2006"]]}}}],"schema":"https://github.com/citation-style-language/schema/raw/master/csl-citation.json"} </w:instrText>
      </w:r>
      <w:r w:rsidR="0046512B" w:rsidRPr="00842041">
        <w:rPr>
          <w:lang w:val="en-GB"/>
        </w:rPr>
        <w:fldChar w:fldCharType="separate"/>
      </w:r>
      <w:r w:rsidRPr="000A3F56">
        <w:rPr>
          <w:szCs w:val="24"/>
        </w:rPr>
        <w:t xml:space="preserve">SILVERSTONE, R. Domesticating domestication: Reflection on the life of a concept. In BERKER, T. et al. eds. </w:t>
      </w:r>
      <w:r w:rsidRPr="000A3F56">
        <w:rPr>
          <w:i/>
          <w:iCs/>
          <w:szCs w:val="24"/>
        </w:rPr>
        <w:t>Domestication of media and technology</w:t>
      </w:r>
      <w:r w:rsidRPr="000A3F56">
        <w:rPr>
          <w:szCs w:val="24"/>
        </w:rPr>
        <w:t>. Maidenhead: Open University Press, 2006.</w:t>
      </w:r>
      <w:r w:rsidR="0046512B" w:rsidRPr="00842041">
        <w:rPr>
          <w:lang w:val="en-GB"/>
        </w:rPr>
        <w:fldChar w:fldCharType="end"/>
      </w:r>
    </w:p>
  </w:footnote>
  <w:footnote w:id="69">
    <w:p w:rsidR="00B0194F" w:rsidRDefault="00B0194F" w:rsidP="00D00773">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{"citationID":"soNp64cb","properties":{"formattedCitation":"SILVERSTONE, Domesticating domestication: Reflection on the life of a concept.","plainCitation":"SILVERSTONE, Domesticating domestication: Reflection on the life of a concept."},"citationItems":[{"id":678,"uris":["http://zotero.org/users/892882/items/TEMXBX3T"],"uri":["http://zotero.org/users/892882/items/TEMXBX3T"],"itemData":{"id":678,"type":"chapter","title":"Domesticating domestication: Reflection on the life of a concept","container-title":"Domestication of media and technology","publisher":"Open University Press","publisher-place":"Maidenhead","page":"229-248","source":"Library of Congress ISBN","event-place":"Maidenhead","ISBN":"0335217699","call-number":"T14.5 .D65 2006","editor":[{"family":"Berker","given":"Thomas"},{"family":"Hartmann","given":"Maren"},{"family":"Punie","given":"Yves"},{"family":"Ward","given":"Katie J."}],"author":[{"family":"Silverstone","given":"Roger"}],"issued":{"date-parts":[["2006"]]}}}],"schema":"https://github.com/citation-style-language/schema/raw/master/csl-citation.json"} </w:instrText>
      </w:r>
      <w:r w:rsidR="0046512B" w:rsidRPr="00C67D91">
        <w:fldChar w:fldCharType="separate"/>
      </w:r>
      <w:r w:rsidRPr="000A3F56">
        <w:t>SILVERSTONE, Domesticating domestication: Reflection on the life of a concept.</w:t>
      </w:r>
      <w:r w:rsidR="0046512B" w:rsidRPr="00C67D91">
        <w:fldChar w:fldCharType="end"/>
      </w:r>
    </w:p>
  </w:footnote>
  <w:footnote w:id="70">
    <w:p w:rsidR="00B0194F" w:rsidRDefault="00B0194F" w:rsidP="004D076A">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{"citationID":"NTlcr23E","properties":{"formattedCitation":"{\\rtf MURDOCK \\uc0\\u8211{} HARTMANN \\uc0\\u8211{} GRAY, Contextualizing home computing: resources and practices.}","plainCitation":"MURDOCK – HARTMANN – GRAY, Contextualizing home computing: resources and practices."},"citationItems":[{"id":421,"uris":["http://zotero.org/users/892882/items/FIGZCTM4"],"uri":["http://zotero.org/users/892882/items/FIGZCTM4"],"itemData":{"id":421,"type":"chapter","title":"Contextualizing home computing: resources and practices","container-title":"Consuming technologies: media and information in domestic spaces","publisher":"Routledge","publisher-place":"London","source":"Open WorldCat","event-place":"London","abstract":"Opens up for analysis some crucial but rarely examined areas of social, cultural and economic life. At its core is a concern with the complex set of relationships that mark and define the place of the domestic in the modern world.","ISBN":"0415117127  9780415117128  0203401492  9780203401491","language":"English","editor":[{"family":"Silverstone","given":"Roger"},{"family":"Hirsch","given":"Eric"}],"author":[{"family":"Murdock","given":"Graham"},{"family":"Hartmann","given":"Paul"},{"family":"Gray","given":"Peggy"}],"issued":{"date-parts":[["1994"]]}}}],"schema":"https://github.com/citation-style-language/schema/raw/master/csl-citation.json"} </w:instrText>
      </w:r>
      <w:r w:rsidR="0046512B" w:rsidRPr="00C67D91">
        <w:fldChar w:fldCharType="separate"/>
      </w:r>
      <w:r w:rsidRPr="000A3F56">
        <w:rPr>
          <w:szCs w:val="24"/>
        </w:rPr>
        <w:t>MURDOCK – HARTMANN – GRAY, Contextualizing home computing: resources and practices.</w:t>
      </w:r>
      <w:r w:rsidR="0046512B" w:rsidRPr="00C67D91">
        <w:fldChar w:fldCharType="end"/>
      </w:r>
    </w:p>
  </w:footnote>
  <w:footnote w:id="71">
    <w:p w:rsidR="00B0194F" w:rsidRDefault="00B0194F" w:rsidP="004D076A">
      <w:pPr>
        <w:pStyle w:val="Textpoznpodarou"/>
      </w:pPr>
      <w:r w:rsidRPr="00747612">
        <w:rPr>
          <w:rStyle w:val="Znakapoznpodarou"/>
        </w:rPr>
        <w:footnoteRef/>
      </w:r>
      <w:r>
        <w:t xml:space="preserve"> </w:t>
      </w:r>
      <w:r w:rsidR="0046512B" w:rsidRPr="00842041">
        <w:rPr>
          <w:lang w:val="en-GB"/>
        </w:rPr>
        <w:fldChar w:fldCharType="begin"/>
      </w:r>
      <w:r>
        <w:rPr>
          <w:lang w:val="en-GB"/>
        </w:rPr>
        <w:instrText xml:space="preserve"> ADDIN ZOTERO_ITEM CSL_CITATION {"citationID":"uOkuhnZ8","properties":{"formattedCitation":"{\\rtf HABIB, L. \\uc0\\u8211{} CORNFORD, T. Computers in the home: domestication and gender. \\i Information Technology &amp; People\\i0{} [online]. 2002, ro\\uc0\\u269{}. 15, \\uc0\\u269{}. 2. Citov\\uc0\\u225{}no 27. 1. 2013.; HARING, K. \\i Ham radio\\uc0\\u8217{}s technical culture\\i0{}. Cambridge, Mass: MIT Press, 2007.}","plainCitation":"HABIB, L. – CORNFORD, T. Computers in the home: domestication and gender. Information Technology &amp; People [online]. 2002, roč. 15, č. 2. Citováno 27. 1. 2013.; HARING, K. Ham radio’s technical culture. Cambridge, Mass: MIT Press, 2007."},"citationItems":[{"id":430,"uris":["http://zotero.org/users/892882/items/FTGZT6WW"],"uri":["http://zotero.org/users/892882/items/FTGZT6WW"],"itemData":{"id":430,"type":"article-journal","title":"Computers in the home: domestication and gender","container-title":"Information Technology &amp; People","page":"159-174","volume":"15","issue":"2","source":"CrossRef","DOI":"10.1108/09593840210430589","ISSN":"0959-3845","shortTitle":"Computers in the home","author":[{"family":"Habib","given":"Laurence"},{"family":"Cornford","given":"Tony"}],"issued":{"date-parts":[["2002"]]},"accessed":{"date-parts":[["2013",1,27]],"season":"22:57:25"}}},{"id":1156,"uris":["http://zotero.org/users/892882/items/9N6ARTH2"],"uri":["http://zotero.org/users/892882/items/9N6ARTH2"],"itemData":{"id":1156,"type":"book","title":"Ham radio's technical culture","collection-title":"Inside technology","publisher":"MIT Press","publisher-place":"Cambridge, Mass","number-of-pages":"220","source":"Library of Congress ISBN","event-place":"Cambridge, Mass","ISBN":"0262083558","call-number":"TK9956 .H3626 2007","author":[{"family":"Haring","given":"Kristen"}],"issued":{"date-parts":[["2007"]]}}}],"schema":"https://github.com/citation-style-language/schema/raw/master/csl-citation.json"} </w:instrText>
      </w:r>
      <w:r w:rsidR="0046512B" w:rsidRPr="00842041">
        <w:rPr>
          <w:lang w:val="en-GB"/>
        </w:rPr>
        <w:fldChar w:fldCharType="separate"/>
      </w:r>
      <w:r w:rsidRPr="000A3F56">
        <w:rPr>
          <w:szCs w:val="24"/>
        </w:rPr>
        <w:t xml:space="preserve">HABIB, L. – CORNFORD, T. Computers in the home: domestication and gender. </w:t>
      </w:r>
      <w:r w:rsidRPr="000A3F56">
        <w:rPr>
          <w:i/>
          <w:iCs/>
          <w:szCs w:val="24"/>
        </w:rPr>
        <w:t>Information Technology &amp; People</w:t>
      </w:r>
      <w:r w:rsidRPr="000A3F56">
        <w:rPr>
          <w:szCs w:val="24"/>
        </w:rPr>
        <w:t xml:space="preserve"> [online]. 2002, roč. 15, č. 2. Citováno 27. 1. 2013.; HARING, K. </w:t>
      </w:r>
      <w:r w:rsidRPr="000A3F56">
        <w:rPr>
          <w:i/>
          <w:iCs/>
          <w:szCs w:val="24"/>
        </w:rPr>
        <w:t>Ham radio’s technical culture</w:t>
      </w:r>
      <w:r w:rsidRPr="000A3F56">
        <w:rPr>
          <w:szCs w:val="24"/>
        </w:rPr>
        <w:t>. Cambridge, Mass: MIT Press, 2007.</w:t>
      </w:r>
      <w:r w:rsidR="0046512B" w:rsidRPr="00842041">
        <w:rPr>
          <w:lang w:val="en-GB"/>
        </w:rPr>
        <w:fldChar w:fldCharType="end"/>
      </w:r>
    </w:p>
  </w:footnote>
  <w:footnote w:id="7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{"citationID":"xiqImkvv","properties":{"formattedCitation":"{\\rtf HADDON, L. \\uc0\\u8211{} GRAY, P. Explaining ICT consumption: The case of the home computer. In SILVERSTONE, R., HIRSCH, E. eds. \\i Consuming technologies: media and information in domestic spaces\\i0{}. London: Routledge, 1994.}","plainCitation":"HADDON, L. – GRAY, P. Explaining ICT consumption: The case of the home computer. In SILVERSTONE, R., HIRSCH, E. eds. Consuming technologies: media and information in domestic spaces. London: Routledge, 1994."},"citationItems":[{"id":341,"uris":["http://zotero.org/users/892882/items/BP3NPGXR"],"uri":["http://zotero.org/users/892882/items/BP3NPGXR"],"itemData":{"id":341,"type":"chapter","title":"Explaining ICT consumption: The case of the home computer","container-title":"Consuming technologies: media and information in domestic spaces","publisher":"Routledge","publisher-place":"London","source":"Open WorldCat","event-place":"London","abstract":"Opens up for analysis some crucial but rarely examined areas of social, cultural and economic life. At its core is a concern with the complex set of relationships that mark and define the place of the domestic in the modern world.","ISBN":"0415117127  9780415117128  0203401492  9780203401491","language":"English","editor":[{"family":"Silverstone","given":"Roger"},{"family":"Hirsch","given":"Eric"}],"author":[{"family":"Haddon","given":"Leslie"},{"family":"Gray","given":"Peggy"}],"issued":{"date-parts":[["1994"]]}}}],"schema":"https://github.com/citation-style-language/schema/raw/master/csl-citation.json"} </w:instrText>
      </w:r>
      <w:r w:rsidR="0046512B">
        <w:fldChar w:fldCharType="separate"/>
      </w:r>
      <w:r w:rsidRPr="00F87839">
        <w:rPr>
          <w:szCs w:val="24"/>
        </w:rPr>
        <w:t xml:space="preserve">HADDON, L. – GRAY, P. Explaining ICT consumption: The case of the home computer. In SILVERSTONE, R., HIRSCH, E. eds. </w:t>
      </w:r>
      <w:r w:rsidRPr="00F87839">
        <w:rPr>
          <w:i/>
          <w:iCs/>
          <w:szCs w:val="24"/>
        </w:rPr>
        <w:t>Consuming technologies: media and information in domestic spaces</w:t>
      </w:r>
      <w:r w:rsidRPr="00F87839">
        <w:rPr>
          <w:szCs w:val="24"/>
        </w:rPr>
        <w:t>. London: Routledge, 1994.</w:t>
      </w:r>
      <w:r w:rsidR="0046512B">
        <w:fldChar w:fldCharType="end"/>
      </w:r>
    </w:p>
  </w:footnote>
  <w:footnote w:id="73">
    <w:p w:rsidR="00B0194F" w:rsidRPr="00DD241E" w:rsidRDefault="00B0194F" w:rsidP="00900377">
      <w:pPr>
        <w:pStyle w:val="Textpoznpodarou"/>
      </w:pPr>
      <w:r w:rsidRPr="00747612">
        <w:rPr>
          <w:rStyle w:val="Znakapoznpodarou"/>
        </w:rPr>
        <w:footnoteRef/>
      </w:r>
      <w:r>
        <w:t xml:space="preserve"> </w:t>
      </w:r>
      <w:r w:rsidR="0046512B" w:rsidRPr="00DD241E">
        <w:rPr>
          <w:rStyle w:val="Siln"/>
          <w:b w:val="0"/>
          <w:bCs w:val="0"/>
          <w:lang w:val="en-US"/>
        </w:rPr>
        <w:fldChar w:fldCharType="begin"/>
      </w:r>
      <w:r>
        <w:rPr>
          <w:rStyle w:val="Siln"/>
          <w:b w:val="0"/>
          <w:bCs w:val="0"/>
          <w:lang w:val="en-US"/>
        </w:rPr>
        <w:instrText xml:space="preserve"> ADDIN ZOTERO_ITEM CSL_CITATION {"citationID":"FZMLJBHe","properties":{"formattedCitation":"Hoess 1978, cit. dle SWALWELL, Questions about the usefulness of microcomputers in 1980s Australia, s. 67.","plainCitation":"Hoess 1978, cit. dle SWALWELL, Questions about the usefulness of microcomputers in 1980s Australia, s. 67."},"citationItems":[{"id":650,"uris":["http://zotero.org/users/892882/items/SCVA754F"],"uri":["http://zotero.org/users/892882/items/SCVA754F"],"itemData":{"id":650,"type":"article-journal","title":"Questions about the usefulness of microcomputers in 1980s Australia","container-title":"Media International Australia, Incorporating Culture &amp; Policy","page":"63","issue":"143","source":"search.informit.com.au","abstract":"Relatively cheap, low-end 8-bit machines were embraced by hobbyists interested in computing in the late 1970s and early 1980s. But what were these early computers good for? Opinion was split as to whether these early computers were useful, and what for. As early adopters, hobbyists were in the vanguard of inventing new uses for computers. To date, their pursuits have tended to be overlooked or dismissed as insignificant. This article focuses on consumption in the early microcomputing period and considers the Australian history of computing in terms of several interrelated questions about utility. Based on extensive archival research, it discusses doubts about the usefulness of these computers, the actual uses to which these micros were put, the invention of new uses by hobbyists and factors behind the change in perceptions of computers' usefulness in the latter part of the decade.","author":[{"family":"Swalwell","given":"Melanie"}],"issued":{"date-parts":[["2012",5]]},"accessed":{"date-parts":[["2013",1,28]],"season":"21:15:33"}},"locator":"67","prefix":"Hoess 1978, cit. dle"}],"schema":"https://github.com/citation-style-language/schema/raw/master/csl-citation.json"} </w:instrText>
      </w:r>
      <w:r w:rsidR="0046512B" w:rsidRPr="00DD241E">
        <w:rPr>
          <w:rStyle w:val="Siln"/>
          <w:b w:val="0"/>
          <w:bCs w:val="0"/>
          <w:lang w:val="en-US"/>
        </w:rPr>
        <w:fldChar w:fldCharType="separate"/>
      </w:r>
      <w:r w:rsidRPr="000A3F56">
        <w:t>Hoess 1978, cit. dle SWALWELL, Questions about the usefulness of microcomputers in 1980s Australia, s. 67.</w:t>
      </w:r>
      <w:r w:rsidR="0046512B" w:rsidRPr="00DD241E">
        <w:rPr>
          <w:rStyle w:val="Siln"/>
          <w:b w:val="0"/>
          <w:bCs w:val="0"/>
          <w:lang w:val="en-US"/>
        </w:rPr>
        <w:fldChar w:fldCharType="end"/>
      </w:r>
      <w:r w:rsidRPr="00DD241E">
        <w:rPr>
          <w:rStyle w:val="Siln"/>
          <w:b w:val="0"/>
          <w:bCs w:val="0"/>
          <w:lang w:val="en-US"/>
        </w:rPr>
        <w:t xml:space="preserve"> „</w:t>
      </w:r>
      <w:r w:rsidRPr="00DD241E">
        <w:rPr>
          <w:lang w:val="en-US"/>
        </w:rPr>
        <w:t>For one, computers make logical decisions based on a pre-arranged (programmed) path taking into account variables supported by the user – and that is exactly what is happening when you play a game (computerised or with human partners) – the rules are set (programmed), while the inputs are based on player inputs. Indeed, the game is the most readily accepted way to make use of the new capabilities suddenly of</w:t>
      </w:r>
      <w:r>
        <w:rPr>
          <w:lang w:val="en-US"/>
        </w:rPr>
        <w:t>fered by new personal computers</w:t>
      </w:r>
      <w:proofErr w:type="gramStart"/>
      <w:r>
        <w:rPr>
          <w:lang w:val="en-US"/>
        </w:rPr>
        <w:t>.</w:t>
      </w:r>
      <w:r>
        <w:t>“</w:t>
      </w:r>
      <w:proofErr w:type="gramEnd"/>
    </w:p>
  </w:footnote>
  <w:footnote w:id="74">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{"citationID":"4ViEQaxg","properties":{"formattedCitation":"{\\rtf SWALWELL, M. Movement and Kinaesthetic Responsiveness: A Neglected Pleasure. In SWALWELL, M., WILSON, J. eds. \\i The pleasures of computer gaming: essays on cultural history, theory and aesthetics\\i0{}. Jefferson, N.C: McFarland &amp; Co, 2008.}","plainCitation":"SWALWELL, M. Movement and Kinaesthetic Responsiveness: A Neglected Pleasure. In SWALWELL, M., WILSON, J. eds. The pleasures of computer gaming: essays on cultural history, theory and aesthetics. Jefferson, N.C: McFarland &amp; Co, 2008."},"citationItems":[{"id":1154,"uris":["http://zotero.org/users/892882/items/IGQW95RS"],"uri":["http://zotero.org/users/892882/items/IGQW95RS"],"itemData":{"id":1154,"type":"chapter","title":"Movement and Kinaesthetic Responsiveness: A Neglected Pleasure","container-title":"The pleasures of computer gaming: essays on cultural history, theory and aesthetics","publisher":"McFarland &amp; Co","publisher-place":"Jefferson, N.C","page":"72-93","source":"Library of Congress ISBN","event-place":"Jefferson, N.C","ISBN":"9780786435951","call-number":"GV1469.17.S63 P54 2008","editor":[{"family":"Swalwell","given":"Melanie"},{"family":"Wilson","given":"Jason"}],"author":[{"family":"Swalwell","given":"Melanie"}],"issued":{"date-parts":[["2008"]]}}}],"schema":"https://github.com/citation-style-language/schema/raw/master/csl-citation.json"} </w:instrText>
      </w:r>
      <w:r w:rsidR="0046512B">
        <w:fldChar w:fldCharType="separate"/>
      </w:r>
      <w:r w:rsidRPr="000A3F56">
        <w:rPr>
          <w:szCs w:val="24"/>
        </w:rPr>
        <w:t xml:space="preserve">SWALWELL, M. Movement and Kinaesthetic Responsiveness: A Neglected Pleasure. In SWALWELL, M., WILSON, J. eds. </w:t>
      </w:r>
      <w:r w:rsidRPr="000A3F56">
        <w:rPr>
          <w:i/>
          <w:iCs/>
          <w:szCs w:val="24"/>
        </w:rPr>
        <w:t>The pleasures of computer gaming: essays on cultural history, theory and aesthetics</w:t>
      </w:r>
      <w:r w:rsidRPr="000A3F56">
        <w:rPr>
          <w:szCs w:val="24"/>
        </w:rPr>
        <w:t>. Jefferson, N.C: McFarland &amp; Co, 2008.</w:t>
      </w:r>
      <w:r w:rsidR="0046512B">
        <w:fldChar w:fldCharType="end"/>
      </w:r>
    </w:p>
  </w:footnote>
  <w:footnote w:id="75">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{"citationID":"NFQqrIG5","properties":{"formattedCitation":"{\\rtf GUNNING, T. The Cinema of Attraction[s]: Early Film, Its Spectator and the Avant-Garde. In STRAUVEN, W. ed. \\i The Cinema of attractions reloaded\\i0{}. Amsterdam: Amsterdam University Press, 2006.}","plainCitation":"GUNNING, T. The Cinema of Attraction[s]: Early Film, Its Spectator and the Avant-Garde. In STRAUVEN, W. ed. The Cinema of attractions reloaded. Amsterdam: Amsterdam University Press, 2006."},"citationItems":[{"id":219,"uris":["http://zotero.org/users/892882/items/6S2WWT3A"],"uri":["http://zotero.org/users/892882/items/6S2WWT3A"],"itemData":{"id":219,"type":"chapter","title":"The Cinema of Attraction[s]: Early Film, Its Spectator and the Avant-Garde","container-title":"The Cinema of attractions reloaded","publisher":"Amsterdam University Press","publisher-place":"Amsterdam","page":"381-388","source":"Open WorldCat","event-place":"Amsterdam","ISBN":"9789053569443 9053569448","language":"English","editor":[{"family":"Strauven","given":"Wanda"}],"author":[{"family":"Gunning","given":"Tom"}],"issued":{"date-parts":[["2006"]]}}}],"schema":"https://github.com/citation-style-language/schema/raw/master/csl-citation.json"} </w:instrText>
      </w:r>
      <w:r w:rsidR="0046512B">
        <w:fldChar w:fldCharType="separate"/>
      </w:r>
      <w:r w:rsidRPr="000A3F56">
        <w:rPr>
          <w:szCs w:val="24"/>
        </w:rPr>
        <w:t xml:space="preserve">GUNNING, T. The Cinema of Attraction[s]: Early Film, Its Spectator and the Avant-Garde. In STRAUVEN, W. ed. </w:t>
      </w:r>
      <w:r w:rsidRPr="000A3F56">
        <w:rPr>
          <w:i/>
          <w:iCs/>
          <w:szCs w:val="24"/>
        </w:rPr>
        <w:t>The Cinema of attractions reloaded</w:t>
      </w:r>
      <w:r w:rsidRPr="000A3F56">
        <w:rPr>
          <w:szCs w:val="24"/>
        </w:rPr>
        <w:t>. Amsterdam: Amsterdam University Press, 2006.</w:t>
      </w:r>
      <w:r w:rsidR="0046512B">
        <w:fldChar w:fldCharType="end"/>
      </w:r>
    </w:p>
  </w:footnote>
  <w:footnote w:id="76">
    <w:p w:rsidR="00B0194F" w:rsidRDefault="00B0194F" w:rsidP="00900377">
      <w:pPr>
        <w:pStyle w:val="Textpoznpodarou"/>
      </w:pPr>
      <w:r w:rsidRPr="00747612">
        <w:rPr>
          <w:rStyle w:val="Znakapoznpodarou"/>
        </w:rPr>
        <w:footnoteRef/>
      </w:r>
      <w:r>
        <w:t xml:space="preserve"> Například textovým editorům, tabulkovým procesorům a účetnickým programům. </w:t>
      </w:r>
      <w:r w:rsidR="0046512B" w:rsidRPr="00C67D91">
        <w:fldChar w:fldCharType="begin"/>
      </w:r>
      <w:r>
        <w:instrText xml:space="preserve"> ADDIN ZOTERO_ITEM CSL_CITATION {"citationID":"xnPByF1T","properties":{"formattedCitation":"{\\rtf CAMPBELL-KELLY \\uc0\\u8211{} ASPRAY, Computer.}","plainCitation":"CAMPBELL-KELLY – ASPRAY, Computer."},"citationItems":[{"id":605,"uris":["http://zotero.org/users/892882/items/PZ2EIV92"],"uri":["http://zotero.org/users/892882/items/PZ2EIV92"],"itemData":{"id":605,"type":"book","title":"Computer: a history of the information machine","collection-title":"The Sloan technology series","publisher":"Westview Press","publisher-place":"Boulder, Colorado","number-of-pages":"325","edition":"2nd ed","source":"Library of Congress ISBN","event-place":"Boulder, Colorado","ISBN":"0813342643","call-number":"QA76.17 .C36 2004","shortTitle":"Computer","author":[{"family":"Campbell-Kelly","given":"Martin"},{"family":"Aspray","given":"William"}],"issued":{"date-parts":[["2004"]]}}}],"schema":"https://github.com/citation-style-language/schema/raw/master/csl-citation.json"} </w:instrText>
      </w:r>
      <w:r w:rsidR="0046512B" w:rsidRPr="00C67D91">
        <w:fldChar w:fldCharType="separate"/>
      </w:r>
      <w:r w:rsidRPr="000A3F56">
        <w:rPr>
          <w:szCs w:val="24"/>
        </w:rPr>
        <w:t>CAMPBELL-KELLY – ASPRAY, Computer.</w:t>
      </w:r>
      <w:r w:rsidR="0046512B" w:rsidRPr="00C67D91">
        <w:fldChar w:fldCharType="end"/>
      </w:r>
    </w:p>
  </w:footnote>
  <w:footnote w:id="77">
    <w:p w:rsidR="00B0194F" w:rsidRDefault="00B0194F" w:rsidP="00900377">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{"citationID":"4xt7KCA1","properties":{"formattedCitation":"SWALWELL, The Early Micro User: Games writing, hardware hacking, and the will to mod.","plainCitation":"SWALWELL, The Early Micro User: Games writing, hardware hacking, and the will to mod."},"citationItems":[{"id":532,"uris":["http://zotero.org/users/892882/items/KFD5KQCN"],"uri":["http://zotero.org/users/892882/items/KFD5KQCN"],"itemData":{"id":532,"type":"paper-conference","title":"The Early Micro User: Games writing, hardware hacking, and the will to mod","container-title":"Proceedings of DiGRA Nordic 2012 Conference: Local and Global – Games in Culture and Society","publisher":"DiGRA","publisher-place":"Tampere","event-place":"Tampere","URL":"http://www.digra.org/dl/db/12168.37411.pdf","author":[{"family":"Swalwell","given":"Melanie"}],"issued":{"date-parts":[["2012"]]}}}],"schema":"https://github.com/citation-style-language/schema/raw/master/csl-citation.json"} </w:instrText>
      </w:r>
      <w:r w:rsidR="0046512B" w:rsidRPr="00C67D91">
        <w:fldChar w:fldCharType="separate"/>
      </w:r>
      <w:r w:rsidRPr="000A3F56">
        <w:t>SWALWELL, The Early Micro User: Games writing, hardware hacking, and the will to mod.</w:t>
      </w:r>
      <w:r w:rsidR="0046512B" w:rsidRPr="00C67D91">
        <w:fldChar w:fldCharType="end"/>
      </w:r>
    </w:p>
  </w:footnote>
  <w:footnote w:id="78">
    <w:p w:rsidR="00B0194F" w:rsidRDefault="00B0194F" w:rsidP="009D08A1">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{"citationID":"ccudhzTT","properties":{"formattedCitation":"{\\rtf \\uc0\\u352{}VELCH, J. Po\\uc0\\u269{}\\uc0\\u237{}ta\\uc0\\u269{}ov\\uc0\\u233{} hry a jejich m\\uc0\\u237{}sto v medi\\uc0\\u225{}ln\\uc0\\u237{}ch studi\\uc0\\u237{}ch. \\i Pra\\uc0\\u382{}sk\\uc0\\u233{} soci\\uc0\\u225{}ln\\uc0\\u283{} v\\uc0\\u283{}dn\\uc0\\u237{} studie\\i0{}. 2007, \\uc0\\u269{}. MED-009; \\uc0\\u352{}VELCH, J. Hra pro v\\uc0\\u237{}ce hr\\uc0\\u225{}\\uc0\\u269{}\\uc0\\u367{}: Hern\\uc0\\u237{} studia a interdisciplinarita. In SUWARA, B., HUS\\uc0\\u193{}ROV\\uc0\\u193{}, Z. eds. \\i V sieti strednej Eur\\uc0\\u243{}py: nielen o elektronickej literat\\uc0\\u250{}re\\i0{}. Bratislava: SAP a \\uc0\\u218{}stav svetovej literat\\uc0\\u250{}ry SAV, 2012; \\uc0\\u352{}VELCH, Co n\\uc0\\u225{}m \\uc0\\u345{}\\uc0\\u237{}k\\uc0\\u225{} hra: Teoretick\\uc0\\u233{} a metodologick\\uc0\\u233{} p\\uc0\\u345{}\\uc0\\u237{}stupy k po\\uc0\\u269{}\\uc0\\u237{}ta\\uc0\\u269{}ov\\uc0\\u233{} h\\uc0\\u345{}e jako expresivn\\uc0\\u237{}mu m\\uc0\\u233{}diu.}","plainCitation":"ŠVELCH, J. Počítačové hry a jejich místo v mediálních studiích. Pražské sociálně vědní studie. 2007, č. MED-009; ŠVELCH, J. Hra pro více hráčů: Herní studia a interdisciplinarita. In SUWARA, B., HUSÁROVÁ, Z. eds. V sieti strednej Európy: nielen o elektronickej literatúre. Bratislava: SAP a Ústav svetovej literatúry SAV, 2012; ŠVELCH, Co nám říká hra: Teoretické a metodologické přístupy k počítačové hře jako expresivnímu médiu."},"citationItems":[{"id":331,"uris":["http://zotero.org/users/892882/items/BJAX5MRK"],"uri":["http://zotero.org/users/892882/items/BJAX5MRK"],"itemData":{"id":331,"type":"article-journal","title":"Počítačové hry a jejich místo v mediálních studiích","container-title":"Pražské sociálně vědní studie","page":"1-66","issue":"MED-009","author":[{"family":"Švelch","given":"Jaroslav"}],"issued":{"date-parts":[["2007"]]}}},{"id":260,"uris":["http://zotero.org/users/892882/items/8Q96VD5I"],"uri":["http://zotero.org/users/892882/items/8Q96VD5I"],"itemData":{"id":260,"type":"chapter","title":"Hra pro více hráčů: Herní studia a interdisciplinarita","container-title":"V sieti strednej Európy: nielen o elektronickej literatúre","publisher":"SAP a Ústav svetovej literatúry SAV","publisher-place":"Bratislava","page":"125-141","event-place":"Bratislava","ISBN":"978-80-8095-076-7","editor":[{"family":"Suwara","given":"Bogumila"},{"family":"Husárová","given":"Zuzana"}],"author":[{"family":"Švelch","given":"Jaroslav"}],"issued":{"date-parts":[["2012"]]}}},{"id":727,"uris":["http://zotero.org/users/892882/items/VQVNI4T5"],"uri":["http://zotero.org/users/892882/items/VQVNI4T5"],"itemData":{"id":727,"type":"article-journal","title":"Co nám říká hra: Teoretické a metodologické přístupy k počítačové hře jako expresivnímu médiu","container-title":"Iluminace","page":"33-48","volume":"24","issue":"2","ISSN":"0862-397X","author":[{"family":"Švelch","given":"Jaroslav"}],"issued":{"date-parts":[["2012"]]}}}],"schema":"https://github.com/citation-style-language/schema/raw/master/csl-citation.json"} </w:instrText>
      </w:r>
      <w:r w:rsidR="0046512B" w:rsidRPr="00C67D91">
        <w:fldChar w:fldCharType="separate"/>
      </w:r>
      <w:r w:rsidRPr="000A3F56">
        <w:rPr>
          <w:szCs w:val="24"/>
        </w:rPr>
        <w:t xml:space="preserve">ŠVELCH, J. Počítačové hry a jejich místo v mediálních studiích. </w:t>
      </w:r>
      <w:r w:rsidRPr="000A3F56">
        <w:rPr>
          <w:i/>
          <w:iCs/>
          <w:szCs w:val="24"/>
        </w:rPr>
        <w:t>Pražské sociálně vědní studie</w:t>
      </w:r>
      <w:r w:rsidRPr="000A3F56">
        <w:rPr>
          <w:szCs w:val="24"/>
        </w:rPr>
        <w:t xml:space="preserve">. 2007, č. MED-009; ŠVELCH, J. Hra pro více hráčů: Herní studia a interdisciplinarita. In SUWARA, B., HUSÁROVÁ, Z. eds. </w:t>
      </w:r>
      <w:r w:rsidRPr="000A3F56">
        <w:rPr>
          <w:i/>
          <w:iCs/>
          <w:szCs w:val="24"/>
        </w:rPr>
        <w:t>V sieti strednej Európy: nielen o elektronickej literatúre</w:t>
      </w:r>
      <w:r w:rsidRPr="000A3F56">
        <w:rPr>
          <w:szCs w:val="24"/>
        </w:rPr>
        <w:t>. Bratislava: SAP a Ústav svetovej literatúry SAV, 2012; ŠVELCH, Co nám říká hra: Teoretické a metodologické přístupy k počítačové hře jako expresivnímu médiu.</w:t>
      </w:r>
      <w:r w:rsidR="0046512B" w:rsidRPr="00C67D91">
        <w:fldChar w:fldCharType="end"/>
      </w:r>
    </w:p>
  </w:footnote>
  <w:footnote w:id="79">
    <w:p w:rsidR="00B0194F" w:rsidRPr="00842041" w:rsidRDefault="00B0194F" w:rsidP="009D08A1">
      <w:pPr>
        <w:pStyle w:val="Textpoznpodarou"/>
        <w:rPr>
          <w:lang w:val="en-US"/>
        </w:rPr>
      </w:pPr>
      <w:r w:rsidRPr="00747612">
        <w:rPr>
          <w:rStyle w:val="Znakapoznpodarou"/>
        </w:rPr>
        <w:footnoteRef/>
      </w:r>
      <w:r>
        <w:t xml:space="preserve"> </w:t>
      </w:r>
      <w:r w:rsidR="0046512B" w:rsidRPr="00842041">
        <w:rPr>
          <w:i/>
          <w:lang w:val="en-US"/>
        </w:rPr>
        <w:fldChar w:fldCharType="begin"/>
      </w:r>
      <w:r>
        <w:rPr>
          <w:i/>
          <w:lang w:val="en-US"/>
        </w:rPr>
        <w:instrText xml:space="preserve"> ADDIN ZOTERO_ITEM CSL_CITATION {"citationID":"WcAXTd4T","properties":{"formattedCitation":"{\\rtf FRASCA, G. Simulation versus Narrative: Introduction to Ludology. In WOLF, M.J.P., PERRON, B. eds. \\i The video game theory reader\\i0{}. New York; London: Routledge, 2003.}","plainCitation":"FRASCA, G. Simulation versus Narrative: Introduction to Ludology. In WOLF, M.J.P., PERRON, B. eds. The video game theory reader. New York; London: Routledge, 2003."},"citationItems":[{"id":352,"uris":["http://zotero.org/users/892882/items/CHJDWT86"],"uri":["http://zotero.org/users/892882/items/CHJDWT86"],"itemData":{"id":352,"type":"chapter","title":"Simulation versus Narrative: Introduction to Ludology","container-title":"The video game theory reader","publisher":"Routledge","publisher-place":"New York; London","page":"221-237","source":"Library of Congress ISBN","event-place":"New York; London","ISBN":"0415965780","call-number":"GV1469.3 .V57 2003","editor":[{"family":"Wolf","given":"Mark J. P."},{"family":"Perron","given":"Bernard"}],"author":[{"family":"Frasca","given":"Gonzalo"}],"issued":{"date-parts":[["2003"]]}}}],"schema":"https://github.com/citation-style-language/schema/raw/master/csl-citation.json"} </w:instrText>
      </w:r>
      <w:r w:rsidR="0046512B" w:rsidRPr="00842041">
        <w:rPr>
          <w:i/>
          <w:lang w:val="en-US"/>
        </w:rPr>
        <w:fldChar w:fldCharType="separate"/>
      </w:r>
      <w:r w:rsidRPr="000A3F56">
        <w:rPr>
          <w:szCs w:val="24"/>
        </w:rPr>
        <w:t xml:space="preserve">FRASCA, G. Simulation versus Narrative: Introduction to Ludology. In WOLF, M.J.P., PERRON, B. eds. </w:t>
      </w:r>
      <w:r w:rsidRPr="000A3F56">
        <w:rPr>
          <w:i/>
          <w:iCs/>
          <w:szCs w:val="24"/>
        </w:rPr>
        <w:t>The video game theory reader</w:t>
      </w:r>
      <w:r w:rsidRPr="000A3F56">
        <w:rPr>
          <w:szCs w:val="24"/>
        </w:rPr>
        <w:t>. New York; London: Routledge, 2003.</w:t>
      </w:r>
      <w:r w:rsidR="0046512B" w:rsidRPr="00842041">
        <w:rPr>
          <w:i/>
          <w:lang w:val="en-US"/>
        </w:rPr>
        <w:fldChar w:fldCharType="end"/>
      </w:r>
    </w:p>
  </w:footnote>
  <w:footnote w:id="80">
    <w:p w:rsidR="00B0194F" w:rsidRPr="00842041" w:rsidRDefault="00B0194F" w:rsidP="009D08A1">
      <w:pPr>
        <w:pStyle w:val="Textpoznpodarou"/>
        <w:rPr>
          <w:lang w:val="en-US"/>
        </w:rPr>
      </w:pPr>
      <w:r w:rsidRPr="00747612">
        <w:rPr>
          <w:rStyle w:val="Znakapoznpodarou"/>
        </w:rPr>
        <w:footnoteRef/>
      </w:r>
      <w:r w:rsidRPr="00842041">
        <w:rPr>
          <w:lang w:val="en-US"/>
        </w:rPr>
        <w:t xml:space="preserve"> </w:t>
      </w:r>
      <w:r w:rsidR="0046512B" w:rsidRPr="00842041">
        <w:rPr>
          <w:i/>
          <w:lang w:val="en-US"/>
        </w:rPr>
        <w:fldChar w:fldCharType="begin"/>
      </w:r>
      <w:r>
        <w:rPr>
          <w:i/>
          <w:lang w:val="en-US"/>
        </w:rPr>
        <w:instrText xml:space="preserve"> ADDIN ZOTERO_ITEM CSL_CITATION {"citationID":"S05SRxTK","properties":{"formattedCitation":"{\\rtf JUUL, J. \\i A casual revolution: reinventing video games and their players\\i0{}. Cambridge, Mass.; London: MIT Press, 2012.}","plainCitation":"JUUL, J. A casual revolution: reinventing video games and their players. Cambridge, Mass.; London: MIT Press, 2012."},"citationItems":[{"id":737,"uris":["http://zotero.org/users/892882/items/WITUNZAG"],"uri":["http://zotero.org/users/892882/items/WITUNZAG"],"itemData":{"id":737,"type":"book","title":"A casual revolution: reinventing video games and their players","publisher":"MIT Press","publisher-place":"Cambridge, Mass.; London","source":"Open WorldCat","event-place":"Cambridge, Mass.; London","ISBN":"9780262517393  0262517396","shortTitle":"A casual revolution","language":"English","author":[{"family":"Juul","given":"Jesper"}],"issued":{"date-parts":[["2012"]]}}}],"schema":"https://github.com/citation-style-language/schema/raw/master/csl-citation.json"} </w:instrText>
      </w:r>
      <w:r w:rsidR="0046512B" w:rsidRPr="00842041">
        <w:rPr>
          <w:i/>
          <w:lang w:val="en-US"/>
        </w:rPr>
        <w:fldChar w:fldCharType="separate"/>
      </w:r>
      <w:r w:rsidRPr="000A3F56">
        <w:rPr>
          <w:szCs w:val="24"/>
        </w:rPr>
        <w:t xml:space="preserve">JUUL, J. </w:t>
      </w:r>
      <w:r w:rsidRPr="000A3F56">
        <w:rPr>
          <w:i/>
          <w:iCs/>
          <w:szCs w:val="24"/>
        </w:rPr>
        <w:t>A casual revolution: reinventing video games and their players</w:t>
      </w:r>
      <w:r w:rsidRPr="000A3F56">
        <w:rPr>
          <w:szCs w:val="24"/>
        </w:rPr>
        <w:t>. Cambridge, Mass.; London: MIT Press, 2012.</w:t>
      </w:r>
      <w:r w:rsidR="0046512B" w:rsidRPr="00842041">
        <w:rPr>
          <w:i/>
          <w:lang w:val="en-US"/>
        </w:rPr>
        <w:fldChar w:fldCharType="end"/>
      </w:r>
    </w:p>
  </w:footnote>
  <w:footnote w:id="81">
    <w:p w:rsidR="00B0194F" w:rsidRPr="00666297" w:rsidRDefault="00B0194F" w:rsidP="00105B0A">
      <w:pPr>
        <w:pStyle w:val="Textpoznpodarou"/>
      </w:pPr>
      <w:r w:rsidRPr="00747612">
        <w:rPr>
          <w:rStyle w:val="Znakapoznpodarou"/>
        </w:rPr>
        <w:footnoteRef/>
      </w:r>
      <w:r w:rsidRPr="00842041">
        <w:rPr>
          <w:lang w:val="en-US"/>
        </w:rPr>
        <w:t xml:space="preserve"> „Video games are a mess</w:t>
      </w:r>
      <w:proofErr w:type="gramStart"/>
      <w:r w:rsidRPr="00842041">
        <w:rPr>
          <w:lang w:val="en-US"/>
        </w:rPr>
        <w:t>.“</w:t>
      </w:r>
      <w:proofErr w:type="gramEnd"/>
    </w:p>
  </w:footnote>
  <w:footnote w:id="82">
    <w:p w:rsidR="00B0194F" w:rsidRDefault="00B0194F" w:rsidP="00DA38CD">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{"citationID":"AkaTcfwi","properties":{"formattedCitation":"{\\rtf BOGOST, I. Videogames are a Mess. \\i Ian Bogost\\i0{} [online], 2009. Citov\\uc0\\u225{}no 4. 2. 2013. Dostupn\\uc0\\u233{} z: &lt;http://www.bogost.com/writing/videogames_are_a_mess.shtml&gt;.}","plainCitation":"BOGOST, I. Videogames are a Mess. Ian Bogost [online], 2009. Citováno 4. 2. 2013. Dostupné z: &lt;http://www.bogost.com/writing/videogames_are_a_mess.shtml&gt;."},"citationItems":[{"id":643,"uris":["http://zotero.org/users/892882/items/S3KB8HDK"],"uri":["http://zotero.org/users/892882/items/S3KB8HDK"],"itemData":{"id":643,"type":"webpage","title":"Videogames are a Mess","container-title":"Ian Bogost","abstract":"My DiGRA 2009 Keynote, on Videogames and Ontology  - What follows is the text of my keynote at the 2009 Digital Games Research Association (DiGRA) conference, held in Uxbridge, UK September 1-4, 2009. The text corresponds fairly accurately to the address I gave at the conference. In a few cases, I've added some clarifications in square brackets, where additional...","URL":"http://www.bogost.com/writing/videogames_are_a_mess.shtml","author":[{"family":"Bogost","given":"Ian"}],"issued":{"date-parts":[["2009"]]},"accessed":{"date-parts":[["2013",2,4]]}}}],"schema":"https://github.com/citation-style-language/schema/raw/master/csl-citation.json"} </w:instrText>
      </w:r>
      <w:r w:rsidR="0046512B" w:rsidRPr="00C67D91">
        <w:fldChar w:fldCharType="separate"/>
      </w:r>
      <w:r w:rsidRPr="000A3F56">
        <w:rPr>
          <w:szCs w:val="24"/>
        </w:rPr>
        <w:t xml:space="preserve">BOGOST, I. Videogames are a Mess. </w:t>
      </w:r>
      <w:r w:rsidRPr="000A3F56">
        <w:rPr>
          <w:i/>
          <w:iCs/>
          <w:szCs w:val="24"/>
        </w:rPr>
        <w:t>Ian Bogost</w:t>
      </w:r>
      <w:r w:rsidRPr="000A3F56">
        <w:rPr>
          <w:szCs w:val="24"/>
        </w:rPr>
        <w:t xml:space="preserve"> [online], 2009. Citováno 4. 2. 2013. Dostupné z: &lt;http://www.bogost.com/writing/videogames_are_a_mess.shtml&gt;.</w:t>
      </w:r>
      <w:r w:rsidR="0046512B" w:rsidRPr="00C67D91">
        <w:fldChar w:fldCharType="end"/>
      </w:r>
    </w:p>
  </w:footnote>
  <w:footnote w:id="83">
    <w:p w:rsidR="00B0194F" w:rsidRDefault="00B0194F">
      <w:pPr>
        <w:pStyle w:val="Textpoznpodarou"/>
      </w:pPr>
      <w:r>
        <w:rPr>
          <w:rStyle w:val="Znakapoznpodarou"/>
        </w:rPr>
        <w:footnoteRef/>
      </w:r>
      <w:r>
        <w:t xml:space="preserve"> Pro podrobný rozbor počítačové hry jako textu viz: </w:t>
      </w:r>
      <w:r w:rsidR="0046512B">
        <w:fldChar w:fldCharType="begin"/>
      </w:r>
      <w:r>
        <w:instrText xml:space="preserve"> ADDIN ZOTERO_ITEM CSL_CITATION {"citationID":"bvg0opV1","properties":{"formattedCitation":"{\\rtf AARSETH, E.J. \\i Cybertext: perspectives on ergodic literature\\i0{}. Baltimore, Md: Johns Hopkins University Press, 1997.}","plainCitation":"AARSETH, E.J. Cybertext: perspectives on ergodic literature. Baltimore, Md: Johns Hopkins University Press, 1997."},"citationItems":[{"id":607,"uris":["http://zotero.org/users/892882/items/PZEETHBD"],"uri":["http://zotero.org/users/892882/items/PZEETHBD"],"itemData":{"id":607,"type":"book","title":"Cybertext: perspectives on ergodic literature","publisher":"Johns Hopkins University Press","publisher-place":"Baltimore, Md","number-of-pages":"203","source":"Library of Congress ISBN","event-place":"Baltimore, Md","ISBN":"0801855780","call-number":"P302.5 .A18 1997","shortTitle":"Cybertext","author":[{"family":"Aarseth","given":"Espen J."}],"issued":{"date-parts":[["1997"]]}}}],"schema":"https://github.com/citation-style-language/schema/raw/master/csl-citation.json"} </w:instrText>
      </w:r>
      <w:r w:rsidR="0046512B">
        <w:fldChar w:fldCharType="separate"/>
      </w:r>
      <w:r w:rsidRPr="000A3F56">
        <w:rPr>
          <w:szCs w:val="24"/>
        </w:rPr>
        <w:t xml:space="preserve">AARSETH, E.J. </w:t>
      </w:r>
      <w:r w:rsidRPr="000A3F56">
        <w:rPr>
          <w:i/>
          <w:iCs/>
          <w:szCs w:val="24"/>
        </w:rPr>
        <w:t>Cybertext: perspectives on ergodic literature</w:t>
      </w:r>
      <w:r w:rsidRPr="000A3F56">
        <w:rPr>
          <w:szCs w:val="24"/>
        </w:rPr>
        <w:t>. Baltimore, Md: Johns Hopkins University Press, 1997.</w:t>
      </w:r>
      <w:r w:rsidR="0046512B">
        <w:fldChar w:fldCharType="end"/>
      </w:r>
    </w:p>
  </w:footnote>
  <w:footnote w:id="8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{"citationID":"am94gRJB","properties":{"formattedCitation":"{\\rtf SMITH, M. \\i Manic Miner\\i0{}. ZX Spectrum. Software Projects, 1983.}","plainCitation":"SMITH, M. Manic Miner. ZX Spectrum. Software Projects, 1983."},"citationItems":[{"id":1020,"uris":["http://zotero.org/users/892882/items/3V3BNIX5"],"uri":["http://zotero.org/users/892882/items/3V3BNIX5"],"itemData":{"id":1020,"type":"book","title":"Manic Miner","publisher":"Software Projects","medium":"ZX Spectrum","author":[{"family":"Smith","given":"Matthew"}],"issued":{"date-parts":[["1983"]]}}}],"schema":"https://github.com/citation-style-language/schema/raw/master/csl-citation.json"} </w:instrText>
      </w:r>
      <w:r w:rsidR="0046512B">
        <w:fldChar w:fldCharType="separate"/>
      </w:r>
      <w:r w:rsidRPr="000A3F56">
        <w:rPr>
          <w:szCs w:val="24"/>
        </w:rPr>
        <w:t xml:space="preserve">SMITH, M. </w:t>
      </w:r>
      <w:r w:rsidRPr="000A3F56">
        <w:rPr>
          <w:i/>
          <w:iCs/>
          <w:szCs w:val="24"/>
        </w:rPr>
        <w:t>Manic Miner</w:t>
      </w:r>
      <w:r w:rsidRPr="000A3F56">
        <w:rPr>
          <w:szCs w:val="24"/>
        </w:rPr>
        <w:t>. ZX Spectrum. Software Projects, 1983.</w:t>
      </w:r>
      <w:r w:rsidR="0046512B">
        <w:fldChar w:fldCharType="end"/>
      </w:r>
    </w:p>
  </w:footnote>
  <w:footnote w:id="8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{"citationID":"96lUCDx4","properties":{"formattedCitation":"{\\rtf JUUL, J. \\i Half-real: Video Games Between Real Rules and Fictional Worlds\\i0{}. Cambridge, MA: MIT Press, 2005.}","plainCitation":"JUUL, J. Half-real: Video Games Between Real Rules and Fictional Worlds. Cambridge, MA: MIT Press, 2005."},"citationItems":[{"id":338,"uris":["http://zotero.org/users/892882/items/BM55SXBT"],"uri":["http://zotero.org/users/892882/items/BM55SXBT"],"itemData":{"id":338,"type":"book","title":"Half-real: Video Games Between Real Rules and Fictional Worlds","publisher":"MIT Press","publisher-place":"Cambridge, MA","source":"Open WorldCat","event-place":"Cambridge, MA","abstract":"Video games as both a departure from and a development of traditional games; an analysis of the interaction between rules and fiction in video games. A video game is half-real: we play by real rules while imagining a fictional world. We win or lose the game in the real world but we slay a dragon (for example) only in the world of the game. In this thought-provoking study, Jesper Juul examines the constantly evolving tension between rules and fiction in video games. Discussing games from Pong to The Legend of Zelda, from chess to Grand Theft Auto, he shows how video games are both a departure from and a development of traditional non-electronic games. The book combines perspectives from such fields as literary and film theory, computer science, psychology, economic game theory, and game studies, to outline a theory of what video games are, how they work with the player, how they have developed historically, and why they are fun to play.","ISBN":"0262101106 9780262101103","shortTitle":"Half-real","language":"English","author":[{"family":"Juul","given":"Jesper"}],"issued":{"date-parts":[["2005"]]}}}],"schema":"https://github.com/citation-style-language/schema/raw/master/csl-citation.json"} </w:instrText>
      </w:r>
      <w:r w:rsidR="0046512B">
        <w:fldChar w:fldCharType="separate"/>
      </w:r>
      <w:r w:rsidRPr="000A3F56">
        <w:rPr>
          <w:szCs w:val="24"/>
        </w:rPr>
        <w:t xml:space="preserve">JUUL, J. </w:t>
      </w:r>
      <w:r w:rsidRPr="000A3F56">
        <w:rPr>
          <w:i/>
          <w:iCs/>
          <w:szCs w:val="24"/>
        </w:rPr>
        <w:t>Half-real: Video Games Between Real Rules and Fictional Worlds</w:t>
      </w:r>
      <w:r w:rsidRPr="000A3F56">
        <w:rPr>
          <w:szCs w:val="24"/>
        </w:rPr>
        <w:t>. Cambridge, MA: MIT Press, 2005.</w:t>
      </w:r>
      <w:r w:rsidR="0046512B">
        <w:fldChar w:fldCharType="end"/>
      </w:r>
    </w:p>
  </w:footnote>
  <w:footnote w:id="86">
    <w:p w:rsidR="00B0194F" w:rsidRDefault="00B0194F" w:rsidP="00395B0C">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{"citationID":"iVkaZ727","properties":{"formattedCitation":"{\\rtf BLA\\uc0\\u381{}EK, B. \\i Bludi\\uc0\\u353{}t\\uc0\\u283{} po\\uc0\\u269{}\\uc0\\u237{}ta\\uc0\\u269{}ov\\uc0\\u253{}ch her\\i0{}. Praha: Mlad\\uc0\\u225{} fronta, 1990.}","plainCitation":"BLAŽEK, B. Bludiště počítačových her. Praha: Mladá fronta, 1990."},"citationItems":[{"id":767,"uris":["http://zotero.org/users/892882/items/Z7AM6RU2"],"uri":["http://zotero.org/users/892882/items/Z7AM6RU2"],"itemData":{"id":767,"type":"book","title":"Bludiště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9788020402042","language":"Czech","author":[{"family":"Blažek","given":"Bohuslav"}],"issued":{"date-parts":[["1990"]]}}}],"schema":"https://github.com/citation-style-language/schema/raw/master/csl-citation.json"} </w:instrText>
      </w:r>
      <w:r w:rsidR="0046512B" w:rsidRPr="00C67D91">
        <w:fldChar w:fldCharType="separate"/>
      </w:r>
      <w:r w:rsidRPr="000A3F56">
        <w:rPr>
          <w:szCs w:val="24"/>
        </w:rPr>
        <w:t xml:space="preserve">BLAŽEK, B. </w:t>
      </w:r>
      <w:r w:rsidRPr="000A3F56">
        <w:rPr>
          <w:i/>
          <w:iCs/>
          <w:szCs w:val="24"/>
        </w:rPr>
        <w:t>Bludiště počítačových her</w:t>
      </w:r>
      <w:r w:rsidRPr="000A3F56">
        <w:rPr>
          <w:szCs w:val="24"/>
        </w:rPr>
        <w:t>. Praha: Mladá fronta, 1990.</w:t>
      </w:r>
      <w:r w:rsidR="0046512B" w:rsidRPr="00C67D91">
        <w:fldChar w:fldCharType="end"/>
      </w:r>
    </w:p>
  </w:footnote>
  <w:footnote w:id="8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{"citationID":"SNBsA1Fy","properties":{"formattedCitation":"{\\rtf SICART, M. Defining Game Mechanics. \\i Game Studies\\i0{} [online]. 2008, ro\\uc0\\u269{}. 8, \\uc0\\u269{}. 2. Citov\\uc0\\u225{}no 27. 7. 2012. Dostupn\\uc0\\u233{} online: &lt;http://gamestudies.org/0802/articles/sicart&gt;.}","plainCitation":"SICART, M. Defining Game Mechanics. Game Studies [online]. 2008, roč. 8, č. 2. Citováno 27. 7. 2012. Dostupné online: &lt;http://gamestudies.org/0802/articles/sicart&gt;."},"citationItems":[{"id":591,"uris":["http://zotero.org/users/892882/items/PJTHCBVM"],"uri":["http://zotero.org/users/892882/items/PJTHCBVM"],"itemData":{"id":591,"type":"article-journal","title":"Defining Game Mechanics","container-title":"Game Studies","volume":"8","issue":"2","URL":"http://gamestudies.org/0802/articles/sicart","author":[{"family":"Sicart","given":"Miguel"}],"issued":{"date-parts":[["2008"]]},"accessed":{"date-parts":[["2012",7,27]]}}}],"schema":"https://github.com/citation-style-language/schema/raw/master/csl-citation.json"} </w:instrText>
      </w:r>
      <w:r w:rsidR="0046512B">
        <w:fldChar w:fldCharType="separate"/>
      </w:r>
      <w:r w:rsidRPr="000A3F56">
        <w:rPr>
          <w:szCs w:val="24"/>
        </w:rPr>
        <w:t xml:space="preserve">SICART, M. Defining Game Mechanics. </w:t>
      </w:r>
      <w:r w:rsidRPr="000A3F56">
        <w:rPr>
          <w:i/>
          <w:iCs/>
          <w:szCs w:val="24"/>
        </w:rPr>
        <w:t>Game Studies</w:t>
      </w:r>
      <w:r w:rsidRPr="000A3F56">
        <w:rPr>
          <w:szCs w:val="24"/>
        </w:rPr>
        <w:t xml:space="preserve"> [online]. 2008, roč. 8, č. 2. Citováno 27. 7. 2012. Dostupné online: &lt;http://gamestudies.org/0802/articles/sicart&gt;.</w:t>
      </w:r>
      <w:r w:rsidR="0046512B">
        <w:fldChar w:fldCharType="end"/>
      </w:r>
    </w:p>
  </w:footnote>
  <w:footnote w:id="8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{"citationID":"YuobsPjd","properties":{"formattedCitation":"SMITH, Manic Miner.","plainCitation":"SMITH, Manic Miner."},"citationItems":[{"id":1020,"uris":["http://zotero.org/users/892882/items/3V3BNIX5"],"uri":["http://zotero.org/users/892882/items/3V3BNIX5"],"itemData":{"id":1020,"type":"book","title":"Manic Miner","publisher":"Software Projects","medium":"ZX Spectrum","author":[{"family":"Smith","given":"Matthew"}],"issued":{"date-parts":[["1983"]]}}}],"schema":"https://github.com/citation-style-language/schema/raw/master/csl-citation.json"} </w:instrText>
      </w:r>
      <w:r w:rsidR="0046512B">
        <w:fldChar w:fldCharType="separate"/>
      </w:r>
      <w:r w:rsidRPr="000A3F56">
        <w:t>SMITH, Manic Miner.</w:t>
      </w:r>
      <w:r w:rsidR="0046512B">
        <w:fldChar w:fldCharType="end"/>
      </w:r>
    </w:p>
  </w:footnote>
  <w:footnote w:id="89">
    <w:p w:rsidR="00B0194F" w:rsidRDefault="00B0194F">
      <w:pPr>
        <w:pStyle w:val="Textpoznpodarou"/>
      </w:pPr>
      <w:r w:rsidRPr="00747612">
        <w:rPr>
          <w:rStyle w:val="Znakapoznpodarou"/>
        </w:rPr>
        <w:footnoteRef/>
      </w:r>
      <w:r>
        <w:t xml:space="preserve"> Doslovný překlad je „úroveň“, přesněji se však jedná o jednu ze sekcí hry, řazené v sekvenci obvykle podle obtížnosti.</w:t>
      </w:r>
    </w:p>
  </w:footnote>
  <w:footnote w:id="90">
    <w:p w:rsidR="00B0194F" w:rsidRDefault="00B0194F">
      <w:pPr>
        <w:pStyle w:val="Textpoznpodarou"/>
      </w:pPr>
      <w:r w:rsidRPr="00747612">
        <w:rPr>
          <w:rStyle w:val="Znakapoznpodarou"/>
        </w:rPr>
        <w:footnoteRef/>
      </w:r>
      <w:r>
        <w:t xml:space="preserve"> Pro podrobnější rozdělení žánrů viz oddíl 3.2.3.</w:t>
      </w:r>
    </w:p>
  </w:footnote>
  <w:footnote w:id="91">
    <w:p w:rsidR="00B0194F" w:rsidRDefault="00B0194F">
      <w:pPr>
        <w:pStyle w:val="Textpoznpodarou"/>
      </w:pPr>
      <w:r w:rsidRPr="00747612">
        <w:rPr>
          <w:rStyle w:val="Znakapoznpodarou"/>
        </w:rPr>
        <w:footnoteRef/>
      </w:r>
      <w:r>
        <w:t xml:space="preserve"> O další takové hře </w:t>
      </w:r>
      <w:r>
        <w:rPr>
          <w:i/>
        </w:rPr>
        <w:t xml:space="preserve">Starquake </w:t>
      </w:r>
      <w:r>
        <w:t xml:space="preserve">se coby spíše o výjimce zmiňuje v dobové publikaci Fuka. </w:t>
      </w:r>
      <w:r w:rsidR="0046512B">
        <w:fldChar w:fldCharType="begin"/>
      </w:r>
      <w:r>
        <w:instrText xml:space="preserve"> ADDIN ZOTERO_ITEM CSL_CITATION {"citationID":"TaKITyvN","properties":{"formattedCitation":"{\\rtf FUKA, F. \\i Po\\uc0\\u269{}\\uc0\\u237{}ta\\uc0\\u269{}ov\\uc0\\u233{} hry: Historie a sou\\uc0\\u269{}asnost, 2. d\\uc0\\u237{}l\\i0{}. Beroun: Zenitcentrum, 1988.}","plainCitation":"FUKA, F. Počítačové hry: Historie a současnost, 2. díl. Beroun: Zenitcentrum, 1988."},"citationItems":[{"id":214,"uris":["http://zotero.org/users/892882/items/6QHN5J6D"],"uri":["http://zotero.org/users/892882/items/6QHN5J6D"],"itemData":{"id":214,"type":"book","title":"Počítačové hry: Historie a současnost, 2. díl","publisher":"Zenitcentrum","publisher-place":"Beroun","event-place":"Beroun","author":[{"family":"Fuka","given":"František"}],"issued":{"date-parts":[["1988"]]}}}],"schema":"https://github.com/citation-style-language/schema/raw/master/csl-citation.json"} </w:instrText>
      </w:r>
      <w:r w:rsidR="0046512B">
        <w:fldChar w:fldCharType="separate"/>
      </w:r>
      <w:r w:rsidRPr="000A3F56">
        <w:rPr>
          <w:szCs w:val="24"/>
        </w:rPr>
        <w:t xml:space="preserve">FUKA, F. </w:t>
      </w:r>
      <w:r w:rsidRPr="000A3F56">
        <w:rPr>
          <w:i/>
          <w:iCs/>
          <w:szCs w:val="24"/>
        </w:rPr>
        <w:t>Počítačové hry: Historie a současnost, 2. díl</w:t>
      </w:r>
      <w:r w:rsidRPr="000A3F56">
        <w:rPr>
          <w:szCs w:val="24"/>
        </w:rPr>
        <w:t>. Beroun: Zenitcentrum, 1988.</w:t>
      </w:r>
      <w:r w:rsidR="0046512B">
        <w:fldChar w:fldCharType="end"/>
      </w:r>
    </w:p>
  </w:footnote>
  <w:footnote w:id="92">
    <w:p w:rsidR="00B0194F" w:rsidRDefault="00B0194F" w:rsidP="00C22DBA">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{"citationID":"MrbNTEJa","properties":{"formattedCitation":"JUUL, Half-real.","plainCitation":"JUUL, Half-real."},"citationItems":[{"id":338,"uris":["http://zotero.org/users/892882/items/BM55SXBT"],"uri":["http://zotero.org/users/892882/items/BM55SXBT"],"itemData":{"id":338,"type":"book","title":"Half-real: Video Games Between Real Rules and Fictional Worlds","publisher":"MIT Press","publisher-place":"Cambridge, MA","source":"Open WorldCat","event-place":"Cambridge, MA","abstract":"Video games as both a departure from and a development of traditional games; an analysis of the interaction between rules and fiction in video games. A video game is half-real: we play by real rules while imagining a fictional world. We win or lose the game in the real world but we slay a dragon (for example) only in the world of the game. In this thought-provoking study, Jesper Juul examines the constantly evolving tension between rules and fiction in video games. Discussing games from Pong to The Legend of Zelda, from chess to Grand Theft Auto, he shows how video games are both a departure from and a development of traditional non-electronic games. The book combines perspectives from such fields as literary and film theory, computer science, psychology, economic game theory, and game studies, to outline a theory of what video games are, how they work with the player, how they have developed historically, and why they are fun to play.","ISBN":"0262101106 9780262101103","shortTitle":"Half-real","language":"English","author":[{"family":"Juul","given":"Jesper"}],"issued":{"date-parts":[["2005"]]}}}],"schema":"https://github.com/citation-style-language/schema/raw/master/csl-citation.json"} </w:instrText>
      </w:r>
      <w:r w:rsidR="0046512B" w:rsidRPr="00C67D91">
        <w:fldChar w:fldCharType="separate"/>
      </w:r>
      <w:r w:rsidRPr="000A3F56">
        <w:t>JUUL, Half-real.</w:t>
      </w:r>
      <w:r w:rsidR="0046512B" w:rsidRPr="00C67D91">
        <w:fldChar w:fldCharType="end"/>
      </w:r>
    </w:p>
  </w:footnote>
  <w:footnote w:id="93">
    <w:p w:rsidR="00B0194F" w:rsidRPr="0025025D" w:rsidRDefault="00B0194F">
      <w:pPr>
        <w:pStyle w:val="Textpoznpodarou"/>
      </w:pPr>
      <w:r w:rsidRPr="00747612">
        <w:rPr>
          <w:rStyle w:val="Znakapoznpodarou"/>
        </w:rPr>
        <w:footnoteRef/>
      </w:r>
      <w:r w:rsidRPr="0025025D">
        <w:rPr>
          <w:lang w:val="en-US"/>
        </w:rPr>
        <w:t xml:space="preserve"> </w:t>
      </w:r>
      <w:r w:rsidR="0046512B" w:rsidRPr="0025025D">
        <w:rPr>
          <w:lang w:val="en-US"/>
        </w:rPr>
        <w:fldChar w:fldCharType="begin"/>
      </w:r>
      <w:r>
        <w:rPr>
          <w:lang w:val="en-US"/>
        </w:rPr>
        <w:instrText xml:space="preserve"> ADDIN ZOTERO_ITEM CSL_CITATION {"citationID":"wqY2WS55","properties":{"formattedCitation":"{\\rtf LAMOUREUX, M. 8-bit Primitive: Homage to the Atari 2600. In COMPTON, S. ed. \\i Gamers: Writers, Artists &amp; Programmers on the Pleasure  of Pixels\\i0{}. New York: Soft Skull Press, 2004, s. 79\\uc0\\u8211{}80.}","plainCitation":"LAMOUREUX, M. 8-bit Primitive: Homage to the Atari 2600. In COMPTON, S. ed. Gamers: Writers, Artists &amp; Programmers on the Pleasure  of Pixels. New York: Soft Skull Press, 2004, s. 79–80."},"citationItems":[{"id":504,"uris":["http://zotero.org/users/892882/items/IXM2WFWD"],"uri":["http://zotero.org/users/892882/items/IXM2WFWD"],"itemData":{"id":504,"type":"chapter","title":"8-bit Primitive: Homage to the Atari 2600","container-title":"Gamers: Writers, Artists &amp; Programmers on the Pleasure  of Pixels","publisher":"Soft Skull Press","publisher-place":"New York","page":"78-91","event-place":"New York","author":[{"family":"Lamoureux","given":"Mark"}],"editor":[{"family":"Compton","given":"Shana"}],"issued":{"date-parts":[["2004"]]}},"locator":"79-80"}],"schema":"https://github.com/citation-style-language/schema/raw/master/csl-citation.json"} </w:instrText>
      </w:r>
      <w:r w:rsidR="0046512B" w:rsidRPr="0025025D">
        <w:rPr>
          <w:lang w:val="en-US"/>
        </w:rPr>
        <w:fldChar w:fldCharType="separate"/>
      </w:r>
      <w:r w:rsidRPr="000A3F56">
        <w:rPr>
          <w:szCs w:val="24"/>
        </w:rPr>
        <w:t xml:space="preserve">LAMOUREUX, M. 8-bit Primitive: Homage to the Atari 2600. In COMPTON, S. ed. </w:t>
      </w:r>
      <w:r w:rsidRPr="000A3F56">
        <w:rPr>
          <w:i/>
          <w:iCs/>
          <w:szCs w:val="24"/>
        </w:rPr>
        <w:t>Gamers: Writers, Artists &amp; Programmers on the Pleasure  of Pixels</w:t>
      </w:r>
      <w:r w:rsidRPr="000A3F56">
        <w:rPr>
          <w:szCs w:val="24"/>
        </w:rPr>
        <w:t>. New York: Soft Skull Press, 2004, s. 79–80.</w:t>
      </w:r>
      <w:r w:rsidR="0046512B" w:rsidRPr="0025025D">
        <w:rPr>
          <w:lang w:val="en-US"/>
        </w:rPr>
        <w:fldChar w:fldCharType="end"/>
      </w:r>
      <w:r w:rsidRPr="0025025D">
        <w:rPr>
          <w:lang w:val="en-US"/>
        </w:rPr>
        <w:t xml:space="preserve"> „The images are incomplete, standing upright only upon the crutches of context and metonymy. […] The world of these games is populated by sinister anthropomorphized and animate mundane objects, bizarre transformations, guardians, demons […], underworlds and labyrinths: those tropes which have existed in primitive art and narrative throughout history</w:t>
      </w:r>
      <w:proofErr w:type="gramStart"/>
      <w:r w:rsidRPr="0025025D">
        <w:rPr>
          <w:lang w:val="en-US"/>
        </w:rPr>
        <w:t>.</w:t>
      </w:r>
      <w:r>
        <w:t>“</w:t>
      </w:r>
      <w:proofErr w:type="gramEnd"/>
    </w:p>
  </w:footnote>
  <w:footnote w:id="9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{"citationID":"TxAgQBfk","properties":{"formattedCitation":"DONOVAN, Replay.","plainCitation":"DONOVAN, Replay."},"citationItems":[{"id":271,"uris":["http://zotero.org/users/892882/items/99PXR7CB"],"uri":["http://zotero.org/users/892882/items/99PXR7CB"],"itemData":{"id":271,"type":"book","title":"Replay: the history of video games","publisher":"Yellow Ant","publisher-place":"East Sussex, England","source":"Open WorldCat","event-place":"East Sussex, England","abstract":"A comprehensive overview of the evolution of video games covering topics such as, \"Atari revolution;\" \"rise of cartridge-based consoles;\" American video game industry; international video game industry; \"Apple Mac;\" \"Nintendo Entertainment System;\" Sega video games; PlayStation video games; and \"girl gaming.\"","ISBN":"9780956507204 0956507204","shortTitle":"Replay","language":"English","author":[{"family":"Donovan","given":"Tristan"}],"issued":{"date-parts":[["2010"]]}}}],"schema":"https://github.com/citation-style-language/schema/raw/master/csl-citation.json"} </w:instrText>
      </w:r>
      <w:r w:rsidR="0046512B">
        <w:fldChar w:fldCharType="separate"/>
      </w:r>
      <w:r w:rsidRPr="000A3F56">
        <w:t>DONOVAN, Replay.</w:t>
      </w:r>
      <w:r w:rsidR="0046512B">
        <w:fldChar w:fldCharType="end"/>
      </w:r>
    </w:p>
  </w:footnote>
  <w:footnote w:id="9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{"citationID":"BEM5sKtT","properties":{"formattedCitation":"{\\rtf DRISCOLL, K. \\uc0\\u8211{} DIAZ, J. Endless loop: A brief history of chiptunes. \\i Transformative Works and Cultures\\i0{}. 2009, ro\\uc0\\u269{}. 2.}","plainCitation":"DRISCOLL, K. – DIAZ, J. Endless loop: A brief history of chiptunes. Transformative Works and Cultures. 2009, roč. 2."},"citationItems":[{"id":384,"uris":["http://zotero.org/users/892882/items/DJ7BPBMV"],"uri":["http://zotero.org/users/892882/items/DJ7BPBMV"],"itemData":{"id":384,"type":"article-journal","title":"Endless loop: A brief history of chiptunes","container-title":"Transformative Works and Cultures","volume":"2","author":[{"family":"Driscoll","given":"Kevin"},{"family":"Diaz","given":"Joshua"}],"issued":{"date-parts":[["2009"]]}}}],"schema":"https://github.com/citation-style-language/schema/raw/master/csl-citation.json"} </w:instrText>
      </w:r>
      <w:r w:rsidR="0046512B">
        <w:fldChar w:fldCharType="separate"/>
      </w:r>
      <w:r w:rsidRPr="000A3F56">
        <w:rPr>
          <w:szCs w:val="24"/>
        </w:rPr>
        <w:t xml:space="preserve">DRISCOLL, K. – DIAZ, J. Endless loop: A brief history of chiptunes. </w:t>
      </w:r>
      <w:r w:rsidRPr="000A3F56">
        <w:rPr>
          <w:i/>
          <w:iCs/>
          <w:szCs w:val="24"/>
        </w:rPr>
        <w:t>Transformative Works and Cultures</w:t>
      </w:r>
      <w:r w:rsidRPr="000A3F56">
        <w:rPr>
          <w:szCs w:val="24"/>
        </w:rPr>
        <w:t>. 2009, roč. 2.</w:t>
      </w:r>
      <w:r w:rsidR="0046512B">
        <w:fldChar w:fldCharType="end"/>
      </w:r>
    </w:p>
  </w:footnote>
  <w:footnote w:id="96">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{"citationID":"b3TWXP1m","properties":{"formattedCitation":"{\\rtf NEW GENERATION SOFTWARE. \\i Trashman\\i0{}. ZX Spectrum. New Generation Software, 1983.}","plainCitation":"NEW GENERATION SOFTWARE. Trashman. ZX Spectrum. New Generation Software, 1983."},"citationItems":[{"id":1120,"uris":["http://zotero.org/users/892882/items/BEA2FSNR"],"uri":["http://zotero.org/users/892882/items/BEA2FSNR"],"itemData":{"id":1120,"type":"book","title":"Trashman","publisher":"New Generation Software","medium":"ZX Spectrum","author":[{"family":"New Generation Software","given":""}],"issued":{"date-parts":[["1983"]]}}}],"schema":"https://github.com/citation-style-language/schema/raw/master/csl-citation.json"} </w:instrText>
      </w:r>
      <w:r w:rsidR="0046512B">
        <w:fldChar w:fldCharType="separate"/>
      </w:r>
      <w:r w:rsidRPr="000A3F56">
        <w:rPr>
          <w:szCs w:val="24"/>
        </w:rPr>
        <w:t xml:space="preserve">NEW GENERATION SOFTWARE. </w:t>
      </w:r>
      <w:r w:rsidRPr="000A3F56">
        <w:rPr>
          <w:i/>
          <w:iCs/>
          <w:szCs w:val="24"/>
        </w:rPr>
        <w:t>Trashman</w:t>
      </w:r>
      <w:r w:rsidRPr="000A3F56">
        <w:rPr>
          <w:szCs w:val="24"/>
        </w:rPr>
        <w:t>. ZX Spectrum. New Generation Software, 1983.</w:t>
      </w:r>
      <w:r w:rsidR="0046512B">
        <w:fldChar w:fldCharType="end"/>
      </w:r>
    </w:p>
  </w:footnote>
  <w:footnote w:id="9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{"citationID":"cXUNOR4C","properties":{"formattedCitation":"{\\rtf \\uc0\\u352{}VELCH, Co n\\uc0\\u225{}m \\uc0\\u345{}\\uc0\\u237{}k\\uc0\\u225{} hra: Teoretick\\uc0\\u233{} a metodologick\\uc0\\u233{} p\\uc0\\u345{}\\uc0\\u237{}stupy k po\\uc0\\u269{}\\uc0\\u237{}ta\\uc0\\u269{}ov\\uc0\\u233{} h\\uc0\\u345{}e jako expresivn\\uc0\\u237{}mu m\\uc0\\u233{}diu; \\uc0\\u352{}VELCH, Po\\uc0\\u269{}\\uc0\\u237{}ta\\uc0\\u269{}ov\\uc0\\u233{} hry a jejich m\\uc0\\u237{}sto v medi\\uc0\\u225{}ln\\uc0\\u237{}ch studi\\uc0\\u237{}ch.}","plainCitation":"ŠVELCH, Co nám říká hra: Teoretické a metodologické přístupy k počítačové hře jako expresivnímu médiu; ŠVELCH, Počítačové hry a jejich místo v mediálních studiích."},"citationItems":[{"id":727,"uris":["http://zotero.org/users/892882/items/VQVNI4T5"],"uri":["http://zotero.org/users/892882/items/VQVNI4T5"],"itemData":{"id":727,"type":"article-journal","title":"Co nám říká hra: Teoretické a metodologické přístupy k počítačové hře jako expresivnímu médiu","container-title":"Iluminace","page":"33-48","volume":"24","issue":"2","ISSN":"0862-397X","author":[{"family":"Švelch","given":"Jaroslav"}],"issued":{"date-parts":[["2012"]]}}},{"id":331,"uris":["http://zotero.org/users/892882/items/BJAX5MRK"],"uri":["http://zotero.org/users/892882/items/BJAX5MRK"],"itemData":{"id":331,"type":"article-journal","title":"Počítačové hry a jejich místo v mediálních studiích","container-title":"Pražské sociálně vědní studie","page":"1-66","issue":"MED-009","author":[{"family":"Švelch","given":"Jaroslav"}],"issued":{"date-parts":[["2007"]]}}}],"schema":"https://github.com/citation-style-language/schema/raw/master/csl-citation.json"} </w:instrText>
      </w:r>
      <w:r w:rsidR="0046512B">
        <w:fldChar w:fldCharType="separate"/>
      </w:r>
      <w:r w:rsidRPr="000A3F56">
        <w:rPr>
          <w:szCs w:val="24"/>
        </w:rPr>
        <w:t>ŠVELCH, Co nám říká hra: Teoretické a metodologické přístupy k počítačové hře jako expresivnímu médiu; ŠVELCH, Počítačové hry a jejich místo v mediálních studiích.</w:t>
      </w:r>
      <w:r w:rsidR="0046512B">
        <w:fldChar w:fldCharType="end"/>
      </w:r>
    </w:p>
  </w:footnote>
  <w:footnote w:id="9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{"citationID":"ZvzlIfHs","properties":{"formattedCitation":"{\\rtf RYAN, M.-L. \\i Avatars of story\\i0{}. Minneapolis: University of Minnesota Press, 2006.}","plainCitation":"RYAN, M.-L. Avatars of story. Minneapolis: University of Minnesota Press, 2006."},"citationItems":[{"id":697,"uris":["http://zotero.org/users/892882/items/UCFDF3TX"],"uri":["http://zotero.org/users/892882/items/UCFDF3TX"],"itemData":{"id":697,"type":"book","title":"Avatars of story","collection-title":"Electronic mediations","collection-number":"v. 17","publisher":"University of Minnesota Press","publisher-place":"Minneapolis","number-of-pages":"275","source":"Library of Congress ISBN","event-place":"Minneapolis","ISBN":"0816646856","call-number":"PN212 .R93 2006","author":[{"family":"Ryan","given":"Marie-Laure"}],"issued":{"date-parts":[["2006"]]}}}],"schema":"https://github.com/citation-style-language/schema/raw/master/csl-citation.json"} </w:instrText>
      </w:r>
      <w:r w:rsidR="0046512B">
        <w:fldChar w:fldCharType="separate"/>
      </w:r>
      <w:r w:rsidRPr="000A3F56">
        <w:rPr>
          <w:szCs w:val="24"/>
        </w:rPr>
        <w:t xml:space="preserve">RYAN, M.-L. </w:t>
      </w:r>
      <w:r w:rsidRPr="000A3F56">
        <w:rPr>
          <w:i/>
          <w:iCs/>
          <w:szCs w:val="24"/>
        </w:rPr>
        <w:t>Avatars of story</w:t>
      </w:r>
      <w:r w:rsidRPr="000A3F56">
        <w:rPr>
          <w:szCs w:val="24"/>
        </w:rPr>
        <w:t>. Minneapolis: University of Minnesota Press, 2006.</w:t>
      </w:r>
      <w:r w:rsidR="0046512B">
        <w:fldChar w:fldCharType="end"/>
      </w:r>
    </w:p>
  </w:footnote>
  <w:footnote w:id="99">
    <w:p w:rsidR="00B0194F" w:rsidRDefault="00B0194F">
      <w:pPr>
        <w:pStyle w:val="Textpoznpodarou"/>
      </w:pPr>
      <w:r>
        <w:rPr>
          <w:rStyle w:val="Znakapoznpodarou"/>
        </w:rPr>
        <w:footnoteRef/>
      </w:r>
      <w:r>
        <w:t xml:space="preserve"> Viz oddíl 2.4.5.</w:t>
      </w:r>
    </w:p>
  </w:footnote>
  <w:footnote w:id="100">
    <w:p w:rsidR="00B0194F" w:rsidRDefault="00B0194F">
      <w:pPr>
        <w:pStyle w:val="Textpoznpodarou"/>
      </w:pPr>
      <w:r w:rsidRPr="00747612">
        <w:rPr>
          <w:rStyle w:val="Znakapoznpodarou"/>
        </w:rPr>
        <w:footnoteRef/>
      </w:r>
      <w:r>
        <w:t xml:space="preserve"> Instrukce reprezentované v paměti počítače číslem označoval několikapísmennou zkratkou.</w:t>
      </w:r>
    </w:p>
  </w:footnote>
  <w:footnote w:id="101">
    <w:p w:rsidR="00B0194F" w:rsidRDefault="00B0194F">
      <w:pPr>
        <w:pStyle w:val="Textpoznpodarou"/>
      </w:pPr>
      <w:r w:rsidRPr="00747612">
        <w:rPr>
          <w:rStyle w:val="Znakapoznpodarou"/>
        </w:rPr>
        <w:footnoteRef/>
      </w:r>
      <w:r>
        <w:t xml:space="preserve"> Pro více o crackování viz kapitolu V. Dobové, respektive retrospektivní pojednání o kultuře </w:t>
      </w:r>
      <w:r>
        <w:rPr>
          <w:i/>
        </w:rPr>
        <w:t xml:space="preserve">crackování </w:t>
      </w:r>
      <w:r>
        <w:t xml:space="preserve">a </w:t>
      </w:r>
      <w:r>
        <w:rPr>
          <w:i/>
        </w:rPr>
        <w:t xml:space="preserve">crackerské </w:t>
      </w:r>
      <w:r>
        <w:t>komunitě poskytují tyto publikace:</w:t>
      </w:r>
      <w:r>
        <w:rPr>
          <w:i/>
        </w:rPr>
        <w:t xml:space="preserve"> </w:t>
      </w:r>
      <w:r w:rsidR="0046512B">
        <w:fldChar w:fldCharType="begin"/>
      </w:r>
      <w:r>
        <w:instrText xml:space="preserve"> ADDIN ZOTERO_ITEM CSL_CITATION {"citationID":"AoM8AmDn","properties":{"formattedCitation":"{\\rtf BLA\\uc0\\u381{}EK, Bludi\\uc0\\u353{}t\\uc0\\u283{} po\\uc0\\u269{}\\uc0\\u237{}ta\\uc0\\u269{}ov\\uc0\\u253{}ch her; WASIAK, \\uc0\\u8220{}Illegal Guys\\uc0\\u8221{}. A History of Digital Subcultures in Europe during the 1980s.}","plainCitation":"BLAŽEK, Bludiště počítačových her; WASIAK, “Illegal Guys”. A History of Digital Subcultures in Europe during the 1980s."},"citationItems":[{"id":767,"uris":["http://zotero.org/users/892882/items/Z7AM6RU2"],"uri":["http://zotero.org/users/892882/items/Z7AM6RU2"],"itemData":{"id":767,"type":"book","title":"Bludiště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id":226,"uris":["http://zotero.org/users/892882/items/6ZM3TCTM"],"uri":["http://zotero.org/users/892882/items/6ZM3TCTM"],"itemData":{"id":226,"type":"article-journal","title":"‘Illegal Guys’. A History of Digital Subcultures in Europe during the 1980s","container-title":"Zeithistorische Forschungen/Studies in Contemporary History, Online-Ausgabe","volume":"9","issue":"H. 2","URL":"http://www.zeithistorische-forschungen.de/site/40209282/default.aspx#zitieren","author":[{"family":"Wasiak","given":"Patryk"}],"issued":{"date-parts":[["2012"]]},"accessed":{"date-parts":[["2013",1,29]],"season":"11:47:41"}}}],"schema":"https://github.com/citation-style-language/schema/raw/master/csl-citation.json"} </w:instrText>
      </w:r>
      <w:r w:rsidR="0046512B">
        <w:fldChar w:fldCharType="separate"/>
      </w:r>
      <w:r w:rsidRPr="000A3F56">
        <w:rPr>
          <w:szCs w:val="24"/>
        </w:rPr>
        <w:t>BLAŽEK, Bludiště počítačových her; WASIAK, “Illegal Guys”. A History of Digital Subcultures in Europe during the 1980s.</w:t>
      </w:r>
      <w:r w:rsidR="0046512B">
        <w:fldChar w:fldCharType="end"/>
      </w:r>
    </w:p>
  </w:footnote>
  <w:footnote w:id="102">
    <w:p w:rsidR="00B0194F" w:rsidRDefault="00B0194F">
      <w:pPr>
        <w:pStyle w:val="Textpoznpodarou"/>
      </w:pPr>
      <w:r w:rsidRPr="00747612">
        <w:rPr>
          <w:rStyle w:val="Znakapoznpodarou"/>
        </w:rPr>
        <w:footnoteRef/>
      </w:r>
      <w:r>
        <w:t xml:space="preserve"> </w:t>
      </w:r>
      <w:r w:rsidR="0046512B" w:rsidRPr="00C67D91">
        <w:rPr>
          <w:i/>
        </w:rPr>
        <w:fldChar w:fldCharType="begin"/>
      </w:r>
      <w:r>
        <w:rPr>
          <w:i/>
        </w:rPr>
        <w:instrText xml:space="preserve"> ADDIN ZOTERO_ITEM CSL_CITATION {"citationID":"62xUqkSk","properties":{"formattedCitation":"{\\rtf AHL, D.H. \\i Basic computer games\\i0{}. New York: Workman Publishing, 1978.}","plainCitation":"AHL, D.H. Basic computer games. New York: Workman Publishing, 1978.","dontUpdate":true},"citationItems":[{"id":696,"uris":["http://zotero.org/users/892882/items/U9CPK4C7"],"uri":["http://zotero.org/users/892882/items/U9CPK4C7"],"itemData":{"id":696,"type":"book","title":"Basic computer games","publisher":"Workman Pub","publisher-place":"New York","number-of-pages":"183","edition":"Microcomputer ed","source":"Library of Congress ISBN","event-place":"New York","ISBN":"0894800523","call-number":"GV1469.2 .O52 1978b","author":[{"family":"Ahl","given":"David H."}],"issued":{"date-parts":[["1978"]]}}}],"schema":"https://github.com/citation-style-language/schema/raw/master/csl-citation.json"} </w:instrText>
      </w:r>
      <w:r w:rsidR="0046512B" w:rsidRPr="00C67D91">
        <w:rPr>
          <w:i/>
        </w:rPr>
        <w:fldChar w:fldCharType="separate"/>
      </w:r>
      <w:r w:rsidRPr="000A3F56">
        <w:rPr>
          <w:szCs w:val="24"/>
        </w:rPr>
        <w:t>AHL, D.</w:t>
      </w:r>
      <w:r>
        <w:rPr>
          <w:szCs w:val="24"/>
        </w:rPr>
        <w:t xml:space="preserve"> </w:t>
      </w:r>
      <w:r w:rsidRPr="000A3F56">
        <w:rPr>
          <w:szCs w:val="24"/>
        </w:rPr>
        <w:t xml:space="preserve">H. </w:t>
      </w:r>
      <w:r w:rsidRPr="000A3F56">
        <w:rPr>
          <w:i/>
          <w:iCs/>
          <w:szCs w:val="24"/>
        </w:rPr>
        <w:t>Basic computer games</w:t>
      </w:r>
      <w:r w:rsidRPr="000A3F56">
        <w:rPr>
          <w:szCs w:val="24"/>
        </w:rPr>
        <w:t>. New York: Workman Publishing, 1978.</w:t>
      </w:r>
      <w:r w:rsidR="0046512B" w:rsidRPr="00C67D91">
        <w:rPr>
          <w:i/>
        </w:rPr>
        <w:fldChar w:fldCharType="end"/>
      </w:r>
    </w:p>
  </w:footnote>
  <w:footnote w:id="103">
    <w:p w:rsidR="00B0194F" w:rsidRDefault="00B0194F" w:rsidP="00AC1C72">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{"citationID":"GQhst8Qi","properties":{"formattedCitation":"{\\rtf AHL, D.H. Ascent of Personal Computer. \\i Creative Computing\\i0{}. 1984, ro\\uc0\\u269{}. 10, \\uc0\\u269{}. 11.}","plainCitation":"AHL, D.H. Ascent of Personal Computer. Creative Computing. 1984, roč. 10, č. 11."},"citationItems":[{"id":629,"uris":["http://zotero.org/users/892882/items/RC73GVHR"],"uri":["http://zotero.org/users/892882/items/RC73GVHR"],"itemData":{"id":629,"type":"article-journal","title":"Ascent of Personal Computer","container-title":"Creative Computing","page":"80-82","volume":"10","issue":"11","author":[{"family":"Ahl","given":"David H."}],"issued":{"date-parts":[["1984"]]}}}],"schema":"https://github.com/citation-style-language/schema/raw/master/csl-citation.json"} </w:instrText>
      </w:r>
      <w:r w:rsidR="0046512B" w:rsidRPr="00C67D91">
        <w:fldChar w:fldCharType="separate"/>
      </w:r>
      <w:r w:rsidRPr="000A3F56">
        <w:rPr>
          <w:szCs w:val="24"/>
        </w:rPr>
        <w:t>AHL, D.</w:t>
      </w:r>
      <w:r>
        <w:rPr>
          <w:szCs w:val="24"/>
        </w:rPr>
        <w:t xml:space="preserve"> </w:t>
      </w:r>
      <w:r w:rsidRPr="000A3F56">
        <w:rPr>
          <w:szCs w:val="24"/>
        </w:rPr>
        <w:t xml:space="preserve">H. Ascent of Personal Computer. </w:t>
      </w:r>
      <w:r w:rsidRPr="000A3F56">
        <w:rPr>
          <w:i/>
          <w:iCs/>
          <w:szCs w:val="24"/>
        </w:rPr>
        <w:t>Creative Computing</w:t>
      </w:r>
      <w:r w:rsidRPr="000A3F56">
        <w:rPr>
          <w:szCs w:val="24"/>
        </w:rPr>
        <w:t>. 1984, roč. 10, č. 11.</w:t>
      </w:r>
      <w:r w:rsidR="0046512B" w:rsidRPr="00C67D91">
        <w:fldChar w:fldCharType="end"/>
      </w:r>
    </w:p>
  </w:footnote>
  <w:footnote w:id="104">
    <w:p w:rsidR="00B0194F" w:rsidRDefault="00B0194F" w:rsidP="00AC1C72">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{"citationID":"xkMJfO2f","properties":{"formattedCitation":"{\\rtf VEJMOLA, S. \\i Hry s po\\uc0\\u269{}\\uc0\\u237{}ta\\uc0\\u269{}em\\i0{}. Praha: SPN, 1988.}","plainCitation":"VEJMOLA, S. Hry s počítačem. Praha: SPN, 1988."},"citationItems":[{"id":180,"uris":["http://zotero.org/users/892882/items/4TEJBIMC"],"uri":["http://zotero.org/users/892882/items/4TEJBIMC"],"itemData":{"id":180,"type":"book","title":"Hry s počítačem","publisher":"SPN","publisher-place":"Praha","event-place":"Praha","author":[{"family":"Vejmola","given":"Stanislav"}],"issued":{"date-parts":[["1988"]]}}}],"schema":"https://github.com/citation-style-language/schema/raw/master/csl-citation.json"} </w:instrText>
      </w:r>
      <w:r w:rsidR="0046512B" w:rsidRPr="00C67D91">
        <w:fldChar w:fldCharType="separate"/>
      </w:r>
      <w:r w:rsidRPr="000A3F56">
        <w:rPr>
          <w:szCs w:val="24"/>
        </w:rPr>
        <w:t xml:space="preserve">VEJMOLA, S. </w:t>
      </w:r>
      <w:r w:rsidRPr="000A3F56">
        <w:rPr>
          <w:i/>
          <w:iCs/>
          <w:szCs w:val="24"/>
        </w:rPr>
        <w:t>Hry s počítačem</w:t>
      </w:r>
      <w:r w:rsidRPr="000A3F56">
        <w:rPr>
          <w:szCs w:val="24"/>
        </w:rPr>
        <w:t>. Praha: SPN, 1988.</w:t>
      </w:r>
      <w:r w:rsidR="0046512B" w:rsidRPr="00C67D91">
        <w:fldChar w:fldCharType="end"/>
      </w:r>
    </w:p>
  </w:footnote>
  <w:footnote w:id="10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{"citationID":"caUtDn02","properties":{"formattedCitation":"{\\rtf MR\\uc0\\u193{}ZEK, J. \\uc0\\u8211{} HAVL\\uc0\\u205{}K, R. Programy pro praxi i z\\uc0\\u225{}bavu. \\i Amat\\uc0\\u233{}rsk\\uc0\\u233{} Radio, \\uc0\\u345{}ada A\\i0{}. 1982, ro\\uc0\\u269{}. 31, \\uc0\\u269{}. 5.}","plainCitation":"MRÁZEK, J. – HAVLÍK, R. Programy pro praxi i zábavu. Amatérské Radio, řada A. 1982, roč. 31, č. 5."},"citationItems":[{"id":641,"uris":["http://zotero.org/users/892882/items/RZZKA54H"],"uri":["http://zotero.org/users/892882/items/RZZKA54H"],"itemData":{"id":641,"type":"article-journal","title":"Programy pro praxi i zábavu","container-title":"Amatérské Radio, řada A","page":"180","volume":"31","issue":"5","author":[{"family":"Mrázek","given":"Jan"},{"family":"Havlík","given":"Richard"}],"issued":{"date-parts":[["1982"]]}}}],"schema":"https://github.com/citation-style-language/schema/raw/master/csl-citation.json"} </w:instrText>
      </w:r>
      <w:r w:rsidR="0046512B">
        <w:fldChar w:fldCharType="separate"/>
      </w:r>
      <w:r w:rsidRPr="00F87839">
        <w:rPr>
          <w:szCs w:val="24"/>
        </w:rPr>
        <w:t xml:space="preserve">MRÁZEK, J. – HAVLÍK, R. Programy pro praxi i zábavu. </w:t>
      </w:r>
      <w:r w:rsidRPr="00F87839">
        <w:rPr>
          <w:i/>
          <w:iCs/>
          <w:szCs w:val="24"/>
        </w:rPr>
        <w:t>Amatérské Radio, řada A</w:t>
      </w:r>
      <w:r w:rsidRPr="00F87839">
        <w:rPr>
          <w:szCs w:val="24"/>
        </w:rPr>
        <w:t>. 1982, roč. 31, č. 5.</w:t>
      </w:r>
      <w:r w:rsidR="0046512B">
        <w:fldChar w:fldCharType="end"/>
      </w:r>
    </w:p>
  </w:footnote>
  <w:footnote w:id="106">
    <w:p w:rsidR="00B0194F" w:rsidRDefault="00B0194F">
      <w:pPr>
        <w:pStyle w:val="Textpoznpodarou"/>
      </w:pPr>
      <w:r w:rsidRPr="00747612">
        <w:rPr>
          <w:rStyle w:val="Znakapoznpodarou"/>
        </w:rPr>
        <w:footnoteRef/>
      </w:r>
      <w:r>
        <w:t xml:space="preserve"> Datový segment udávající název a typ souboru, popř. další informace.</w:t>
      </w:r>
    </w:p>
  </w:footnote>
  <w:footnote w:id="107">
    <w:p w:rsidR="00B0194F" w:rsidRDefault="00B0194F" w:rsidP="00A42908">
      <w:pPr>
        <w:pStyle w:val="Textpoznpodarou"/>
      </w:pPr>
      <w:r w:rsidRPr="00747612">
        <w:rPr>
          <w:rStyle w:val="Znakapoznpodarou"/>
        </w:rPr>
        <w:footnoteRef/>
      </w:r>
      <w:r>
        <w:t xml:space="preserve"> </w:t>
      </w:r>
      <w:r w:rsidR="0046512B" w:rsidRPr="00C67D91">
        <w:rPr>
          <w:i/>
        </w:rPr>
        <w:fldChar w:fldCharType="begin"/>
      </w:r>
      <w:r>
        <w:rPr>
          <w:i/>
        </w:rPr>
        <w:instrText xml:space="preserve"> ADDIN ZOTERO_ITEM CSL_CITATION {"citationID":"sIMAq3eV","properties":{"formattedCitation":"{\\rtf GENETTE, G. \\i Paratexts: thresholds of interpretation\\i0{}. Cambridge; New York, NY, USA: Cambridge University Press, 1997.}","plainCitation":"GENETTE, G. Paratexts: thresholds of interpretation. Cambridge; New York, NY, USA: Cambridge University Press, 1997."},"citationItems":[{"id":741,"uris":["http://zotero.org/users/892882/items/WTHBDFTT"],"uri":["http://zotero.org/users/892882/items/WTHBDFTT"],"itemData":{"id":741,"type":"book","title":"Paratexts: thresholds of interpretation","collection-title":"Literature, culture, theory","collection-number":"20","publisher":"Cambridge University Press","publisher-place":"Cambridge; New York, NY, USA","number-of-p</w:instrText>
      </w:r>
      <w:r>
        <w:rPr>
          <w:rFonts w:hint="eastAsia"/>
          <w:i/>
        </w:rPr>
        <w:instrText>ages":"427","source":"Library of Congress ISBN","event-place":"Cambridge; New York, NY, USA","ISBN":"0521413508","call-number":"Z286.L58 G4513 1997","shortTitle":"Paratexts","author":[{"family":"Genette","given":"Gérard"}],"issued":{"date-parts":[["1997"</w:instrText>
      </w:r>
      <w:r>
        <w:rPr>
          <w:i/>
        </w:rPr>
        <w:instrText xml:space="preserve">]]}}}],"schema":"https://github.com/citation-style-language/schema/raw/master/csl-citation.json"} </w:instrText>
      </w:r>
      <w:r w:rsidR="0046512B" w:rsidRPr="00C67D91">
        <w:rPr>
          <w:i/>
        </w:rPr>
        <w:fldChar w:fldCharType="separate"/>
      </w:r>
      <w:r w:rsidRPr="000A3F56">
        <w:rPr>
          <w:szCs w:val="24"/>
        </w:rPr>
        <w:t xml:space="preserve">GENETTE, G. </w:t>
      </w:r>
      <w:r w:rsidRPr="000A3F56">
        <w:rPr>
          <w:i/>
          <w:iCs/>
          <w:szCs w:val="24"/>
        </w:rPr>
        <w:t>Paratexts: thresholds of interpretation</w:t>
      </w:r>
      <w:r w:rsidRPr="000A3F56">
        <w:rPr>
          <w:szCs w:val="24"/>
        </w:rPr>
        <w:t>. Cambridge; New York, NY, USA: Cambridge University Press, 1997.</w:t>
      </w:r>
      <w:r w:rsidR="0046512B" w:rsidRPr="00C67D91">
        <w:rPr>
          <w:i/>
        </w:rPr>
        <w:fldChar w:fldCharType="end"/>
      </w:r>
    </w:p>
  </w:footnote>
  <w:footnote w:id="108">
    <w:p w:rsidR="00B0194F" w:rsidRDefault="00B0194F">
      <w:pPr>
        <w:pStyle w:val="Textpoznpodarou"/>
      </w:pPr>
      <w:r>
        <w:rPr>
          <w:rStyle w:val="Znakapoznpodarou"/>
        </w:rPr>
        <w:footnoteRef/>
      </w:r>
      <w:r>
        <w:t xml:space="preserve"> Viz kapitolu V.</w:t>
      </w:r>
    </w:p>
  </w:footnote>
  <w:footnote w:id="109">
    <w:p w:rsidR="00B0194F" w:rsidRPr="00433239" w:rsidRDefault="00B0194F" w:rsidP="00433239">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{"citationID":"5fpG1z69","properties":{"formattedCitation":"{\\rtf GALLOWAY, A.R. \\i Gaming: essays on algorithmic culture\\i0{}. Minneapolis: University of Minnesota Press, 2006, s. 7.}","plainCitation":"GALLOWAY, A.R. Gaming: essays on algorithmic culture. Minneapolis: University of Minnesota Press, 2006, s. 7."},"citationItems":[{"id":624,"uris":["http://zotero.org/users/892882/items/R3B87M2B"],"uri":["http://zotero.org/users/892882/items/R3B87M2B"],"itemData":{"id":624,"type":"book","title":"Gaming: essays on algorithmic culture","collection-title":"Electronic mediations","collection-number":"18","publisher":"University of Minnesota Press","publisher-place":"Minneapolis","number-of-pages":"143","source":"Library of Congress ISBN","event-place":"Minneapolis","ISBN":"0816648506","call-number":"GV1469.34.S63 G35 2006","shortTitle":"Gaming","author":[{"family":"Galloway","given":"Alexander R."}],"issued":{"date-parts":[["2006"]]}},"locator":"7"}],"schema":"https://github.com/citation-style-language/schema/raw/master/csl-citation.json"} </w:instrText>
      </w:r>
      <w:r w:rsidR="0046512B">
        <w:fldChar w:fldCharType="separate"/>
      </w:r>
      <w:r w:rsidRPr="000A3F56">
        <w:rPr>
          <w:szCs w:val="24"/>
        </w:rPr>
        <w:t>GALLOWAY, A.</w:t>
      </w:r>
      <w:r>
        <w:rPr>
          <w:szCs w:val="24"/>
        </w:rPr>
        <w:t xml:space="preserve"> </w:t>
      </w:r>
      <w:r w:rsidRPr="000A3F56">
        <w:rPr>
          <w:szCs w:val="24"/>
        </w:rPr>
        <w:t xml:space="preserve">R. </w:t>
      </w:r>
      <w:r w:rsidRPr="000A3F56">
        <w:rPr>
          <w:i/>
          <w:iCs/>
          <w:szCs w:val="24"/>
        </w:rPr>
        <w:t>Gaming: essays on algorithmic culture</w:t>
      </w:r>
      <w:r w:rsidRPr="000A3F56">
        <w:rPr>
          <w:szCs w:val="24"/>
        </w:rPr>
        <w:t>. Minneapolis: University of Minnesota Press, 2006, s. 7.</w:t>
      </w:r>
      <w:r w:rsidR="0046512B">
        <w:fldChar w:fldCharType="end"/>
      </w:r>
      <w:r>
        <w:t xml:space="preserve"> „</w:t>
      </w:r>
      <w:r>
        <w:rPr>
          <w:lang w:val="en-US"/>
        </w:rPr>
        <w:t xml:space="preserve">[…] </w:t>
      </w:r>
      <w:r w:rsidRPr="00433239">
        <w:rPr>
          <w:lang w:val="en-US"/>
        </w:rPr>
        <w:t>external to the world of</w:t>
      </w:r>
      <w:r>
        <w:rPr>
          <w:lang w:val="en-US"/>
        </w:rPr>
        <w:t xml:space="preserve"> </w:t>
      </w:r>
      <w:r w:rsidRPr="00433239">
        <w:rPr>
          <w:lang w:val="en-US"/>
        </w:rPr>
        <w:t>narrative action</w:t>
      </w:r>
      <w:r>
        <w:rPr>
          <w:lang w:val="en-US"/>
        </w:rPr>
        <w:t>.</w:t>
      </w:r>
      <w:r>
        <w:t>“</w:t>
      </w:r>
    </w:p>
  </w:footnote>
  <w:footnote w:id="110">
    <w:p w:rsidR="00B0194F" w:rsidRPr="00E56FE8"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{"citationID":"ZwqUS8Yi","properties":{"formattedCitation":"KERR, The business and culture of digital games, s. 1.","plainCitation":"KERR, The business and culture of digital games, s. 1."},"citationItems":[{"id":130,"uris":["http://zotero.org/users/892882/items/2QZSG6HA"],"uri":["http://zotero.org/users/892882/items/2QZSG6HA"],"itemData":{"id":130,"type":"book","title":"The business and culture of digital games: gamework/gameplay","publisher":"SAGE","publisher-place":"London","number-of-pages":"177","source":"Library of Congress ISBN","event-place":"London","ISBN":"1412900476","call-number":"MLCM 2006/41566 (G)","shortTitle":"The business and culture of digital games","author":[{"family":"Kerr","given":"Aphra"}],"issued":{"date-parts":[["2006"]]}},"locator":"1"}],"schema":"https://github.com/citation-style-language/schema/raw/master/csl-citation.json"} </w:instrText>
      </w:r>
      <w:r w:rsidR="0046512B">
        <w:fldChar w:fldCharType="separate"/>
      </w:r>
      <w:r w:rsidRPr="000A3F56">
        <w:t>KERR, The business and culture of digital games, s. 1.</w:t>
      </w:r>
      <w:r w:rsidR="0046512B">
        <w:fldChar w:fldCharType="end"/>
      </w:r>
    </w:p>
  </w:footnote>
  <w:footnote w:id="11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{"citationID":"scJYHODe","properties":{"formattedCitation":"DONOVAN, Replay.","plainCitation":"DONOVAN, Replay."},"citationItems":[{"id":271,"uris":["http://zotero.org/users/892882/items/99PXR7CB"],"uri":["http://zotero.org/users/892882/items/99PXR7CB"],"itemData":{"id":271,"type":"book","title":"Replay: the history of video games","publisher":"Yellow Ant","publisher-place":"East Sussex, England","source":"Open WorldCat","event-place":"East Sussex, England","abstract":"A comprehensive overview of the evolution of video games covering topics such as, \"Atari revolution;\" \"rise of cartridge-based consoles;\" American video game industry; international video game industry; \"Apple Mac;\" \"Nintendo Entertainment System;\" Sega video games; PlayStation video games; and \"girl gaming.\"","ISBN":"9780956507204 0956507204","shortTitle":"Replay","language":"English","author":[{"family":"Donovan","given":"Tristan"}],"issued":{"date-parts":[["2010"]]}}}],"schema":"https://github.com/citation-style-language/schema/raw/master/csl-citation.json"} </w:instrText>
      </w:r>
      <w:r w:rsidR="0046512B">
        <w:fldChar w:fldCharType="separate"/>
      </w:r>
      <w:r w:rsidRPr="000A3F56">
        <w:t>DONOVAN, Replay.</w:t>
      </w:r>
      <w:r w:rsidR="0046512B">
        <w:fldChar w:fldCharType="end"/>
      </w:r>
    </w:p>
  </w:footnote>
  <w:footnote w:id="112">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{"citationID":"757kNqbx","properties":{"formattedCitation":"{\\rtf CAMPBELL-KELLY, M. \\i From airline reservations to Sonic the Hedgehog: a history of the software industry\\i0{}. Cambridge, Mass: MIT Press, 2003.}","plainCitation":"CAMPBELL-KELLY, M. From airline reservations to Sonic the Hedgehog: a history of the software industry. Cambridge, Mass: MIT Press, 2003."},"citationItems":[{"id":1151,"uris":["http://zotero.org/users/892882/items/BVV29XR3"],"uri":["http://zotero.org/users/892882/items/BVV29XR3"],"itemData":{"id":1151,"type":"book","title":"From airline reservations to Sonic the Hedgehog: a history of the software industry","collection-title":"History of computing","publisher":"MIT Press","publisher-place":"Cambridge, Mass","number-of-pages":"372","source":"Library of Congress ISBN","event-place":"Cambridge, Mass","ISBN":"0262033038","call-number":"HD9696.63.A2 C35 2003","shortTitle":"From airline reservations to Sonic the Hedgehog","author":[{"family":"Campbell-Kelly","given":"Martin"}],"issued":{"date-parts":[["2003"]]}}}],"schema":"https://github.com/citation-style-language/schema/raw/master/csl-citation.json"} </w:instrText>
      </w:r>
      <w:r w:rsidR="0046512B">
        <w:fldChar w:fldCharType="separate"/>
      </w:r>
      <w:r w:rsidRPr="000A3F56">
        <w:rPr>
          <w:szCs w:val="24"/>
        </w:rPr>
        <w:t xml:space="preserve">CAMPBELL-KELLY, M. </w:t>
      </w:r>
      <w:r w:rsidRPr="000A3F56">
        <w:rPr>
          <w:i/>
          <w:iCs/>
          <w:szCs w:val="24"/>
        </w:rPr>
        <w:t>From airline reservations to Sonic the Hedgehog: a history of the software industry</w:t>
      </w:r>
      <w:r w:rsidRPr="000A3F56">
        <w:rPr>
          <w:szCs w:val="24"/>
        </w:rPr>
        <w:t>. Cambridge, Mass: MIT Press, 2003.</w:t>
      </w:r>
      <w:r w:rsidR="0046512B">
        <w:fldChar w:fldCharType="end"/>
      </w:r>
    </w:p>
  </w:footnote>
  <w:footnote w:id="113">
    <w:p w:rsidR="00B0194F" w:rsidRDefault="00B0194F">
      <w:pPr>
        <w:pStyle w:val="Textpoznpodarou"/>
      </w:pPr>
      <w:r w:rsidRPr="00747612">
        <w:rPr>
          <w:rStyle w:val="Znakapoznpodarou"/>
        </w:rPr>
        <w:footnoteRef/>
      </w:r>
      <w:r>
        <w:t xml:space="preserve"> Viz kapitolu V.</w:t>
      </w:r>
    </w:p>
  </w:footnote>
  <w:footnote w:id="114">
    <w:p w:rsidR="00B0194F" w:rsidRDefault="00B0194F">
      <w:pPr>
        <w:pStyle w:val="Textpoznpodarou"/>
      </w:pPr>
      <w:r w:rsidRPr="00747612">
        <w:rPr>
          <w:rStyle w:val="Znakapoznpodarou"/>
        </w:rPr>
        <w:footnoteRef/>
      </w:r>
      <w:r>
        <w:t xml:space="preserve"> Viz kapitolu VI.</w:t>
      </w:r>
    </w:p>
  </w:footnote>
  <w:footnote w:id="11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{"citationID":"8ovQoMnQ","properties":{"formattedCitation":"{\\rtf POPOVI\\uc0\\u268{}, A. \\i Te\\uc0\\u243{}ria umeleck\\uc0\\u233{}ho prekladu\\i0{}. Bratislava: Tatran, 1975.}","plainCitation":"POPOVIČ, A. Teória umeleckého prekladu. Bratislava: Tatran, 1975."},"citationItems":[{"id":131,"uris":["http://zotero.org/users/892882/items/2RF6N89F"],"uri":["http://zotero.org/users/892882/items/2RF6N89F"],"itemData":{"id":131,"type":"book","title":"Teória umeleckého prekladu","publisher":"Tatran","publisher-place":"Bratislava","event-place":"Bratislava","abstract":"(Theory of Literary Translation)","author":[{"family":"Popovič","given":"Anton"}],"issued":{"date-parts":[["1975"]]}}}],"schema":"https://github.com/citation-style-language/schema/raw/master/csl-citation.json"} </w:instrText>
      </w:r>
      <w:r w:rsidR="0046512B">
        <w:fldChar w:fldCharType="separate"/>
      </w:r>
      <w:r w:rsidRPr="000A3F56">
        <w:rPr>
          <w:szCs w:val="24"/>
        </w:rPr>
        <w:t xml:space="preserve">POPOVIČ, A. </w:t>
      </w:r>
      <w:r w:rsidRPr="000A3F56">
        <w:rPr>
          <w:i/>
          <w:iCs/>
          <w:szCs w:val="24"/>
        </w:rPr>
        <w:t>Teória umeleckého prekladu</w:t>
      </w:r>
      <w:r w:rsidRPr="000A3F56">
        <w:rPr>
          <w:szCs w:val="24"/>
        </w:rPr>
        <w:t>. Bratislava: Tatran, 1975.</w:t>
      </w:r>
      <w:r w:rsidR="0046512B">
        <w:fldChar w:fldCharType="end"/>
      </w:r>
    </w:p>
  </w:footnote>
  <w:footnote w:id="116">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{"citationID":"mka77UPq","properties":{"formattedCitation":"{\\rtf WORLD OF SPECTRUM Archive. \\i World of Spectrum\\i0{} [online], 2013. Citov\\uc0\\u225{}no 7. 5. 2013. Dostupn\\uc0\\u233{} z: &lt;http://www.worldofspectrum.org/archive.html&gt;.}","plainCitation":"WORLD OF SPECTRUM Archive. World of Spectrum [online], 2013. Citováno 7. 5. 2013. Dostupné z: &lt;http://www.worldofspectrum.org/archive.html&gt;."},"citationItems":[{"id":1062,"uris":["http://zotero.org/users/892882/items/PDWFC6WA"],"uri":["http://zotero.org/users/892882/items/PDWFC6WA"],"itemData":{"id":1062,"type":"webpage","title":"Archive","container-title":"World of Spectrum","URL":"http://www.worldofspectrum.org/archive.html","author":[{"family":"World of Spectrum","given":""}],"issued":{"date-parts":[["2013"]]},"accessed":{"date-parts":[["2013",5,7]]}}}],"schema":"https://github.com/citation-style-language/schema/raw/master/csl-citation.json"} </w:instrText>
      </w:r>
      <w:r w:rsidR="0046512B">
        <w:fldChar w:fldCharType="separate"/>
      </w:r>
      <w:r w:rsidRPr="000A3F56">
        <w:rPr>
          <w:szCs w:val="24"/>
        </w:rPr>
        <w:t xml:space="preserve">WORLD OF SPECTRUM Archive. </w:t>
      </w:r>
      <w:r w:rsidRPr="000A3F56">
        <w:rPr>
          <w:i/>
          <w:iCs/>
          <w:szCs w:val="24"/>
        </w:rPr>
        <w:t>World of Spectrum</w:t>
      </w:r>
      <w:r w:rsidRPr="000A3F56">
        <w:rPr>
          <w:szCs w:val="24"/>
        </w:rPr>
        <w:t xml:space="preserve"> [online], 2013. Citováno 7. 5. 2013. Dostupné z: &lt;http://www.worldofspectrum.org/archive.html&gt;.</w:t>
      </w:r>
      <w:r w:rsidR="0046512B">
        <w:fldChar w:fldCharType="end"/>
      </w:r>
    </w:p>
  </w:footnote>
  <w:footnote w:id="117">
    <w:p w:rsidR="00B0194F" w:rsidRDefault="00B0194F">
      <w:pPr>
        <w:pStyle w:val="Textpoznpodarou"/>
      </w:pPr>
      <w:r>
        <w:rPr>
          <w:rStyle w:val="Znakapoznpodarou"/>
        </w:rPr>
        <w:footnoteRef/>
      </w:r>
      <w:r>
        <w:t xml:space="preserve"> V diskurzu o počítačových hrách se extenze těchto termínů částečně překrývají.</w:t>
      </w:r>
    </w:p>
  </w:footnote>
  <w:footnote w:id="118">
    <w:p w:rsidR="00B0194F" w:rsidRDefault="00B0194F" w:rsidP="00E90211">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{"citationID":"ClADb5CT","properties":{"formattedCitation":"{\\rtf JENKINS, Convergence culture; BRUNS, A. \\i Blogs, Wikipedia, Second life, and Beyond: from production to produsage\\i0{}. New York: Peter Lang, 2008.}","plainCitation":"JENKINS, Convergence culture; BRUNS, A. Blogs, Wikipedia, Second life, and Beyond: from production to produsage. New York: Peter Lang, 2008."},"citationItems":[{"id":572,"uris":["http://zotero.org/users/892882/items/NJT7XQPR"],"uri":["http://zotero.org/users/892882/items/NJT7XQPR"],"itemData":{"id":572,"type":"book","title":"Convergence culture: where old and new media collide","publisher":"New York University Press","publisher-place":"New York","number-of-pages":"308","source":"Library of Congress ISBN","event-place":"New York","ISBN":"0814742815","call-number":"P94.65.U6 J46 2006","shortTitle":"Convergence culture","author":[{"family":"Jenkins","given":"Henry"}],"issued":{"date-parts":[["2006"]]}}},{"id":428,"uris":["http://zotero.org/users/892882/items/FT365C9E"],"uri":["http://zotero.org/users/892882/items/FT365C9E"],"itemData":{"id":428,"type":"book","title":"Blogs, Wikipedia, Second life, and Beyond: from production to produsage","publisher":"Peter Lang","publisher-place":"New York","source":"Open WorldCat","event-place":"New York","abstract":"\"In this groundbreaking exploration of our developing participatory online culture, Axel Bruns establishes the core principles which drive the rise of collaborative content creation in environments, from open source through blogs and Wikipedia to Second Life. This book shows that what's emerging here is no longer just a new form of content production, but a new process for the continuous creation and extension of knowledge and art by collaborative communities: produsage. The implications of the gradual shift from production to produsage are profound, and will affect the very core of our culture, economy, society, and democracy.\"--Jacket.","ISBN":"9780820488660  0820488666  9780820488677  0820488674","shortTitle":"Blogs, Wikipedia, Second life, and Beyond","language":"English","author":[{"family":"Bruns","given":"Axel"}],"issued":{"date-parts":[["2008"]]}}}],"schema":"https://github.com/citation-style-language/schema/raw/master/csl-citation.json"} </w:instrText>
      </w:r>
      <w:r w:rsidR="0046512B" w:rsidRPr="00C67D91">
        <w:fldChar w:fldCharType="separate"/>
      </w:r>
      <w:r w:rsidRPr="000A3F56">
        <w:rPr>
          <w:szCs w:val="24"/>
        </w:rPr>
        <w:t xml:space="preserve">JENKINS, Convergence culture; BRUNS, A. </w:t>
      </w:r>
      <w:r w:rsidRPr="000A3F56">
        <w:rPr>
          <w:i/>
          <w:iCs/>
          <w:szCs w:val="24"/>
        </w:rPr>
        <w:t>Blogs, Wikipedia, Second life, and Beyond: from production to produsage</w:t>
      </w:r>
      <w:r w:rsidRPr="000A3F56">
        <w:rPr>
          <w:szCs w:val="24"/>
        </w:rPr>
        <w:t>. New York: Peter Lang, 2008.</w:t>
      </w:r>
      <w:r w:rsidR="0046512B" w:rsidRPr="00C67D91">
        <w:fldChar w:fldCharType="end"/>
      </w:r>
    </w:p>
  </w:footnote>
  <w:footnote w:id="11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{"citationID":"ZpgWzmsu","properties":{"formattedCitation":"{\\rtf ZITTRAIN, J. \\i The future of the Internet and how to stop it\\i0{}. New Haven [Conn.]: Yale University Press, 2008.}","plainCitation":"ZITTRAIN, J. The future of the Internet and how to stop it. New Haven [Conn.]: Yale University Press, 2008."},"citationItems":[{"id":731,"uris":["http://zotero.org/users/892882/items/W9G8DEDF"],"uri":["http://zotero.org/users/892882/items/W9G8DEDF"],"itemData":{"id":731,"type":"book","title":"The future of the Internet and how to stop it","publisher":"Yale University Press","publisher-place":"New Haven [Conn.]","source":"Open WorldCat","event-place":"New Haven [Conn.]","abstract":"The author pieces together the engine that has catapulted the Internet ecosystem into the prominence it has today, offers an accessible discussion of the problems of an \"appliancized\" future, and provides a set of solutions to help stop it.","ISBN":"9780300124873  0300124872  0300144776 9780300144772 9780300151244  0300151241","language":"English","author":[{"family":"Zittrain","given":"Jonathan"}],"issued":{"date-parts":[["2008"]]}}}],"schema":"https://github.com/citation-style-language/schema/raw/master/csl-citation.json"} </w:instrText>
      </w:r>
      <w:r w:rsidR="0046512B">
        <w:fldChar w:fldCharType="separate"/>
      </w:r>
      <w:r w:rsidRPr="00F87839">
        <w:rPr>
          <w:szCs w:val="24"/>
        </w:rPr>
        <w:t xml:space="preserve">ZITTRAIN, J. </w:t>
      </w:r>
      <w:r w:rsidRPr="00F87839">
        <w:rPr>
          <w:i/>
          <w:iCs/>
          <w:szCs w:val="24"/>
        </w:rPr>
        <w:t>The future of the Internet and how to stop it</w:t>
      </w:r>
      <w:r w:rsidRPr="00F87839">
        <w:rPr>
          <w:szCs w:val="24"/>
        </w:rPr>
        <w:t>. New Haven [Conn.]: Yale University Press, 2008.</w:t>
      </w:r>
      <w:r w:rsidR="0046512B">
        <w:fldChar w:fldCharType="end"/>
      </w:r>
    </w:p>
  </w:footnote>
  <w:footnote w:id="120">
    <w:p w:rsidR="00B0194F" w:rsidRDefault="00B0194F" w:rsidP="00E90211">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{"citationID":"qBBp2z58","properties":{"formattedCitation":"SWALWELL, The Early Micro User: Games writing, hardware hacking, and the will to mod.","plainCitation":"SWALWELL, The Early Micro User: Games writing, hardware hacking, and the will to mod."},"citationItems":[{"id":532,"uris":["http://zotero.org/users/892882/items/KFD5KQCN"],"uri":["http://zotero.org/users/892882/items/KFD5KQCN"],"itemData":{"id":532,"type":"paper-conference","title":"The Early Micro User: Games writing, hardware hacking, and the will to mod","container-title":"Proceedings of DiGRA Nordic 2012 Conference: Local and Global – Games in Culture and Society","publisher":"DiGRA","publisher-place":"Tampere","event-place":"Tampere","URL":"http://www.digra.org/dl/db/12168.37411.pdf","author":[{"family":"Swalwell","given":"Melanie"}],"issued":{"date-parts":[["2012"]]}}}],"schema":"https://github.com/citation-style-language/schema/raw/master/csl-citation.json"} </w:instrText>
      </w:r>
      <w:r w:rsidR="0046512B" w:rsidRPr="00C67D91">
        <w:fldChar w:fldCharType="separate"/>
      </w:r>
      <w:r w:rsidRPr="000A3F56">
        <w:t>SWALWELL, The Early Micro User: Games writing, hardware hacking, and the will to mod.</w:t>
      </w:r>
      <w:r w:rsidR="0046512B" w:rsidRPr="00C67D91">
        <w:fldChar w:fldCharType="end"/>
      </w:r>
    </w:p>
  </w:footnote>
  <w:footnote w:id="121">
    <w:p w:rsidR="00B0194F" w:rsidRDefault="00B0194F" w:rsidP="00A9783A">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{"citationID":"2qM3kkbB","properties":{"formattedCitation":"{\\rtf CAMMAERTS, B. \\uc0\\u8211{} CARPENTIER, N. \\i Reclaiming the media communication rights and democratic media roles\\i0{}. Bristol, UK; Chicago, USA: Intellect Books, 2007; CARPENTIER, N. \\i Media and participation: a site of ideological-democratic struggle\\i0{}. Bristol; Chicago: Intellect, 2011.}","plainCitation":"CAMMAERTS, B. – CARPENTIER, N. Reclaiming the media communication rights and democratic media roles. Bristol, UK; Chicago, USA: Intellect Books, 2007; CARPENTIER, N. Media and participation: a site of ideological-democratic struggle. Bristol; Chicago: Intellect, 2011."},"citationItems":[{"id":493,"uris":["http://zotero.org/users/892882/items/IJCBWUMT"],"uri":["http://zotero.org/users/892882/items/IJCBWUMT"],"itemData":{"id":493,"type":"book","title":"Reclaiming the media communication rights and democratic media roles","publisher":"Intellect Books","publisher-place":"Bristol, UK; Chicago, USA","source":"Open WorldCat","event-place":"Bristol, UK; Chicago, USA","ISBN":"9781841509754  1841509752","language":"English","author":[{"family":"Cammaerts","given":"Bart"},{"family":"Carpentier","given":"Nico"}],"issued":{"date-parts":[["2007"]]}}},{"id":691,"uris":["http://zotero.org/users/892882/items/U2JZ5ZIU"],"uri":["http://zotero.org/users/892882/items/U2JZ5ZIU"],"itemData":{"id":691,"type":"book","title":"Media and participation: a site of ideological-democratic struggle","publisher":"Intellect","publisher-place":"Bristol; Chicago","source":"Open WorldCat","event-place":"Bristol; Chicago","abstract":"\"Participation has become fashionable again, but at the same time it has always played a crucial role in our contemporary societies, and it has been omnipresent in a surprisingly large number of societal fields. In the case of the media sphere, the present-day media conjuncture is now considered to be the most participatory ever, but media participation has had a long and intense history. To deal with these paradoxes, this book looks at participation as a structurally unstable concept and as the object of a political-ideological struggle that makes it oscillate between minimalist and maximalist versions\"--P. [4] of cover.","ISBN":"9781841504070  1841504076","shortTitle":"Media and participation","language":"English","author":[{"family":"Carpentier","given":"Nico"}],"issued":{"date-parts":[["2011"]]}}}],"schema":"https://github.com/citation-style-language/schema/raw/master/csl-citation.json"} </w:instrText>
      </w:r>
      <w:r w:rsidR="0046512B" w:rsidRPr="00C67D91">
        <w:fldChar w:fldCharType="separate"/>
      </w:r>
      <w:r w:rsidRPr="000A3F56">
        <w:rPr>
          <w:szCs w:val="24"/>
        </w:rPr>
        <w:t xml:space="preserve">CAMMAERTS, B. – CARPENTIER, N. </w:t>
      </w:r>
      <w:r w:rsidRPr="000A3F56">
        <w:rPr>
          <w:i/>
          <w:iCs/>
          <w:szCs w:val="24"/>
        </w:rPr>
        <w:t>Reclaiming the media communication rights and democratic media roles</w:t>
      </w:r>
      <w:r w:rsidRPr="000A3F56">
        <w:rPr>
          <w:szCs w:val="24"/>
        </w:rPr>
        <w:t xml:space="preserve">. Bristol, UK; Chicago, USA: Intellect Books, 2007; CARPENTIER, N. </w:t>
      </w:r>
      <w:r w:rsidRPr="000A3F56">
        <w:rPr>
          <w:i/>
          <w:iCs/>
          <w:szCs w:val="24"/>
        </w:rPr>
        <w:t>Media and participation: a site of ideological-democratic struggle</w:t>
      </w:r>
      <w:r w:rsidRPr="000A3F56">
        <w:rPr>
          <w:szCs w:val="24"/>
        </w:rPr>
        <w:t>. Bristol; Chicago: Intellect, 2011.</w:t>
      </w:r>
      <w:r w:rsidR="0046512B" w:rsidRPr="00C67D91">
        <w:fldChar w:fldCharType="end"/>
      </w:r>
    </w:p>
  </w:footnote>
  <w:footnote w:id="122">
    <w:p w:rsidR="00B0194F" w:rsidRDefault="00B0194F" w:rsidP="00993F50">
      <w:pPr>
        <w:pStyle w:val="Textpoznpodarou"/>
      </w:pPr>
      <w:r w:rsidRPr="00747612">
        <w:rPr>
          <w:rStyle w:val="Znakapoznpodarou"/>
        </w:rPr>
        <w:footnoteRef/>
      </w:r>
      <w:r>
        <w:t xml:space="preserve"> </w:t>
      </w:r>
      <w:r w:rsidRPr="00666297">
        <w:t>Za triviální Aarseth pokládá například obracení stránek při čtení knihy</w:t>
      </w:r>
      <w:r>
        <w:t>.</w:t>
      </w:r>
      <w:r w:rsidRPr="00C67D91">
        <w:t xml:space="preserve"> </w:t>
      </w:r>
      <w:r w:rsidR="0046512B" w:rsidRPr="00C67D91">
        <w:fldChar w:fldCharType="begin"/>
      </w:r>
      <w:r>
        <w:instrText xml:space="preserve"> ADDIN ZOTERO_ITEM CSL_CITATION {"citationID":"DutqUfUL","properties":{"formattedCitation":"AARSETH, Cybertext, s. 1.","plainCitation":"AARSETH, Cybertext, s. 1."},"citationItems":[{"id":607,"uris":["http://zotero.org/users/892882/items/PZEETHBD"],"uri":["http://zotero.org/users/892882/items/PZEETHBD"],"itemData":{"id":607,"type":"book","title":"Cybertext: perspectives on ergodic literature","publisher":"Johns Hopkins University Press","publisher-place":"Baltimore, Md","number-of-pages":"203","source":"Library of Congress ISBN","event-place":"Baltimore, Md","ISBN":"0801855780","call-number":"P302.5 .A18 1997","shortTitle":"Cybertext","author":[{"family":"Aarseth","given":"Espen J."}],"issued":{"date-parts":[["1997"]]}},"locator":"1"}],"schema":"https://github.com/citation-style-language/schema/raw/master/csl-citation.json"} </w:instrText>
      </w:r>
      <w:r w:rsidR="0046512B" w:rsidRPr="00C67D91">
        <w:fldChar w:fldCharType="separate"/>
      </w:r>
      <w:r w:rsidRPr="000A3F56">
        <w:t>AARSETH, Cybertext, s. 1.</w:t>
      </w:r>
      <w:r w:rsidR="0046512B" w:rsidRPr="00C67D91">
        <w:fldChar w:fldCharType="end"/>
      </w:r>
    </w:p>
  </w:footnote>
  <w:footnote w:id="123">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{"citationID":"7D62Pus5","properties":{"formattedCitation":"{\\rtf MURRAY, J. \\i Hamlet on the Holodeck: the Future of Narrative in Cyberspace\\i0{}. Cambridge, MA: MIT Press, 1998, s. 126.}","plainCitation":"MURRAY, J. Hamlet on the Holodeck: the Future of Narrative in Cyberspace. Cambridge, MA: MIT Press, 1998, s. 126."},"citationItems":[{"id":558,"uris":["http://zotero.org/users/892882/items/MI4G88ZQ"],"uri":["http://zotero.org/users/892882/items/MI4G88ZQ"],"itemData":{"id":558,"type":"book","title":"Hamlet on the Holodeck: the Future of Narrative in Cyberspace","publisher":"MIT Press","publisher-place":"Cambridge, MA","source":"Open WorldCat","event-place":"Cambridge, MA","ISBN":"0262631873  9780262631877  8449307651 9788449307652","shortTitle":"Hamlet on the holodeck","language":"English","author":[{"family":"Murray","given":"Janet"}],"issued":{"date-parts":[["1998"]]}},"locator":"126"}],"schema":"https://github.com/citation-style-language/schema/raw/master/csl-citation.json"} </w:instrText>
      </w:r>
      <w:r w:rsidR="0046512B" w:rsidRPr="00C67D91">
        <w:fldChar w:fldCharType="separate"/>
      </w:r>
      <w:r w:rsidRPr="000A3F56">
        <w:rPr>
          <w:szCs w:val="24"/>
        </w:rPr>
        <w:t xml:space="preserve">MURRAY, J. </w:t>
      </w:r>
      <w:r w:rsidRPr="000A3F56">
        <w:rPr>
          <w:i/>
          <w:iCs/>
          <w:szCs w:val="24"/>
        </w:rPr>
        <w:t>Hamlet on the Holodeck: the Future of Narrative in Cyberspace</w:t>
      </w:r>
      <w:r w:rsidRPr="000A3F56">
        <w:rPr>
          <w:szCs w:val="24"/>
        </w:rPr>
        <w:t>. Cambridge, MA: MIT Press, 1998, s. 126.</w:t>
      </w:r>
      <w:r w:rsidR="0046512B" w:rsidRPr="00C67D91">
        <w:fldChar w:fldCharType="end"/>
      </w:r>
    </w:p>
  </w:footnote>
  <w:footnote w:id="124">
    <w:p w:rsidR="00B0194F" w:rsidRDefault="00B0194F" w:rsidP="008D173E">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{"citationID":"eVecM6h3","properties":{"formattedCitation":"MURRAY, Hamlet on the holodeck.","plainCitation":"MURRAY, Hamlet on the holodeck."},"citationItems":[{"id":558,"uris":["http://zotero.org/users/892882/items/MI4G88ZQ"],"uri":["http://zotero.org/users/892882/items/MI4G88ZQ"],"itemData":{"id":558,"type":"book","title":"Hamlet on the Holodeck: the Future of Narrative in Cyberspace","publisher":"MIT Press","publisher-place":"Cambridge, MA","source":"Open WorldCat","event-place":"Cambridge, MA","ISBN":"0262631873  9780262631877  8449307651 9788449307652","shortTitle":"Hamlet on the holodeck","language":"English","author":[{"family":"Murray","given":"Janet"}],"issued":{"date-parts":[["1998"]]}}}],"schema":"https://github.com/citation-style-language/schema/raw/master/csl-citation.json"} </w:instrText>
      </w:r>
      <w:r w:rsidR="0046512B" w:rsidRPr="00C67D91">
        <w:fldChar w:fldCharType="separate"/>
      </w:r>
      <w:r w:rsidRPr="000A3F56">
        <w:t>MURRAY, Hamlet on the holodeck.</w:t>
      </w:r>
      <w:r w:rsidR="0046512B" w:rsidRPr="00C67D91">
        <w:fldChar w:fldCharType="end"/>
      </w:r>
    </w:p>
  </w:footnote>
  <w:footnote w:id="125">
    <w:p w:rsidR="00B0194F" w:rsidRPr="001F3AE4" w:rsidRDefault="00B0194F">
      <w:pPr>
        <w:pStyle w:val="Textpoznpodarou"/>
      </w:pPr>
      <w:r w:rsidRPr="00747612">
        <w:rPr>
          <w:rStyle w:val="Znakapoznpodarou"/>
        </w:rPr>
        <w:footnoteRef/>
      </w:r>
      <w:r>
        <w:t xml:space="preserve"> </w:t>
      </w:r>
      <w:proofErr w:type="gramStart"/>
      <w:r>
        <w:rPr>
          <w:lang w:val="en-US"/>
        </w:rPr>
        <w:t>Nap</w:t>
      </w:r>
      <w:r>
        <w:t>ř.</w:t>
      </w:r>
      <w:proofErr w:type="gramEnd"/>
      <w:r>
        <w:t xml:space="preserve"> takzvanými „pouky“, viz kapitolu IV.</w:t>
      </w:r>
    </w:p>
  </w:footnote>
  <w:footnote w:id="126">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{"citationID":"MqbeSy4V","properties":{"formattedCitation":"{\\rtf LAVE, J. \\i Situated learning: legitimate peripheral participation\\i0{}. Cambridge; New York: Cambridge University Press, 1991.}","plainCitation":"LAVE, J. Situated learning: legitimate peripheral participation. Cambridge; New York: Cambridge University Press, 1991."},"citationItems":[{"id":1122,"uris":["http://zotero.org/users/892882/items/A6KT45IC"],"uri":["http://zotero.org/users/892882/items/A6KT45IC"],"itemData":{"id":1122,"type":"book","title":"Situated learning: legitimate peripheral participation","collection-title":"Learning in doing","publisher":"Cambridge University Press","publisher-place":"Cambridge; New York","number-of-pages":"138","source":"Library of Congress ISBN","event-place":"Cambridge; New York","ISBN":"0521413087","call-number":"BF318 .L36 1991","shortTitle":"Situated learning","author":[{"family":"Lave","given":"Jean"}],"issued":{"date-parts":[["1991"]]}}}],"schema":"https://github.com/citation-style-language/schema/raw/master/csl-citation.json"} </w:instrText>
      </w:r>
      <w:r w:rsidR="0046512B">
        <w:fldChar w:fldCharType="separate"/>
      </w:r>
      <w:r w:rsidRPr="000A3F56">
        <w:rPr>
          <w:szCs w:val="24"/>
        </w:rPr>
        <w:t xml:space="preserve">LAVE, J. </w:t>
      </w:r>
      <w:r w:rsidRPr="000A3F56">
        <w:rPr>
          <w:i/>
          <w:iCs/>
          <w:szCs w:val="24"/>
        </w:rPr>
        <w:t>Situated learning: legitimate peripheral participation</w:t>
      </w:r>
      <w:r w:rsidRPr="000A3F56">
        <w:rPr>
          <w:szCs w:val="24"/>
        </w:rPr>
        <w:t>. Cambridge; New York: Cambridge University Press, 1991.</w:t>
      </w:r>
      <w:r w:rsidR="0046512B">
        <w:fldChar w:fldCharType="end"/>
      </w:r>
    </w:p>
  </w:footnote>
  <w:footnote w:id="127">
    <w:p w:rsidR="00B0194F" w:rsidRPr="00F31E00" w:rsidRDefault="00B0194F" w:rsidP="000E0729">
      <w:pPr>
        <w:pStyle w:val="Textpoznpodarou"/>
        <w:rPr>
          <w:lang w:val="en-US"/>
        </w:rPr>
      </w:pPr>
      <w:r>
        <w:rPr>
          <w:rStyle w:val="Znakapoznpodarou"/>
        </w:rPr>
        <w:footnoteRef/>
      </w:r>
      <w:r>
        <w:t xml:space="preserve"> </w:t>
      </w:r>
      <w:r w:rsidR="0046512B">
        <w:fldChar w:fldCharType="begin"/>
      </w:r>
      <w:r>
        <w:instrText xml:space="preserve"> ADDIN ZOTERO_ITEM CSL_CITATION {"citationID":"AhsqT79v","properties":{"formattedCitation":"{\\rtf WENGER, E. \\uc0\\u8211{} MCDERMOTT, R.A. \\uc0\\u8211{} SNYDER, W. \\i Cultivating communities of practice: a guide to managing knowledge\\i0{}. Boston, Mass: Harvard Business School Press, 2002, s. 4\\uc0\\u8211{}5.}","plainCitation":"WENGER, E. – MCDERMOTT, R.A. – SNYDER, W. Cultivating communities of practice: a guide to managing knowledge. Boston, Mass: Harvard Business School Press, 2002, s. 4–5."},"citationItems":[{"id":1118,"uris":["http://zotero.org/users/892882/items/3TZH5C2D"],"uri":["http://zotero.org/users/892882/items/3TZH5C2D"],"itemData":{"id":1118,"type":"book","title":"Cultivating communities of practice: a guide to managing knowledge","publisher":"Harvard Business School Press","publisher-place":"Boston, Mass","number-of-pages":"284","source":"Library of Congress ISBN","event-place":"Boston, Mass","ISBN":"1578513308","call-number":"HD30.2 .W46 2002","shortTitle":"Cultivating communities of practice","author":[{"family":"Wenger","given":"Etienne"},{"family":"McDermott","given":"Richard A."},{"family":"Snyder","given":"William"}],"issued":{"date-parts":[["2002"]]}},"locator":"4-5"}],"schema":"https://github.com/citation-style-language/schema/raw/master/csl-citation.json"} </w:instrText>
      </w:r>
      <w:r w:rsidR="0046512B">
        <w:fldChar w:fldCharType="separate"/>
      </w:r>
      <w:r w:rsidRPr="000A3F56">
        <w:rPr>
          <w:szCs w:val="24"/>
        </w:rPr>
        <w:t>WENGER, E. – MCDERMOTT, R.</w:t>
      </w:r>
      <w:r>
        <w:rPr>
          <w:szCs w:val="24"/>
        </w:rPr>
        <w:t xml:space="preserve"> </w:t>
      </w:r>
      <w:r w:rsidRPr="000A3F56">
        <w:rPr>
          <w:szCs w:val="24"/>
        </w:rPr>
        <w:t xml:space="preserve">A. – SNYDER, W. </w:t>
      </w:r>
      <w:r w:rsidRPr="000A3F56">
        <w:rPr>
          <w:i/>
          <w:iCs/>
          <w:szCs w:val="24"/>
        </w:rPr>
        <w:t>Cultivating communities of practice: a guide to managing knowledge</w:t>
      </w:r>
      <w:r w:rsidRPr="000A3F56">
        <w:rPr>
          <w:szCs w:val="24"/>
        </w:rPr>
        <w:t>. Boston, Mass: Harvard Business School Press, 2002, s. 4–5.</w:t>
      </w:r>
      <w:r w:rsidR="0046512B">
        <w:fldChar w:fldCharType="end"/>
      </w:r>
      <w:r>
        <w:t xml:space="preserve"> „Communities of practice are groups of people who share a concern, a set of problems, or a passion about a topic, and who deepen their knowledge and expertise in this area by interacting on an ongoing basis. </w:t>
      </w:r>
      <w:r>
        <w:rPr>
          <w:lang w:val="en-US"/>
        </w:rPr>
        <w:t xml:space="preserve">[…] </w:t>
      </w:r>
      <w:r>
        <w:t xml:space="preserve">They may create tools, standards, generic designs, manuals, and other </w:t>
      </w:r>
      <w:proofErr w:type="gramStart"/>
      <w:r>
        <w:t>documents—or</w:t>
      </w:r>
      <w:proofErr w:type="gramEnd"/>
      <w:r>
        <w:t xml:space="preserve"> they may simply develop a tacit understanding that they share.“</w:t>
      </w:r>
    </w:p>
  </w:footnote>
  <w:footnote w:id="128">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{"citationID":"rz68sUgE","properties":{"formattedCitation":"{\\rtf WENGER \\uc0\\u8211{} MCDERMOTT \\uc0\\u8211{} SNYDER, Cultivating communities of practice.}","plainCitation":"WENGER – MCDERMOTT – SNYDER, Cultivating communities of practice."},"citationItems":[{"id":1118,"uris":["http://zotero.org/users/892882/items/3TZH5C2D"],"uri":["http://zotero.org/users/892882/items/3TZH5C2D"],"itemData":{"id":1118,"type":"book","title":"Cultivating communities of practice: a guide to managing knowledge","publisher":"Harvard Business School Press","publisher-place":"Boston, Mass","number-of-pages":"284","source":"Library of Congress ISBN","event-place":"Boston, Mass","ISBN":"1578513308","call-number":"HD30.2 .W46 2002","shortTitle":"Cultivating communities of practice","author":[{"family":"Wenger","given":"Etienne"},{"family":"McDermott","given":"Richard A."},{"family":"Snyder","given":"William"}],"issued":{"date-parts":[["2002"]]}}}],"schema":"https://github.com/citation-style-language/schema/raw/master/csl-citation.json"} </w:instrText>
      </w:r>
      <w:r w:rsidR="0046512B">
        <w:fldChar w:fldCharType="separate"/>
      </w:r>
      <w:r w:rsidRPr="000A3F56">
        <w:rPr>
          <w:szCs w:val="24"/>
        </w:rPr>
        <w:t>WENGER – MCDERMOTT – SNYDER, Cultivating communities of practice.</w:t>
      </w:r>
      <w:r w:rsidR="0046512B">
        <w:fldChar w:fldCharType="end"/>
      </w:r>
    </w:p>
  </w:footnote>
  <w:footnote w:id="129">
    <w:p w:rsidR="00B0194F" w:rsidRDefault="00B0194F" w:rsidP="000E0729">
      <w:pPr>
        <w:pStyle w:val="Textpoznpodarou"/>
      </w:pPr>
      <w:r w:rsidRPr="00747612">
        <w:rPr>
          <w:rStyle w:val="Znakapoznpodarou"/>
        </w:rPr>
        <w:footnoteRef/>
      </w:r>
      <w:r>
        <w:t xml:space="preserve"> </w:t>
      </w:r>
      <w:r w:rsidR="0046512B">
        <w:fldChar w:fldCharType="begin"/>
      </w:r>
      <w:r>
        <w:instrText xml:space="preserve"> ADDIN ZOTERO_ITEM CSL_CITATION {"citationID":"ZDXTGzCe","properties":{"formattedCitation":"JENKINS, Convergence culture, s. 27.","plainCitation":"JENKINS, Convergence culture, s. 27."},"citationItems":[{"id":572,"uris":["http://zotero.org/users/892882/items/NJT7XQPR"],"uri":["http://zotero.org/users/892882/items/NJT7XQPR"],"itemData":{"id":572,"type":"book","title":"Convergence culture: where old and new media collide","publisher":"New York University Press","publisher-place":"New York","number-of-pages":"308","source":"Library of Congress ISBN","event-place":"New York","ISBN":"0814742815","call-number":"P94.65.U6 J46 2006","shortTitle":"Convergence culture","author":[{"family":"Jenkins","given":"Henry"}],"issued":{"date-parts":[["2006"]]}},"locator":"27"}],"schema":"https://github.com/citation-style-language/schema/raw/master/csl-citation.json"} </w:instrText>
      </w:r>
      <w:r w:rsidR="0046512B">
        <w:fldChar w:fldCharType="separate"/>
      </w:r>
      <w:r w:rsidRPr="000A3F56">
        <w:t>JENKINS, Convergence culture, s. 27.</w:t>
      </w:r>
      <w:r w:rsidR="0046512B">
        <w:fldChar w:fldCharType="end"/>
      </w:r>
      <w:r>
        <w:t xml:space="preserve"> „</w:t>
      </w:r>
      <w:r>
        <w:rPr>
          <w:lang w:val="en-US"/>
        </w:rPr>
        <w:t>[Knowledge</w:t>
      </w:r>
      <w:r w:rsidRPr="003A08F4">
        <w:rPr>
          <w:lang w:val="en-US"/>
        </w:rPr>
        <w:t>] communities are defined through voluntary, temporary, and tactical affiliations, reaffirmed through common intellectual enterprises and emotional investments.</w:t>
      </w:r>
      <w:r>
        <w:t>“</w:t>
      </w:r>
    </w:p>
  </w:footnote>
  <w:footnote w:id="130">
    <w:p w:rsidR="00B0194F" w:rsidRDefault="00B0194F" w:rsidP="000E0729">
      <w:pPr>
        <w:pStyle w:val="Textpoznpodarou"/>
      </w:pPr>
      <w:r w:rsidRPr="00747612">
        <w:rPr>
          <w:rStyle w:val="Znakapoznpodarou"/>
        </w:rPr>
        <w:footnoteRef/>
      </w:r>
      <w:r>
        <w:t xml:space="preserve"> Pro konkrétní aplikaci konceptu znalostních komunit na hráče počítačových her viz: </w:t>
      </w:r>
      <w:r w:rsidR="0046512B">
        <w:fldChar w:fldCharType="begin"/>
      </w:r>
      <w:r>
        <w:instrText xml:space="preserve"> ADDIN ZOTERO_ITEM CSL_CITATION {"citationID":"mOA6uMfb","properties":{"formattedCitation":"{\\rtf MILNER, R.M. Discourses on Text Integrity: Information and Interpretation in the Contested Fallout Knowledge Community. \\i Convergence: The International Journal of Research into New Media Technologies\\i0{} [online]. 2011, ro\\uc0\\u269{}. 17, \\uc0\\u269{}. 2. Citov\\uc0\\u225{}no 18. 12. 2012.}","plainCitation":"MILNER, R.M. Discourses on Text Integrity: Information and Interpretation in the Contested Fallout Knowledge Community. Convergence: The International Journal of Research into New Media Technologies [online]. 2011, roč. 17, č. 2. Citováno 18. 12. 2012."},"citationItems":[{"id":631,"uris":["http://zotero.org/users/892882/items/RDXMVRJ8"],"uri":["http://zotero.org/users/892882/items/RDXMVRJ8"],"itemData":{"id":631,"type":"article-journal","title":"Discourses on Text Integrity: Information and Interpretation in the Contested Fallout Knowledge Community","container-title":"Convergence: The International Journal of Research into New Media Technologies","page":"159-175","volume":"17","issue":"2","source":"con.sagepub.com","abstract":"In an effort to further understand the nature of the productive consumption of media fans in an era of digital connectivity, this article expands on Lévy’s (1997) concept of the knowledge community as it applies to fans of the digital-game series Fallout. Lévy proposed that the age of digital-connectivity would usher in knowledge communities where participation was voluntary, aggregate, and democratic. I argue that Baym’s (2000) interpretive and informative practices, which serve as the lynchpins of fan discourse, may be understood as the lynchpins of the knowledge community as well. Further, here interpretive and informative practices are not only used to build community and negotiate values, but also to define status and position within the contested Fallout knowledge community. By testing the knowledge community against such an environment, and integrating it into previous research on the role of fan labor in an era where producers are increasingly interested in that labor, this article proposes an understanding of the concept that may well add nuance and context beyond the theory’s utopian roots.","DOI":"10.1177/1354856510397096","ISSN":"1354-8565, 1748-7382","shortTitle":"Discourses on Text Integrity","journalAbbreviation":"Convergence","language":"en","author":[{"family":"Milner","given":"R. M."}],"issued":{"date-parts":[["2011",5,1]]},"accessed":{"date-parts":[["2012",12,18]]}}}],"schema":"https://github.com/citation-style-language/schema/raw/master/csl-citation.json"} </w:instrText>
      </w:r>
      <w:r w:rsidR="0046512B">
        <w:fldChar w:fldCharType="separate"/>
      </w:r>
      <w:r w:rsidRPr="00F87839">
        <w:rPr>
          <w:szCs w:val="24"/>
        </w:rPr>
        <w:t xml:space="preserve">MILNER, R.M. Discourses on Text Integrity: Information and Interpretation in the Contested Fallout Knowledge Community. </w:t>
      </w:r>
      <w:r w:rsidRPr="00F87839">
        <w:rPr>
          <w:i/>
          <w:iCs/>
          <w:szCs w:val="24"/>
        </w:rPr>
        <w:t>Convergence: The International Journal of Research into New Media Technologies</w:t>
      </w:r>
      <w:r w:rsidRPr="00F87839">
        <w:rPr>
          <w:szCs w:val="24"/>
        </w:rPr>
        <w:t xml:space="preserve"> [online]. 2011, roč. 17, č. 2. Citováno 18. 12. 2012.</w:t>
      </w:r>
      <w:r w:rsidR="0046512B">
        <w:fldChar w:fldCharType="end"/>
      </w:r>
    </w:p>
  </w:footnote>
  <w:footnote w:id="13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{"citationID":"HdiAVsXC","properties":{"formattedCitation":"BRUNS, Blogs, Wikipedia, Second life, and Beyond.","plainCitation":"BRUNS, Blogs, Wikipedia, Second life, and Beyond."},"citationItems":[{"id":428,"uris":["http://zotero.org/users/892882/items/FT365C9E"],"uri":["http://zotero.org/users/892882/items/FT365C9E"],"itemData":{"id":428,"type":"book","title":"Blogs, Wikipedia, Second life, and Beyond: from production to produsage","publisher":"Peter Lang","publisher-place":"New York","source":"Open WorldCat","event-place":"New York","abstract":"\"In this groundbreaking exploration of our developing participatory online culture, Axel Bruns establishes the core principles which drive the rise of collaborative content creation in environments, from open source through blogs and Wikipedia to Second Life. This book shows that what's emerging here is no longer just a new form of content production, but a new process for the continuous creation and extension of knowledge and art by collaborative communities: produsage. The implications of the gradual shift from production to produsage are profound, and will affect the very core of our culture, economy, society, and democracy.\"--Jacket.","ISBN":"9780820488660  0820488666  9780820488677  0820488674","shortTitle":"Blogs, Wikipedia, Second life, and Beyond","language":"English","author":[{"family":"Bruns","given":"Axel"}],"issued":{"date-parts":[["2008"]]}}}],"schema":"https://github.com/citation-style-language/schema/raw/master/csl-citation.json"} </w:instrText>
      </w:r>
      <w:r w:rsidR="0046512B">
        <w:fldChar w:fldCharType="separate"/>
      </w:r>
      <w:r w:rsidRPr="000A3F56">
        <w:t>BRUNS, Blogs, Wikipedia, Second life, and Beyond.</w:t>
      </w:r>
      <w:r w:rsidR="0046512B">
        <w:fldChar w:fldCharType="end"/>
      </w:r>
      <w:r>
        <w:t xml:space="preserve"> Bruns je také nazývá „kreativními distribučními systémy“.</w:t>
      </w:r>
    </w:p>
  </w:footnote>
  <w:footnote w:id="132">
    <w:p w:rsidR="00B0194F" w:rsidRDefault="00B0194F" w:rsidP="004E0F65">
      <w:pPr>
        <w:pStyle w:val="Textpoznpodarou"/>
        <w:jc w:val="left"/>
      </w:pPr>
      <w:r w:rsidRPr="00747612">
        <w:rPr>
          <w:rStyle w:val="Znakapoznpodarou"/>
        </w:rPr>
        <w:footnoteRef/>
      </w:r>
      <w:r>
        <w:t xml:space="preserve"> Z anglických slov </w:t>
      </w:r>
      <w:r>
        <w:rPr>
          <w:i/>
        </w:rPr>
        <w:t xml:space="preserve">sneaker </w:t>
      </w:r>
      <w:r>
        <w:t xml:space="preserve">(teniska) a </w:t>
      </w:r>
      <w:r>
        <w:rPr>
          <w:i/>
        </w:rPr>
        <w:t xml:space="preserve">net </w:t>
      </w:r>
      <w:r>
        <w:t xml:space="preserve">(síť). </w:t>
      </w:r>
      <w:r w:rsidR="0046512B">
        <w:fldChar w:fldCharType="begin"/>
      </w:r>
      <w:r>
        <w:instrText xml:space="preserve"> ADDIN ZOTERO_ITEM CSL_CITATION {"citationID":"J3xHfEQM","properties":{"formattedCitation":"{\\rtf PC MAGAZINE Sneakernet. \\i PC Magazine Encyclopedia\\i0{} [online] Citov\\uc0\\u225{}no 23. 4. 2013. Dostupn\\uc0\\u233{} z: &lt;http://www.pcmag.com/encyclopedia/term/51585/sneakernet&gt;.}","plainCitation":"PC MAGAZINE Sneakernet. PC Magazine Encyclopedia [online] Citováno 23. 4. 2013. Dostupné z: &lt;http://www.pcmag.com/encyclopedia/term/51585/sneakernet&gt;."},"citationItems":[{"id":216,"uris":["http://zotero.org/users/892882/items/6RF4DADI"],"uri":["http://zotero.org/users/892882/items/6RF4DADI"],"itemData":{"id":216,"type":"webpage","title":"Sneakernet","container-title":"PC Magazine Encyclopedia","URL":"http://www.pcmag.com/encyclopedia/term/51585/sneakernet","author":[{"family":"PC Magazine","given":""}],"accessed":{"date-parts":[["2013",4,23]]}}}],"schema":"https://github.com/citation-style-language/schema/raw/master/csl-citation.json"} </w:instrText>
      </w:r>
      <w:r w:rsidR="0046512B">
        <w:fldChar w:fldCharType="separate"/>
      </w:r>
      <w:r w:rsidRPr="000A3F56">
        <w:rPr>
          <w:szCs w:val="24"/>
        </w:rPr>
        <w:t xml:space="preserve">PC MAGAZINE Sneakernet. </w:t>
      </w:r>
      <w:r w:rsidRPr="000A3F56">
        <w:rPr>
          <w:i/>
          <w:iCs/>
          <w:szCs w:val="24"/>
        </w:rPr>
        <w:t>PC Magazine Encyclopedia</w:t>
      </w:r>
      <w:r w:rsidRPr="000A3F56">
        <w:rPr>
          <w:szCs w:val="24"/>
        </w:rPr>
        <w:t xml:space="preserve"> [online] Citováno 23. 4. 2013. Dostupné z: &lt;http://www.pcmag.com/encyclopedia/term/51585/sneakernet&gt;.</w:t>
      </w:r>
      <w:r w:rsidR="0046512B">
        <w:fldChar w:fldCharType="end"/>
      </w:r>
    </w:p>
  </w:footnote>
  <w:footnote w:id="133">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{"citationID":"YISz6zCh","properties":{"formattedCitation":"{\\rtf DOVEY \\uc0\\u8211{} KENNEDY, From Margin to Center: Biographies of Technicity and the Construction of Hegemonic Games Culture.}","plainCitation":"DOVEY – KENNEDY, From Margin to Center: Biographies of Technicity and the Construction of Hegemonic Games Culture."},"citationItems":[{"id":507,"uris":["http://zotero.org/users/892882/items/J2K3WTKM"],"uri":["http://zotero.org/users/892882/items/J2K3WTKM"],"itemData":{"id":507,"type":"chapter","title":"From Margin to Center: Biographies of Technicity and the Construction of Hegemonic Games Culture.","container-title":"The players' realm: studies on the culture of video games and gaming","publisher":"McFarland &amp; Co","publisher-place":"Jefferson, N.C","page":"131-154","source":"Library of Congress ISBN","event-place":"Jefferson, N.C","ISBN":"9780786428328","call-number":"GV1469.34.S52 P53 2007","editor":[{"family":"Williams","given":"J. Patrick"},{"family":"Smith","given":"Jonas Heide"}],"author":[{"family":"Dovey","given":"Jonathan"},{"family":"Kennedy","given":"Helen"}],"issued":{"date-parts":[["2007"]]}}}],"schema":"https://github.com/citation-style-language/schema/raw/master/csl-citation.json"} </w:instrText>
      </w:r>
      <w:r w:rsidR="0046512B">
        <w:fldChar w:fldCharType="separate"/>
      </w:r>
      <w:r w:rsidRPr="000A3F56">
        <w:rPr>
          <w:szCs w:val="24"/>
        </w:rPr>
        <w:t>DOVEY – KENNEDY, From Margin to Center: Biographies of Technicity and the Construction of Hegemonic Games Culture.</w:t>
      </w:r>
      <w:r w:rsidR="0046512B">
        <w:fldChar w:fldCharType="end"/>
      </w:r>
    </w:p>
  </w:footnote>
  <w:footnote w:id="134">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{"citationID":"M9k5gjQ4","properties":{"formattedCitation":"{\\rtf DOVEY \\uc0\\u8211{} KENNEDY, From Margin to Center: Biographies of Technicity and the Construction of Hegemonic Games Culture.; DOVEY, J. \\uc0\\u8211{} KENNEDY, H. \\i Game Cultures: Computer Games As New Media\\i0{}. Maidenhead: Open University Press, 2006.}","plainCitation":"DOVEY – KENNEDY, From Margin to Center: Biographies of Technicity and the Construction of Hegemonic Games Culture.; DOVEY, J. – KENNEDY, H. Game Cultures: Computer Games As New Media. Maidenhead: Open University Press, 2006."},"citationItems":[{"id":507,"uris":["http://zotero.org/users/892882/items/J2K3WTKM"],"uri":["http://zotero.org/users/892882/items/J2K3WTKM"],"itemData":{"id":507,"type":"chapter","title":"From Margin to Center: Biographies of Technicity and the Construction of Hegemonic Games Culture.","container-title":"The players' realm: studies on the culture of video games and gaming","publisher":"McFarland &amp; Co","publisher-place":"Jefferson, N.C","page":"131-154","source":"Library of Congress ISBN","event-place":"Jefferson, N.C","ISBN":"9780786428328","call-number":"GV1469.34.S52 P53 2007","editor":[{"family":"Williams","given":"J. Patrick"},{"family":"Smith","given":"Jonas Heide"}],"author":[{"family":"Dovey","given":"Jonathan"},{"family":"Kennedy","given":"Helen"}],"issued":{"date-parts":[["2007"]]}}},{"id":1114,"uris":["http://zotero.org/users/892882/items/M2T77654"],"uri":["http://zotero.org/users/892882/items/M2T77654"],"itemData":{"id":1114,"type":"book","title":"Game Cultures: Computer Games As New Media","publisher":"Open University Press","publisher-place":"Maidenhead","number-of-pages":"184","source":"Amazon.com","event-place":"Maidenhead","shortTitle":"Game Cultures","language":"English","author":[{"family":"Dovey","given":"Jon"},{"family":"Kennedy","given":"Helen"}],"issued":{"date-parts":[["2006",5,1]]}}}],"schema":"https://github.com/citation-style-language/schema/raw/master/csl-citation.json"} </w:instrText>
      </w:r>
      <w:r w:rsidR="0046512B">
        <w:fldChar w:fldCharType="separate"/>
      </w:r>
      <w:r w:rsidRPr="000A3F56">
        <w:rPr>
          <w:szCs w:val="24"/>
        </w:rPr>
        <w:t xml:space="preserve">DOVEY – KENNEDY, From Margin to Center: Biographies of Technicity and the Construction of Hegemonic Games Culture.; DOVEY, J. – KENNEDY, H. </w:t>
      </w:r>
      <w:r w:rsidRPr="000A3F56">
        <w:rPr>
          <w:i/>
          <w:iCs/>
          <w:szCs w:val="24"/>
        </w:rPr>
        <w:t>Game Cultures: Computer Games As New Media</w:t>
      </w:r>
      <w:r w:rsidRPr="000A3F56">
        <w:rPr>
          <w:szCs w:val="24"/>
        </w:rPr>
        <w:t>. Maidenhead: Open University Press, 2006.</w:t>
      </w:r>
      <w:r w:rsidR="0046512B">
        <w:fldChar w:fldCharType="end"/>
      </w:r>
    </w:p>
  </w:footnote>
  <w:footnote w:id="135">
    <w:p w:rsidR="00B0194F" w:rsidRDefault="00B0194F">
      <w:pPr>
        <w:pStyle w:val="Textpoznpodarou"/>
      </w:pPr>
      <w:r>
        <w:rPr>
          <w:rStyle w:val="Znakapoznpodarou"/>
        </w:rPr>
        <w:footnoteRef/>
      </w:r>
      <w:r>
        <w:t xml:space="preserve"> Bourdieu sociální kapitál definuje </w:t>
      </w:r>
      <w:r w:rsidRPr="00C66B5F">
        <w:t xml:space="preserve">jako „agregát aktuálních nebo potenciálních zdrojů, jež jsou spojeny s vlastnictvím odolné sítě více či méně institucionalizovaných vztahů vzájemné známosti a uznání“. </w:t>
      </w:r>
      <w:r w:rsidR="0046512B" w:rsidRPr="00C66B5F">
        <w:fldChar w:fldCharType="begin"/>
      </w:r>
      <w:r>
        <w:instrText xml:space="preserve"> ADDIN ZOTERO_ITEM CSL_CITATION {"citationID":"Jk9yehiy","properties":{"formattedCitation":"{\\rtf BOURDIEU, P. The Forms of Capital. In BIGGART, N.W. ed. \\i Readings in economic sociology\\i0{}. Malden, Mass: Blackwell, 2002. Blackwell readers in sociology 8, s. 286.}","plainCitation":"BOURDIEU, P. The Forms of Capital. In BIGGART, N.W. ed. Readings in economic sociology. Malden, Mass: Blackwell, 2002. Blackwell readers in sociology 8, s. 286.","dontUpdate":true},"citationItems":[{"id":654,"uris":["http://zotero.org/users/892882/items/SPJV7Q3T"],"uri":["http://zotero.org/users/892882/items/SPJV7Q3T"],"itemData":{"id":654,"type":"chapter","container-title":"Readings in economic sociology","collection-title":"Blackwell readers in sociology","collection-number":"8","publisher":"Blackwell","publisher-place":"Malden, Mass","page":"280-290","source":"Library of Congress ISBN","event-place":"Malden, Mass","ISBN":"0631228616","call-number":"HM548 .R43 2002","editor":[{"family":"Biggart","given":"Nicole Woolsey"}],"author":[{"family":"Bourdieu","given":"Pierre"}],"issued":{"date-parts":[["2002"]]}},"locator":"286"}],"schema":"https://github.com/citation-style-language/schema/raw/master/csl-citation.json"} </w:instrText>
      </w:r>
      <w:r w:rsidR="0046512B" w:rsidRPr="00C66B5F">
        <w:fldChar w:fldCharType="separate"/>
      </w:r>
      <w:r w:rsidRPr="000A3F56">
        <w:rPr>
          <w:szCs w:val="24"/>
        </w:rPr>
        <w:t>BOURDIEU, P. The Forms of Capital. In BIGGART, N.</w:t>
      </w:r>
      <w:r>
        <w:rPr>
          <w:szCs w:val="24"/>
        </w:rPr>
        <w:t xml:space="preserve"> </w:t>
      </w:r>
      <w:r w:rsidRPr="000A3F56">
        <w:rPr>
          <w:szCs w:val="24"/>
        </w:rPr>
        <w:t xml:space="preserve">W. ed. </w:t>
      </w:r>
      <w:r w:rsidRPr="000A3F56">
        <w:rPr>
          <w:i/>
          <w:iCs/>
          <w:szCs w:val="24"/>
        </w:rPr>
        <w:t>Readings in economic sociology</w:t>
      </w:r>
      <w:r w:rsidRPr="000A3F56">
        <w:rPr>
          <w:szCs w:val="24"/>
        </w:rPr>
        <w:t>. Malden, Mass: Blackwell, 2002. Blackwell readers in sociology 8, s. 286.</w:t>
      </w:r>
      <w:r w:rsidR="0046512B" w:rsidRPr="00C66B5F">
        <w:fldChar w:fldCharType="end"/>
      </w:r>
      <w:r>
        <w:t xml:space="preserve"> „</w:t>
      </w:r>
      <w:r w:rsidRPr="007757CB">
        <w:t xml:space="preserve">Social capital is the aggregate of the actual or potential resources which are linked to possession of a durable network of </w:t>
      </w:r>
      <w:proofErr w:type="gramStart"/>
      <w:r w:rsidRPr="007757CB">
        <w:t>more</w:t>
      </w:r>
      <w:proofErr w:type="gramEnd"/>
      <w:r w:rsidRPr="007757CB">
        <w:t xml:space="preserve"> or less institutionalized relationships of mutual acquaintance and recognition</w:t>
      </w:r>
      <w:r>
        <w:t>.“</w:t>
      </w:r>
    </w:p>
  </w:footnote>
  <w:footnote w:id="13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{"citationID":"M2nsoiqT","properties":{"formattedCitation":"{\\rtf LEVY, S. \\i Hackers: Heroes of the computer revolution\\i0{}. Sebastopol, CA: O\\uc0\\u8217{}Reilly Media, 2010.}","plainCitation":"LEVY, S. Hackers: Heroes of the computer revolution. Sebastopol, CA: O’Reilly Media, 2010."},"citationItems":[{"id":659,"uris":["http://zotero.org/users/892882/items/STFGTUJB"],"uri":["http://zotero.org/users/892882/items/STFGTUJB"],"itemData":{"id":659,"type":"book","title":"Hackers: Heroes of the computer revolution","publisher":"O'Reilly Media","publisher-place":"Sebastopol, CA","number-of-pages":"499","edition":"1st ed","source":"Library of Congress ISBN","event-place":"Sebastopol, CA","ISBN":"9781449388393","call-number":"QA76.6 .L469 2010","author":[{"family":"Levy","given":"Steven"}],"issued":{"date-parts":[["2010"]]}}}],"schema":"https://github.com/citation-style-language/schema/raw/master/csl-citation.json"} </w:instrText>
      </w:r>
      <w:r w:rsidR="0046512B">
        <w:fldChar w:fldCharType="separate"/>
      </w:r>
      <w:r w:rsidRPr="000A3F56">
        <w:rPr>
          <w:szCs w:val="24"/>
        </w:rPr>
        <w:t xml:space="preserve">LEVY, S. </w:t>
      </w:r>
      <w:r w:rsidRPr="000A3F56">
        <w:rPr>
          <w:i/>
          <w:iCs/>
          <w:szCs w:val="24"/>
        </w:rPr>
        <w:t>Hackers: Heroes of the computer revolution</w:t>
      </w:r>
      <w:r w:rsidRPr="000A3F56">
        <w:rPr>
          <w:szCs w:val="24"/>
        </w:rPr>
        <w:t>. Sebastopol, CA: O’Reilly Media, 2010.</w:t>
      </w:r>
      <w:r w:rsidR="0046512B">
        <w:fldChar w:fldCharType="end"/>
      </w:r>
    </w:p>
  </w:footnote>
  <w:footnote w:id="13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{"citationID":"w4Vzd2W1","properties":{"formattedCitation":"{\\rtf WASIAK, \\uc0\\u8220{}Illegal Guys\\uc0\\u8221{}. A History of Digital Subcultures in Europe during the 1980s.}","plainCitation":"WASIAK, “Illegal Guys”. A History of Digital Subcultures in Europe during the 1980s."},"citationItems":[{"id":226,"uris":["http://zotero.org/users/892882/items/6ZM3TCTM"],"uri":["http://zotero.org/users/892882/items/6ZM3TCTM"],"itemData":{"id":226,"type":"article-journal","title":"‘Illegal Guys’. A History of Digital Subcultures in Europe during the 1980s","container-title":"Zeithistorische Forschungen/Studies in Contemporary History, Online-Ausgabe","volume":"9","issue":"H. 2","URL":"http://www.zeithistorische-forschungen.de/site/40209282/default.aspx#zitieren","author":[{"family":"Wasiak","given":"Patryk"}],"issued":{"date-parts":[["2012"]]},"accessed":{"date-parts":[["2013",1,29]],"season":"11:47:41"}}}],"schema":"https://github.com/citation-style-language/schema/raw/master/csl-citation.json"} </w:instrText>
      </w:r>
      <w:r w:rsidR="0046512B">
        <w:fldChar w:fldCharType="separate"/>
      </w:r>
      <w:r w:rsidRPr="000A3F56">
        <w:rPr>
          <w:szCs w:val="24"/>
        </w:rPr>
        <w:t>WASIAK, “Illegal Guys”. A History of Digital Subcultures in Europe during the 1980s.</w:t>
      </w:r>
      <w:r w:rsidR="0046512B">
        <w:fldChar w:fldCharType="end"/>
      </w:r>
    </w:p>
  </w:footnote>
  <w:footnote w:id="138">
    <w:p w:rsidR="00B0194F" w:rsidRPr="00D84248" w:rsidRDefault="00B0194F">
      <w:pPr>
        <w:pStyle w:val="Textpoznpodarou"/>
        <w:rPr>
          <w:lang w:val="en-GB"/>
        </w:rPr>
      </w:pPr>
      <w:r w:rsidRPr="00747612">
        <w:rPr>
          <w:rStyle w:val="Znakapoznpodarou"/>
        </w:rPr>
        <w:footnoteRef/>
      </w:r>
      <w:r>
        <w:t xml:space="preserve"> </w:t>
      </w:r>
      <w:r w:rsidR="0046512B" w:rsidRPr="00D84248">
        <w:rPr>
          <w:lang w:val="en-GB"/>
        </w:rPr>
        <w:fldChar w:fldCharType="begin"/>
      </w:r>
      <w:r>
        <w:rPr>
          <w:lang w:val="en-GB"/>
        </w:rPr>
        <w:instrText xml:space="preserve"> ADDIN ZOTERO_ITEM CSL_CITATION {"citationID":"vMuKZ2fe","properties":{"formattedCitation":"{\\rtf CLARKE, J. et al. Subcultures, Cultures and Class: A theoretical overview. In HALL, S., JEFFERSON, T. eds. \\i Resistance Through Rituals: Youth subcultures in post-war Britain\\i0{}. London: Routledge, 1993, s. 13\\uc0\\u8211{}14.}","plainCitation":"CLARKE, J. et al. Subcultures, Cultures and Class: A theoretical overview. In HALL, S., JEFFERSON, T. eds. Resistance Through Rituals: Youth subcultures in post-war Britain. London: Routledge, 1993, s. 13–14."},"citationItems":[{"id":144,"uris":["http://zotero.org/users/892882/items/3KRT8TWQ"],"uri":["http://zotero.org/users/892882/items/3KRT8TWQ"],"itemData":{"id":144,"type":"chapter","title":"Subcultures, Cultures and Class: A theoretical overview","container-title":"Resistance Through Rituals: Youth subcultures in post-war Britain","publisher":"Routledge","publisher-place":"London","page":"9-75","event-place":"London","author":[{"family":"Clarke","given":"John"},{"family":"Hall","given":"Stuart"},{"family":"Jefferson","given":"Tony"},{"family":"Roberts","given":"Brian"}],"editor":[{"family":"Hall","given":"Stuart"},{"family":"Jefferson","given":"Tony"}],"issued":{"date-parts":[["1993"]]}},"locator":"13-14"}],"schema":"https://github.com/citation-style-language/schema/raw/master/csl-citation.json"} </w:instrText>
      </w:r>
      <w:r w:rsidR="0046512B" w:rsidRPr="00D84248">
        <w:rPr>
          <w:lang w:val="en-GB"/>
        </w:rPr>
        <w:fldChar w:fldCharType="separate"/>
      </w:r>
      <w:r w:rsidRPr="000A3F56">
        <w:rPr>
          <w:szCs w:val="24"/>
        </w:rPr>
        <w:t xml:space="preserve">CLARKE, J. et al. Subcultures, Cultures and Class: A theoretical overview. In HALL, S., JEFFERSON, T. eds. </w:t>
      </w:r>
      <w:r w:rsidRPr="000A3F56">
        <w:rPr>
          <w:i/>
          <w:iCs/>
          <w:szCs w:val="24"/>
        </w:rPr>
        <w:t>Resistance Through Rituals: Youth subcultures in post-war Britain</w:t>
      </w:r>
      <w:r w:rsidRPr="000A3F56">
        <w:rPr>
          <w:szCs w:val="24"/>
        </w:rPr>
        <w:t>. London: Routledge, 1993, s. 13–14.</w:t>
      </w:r>
      <w:r w:rsidR="0046512B" w:rsidRPr="00D84248">
        <w:rPr>
          <w:lang w:val="en-GB"/>
        </w:rPr>
        <w:fldChar w:fldCharType="end"/>
      </w:r>
      <w:r w:rsidRPr="00D84248">
        <w:rPr>
          <w:lang w:val="en-GB"/>
        </w:rPr>
        <w:t xml:space="preserve"> „</w:t>
      </w:r>
      <w:r w:rsidRPr="00D84248">
        <w:rPr>
          <w:i/>
          <w:lang w:val="en-GB"/>
        </w:rPr>
        <w:t>Sub</w:t>
      </w:r>
      <w:r w:rsidRPr="00D84248">
        <w:rPr>
          <w:lang w:val="en-GB"/>
        </w:rPr>
        <w:t>-cultures are sub-sets – smaller, more localised and differentiated structures, within one or other of the larger cultural networks. They must be focussed around certain activities, values, certain uses of material artifacts, territorial spaces etc. which significantly differentiate them from the wider culture. But, since they are sub-sets, there must also be significant things which bind and articulate them with the ‘parent’ culture</w:t>
      </w:r>
      <w:proofErr w:type="gramStart"/>
      <w:r w:rsidRPr="00D84248">
        <w:rPr>
          <w:lang w:val="en-GB"/>
        </w:rPr>
        <w:t>.“</w:t>
      </w:r>
      <w:proofErr w:type="gramEnd"/>
    </w:p>
  </w:footnote>
  <w:footnote w:id="139">
    <w:p w:rsidR="00B0194F" w:rsidRDefault="00B0194F" w:rsidP="00D84248">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{"citationID":"sqOfeUCF","properties":{"formattedCitation":"{\\rtf THORNTON, S. \\i Club cultures: music, media, and subcultural capital\\i0{}. Hanover: University Press of New England, 1996.}","plainCitation":"THORNTON, S. Club cultures: music, media, and subcultural capital. Hanover: University Press of New England, 1996."},"citationItems":[{"id":448,"uris":["http://zotero.org/users/892882/items/GMPPKIGS"],"uri":["http://zotero.org/users/892882/items/GMPPKIGS"],"itemData":{"id":448,"type":"book","title":"Club cultures: music, media, and subcultural capital","collection-title":"Music/culture","publisher":"University Press of New England","publisher-place":"Hanover","number-of-pages":"191","edition":"1st U.S. ed","source":"Library of Congress ISBN","event-place":"Hanover","ISBN":"0819552917","call-number":"HN385.5 .T43 1996","shortTitle":"Club cultures","author":[{"family":"Thornton","given":"Sarah"}],"issued":{"date-parts":[["1996"]]}}}],"schema":"https://github.com/citation-style-language/schema/raw/master/csl-citation.json"} </w:instrText>
      </w:r>
      <w:r w:rsidR="0046512B" w:rsidRPr="00C67D91">
        <w:fldChar w:fldCharType="separate"/>
      </w:r>
      <w:r w:rsidRPr="000A3F56">
        <w:rPr>
          <w:szCs w:val="24"/>
        </w:rPr>
        <w:t xml:space="preserve">THORNTON, S. </w:t>
      </w:r>
      <w:r w:rsidRPr="000A3F56">
        <w:rPr>
          <w:i/>
          <w:iCs/>
          <w:szCs w:val="24"/>
        </w:rPr>
        <w:t>Club cultures: music, media, and subcultural capital</w:t>
      </w:r>
      <w:r w:rsidRPr="000A3F56">
        <w:rPr>
          <w:szCs w:val="24"/>
        </w:rPr>
        <w:t>. Hanover: University Press of New England, 1996.</w:t>
      </w:r>
      <w:r w:rsidR="0046512B" w:rsidRPr="00C67D91">
        <w:fldChar w:fldCharType="end"/>
      </w:r>
    </w:p>
  </w:footnote>
  <w:footnote w:id="140">
    <w:p w:rsidR="00B0194F" w:rsidRDefault="00B0194F" w:rsidP="00CA09FF">
      <w:pPr>
        <w:pStyle w:val="Textpoznpodarou"/>
      </w:pPr>
      <w:r w:rsidRPr="00747612">
        <w:rPr>
          <w:rStyle w:val="Znakapoznpodarou"/>
        </w:rPr>
        <w:footnoteRef/>
      </w:r>
      <w:r>
        <w:t xml:space="preserve"> </w:t>
      </w:r>
      <w:r w:rsidR="0046512B" w:rsidRPr="00C67D91">
        <w:rPr>
          <w:i/>
        </w:rPr>
        <w:fldChar w:fldCharType="begin"/>
      </w:r>
      <w:r>
        <w:rPr>
          <w:i/>
        </w:rPr>
        <w:instrText xml:space="preserve"> ADDIN ZOTERO_ITEM CSL_CITATION {"citationID":"ck00zL1g","properties":{"formattedCitation":"THORNTON, Club cultures.","plainCitation":"THORNTON, Club cultures."},"citationItems":[{"id":448,"uris":["http://zotero.org/users/892882/items/GMPPKIGS"],"uri":["http://zotero.org/users/892882/items/GMPPKIGS"],"itemData":{"id":448,"type":"book","title":"Club cultures: music, media, and subcultural capital","collection-title":"Music/culture","publisher":"University Press of New England","publisher-place":"Hanover","number-of-pages":"191","edition":"1st U.S. ed","source":"Library of Congress ISBN","event-place":"Hanover","ISBN":"0819552917","call-number":"HN385.5 .T43 1996","shortTitle":"Club cultures","author":[{"family":"Thornton","given":"Sarah"}],"issued":{"date-parts":[["1996"]]}}}],"schema":"https://github.com/citation-style-language/schema/raw/master/csl-citation.json"} </w:instrText>
      </w:r>
      <w:r w:rsidR="0046512B" w:rsidRPr="00C67D91">
        <w:rPr>
          <w:i/>
        </w:rPr>
        <w:fldChar w:fldCharType="separate"/>
      </w:r>
      <w:r w:rsidRPr="000A3F56">
        <w:t>THORNTON, Club cultures.</w:t>
      </w:r>
      <w:r w:rsidR="0046512B" w:rsidRPr="00C67D91">
        <w:rPr>
          <w:i/>
        </w:rPr>
        <w:fldChar w:fldCharType="end"/>
      </w:r>
    </w:p>
  </w:footnote>
  <w:footnote w:id="141">
    <w:p w:rsidR="00B0194F" w:rsidRDefault="00B0194F" w:rsidP="00CA09F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{"citationID":"pGcfO7HZ","properties":{"formattedCitation":"{\\rtf DOVEY \\uc0\\u8211{} KENNEDY, From Margin to Center: Biographies of Technicity and the Construction of Hegemonic Games Culture.}","plainCitation":"DOVEY – KENNEDY, From Margin to Center: Biographies of Technicity and the Construction of Hegemonic Games Culture."},"citationItems":[{"id":507,"uris":["http://zotero.org/users/892882/items/J2K3WTKM"],"uri":["http://zotero.org/users/892882/items/J2K3WTKM"],"itemData":{"id":507,"type":"chapter","title":"From Margin to Center: Biographies of Technicity and the Construction of Hegemonic Games Culture.","container-title":"The players' realm: studies on the culture of video games and gaming","publisher":"McFarland &amp; Co","publisher-place":"Jefferson, N.C","page":"131-154","source":"Library of Congress ISBN","event-place":"Jefferson, N.C","ISBN":"9780786428328","call-number":"GV1469.34.S52 P53 2007","editor":[{"family":"Williams","given":"J. Patrick"},{"family":"Smith","given":"Jonas Heide"}],"author":[{"family":"Dovey","given":"Jonathan"},{"family":"Kennedy","given":"Helen"}],"issued":{"date-parts":[["2007"]]}}}],"schema":"https://github.com/citation-style-language/schema/raw/master/csl-citation.json"} </w:instrText>
      </w:r>
      <w:r w:rsidR="0046512B" w:rsidRPr="00C67D91">
        <w:fldChar w:fldCharType="separate"/>
      </w:r>
      <w:r w:rsidRPr="000A3F56">
        <w:rPr>
          <w:szCs w:val="24"/>
        </w:rPr>
        <w:t>DOVEY – KENNEDY, From Margin to Center: Biographies of Technicity and the Construction of Hegemonic Games Culture.</w:t>
      </w:r>
      <w:r w:rsidR="0046512B" w:rsidRPr="00C67D91">
        <w:fldChar w:fldCharType="end"/>
      </w:r>
    </w:p>
  </w:footnote>
  <w:footnote w:id="142">
    <w:p w:rsidR="00B0194F" w:rsidRDefault="00B0194F" w:rsidP="00CA09FF">
      <w:pPr>
        <w:pStyle w:val="Textpoznpodarou"/>
      </w:pPr>
      <w:r w:rsidRPr="00747612">
        <w:rPr>
          <w:rStyle w:val="Znakapoznpodarou"/>
        </w:rPr>
        <w:footnoteRef/>
      </w:r>
      <w:r>
        <w:t xml:space="preserve"> </w:t>
      </w:r>
      <w:r w:rsidR="0046512B" w:rsidRPr="00C67D91">
        <w:rPr>
          <w:i/>
        </w:rPr>
        <w:fldChar w:fldCharType="begin"/>
      </w:r>
      <w:r>
        <w:rPr>
          <w:i/>
        </w:rPr>
        <w:instrText xml:space="preserve"> ADDIN ZOTERO_ITEM CSL_CITATION {"citationID":"J4oh1iF3","properties":{"formattedCitation":"CONSALVO, Cheating.","plainCitation":"CONSALVO, Cheating."},"citationItems":[{"id":420,"uris":["http://zotero.org/users/892882/items/FHNTPGT8"],"uri":["http://zotero.org/users/892882/items/FHNTPGT8"],"itemData":{"id":420,"type":"book","title":"Cheating: Gaining Advantage in Videogames","publisher":"MIT Press","publisher-place":"Cambridge, MA","source":"Open WorldCat","event-place":"Cambridge, MA","ISBN":"9780262513289  0262513285","shortTitle":"Cheating","language":"English","author":[{"family":"Consalvo","given":"Mia"}],"issued":{"date-parts":[["2009"]]}}}],"schema":"https://github.com/citation-style-language/schema/raw/master/csl-citation.json"} </w:instrText>
      </w:r>
      <w:r w:rsidR="0046512B" w:rsidRPr="00C67D91">
        <w:rPr>
          <w:i/>
        </w:rPr>
        <w:fldChar w:fldCharType="separate"/>
      </w:r>
      <w:r w:rsidRPr="000A3F56">
        <w:t>CONSALVO, Cheating.</w:t>
      </w:r>
      <w:r w:rsidR="0046512B" w:rsidRPr="00C67D91">
        <w:rPr>
          <w:i/>
        </w:rPr>
        <w:fldChar w:fldCharType="end"/>
      </w:r>
    </w:p>
  </w:footnote>
  <w:footnote w:id="143">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{"citationID":"DXtMTY1e","properties":{"formattedCitation":"{\\rtf KNAPI\\uc0\\u769{}K, J. \\uc0\\u8211{} FRANC, M. \\i Pr\\uc0\\u367{}vodce kulturni\\uc0\\u769{}m de\\uc0\\u780{}ni\\uc0\\u769{}m a z\\uc0\\u780{}ivotni\\uc0\\u769{}m stylem v c\\uc0\\u780{}esky\\uc0\\u769{}ch zemi\\uc0\\u769{}ch 1948-1967\\i0{}. Praha: Academia, 2011.}","plainCitation":"KNAPÍK, J. – FRANC, M. Průvodce kulturním děním a životním stylem v českých zemích 1948-1967. Praha: Academia, 2011."},"citationItems":[{"id":474,"uris":["http://zotero.org/users/892882/items/HQZZR7FD"],"uri":["http://zotero.org/users/892882/items/HQZZR7FD"],"itemData":{"id":474,"type":"book","title":"Průvodce kulturním děním a životním stylem v českých zemích 1948-1967","collection-title":"Šťastné zítřky","collection-number":"sv. 5","publisher":"Academia","publisher-place":"Praha","number-of-pages":"2","edition":"Vyd. 1","source":"Library of Congress ISBN","event-place":"Praha","ISBN":"9788020020192","call-number":"DB2218 .P78 2011","author":[{"family":"Knapík","given":"Jiří"},{"family":"Franc","given":"Martin"}],"issued":{"date-parts":[["2011"]]}}}],"schema":"https://github.com/citation-style-language/schema/raw/master/csl-citation.json"} </w:instrText>
      </w:r>
      <w:r w:rsidR="0046512B">
        <w:fldChar w:fldCharType="separate"/>
      </w:r>
      <w:r w:rsidRPr="000A3F56">
        <w:rPr>
          <w:szCs w:val="24"/>
        </w:rPr>
        <w:t xml:space="preserve">KNAPÍK, J. – FRANC, M. </w:t>
      </w:r>
      <w:r w:rsidRPr="000A3F56">
        <w:rPr>
          <w:i/>
          <w:iCs/>
          <w:szCs w:val="24"/>
        </w:rPr>
        <w:t>Průvodce kulturním děním a životním stylem v českých zemích 1948</w:t>
      </w:r>
      <w:r>
        <w:rPr>
          <w:i/>
          <w:iCs/>
          <w:szCs w:val="24"/>
        </w:rPr>
        <w:t>–</w:t>
      </w:r>
      <w:r w:rsidRPr="000A3F56">
        <w:rPr>
          <w:i/>
          <w:iCs/>
          <w:szCs w:val="24"/>
        </w:rPr>
        <w:t>1967</w:t>
      </w:r>
      <w:r w:rsidRPr="000A3F56">
        <w:rPr>
          <w:szCs w:val="24"/>
        </w:rPr>
        <w:t>. Praha: Academia, 2011.</w:t>
      </w:r>
      <w:r w:rsidR="0046512B">
        <w:fldChar w:fldCharType="end"/>
      </w:r>
    </w:p>
  </w:footnote>
  <w:footnote w:id="14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{"citationID":"Jff6aEln","properties":{"formattedCitation":"{\\rtf B\\uc0\\u205{}LEK, P.A. \\uc0\\u8211{} \\uc0\\u268{}IN\\uc0\\u193{}TLOV\\uc0\\u193{}, B. \\i Tesilov\\uc0\\u225{} kaval\\uc0\\u233{}rie: popkulturn\\uc0\\u237{} obrazy normalizace\\i0{}. P\\uc0\\u345{}\\uc0\\u237{}bram: Pistorius &amp; Olsansk\\uc0\\u225{}, 2009; BEDNA\\uc0\\u344{}\\uc0\\u205{}K, P. \\uc0\\u8211{} REIFOV\\uc0\\u193{}, I. Normaliza\\uc0\\u269{}n\\uc0\\u237{} televizn\\uc0\\u237{} seri\\uc0\\u225{}l: socialistick\\uc0\\u225{} konstrukce reality. \\i Sborn\\uc0\\u237{}k N\\uc0\\u225{}rodn\\uc0\\u237{}ho muzea v Praze, \\uc0\\u345{}ada C \\uc0\\u8211{} Liter\\uc0\\u225{}rn\\uc0\\u237{} historie\\i0{}. 2008, ro\\uc0\\u269{}. 53, \\uc0\\u269{}. 1-4.}","plainCitation":"BÍLEK, P.A. – ČINÁTLOVÁ, B. Tesilová kavalérie: popkulturní obrazy normalizace. Příbram: Pistorius &amp; Olsanská, 2009; BEDNAŘÍK, P. – REIFOVÁ, I. Normalizační televizní seriál: socialistická konstrukce reality. Sborník Národního muzea v Praze, řada C – Literární historie. 2008, roč. 53, č. 1-4.","dontUpdate":true},"citationItems":[{"id":538,"uris":["http://zotero.org/users/892882/items/KKNFVF78"],"uri":["http://zotero.org/users/892882/items/KKNFVF78"],"itemData":{"id":538,"type":"book","title":"Tesilová kavalérie: popkulturní obrazy normalizace","publisher":"Pistorius &amp; Olsanská","publisher-place":"Příbram","source":"Open WorldCat","event-place":"Příbram","ISBN":"9788087053447 8087053443","shortTitle":"Tesilová kavalérie","language":"Czech","author":[{"family":"Bílek","given":"Petr A"},{"family":"Činátlová","given":"Blanka"}],"issued":{"date-parts":[["2009"]]}}},{"id":578,"uris":["http://zotero.org/users/892882/items/NXRJ834F"],"uri":["http://zotero.org/users/892882/items/NXRJ834F"],"itemData":{"id":578,"type":"article-journal","title":"Normalizační televizní seriál: socialistická konstrukce reality","container-title":"Sborník Národního muzea v Praze, řada C - Literární historie","page":"71-74","volume":"53","issue":"1-4","author":[{"family":"Bednařík","given":"Petr"},{"family":"Reifová","given":"Irena"}],"issued":{"date-parts":[["2008"]]}}}],"schema":"https://github.com/citation-style-language/schema/raw/master/csl-citation.json"} </w:instrText>
      </w:r>
      <w:r w:rsidR="0046512B">
        <w:fldChar w:fldCharType="separate"/>
      </w:r>
      <w:r w:rsidRPr="000A3F56">
        <w:rPr>
          <w:szCs w:val="24"/>
        </w:rPr>
        <w:t>BÍLEK, P.</w:t>
      </w:r>
      <w:r>
        <w:rPr>
          <w:szCs w:val="24"/>
        </w:rPr>
        <w:t xml:space="preserve"> </w:t>
      </w:r>
      <w:r w:rsidRPr="000A3F56">
        <w:rPr>
          <w:szCs w:val="24"/>
        </w:rPr>
        <w:t xml:space="preserve">A. – ČINÁTLOVÁ, B. </w:t>
      </w:r>
      <w:r w:rsidRPr="000A3F56">
        <w:rPr>
          <w:i/>
          <w:iCs/>
          <w:szCs w:val="24"/>
        </w:rPr>
        <w:t>Tesilová kavalérie: popkulturní obrazy normalizace</w:t>
      </w:r>
      <w:r w:rsidRPr="000A3F56">
        <w:rPr>
          <w:szCs w:val="24"/>
        </w:rPr>
        <w:t xml:space="preserve">. Příbram: Pistorius &amp; Olsanská, 2009; BEDNAŘÍK, P. – REIFOVÁ, I. Normalizační televizní seriál: socialistická konstrukce reality. </w:t>
      </w:r>
      <w:r w:rsidRPr="000A3F56">
        <w:rPr>
          <w:i/>
          <w:iCs/>
          <w:szCs w:val="24"/>
        </w:rPr>
        <w:t>Sborník Národního muzea v Praze, řada C – Literární historie</w:t>
      </w:r>
      <w:r w:rsidRPr="000A3F56">
        <w:rPr>
          <w:szCs w:val="24"/>
        </w:rPr>
        <w:t>. 2008, roč. 53, č. 1-4.</w:t>
      </w:r>
      <w:r w:rsidR="0046512B">
        <w:fldChar w:fldCharType="end"/>
      </w:r>
    </w:p>
  </w:footnote>
  <w:footnote w:id="14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{"citationID":"bn7fkjivk","properties":{"formattedCitation":"CONSALVO, Cheating.","plainCitation":"CONSALVO, Cheating."},"citationItems":[{"id":420,"uris":["http://zotero.org/users/892882/items/FHNTPGT8"],"uri":["http://zotero.org/users/892882/items/FHNTPGT8"],"itemData":{"id":420,"type":"book","title":"Cheating: Gaining Advantage in Videogames","publisher":"MIT Press","publisher-place":"Cambridge, MA","source":"Open WorldCat","event-place":"Cambridge, MA","ISBN":"9780262513289  0262513285","shortTitle":"Cheating","language":"English","author":[{"family":"Consalvo","given":"Mia"}],"issued":{"date-parts":[["2009"]]}}}],"schema":"https://github.com/citation-style-language/schema/raw/master/csl-citation.json"} </w:instrText>
      </w:r>
      <w:r w:rsidR="0046512B">
        <w:fldChar w:fldCharType="separate"/>
      </w:r>
      <w:r w:rsidRPr="000A3F56">
        <w:t>CONSALVO, Cheating.</w:t>
      </w:r>
      <w:r w:rsidR="0046512B">
        <w:fldChar w:fldCharType="end"/>
      </w:r>
    </w:p>
  </w:footnote>
  <w:footnote w:id="146">
    <w:p w:rsidR="00B0194F" w:rsidRDefault="00B0194F" w:rsidP="000A1E84">
      <w:pPr>
        <w:pStyle w:val="Textpoznpodarou"/>
      </w:pPr>
      <w:r w:rsidRPr="00747612">
        <w:rPr>
          <w:rStyle w:val="Znakapoznpodarou"/>
        </w:rPr>
        <w:footnoteRef/>
      </w:r>
      <w:r>
        <w:t xml:space="preserve"> </w:t>
      </w:r>
      <w:r w:rsidR="0046512B">
        <w:fldChar w:fldCharType="begin"/>
      </w:r>
      <w:r>
        <w:instrText xml:space="preserve"> ADDIN ZOTERO_ITEM CSL_CITATION {"citationID":"oV3CEs8s","properties":{"formattedCitation":"{\\rtf DOVEY \\uc0\\u8211{} KENNEDY, From Margin to Center: Biographies of Technicity and the Construction of Hegemonic Games Culture.; KIRKPATRICK, Constitutive Tensions of Gaming\\uc0\\u8217{}s Field: UK gaming magazines and the formation of gaming culture 1981-1995; SWALWELL, The Early Micro User: Games writing, hardware hacking, and the will to mod.}","plainCitation":"DOVEY – KENNEDY, From Margin to Center: Biographies of Technicity and the Construction of Hegemonic Games Culture.; KIRKPATRICK, Constitutive Tensions of Gaming’s Field: UK gaming magazines and the formation of gaming culture 1981-1995; SWALWELL, The Early Micro User: Games writing, hardware hacking, and the will to mod."},"citationItems":[{"id":507,"uris":["http://zotero.org/users/892882/items/J2K3WTKM"],"uri":["http://zotero.org/users/892882/items/J2K3WTKM"],"itemData":{"id":507,"type":"chapter","title":"From Margin to Center: Biographies of Technicity and the Construction of Hegemonic Games Culture.","container-title":"The players' realm: studies on the culture of video games and gaming","publisher":"McFarland &amp; Co","publisher-place":"Jefferson, N.C","page":"131-154","source":"Library of Congress ISBN","event-place":"Jefferson, N.C","ISBN":"9780786428328","call-number":"GV1469.34.S52 P53 2007","editor":[{"family":"Williams","given":"J. Patrick"},{"family":"Smith","given":"Jonas Heide"}],"author":[{"family":"Dovey","given":"Jonathan"},{"family":"Kennedy","given":"Helen"}],"issued":{"date-parts":[["2007"]]}}},{"id":287,"uris":["http://zotero.org/users/892882/items/9S2F7ZBX"],"uri":["http://zotero.org/users/892882/items/9S2F7ZBX"],"itemData":{"id":287,"type":"article-journal","title":"Constitutive Tensions of Gaming’s Field: UK gaming magazines and the formation of gaming culture 1981-1995","container-title":"Game Studies","volume":"12","issue":"1","URL":"http://gamestudies.org/1201/articles/kirkpatrick","author":[{"family":"Kirkpatrick","given":"Graeme"}],"issued":{"date-parts":[["2012"]]},"accessed":{"date-parts":[["2012",12,15]]}}},{"id":532,"uris":["http://zotero.org/users/892882/items/KFD5KQCN"],"uri":["http://zotero.org/users/892882/items/KFD5KQCN"],"itemData":{"id":532,"type":"paper-conference","title":"The Early Micro User: Games writing, hardware hacking, and the will to mod","container-title":"Proceedings of DiGRA Nordic 2012 Conference: Local and Global – Games in Culture and Society","publisher":"DiGRA","publisher-place":"Tampere","event-place":"Tampere","URL":"http://www.digra.org/dl/db/12168.37411.pdf","author":[{"family":"Swalwell","given":"Melanie"}],"issued":{"date-parts":[["2012"]]}}}],"schema":"https://github.com/citation-style-language/schema/raw/master/csl-citation.json"} </w:instrText>
      </w:r>
      <w:r w:rsidR="0046512B">
        <w:fldChar w:fldCharType="separate"/>
      </w:r>
      <w:r w:rsidRPr="000A3F56">
        <w:rPr>
          <w:szCs w:val="24"/>
        </w:rPr>
        <w:t>DOVEY – KENNEDY, From Margin to Center: Biographies of Technicity and the Construction of Hegemonic Games Culture.; KIRKPATRICK, Constitutive Tensions of Gaming’s Field: UK gaming magazines and the formation of gaming culture 1981</w:t>
      </w:r>
      <w:r>
        <w:rPr>
          <w:szCs w:val="24"/>
        </w:rPr>
        <w:t>–</w:t>
      </w:r>
      <w:r w:rsidRPr="000A3F56">
        <w:rPr>
          <w:szCs w:val="24"/>
        </w:rPr>
        <w:t>1995; SWALWELL, The Early Micro User: Games writing, hardware hacking, and the will to mod.</w:t>
      </w:r>
      <w:r w:rsidR="0046512B">
        <w:fldChar w:fldCharType="end"/>
      </w:r>
    </w:p>
  </w:footnote>
  <w:footnote w:id="147">
    <w:p w:rsidR="00B0194F" w:rsidRDefault="00B0194F">
      <w:pPr>
        <w:pStyle w:val="Textpoznpodarou"/>
      </w:pPr>
      <w:r w:rsidRPr="00747612">
        <w:rPr>
          <w:rStyle w:val="Znakapoznpodarou"/>
        </w:rPr>
        <w:footnoteRef/>
      </w:r>
      <w:r>
        <w:t xml:space="preserve">  Kompletní seznam podám v sekci 3.2.1.</w:t>
      </w:r>
    </w:p>
  </w:footnote>
  <w:footnote w:id="148">
    <w:p w:rsidR="00B0194F" w:rsidRDefault="00B0194F">
      <w:pPr>
        <w:pStyle w:val="Textpoznpodarou"/>
      </w:pPr>
      <w:r w:rsidRPr="00747612">
        <w:rPr>
          <w:rStyle w:val="Znakapoznpodarou"/>
        </w:rPr>
        <w:footnoteRef/>
      </w:r>
      <w:r w:rsidRPr="00E166FF">
        <w:rPr>
          <w:lang w:val="en-US"/>
        </w:rPr>
        <w:t xml:space="preserve"> </w:t>
      </w:r>
      <w:r w:rsidR="0046512B" w:rsidRPr="00E166FF">
        <w:rPr>
          <w:lang w:val="en-US"/>
        </w:rPr>
        <w:fldChar w:fldCharType="begin"/>
      </w:r>
      <w:r>
        <w:rPr>
          <w:lang w:val="en-US"/>
        </w:rPr>
        <w:instrText xml:space="preserve"> ADDIN ZOTERO_ITEM CSL_CITATION {"citationID":"befvqpmji","properties":{"formattedCitation":"{\\rtf AYRES, L. Thematic Coding and Analysis. In GIVEN, L.M. ed. \\i The Sage encyclopedia of qualitative research methods\\i0{}. Los Angeles: Sage Publications, 2008.}","plainCitation":"AYRES, L. Thematic Coding and Analysis. In GIVEN, L.M. ed. The Sage encyclopedia of qualitative research methods. Los Angeles: Sage Publications, 2008."},"citationItems":[{"id":337,"uris":["http://zotero.org/users/892882/items/BKQUB254"],"uri":["http://zotero.org/users/892882/items/BKQUB254"],"itemData":{"id":337,"type":"chapter","title":"Thematic Coding and Analysis","container-title":"The Sage encyclopedia of qualitative research methods","publisher":"Sage Publications","publisher-place":"Los Angeles","source":"Library of Congress ISBN","event-place":"Los Angeles","ISBN":"9781412941631","call-number":"H61 .S234 2008","editor":[{"family":"Given","given":"Lisa M."}],"author":[{"family":"Ayres","given":"Lioness"}],"issued":{"date-parts":[["2008"]]}}}],"schema":"https://github.com/citation-style-language/schema/raw/master/csl-citation.json"} </w:instrText>
      </w:r>
      <w:r w:rsidR="0046512B" w:rsidRPr="00E166FF">
        <w:rPr>
          <w:lang w:val="en-US"/>
        </w:rPr>
        <w:fldChar w:fldCharType="separate"/>
      </w:r>
      <w:r w:rsidRPr="000A3F56">
        <w:rPr>
          <w:szCs w:val="24"/>
        </w:rPr>
        <w:t xml:space="preserve">AYRES, L. Thematic Coding and Analysis. In GIVEN, L.M. ed. </w:t>
      </w:r>
      <w:r w:rsidRPr="000A3F56">
        <w:rPr>
          <w:i/>
          <w:iCs/>
          <w:szCs w:val="24"/>
        </w:rPr>
        <w:t>The Sage encyclopedia of qualitative research methods</w:t>
      </w:r>
      <w:r w:rsidRPr="000A3F56">
        <w:rPr>
          <w:szCs w:val="24"/>
        </w:rPr>
        <w:t>. Los Angeles: Sage Publications, 2008.</w:t>
      </w:r>
      <w:r w:rsidR="0046512B" w:rsidRPr="00E166FF">
        <w:rPr>
          <w:lang w:val="en-US"/>
        </w:rPr>
        <w:fldChar w:fldCharType="end"/>
      </w:r>
    </w:p>
  </w:footnote>
  <w:footnote w:id="149">
    <w:p w:rsidR="00B0194F" w:rsidRDefault="00B0194F">
      <w:pPr>
        <w:pStyle w:val="Textpoznpodarou"/>
      </w:pPr>
      <w:r w:rsidRPr="00747612">
        <w:rPr>
          <w:rStyle w:val="Znakapoznpodarou"/>
        </w:rPr>
        <w:footnoteRef/>
      </w:r>
      <w:r>
        <w:t xml:space="preserve"> Pro vysvětlení termínu viz kapitolu V.</w:t>
      </w:r>
    </w:p>
  </w:footnote>
  <w:footnote w:id="150">
    <w:p w:rsidR="00B0194F" w:rsidRDefault="00B0194F">
      <w:pPr>
        <w:pStyle w:val="Textpoznpodarou"/>
      </w:pPr>
      <w:r>
        <w:rPr>
          <w:rStyle w:val="Znakapoznpodarou"/>
        </w:rPr>
        <w:footnoteRef/>
      </w:r>
      <w:r>
        <w:t xml:space="preserve"> Tuto hranici jsem zvolil z praktických důvodů – před rokem 1982 se </w:t>
      </w:r>
      <w:r w:rsidRPr="00E44F3E">
        <w:t xml:space="preserve">v časopisech </w:t>
      </w:r>
      <w:r>
        <w:t>texty o mikropočítačích objevovaly jen vzácně, a procházení celých čísel by tedy mělo malou výtěžnost. Přesto jsem některé starší články na základě vzájemných odkazů identifikoval a pracuji s nimi.</w:t>
      </w:r>
    </w:p>
  </w:footnote>
  <w:footnote w:id="15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{"citationID":"X4MgpKss","properties":{"formattedCitation":"{\\rtf KLABAL, J. Do Nov\\uc0\\u233{}ho roku. \\i Amat\\uc0\\u233{}rsk\\uc0\\u233{} Radio, \\uc0\\u345{}ada A\\i0{}. 1989, ro\\uc0\\u269{}. 38, \\uc0\\u269{}. 1, s. 1.}","plainCitation":"KLABAL, J. Do Nového roku. Amatérské Radio, řada A. 1989, roč. 38, č. 1, s. 1."},"citationItems":[{"id":518,"uris":["http://zotero.org/users/892882/items/JINV8UZ2"],"uri":["http://zotero.org/users/892882/items/JINV8UZ2"],"itemData":{"id":518,"type":"article-journal","title":"Do Nového roku","container-title":"Amatérské Radio, řada A","page":"1-2","volume":"38","issue":"1","author":[{"family":"Klabal","given":"Jan"}],"issued":{"date-parts":[["1989"]]}},"locator":"1"}],"schema":"https://github.com/citation-style-language/schema/raw/master/csl-citation.json"} </w:instrText>
      </w:r>
      <w:r w:rsidR="0046512B">
        <w:fldChar w:fldCharType="separate"/>
      </w:r>
      <w:r w:rsidRPr="00F87839">
        <w:rPr>
          <w:szCs w:val="24"/>
        </w:rPr>
        <w:t xml:space="preserve">KLABAL, J. Do Nového roku. </w:t>
      </w:r>
      <w:r w:rsidRPr="00F87839">
        <w:rPr>
          <w:i/>
          <w:iCs/>
          <w:szCs w:val="24"/>
        </w:rPr>
        <w:t>Amatérské Radio, řada A</w:t>
      </w:r>
      <w:r w:rsidRPr="00F87839">
        <w:rPr>
          <w:szCs w:val="24"/>
        </w:rPr>
        <w:t>. 1989, roč. 38, č. 1, s. 1.</w:t>
      </w:r>
      <w:r w:rsidR="0046512B">
        <w:fldChar w:fldCharType="end"/>
      </w:r>
    </w:p>
  </w:footnote>
  <w:footnote w:id="152">
    <w:p w:rsidR="00B0194F" w:rsidRDefault="00B0194F" w:rsidP="008E2D36">
      <w:pPr>
        <w:pStyle w:val="Textpoznpodarou"/>
      </w:pPr>
      <w:r w:rsidRPr="00747612">
        <w:rPr>
          <w:rStyle w:val="Znakapoznpodarou"/>
        </w:rPr>
        <w:footnoteRef/>
      </w:r>
      <w:r>
        <w:t xml:space="preserve"> Byla tištěna na zeleném papíru.</w:t>
      </w:r>
    </w:p>
  </w:footnote>
  <w:footnote w:id="153">
    <w:p w:rsidR="00B0194F" w:rsidRPr="00101708"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{"citationID":"uCl6yxT7","properties":{"formattedCitation":"{\\rtf AR. AR v\\uc0\\u253{}po\\uc0\\u269{}etn\\uc0\\u237{} technice  \\uc0\\u8217{}85. \\i Amat\\uc0\\u233{}rsk\\uc0\\u233{} Radio, \\uc0\\u345{}ada A\\i0{}. 1985, ro\\uc0\\u269{}. 34, \\uc0\\u269{}. 2; MYSL\\uc0\\u205{}K, A. mikro PF 86. \\i Amat\\uc0\\u233{}rsk\\uc0\\u233{} Radio, \\uc0\\u345{}ada A\\i0{}. 1986, ro\\uc0\\u269{}. 35, \\uc0\\u269{}. 1; AMAT\\uc0\\u201{}RSK\\uc0\\u201{} RADIO. Jak v roce 1989? \\i Amat\\uc0\\u233{}rsk\\uc0\\u233{} radio, \\uc0\\u345{}ada A\\i0{}. 1989, ro\\uc0\\u269{}. 38, \\uc0\\u269{}. 1; MYSL\\uc0\\u205{}K, A. Zelen\\uc0\\u233{} str\\uc0\\u225{}nky v roce 1990. \\i Amat\\uc0\\u233{}rsk\\uc0\\u233{} Radio, \\uc0\\u345{}ada A\\i0{}. 1990, ro\\uc0\\u269{}. 39, \\uc0\\u269{}. 1.}","plainCitation":"AR. AR výpočetní technice  ’85. Amatérské Radio, řada A. 1985, roč. 34, č. 2; MYSLÍK, A. mikro PF 86. Amatérské Radio, řada A. 1986, roč. 35, č. 1; AMATÉRSKÉ RADIO. Jak v roce 1989? Amatérské radio, řada A. 1989, roč. 38, č. 1; MYSLÍK, A. Zelené stránky v roce 1990. Amatérské Radio, řada A. 1990, roč. 39, č. 1."},"citationItems":[{"id":404,"uris":["http://zotero.org/users/892882/items/EQKDRE49"],"uri":["http://zotero.org/users/892882/items/EQKDRE49"],"itemData":{"id":404,"type":"article-journal","title":"AR výpočetní technice '85","container-title":"Amatérské Radio, řada A","page":"57-58","volume":"34","issue":"2","author":[{"family":"AR","given":""}],"issued":{"date-parts":[["1985"]]}}},{"id":614,"uris":["http://zotero.org/users/892882/items/Q5QNCC5N"],"uri":["http://zotero.org/users/892882/items/Q5QNCC5N"],"itemData":{"id":614,"type":"article-journal","title":"mikro PF 86","container-title":"Amatérské Radio, řada A","page":"17-18","volume":"35","issue":"1","author":[{"family":"Myslík","given":"Alek"}],"issued":{"date-parts":[["1986"]]}}},{"id":205,"uris":["http://zotero.org/users/892882/items/67KBJXUJ"],"uri":["http://zotero.org/users/892882/items/67KBJXUJ"],"itemData":{"id":205,"type":"article-journal","title":"Jak v roce 1989?","container-title":"Amatérské radio, řada A","page":"17","volume":"38","issue":"1","author":[{"family":"Amatérské radio","given":""}],"issued":{"date-parts":[["1989"]]}}},{"id":610,"uris":["http://zotero.org/users/892882/items/Q2P4C3QC"],"uri":["http://zotero.org/users/892882/items/Q2P4C3QC"],"itemData":{"id":610,"type":"article-journal","title":"Zelené stránky v roce 1990","container-title":"Amatérské Radio, řada A","page":"17","volume":"39","issue":"1","author":[{"family":"Myslík","given":"Alek"}],"issued":{"date-parts":[["1990"]]}}}],"schema":"https://github.com/citation-style-language/schema/raw/master/csl-citation.json"} </w:instrText>
      </w:r>
      <w:r w:rsidR="0046512B">
        <w:fldChar w:fldCharType="separate"/>
      </w:r>
      <w:r w:rsidRPr="00F87839">
        <w:rPr>
          <w:szCs w:val="24"/>
        </w:rPr>
        <w:t xml:space="preserve">AR. AR výpočetní technice ’85. </w:t>
      </w:r>
      <w:r w:rsidRPr="00F87839">
        <w:rPr>
          <w:i/>
          <w:iCs/>
          <w:szCs w:val="24"/>
        </w:rPr>
        <w:t>Amatérské Radio, řada A</w:t>
      </w:r>
      <w:r w:rsidRPr="00F87839">
        <w:rPr>
          <w:szCs w:val="24"/>
        </w:rPr>
        <w:t xml:space="preserve">. 1985, roč. 34, č. 2; MYSLÍK, A. mikro PF 86. </w:t>
      </w:r>
      <w:r w:rsidRPr="00F87839">
        <w:rPr>
          <w:i/>
          <w:iCs/>
          <w:szCs w:val="24"/>
        </w:rPr>
        <w:t>Amatérské Radio, řada A</w:t>
      </w:r>
      <w:r w:rsidRPr="00F87839">
        <w:rPr>
          <w:szCs w:val="24"/>
        </w:rPr>
        <w:t xml:space="preserve">. 1986, roč. 35, č. 1; AMATÉRSKÉ RADIO. Jak v roce 1989? </w:t>
      </w:r>
      <w:r w:rsidRPr="00F87839">
        <w:rPr>
          <w:i/>
          <w:iCs/>
          <w:szCs w:val="24"/>
        </w:rPr>
        <w:t>Amatérské radio, řada A</w:t>
      </w:r>
      <w:r w:rsidRPr="00F87839">
        <w:rPr>
          <w:szCs w:val="24"/>
        </w:rPr>
        <w:t xml:space="preserve">. 1989, roč. 38, č. 1; MYSLÍK, A. Zelené stránky v roce 1990. </w:t>
      </w:r>
      <w:r w:rsidRPr="00F87839">
        <w:rPr>
          <w:i/>
          <w:iCs/>
          <w:szCs w:val="24"/>
        </w:rPr>
        <w:t>Amatérské Radio, řada A</w:t>
      </w:r>
      <w:r w:rsidRPr="00F87839">
        <w:rPr>
          <w:szCs w:val="24"/>
        </w:rPr>
        <w:t>. 1990, roč. 39, č. 1.</w:t>
      </w:r>
      <w:r w:rsidR="0046512B">
        <w:fldChar w:fldCharType="end"/>
      </w:r>
    </w:p>
  </w:footnote>
  <w:footnote w:id="154">
    <w:p w:rsidR="00B0194F" w:rsidRDefault="00B0194F">
      <w:pPr>
        <w:pStyle w:val="Textpoznpodarou"/>
      </w:pPr>
      <w:r>
        <w:rPr>
          <w:rStyle w:val="Znakapoznpodarou"/>
        </w:rPr>
        <w:footnoteRef/>
      </w:r>
      <w:r>
        <w:t xml:space="preserve"> Sekce mladé hudby byla součástí Svazu hudebníků. Mimo jiné pořádala koncerty, promítání, kurzy a přednášky. </w:t>
      </w:r>
      <w:r w:rsidR="0046512B">
        <w:fldChar w:fldCharType="begin"/>
      </w:r>
      <w:r>
        <w:instrText xml:space="preserve"> ADDIN ZOTERO_ITEM CSL_CITATION {"citationID":"ynWfz9I9","properties":{"formattedCitation":"{\\rtf HRABAL\\uc0\\u205{}K, P. Sekce mlad\\uc0\\u233{} hudby. \\i \\uc0\\u268{}esk\\uc0\\u225{} televize - Bigb\\uc0\\u237{}t\\i0{} [online] Citov\\uc0\\u225{}no 9. 3. 2013. Dostupn\\uc0\\u233{} z: &lt;http://www.ceskatelevize.cz/specialy/bigbit/clanky/192-sekce-mlade-hudby/&gt;.}","plainCitation":"HRABALÍK, P. Sekce mladé hudby. Česká televize - Bigbít [online] Citováno 9. 3. 2013. Dostupné z: &lt;http://www.ceskatelevize.cz/specialy/bigbit/clanky/192-sekce-mlade-hudby/&gt;."},"citationItems":[{"id":391,"uris":["http://zotero.org/users/892882/items/E2N5WFV4"],"uri":["http://zotero.org/users/892882/items/E2N5WFV4"],"itemData":{"id":391,"type":"webpage","title":"Sekce mladé hudby","container-title":"Česká televize - Bigbít","URL":"http://www.ceskatelevize.cz/specialy/bigbit/clanky/192-sekce-mlade-hudby/","author":[{"family":"Hrabalík","given":"Petr"}],"accessed":{"date-parts":[["2013",3,9]]}}}],"schema":"https://github.com/citation-style-language/schema/raw/master/csl-citation.json"} </w:instrText>
      </w:r>
      <w:r w:rsidR="0046512B">
        <w:fldChar w:fldCharType="separate"/>
      </w:r>
      <w:r w:rsidRPr="000A3F56">
        <w:rPr>
          <w:szCs w:val="24"/>
        </w:rPr>
        <w:t xml:space="preserve">HRABALÍK, P. Sekce mladé hudby. </w:t>
      </w:r>
      <w:r w:rsidRPr="000A3F56">
        <w:rPr>
          <w:i/>
          <w:iCs/>
          <w:szCs w:val="24"/>
        </w:rPr>
        <w:t>Česká televize</w:t>
      </w:r>
      <w:r>
        <w:rPr>
          <w:i/>
          <w:iCs/>
          <w:szCs w:val="24"/>
        </w:rPr>
        <w:t xml:space="preserve"> – </w:t>
      </w:r>
      <w:r w:rsidRPr="000A3F56">
        <w:rPr>
          <w:i/>
          <w:iCs/>
          <w:szCs w:val="24"/>
        </w:rPr>
        <w:t>Bigbít</w:t>
      </w:r>
      <w:r w:rsidRPr="000A3F56">
        <w:rPr>
          <w:szCs w:val="24"/>
        </w:rPr>
        <w:t xml:space="preserve"> [online] Citováno 9. 3. 2013. Dostupné z: &lt;http://www.ceskatelevize.cz/specialy/bigbit/clanky/192-sekce-mlade-hudby/&gt;.</w:t>
      </w:r>
      <w:r w:rsidR="0046512B">
        <w:fldChar w:fldCharType="end"/>
      </w:r>
    </w:p>
  </w:footnote>
  <w:footnote w:id="15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{"citationID":"iyeux0xM","properties":{"formattedCitation":"{\\rtf ZAJ\\uc0\\u205{}\\uc0\\u268{}EK, L. BAJT n\\uc0\\u225{}\\uc0\\u353{} vezdej\\uc0\\u353{}\\uc0\\u237{}. \\i Bajt\\i0{}. 1990, ro\\uc0\\u269{}. 1, \\uc0\\u269{}. 1.}","plainCitation":"ZAJÍČEK, L. BAJT náš vezdejší. Bajt. 1990, roč. 1, č. 1."},"citationItems":[{"id":664,"uris":["http://zotero.org/users/892882/items/T34ZVNZK"],"uri":["http://zotero.org/users/892882/items/T34ZVNZK"],"itemData":{"id":664,"type":"article-journal","title":"BAJT náš vezdejší","container-title":"Bajt","page":"1","volume":"1","issue":"1","author":[{"family":"Zajíček","given":"Ladislav"}],"issued":{"date-parts":[["1990"]]}}}],"schema":"https://github.com/citation-style-language/schema/raw/master/csl-citation.json"} </w:instrText>
      </w:r>
      <w:r w:rsidR="0046512B">
        <w:fldChar w:fldCharType="separate"/>
      </w:r>
      <w:r w:rsidRPr="000A3F56">
        <w:rPr>
          <w:szCs w:val="24"/>
        </w:rPr>
        <w:t xml:space="preserve">ZAJÍČEK, L. BAJT náš vezdejší. </w:t>
      </w:r>
      <w:r w:rsidRPr="000A3F56">
        <w:rPr>
          <w:i/>
          <w:iCs/>
          <w:szCs w:val="24"/>
        </w:rPr>
        <w:t>Bajt</w:t>
      </w:r>
      <w:r w:rsidRPr="000A3F56">
        <w:rPr>
          <w:szCs w:val="24"/>
        </w:rPr>
        <w:t>. 1990, roč. 1, č. 1.</w:t>
      </w:r>
      <w:r w:rsidR="0046512B">
        <w:fldChar w:fldCharType="end"/>
      </w:r>
    </w:p>
  </w:footnote>
  <w:footnote w:id="156">
    <w:p w:rsidR="00B0194F" w:rsidRPr="00D0615B" w:rsidRDefault="00B0194F" w:rsidP="00894806">
      <w:pPr>
        <w:pStyle w:val="Textpoznpodarou"/>
      </w:pPr>
      <w:r w:rsidRPr="00747612">
        <w:rPr>
          <w:rStyle w:val="Znakapoznpodarou"/>
        </w:rPr>
        <w:footnoteRef/>
      </w:r>
      <w:r>
        <w:t xml:space="preserve"> </w:t>
      </w:r>
      <w:r w:rsidR="0046512B">
        <w:fldChar w:fldCharType="begin"/>
      </w:r>
      <w:r>
        <w:instrText xml:space="preserve"> ADDIN ZOTERO_ITEM CSL_CITATION {"citationID":"sBQMBNxD","properties":{"formattedCitation":"{\\rtf MECA, D. Hodn\\uc0\\u283{} \\uc0\\u353{}t\\uc0\\u283{}st\\uc0\\u237{}, L\\uc0\\u225{}\\uc0\\u271{}o! \\i Mikrob\\uc0\\u225{}ze\\i0{}. 1989, ro\\uc0\\u269{}. 5, \\uc0\\u269{}. 6, s. 1.}","plainCitation":"MECA, D. Hodně štěstí, Láďo! Mikrobáze. 1989, roč. 5, č. 6, s. 1."},"citationItems":[{"id":537,"uris":["http://zotero.org/users/892882/items/KJQX6NMM"],"uri":["http://zotero.org/users/892882/items/KJQX6NMM"],"itemData":{"id":537,"type":"article-journal","title":"Hodně štěstí, Láďo!","container-title":"Mikrobáze","page":"1","volume":"5","issue":"6","author":[{"family":"Meca","given":"Daniel"}],"issued":{"date-parts":[["1989"]]}},"locator":"1"}],"schema":"https://github.com/citation-style-language/schema/raw/master/csl-citation.json"} </w:instrText>
      </w:r>
      <w:r w:rsidR="0046512B">
        <w:fldChar w:fldCharType="separate"/>
      </w:r>
      <w:r w:rsidRPr="000A3F56">
        <w:rPr>
          <w:szCs w:val="24"/>
        </w:rPr>
        <w:t xml:space="preserve">MECA, D. Hodně štěstí, Láďo! </w:t>
      </w:r>
      <w:r w:rsidRPr="000A3F56">
        <w:rPr>
          <w:i/>
          <w:iCs/>
          <w:szCs w:val="24"/>
        </w:rPr>
        <w:t>Mikrobáze</w:t>
      </w:r>
      <w:r w:rsidRPr="000A3F56">
        <w:rPr>
          <w:szCs w:val="24"/>
        </w:rPr>
        <w:t>. 1989, roč. 5, č. 6, s. 1.</w:t>
      </w:r>
      <w:r w:rsidR="0046512B">
        <w:fldChar w:fldCharType="end"/>
      </w:r>
    </w:p>
  </w:footnote>
  <w:footnote w:id="157">
    <w:p w:rsidR="00B0194F" w:rsidRDefault="00B0194F" w:rsidP="00176B66">
      <w:pPr>
        <w:pStyle w:val="Textpoznpodarou"/>
      </w:pPr>
      <w:r w:rsidRPr="00747612">
        <w:rPr>
          <w:rStyle w:val="Znakapoznpodarou"/>
        </w:rPr>
        <w:footnoteRef/>
      </w:r>
      <w:r>
        <w:t xml:space="preserve"> </w:t>
      </w:r>
      <w:r w:rsidR="0046512B">
        <w:fldChar w:fldCharType="begin"/>
      </w:r>
      <w:r>
        <w:instrText xml:space="preserve"> ADDIN ZOTERO_ITEM CSL_CITATION {"citationID":"17h7qdb6dk","properties":{"formattedCitation":"{\\rtf AMAT\\uc0\\u201{}RSK\\uc0\\u201{} RADIO, Jak v roce 1989?.}","plainCitation":"AMATÉRSKÉ RADIO, Jak v roce 1989?."},"citationItems":[{"id":205,"uris":["http://zotero.org/users/892882/items/67KBJXUJ"],"uri":["http://zotero.org/users/892882/items/67KBJXUJ"],"itemData":{"id":205,"type":"article-journal","title":"Jak v roce 1989?","container-title":"Amatérské radio, řada A","page":"17","volume":"38","issue":"1","author":[{"family":"Amatérské radio","given":""}],"issued":{"date-parts":[["1989"]]}}}],"schema":"https://github.com/citation-style-language/schema/raw/master/csl-citation.json"} </w:instrText>
      </w:r>
      <w:r w:rsidR="0046512B">
        <w:fldChar w:fldCharType="separate"/>
      </w:r>
      <w:r w:rsidRPr="000A3F56">
        <w:rPr>
          <w:szCs w:val="24"/>
        </w:rPr>
        <w:t>AMATÉRSKÉ RADIO, Jak v roce 1989?.</w:t>
      </w:r>
      <w:r w:rsidR="0046512B">
        <w:fldChar w:fldCharType="end"/>
      </w:r>
    </w:p>
  </w:footnote>
  <w:footnote w:id="15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{"citationID":"OgTEYfiy","properties":{"formattedCitation":"{\\rtf MIKROBAZE.SZM.SK \\uc0\\u268{}asopis Mikrob\\uc0\\u225{}ze. \\i \\uc0\\u268{}asopis Mikrob\\uc0\\u225{}ze\\i0{} [online], 2010. Citov\\uc0\\u225{}no 8. 5. 2013. Dostupn\\uc0\\u233{} z: &lt;http://www.mikrobaze.szm.com/&gt;.}","plainCitation":"MIKROBAZE.SZM.SK Časopis Mikrobáze. Časopis Mikrobáze [online], 2010. Citováno 8. 5. 2013. Dostupné z: &lt;http://www.mikrobaze.szm.com/&gt;."},"citationItems":[{"id":1071,"uris":["http://zotero.org/users/892882/items/3WXFVRHF"],"uri":["http://zotero.org/users/892882/items/3WXFVRHF"],"itemData":{"id":1071,"type":"webpage","title":"Časopis Mikrobáze","container-title":"Časopis Mikrobáze","URL":"http://www.mikrobaze.szm.com/","author":[{"family":"mikrobaze.szm.sk","given":""}],"issued":{"date-parts":[["2010"]],"season":"1"},"accessed":{"date-parts":[["2013",5,8]]}}}],"schema":"https://github.com/citation-style-language/schema/raw/master/csl-citation.json"} </w:instrText>
      </w:r>
      <w:r w:rsidR="0046512B">
        <w:fldChar w:fldCharType="separate"/>
      </w:r>
      <w:r w:rsidRPr="000A3F56">
        <w:rPr>
          <w:szCs w:val="24"/>
        </w:rPr>
        <w:t xml:space="preserve">MIKROBAZE.SZM.SK Časopis Mikrobáze. </w:t>
      </w:r>
      <w:r w:rsidRPr="000A3F56">
        <w:rPr>
          <w:i/>
          <w:iCs/>
          <w:szCs w:val="24"/>
        </w:rPr>
        <w:t>Časopis Mikrobáze</w:t>
      </w:r>
      <w:r w:rsidRPr="000A3F56">
        <w:rPr>
          <w:szCs w:val="24"/>
        </w:rPr>
        <w:t xml:space="preserve"> [online], 2010. Citováno 8. 5. 2013. Dostupné z: &lt;http://www.mikrobaze.szm.com/&gt;.</w:t>
      </w:r>
      <w:r w:rsidR="0046512B">
        <w:fldChar w:fldCharType="end"/>
      </w:r>
    </w:p>
  </w:footnote>
  <w:footnote w:id="159">
    <w:p w:rsidR="00B0194F" w:rsidRDefault="00B0194F" w:rsidP="00F0477A">
      <w:pPr>
        <w:pStyle w:val="Textpoznpodarou"/>
      </w:pPr>
      <w:r w:rsidRPr="00747612">
        <w:rPr>
          <w:rStyle w:val="Znakapoznpodarou"/>
        </w:rPr>
        <w:footnoteRef/>
      </w:r>
      <w:r>
        <w:t xml:space="preserve"> Rozpětí let vychází z informací archivu atari8.cz. Vydání z roku 1991 ovšem nejsou dostupná.</w:t>
      </w:r>
    </w:p>
  </w:footnote>
  <w:footnote w:id="16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{"citationID":"QbpAXQCx","properties":{"formattedCitation":"{\\rtf ATARI8.CZ Seznam \\uc0\\u269{}esk\\uc0\\u233{} a slovensk\\uc0\\u233{} literatury. \\i CALP - Projekt na z\\uc0\\u225{}chranu \\uc0\\u269{}esk\\uc0\\u233{} Atari literatury / Czech Atari Literature Preservation Project\\i0{} [online], 2008. Citov\\uc0\\u225{}no 15. 3. 2013. Dostupn\\uc0\\u233{} z: &lt;http://www.atari8.cz/calp/list.php&gt;.}","plainCitation":"ATARI8.CZ Seznam české a slovenské literatury. CALP - Projekt na záchranu české Atari literatury / Czech Atari Literature Preservation Project [online], 2008. Citováno 15. 3. 2013. Dostupné z: &lt;http://www.atari8.cz/calp/list.php&gt;."},"citationItems":[{"id":418,"uris":["http://zotero.org/users/892882/items/FB7BU6WC"],"uri":["http://zotero.org/users/892882/items/FB7BU6WC"],"itemData":{"id":418,"type":"webpage","title":"Seznam české a slovenské literatury","container-title":"CALP - Projekt na záchranu české Atari literatury / Czech Atari Literature Preservation Project","URL":"http://www.atari8.cz/calp/list.php","author":[{"family":"Atari8.cz","given":""}],"issued":{"date-parts":[["2008"]]},"accessed":{"date-parts":[["2013",3,15]]}}}],"schema":"https://github.com/citation-style-language/schema/raw/master/csl-citation.json"} </w:instrText>
      </w:r>
      <w:r w:rsidR="0046512B">
        <w:fldChar w:fldCharType="separate"/>
      </w:r>
      <w:r w:rsidRPr="00F87839">
        <w:rPr>
          <w:szCs w:val="24"/>
        </w:rPr>
        <w:t xml:space="preserve">ATARI8.CZ Seznam české a slovenské literatury. </w:t>
      </w:r>
      <w:r w:rsidRPr="00F87839">
        <w:rPr>
          <w:i/>
          <w:iCs/>
          <w:szCs w:val="24"/>
        </w:rPr>
        <w:t>CALP - Projekt na záchranu české Atari literatury / Czech Atari Literature Preservation Project</w:t>
      </w:r>
      <w:r w:rsidRPr="00F87839">
        <w:rPr>
          <w:szCs w:val="24"/>
        </w:rPr>
        <w:t xml:space="preserve"> [online], 2008. Citováno 15. 3. 2013. Dostupné z: &lt;http://www.atari8.cz/calp/list.php&gt;.</w:t>
      </w:r>
      <w:r w:rsidR="0046512B">
        <w:fldChar w:fldCharType="end"/>
      </w:r>
    </w:p>
  </w:footnote>
  <w:footnote w:id="161">
    <w:p w:rsidR="00B0194F" w:rsidRDefault="00B0194F">
      <w:pPr>
        <w:pStyle w:val="Textpoznpodarou"/>
      </w:pPr>
      <w:r w:rsidRPr="00747612">
        <w:rPr>
          <w:rStyle w:val="Znakapoznpodarou"/>
        </w:rPr>
        <w:footnoteRef/>
      </w:r>
      <w:r>
        <w:t xml:space="preserve"> U některých čísel v online archivu ovšem chybí zadní obálka; jedno vydání je neočíslované.</w:t>
      </w:r>
    </w:p>
  </w:footnote>
  <w:footnote w:id="162">
    <w:p w:rsidR="00B0194F" w:rsidRDefault="00B0194F" w:rsidP="001F64C9">
      <w:pPr>
        <w:pStyle w:val="Textpoznpodarou"/>
      </w:pPr>
      <w:r w:rsidRPr="00747612">
        <w:rPr>
          <w:rStyle w:val="Znakapoznpodarou"/>
        </w:rPr>
        <w:footnoteRef/>
      </w:r>
      <w:r>
        <w:t xml:space="preserve"> </w:t>
      </w:r>
      <w:r w:rsidR="0046512B">
        <w:fldChar w:fldCharType="begin"/>
      </w:r>
      <w:r>
        <w:instrText xml:space="preserve"> ADDIN ZOTERO_ITEM CSL_CITATION {"citationID":"fKS8dGEZ","properties":{"formattedCitation":"{\\rtf HERTL, D. \\i Osobn\\uc0\\u237{} rozhovor, Louny, 10. 2. 2013\\i0{}.}","plainCitation":"HERTL, D.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 xml:space="preserve">HERTL, D. </w:t>
      </w:r>
      <w:r w:rsidRPr="000A3F56">
        <w:rPr>
          <w:i/>
          <w:iCs/>
          <w:szCs w:val="24"/>
        </w:rPr>
        <w:t>Osobní rozhovor, Louny, 10. 2. 2013</w:t>
      </w:r>
      <w:r w:rsidRPr="000A3F56">
        <w:rPr>
          <w:szCs w:val="24"/>
        </w:rPr>
        <w:t>.</w:t>
      </w:r>
      <w:r w:rsidR="0046512B">
        <w:fldChar w:fldCharType="end"/>
      </w:r>
    </w:p>
  </w:footnote>
  <w:footnote w:id="163">
    <w:p w:rsidR="00B0194F" w:rsidRDefault="00B0194F" w:rsidP="001F64C9">
      <w:pPr>
        <w:pStyle w:val="Textpoznpodarou"/>
      </w:pPr>
      <w:r w:rsidRPr="00747612">
        <w:rPr>
          <w:rStyle w:val="Znakapoznpodarou"/>
        </w:rPr>
        <w:footnoteRef/>
      </w:r>
      <w:r>
        <w:t xml:space="preserve"> Takzvané „nabídkové číslo“.</w:t>
      </w:r>
    </w:p>
  </w:footnote>
  <w:footnote w:id="164">
    <w:p w:rsidR="00B0194F" w:rsidRDefault="00B0194F" w:rsidP="001F64C9">
      <w:pPr>
        <w:pStyle w:val="Textpoznpodarou"/>
      </w:pPr>
      <w:r w:rsidRPr="00747612">
        <w:rPr>
          <w:rStyle w:val="Znakapoznpodarou"/>
        </w:rPr>
        <w:footnoteRef/>
      </w:r>
      <w:r>
        <w:t xml:space="preserve"> Vycházím z toho, že mi David Hertl poskytl kompletní </w:t>
      </w:r>
      <w:r w:rsidRPr="00DC7672">
        <w:t>výtisky</w:t>
      </w:r>
      <w:r>
        <w:t>.</w:t>
      </w:r>
    </w:p>
  </w:footnote>
  <w:footnote w:id="165">
    <w:p w:rsidR="00B0194F" w:rsidRPr="00BC1E7C" w:rsidRDefault="00B0194F">
      <w:pPr>
        <w:pStyle w:val="Textpoznpodarou"/>
      </w:pPr>
      <w:r w:rsidRPr="00747612">
        <w:rPr>
          <w:rStyle w:val="Znakapoznpodarou"/>
        </w:rPr>
        <w:footnoteRef/>
      </w:r>
      <w:r>
        <w:t xml:space="preserve"> Prosadit vydávání nového časopisu bylo politicky obtížnější než prosadit jednorázovou publikaci.</w:t>
      </w:r>
    </w:p>
  </w:footnote>
  <w:footnote w:id="166">
    <w:p w:rsidR="00B0194F" w:rsidRDefault="00B0194F">
      <w:pPr>
        <w:pStyle w:val="Textpoznpodarou"/>
      </w:pPr>
      <w:r w:rsidRPr="00747612">
        <w:rPr>
          <w:rStyle w:val="Znakapoznpodarou"/>
        </w:rPr>
        <w:footnoteRef/>
      </w:r>
      <w:r>
        <w:t xml:space="preserve"> Černobílý tisk s přidanou modrou (v 1. čísle) a zelenou (v 2. čísle) barvou.</w:t>
      </w:r>
    </w:p>
  </w:footnote>
  <w:footnote w:id="167">
    <w:p w:rsidR="00B0194F" w:rsidRDefault="00B0194F" w:rsidP="002855D6">
      <w:pPr>
        <w:pStyle w:val="Textpoznpodarou"/>
        <w:jc w:val="left"/>
      </w:pPr>
      <w:r w:rsidRPr="00747612">
        <w:rPr>
          <w:rStyle w:val="Znakapoznpodarou"/>
        </w:rPr>
        <w:footnoteRef/>
      </w:r>
      <w:r>
        <w:t xml:space="preserve"> </w:t>
      </w:r>
      <w:r w:rsidR="0046512B">
        <w:fldChar w:fldCharType="begin"/>
      </w:r>
      <w:r>
        <w:instrText xml:space="preserve"> ADDIN ZOTERO_ITEM CSL_CITATION {"citationID":"uaNEnxoK","properties":{"formattedCitation":"{\\rtf DJ \\uc0\\u268{}asopisy. \\i DJ OldGames\\i0{} [online], 2013. Citov\\uc0\\u225{}no 8. 5. 2013. Dostupn\\uc0\\u233{} z: &lt;http://www.oldgames.sk/casopisy/&gt;.}","plainCitation":"DJ Časopisy. DJ OldGames [online], 2013. Citováno 8. 5. 2013. Dostupné z: &lt;http://www.oldgames.sk/casopisy/&gt;."},"citationItems":[{"id":1075,"uris":["http://zotero.org/users/892882/items/HB6BQ6QK"],"uri":["http://zotero.org/users/892882/items/HB6BQ6QK"],"itemData":{"id":1075,"type":"webpage","title":"Časopisy","container-title":"DJ OldGames","URL":"http://www.oldgames.sk/casopisy/","author":[{"family":"DJ","given":""}],"issued":{"date-parts":[["2013"]]},"accessed":{"date-parts":[["2013",5,8]]}}}],"schema":"https://github.com/citation-style-language/schema/raw/master/csl-citation.json"} </w:instrText>
      </w:r>
      <w:r w:rsidR="0046512B">
        <w:fldChar w:fldCharType="separate"/>
      </w:r>
      <w:r w:rsidRPr="000A3F56">
        <w:rPr>
          <w:szCs w:val="24"/>
        </w:rPr>
        <w:t>DJ</w:t>
      </w:r>
      <w:r>
        <w:rPr>
          <w:szCs w:val="24"/>
        </w:rPr>
        <w:t>.</w:t>
      </w:r>
      <w:r w:rsidRPr="000A3F56">
        <w:rPr>
          <w:szCs w:val="24"/>
        </w:rPr>
        <w:t xml:space="preserve"> Časopisy. </w:t>
      </w:r>
      <w:r w:rsidRPr="000A3F56">
        <w:rPr>
          <w:i/>
          <w:iCs/>
          <w:szCs w:val="24"/>
        </w:rPr>
        <w:t>DJ OldGames</w:t>
      </w:r>
      <w:r w:rsidRPr="000A3F56">
        <w:rPr>
          <w:szCs w:val="24"/>
        </w:rPr>
        <w:t xml:space="preserve"> [online], 2013. Citováno 8. 5. 2013. Dostupné z: &lt;http://www.oldgames.sk/casopisy/&gt;.</w:t>
      </w:r>
      <w:r w:rsidR="0046512B">
        <w:fldChar w:fldCharType="end"/>
      </w:r>
    </w:p>
  </w:footnote>
  <w:footnote w:id="168">
    <w:p w:rsidR="00B0194F" w:rsidRDefault="00B0194F" w:rsidP="00361E42">
      <w:pPr>
        <w:pStyle w:val="Textpoznpodarou"/>
      </w:pPr>
      <w:r w:rsidRPr="00747612">
        <w:rPr>
          <w:rStyle w:val="Znakapoznpodarou"/>
        </w:rPr>
        <w:footnoteRef/>
      </w:r>
      <w:r>
        <w:t xml:space="preserve"> </w:t>
      </w:r>
      <w:r w:rsidR="0046512B">
        <w:rPr>
          <w:i/>
        </w:rPr>
        <w:fldChar w:fldCharType="begin"/>
      </w:r>
      <w:r>
        <w:rPr>
          <w:i/>
        </w:rPr>
        <w:instrText xml:space="preserve"> ADDIN ZOTERO_ITEM CSL_CITATION {"citationID":"1bcq6odscn","properties":{"formattedCitation":"{\\rtf BLA\\uc0\\u381{}EK, Bludi\\uc0\\u353{}t\\uc0\\u283{} po\\uc0\\u269{}\\uc0\\u237{}ta\\uc0\\u269{}ov\\uc0\\u253{}ch her.}","plainCitation":"BLAŽEK, Bludiště počítačových her."},"citationItems":[{"id":767,"uris":["http://zotero.org/users/892882/items/Z7AM6RU2"],"uri":["http://zotero.org/users/892882/items/Z7AM6RU2"],"itemData":{"id":767,"type":"book","title":"Bludiště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9788020402042","language":"Czech","author":[{"family":"Blažek","given":"Bohuslav"}],"issued":{"date-parts":[["1990"]]}}}],"schema":"https://github.com/citation-style-language/schema/raw/master/csl-citation.json"} </w:instrText>
      </w:r>
      <w:r w:rsidR="0046512B">
        <w:rPr>
          <w:i/>
        </w:rPr>
        <w:fldChar w:fldCharType="separate"/>
      </w:r>
      <w:r w:rsidRPr="000A3F56">
        <w:rPr>
          <w:szCs w:val="24"/>
        </w:rPr>
        <w:t>BLAŽEK, Bludiště počítačových her.</w:t>
      </w:r>
      <w:r w:rsidR="0046512B">
        <w:rPr>
          <w:i/>
        </w:rPr>
        <w:fldChar w:fldCharType="end"/>
      </w:r>
    </w:p>
  </w:footnote>
  <w:footnote w:id="169">
    <w:p w:rsidR="00B0194F" w:rsidRDefault="00B0194F" w:rsidP="008E5457">
      <w:pPr>
        <w:pStyle w:val="Textpoznpodarou"/>
      </w:pPr>
      <w:r w:rsidRPr="00747612">
        <w:rPr>
          <w:rStyle w:val="Znakapoznpodarou"/>
        </w:rPr>
        <w:footnoteRef/>
      </w:r>
      <w:r>
        <w:t xml:space="preserve"> </w:t>
      </w:r>
      <w:r w:rsidR="0046512B">
        <w:fldChar w:fldCharType="begin"/>
      </w:r>
      <w:r>
        <w:instrText xml:space="preserve"> ADDIN ZOTERO_ITEM CSL_CITATION {"citationID":"DtGY68wJ","properties":{"formattedCitation":"{\\rtf FUKA, F. \\i Po\\uc0\\u269{}\\uc0\\u237{}ta\\uc0\\u269{}ov\\uc0\\u233{} hry: Historie a sou\\uc0\\u269{}asnost, 1. d\\uc0\\u237{}l\\i0{}. Beroun: Zenitcentrum, 1988; FUKA, Po\\uc0\\u269{}\\uc0\\u237{}ta\\uc0\\u269{}ov\\uc0\\u233{} hry: Historie a sou\\uc0\\u269{}asnost, 2. d\\uc0\\u237{}l.}","plainCitation":"FUKA, F. Počítačové hry: Historie a současnost, 1. díl. Beroun: Zenitcentrum, 1988; FUKA, Počítačové hry: Historie a současnost, 2. díl."},"citationItems":[{"id":587,"uris":["http://zotero.org/users/892882/items/PH59NC6Z"],"uri":["http://zotero.org/users/892882/items/PH59NC6Z"],"itemData":{"id":587,"type":"book","title":"Počítačové hry: Historie a současnost, 1. díl","publisher":"Zenitcentrum","publisher-place":"Beroun","event-place":"Beroun","author":[{"family":"Fuka","given":"František"}],"issued":{"date-parts":[["1988"]]}}},{"id":214,"uris":["http://zotero.org/users/892882/items/6QHN5J6D"],"uri":["http://zotero.org/users/892882/items/6QHN5J6D"],"itemData":{"id":214,"type":"book","title":"Počítačové hry: Historie a současnost, 2. díl","publisher":"Zenitcentrum","publisher-place":"Beroun","event-place":"Beroun","author":[{"family":"Fuka","given":"František"}],"issued":{"date-parts":[["1988"]]}}}],"schema":"https://github.com/citation-style-language/schema/raw/master/csl-citation.json"} </w:instrText>
      </w:r>
      <w:r w:rsidR="0046512B">
        <w:fldChar w:fldCharType="separate"/>
      </w:r>
      <w:r w:rsidRPr="000A3F56">
        <w:rPr>
          <w:szCs w:val="24"/>
        </w:rPr>
        <w:t xml:space="preserve">FUKA, F. </w:t>
      </w:r>
      <w:r w:rsidRPr="000A3F56">
        <w:rPr>
          <w:i/>
          <w:iCs/>
          <w:szCs w:val="24"/>
        </w:rPr>
        <w:t>Počítačové hry: Historie a současnost, 1. díl</w:t>
      </w:r>
      <w:r w:rsidRPr="000A3F56">
        <w:rPr>
          <w:szCs w:val="24"/>
        </w:rPr>
        <w:t>. Beroun: Zenitcentrum, 1988; FUKA, Počítačové hry: Historie a současnost, 2. díl.</w:t>
      </w:r>
      <w:r w:rsidR="0046512B">
        <w:fldChar w:fldCharType="end"/>
      </w:r>
    </w:p>
  </w:footnote>
  <w:footnote w:id="170">
    <w:p w:rsidR="00B0194F" w:rsidRDefault="00B0194F" w:rsidP="00361E42">
      <w:pPr>
        <w:pStyle w:val="Textpoznpodarou"/>
      </w:pPr>
      <w:r w:rsidRPr="00747612">
        <w:rPr>
          <w:rStyle w:val="Znakapoznpodarou"/>
        </w:rPr>
        <w:footnoteRef/>
      </w:r>
      <w:r>
        <w:t xml:space="preserve"> </w:t>
      </w:r>
      <w:r w:rsidR="0046512B">
        <w:fldChar w:fldCharType="begin"/>
      </w:r>
      <w:r>
        <w:instrText xml:space="preserve"> ADDIN ZOTERO_ITEM CSL_CITATION {"citationID":"UVDlWFVg","properties":{"formattedCitation":"{\\rtf SL\\uc0\\u193{}VIK, I. Rozhovor s autorom: Franti\\uc0\\u353{}ek Fuka. \\i Bit\\i0{}. 1991, ro\\uc0\\u269{}. 1, \\uc0\\u269{}. 10; SL\\uc0\\u193{}VIK, I. Rozhovor s autorom: Miroslav F\\uc0\\u237{}dler. \\i Bit\\i0{}. 1992, ro\\uc0\\u269{}. 2, \\uc0\\u269{}. 1.}","plainCitation":"SLÁVIK, I. Rozhovor s autorom: František Fuka. Bit. 1991, roč. 1, č. 10; SLÁVIK, I. Rozhovor s autorom: Miroslav Fídler. Bit. 1992, roč. 2, č. 1."},"citationItems":[{"id":686,"uris":["http://zotero.org/users/892882/items/TTA946BR"],"uri":["http://zotero.org/users/892882/items/TTA946BR"],"itemData":{"id":686,"type":"article-journal","title":"Rozhovor s autorom: František Fuka","container-title":"Bit","page":"38","volume":"1","issue":"10","author":[{"family":"Slávik","given":"Ivo"}],"issued":{"date-parts":[["1991"]]}}},{"id":381,"uris":["http://zotero.org/users/892882/items/DG4697MR"],"uri":["http://zotero.org/users/892882/items/DG4697MR"],"itemData":{"id":381,"type":"article-journal","title":"Rozhovor s autorom: Miroslav Fídler","container-title":"Bit","page":"38","volume":"2","issue":"1","author":[{"family":"Slávik","given":"Ivo"}],"issued":{"date-parts":[["1992"]]}}}],"schema":"https://github.com/citation-style-language/schema/raw/master/csl-citation.json"} </w:instrText>
      </w:r>
      <w:r w:rsidR="0046512B">
        <w:fldChar w:fldCharType="separate"/>
      </w:r>
      <w:r w:rsidRPr="000A3F56">
        <w:rPr>
          <w:szCs w:val="24"/>
        </w:rPr>
        <w:t xml:space="preserve">SLÁVIK, I. Rozhovor s autorom: František Fuka. </w:t>
      </w:r>
      <w:r w:rsidRPr="000A3F56">
        <w:rPr>
          <w:i/>
          <w:iCs/>
          <w:szCs w:val="24"/>
        </w:rPr>
        <w:t>Bit</w:t>
      </w:r>
      <w:r w:rsidRPr="000A3F56">
        <w:rPr>
          <w:szCs w:val="24"/>
        </w:rPr>
        <w:t xml:space="preserve">. 1991, roč. 1, č. 10; SLÁVIK, I. Rozhovor s autorom: Miroslav Fídler. </w:t>
      </w:r>
      <w:r w:rsidRPr="000A3F56">
        <w:rPr>
          <w:i/>
          <w:iCs/>
          <w:szCs w:val="24"/>
        </w:rPr>
        <w:t>Bit</w:t>
      </w:r>
      <w:r w:rsidRPr="000A3F56">
        <w:rPr>
          <w:szCs w:val="24"/>
        </w:rPr>
        <w:t>. 1992, roč. 2, č. 1.</w:t>
      </w:r>
      <w:r w:rsidR="0046512B">
        <w:fldChar w:fldCharType="end"/>
      </w:r>
    </w:p>
  </w:footnote>
  <w:footnote w:id="171">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{"citationID":"zfy2AC1w","properties":{"formattedCitation":"{\\rtf HAVL\\uc0\\u205{}\\uc0\\u268{}EK, M. \\i Ro\\uc0\\u269{}enka sd\\uc0\\u283{}lovac\\uc0\\u237{} techniky  \\uc0\\u8217{}82\\i0{}. Praha: SNTL, 1981.}","plainCitation":"HAVLÍČEK, M. Ročenka sdělovací techniky  ’82. Praha: SNTL, 1981."},"citationItems":[{"id":519,"uris":["http://zotero.org/users/892882/items/JJ23MX5B"],"uri":["http://zotero.org/users/892882/items/JJ23MX5B"],"itemData":{"id":519,"type":"book","title":"Ročenka sdělovací techniky '82","publisher":"SNTL","publisher-place":"Praha","event-place":"Praha","author":[{"family":"Havlíček","given":"Miroslav"}],"issued":{"date-parts":[["1981"]]}}}],"schema":"https://github.com/citation-style-language/schema/raw/master/csl-citation.json"} </w:instrText>
      </w:r>
      <w:r w:rsidR="0046512B">
        <w:fldChar w:fldCharType="separate"/>
      </w:r>
      <w:r w:rsidRPr="000A3F56">
        <w:rPr>
          <w:szCs w:val="24"/>
        </w:rPr>
        <w:t xml:space="preserve">HAVLÍČEK, M. </w:t>
      </w:r>
      <w:r w:rsidRPr="000A3F56">
        <w:rPr>
          <w:i/>
          <w:iCs/>
          <w:szCs w:val="24"/>
        </w:rPr>
        <w:t>Ročenka sdělovací techniky ’82</w:t>
      </w:r>
      <w:r w:rsidRPr="000A3F56">
        <w:rPr>
          <w:szCs w:val="24"/>
        </w:rPr>
        <w:t>. Praha: SNTL, 1981.</w:t>
      </w:r>
      <w:r w:rsidR="0046512B">
        <w:fldChar w:fldCharType="end"/>
      </w:r>
    </w:p>
  </w:footnote>
  <w:footnote w:id="172">
    <w:p w:rsidR="00B0194F" w:rsidRDefault="00B0194F">
      <w:pPr>
        <w:pStyle w:val="Textpoznpodarou"/>
      </w:pPr>
      <w:r>
        <w:rPr>
          <w:rStyle w:val="Znakapoznpodarou"/>
        </w:rPr>
        <w:footnoteRef/>
      </w:r>
      <w:r>
        <w:t xml:space="preserve"> Z těch jsem ovšem čerpal data zejména o předchozích letech. </w:t>
      </w:r>
      <w:r w:rsidR="0046512B">
        <w:fldChar w:fldCharType="begin"/>
      </w:r>
      <w:r>
        <w:instrText xml:space="preserve"> ADDIN ZOTERO_ITEM CSL_CITATION {"citationID":"QlgHvfHD","properties":{"formattedCitation":"{\\rtf FEDER\\uc0\\u193{}LN\\uc0\\u205{} STATISTICK\\uc0\\u221{} \\uc0\\u218{}\\uc0\\u344{}AD. \\i Statistick\\uc0\\u225{} ro\\uc0\\u269{}enka \\uc0\\u268{}esk\\uc0\\u233{} a slovensk\\uc0\\u233{} federativn\\uc0\\u237{} republiky\\i0{}. Praha: SNTL, 1990; FEDER\\uc0\\u193{}LN\\uc0\\u205{} STATISTICK\\uc0\\u221{} \\uc0\\u218{}\\uc0\\u344{}AD. \\i Statistick\\uc0\\u225{} ro\\uc0\\u269{}enka \\uc0\\u268{}esk\\uc0\\u233{} a slovensk\\uc0\\u233{} federativn\\uc0\\u237{} republiky (1992)\\i0{}. Praha: SEVT, 1992.}","plainCitation":"FEDERÁLNÍ STATISTICKÝ ÚŘAD. Statistická ročenka České a slovenské federativní republiky. Praha: SNTL, 1990; FEDERÁLNÍ STATISTICKÝ ÚŘAD. Statistická ročenka České a slovenské federativní republiky (1992). Praha: SEVT, 1992."},"citationItems":[{"id":586,"uris":["http://zotero.org/users/892882/items/PG9EMJHV"],"uri":["http://zotero.org/users/892882/items/PG9EMJHV"],"itemData":{"id":586,"type":"book","title":"Statistická ročenka České a slovenské federativní republiky","publisher":"SNTL","publisher-place":"Praha","event-place":"Praha","author":[{"family":"Federální statistický úřad","given":""}],"issued":{"date-parts":[["1990"]]}}},{"id":1061,"uris":["http://zotero.org/users/892882/items/9NDI3VZR"],"uri":["http://zotero.org/users/892882/items/9NDI3VZR"],"itemData":{"id":1061,"type":"book","title":"Statistická ročenka České a slovenské federativní republiky (1992)","publisher":"SEVT","publisher-place":"Praha","event-place":"Praha","author":[{"family":"Federální statistický úřad","given":""}],"issued":{"date-parts":[["1992"]]}}}],"schema":"https://github.com/citation-style-language/schema/raw/master/csl-citation.json"} </w:instrText>
      </w:r>
      <w:r w:rsidR="0046512B">
        <w:fldChar w:fldCharType="separate"/>
      </w:r>
      <w:r w:rsidRPr="00F87839">
        <w:rPr>
          <w:szCs w:val="24"/>
        </w:rPr>
        <w:t xml:space="preserve">FEDERÁLNÍ STATISTICKÝ ÚŘAD. </w:t>
      </w:r>
      <w:r w:rsidRPr="00F87839">
        <w:rPr>
          <w:i/>
          <w:iCs/>
          <w:szCs w:val="24"/>
        </w:rPr>
        <w:t>Statistická ročenka České a slovenské federativní republiky</w:t>
      </w:r>
      <w:r w:rsidRPr="00F87839">
        <w:rPr>
          <w:szCs w:val="24"/>
        </w:rPr>
        <w:t xml:space="preserve">. Praha: SNTL, 1990; FEDERÁLNÍ STATISTICKÝ ÚŘAD. </w:t>
      </w:r>
      <w:r w:rsidRPr="00F87839">
        <w:rPr>
          <w:i/>
          <w:iCs/>
          <w:szCs w:val="24"/>
        </w:rPr>
        <w:t>Statistická ročenka České a slovenské federativní republiky (1992)</w:t>
      </w:r>
      <w:r w:rsidRPr="00F87839">
        <w:rPr>
          <w:szCs w:val="24"/>
        </w:rPr>
        <w:t>. Praha: SEVT, 1992.</w:t>
      </w:r>
      <w:r w:rsidR="0046512B">
        <w:fldChar w:fldCharType="end"/>
      </w:r>
    </w:p>
  </w:footnote>
  <w:footnote w:id="173">
    <w:p w:rsidR="00B0194F" w:rsidRDefault="00B0194F">
      <w:pPr>
        <w:pStyle w:val="Textpoznpodarou"/>
      </w:pPr>
      <w:r w:rsidRPr="00747612">
        <w:rPr>
          <w:rStyle w:val="Znakapoznpodarou"/>
        </w:rPr>
        <w:footnoteRef/>
      </w:r>
      <w:r>
        <w:t xml:space="preserve"> Petr </w:t>
      </w:r>
      <w:r w:rsidRPr="004A001C">
        <w:t xml:space="preserve">Vnouček byl členem projektu </w:t>
      </w:r>
      <w:r>
        <w:t xml:space="preserve">mapování sociální historie počítačových her v Československu a ČR </w:t>
      </w:r>
      <w:r w:rsidRPr="004A001C">
        <w:t>navrženého k financování Grantové agentuře U</w:t>
      </w:r>
      <w:r>
        <w:t>niverzity Karlovy.</w:t>
      </w:r>
    </w:p>
  </w:footnote>
  <w:footnote w:id="174">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{"citationID":"Qmy6bhrV","properties":{"formattedCitation":"{\\rtf HENDL, J. \\i Kvalitativn\\uc0\\u237{} v\\uc0\\u253{}zkum: z\\uc0\\u225{}kladn\\uc0\\u237{} metody a aplikace\\i0{}. Praha: Port\\uc0\\u225{}l, 2005.}","plainCitation":"HENDL, J. Kvalitativní výzkum: základní metody a aplikace. Praha: Portál, 2005."},"citationItems":[{"id":178,"uris":["http://zotero.org/users/892882/items/4SXNJXJX"],"uri":["http://zotero.org/users/892882/items/4SXNJXJX"],"itemData":{"id":178,"type":"book","title":"Kvalitativní výzkum: základní metody a aplikace","publisher":"Portál","publisher-place":"Praha","source":"Open WorldCat","event-place":"Praha","ISBN":"8073670402  9788073670405","shortTitle":"Kvalitativní výzkum","language":"Czech","author":[{"family":"Hendl","given":"Jan"}],"issued":{"date-parts":[["2005"]]}}}],"schema":"https://github.com/citation-style-language/schema/raw/master/csl-citation.json"} </w:instrText>
      </w:r>
      <w:r w:rsidR="0046512B">
        <w:fldChar w:fldCharType="separate"/>
      </w:r>
      <w:r w:rsidRPr="000A3F56">
        <w:rPr>
          <w:szCs w:val="24"/>
        </w:rPr>
        <w:t xml:space="preserve">HENDL, J. </w:t>
      </w:r>
      <w:r w:rsidRPr="000A3F56">
        <w:rPr>
          <w:i/>
          <w:iCs/>
          <w:szCs w:val="24"/>
        </w:rPr>
        <w:t>Kvalitativní výzkum: základní metody a aplikace</w:t>
      </w:r>
      <w:r w:rsidRPr="000A3F56">
        <w:rPr>
          <w:szCs w:val="24"/>
        </w:rPr>
        <w:t>. Praha: Portál, 2005.</w:t>
      </w:r>
      <w:r w:rsidR="0046512B">
        <w:fldChar w:fldCharType="end"/>
      </w:r>
    </w:p>
  </w:footnote>
  <w:footnote w:id="175">
    <w:p w:rsidR="00B0194F" w:rsidRDefault="00B0194F">
      <w:pPr>
        <w:pStyle w:val="Textpoznpodarou"/>
      </w:pPr>
      <w:r>
        <w:rPr>
          <w:rStyle w:val="Znakapoznpodarou"/>
        </w:rPr>
        <w:footnoteRef/>
      </w:r>
      <w:r>
        <w:t xml:space="preserve"> Viz kapitolu I.</w:t>
      </w:r>
    </w:p>
  </w:footnote>
  <w:footnote w:id="176">
    <w:p w:rsidR="00B0194F" w:rsidRDefault="00B0194F" w:rsidP="00154988">
      <w:pPr>
        <w:pStyle w:val="Textpoznpodarou"/>
      </w:pPr>
      <w:r w:rsidRPr="00747612">
        <w:rPr>
          <w:rStyle w:val="Znakapoznpodarou"/>
        </w:rPr>
        <w:footnoteRef/>
      </w:r>
      <w:r>
        <w:t xml:space="preserve"> Dnes populární označení </w:t>
      </w:r>
      <w:r w:rsidRPr="003E1060">
        <w:rPr>
          <w:i/>
        </w:rPr>
        <w:t>„vývojář“</w:t>
      </w:r>
      <w:r>
        <w:t xml:space="preserve"> nepoužívám, protože je novějšího data a ve spojení s dobovým materiálem by působilo anachronicky.</w:t>
      </w:r>
    </w:p>
  </w:footnote>
  <w:footnote w:id="177">
    <w:p w:rsidR="00B0194F" w:rsidRDefault="00B0194F">
      <w:pPr>
        <w:pStyle w:val="Textpoznpodarou"/>
      </w:pPr>
      <w:r w:rsidRPr="00747612">
        <w:rPr>
          <w:rStyle w:val="Znakapoznpodarou"/>
        </w:rPr>
        <w:footnoteRef/>
      </w:r>
      <w:r>
        <w:t xml:space="preserve"> Pro označení regionů používám názvy dnešních krajů.</w:t>
      </w:r>
    </w:p>
  </w:footnote>
  <w:footnote w:id="178">
    <w:p w:rsidR="00B0194F" w:rsidRDefault="00B0194F" w:rsidP="00E62583">
      <w:pPr>
        <w:pStyle w:val="Textpoznpodarou"/>
      </w:pPr>
      <w:r w:rsidRPr="00747612">
        <w:rPr>
          <w:rStyle w:val="Znakapoznpodarou"/>
        </w:rPr>
        <w:footnoteRef/>
      </w:r>
      <w:r>
        <w:t xml:space="preserve"> Původně jsem domluvil rozhovor pouze Poláčkem, ten mě pak jako „překvapení“ odvezl automobilem do kanceláře Oldřicha Burgera. Na otázky pak odpovídali oba.</w:t>
      </w:r>
    </w:p>
  </w:footnote>
  <w:footnote w:id="179">
    <w:p w:rsidR="00B0194F" w:rsidRDefault="00B0194F" w:rsidP="00E62583">
      <w:pPr>
        <w:pStyle w:val="Textpoznpodarou"/>
      </w:pPr>
      <w:r w:rsidRPr="00747612">
        <w:rPr>
          <w:rStyle w:val="Znakapoznpodarou"/>
        </w:rPr>
        <w:footnoteRef/>
      </w:r>
      <w:r>
        <w:t xml:space="preserve"> </w:t>
      </w:r>
      <w:r w:rsidR="0046512B">
        <w:fldChar w:fldCharType="begin"/>
      </w:r>
      <w:r>
        <w:instrText xml:space="preserve"> ADDIN ZOTERO_ITEM CSL_CITATION {"citationID":"lcp6DGpq","properties":{"formattedCitation":"{\\rtf 4 x 11, tentokr\\uc0\\u225{}t s Franti\\uc0\\u353{}kem Fukou a jeho firmou Fuxoft. \\i ZX Magaz\\uc0\\u237{}n\\i0{}. 1989, ro\\uc0\\u269{}. 2, \\uc0\\u269{}. 5.}","plainCitation":"4 x 11, tentokrát s Františkem Fukou a jeho firmou Fuxoft. ZX Magazín. 1989, roč. 2, č. 5."},"citationItems":[{"id":750,"uris":["http://zotero.org/users/892882/items/X7HQVG28"],"uri":["http://zotero.org/users/892882/items/X7HQVG28"],"itemData":{"id":750,"type":"article-journal","title":"4 x 11, tentokrát s Františkem Fukou a jeho firmou Fuxoft","container-title":"ZX Magazín","page":"1","volume":"2","issue":"5","issued":{"date-parts":[["1989"]]}}}],"schema":"https://github.com/citation-style-language/schema/raw/master/csl-citation.json"} </w:instrText>
      </w:r>
      <w:r w:rsidR="0046512B">
        <w:fldChar w:fldCharType="separate"/>
      </w:r>
      <w:r w:rsidRPr="00F87839">
        <w:rPr>
          <w:szCs w:val="24"/>
        </w:rPr>
        <w:t xml:space="preserve">4 x 11, tentokrát s Františkem Fukou a jeho firmou Fuxoft. </w:t>
      </w:r>
      <w:r w:rsidRPr="00F87839">
        <w:rPr>
          <w:i/>
          <w:iCs/>
          <w:szCs w:val="24"/>
        </w:rPr>
        <w:t>ZX Magazín</w:t>
      </w:r>
      <w:r w:rsidRPr="00F87839">
        <w:rPr>
          <w:szCs w:val="24"/>
        </w:rPr>
        <w:t>. 1989, roč. 2, č. 5.</w:t>
      </w:r>
      <w:r w:rsidR="0046512B">
        <w:fldChar w:fldCharType="end"/>
      </w:r>
    </w:p>
  </w:footnote>
  <w:footnote w:id="180">
    <w:p w:rsidR="00B0194F" w:rsidRDefault="00B0194F" w:rsidP="00E62583">
      <w:pPr>
        <w:pStyle w:val="Textpoznpodarou"/>
      </w:pPr>
      <w:r w:rsidRPr="00747612">
        <w:rPr>
          <w:rStyle w:val="Znakapoznpodarou"/>
        </w:rPr>
        <w:footnoteRef/>
      </w:r>
      <w:r>
        <w:t xml:space="preserve"> </w:t>
      </w:r>
      <w:r w:rsidR="0046512B">
        <w:fldChar w:fldCharType="begin"/>
      </w:r>
      <w:r>
        <w:instrText xml:space="preserve"> ADDIN ZOTERO_ITEM CSL_CITATION {"citationID":"4dOk7Cz7","properties":{"formattedCitation":"{\\rtf \\uc0\\u352{}IDLICHOVSK\\uc0\\u221{}, P. \\i Po\\uc0\\u269{}\\uc0\\u225{}tky \\uc0\\u269{}esk\\uc0\\u233{} a slovensk\\uc0\\u233{} digit\\uc0\\u225{}ln\\uc0\\u237{} narativity: Historie textov\\uc0\\u253{}ch po\\uc0\\u269{}\\uc0\\u237{}ta\\uc0\\u269{}ov\\uc0\\u253{}ch her v \\uc0\\u268{}eskoslovensku\\i0{}. Praha: Univerzita Karlova v Praze, 2013.}","plainCitation":"ŠIDLICHOVSKÝ, P. Počátky české a slovenské digitální narativity: Historie textových počítačových her v Československu. Praha: Univerzita Karlova v Praze, 2013."},"citationItems":[{"id":279,"uris":["http://zotero.org/users/892882/items/9HRWGXJZ"],"uri":["http://zotero.org/users/892882/items/9HRWGXJZ"],"itemData":{"id":279,"type":"thesis","title":"Počátky české a slovenské digitální narativity: Historie textových počítačových her v Československu","publisher":"Univerzita Karlova v Praze","publisher-place":"Praha","genre":"diplomová práce","event-place":"Praha","author":[{"family":"Šidlichovský","given":"Pavel"}],"issued":{"date-parts":[["2013"]]}}}],"schema":"https://github.com/citation-style-language/schema/raw/master/csl-citation.json"} </w:instrText>
      </w:r>
      <w:r w:rsidR="0046512B">
        <w:fldChar w:fldCharType="separate"/>
      </w:r>
      <w:r w:rsidRPr="000A3F56">
        <w:rPr>
          <w:szCs w:val="24"/>
        </w:rPr>
        <w:t xml:space="preserve">ŠIDLICHOVSKÝ, P. </w:t>
      </w:r>
      <w:r w:rsidRPr="000A3F56">
        <w:rPr>
          <w:i/>
          <w:iCs/>
          <w:szCs w:val="24"/>
        </w:rPr>
        <w:t>Počátky české a slovenské digitální narativity: Historie textových počítačových her v Československu</w:t>
      </w:r>
      <w:r w:rsidRPr="000A3F56">
        <w:rPr>
          <w:szCs w:val="24"/>
        </w:rPr>
        <w:t>. Praha: Univerzita Karlova v Praze, 2013.</w:t>
      </w:r>
      <w:r w:rsidR="0046512B">
        <w:fldChar w:fldCharType="end"/>
      </w:r>
    </w:p>
  </w:footnote>
  <w:footnote w:id="181">
    <w:p w:rsidR="00B0194F" w:rsidRDefault="00B0194F" w:rsidP="00E62583">
      <w:pPr>
        <w:pStyle w:val="Textpoznpodarou"/>
      </w:pPr>
      <w:r w:rsidRPr="00747612">
        <w:rPr>
          <w:rStyle w:val="Znakapoznpodarou"/>
        </w:rPr>
        <w:footnoteRef/>
      </w:r>
      <w:r>
        <w:t xml:space="preserve"> </w:t>
      </w:r>
      <w:r w:rsidR="0046512B">
        <w:fldChar w:fldCharType="begin"/>
      </w:r>
      <w:r>
        <w:instrText xml:space="preserve"> ADDIN ZOTERO_ITEM CSL_CITATION {"citationID":"girUqD31","properties":{"formattedCitation":"{\\rtf VESEL\\uc0\\u221{}, V. Co se d\\uc0\\u283{}lo v lednu 1983. \\i WEXova str\\uc0\\u225{}nka\\i0{} [online], 2013. Citov\\uc0\\u225{}no 25. 4. 2013. Dostupn\\uc0\\u233{} z: &lt;http://wexova.sweb.cz/historie/h8301.htm&gt;.}","plainCitation":"VESELÝ, V. Co se dělo v lednu 1983. WEXova stránka [online], 2013. Citováno 25. 4. 2013. Dostupné z: &lt;http://wexova.sweb.cz/historie/h8301.htm&gt;."},"citationItems":[{"id":136,"uris":["http://zotero.org/users/892882/items/36FGESBR"],"uri":["http://zotero.org/users/892882/items/36FGESBR"],"itemData":{"id":136,"type":"webpage","title":"Co se dělo v lednu 1983","container-title":"WEXova stránka","URL":"http://wexova.sweb.cz/historie/h8301.htm","author":[{"family":"Veselý","given":"Vlastimil"}],"issued":{"date-parts":[["2013"]]},"accessed":{"date-parts":[["2013",4,25]]}}}],"schema":"https://github.com/citation-style-language/schema/raw/master/csl-citation.json"} </w:instrText>
      </w:r>
      <w:r w:rsidR="0046512B">
        <w:fldChar w:fldCharType="separate"/>
      </w:r>
      <w:r w:rsidRPr="000A3F56">
        <w:rPr>
          <w:szCs w:val="24"/>
        </w:rPr>
        <w:t xml:space="preserve">VESELÝ, V. Co se dělo v lednu 1983. </w:t>
      </w:r>
      <w:r w:rsidRPr="000A3F56">
        <w:rPr>
          <w:i/>
          <w:iCs/>
          <w:szCs w:val="24"/>
        </w:rPr>
        <w:t>WEXova stránka</w:t>
      </w:r>
      <w:r w:rsidRPr="000A3F56">
        <w:rPr>
          <w:szCs w:val="24"/>
        </w:rPr>
        <w:t xml:space="preserve"> [online], 2013. Citováno 25. 4. 2013. Dostupné z: &lt;http://wexova.sweb.cz/historie/h8301.htm&gt;.</w:t>
      </w:r>
      <w:r w:rsidR="0046512B">
        <w:fldChar w:fldCharType="end"/>
      </w:r>
    </w:p>
  </w:footnote>
  <w:footnote w:id="182">
    <w:p w:rsidR="00B0194F" w:rsidRDefault="00B0194F" w:rsidP="007155E7">
      <w:pPr>
        <w:pStyle w:val="Textpoznpodarou"/>
      </w:pPr>
      <w:r w:rsidRPr="00747612">
        <w:rPr>
          <w:rStyle w:val="Znakapoznpodarou"/>
        </w:rPr>
        <w:footnoteRef/>
      </w:r>
      <w:r>
        <w:t xml:space="preserve"> </w:t>
      </w:r>
      <w:r w:rsidR="0046512B">
        <w:fldChar w:fldCharType="begin"/>
      </w:r>
      <w:r>
        <w:instrText xml:space="preserve"> ADDIN ZOTERO_ITEM CSL_CITATION {"citationID":"1qqlim9vo6","properties":{"formattedCitation":"{\\rtf HENDL, Kvalitativn\\uc0\\u237{} v\\uc0\\u253{}zkum.}","plainCitation":"HENDL, Kvalitativní výzkum."},"citationItems":[{"id":178,"uris":["http://zotero.org/users/892882/items/4SXNJXJX"],"uri":["http://zotero.org/users/892882/items/4SXNJXJX"],"itemData":{"id":178,"type":"book","title":"Kvalitativní výzkum: základní metody a aplikace","publisher":"Portál","publisher-place":"Praha","source":"Open WorldCat","event-place":"Praha","ISBN":"8073670402  9788073670405","shortTitle":"Kvalitativní výzkum","language":"Czech","author":[{"family":"Hendl","given":"Jan"}],"issued":{"date-parts":[["2005"]]}}}],"schema":"https://github.com/citation-style-language/schema/raw/master/csl-citation.json"} </w:instrText>
      </w:r>
      <w:r w:rsidR="0046512B">
        <w:fldChar w:fldCharType="separate"/>
      </w:r>
      <w:r w:rsidRPr="000A3F56">
        <w:rPr>
          <w:szCs w:val="24"/>
        </w:rPr>
        <w:t>HENDL, Kvalitativní výzkum.</w:t>
      </w:r>
      <w:r w:rsidR="0046512B">
        <w:fldChar w:fldCharType="end"/>
      </w:r>
    </w:p>
  </w:footnote>
  <w:footnote w:id="183">
    <w:p w:rsidR="00B0194F" w:rsidRDefault="00B0194F" w:rsidP="007155E7">
      <w:pPr>
        <w:pStyle w:val="Textpoznpodarou"/>
      </w:pPr>
      <w:r w:rsidRPr="00747612">
        <w:rPr>
          <w:rStyle w:val="Znakapoznpodarou"/>
        </w:rPr>
        <w:footnoteRef/>
      </w:r>
      <w:r>
        <w:t xml:space="preserve"> </w:t>
      </w:r>
      <w:r w:rsidR="0046512B">
        <w:fldChar w:fldCharType="begin"/>
      </w:r>
      <w:r>
        <w:instrText xml:space="preserve"> ADDIN ZOTERO_ITEM CSL_CITATION {"citationID":"290ief1op4","properties":{"formattedCitation":"{\\rtf Naslouchat hlasu\\uc0\\u778{}m pame\\uc0\\u780{}ti.}","plainCitation":"Naslouchat hlasu</w:instrText>
      </w:r>
      <w:r>
        <w:rPr>
          <w:rFonts w:ascii="Times New Roman" w:hAnsi="Times New Roman"/>
        </w:rPr>
        <w:instrText>̊</w:instrText>
      </w:r>
      <w:r>
        <w:instrText>m pame</w:instrText>
      </w:r>
      <w:r>
        <w:rPr>
          <w:rFonts w:cs="Georgia"/>
        </w:rPr>
        <w:instrText>̌</w:instrText>
      </w:r>
      <w:r>
        <w:instrText>ti."},"citationItems":[{"id":414,"uris":["http://zotero.org/users/892882/items/F8KK7TVJ"],"uri":["http://zotero.org/users/892882/items/F8KK7TVJ"],"itemData":{"id":414,"type":"book","title":"Naslouchat hlasu</w:instrText>
      </w:r>
      <w:r>
        <w:rPr>
          <w:rFonts w:ascii="Times New Roman" w:hAnsi="Times New Roman"/>
        </w:rPr>
        <w:instrText>̊</w:instrText>
      </w:r>
      <w:r>
        <w:instrText>m pame</w:instrText>
      </w:r>
      <w:r>
        <w:rPr>
          <w:rFonts w:cs="Georgia"/>
        </w:rPr>
        <w:instrText>̌</w:instrText>
      </w:r>
      <w:r>
        <w:instrText>ti: teoretické a praktické aspekty orální historie","publisher":"</w:instrText>
      </w:r>
      <w:r>
        <w:rPr>
          <w:rFonts w:cs="Georgia"/>
        </w:rPr>
        <w:instrText>Ú</w:instrText>
      </w:r>
      <w:r>
        <w:instrText>stav pro soudob</w:instrText>
      </w:r>
      <w:r>
        <w:rPr>
          <w:rFonts w:cs="Georgia"/>
        </w:rPr>
        <w:instrText>é</w:instrText>
      </w:r>
      <w:r>
        <w:instrText xml:space="preserve"> d</w:instrText>
      </w:r>
      <w:r>
        <w:rPr>
          <w:rFonts w:cs="Georgia"/>
        </w:rPr>
        <w:instrText>ě</w:instrText>
      </w:r>
      <w:r>
        <w:instrText xml:space="preserve">jiny AV </w:instrText>
      </w:r>
      <w:r>
        <w:rPr>
          <w:rFonts w:cs="Georgia"/>
        </w:rPr>
        <w:instrText>Č</w:instrText>
      </w:r>
      <w:r>
        <w:instrText>R","publisher-place":"Praha","number-of-pages":"234","source":"Library of Congress ISBN","event-place":"Praha","ISBN":"9788072850891","call-number":"D16.14 .V354 2007","shortTitle":"Naslouchat hlasu</w:instrText>
      </w:r>
      <w:r>
        <w:rPr>
          <w:rFonts w:ascii="Times New Roman" w:hAnsi="Times New Roman"/>
        </w:rPr>
        <w:instrText>̊</w:instrText>
      </w:r>
      <w:r>
        <w:instrText>m pame</w:instrText>
      </w:r>
      <w:r>
        <w:rPr>
          <w:rFonts w:cs="Georgia"/>
        </w:rPr>
        <w:instrText>̌</w:instrText>
      </w:r>
      <w:r>
        <w:instrText xml:space="preserve">ti","issued":{"date-parts":[["2007"]]}}}],"schema":"https://github.com/citation-style-language/schema/raw/master/csl-citation.json"} </w:instrText>
      </w:r>
      <w:r w:rsidR="0046512B">
        <w:fldChar w:fldCharType="separate"/>
      </w:r>
      <w:r w:rsidRPr="00F87839">
        <w:rPr>
          <w:szCs w:val="24"/>
        </w:rPr>
        <w:t>Naslouchat hlasům paměti.</w:t>
      </w:r>
      <w:r w:rsidR="0046512B">
        <w:fldChar w:fldCharType="end"/>
      </w:r>
    </w:p>
  </w:footnote>
  <w:footnote w:id="184">
    <w:p w:rsidR="00B0194F" w:rsidRDefault="00B0194F">
      <w:pPr>
        <w:pStyle w:val="Textpoznpodarou"/>
      </w:pPr>
      <w:r w:rsidRPr="00747612">
        <w:rPr>
          <w:rStyle w:val="Znakapoznpodarou"/>
        </w:rPr>
        <w:footnoteRef/>
      </w:r>
      <w:r>
        <w:t xml:space="preserve"> Viz přílohu 1.</w:t>
      </w:r>
    </w:p>
  </w:footnote>
  <w:footnote w:id="185">
    <w:p w:rsidR="00B0194F" w:rsidRDefault="00B0194F">
      <w:pPr>
        <w:pStyle w:val="Textpoznpodarou"/>
      </w:pPr>
      <w:r w:rsidRPr="00747612">
        <w:rPr>
          <w:rStyle w:val="Znakapoznpodarou"/>
        </w:rPr>
        <w:footnoteRef/>
      </w:r>
      <w:r>
        <w:t xml:space="preserve"> Výjimkami byly rozhovory s Františkem Fukou a Pavlem Kohoutem. Chronologicky nejstarší interview s prvním jmenovaným se odvíjelo podle jednorázového seznamu otázek. „Návod“ k rozhovoru jsem vypracoval až na základě jeho přepisu a počátečního studia materiálů. Rozhovor s Pavlem Kohoutem se vzhledem k časové tísni soustředil pouze na jeho programátorskou tvorbu.</w:t>
      </w:r>
    </w:p>
  </w:footnote>
  <w:footnote w:id="186">
    <w:p w:rsidR="00B0194F" w:rsidRDefault="00B0194F" w:rsidP="004B0BB0">
      <w:pPr>
        <w:pStyle w:val="Textpoznpodarou"/>
      </w:pPr>
      <w:r w:rsidRPr="00747612">
        <w:rPr>
          <w:rStyle w:val="Znakapoznpodarou"/>
        </w:rPr>
        <w:footnoteRef/>
      </w:r>
      <w:r>
        <w:t xml:space="preserve"> </w:t>
      </w:r>
      <w:r w:rsidR="0046512B">
        <w:fldChar w:fldCharType="begin"/>
      </w:r>
      <w:r>
        <w:instrText xml:space="preserve"> ADDIN ZOTERO_ITEM CSL_CITATION {"citationID":"IH3fMRgR","properties":{"formattedCitation":"{\\rtf EGENFELDT-NIELSEN \\uc0\\u8211{} SMITH \\uc0\\u8211{} TOSCA, Understanding video games; DONOVAN, Replay.}","plainCitation":"EGENFELDT-NIELSEN – SMITH – TOSCA, Understanding video games; DONOVAN, Replay."},"citationItems":[{"id":279,"uris":["http://zotero.org/users/892882/items/FNTBXD4Z"],"uri":["http://zotero.org/users/892882/items/FNTBXD4Z"],"itemData":{"id":279,"type":"book","title":"Understanding video games: the essential introduction","publisher":"Routledge","publisher-place":"New York","number-of-pages":"293","source":"Library of Congress ISBN","event-place":"New York","ISBN":"9780415977203","call-number":"GV1469.3 .E44 2008","shortTitle":"Understanding video games","author":[{"family":"Egenfeldt-Nielsen","given":"Simon"},{"family":"Smith","given":"Jonas Heide"},{"family":"Tosca","given":"Susana Pajares"}],"issued":{"date-parts":[["2008"]]}}},{"id":271,"uris":["http://zotero.org/users/892882/items/99PXR7CB"],"uri":["http://zotero.org/users/892882/items/99PXR7CB"],"itemData":{"id":271,"type":"book","title":"Replay: the history of video games","publisher":"Yellow Ant","publisher-place":"East Sussex, England","source":"Open WorldCat","event-place":"East Sussex, England","abstract":"A comprehensive overview of the evolution of video games covering topics such as, \"Atari revolution;\" \"rise of cartridge-based consoles;\" American video game industry; international video game industry; \"Apple Mac;\" \"Nintendo Entertainment System;\" Sega video games; PlayStation video games; and \"girl gaming.\"","ISBN":"9780956507204 0956507204","shortTitle":"Replay","language":"English","author":[{"family":"Donovan","given":"Tristan"}],"issued":{"date-parts":[["2010"]]}}}],"schema":"https://github.com/citation-style-language/schema/raw/master/csl-citation.json"} </w:instrText>
      </w:r>
      <w:r w:rsidR="0046512B">
        <w:fldChar w:fldCharType="separate"/>
      </w:r>
      <w:r w:rsidRPr="000A3F56">
        <w:rPr>
          <w:szCs w:val="24"/>
        </w:rPr>
        <w:t>EGENFELDT-NIELSEN – SMITH – TOSCA, Understanding video games; DONOVAN, Replay.</w:t>
      </w:r>
      <w:r w:rsidR="0046512B">
        <w:fldChar w:fldCharType="end"/>
      </w:r>
    </w:p>
  </w:footnote>
  <w:footnote w:id="18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{"citationID":"ROVmy7ZU","properties":{"formattedCitation":"{\\rtf CS.SPECCY.CZ \\uc0\\u268{}esko-Slovensk\\uc0\\u253{} archiv - Hry. \\i CS.SPECCY.CZ\\i0{} [online], 2012. Citov\\uc0\\u225{}no 8. 5. 2013. Dostupn\\uc0\\u233{} z: &lt;http://cs.speccy.cz/Hry/hry.html&gt;.}","plainCitation":"CS.SPECCY.CZ Česko-Slovenský archiv - Hry. CS.SPECCY.CZ [online], 2012. Citováno 8. 5. 2013. Dostupné z: &lt;http://cs.speccy.cz/Hry/hry.html&gt;."},"citationItems":[{"id":1077,"uris":["http://zotero.org/users/892882/items/JPMC3I8P"],"uri":["http://zotero.org/users/892882/items/JPMC3I8P"],"itemData":{"id":1077,"type":"webpage","title":"Česko-Slovenský archiv - Hry","container-title":"CS.SPECCY.CZ","URL":"http://cs.speccy.cz/Hry/hry.html","author":[{"family":"CS.Speccy.CZ","given":""}],"issued":{"date-parts":[["2012"]],"season":"11"},"accessed":{"date-parts":[["2013",5,8]]}}}],"schema":"https://github.com/citation-style-language/schema/raw/master/csl-citation.json"} </w:instrText>
      </w:r>
      <w:r w:rsidR="0046512B">
        <w:fldChar w:fldCharType="separate"/>
      </w:r>
      <w:r w:rsidRPr="000A3F56">
        <w:rPr>
          <w:szCs w:val="24"/>
        </w:rPr>
        <w:t>CS.SPECCY.CZ Česko-Slovenský archiv</w:t>
      </w:r>
      <w:r>
        <w:rPr>
          <w:szCs w:val="24"/>
        </w:rPr>
        <w:t xml:space="preserve"> – </w:t>
      </w:r>
      <w:r w:rsidRPr="000A3F56">
        <w:rPr>
          <w:szCs w:val="24"/>
        </w:rPr>
        <w:t xml:space="preserve">Hry. </w:t>
      </w:r>
      <w:r w:rsidRPr="000A3F56">
        <w:rPr>
          <w:i/>
          <w:iCs/>
          <w:szCs w:val="24"/>
        </w:rPr>
        <w:t>CS.SPECCY.CZ</w:t>
      </w:r>
      <w:r w:rsidRPr="000A3F56">
        <w:rPr>
          <w:szCs w:val="24"/>
        </w:rPr>
        <w:t xml:space="preserve"> [online], 2012. Citováno 8. 5. 2013. Dostupné z: &lt;http://cs.speccy.cz/Hry/hry.html&gt;.</w:t>
      </w:r>
      <w:r w:rsidR="0046512B">
        <w:fldChar w:fldCharType="end"/>
      </w:r>
    </w:p>
  </w:footnote>
  <w:footnote w:id="188">
    <w:p w:rsidR="00B0194F" w:rsidRPr="00F676E6" w:rsidRDefault="00B0194F" w:rsidP="005640EC">
      <w:pPr>
        <w:pStyle w:val="Textpoznpodarou"/>
        <w:rPr>
          <w:i/>
        </w:rPr>
      </w:pPr>
      <w:r w:rsidRPr="00747612">
        <w:rPr>
          <w:rStyle w:val="Znakapoznpodarou"/>
        </w:rPr>
        <w:footnoteRef/>
      </w:r>
      <w:r>
        <w:t xml:space="preserve"> E-mailová korespondence s administrátorem archivu, vystupujícím pod přezdívkou </w:t>
      </w:r>
      <w:r>
        <w:rPr>
          <w:i/>
        </w:rPr>
        <w:t>solaris104.</w:t>
      </w:r>
    </w:p>
  </w:footnote>
  <w:footnote w:id="189">
    <w:p w:rsidR="00B0194F" w:rsidRDefault="00B0194F" w:rsidP="005640EC">
      <w:pPr>
        <w:pStyle w:val="Textpoznpodarou"/>
      </w:pPr>
      <w:r w:rsidRPr="00747612">
        <w:rPr>
          <w:rStyle w:val="Znakapoznpodarou"/>
        </w:rPr>
        <w:footnoteRef/>
      </w:r>
      <w:r>
        <w:t xml:space="preserve"> </w:t>
      </w:r>
      <w:r w:rsidR="0046512B">
        <w:fldChar w:fldCharType="begin"/>
      </w:r>
      <w:r>
        <w:instrText xml:space="preserve"> ADDIN ZOTERO_ITEM CSL_CITATION {"citationID":"OJ9Lbc17","properties":{"formattedCitation":"{\\rtf ZO\\uc0\\u327{}, O. Sout\\uc0\\u283{}\\uc0\\u382{}. \\i ZX Magaz\\uc0\\u237{}n\\i0{}. 1990, ro\\uc0\\u269{}. 3, \\uc0\\u269{}. 7.}","plainCitation":"ZOŇ, O. Soutěž. ZX Magazín. 1990, roč. 3, č. 7."},"citationItems":[{"id":508,"uris":["http://zotero.org/users/892882/items/J3P4DJGK"],"uri":["http://zotero.org/users/892882/items/J3P4DJGK"],"itemData":{"id":508,"type":"article-journal","title":"Soutěž","container-title":"ZX Magazín","page":"22-23","volume":"3","issue":"7","author":[{"family":"Zoň","given":"Ondřej"}],"issued":{"date-parts":[["1990"]]}}}],"schema":"https://github.com/citation-style-language/schema/raw/master/csl-citation.json"} </w:instrText>
      </w:r>
      <w:r w:rsidR="0046512B">
        <w:fldChar w:fldCharType="separate"/>
      </w:r>
      <w:r w:rsidRPr="000A3F56">
        <w:rPr>
          <w:szCs w:val="24"/>
        </w:rPr>
        <w:t xml:space="preserve">ZOŇ, O. Soutěž. </w:t>
      </w:r>
      <w:r w:rsidRPr="000A3F56">
        <w:rPr>
          <w:i/>
          <w:iCs/>
          <w:szCs w:val="24"/>
        </w:rPr>
        <w:t>ZX Magazín</w:t>
      </w:r>
      <w:r w:rsidRPr="000A3F56">
        <w:rPr>
          <w:szCs w:val="24"/>
        </w:rPr>
        <w:t>. 1990, roč. 3, č. 7.</w:t>
      </w:r>
      <w:r w:rsidR="0046512B">
        <w:fldChar w:fldCharType="end"/>
      </w:r>
    </w:p>
  </w:footnote>
  <w:footnote w:id="190">
    <w:p w:rsidR="00B0194F" w:rsidRDefault="00B0194F" w:rsidP="00CA6641">
      <w:pPr>
        <w:pStyle w:val="Textpoznpodarou"/>
      </w:pPr>
      <w:r>
        <w:rPr>
          <w:rStyle w:val="Znakapoznpodarou"/>
        </w:rPr>
        <w:footnoteRef/>
      </w:r>
      <w:r>
        <w:t xml:space="preserve"> Viz oddíl 2.2.3.</w:t>
      </w:r>
    </w:p>
  </w:footnote>
  <w:footnote w:id="19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{"citationID":"qxH9YoSB","properties":{"formattedCitation":"{\\rtf CS.SPECCY.CZ, \\uc0\\u268{}esko-Slovensk\\uc0\\u253{} archiv - Hry.}","plainCitation":"CS.SPECCY.CZ, Česko-Slovenský archiv - Hry."},"citationItems":[{"id":1077,"uris":["http://zotero.org/users/892882/items/JPMC3I8P"],"uri":["http://zotero.org/users/892882/items/JPMC3I8P"],"itemData":{"id":1077,"type":"webpage","title":"Česko-Slovenský archiv - Hry","container-title":"CS.SPECCY.CZ","URL":"http://cs.speccy.cz/Hry/hry.html","author":[{"family":"CS.Speccy.CZ","given":""}],"issued":{"date-parts":[["2012"]],"season":"11"},"accessed":{"date-parts":[["2013",5,8]]}}}],"schema":"https://github.com/citation-style-language/schema/raw/master/csl-citation.json"} </w:instrText>
      </w:r>
      <w:r w:rsidR="0046512B">
        <w:fldChar w:fldCharType="separate"/>
      </w:r>
      <w:r w:rsidRPr="000A3F56">
        <w:rPr>
          <w:szCs w:val="24"/>
        </w:rPr>
        <w:t>CS.SPECCY.CZ, Česko-Slovenský archiv</w:t>
      </w:r>
      <w:r>
        <w:rPr>
          <w:szCs w:val="24"/>
        </w:rPr>
        <w:t xml:space="preserve"> – </w:t>
      </w:r>
      <w:r w:rsidRPr="000A3F56">
        <w:rPr>
          <w:szCs w:val="24"/>
        </w:rPr>
        <w:t>Hry.</w:t>
      </w:r>
      <w:r w:rsidR="0046512B">
        <w:fldChar w:fldCharType="end"/>
      </w:r>
    </w:p>
  </w:footnote>
  <w:footnote w:id="19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{"citationID":"4lZgh4ad","properties":{"formattedCitation":"{\\rtf B\\uc0\\u211{}RIK, R. \\uc0\\u8211{} B\\uc0\\u211{}RIK, M. PMD 85 Emulator - Kateg\\uc0\\u243{}ria: Hry. \\i Tesla PMD 85 Infoserver\\i0{} [online], 2013. Citov\\uc0\\u225{}no 8. 5. 2013. Dostupn\\uc0\\u233{} z: &lt;http://pmd85.borik.net/wiki/Kateg%C3%B3ria:Hry&gt;.}","plainCitation":"BÓRIK, R. – BÓRIK, M. PMD 85 Emulator - Kategória: Hry. Tesla PMD 85 Infoserver [online], 2013. Citováno 8. 5. 2013. Dostupné z: &lt;http://pmd85.borik.net/wiki/Kateg%C3%B3ria:Hry&gt;."},"citationItems":[{"id":1079,"uris":["http://zotero.org/users/892882/items/5Z6FPDMF"],"uri":["http://zotero.org/users/892882/items/5Z6FPDMF"],"itemData":{"id":1079,"type":"webpage","title":"PMD 85 Emulator - Kategória: Hry","container-title":"Tesla PMD 85 Infoserver","URL":"http://pmd85.borik.net/wiki/Kateg%C3%B3ria:Hry","author":[{"family":"Bórik","given":"Roman"},{"family":"Bórik","given":"Martin"}],"issued":{"date-parts":[["2013"]]},"accessed":{"date-parts":[["2013",5,8]]}}}],"schema":"https://github.com/citation-style-language/schema/raw/master/csl-citation.json"} </w:instrText>
      </w:r>
      <w:r w:rsidR="0046512B">
        <w:fldChar w:fldCharType="separate"/>
      </w:r>
      <w:r w:rsidRPr="000A3F56">
        <w:rPr>
          <w:szCs w:val="24"/>
        </w:rPr>
        <w:t>BÓRIK, R. – BÓRIK, M. PMD 85 Emulator</w:t>
      </w:r>
      <w:r>
        <w:rPr>
          <w:szCs w:val="24"/>
        </w:rPr>
        <w:t xml:space="preserve"> – </w:t>
      </w:r>
      <w:r w:rsidRPr="000A3F56">
        <w:rPr>
          <w:szCs w:val="24"/>
        </w:rPr>
        <w:t xml:space="preserve">Kategória: Hry. </w:t>
      </w:r>
      <w:r w:rsidRPr="000A3F56">
        <w:rPr>
          <w:i/>
          <w:iCs/>
          <w:szCs w:val="24"/>
        </w:rPr>
        <w:t>Tesla PMD 85 Infoserver</w:t>
      </w:r>
      <w:r w:rsidRPr="000A3F56">
        <w:rPr>
          <w:szCs w:val="24"/>
        </w:rPr>
        <w:t xml:space="preserve"> [online], 2013. Citováno 8. 5. 2013. Dostupné z: &lt;http://pmd85.borik.net/wiki/Kateg%C3%B3ria:Hry&gt;.</w:t>
      </w:r>
      <w:r w:rsidR="0046512B">
        <w:fldChar w:fldCharType="end"/>
      </w:r>
    </w:p>
  </w:footnote>
  <w:footnote w:id="19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{"citationID":"SOLOiu8q","properties":{"formattedCitation":"{\\rtf ATARI MANIA Atari 400 800 XL XE. \\i Atari Mania\\i0{} [online], 2013. Citov\\uc0\\u225{}no 7. 5. 2013. Dostupn\\uc0\\u233{} z: &lt;http://www.atarimania.com/atari-400-800-xl-xe.html&gt;.}","plainCitation":"ATARI MANIA Atari 400 800 XL XE. Atari Mania [online], 2013. Citováno 7. 5. 2013. Dostupné z: &lt;http://www.atarimania.com/atari-400-800-xl-xe.html&gt;."},"citationItems":[{"id":1066,"uris":["http://zotero.org/users/892882/items/6HARQKK4"],"uri":["http://zotero.org/users/892882/items/6HARQKK4"],"itemData":{"id":1066,"type":"webpage","title":"Atari 400 800 XL XE","container-title":"Atari Mania","URL":"http://www.atarimania.com/atari-400-800-xl-xe.html","author":[{"family":"Atari Mania","given":""}],"issued":{"date-parts":[["2013"]]},"accessed":{"date-parts":[["2013",5,7]]}}}],"schema":"https://github.com/citation-style-language/schema/raw/master/csl-citation.json"} </w:instrText>
      </w:r>
      <w:r w:rsidR="0046512B">
        <w:fldChar w:fldCharType="separate"/>
      </w:r>
      <w:r w:rsidRPr="000A3F56">
        <w:rPr>
          <w:szCs w:val="24"/>
        </w:rPr>
        <w:t xml:space="preserve">ATARI MANIA Atari 400 800 XL XE. </w:t>
      </w:r>
      <w:r w:rsidRPr="000A3F56">
        <w:rPr>
          <w:i/>
          <w:iCs/>
          <w:szCs w:val="24"/>
        </w:rPr>
        <w:t>Atari Mania</w:t>
      </w:r>
      <w:r w:rsidRPr="000A3F56">
        <w:rPr>
          <w:szCs w:val="24"/>
        </w:rPr>
        <w:t xml:space="preserve"> [online], 2013. Citováno 7. 5. 2013. Dostupné z: &lt;http://www.atarimania.com/atari-400-800-xl-xe.html&gt;.</w:t>
      </w:r>
      <w:r w:rsidR="0046512B">
        <w:fldChar w:fldCharType="end"/>
      </w:r>
    </w:p>
  </w:footnote>
  <w:footnote w:id="19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{"citationID":"KUXycOEq","properties":{"formattedCitation":"{\\rtf PANPRASE Atari - Archiv \\uc0\\u269{}esk\\uc0\\u253{}ch textov\\uc0\\u253{}ch her. \\i atari.panprase.cz\\i0{} [online], 2013. Citov\\uc0\\u225{}no 8. 5. 2013. Dostupn\\uc0\\u233{} z: &lt;http://atari.panprase.cz/?action=textovky&gt;.}","plainCitation":"PANPRASE Atari - Archiv českých textových her. atari.panprase.cz [online], 2013. Citováno 8. 5. 2013. Dostupné z: &lt;http://atari.panprase.cz/?action=textovky&gt;."},"citationItems":[{"id":1081,"uris":["http://zotero.org/users/892882/items/XU5Q7NMN"],"uri":["http://zotero.org/users/892882/items/XU5Q7NMN"],"itemData":{"id":1081,"type":"webpage","title":"Atari - Archiv českých textových her","container-title":"atari.panprase.cz","URL":"http://atari.panprase.cz/?action=textovky","author":[{"family":"panprase","given":""}],"issued":{"date-parts":[["2013"]]},"accessed":{"date-parts":[["2013",5,8]]}}}],"schema":"https://github.com/citation-style-language/schema/raw/master/csl-citation.json"} </w:instrText>
      </w:r>
      <w:r w:rsidR="0046512B">
        <w:fldChar w:fldCharType="separate"/>
      </w:r>
      <w:r w:rsidRPr="000A3F56">
        <w:rPr>
          <w:szCs w:val="24"/>
        </w:rPr>
        <w:t>PANPRASE Atari</w:t>
      </w:r>
      <w:r>
        <w:rPr>
          <w:szCs w:val="24"/>
        </w:rPr>
        <w:t xml:space="preserve"> – </w:t>
      </w:r>
      <w:r w:rsidRPr="000A3F56">
        <w:rPr>
          <w:szCs w:val="24"/>
        </w:rPr>
        <w:t xml:space="preserve">Archiv českých textových her. </w:t>
      </w:r>
      <w:r w:rsidRPr="000A3F56">
        <w:rPr>
          <w:i/>
          <w:iCs/>
          <w:szCs w:val="24"/>
        </w:rPr>
        <w:t>atari.panprase.cz</w:t>
      </w:r>
      <w:r w:rsidRPr="000A3F56">
        <w:rPr>
          <w:szCs w:val="24"/>
        </w:rPr>
        <w:t xml:space="preserve"> [online], 2013. Citováno 8. 5. 2013. Dostupné z: &lt;http://atari.panprase.cz/?action=textovky&gt;.</w:t>
      </w:r>
      <w:r w:rsidR="0046512B">
        <w:fldChar w:fldCharType="end"/>
      </w:r>
    </w:p>
  </w:footnote>
  <w:footnote w:id="195">
    <w:p w:rsidR="00B0194F" w:rsidRDefault="00B0194F">
      <w:pPr>
        <w:pStyle w:val="Textpoznpodarou"/>
      </w:pPr>
      <w:r w:rsidRPr="00747612">
        <w:rPr>
          <w:rStyle w:val="Znakapoznpodarou"/>
        </w:rPr>
        <w:footnoteRef/>
      </w:r>
      <w:r>
        <w:t xml:space="preserve"> V některých případech nebyl uveden. Pak jsem se ho snažil odhadnout podle obsahu hry a vročení jsem opatřil otazníkem.</w:t>
      </w:r>
    </w:p>
  </w:footnote>
  <w:footnote w:id="196">
    <w:p w:rsidR="00B0194F" w:rsidRDefault="00B0194F">
      <w:pPr>
        <w:pStyle w:val="Textpoznpodarou"/>
      </w:pPr>
      <w:r w:rsidRPr="00747612">
        <w:rPr>
          <w:rStyle w:val="Znakapoznpodarou"/>
        </w:rPr>
        <w:footnoteRef/>
      </w:r>
      <w:r>
        <w:t xml:space="preserve"> </w:t>
      </w:r>
      <w:r w:rsidRPr="004D71A4">
        <w:t xml:space="preserve">Žánrové kategorie jsou </w:t>
      </w:r>
      <w:r>
        <w:t>totiž</w:t>
      </w:r>
      <w:r w:rsidRPr="004D71A4">
        <w:t xml:space="preserve"> podmíněné </w:t>
      </w:r>
      <w:r>
        <w:t xml:space="preserve">sociálním </w:t>
      </w:r>
      <w:r w:rsidRPr="004D71A4">
        <w:t>kontextem</w:t>
      </w:r>
      <w:r>
        <w:t>.</w:t>
      </w:r>
    </w:p>
  </w:footnote>
  <w:footnote w:id="197">
    <w:p w:rsidR="00B0194F" w:rsidRDefault="00B0194F" w:rsidP="007249BB">
      <w:pPr>
        <w:pStyle w:val="Textpoznpodarou"/>
      </w:pPr>
      <w:r w:rsidRPr="00747612">
        <w:rPr>
          <w:rStyle w:val="Znakapoznpodarou"/>
        </w:rPr>
        <w:footnoteRef/>
      </w:r>
      <w:r>
        <w:t xml:space="preserve"> </w:t>
      </w:r>
      <w:r w:rsidR="0046512B">
        <w:fldChar w:fldCharType="begin"/>
      </w:r>
      <w:r>
        <w:instrText xml:space="preserve"> ADDIN ZOTERO_ITEM CSL_CITATION {"citationID":"xYSvBmD7","properties":{"formattedCitation":"{\\rtf TROJAN, P. Hr\\uc0\\u225{}\\uc0\\u269{} (rozhovor s Franti\\uc0\\u353{}kem Fukou). \\i Informace pro u\\uc0\\u382{}ivatele mikropo\\uc0\\u269{}\\uc0\\u237{}ta\\uc0\\u269{}\\uc0\\u367{}\\i0{}. 1989, ro\\uc0\\u269{}. 1, \\uc0\\u269{}. 2 (Po\\uc0\\u269{}\\uc0\\u237{}ta\\uc0\\u269{}ov\\uc0\\u233{} hry).}","plainCitation":"TROJAN, P. Hráč (rozhovor s Františkem Fukou). Informace pro uživatele mikropočítačů. 1989, roč. 1, č. 2 (Počítačové hry)."},"citationItems":[{"id":589,"uris":["http://zotero.org/users/892882/items/PHEED974"],"uri":["http://zotero.org/users/892882/items/PHEED974"],"itemData":{"id":589,"type":"article-journal","title":"Hráč (rozhovor s Františkem Fukou)","container-title":"Informace pro uživatele mikropočítačů","page":"2-3","volume":"1","issue":"2 (Počítačové hry)","author":[{"family":"Trojan","given":"Petr"}],"issued":{"date-parts":[["1989"]]}}}],"schema":"https://github.com/citation-style-language/schema/raw/master/csl-citation.json"} </w:instrText>
      </w:r>
      <w:r w:rsidR="0046512B">
        <w:fldChar w:fldCharType="separate"/>
      </w:r>
      <w:r w:rsidRPr="000A3F56">
        <w:rPr>
          <w:szCs w:val="24"/>
        </w:rPr>
        <w:t xml:space="preserve">TROJAN, P. Hráč (rozhovor s Františkem Fukou). </w:t>
      </w:r>
      <w:r w:rsidRPr="000A3F56">
        <w:rPr>
          <w:i/>
          <w:iCs/>
          <w:szCs w:val="24"/>
        </w:rPr>
        <w:t>Informace pro uživatele mikropočítačů</w:t>
      </w:r>
      <w:r w:rsidRPr="000A3F56">
        <w:rPr>
          <w:szCs w:val="24"/>
        </w:rPr>
        <w:t>. 1989, roč. 1, č. 2 (Počítačové hry).</w:t>
      </w:r>
      <w:r w:rsidR="0046512B">
        <w:fldChar w:fldCharType="end"/>
      </w:r>
    </w:p>
  </w:footnote>
  <w:footnote w:id="198">
    <w:p w:rsidR="00B0194F" w:rsidRDefault="00B0194F" w:rsidP="000B449F">
      <w:pPr>
        <w:pStyle w:val="Textpoznpodarou"/>
      </w:pPr>
      <w:r w:rsidRPr="00747612">
        <w:rPr>
          <w:rStyle w:val="Znakapoznpodarou"/>
        </w:rPr>
        <w:footnoteRef/>
      </w:r>
      <w:r>
        <w:t xml:space="preserve"> </w:t>
      </w:r>
      <w:r w:rsidR="0046512B">
        <w:fldChar w:fldCharType="begin"/>
      </w:r>
      <w:r>
        <w:instrText xml:space="preserve"> ADDIN ZOTERO_ITEM CSL_CITATION {"citationID":"qhOaDR29","properties":{"formattedCitation":"{\\rtf BLA\\uc0\\u381{}EK, Bludi\\uc0\\u353{}t\\uc0\\u283{} po\\uc0\\u269{}\\uc0\\u237{}ta\\uc0\\u269{}ov\\uc0\\u253{}ch her, s. 103.}","plainCitation":"BLAŽEK, Bludiště počítačových her, s. 103."},"citationItems":[{"id":767,"uris":["http://zotero.org/users/892882/items/Z7AM6RU2"],"uri":["http://zotero.org/users/892882/items/Z7AM6RU2"],"itemData":{"id":767,"type":"book","title":"Bludiště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9788020402042","language":"Czech","author":[{"family":"Blažek","given":"Bohuslav"}],"issued":{"date-parts":[["1990"]]}},"locator":"103"}],"schema":"https://github.com/citation-style-language/schema/raw/master/csl-citation.json"} </w:instrText>
      </w:r>
      <w:r w:rsidR="0046512B">
        <w:fldChar w:fldCharType="separate"/>
      </w:r>
      <w:r w:rsidRPr="000A3F56">
        <w:rPr>
          <w:szCs w:val="24"/>
        </w:rPr>
        <w:t>BLAŽEK, Bludiště počítačových her, s. 103.</w:t>
      </w:r>
      <w:r w:rsidR="0046512B">
        <w:fldChar w:fldCharType="end"/>
      </w:r>
    </w:p>
  </w:footnote>
  <w:footnote w:id="199">
    <w:p w:rsidR="00B0194F" w:rsidRDefault="00B0194F">
      <w:pPr>
        <w:pStyle w:val="Textpoznpodarou"/>
      </w:pPr>
      <w:r w:rsidRPr="00747612">
        <w:rPr>
          <w:rStyle w:val="Znakapoznpodarou"/>
        </w:rPr>
        <w:footnoteRef/>
      </w:r>
      <w:r>
        <w:t xml:space="preserve"> </w:t>
      </w:r>
      <w:r w:rsidRPr="000B449F">
        <w:t>Příslušnost nebývá zcela jednoznačná. V případě mísení více žánrů jsem zvolil ten, který převažuje.</w:t>
      </w:r>
    </w:p>
  </w:footnote>
  <w:footnote w:id="200">
    <w:p w:rsidR="00B0194F" w:rsidRDefault="00B0194F">
      <w:pPr>
        <w:pStyle w:val="Textpoznpodarou"/>
      </w:pPr>
      <w:r w:rsidRPr="00747612">
        <w:rPr>
          <w:rStyle w:val="Znakapoznpodarou"/>
        </w:rPr>
        <w:footnoteRef/>
      </w:r>
      <w:r>
        <w:t xml:space="preserve"> </w:t>
      </w:r>
      <w:r w:rsidR="0046512B">
        <w:rPr>
          <w:i/>
        </w:rPr>
        <w:fldChar w:fldCharType="begin"/>
      </w:r>
      <w:r>
        <w:rPr>
          <w:i/>
        </w:rPr>
        <w:instrText xml:space="preserve"> ADDIN ZOTERO_ITEM CSL_CITATION {"citationID":"s8gus9gdu","properties":{"formattedCitation":"{\\rtf TOSH, J. \\i The pursuit of history: aims, methods, and new directions in the study of modern history\\i0{}. New York: Longman/Pearson, 2010.}","plainCitation":"TOSH, J. The pursuit of history: aims, methods, and new directions in the study of modern history. New York: Longman/Pearson, 2010."},"citationItems":[{"id":574,"uris":["http://zotero.org/users/892882/items/NSG55GMW"],"uri":["http://zotero.org/users/892882/items/NSG55GMW"],"itemData":{"id":574,"type":"book","title":"The pursuit of history: aims, methods, and new directions in the study of modern history","publisher":"Longman/Pearson","publisher-place":"New York","number-of-pages":"352","edition":"5th ed","source":"Library of Congress ISBN","event-place":"New York","ISBN":"9780582894129","call-number":"D13 .T62 2010","shortTitle":"The pursuit of history","author":[{"family":"Tosh","given":"John"}],"issued":{"date-parts":[["2010"]]}}}],"schema":"https://github.com/citation-style-language/schema/raw/master/csl-citation.json"} </w:instrText>
      </w:r>
      <w:r w:rsidR="0046512B">
        <w:rPr>
          <w:i/>
        </w:rPr>
        <w:fldChar w:fldCharType="separate"/>
      </w:r>
      <w:r w:rsidRPr="000A3F56">
        <w:rPr>
          <w:szCs w:val="24"/>
        </w:rPr>
        <w:t xml:space="preserve">TOSH, J. </w:t>
      </w:r>
      <w:r w:rsidRPr="000A3F56">
        <w:rPr>
          <w:i/>
          <w:iCs/>
          <w:szCs w:val="24"/>
        </w:rPr>
        <w:t>The pursuit of history: aims, methods, and new directions in the study of modern history</w:t>
      </w:r>
      <w:r w:rsidRPr="000A3F56">
        <w:rPr>
          <w:szCs w:val="24"/>
        </w:rPr>
        <w:t>. New York: Longman/Pearson, 2010.</w:t>
      </w:r>
      <w:r w:rsidR="0046512B">
        <w:rPr>
          <w:i/>
        </w:rPr>
        <w:fldChar w:fldCharType="end"/>
      </w:r>
    </w:p>
  </w:footnote>
  <w:footnote w:id="201">
    <w:p w:rsidR="00B0194F" w:rsidRDefault="00B0194F" w:rsidP="00127128">
      <w:pPr>
        <w:pStyle w:val="Textpoznpodarou"/>
      </w:pPr>
      <w:r w:rsidRPr="00747612">
        <w:rPr>
          <w:rStyle w:val="Znakapoznpodarou"/>
        </w:rPr>
        <w:footnoteRef/>
      </w:r>
      <w:r>
        <w:t xml:space="preserve"> Viz kapitolu I.</w:t>
      </w:r>
    </w:p>
  </w:footnote>
  <w:footnote w:id="202">
    <w:p w:rsidR="00B0194F" w:rsidRDefault="00B0194F" w:rsidP="00640D34">
      <w:pPr>
        <w:pStyle w:val="Textpoznpodarou"/>
      </w:pPr>
      <w:r w:rsidRPr="00747612">
        <w:rPr>
          <w:rStyle w:val="Znakapoznpodarou"/>
        </w:rPr>
        <w:footnoteRef/>
      </w:r>
      <w:r>
        <w:t xml:space="preserve"> </w:t>
      </w:r>
      <w:r w:rsidR="0046512B">
        <w:fldChar w:fldCharType="begin"/>
      </w:r>
      <w:r>
        <w:instrText xml:space="preserve"> ADDIN ZOTERO_ITEM CSL_CITATION {"citationID":"yBKj3EL7","properties":{"formattedCitation":"TOSH, The pursuit of history.","plainCitation":"TOSH, The pursuit of history."},"citationItems":[{"id":574,"uris":["http://zotero.org/users/892882/items/NSG55GMW"],"uri":["http://zotero.org/users/892882/items/NSG55GMW"],"itemData":{"id":574,"type":"book","title":"The pursuit of history: aims, methods, and new directions in the study of modern history","publisher":"Longman/Pearson","publisher-place":"New York","number-of-pages":"352","edition":"5th ed","source":"Library of Congress ISBN","event-place":"New York","ISBN":"9780582894129","call-number":"D13 .T62 2010","shortTitle":"The pursuit of history","author":[{"family":"Tosh","given":"John"}],"issued":{"date-parts":[["2010"]]}}}],"schema":"https://github.com/citation-style-language/schema/raw/master/csl-citation.json"} </w:instrText>
      </w:r>
      <w:r w:rsidR="0046512B">
        <w:fldChar w:fldCharType="separate"/>
      </w:r>
      <w:r w:rsidRPr="000A3F56">
        <w:t>TOSH, The pursuit of history.</w:t>
      </w:r>
      <w:r w:rsidR="0046512B">
        <w:fldChar w:fldCharType="end"/>
      </w:r>
    </w:p>
  </w:footnote>
  <w:footnote w:id="20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{"citationID":"NhrBY4HH","properties":{"formattedCitation":"AYRES, Thematic Coding and Analysis.","plainCitation":"AYRES, Thematic Coding and Analysis."},"citationItems":[{"id":337,"uris":["http://zotero.org/users/892882/items/BKQUB254"],"uri":["http://zotero.org/users/892882/items/BKQUB254"],"itemData":{"id":337,"type":"chapter","title":"Thematic Coding and Analysis","container-title":"The Sage encyclopedia of qualitative research methods","publisher":"Sage Publications","publisher-place":"Los Angeles","source":"Library of Congress ISBN","event-place":"Los Angeles","ISBN":"9781412941631","call-number":"H61 .S234 2008","editor":[{"family":"Given","given":"Lisa M."}],"author":[{"family":"Ayres","given":"Lioness"}],"issued":{"date-parts":[["2008"]]}}}],"schema":"https://github.com/citation-style-language/schema/raw/master/csl-citation.json"} </w:instrText>
      </w:r>
      <w:r w:rsidR="0046512B">
        <w:fldChar w:fldCharType="separate"/>
      </w:r>
      <w:r w:rsidRPr="000A3F56">
        <w:t>AYRES, Thematic Coding and Analysis.</w:t>
      </w:r>
      <w:r w:rsidR="0046512B">
        <w:fldChar w:fldCharType="end"/>
      </w:r>
    </w:p>
  </w:footnote>
  <w:footnote w:id="204">
    <w:p w:rsidR="00B0194F" w:rsidRDefault="00B0194F">
      <w:pPr>
        <w:pStyle w:val="Textpoznpodarou"/>
      </w:pPr>
      <w:r w:rsidRPr="00747612">
        <w:rPr>
          <w:rStyle w:val="Znakapoznpodarou"/>
        </w:rPr>
        <w:footnoteRef/>
      </w:r>
      <w:r>
        <w:t xml:space="preserve"> Viz podkapitolu 2.1.</w:t>
      </w:r>
    </w:p>
  </w:footnote>
  <w:footnote w:id="205">
    <w:p w:rsidR="00B0194F" w:rsidRDefault="00B0194F" w:rsidP="000A480B">
      <w:pPr>
        <w:pStyle w:val="Textpoznpodarou"/>
      </w:pPr>
      <w:r w:rsidRPr="00747612">
        <w:rPr>
          <w:rStyle w:val="Znakapoznpodarou"/>
        </w:rPr>
        <w:footnoteRef/>
      </w:r>
      <w:r>
        <w:t xml:space="preserve"> </w:t>
      </w:r>
      <w:r w:rsidR="0046512B" w:rsidRPr="00625E9E">
        <w:fldChar w:fldCharType="begin"/>
      </w:r>
      <w:r>
        <w:instrText xml:space="preserve"> ADDIN ZOTERO_ITEM CSL_CITATION {"citationID":"1tsopful5u","properties":{"formattedCitation":"BIJKER, Of bicycles, bakelites, and bulbs.","plainCitation":"BIJKER, Of bicycles, bakelites, and bulbs."},"citationItems":[{"id":231,"uris":["http://zotero.org/users/892882/items/7A36WTPK"],"uri":["http://zotero.org/users/892882/items/7A36WTPK"],"itemData":{"id":231,"type":"book","title":"Of bicycles, bakelites, and bulbs: toward a theory of sociotechnical change","publisher":"MIT Press","publisher-place":"Cambridge, Mass.","source":"Open WorldCat","event-place":"Cambridge, Mass.","ISBN":"0262522276  9780262522274","shortTitle":"Of bicycles, bakelites, and bulbs","language":"English","author":[{"family":"Bijker","given":"Wiebe E"}],"issued":{"date-parts":[["1997"]]}}}],"schema":"https://github.com/citation-style-language/schema/raw/master/csl-citation.json"} </w:instrText>
      </w:r>
      <w:r w:rsidR="0046512B" w:rsidRPr="00625E9E">
        <w:fldChar w:fldCharType="separate"/>
      </w:r>
      <w:r w:rsidRPr="000A3F56">
        <w:t>BIJKER, Of bicycles, bakelites, and bulbs.</w:t>
      </w:r>
      <w:r w:rsidR="0046512B" w:rsidRPr="00625E9E">
        <w:fldChar w:fldCharType="end"/>
      </w:r>
    </w:p>
  </w:footnote>
  <w:footnote w:id="206">
    <w:p w:rsidR="00B0194F" w:rsidRDefault="00B0194F" w:rsidP="000A480B">
      <w:pPr>
        <w:pStyle w:val="Textpoznpodarou"/>
      </w:pPr>
      <w:r w:rsidRPr="00747612">
        <w:rPr>
          <w:rStyle w:val="Znakapoznpodarou"/>
        </w:rPr>
        <w:footnoteRef/>
      </w:r>
      <w:r>
        <w:t xml:space="preserve"> </w:t>
      </w:r>
      <w:r w:rsidR="0046512B" w:rsidRPr="00625E9E">
        <w:fldChar w:fldCharType="begin"/>
      </w:r>
      <w:r>
        <w:instrText xml:space="preserve"> ADDIN ZOTERO_ITEM CSL_CITATION {"citationID":"2fa0k06vda","properties":{"formattedCitation":"{\\rtf SCH\\uc0\\u220{}LL, N.D. \\i Addiction by design: machine gambling in Las Vegas\\i0{}. Princeton: Princeton University Press, 2012.}","plainCitation":"SCHÜLL, N.D. Addiction by design: machine gambling in Las Vegas. Princeton: Princeton University Press, 2012."},"citationItems":[{"id":157,"uris":["http://zotero.org/users/892882/items/3WF5X7E3"],"uri":["http://zotero.org/users/892882/items/3WF5X7E3"],"itemData":{"id":157,"type":"book","title":"Addiction by design: machine gambling in Las Vegas","publisher":"Princeton University Press","publisher-place":"Princeton","source":"Open WorldCat","event-place":"Princeton","ISBN":"1400834651  9781400834655","language":"English","author":[{"family":"Schüll","given":"Natasha Dow"}],"issued":{"date-parts":[["2012"]]}}}],"schema":"https://github.com/citation-style-language/schema/raw/master/csl-citation.json"} </w:instrText>
      </w:r>
      <w:r w:rsidR="0046512B" w:rsidRPr="00625E9E">
        <w:fldChar w:fldCharType="separate"/>
      </w:r>
      <w:r w:rsidRPr="000A3F56">
        <w:rPr>
          <w:szCs w:val="24"/>
        </w:rPr>
        <w:t xml:space="preserve">SCHÜLL, N.D. </w:t>
      </w:r>
      <w:r w:rsidRPr="000A3F56">
        <w:rPr>
          <w:i/>
          <w:iCs/>
          <w:szCs w:val="24"/>
        </w:rPr>
        <w:t>Addiction by design: machine gambling in Las Vegas</w:t>
      </w:r>
      <w:r w:rsidRPr="000A3F56">
        <w:rPr>
          <w:szCs w:val="24"/>
        </w:rPr>
        <w:t>. Princeton: Princeton University Press, 2012.</w:t>
      </w:r>
      <w:r w:rsidR="0046512B" w:rsidRPr="00625E9E">
        <w:fldChar w:fldCharType="end"/>
      </w:r>
    </w:p>
  </w:footnote>
  <w:footnote w:id="20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{"citationID":"9AWx00XG","properties":{"formattedCitation":"{\\rtf FOUCAULT, M. \\i The archaeology of knowledge\\i0{}. London: Routledge, 2002, s. 161.}","plainCitation":"FOUCAULT, M. The archaeology of knowledge. London: Routledge, 2002, s. 161."},"citationItems":[{"id":658,"uris":["http://zotero.org/users/892882/items/STA4HZAH"],"uri":["http://zotero.org/users/892882/items/STA4HZAH"],"itemData":{"id":658,"type":"book","title":"The archaeology of knowledge","publisher":"Routledge","publisher-place":"London","number-of-pages":"264","source":"Google Books","event-place":"London","abstract":"In France, a country that awards its intellectuals the status other countries give their rock stars, Michel Foucault was part of a glittering generation of thinkers, one which also included Sartre, de Beauvoir and Deleuze. One of the great intellectual heroes of the twentieth century, Foucault was a man whose passion and reason were at the service of nearly every progressive cause of his time. From law and order, to mental health, to power and knowledge, he spearheaded public awareness of the dynamics that hold us all in thrall to a few powerful ideologies and interests. Arguably his finest work, Archaeology of Knowledgeis a challenging but fantastically rewarding introduction to his ideas.","ISBN":"9780415287524","language":"en","author":[{"family":"Foucault","given":"Michel"}],"issued":{"date-parts":[["2002"]]}},"locator":"161"}],"schema":"https://github.com/citation-style-language/schema/raw/master/csl-citation.json"} </w:instrText>
      </w:r>
      <w:r w:rsidR="0046512B">
        <w:fldChar w:fldCharType="separate"/>
      </w:r>
      <w:r w:rsidRPr="000A3F56">
        <w:rPr>
          <w:szCs w:val="24"/>
        </w:rPr>
        <w:t xml:space="preserve">FOUCAULT, M. </w:t>
      </w:r>
      <w:r w:rsidRPr="000A3F56">
        <w:rPr>
          <w:i/>
          <w:iCs/>
          <w:szCs w:val="24"/>
        </w:rPr>
        <w:t>The archaeology of knowledge</w:t>
      </w:r>
      <w:r w:rsidRPr="000A3F56">
        <w:rPr>
          <w:szCs w:val="24"/>
        </w:rPr>
        <w:t>. London: Routledge, 2002, s. 161.</w:t>
      </w:r>
      <w:r w:rsidR="0046512B">
        <w:fldChar w:fldCharType="end"/>
      </w:r>
    </w:p>
  </w:footnote>
  <w:footnote w:id="208">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{"citationID":"mzQUM4jg","properties":{"formattedCitation":"{\\rtf PULLMANN, M. \\i Konec experimentu: p\\uc0\\u345{}estavba a p\\uc0\\u225{}d komunismu v \\uc0\\u268{}eskoslovensku\\i0{}. Praha: Scriptorium, 2011.}","plainCitation":"PULLMANN, M. Konec experimentu: přestavba a pád komunismu v Československu. Praha: Scriptorium, 2011."},"citationItems":[{"id":312,"uris":["http://zotero.org/users/892882/items/AQJGR765"],"uri":["http://zotero.org/users/892882/items/AQJGR765"],"itemData":{"id":312,"type":"book","title":"Konec experimentu: přestavba a pád komunismu v Československu","publisher":"Scriptorium","publisher-place":"Praha","source":"Open WorldCat","event-place":"Praha","ISBN":"9788087271315 8087271319","shortTitle":"Konec experimentu","language":"Summaries in English, German and Russian.","author":[{"family":"Pullmann","given":"Michal"}],"issued":{"date-parts":[["2011"]]}}}],"schema":"https://github.com/citation-style-language/schema/raw/master/csl-citation.json"} </w:instrText>
      </w:r>
      <w:r w:rsidR="0046512B">
        <w:fldChar w:fldCharType="separate"/>
      </w:r>
      <w:r w:rsidRPr="000A3F56">
        <w:rPr>
          <w:szCs w:val="24"/>
        </w:rPr>
        <w:t xml:space="preserve">PULLMANN, M. </w:t>
      </w:r>
      <w:r w:rsidRPr="000A3F56">
        <w:rPr>
          <w:i/>
          <w:iCs/>
          <w:szCs w:val="24"/>
        </w:rPr>
        <w:t>Konec experimentu: přestavba a pád komunismu v Československu</w:t>
      </w:r>
      <w:r w:rsidRPr="000A3F56">
        <w:rPr>
          <w:szCs w:val="24"/>
        </w:rPr>
        <w:t>. Praha: Scriptorium, 2011.</w:t>
      </w:r>
      <w:r w:rsidR="0046512B">
        <w:fldChar w:fldCharType="end"/>
      </w:r>
    </w:p>
  </w:footnote>
  <w:footnote w:id="209">
    <w:p w:rsidR="00B0194F" w:rsidRDefault="00B0194F">
      <w:pPr>
        <w:pStyle w:val="Textpoznpodarou"/>
      </w:pPr>
      <w:r w:rsidRPr="00747612">
        <w:rPr>
          <w:rStyle w:val="Znakapoznpodarou"/>
        </w:rPr>
        <w:footnoteRef/>
      </w:r>
      <w:r>
        <w:t xml:space="preserve"> O specifikách diskurzu počítačových her v České republice devadesátých let viz: </w:t>
      </w:r>
      <w:r w:rsidR="0046512B">
        <w:fldChar w:fldCharType="begin"/>
      </w:r>
      <w:r>
        <w:instrText xml:space="preserve"> ADDIN ZOTERO_ITEM CSL_CITATION {"citationID":"YCCSUfNd","properties":{"formattedCitation":"{\\rtf HOFFMANNOV\\uc0\\u193{}, J. Pa\\uc0\\u345{}ani a gamesy (Pokus o charakteristiku diskurzu po\\uc0\\u269{}\\uc0\\u237{}ta\\uc0\\u269{}ov\\uc0\\u253{}ch her). \\i Na\\uc0\\u353{}e \\uc0\\u345{}e\\uc0\\u269{}\\i0{} [online]. 1998, ro\\uc0\\u269{}. 81, \\uc0\\u269{}. 2-3. Citov\\uc0\\u225{}no 23. 4. 2013. Dostupn\\uc0\\u233{} online: &lt;http://nase-rec.ujc.cas.cz/archiv.php?art=7437&gt;.}","plainCitation":"HOFFMANNOVÁ, J. Pařani a gamesy (Pokus o charakteristiku diskurzu počítačových her). Naše řeč [online]. 1998, roč. 81, č. 2-3. Citováno 23. 4. 2013. Dostupné online: &lt;http://nase-rec.ujc.cas.cz/archiv.php?art=7437&gt;."},"citationItems":[{"id":251,"uris":["http://zotero.org/users/892882/items/879VUAWD"],"uri":["http://zotero.org/users/892882/items/879VUAWD"],"itemData":{"id":251,"type":"article-journal","title":"Pařani a gamesy (Pokus o charakteristiku diskurzu počítačových her)","container-title":"Naše řeč","volume":"81","issue":"2-3","URL":"http://nase-rec.ujc.cas.cz/archiv.php?art=7437","author":[{"family":"Hoffmannová","given":"Jana"}],"issued":{"date-parts":[["1998"]]},"accessed":{"date-parts":[["2013",4,23]]}}}],"schema":"https://github.com/citation-style-language/schema/raw/master/csl-citation.json"} </w:instrText>
      </w:r>
      <w:r w:rsidR="0046512B">
        <w:fldChar w:fldCharType="separate"/>
      </w:r>
      <w:r w:rsidRPr="000A3F56">
        <w:rPr>
          <w:szCs w:val="24"/>
        </w:rPr>
        <w:t xml:space="preserve">HOFFMANNOVÁ, J. Pařani a gamesy (Pokus o charakteristiku diskurzu počítačových her). </w:t>
      </w:r>
      <w:r w:rsidRPr="000A3F56">
        <w:rPr>
          <w:i/>
          <w:iCs/>
          <w:szCs w:val="24"/>
        </w:rPr>
        <w:t>Naše řeč</w:t>
      </w:r>
      <w:r w:rsidRPr="000A3F56">
        <w:rPr>
          <w:szCs w:val="24"/>
        </w:rPr>
        <w:t xml:space="preserve"> [online]. 1998, roč. 81, č. 2-3. Citováno 23. 4. 2013. Dostupné online: &lt;http://nase-rec.ujc.cas.cz/archiv.php?art=7437&gt;.</w:t>
      </w:r>
      <w:r w:rsidR="0046512B">
        <w:fldChar w:fldCharType="end"/>
      </w:r>
    </w:p>
  </w:footnote>
  <w:footnote w:id="210">
    <w:p w:rsidR="00B0194F" w:rsidRDefault="00B0194F">
      <w:pPr>
        <w:pStyle w:val="Textpoznpodarou"/>
      </w:pPr>
      <w:r w:rsidRPr="00747612">
        <w:rPr>
          <w:rStyle w:val="Znakapoznpodarou"/>
        </w:rPr>
        <w:footnoteRef/>
      </w:r>
      <w:r>
        <w:t xml:space="preserve"> </w:t>
      </w:r>
      <w:r w:rsidR="0046512B" w:rsidRPr="00C67D91">
        <w:rPr>
          <w:i/>
        </w:rPr>
        <w:fldChar w:fldCharType="begin"/>
      </w:r>
      <w:r>
        <w:rPr>
          <w:i/>
        </w:rPr>
        <w:instrText xml:space="preserve"> ADDIN ZOTERO_ITEM CSL_CITATION {"citationID":"23rued42aa","properties":{"formattedCitation":"{\\rtf VORL\\uc0\\u205{}\\uc0\\u268{}EK, V. \\i Rumburak\\i0{}. Filmov\\uc0\\u233{} studio Barrandov, 1984.}","plainCitation":"VORLÍČEK, V. Rumburak. Filmové studio Barrandov, 1984."},"citationItems":[{"id":133,"uris":["http://zotero.org/users/892882/items/2W5FQCA8"],"uri":["http://zotero.org/users/892882/items/2W5FQCA8"],"itemData":{"id":133,"type":"motion_picture","title":"Rumburak","publisher":"Filmové studio Barrandov","author":[{"family":"Vorlíček","given":"Václav"}],"issued":{"date-parts":[["1984"]]}}}],"schema":"https://github.com/citation-style-language/schema/raw/master/csl-citation.json"} </w:instrText>
      </w:r>
      <w:r w:rsidR="0046512B" w:rsidRPr="00C67D91">
        <w:rPr>
          <w:i/>
        </w:rPr>
        <w:fldChar w:fldCharType="separate"/>
      </w:r>
      <w:r w:rsidRPr="000A3F56">
        <w:rPr>
          <w:szCs w:val="24"/>
        </w:rPr>
        <w:t xml:space="preserve">VORLÍČEK, V. </w:t>
      </w:r>
      <w:r w:rsidRPr="000A3F56">
        <w:rPr>
          <w:i/>
          <w:iCs/>
          <w:szCs w:val="24"/>
        </w:rPr>
        <w:t>Rumburak</w:t>
      </w:r>
      <w:r w:rsidRPr="000A3F56">
        <w:rPr>
          <w:szCs w:val="24"/>
        </w:rPr>
        <w:t>. Filmové studio Barrandov, 1984.</w:t>
      </w:r>
      <w:r w:rsidR="0046512B" w:rsidRPr="00C67D91">
        <w:rPr>
          <w:i/>
        </w:rPr>
        <w:fldChar w:fldCharType="end"/>
      </w:r>
    </w:p>
  </w:footnote>
  <w:footnote w:id="21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{"citationID":"TqkvJC2i","properties":{"formattedCitation":"{\\rtf VORL\\uc0\\u205{}\\uc0\\u268{}EK, Rumburak.}","plainCitation":"VORLÍČEK, Rumburak."},"citationItems":[{"id":133,"uris":["http://zotero.org/users/892882/items/2W5FQCA8"],"uri":["http://zotero.org/users/892882/items/2W5FQCA8"],"itemData":{"id":133,"type":"motion_picture","title":"Rumburak","publisher":"Filmové studio Barrandov","author":[{"family":"Vorlíček","given":"Václav"}],"issued":{"date-parts":[["1984"]]}}}],"schema":"https://github.com/citation-style-language/schema/raw/master/csl-citation.json"} </w:instrText>
      </w:r>
      <w:r w:rsidR="0046512B">
        <w:fldChar w:fldCharType="separate"/>
      </w:r>
      <w:r w:rsidRPr="000A3F56">
        <w:rPr>
          <w:szCs w:val="24"/>
        </w:rPr>
        <w:t>VORLÍČEK, Rumburak.</w:t>
      </w:r>
      <w:r w:rsidR="0046512B">
        <w:fldChar w:fldCharType="end"/>
      </w:r>
    </w:p>
  </w:footnote>
  <w:footnote w:id="212">
    <w:p w:rsidR="00B0194F" w:rsidRDefault="00B0194F" w:rsidP="0066081D">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{"citationID":"D0mvzz22","properties":{"formattedCitation":"{\\rtf SCONCE, J. \\i Haunted media: electronic presence from telegraphy to television\\i0{}. Durham, NC: Duke University Press, 2000.}","plainCitation":"SCONCE, J. Haunted media: electronic presence from telegraphy to television. Durham, NC: Duke University Press, 2000."},"citationItems":[{"id":113,"uris":["http://zotero.org/users/892882/items/2379GGR4"],"uri":["http://zotero.org/users/892882/items/2379GGR4"],"itemData":{"id":113,"type":"book","title":"Haunted media: electronic presence from telegraphy to television","collection-title":"Console-ing passions","publisher":"Duke University Press","publisher-place":"Durham, NC","number-of-pages":"257","source":"Library of Congress ISBN","event-place":"Durham, NC","ISBN":"0822325535","call-number":"P96.T42 S37 2000","shortTitle":"Haunted media","author":[{"family":"Sconce","given":"Jeffrey"}],"issued":{"date-parts":[["2000"]]}}}],"schema":"https://github.com/citation-style-language/schema/raw/master/csl-citation.json"} </w:instrText>
      </w:r>
      <w:r w:rsidR="0046512B" w:rsidRPr="00C67D91">
        <w:fldChar w:fldCharType="separate"/>
      </w:r>
      <w:r w:rsidRPr="000A3F56">
        <w:rPr>
          <w:szCs w:val="24"/>
        </w:rPr>
        <w:t xml:space="preserve">SCONCE, J. </w:t>
      </w:r>
      <w:r w:rsidRPr="000A3F56">
        <w:rPr>
          <w:i/>
          <w:iCs/>
          <w:szCs w:val="24"/>
        </w:rPr>
        <w:t>Haunted media: electronic presence from telegraphy to television</w:t>
      </w:r>
      <w:r w:rsidRPr="000A3F56">
        <w:rPr>
          <w:szCs w:val="24"/>
        </w:rPr>
        <w:t>. Durham, NC: Duke University Press, 2000.</w:t>
      </w:r>
      <w:r w:rsidR="0046512B" w:rsidRPr="00C67D91">
        <w:fldChar w:fldCharType="end"/>
      </w:r>
    </w:p>
  </w:footnote>
  <w:footnote w:id="213">
    <w:p w:rsidR="00B0194F" w:rsidRDefault="00B0194F" w:rsidP="00A45269">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{"citationID":"HovOl86k","properties":{"formattedCitation":"{\\rtf ADAMSON, I. \\uc0\\u8211{} KENNEDY, R. \\i Sinclair and the Sunrise Technology: The Deconstruction of a Myth\\i0{}. London; New York: Penguin Books, 1986.}","plainCitation":"ADAMSON, I. – KENNEDY, R. Sinclair and the Sunrise Technology: The Deconstruction of a Myth. London; New York: Penguin Books, 1986."},"citationItems":[{"id":709,"uris":["http://zotero.org/users/892882/items/UTVA2XCX"],"uri":["http://zotero.org/users/892882/items/UTVA2XCX"],"itemData":{"id":709,"type":"book","title":"Sinclair and the Sunrise Technology: The Deconstruction of a Myth","publisher":"Penguin Books","publisher-place":"London; New York","number-of-pages":"262","source":"Google Books","event-place":"London; New York","ISBN":"9780140087741","shortTitle":"Sinclair and the Sunrise Technology","language":"en","author":[{"family":"Adamson","given":"Ian"},{"family":"Kennedy","given":"Richard"}],"issued":{"date-parts":[["1986"]]}}}],"schema":"https://github.com/citation-style-language/schema/raw/master/csl-citation.json"} </w:instrText>
      </w:r>
      <w:r w:rsidR="0046512B" w:rsidRPr="00C67D91">
        <w:fldChar w:fldCharType="separate"/>
      </w:r>
      <w:r w:rsidRPr="000A3F56">
        <w:rPr>
          <w:szCs w:val="24"/>
        </w:rPr>
        <w:t xml:space="preserve">ADAMSON, I. – KENNEDY, R. </w:t>
      </w:r>
      <w:r w:rsidRPr="000A3F56">
        <w:rPr>
          <w:i/>
          <w:iCs/>
          <w:szCs w:val="24"/>
        </w:rPr>
        <w:t>Sinclair and the Sunrise Technology: The Deconstruction of a Myth</w:t>
      </w:r>
      <w:r w:rsidRPr="000A3F56">
        <w:rPr>
          <w:szCs w:val="24"/>
        </w:rPr>
        <w:t>. London; New York: Penguin Books, 1986.</w:t>
      </w:r>
      <w:r w:rsidR="0046512B" w:rsidRPr="00C67D91">
        <w:fldChar w:fldCharType="end"/>
      </w:r>
    </w:p>
  </w:footnote>
  <w:footnote w:id="214">
    <w:p w:rsidR="00B0194F" w:rsidRPr="00666297" w:rsidRDefault="00B0194F">
      <w:pPr>
        <w:pStyle w:val="Textpoznpodarou"/>
      </w:pPr>
      <w:r w:rsidRPr="00747612">
        <w:rPr>
          <w:rStyle w:val="Znakapoznpodarou"/>
        </w:rPr>
        <w:footnoteRef/>
      </w:r>
      <w:r w:rsidRPr="00666297">
        <w:t xml:space="preserve"> </w:t>
      </w:r>
      <w:r>
        <w:t>Viz kapitolu II</w:t>
      </w:r>
      <w:r w:rsidRPr="00666297">
        <w:t>.</w:t>
      </w:r>
    </w:p>
  </w:footnote>
  <w:footnote w:id="215">
    <w:p w:rsidR="00B0194F" w:rsidRDefault="00B0194F" w:rsidP="00A45269">
      <w:pPr>
        <w:pStyle w:val="Textpoznpodarou"/>
      </w:pPr>
      <w:r w:rsidRPr="00747612">
        <w:rPr>
          <w:rStyle w:val="Znakapoznpodarou"/>
        </w:rPr>
        <w:footnoteRef/>
      </w:r>
      <w:r>
        <w:t xml:space="preserve"> </w:t>
      </w:r>
      <w:r w:rsidR="0046512B">
        <w:fldChar w:fldCharType="begin"/>
      </w:r>
      <w:r>
        <w:instrText xml:space="preserve"> ADDIN ZOTERO_ITEM CSL_CITATION {"citationID":"uv91g20e9","properties":{"formattedCitation":"{\\rtf SCHMITT, J. \\uc0\\u8211{} WADSWORTH, J. \\i Give PC\\uc0\\u8217{}s a chance: personal computer ownership and the digital divide in the United States and Great Britain\\i0{}. London: Centre for Economic Performance, London School of Economics and Political Science, 2001.}","plainCitation":"SCHMITT, J. – WADSWORTH, J. Give PC’s a chance: personal computer ownership and the digital divide in the United States and Great Britain. London: Centre for Economic Performance, London School of Economics and Political Science, 2001."},"citationItems":[{"id":608,"uris":["http://zotero.org/users/892882/items/PZRXSS89"],"uri":["http://zotero.org/users/892882/items/PZRXSS89"],"itemData":{"id":608,"type":"book","title":"Give PC's a chance: personal computer ownership and the digital divide in the United States and Great Britain","publisher":"Centre for Economic Performance, London School of Economics and Political Science","publisher-place":"London","source":"Open WorldCat","event-place":"London","ISBN":"0753019248 9780753019245","shortTitle":"Give PC's a chance","language":"English","author":[{"family":"Schmitt","given":"John"},{"family":"Wadsworth","given":"Jonathan"}],"issued":{"date-parts":[["2001"]]}}}],"schema":"https://github.com/citation-style-language/schema/raw/master/csl-citation.json"} </w:instrText>
      </w:r>
      <w:r w:rsidR="0046512B">
        <w:fldChar w:fldCharType="separate"/>
      </w:r>
      <w:r w:rsidRPr="000A3F56">
        <w:rPr>
          <w:szCs w:val="24"/>
        </w:rPr>
        <w:t xml:space="preserve">SCHMITT, J. – WADSWORTH, J. </w:t>
      </w:r>
      <w:r w:rsidRPr="000A3F56">
        <w:rPr>
          <w:i/>
          <w:iCs/>
          <w:szCs w:val="24"/>
        </w:rPr>
        <w:t>Give PC’s a chance: personal computer ownership and the digital divide in the United States and Great Britain</w:t>
      </w:r>
      <w:r w:rsidRPr="000A3F56">
        <w:rPr>
          <w:szCs w:val="24"/>
        </w:rPr>
        <w:t>. London: Centre for Economic Performance, London School of Economics and Political Science, 2001.</w:t>
      </w:r>
      <w:r w:rsidR="0046512B">
        <w:fldChar w:fldCharType="end"/>
      </w:r>
    </w:p>
  </w:footnote>
  <w:footnote w:id="216">
    <w:p w:rsidR="00B0194F" w:rsidRDefault="00B0194F" w:rsidP="00A45269">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{"citationID":"XJgjoI1U","properties":{"formattedCitation":"{\\rtf CAMPBELL-KELLY \\uc0\\u8211{} ASPRAY, Computer; DONOVAN, Replay.}","plainCitation":"CAMPBELL-KELLY – ASPRAY, Computer; DONOVAN, Replay."},"citationItems":[{"id":605,"uris":["http://zotero.org/users/892882/items/PZ2EIV92"],"uri":["http://zotero.org/users/892882/items/PZ2EIV92"],"itemData":{"id":605,"type":"book","title":"Computer: a history of the information machine","collection-title":"The Sloan technology series","publisher":"Westview Press","publisher-place":"Boulder, Colorado","number-of-pages":"325","edition":"2nd ed","source":"Library of Congress ISBN","event-place":"Boulder, Colorado","ISBN":"0813342643","call-number":"QA76.17 .C36 2004","shortTitle":"Computer","author":[{"family":"Campbell-Kelly","given":"Martin"},{"family":"Aspray","given":"William"}],"issued":{"date-parts":[["2004"]]}}},{"id":271,"uris":["http://zotero.org/users/892882/items/99PXR7CB"],"uri":["http://zotero.org/users/892882/items/99PXR7CB"],"itemData":{"id":271,"type":"book","title":"Replay: the history of video games","publisher":"Yellow Ant","publisher-place":"East Sussex, England","source":"Open WorldCat","event-place":"East Sussex, England","abstract":"A comprehensive overview of the evolution of video games covering topics such as, \"Atari revolution;\" \"rise of cartridge-based consoles;\" American video game industry; international video game industry; \"Apple Mac;\" \"Nintendo Entertainment System;\" Sega video games; PlayStation video games; and \"girl gaming.\"","ISBN":"9780956507204 0956507204","shortTitle":"Replay","language":"English","author":[{"family":"Donovan","given":"Tristan"}],"issued":{"date-parts":[["2010"]]}}}],"schema":"https://github.com/citation-style-language/schema/raw/master/csl-citation.json"} </w:instrText>
      </w:r>
      <w:r w:rsidR="0046512B" w:rsidRPr="00C67D91">
        <w:fldChar w:fldCharType="separate"/>
      </w:r>
      <w:r w:rsidRPr="000A3F56">
        <w:rPr>
          <w:szCs w:val="24"/>
        </w:rPr>
        <w:t>CAMPBELL-KELLY – ASPRAY, Computer; DONOVAN, Replay.</w:t>
      </w:r>
      <w:r w:rsidR="0046512B" w:rsidRPr="00C67D91">
        <w:fldChar w:fldCharType="end"/>
      </w:r>
    </w:p>
  </w:footnote>
  <w:footnote w:id="217">
    <w:p w:rsidR="00B0194F" w:rsidRDefault="00B0194F" w:rsidP="00A45269">
      <w:pPr>
        <w:pStyle w:val="Textpoznpodarou"/>
      </w:pPr>
      <w:r w:rsidRPr="00747612">
        <w:rPr>
          <w:rStyle w:val="Znakapoznpodarou"/>
        </w:rPr>
        <w:footnoteRef/>
      </w:r>
      <w:r>
        <w:t xml:space="preserve"> </w:t>
      </w:r>
      <w:r w:rsidR="0046512B" w:rsidRPr="00C67D91">
        <w:rPr>
          <w:i/>
        </w:rPr>
        <w:fldChar w:fldCharType="begin"/>
      </w:r>
      <w:r>
        <w:rPr>
          <w:i/>
        </w:rPr>
        <w:instrText xml:space="preserve"> ADDIN ZOTERO_ITEM CSL_CITATION {"citationID":"17ndlk00iq","properties":{"formattedCitation":"{\\rtf OTA\\uc0\\u769{}HAL, M. \\i Normalizace, 1969-1989: pr\\uc0\\u780{}i\\uc0\\u769{}spe\\uc0\\u780{}vek ke stavu ba\\uc0\\u769{}da\\uc0\\u769{}ni\\uc0\\u769{}\\i0{}. Praha: U\\uc0\\u769{}stav pro soudobe\\uc0\\u769{} de\\uc0\\u780{}jiny AV C\\uc0\\u780{}R, 2002; PULLMANN, Konec experimentu.}","plainCitation":"OTÁHAL, M. Normalizace, 1969-1989: příspěvek ke stavu bádání. Praha: Ústav pro soudobé dějiny AV ČR, 2002; PULLMANN, Konec experimentu."},"citationItems":[{"id":616,"uris":["http://zotero.org/users/892882/items/QAH78A27"],"uri":["http://zotero.org/users/892882/items/QAH78A27"],"itemData":{"id":616,"type":"book","title":"Normalizace, 1969-1989: příspěvek ke stavu bádání","collection-title":"Sešity Ústavu pro soudobé dějiny AV ČR","collection-number":"sv. 36","publisher":"Ústav pro soudobé dějiny AV ČR","publisher-place":"Praha","number-of-pages":"105","source":"Library of Congres</w:instrText>
      </w:r>
      <w:r>
        <w:rPr>
          <w:rFonts w:hint="eastAsia"/>
          <w:i/>
        </w:rPr>
        <w:instrText>s ISBN","event-place":"Praha","ISBN":"8072850113","call-number":"DB2055 .O85 2002","shortTitle":"Normalizace, 1969-1989","author":[{"family":"Otáhal","given":"Milan"}],"issued":{"date-parts":[["2002"]]}}},{"id":312,"uris":["http://zotero.org/users/892882</w:instrText>
      </w:r>
      <w:r>
        <w:rPr>
          <w:i/>
        </w:rPr>
        <w:instrText xml:space="preserve">/items/AQJGR765"],"uri":["http://zotero.org/users/892882/items/AQJGR765"],"itemData":{"id":312,"type":"book","title":"Konec experimentu: přestavba a pád komunismu v Československu","publisher":"Scriptorium","publisher-place":"Praha","source":"Open WorldCat","event-place":"Praha","ISBN":"9788087271315 8087271319","shortTitle":"Konec experimentu","language":"Summaries in English, German and Russian.","author":[{"family":"Pullmann","given":"Michal"}],"issued":{"date-parts":[["2011"]]}}}],"schema":"https://github.com/citation-style-language/schema/raw/master/csl-citation.json"} </w:instrText>
      </w:r>
      <w:r w:rsidR="0046512B" w:rsidRPr="00C67D91">
        <w:rPr>
          <w:i/>
        </w:rPr>
        <w:fldChar w:fldCharType="separate"/>
      </w:r>
      <w:r w:rsidRPr="000A3F56">
        <w:rPr>
          <w:szCs w:val="24"/>
        </w:rPr>
        <w:t xml:space="preserve">OTÁHAL, M. </w:t>
      </w:r>
      <w:r w:rsidRPr="000A3F56">
        <w:rPr>
          <w:i/>
          <w:iCs/>
          <w:szCs w:val="24"/>
        </w:rPr>
        <w:t>Normalizace, 1969</w:t>
      </w:r>
      <w:r>
        <w:rPr>
          <w:i/>
          <w:iCs/>
          <w:szCs w:val="24"/>
        </w:rPr>
        <w:t>–</w:t>
      </w:r>
      <w:r w:rsidRPr="000A3F56">
        <w:rPr>
          <w:i/>
          <w:iCs/>
          <w:szCs w:val="24"/>
        </w:rPr>
        <w:t>1989: příspěvek ke stavu bádání</w:t>
      </w:r>
      <w:r w:rsidRPr="000A3F56">
        <w:rPr>
          <w:szCs w:val="24"/>
        </w:rPr>
        <w:t>. Praha: Ústav pro soudobé dějiny AV ČR, 2002; PULLMANN, Konec experimentu.</w:t>
      </w:r>
      <w:r w:rsidR="0046512B" w:rsidRPr="00C67D91">
        <w:rPr>
          <w:i/>
        </w:rPr>
        <w:fldChar w:fldCharType="end"/>
      </w:r>
    </w:p>
  </w:footnote>
  <w:footnote w:id="218">
    <w:p w:rsidR="00B0194F" w:rsidRDefault="00B0194F" w:rsidP="006B50C9">
      <w:pPr>
        <w:pStyle w:val="Textpoznpodarou"/>
      </w:pPr>
      <w:r w:rsidRPr="00747612">
        <w:rPr>
          <w:rStyle w:val="Znakapoznpodarou"/>
        </w:rPr>
        <w:footnoteRef/>
      </w:r>
      <w:r>
        <w:t xml:space="preserve"> </w:t>
      </w:r>
      <w:r w:rsidR="0046512B" w:rsidRPr="00C67D91">
        <w:fldChar w:fldCharType="begin"/>
      </w:r>
      <w:r>
        <w:rPr>
          <w:rFonts w:hint="eastAsia"/>
        </w:rPr>
        <w:instrText xml:space="preserve"> ADDIN ZOTERO_ITEM CSL_CITATION {"citationID":"VgZOXWkP","properties":{"formattedCitation":"{\\rtf OTA\\uc0\\u769{}HAL, Normalizace, 1969-1989.}","plainCitation":"OTÁHAL, Normalizace, 1969-1989."},"citationItems":[{"id":616,"uris":["http://zotero.org/use</w:instrText>
      </w:r>
      <w:r>
        <w:instrText>rs/892882/items/QAH78A27"],"uri":["http://zotero.org/users/892882/items/QAH78A27"],"itemData":{"id":616,"type":"book","title":"Normalizace, 1969-1989: příspěvek ke stavu bádání","collection-title":"Sešity Ústavu pro soudobé dějiny AV ČR","collection-number":"sv. 36","publisher":"Ústav pro soudobé dějiny AV ČR","publisher-place":"Praha","number-of-pages":"105","source":"Library of Congress ISBN","event-place":"Praha","ISBN":"8072850113","call-number":"DB2055 .O85 2002","shortTitle":"Normaliz</w:instrText>
      </w:r>
      <w:r>
        <w:rPr>
          <w:rFonts w:hint="eastAsia"/>
        </w:rPr>
        <w:instrText xml:space="preserve">ace, 1969-1989","author":[{"family":"Otáhal","given":"Milan"}],"issued":{"date-parts":[["2002"]]}}}],"schema":"https://github.com/citation-style-language/schema/raw/master/csl-citation.json"} </w:instrText>
      </w:r>
      <w:r w:rsidR="0046512B" w:rsidRPr="00C67D91">
        <w:fldChar w:fldCharType="separate"/>
      </w:r>
      <w:r w:rsidRPr="000A3F56">
        <w:rPr>
          <w:szCs w:val="24"/>
        </w:rPr>
        <w:t>OTÁHAL, Normalizace, 1969</w:t>
      </w:r>
      <w:r>
        <w:rPr>
          <w:szCs w:val="24"/>
        </w:rPr>
        <w:t>–</w:t>
      </w:r>
      <w:r w:rsidRPr="000A3F56">
        <w:rPr>
          <w:szCs w:val="24"/>
        </w:rPr>
        <w:t>1989.</w:t>
      </w:r>
      <w:r w:rsidR="0046512B" w:rsidRPr="00C67D91">
        <w:fldChar w:fldCharType="end"/>
      </w:r>
    </w:p>
  </w:footnote>
  <w:footnote w:id="219">
    <w:p w:rsidR="00B0194F" w:rsidRPr="00020546" w:rsidRDefault="00B0194F">
      <w:pPr>
        <w:pStyle w:val="Textpoznpodarou"/>
      </w:pPr>
      <w:r w:rsidRPr="00747612">
        <w:rPr>
          <w:rStyle w:val="Znakapoznpodarou"/>
        </w:rPr>
        <w:footnoteRef/>
      </w:r>
      <w:r>
        <w:t xml:space="preserve"> Přiznával to i poradce ministra elektrotechnického průmyslu Ivan Malec: „Jsou obory, ve kterých je technický rozvoj výrobků již stabilizován. Potřeby obyvatelstva a ekonomiky jsou relativně nasyceny, pokud jde o množství, a po funkční stránce nepožadují žádné velké změny. […] Taková situace však není v oborech elektroniky.“ </w:t>
      </w:r>
      <w:r w:rsidR="0046512B">
        <w:fldChar w:fldCharType="begin"/>
      </w:r>
      <w:r>
        <w:instrText xml:space="preserve"> ADDIN ZOTERO_ITEM CSL_CITATION {"citationID":"30SQk2iA","properties":{"formattedCitation":"{\\rtf MALEC, I. Elektronick\\uc0\\u253{} pr\\uc0\\u367{}mysl v p\\uc0\\u345{}\\uc0\\u237{}\\uc0\\u353{}t\\uc0\\u237{}ch letech. \\i Elektronika\\i0{}. 1988, ro\\uc0\\u269{}. 2, \\uc0\\u269{}. 1, s. 2.}","plainCitation":"MALEC, I. Elektronický průmysl v příštích letech. Elektronika. 1988, roč. 2, č. 1, s. 2."},"citationItems":[{"id":497,"uris":["http://zotero.org/users/892882/items/INCPUQKA"],"uri":["http://zotero.org/users/892882/items/INCPUQKA"],"itemData":{"id":497,"type":"article-journal","title":"Elektronický průmysl v příštích letech","container-title":"Elektronika","page":"2-3","volume":"2","issue":"1","author":[{"family":"Malec","given":"Ivan"}],"issued":{"date-parts":[["1988"]]}},"locator":"2"}],"schema":"https://github.com/citation-style-language/schema/raw/master/csl-citation.json"} </w:instrText>
      </w:r>
      <w:r w:rsidR="0046512B">
        <w:fldChar w:fldCharType="separate"/>
      </w:r>
      <w:r w:rsidRPr="000A3F56">
        <w:rPr>
          <w:szCs w:val="24"/>
        </w:rPr>
        <w:t xml:space="preserve">MALEC, I. Elektronický průmysl v příštích letech. </w:t>
      </w:r>
      <w:r w:rsidRPr="000A3F56">
        <w:rPr>
          <w:i/>
          <w:iCs/>
          <w:szCs w:val="24"/>
        </w:rPr>
        <w:t>Elektronika</w:t>
      </w:r>
      <w:r w:rsidRPr="000A3F56">
        <w:rPr>
          <w:szCs w:val="24"/>
        </w:rPr>
        <w:t>. 1988, roč. 2, č. 1, s. 2.</w:t>
      </w:r>
      <w:r w:rsidR="0046512B">
        <w:fldChar w:fldCharType="end"/>
      </w:r>
    </w:p>
  </w:footnote>
  <w:footnote w:id="220">
    <w:p w:rsidR="00B0194F" w:rsidRDefault="00B0194F" w:rsidP="0066081D">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{"citationID":"fAH5j3BU","properties":{"formattedCitation":"{\\rtf WILSON, A. Computer Gap: The Soviet Union\\uc0\\u8217{}s Missed Revolution and Its Implications for Russian Technology Policy. \\i Problems of Post-Communism\\i0{}. 2009, ro\\uc0\\u269{}. 56, \\uc0\\u269{}. 4, s. 43.}","plainCitation":"WILSON, A. Computer Gap: The Soviet Union’s Missed Revolution and Its Implications for Russian Technology Policy. Problems of Post-Communism. 2009, roč. 56, č. 4, s. 43."},"citationItems":[{"id":576,"uris":["http://zotero.org/users/892882/items/NUPHQ52E"],"uri":["http://zotero.org/users/892882/items/NUPHQ52E"],"itemData":{"id":576,"type":"article-journal","title":"Computer Gap: The Soviet Union's Missed Revolution and Its Implications for Russian Technology Policy","container-title":"Problems of Post-Communism","page":"41-51","volume":"56","issue":"4","source":"EBSCOhost","abstract":"The article refers to a gap in computer technology in the Soviet Union and comments on its implications for the technology policy in the federation of Russia. The author says that development of computer technology in the Soviet Union was constrained by political and economic controls as well as the ineptitude of the Soviet bureaucracy. The outlook for Russia to become a global leader in information technology by 2015, the government's policy of controlling access to the Internet, Russia's efforts to gain support for international information-security legislation, early computer development in the Soviet Union, economic and political factors related to innovation adoption and the technology gap are discussed.","ISSN":"10758216","call-number":"41788882","shortTitle":"Computer Gap","journalAbbreviation":"Problems of Post-Communism","author":[{"family":"Wilson","given":"Amy"}],"issued":{"date-parts":[["2009",8]]}},"locator":"43"}],"schema":"https://github.com/citation-style-language/schema/raw/master/csl-citation.json"} </w:instrText>
      </w:r>
      <w:r w:rsidR="0046512B" w:rsidRPr="00C67D91">
        <w:fldChar w:fldCharType="separate"/>
      </w:r>
      <w:r w:rsidRPr="000A3F56">
        <w:rPr>
          <w:szCs w:val="24"/>
        </w:rPr>
        <w:t xml:space="preserve">WILSON, A. Computer Gap: The Soviet Union’s Missed Revolution and Its Implications for Russian Technology Policy. </w:t>
      </w:r>
      <w:r w:rsidRPr="000A3F56">
        <w:rPr>
          <w:i/>
          <w:iCs/>
          <w:szCs w:val="24"/>
        </w:rPr>
        <w:t>Problems of Post-Communism</w:t>
      </w:r>
      <w:r w:rsidRPr="000A3F56">
        <w:rPr>
          <w:szCs w:val="24"/>
        </w:rPr>
        <w:t>. 2009, roč. 56, č. 4, s. 43.</w:t>
      </w:r>
      <w:r w:rsidR="0046512B" w:rsidRPr="00C67D91">
        <w:fldChar w:fldCharType="end"/>
      </w:r>
    </w:p>
  </w:footnote>
  <w:footnote w:id="221">
    <w:p w:rsidR="00B0194F" w:rsidRDefault="00B0194F" w:rsidP="0066081D">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{"citationID":"KZP6LV2s","properties":{"formattedCitation":"{\\rtf KOV\\uc0\\u193{}\\uc0\\u344{}, Historie v\\uc0\\u253{}po\\uc0\\u269{}etn\\uc0\\u237{} techniky v \\uc0\\u268{}eskoslovensku; WILSON, Computer Gap.}","plainCitation":"KOVÁŘ, Historie výpočetní techniky v Československu; WILSON, Computer Gap."},"citationItems":[{"id":642,"uris":["http://zotero.org/users/892882/items/S37Q6X3D"],"uri":["http://zotero.org/users/892882/items/S37Q6X3D"],"itemData":{"id":642,"type":"thesis","title":"Historie výpočetní techniky v Československu","publisher":"Univerzita Karlova v Praze","publisher-place":"Praha","genre":"diplomová práce","event-place":"Praha","URL":"http://www.historiepocitacu.cz/o-projektu-historie-pocitacu.html","author":[{"family":"Kovář","given":"Petr"}],"issued":{"date-parts":[["2005"]]}}},{"id":576,"uris":["http://zotero.org/users/892882/items/NUPHQ52E"],"uri":["http://zotero.org/users/892882/items/NUPHQ52E"],"itemData":{"id":576,"type":"article-journal","title":"Computer Gap: The Soviet Union's Missed Revolution and Its Implications for Russian Technology Policy","container-title":"Problems of Post-Communism","page":"41-51","volume":"56","issue":"4","source":"EBSCOhost","abstract":"The article refers to a gap in computer technology in the Soviet Union and comments on its implications for the technology policy in the federation of Russia. The author says that development of computer technology in the Soviet Union was constrained by political and economic controls as well as the ineptitude of the Soviet bureaucracy. The outlook for Russia to become a global leader in information technology by 2015, the government's policy of controlling access to the Internet, Russia's efforts to gain support for international information-security legislation, early computer development in the Soviet Union, economic and political factors related to innovation adoption and the technology gap are discussed.","ISSN":"10758216","call-number":"41788882","shortTitle":"Computer Gap","journalAbbreviation":"Problems of Post-Communism","author":[{"family":"Wilson","given":"Amy"}],"issued":{"date-parts":[["2009",8]]}}}],"schema":"https://github.com/citation-style-language/schema/raw/master/csl-citation.json"} </w:instrText>
      </w:r>
      <w:r w:rsidR="0046512B" w:rsidRPr="00C67D91">
        <w:fldChar w:fldCharType="separate"/>
      </w:r>
      <w:r w:rsidRPr="000A3F56">
        <w:rPr>
          <w:szCs w:val="24"/>
        </w:rPr>
        <w:t>KOVÁŘ, Historie výpočetní techniky v Československu; WILSON, Computer Gap.</w:t>
      </w:r>
      <w:r w:rsidR="0046512B" w:rsidRPr="00C67D91">
        <w:fldChar w:fldCharType="end"/>
      </w:r>
    </w:p>
  </w:footnote>
  <w:footnote w:id="222">
    <w:p w:rsidR="00B0194F" w:rsidRDefault="00B0194F" w:rsidP="00D45B33">
      <w:pPr>
        <w:pStyle w:val="Textpoznpodarou"/>
        <w:jc w:val="left"/>
      </w:pPr>
      <w:r w:rsidRPr="00747612">
        <w:rPr>
          <w:rStyle w:val="Znakapoznpodarou"/>
        </w:rPr>
        <w:footnoteRef/>
      </w:r>
      <w:r>
        <w:t xml:space="preserve"> </w:t>
      </w:r>
      <w:r w:rsidR="0046512B" w:rsidRPr="00C67D91">
        <w:fldChar w:fldCharType="begin"/>
      </w:r>
      <w:r>
        <w:instrText xml:space="preserve"> ADDIN ZOTERO_ITEM CSL_CITATION {"citationID":"OW85ubZn","properties":{"formattedCitation":"{\\rtf MAPSTONE, R. \\i An Interview with Antonin Svoboda (OH 35)\\i0{}. [online]. Minneapolis: Charles Babbage Institute, University of Minnesota, 1979. Dostupn\\uc0\\u233{} z: &lt;http://conservancy.umn.edu/bitstream/107664/1/oh035as.pdf&gt;.; KOV\\uc0\\u193{}\\uc0\\u344{}, Historie v\\uc0\\u253{}po\\uc0\\u269{}etn\\uc0\\u237{} techniky v \\uc0\\u268{}eskoslovensku.}","plainCitation":"MAPSTONE, R. An Interview with Antonin Svoboda (OH 35). [online]. Minneapolis: Charles Babbage Institute, University of Minnesota, 1979. Dostupné z: &lt;http://conservancy.umn.edu/bitstream/107664/1/oh035as.pdf&gt;.; KOVÁŘ, Historie výpočetní techniky v Československu."},"citationItems":[{"id":1123,"uris":["http://zotero.org/users/892882/items/2XB4U249"],"uri":["http://zotero.org/users/892882/items/2XB4U249"],"itemData":{"id":1123,"type":"book","title":"An Interview with Antonin Svoboda (OH 35)","publisher":"Charles Babbage Institute, University of Minnesota","publisher-place":"Minneapolis","event-place":"Minneapolis","URL":"http://conservancy.umn.edu/bitstream/107664/1/oh035as.pdf","author":[{"family":"Mapstone","given":"Robina"}],"issued":{"date-parts":[["1979"]]}}},{"id":642,"uris":["http://zotero.org/users/892882/items/S37Q6X3D"],"uri":["http://zotero.org/users/892882/items/S37Q6X3D"],"itemData":{"id":642,"type":"thesis","title":"Historie výpočetní techniky v Československu","publisher":"Univerzita Karlova v Praze","publisher-place":"Praha","genre":"diplomová práce","event-place":"Praha","URL":"http://www.historiepocitacu.cz/o-projektu-historie-pocitacu.html","author":[{"family":"Kovář","given":"Petr"}],"issued":{"date-parts":[["2005"]]}}}],"schema":"https://github.com/citation-style-language/schema/raw/master/csl-citation.json"} </w:instrText>
      </w:r>
      <w:r w:rsidR="0046512B" w:rsidRPr="00C67D91">
        <w:fldChar w:fldCharType="separate"/>
      </w:r>
      <w:r w:rsidRPr="000A3F56">
        <w:rPr>
          <w:szCs w:val="24"/>
        </w:rPr>
        <w:t xml:space="preserve">MAPSTONE, R. </w:t>
      </w:r>
      <w:r w:rsidRPr="000A3F56">
        <w:rPr>
          <w:i/>
          <w:iCs/>
          <w:szCs w:val="24"/>
        </w:rPr>
        <w:t>An Interview with Antonin Svoboda (OH 35)</w:t>
      </w:r>
      <w:r w:rsidRPr="000A3F56">
        <w:rPr>
          <w:szCs w:val="24"/>
        </w:rPr>
        <w:t>. [online]. Minneapolis: Charles Babbage Institute, University of Minnesota, 1979. Dostupné z: &lt;http://conservancy.umn.edu/bitstream/107664/1/oh035as.pdf&gt;.; KOVÁŘ, Historie výpočetní techniky v Československu.</w:t>
      </w:r>
      <w:r w:rsidR="0046512B" w:rsidRPr="00C67D91">
        <w:fldChar w:fldCharType="end"/>
      </w:r>
    </w:p>
  </w:footnote>
  <w:footnote w:id="223">
    <w:p w:rsidR="00B0194F" w:rsidRDefault="00B0194F" w:rsidP="0066081D">
      <w:pPr>
        <w:pStyle w:val="Textpoznpodarou"/>
      </w:pPr>
      <w:r w:rsidRPr="00747612">
        <w:rPr>
          <w:rStyle w:val="Znakapoznpodarou"/>
        </w:rPr>
        <w:footnoteRef/>
      </w:r>
      <w:r>
        <w:t xml:space="preserve"> </w:t>
      </w:r>
      <w:r w:rsidR="0046512B">
        <w:fldChar w:fldCharType="begin"/>
      </w:r>
      <w:r>
        <w:instrText xml:space="preserve"> ADDIN ZOTERO_ITEM CSL_CITATION {"citationID":"1j7cg91pou","properties":{"formattedCitation":"{\\rtf KOV\\uc0\\u193{}\\uc0\\u344{}, Historie v\\uc0\\u253{}po\\uc0\\u269{}etn\\uc0\\u237{} techniky v \\uc0\\u268{}eskoslovensku.}","plainCitation":"KOVÁŘ, Historie výpočetní techniky v Československu."},"citationItems":[{"id":642,"uris":["http://zotero.org/users/892882/items/S37Q6X3D"],"uri":["http://zotero.org/users/892882/items/S37Q6X3D"],"itemData":{"id":642,"type":"thesis","title":"Historie výpočetní techniky v Československu","publisher":"Univerzita Karlova v Praze","publisher-place":"Praha","genre":"diplomová práce","event-place":"Praha","URL":"http://www.historiepocitacu.cz/o-projektu-historie-pocitacu.html","author":[{"family":"Kovář","given":"Petr"}],"issued":{"date-parts":[["2005"]]}}}],"schema":"https://github.com/citation-style-language/schema/raw/master/csl-citation.json"} </w:instrText>
      </w:r>
      <w:r w:rsidR="0046512B">
        <w:fldChar w:fldCharType="separate"/>
      </w:r>
      <w:r w:rsidRPr="000A3F56">
        <w:rPr>
          <w:szCs w:val="24"/>
        </w:rPr>
        <w:t>KOVÁŘ, Historie výpočetní techniky v Československu.</w:t>
      </w:r>
      <w:r w:rsidR="0046512B">
        <w:fldChar w:fldCharType="end"/>
      </w:r>
    </w:p>
  </w:footnote>
  <w:footnote w:id="224">
    <w:p w:rsidR="00B0194F" w:rsidRPr="00C32553" w:rsidRDefault="00B0194F">
      <w:pPr>
        <w:pStyle w:val="Textpoznpodarou"/>
      </w:pPr>
      <w:r w:rsidRPr="00747612">
        <w:rPr>
          <w:rStyle w:val="Znakapoznpodarou"/>
        </w:rPr>
        <w:footnoteRef/>
      </w:r>
      <w:r>
        <w:t xml:space="preserve"> </w:t>
      </w:r>
      <w:r w:rsidRPr="00C32553">
        <w:t>To neznamená, že by v Československu nebyly v provozu počítače: v roce 1974 bylo v průmyslu a státních institucích nasazeno 358 počítačů domácí výroby a 709 počítačů zahraničních, z toho 372 ze zemí mimo RVHP (Kovář, 2005).</w:t>
      </w:r>
    </w:p>
  </w:footnote>
  <w:footnote w:id="225">
    <w:p w:rsidR="00B0194F" w:rsidRPr="00B703D8" w:rsidRDefault="00B0194F">
      <w:pPr>
        <w:pStyle w:val="Textpoznpodarou"/>
      </w:pPr>
      <w:r w:rsidRPr="00747612">
        <w:rPr>
          <w:rStyle w:val="Znakapoznpodarou"/>
        </w:rPr>
        <w:footnoteRef/>
      </w:r>
      <w:r>
        <w:t xml:space="preserve"> O nedostatcích materiální základny československého elektrotechnického průmyslu viz: </w:t>
      </w:r>
      <w:r w:rsidR="0046512B">
        <w:fldChar w:fldCharType="begin"/>
      </w:r>
      <w:r>
        <w:instrText xml:space="preserve"> ADDIN ZOTERO_ITEM CSL_CITATION {"citationID":"1iqiritkaa","properties":{"formattedCitation":"{\\rtf KLABAL, J. N\\uc0\\u225{}\\uc0\\u353{} interview s ing. Franti\\uc0\\u353{}kem Hamanem. \\i Amat\\uc0\\u233{}rsk\\uc0\\u233{} Radio, \\uc0\\u345{}ada A\\i0{}. 1987, ro\\uc0\\u269{}. 36, \\uc0\\u269{}. 5; MALEC, I. K dal\\uc0\\u353{}\\uc0\\u237{} perspektiv\\uc0\\u283{} v\\uc0\\u253{}roby mal\\uc0\\u253{}ch po\\uc0\\u269{}\\uc0\\u237{}ta\\uc0\\u269{}\\uc0\\u367{}. \\i Elektronika\\i0{}. 1989, ro\\uc0\\u269{}. 3, \\uc0\\u269{}. 12; TROJAN, P. Jsme schopni vyr\\uc0\\u225{}b\\uc0\\u283{}t mikropo\\uc0\\u269{}\\uc0\\u237{}ta\\uc0\\u269{}e? \\i Informace pro u\\uc0\\u382{}ivatele mikropo\\uc0\\u269{}\\uc0\\u237{}ta\\uc0\\u269{}\\uc0\\u367{}\\i0{}. 1989, ro\\uc0\\u269{}. 1, \\uc0\\u269{}. 1 (Po\\uc0\\u269{}\\uc0\\u237{}ta\\uc0\\u269{} p\\uc0\\u345{}\\uc0\\u237{}tel \\uc0\\u269{}lov\\uc0\\u283{}ka).}","plainCitation":"KLABAL, J. Náš interview s ing. Františkem Hamanem. Amatérské Radio, řada A. 1987, roč. 36, č. 5; MALEC, I. K další perspektivě výroby malých počítačů. Elektronika. 1989, roč. 3, č. 12; TROJAN, P. Jsme schopni vyrábět mikropočítače? Informace pro uživatele mikropočítačů. 1989, roč. 1, č. 1 (Počítač přítel člověka)."},"citationItems":[{"id":290,"uris":["http://zotero.org/users/892882/items/9STVBQCE"],"uri":["http://zotero.org/users/892882/items/9STVBQCE"],"itemData":{"id":290,"type":"article-journal","title":"Náš interview s ing. Františkem Hamanem","container-title":"Amatérské Radio, řada A","page":"161-162","volume":"36","issue":"5","author":[{"family":"Klabal","given":"Jan"}],"issued":{"date-parts":[["1987"]]}}},{"id":502,"uris":["http://zotero.org/users/892882/items/IWTNRFW9"],"uri":["http://zotero.org/users/892882/items/IWTNRFW9"],"itemData":{"id":502,"type":"article-journal","title":"K další perspektivě výroby malých počítačů","container-title":"Elektronika","page":"20-21","volume":"3","issue":"12","author":[{"family":"Malec","given":"Ivan"}],"issued":{"date-parts":[["1989"]]}}},{"id":310,"uris":["http://zotero.org/users/892882/items/AQ2QQIHH"],"uri":["http://zotero.org/users/892882/items/AQ2QQIHH"],"itemData":{"id":310,"type":"article-journal","title":"Jsme schopni vyrábět mikropočítače?","container-title":"Informace pro uživatele mikropočítačů","page":"1-4","volume":"1","issue":"1 (Počítač přítel člověka)","author":[{"family":"Trojan","given":"Petr"}],"issued":{"date-parts":[["1989"]]}}}],"schema":"https://github.com/citation-style-language/schema/raw/master/csl-citation.json"} </w:instrText>
      </w:r>
      <w:r w:rsidR="0046512B">
        <w:fldChar w:fldCharType="separate"/>
      </w:r>
      <w:r w:rsidRPr="00F87839">
        <w:rPr>
          <w:szCs w:val="24"/>
        </w:rPr>
        <w:t xml:space="preserve">KLABAL, J. Náš interview s ing. Františkem Hamanem. </w:t>
      </w:r>
      <w:r w:rsidRPr="00F87839">
        <w:rPr>
          <w:i/>
          <w:iCs/>
          <w:szCs w:val="24"/>
        </w:rPr>
        <w:t>Amatérské Radio, řada A</w:t>
      </w:r>
      <w:r w:rsidRPr="00F87839">
        <w:rPr>
          <w:szCs w:val="24"/>
        </w:rPr>
        <w:t xml:space="preserve">. 1987, roč. 36, č. 5; MALEC, I. K další perspektivě výroby malých počítačů. </w:t>
      </w:r>
      <w:r w:rsidRPr="00F87839">
        <w:rPr>
          <w:i/>
          <w:iCs/>
          <w:szCs w:val="24"/>
        </w:rPr>
        <w:t>Elektronika</w:t>
      </w:r>
      <w:r w:rsidRPr="00F87839">
        <w:rPr>
          <w:szCs w:val="24"/>
        </w:rPr>
        <w:t xml:space="preserve">. 1989, roč. 3, č. 12; TROJAN, P. Jsme schopni vyrábět mikropočítače? </w:t>
      </w:r>
      <w:r w:rsidRPr="00F87839">
        <w:rPr>
          <w:i/>
          <w:iCs/>
          <w:szCs w:val="24"/>
        </w:rPr>
        <w:t>Informace pro uživatele mikropočítačů</w:t>
      </w:r>
      <w:r w:rsidRPr="00F87839">
        <w:rPr>
          <w:szCs w:val="24"/>
        </w:rPr>
        <w:t>. 1989, roč. 1, č. 1 (Počítač přítel člověka).</w:t>
      </w:r>
      <w:r w:rsidR="0046512B">
        <w:fldChar w:fldCharType="end"/>
      </w:r>
      <w:r>
        <w:t xml:space="preserve"> Podle Eduarda Smutného se v Československu nevyráběly ani dostatečně kvalitní magnety či chemikálie potřebné k výrobě elektroniky (</w:t>
      </w:r>
      <w:r w:rsidR="0046512B">
        <w:fldChar w:fldCharType="begin"/>
      </w:r>
      <w:r>
        <w:instrText xml:space="preserve"> ADDIN ZOTERO_ITEM CSL_CITATION {"citationID":"2dk7s4qssm","properties":{"formattedCitation":"{\\rtf TROJAN, Jsme schopni vyr\\uc0\\u225{}b\\uc0\\u283{}t mikropo\\uc0\\u269{}\\uc0\\u237{}ta\\uc0\\u269{}e?.}","plainCitation":"TROJAN, Jsme schopni vyrábět mikropočítače?."},"citationItems":[{"id":310,"uris":["http://zotero.org/users/892882/items/AQ2QQIHH"],"uri":["http://zotero.org/users/892882/items/AQ2QQIHH"],"itemData":{"id":310,"type":"article-journal","title":"Jsme schopni vyrábět mikropočítače?","container-title":"Informace pro uživatele mikropočítačů","page":"1-4","volume":"1","issue":"1 (Počítač přítel člověka)","author":[{"family":"Trojan","given":"Petr"}],"issued":{"date-parts":[["1989"]]}}}],"schema":"https://github.com/citation-style-language/schema/raw/master/csl-citation.json"} </w:instrText>
      </w:r>
      <w:r w:rsidR="0046512B">
        <w:fldChar w:fldCharType="separate"/>
      </w:r>
      <w:r w:rsidRPr="000A3F56">
        <w:rPr>
          <w:szCs w:val="24"/>
        </w:rPr>
        <w:t>TROJAN, Jsme schopni vyrábět mikropočítače?</w:t>
      </w:r>
      <w:r w:rsidR="0046512B">
        <w:fldChar w:fldCharType="end"/>
      </w:r>
      <w:r>
        <w:t>)</w:t>
      </w:r>
    </w:p>
  </w:footnote>
  <w:footnote w:id="226">
    <w:p w:rsidR="00B0194F" w:rsidRDefault="00B0194F" w:rsidP="0066081D">
      <w:pPr>
        <w:pStyle w:val="Textpoznpodarou"/>
      </w:pPr>
      <w:r w:rsidRPr="00747612">
        <w:rPr>
          <w:rStyle w:val="Znakapoznpodarou"/>
        </w:rPr>
        <w:footnoteRef/>
      </w:r>
      <w:r>
        <w:t xml:space="preserve"> </w:t>
      </w:r>
      <w:r w:rsidR="0046512B">
        <w:fldChar w:fldCharType="begin"/>
      </w:r>
      <w:r>
        <w:instrText xml:space="preserve"> ADDIN ZOTERO_ITEM CSL_CITATION {"citationID":"EHJeNygi","properties":{"formattedCitation":"{\\rtf KALOUSEK, L. N\\uc0\\u225{}\\uc0\\u353{} interview - s ing. Eduardem Smutn\\uc0\\u253{}m. \\i Amat\\uc0\\u233{}rsk\\uc0\\u233{} Radio, \\uc0\\u345{}ada A\\i0{}. 1982, ro\\uc0\\u269{}. 31, \\uc0\\u269{}. 5; TROJAN, Jsme schopni vyr\\uc0\\u225{}b\\uc0\\u283{}t mikropo\\uc0\\u269{}\\uc0\\u237{}ta\\uc0\\u269{}e?.}","plainCitation":"KALOUSEK, L. Náš interview - s ing. Eduardem Smutným. Amatérské Radio, řada A. 1982, roč. 31, č. 5; TROJAN, Jsme schopni vyrábět mikropočítače?."},"citationItems":[{"id":220,"uris":["http://zotero.org/users/892882/items/6TINDX9W"],"uri":["http://zotero.org/users/892882/items/6TINDX9W"],"itemData":{"id":220,"type":"article-journal","title":"Náš interview - s ing. Eduardem Smutným","container-title":"Amatérské Radio, řada A","page":"161-162","volume":"31","issue":"5","author":[{"family":"Kalousek","given":"L."}],"issued":{"date-parts":[["1982"]]}}},{"id":310,"uris":["http://zotero.org/users/892882/items/AQ2QQIHH"],"uri":["http://zotero.org/users/892882/items/AQ2QQIHH"],"itemData":{"id":310,"type":"article-journal","title":"Jsme schopni vyrábět mikropočítače?","container-title":"Informace pro uživatele mikropočítačů","page":"1-4","volume":"1","issue":"1 (Počítač přítel člověka)","author":[{"family":"Trojan","given":"Petr"}],"issued":{"date-parts":[["1989"]]}}}],"schema":"https://github.com/citation-style-language/schema/raw/master/csl-citation.json"} </w:instrText>
      </w:r>
      <w:r w:rsidR="0046512B">
        <w:fldChar w:fldCharType="separate"/>
      </w:r>
      <w:r w:rsidRPr="00F87839">
        <w:rPr>
          <w:szCs w:val="24"/>
        </w:rPr>
        <w:t xml:space="preserve">KALOUSEK, L. Náš interview - s ing. Eduardem Smutným. </w:t>
      </w:r>
      <w:r w:rsidRPr="00F87839">
        <w:rPr>
          <w:i/>
          <w:iCs/>
          <w:szCs w:val="24"/>
        </w:rPr>
        <w:t>Amatérské Radio, řada A</w:t>
      </w:r>
      <w:r w:rsidRPr="00F87839">
        <w:rPr>
          <w:szCs w:val="24"/>
        </w:rPr>
        <w:t>. 1982, roč. 31, č. 5; TROJAN, Jsme schopni vyrábět mikropočítače?</w:t>
      </w:r>
      <w:r w:rsidR="0046512B">
        <w:fldChar w:fldCharType="end"/>
      </w:r>
    </w:p>
  </w:footnote>
  <w:footnote w:id="227">
    <w:p w:rsidR="00B0194F" w:rsidRPr="00666297" w:rsidRDefault="00B0194F" w:rsidP="00076818">
      <w:pPr>
        <w:pStyle w:val="Textpoznpodarou"/>
      </w:pPr>
      <w:r w:rsidRPr="00747612">
        <w:rPr>
          <w:rStyle w:val="Znakapoznpodarou"/>
        </w:rPr>
        <w:footnoteRef/>
      </w:r>
      <w:r w:rsidRPr="00666297">
        <w:t xml:space="preserve"> Embargo v rámci systému CoCom (Coordinating Committee for Multilateral Export Controls) mělo původně bránit především vývozu vojensky citlivých technologií. Pro příklad seznamu embargovaných produktů viz</w:t>
      </w:r>
      <w:r>
        <w:t>:</w:t>
      </w:r>
      <w:r w:rsidRPr="00666297">
        <w:t xml:space="preserve"> </w:t>
      </w:r>
      <w:r w:rsidR="0046512B" w:rsidRPr="00666297">
        <w:fldChar w:fldCharType="begin"/>
      </w:r>
      <w:r>
        <w:instrText xml:space="preserve"> ADDIN ZOTERO_ITEM CSL_CITATION {"citationID":"Lee2FNkS","properties":{"formattedCitation":"{\\rtf BRITISH GOVERMENT. Consolidated list of goods subject to security export control. \\i British Business\\i0{}. 1980, ro\\uc0\\u269{}. 10, \\uc0\\u269{}. 1.}","plainCitation":"BRITISH GOVERMENT. Consolidated list of goods subject to security export control. British Business. 1980, roč. 10, č. 1."},"citationItems":[{"id":365,"uris":["http://zotero.org/users/892882/items/CX69PWNT"],"uri":["http://zotero.org/users/892882/items/CX69PWNT"],"itemData":{"id":365,"type":"article-journal","title":"Consolidated list of goods subject to security export control","container-title":"British Business","page":"1-28","volume":"10","issue":"1","author":[{"family":"British Goverment","given":""}],"issued":{"date-parts":[["1980"]]}}}],"schema":"https://github.com/citation-style-language/schema/raw/master/csl-citation.json"} </w:instrText>
      </w:r>
      <w:r w:rsidR="0046512B" w:rsidRPr="00666297">
        <w:fldChar w:fldCharType="separate"/>
      </w:r>
      <w:r w:rsidRPr="000A3F56">
        <w:rPr>
          <w:szCs w:val="24"/>
        </w:rPr>
        <w:t xml:space="preserve">BRITISH GOVERMENT. Consolidated list of goods subject to security export control. </w:t>
      </w:r>
      <w:r w:rsidRPr="000A3F56">
        <w:rPr>
          <w:i/>
          <w:iCs/>
          <w:szCs w:val="24"/>
        </w:rPr>
        <w:t>British Business</w:t>
      </w:r>
      <w:r w:rsidRPr="000A3F56">
        <w:rPr>
          <w:szCs w:val="24"/>
        </w:rPr>
        <w:t>. 1980, roč. 10, č. 1.</w:t>
      </w:r>
      <w:r w:rsidR="0046512B" w:rsidRPr="00666297">
        <w:fldChar w:fldCharType="end"/>
      </w:r>
    </w:p>
  </w:footnote>
  <w:footnote w:id="228">
    <w:p w:rsidR="00B0194F" w:rsidRPr="00666297" w:rsidRDefault="00B0194F" w:rsidP="00C32553">
      <w:pPr>
        <w:pStyle w:val="Textpoznpodarou"/>
      </w:pPr>
      <w:r w:rsidRPr="00747612">
        <w:rPr>
          <w:rStyle w:val="Znakapoznpodarou"/>
        </w:rPr>
        <w:footnoteRef/>
      </w:r>
      <w:r w:rsidRPr="00666297">
        <w:t xml:space="preserve"> V roce 1988 bylo sloučeno s federálními ministerstvy hutnictví a těžkého strojírenství a všeobecného strojírenství</w:t>
      </w:r>
      <w:r>
        <w:t xml:space="preserve">. </w:t>
      </w:r>
      <w:r w:rsidR="0046512B" w:rsidRPr="00C67D91">
        <w:rPr>
          <w:i/>
        </w:rPr>
        <w:fldChar w:fldCharType="begin"/>
      </w:r>
      <w:r>
        <w:rPr>
          <w:i/>
        </w:rPr>
        <w:instrText xml:space="preserve"> ADDIN ZOTERO_ITEM CSL_CITATION {"citationID":"6XEjtnul","properties":{"formattedCitation":"{\\rtf SB\\uc0\\u205{}RKA Z\\uc0\\u193{}KON\\uc0\\u366{}. \\uc0\\u218{}stavn\\uc0\\u237{} z\\uc0\\u225{}kon ze dne 12. prosince 1979 o z\\uc0\\u345{}\\uc0\\u237{}zen\\uc0\\u237{} feder\\uc0\\u225{}ln\\uc0\\u237{}ho ministerstva elektrotechnick\\uc0\\u233{}ho pr\\uc0\\u367{}myslu. \\i Sb\\uc0\\u237{}rka z\\uc0\\u225{}kon\\uc0\\u367{} - \\uc0\\u268{}eskoslovensk\\uc0\\u225{} socialistick\\uc0\\u225{} republika\\i0{}. 1979, ro\\uc0\\u269{}. 1979, \\uc0\\u269{}. 28; SB\\uc0\\u205{}RKA Z\\uc0\\u193{}KON\\uc0\\u366{}. \\uc0\\u218{}stavn\\uc0\\u237{} z\\uc0\\u225{}kon ze dne 19. dubna 1988 o zm\\uc0\\u283{}n\\uc0\\u225{}ch v soustav\\uc0\\u283{} feder\\uc0\\u225{}ln\\uc0\\u237{}ch \\uc0\\u250{}st\\uc0\\u345{}edn\\uc0\\u237{}ch org\\uc0\\u225{}n\\uc0\\u367{}, v jejich\\uc0\\u382{} \\uc0\\u269{}ele stoj\\uc0\\u237{} \\uc0\\u269{}len vl\\uc0\\u225{}dy \\uc0\\u268{}eskoslovensk\\uc0\\u233{} socialistick\\uc0\\u233{} republiky. \\i Sb\\uc0\\u237{}rka z\\uc0\\u225{}kon\\uc0\\u367{} - \\uc0\\u268{}eskoslovensk\\uc0\\u225{} socialistick\\uc0\\u225{} republika\\i0{}. 1988, ro\\uc0\\u269{}. 1988, \\uc0\\u269{}. 8.}","plainCitation":"SBÍRKA ZÁKONŮ. Ústavní zákon ze dne 12. prosince 1979 o zřízení federálního ministerstva elektrotechnického průmyslu. Sbírka zákonů - Československá socialistická republika. 1979, roč. 1979, č. 28; SBÍRKA ZÁKONŮ. Ústavní zákon ze dne 19. dubna 1988 o změnách v soustavě federálních ústředních orgánů, v jejichž čele stojí člen vlády Československé socialistické republiky. Sbírka zákonů - Československá socialistická republika. 1988, roč. 1988, č. 8."},"citationItems":[{"id":149,"uris":["http://zotero.org/users/892882/items/3P9GFKS4"],"uri":["http://zotero.org/users/892882/items/3P9GFKS4"],"itemData":{"id":149,"type":"article-journal","title":"Ústavní zákon ze dne 12. prosince 1979 o zřízení federálního ministerstva elektrotechnického průmyslu","container-title":"Sbírka zákonů - Československá socialistická republika","page":"694","volume":"1979","issue":"28","author":[{"family":"Sbírka zákonů","given":""}],"issued":{"date-parts":[["1979"]]}}},{"id":120,"uris":["http://zotero.org/users/892882/items/2GCK7PT7"],"uri":["http://zotero.org/users/892882/items/2GCK7PT7"],"itemData":{"id":120,"type":"article-journal","title":"Ústavní zákon ze dne 19. dubna 1988 o změnách v soustavě federálních ústředních orgánů, v jejichž čele stojí člen vlády Československé socialistické republiky","container-title":"Sbírka zákonů - Československá socialistická republika","page":"173-174","volume":"1988","issue":"8","author":[{"family":"Sbírka zákonů","given":""}],"issued":{"date-parts":[["1988"]]}}}],"schema":"https://github.com/citation-style-language/schema/raw/master/csl-citation.json"} </w:instrText>
      </w:r>
      <w:r w:rsidR="0046512B" w:rsidRPr="00C67D91">
        <w:rPr>
          <w:i/>
        </w:rPr>
        <w:fldChar w:fldCharType="separate"/>
      </w:r>
      <w:r w:rsidRPr="000A3F56">
        <w:rPr>
          <w:szCs w:val="24"/>
        </w:rPr>
        <w:t xml:space="preserve">SBÍRKA ZÁKONŮ. Ústavní zákon ze dne 12. prosince 1979 o zřízení federálního ministerstva elektrotechnického průmyslu. </w:t>
      </w:r>
      <w:r w:rsidRPr="000A3F56">
        <w:rPr>
          <w:i/>
          <w:iCs/>
          <w:szCs w:val="24"/>
        </w:rPr>
        <w:t>Sbírka zákonů</w:t>
      </w:r>
      <w:r>
        <w:rPr>
          <w:i/>
          <w:iCs/>
          <w:szCs w:val="24"/>
        </w:rPr>
        <w:t xml:space="preserve"> – </w:t>
      </w:r>
      <w:r w:rsidRPr="000A3F56">
        <w:rPr>
          <w:i/>
          <w:iCs/>
          <w:szCs w:val="24"/>
        </w:rPr>
        <w:t>Československá socialistická republika</w:t>
      </w:r>
      <w:r w:rsidRPr="000A3F56">
        <w:rPr>
          <w:szCs w:val="24"/>
        </w:rPr>
        <w:t xml:space="preserve">. 1979, roč. 1979, č. 28; SBÍRKA ZÁKONŮ. Ústavní zákon ze dne 19. dubna 1988 o změnách v soustavě federálních ústředních orgánů, v jejichž čele stojí člen vlády Československé socialistické republiky. </w:t>
      </w:r>
      <w:r w:rsidRPr="000A3F56">
        <w:rPr>
          <w:i/>
          <w:iCs/>
          <w:szCs w:val="24"/>
        </w:rPr>
        <w:t>Sbírka zákonů</w:t>
      </w:r>
      <w:r>
        <w:rPr>
          <w:i/>
          <w:iCs/>
          <w:szCs w:val="24"/>
        </w:rPr>
        <w:t xml:space="preserve"> – </w:t>
      </w:r>
      <w:r w:rsidRPr="000A3F56">
        <w:rPr>
          <w:i/>
          <w:iCs/>
          <w:szCs w:val="24"/>
        </w:rPr>
        <w:t>Československá socialistická republika</w:t>
      </w:r>
      <w:r w:rsidRPr="000A3F56">
        <w:rPr>
          <w:szCs w:val="24"/>
        </w:rPr>
        <w:t>. 1988, roč. 1988, č. 8.</w:t>
      </w:r>
      <w:r w:rsidR="0046512B" w:rsidRPr="00C67D91">
        <w:rPr>
          <w:i/>
        </w:rPr>
        <w:fldChar w:fldCharType="end"/>
      </w:r>
    </w:p>
  </w:footnote>
  <w:footnote w:id="229">
    <w:p w:rsidR="00B0194F" w:rsidRDefault="00B0194F" w:rsidP="008B29CA">
      <w:pPr>
        <w:pStyle w:val="Textpoznpodarou"/>
      </w:pPr>
      <w:r w:rsidRPr="00747612">
        <w:rPr>
          <w:rStyle w:val="Znakapoznpodarou"/>
        </w:rPr>
        <w:footnoteRef/>
      </w:r>
      <w:r>
        <w:t xml:space="preserve"> </w:t>
      </w:r>
      <w:r w:rsidR="0046512B">
        <w:fldChar w:fldCharType="begin"/>
      </w:r>
      <w:r>
        <w:instrText xml:space="preserve"> ADDIN ZOTERO_ITEM CSL_CITATION {"citationID":"2echpm0h2g","properties":{"formattedCitation":"{\\rtf HAVL\\uc0\\u205{}\\uc0\\u268{}EK, Ro\\uc0\\u269{}enka sd\\uc0\\u283{}lovac\\uc0\\u237{} techniky  \\uc0\\u8217{}82.}","plainCitation":"HAVLÍČEK, Ročenka sdělovací techniky  ’82."},"citationItems":[{"id":519,"uris":["http://zotero.org/users/892882/items/JJ23MX5B"],"uri":["http://zotero.org/users/892882/items/JJ23MX5B"],"itemData":{"id":519,"type":"book","title":"Ročenka sdělovací techniky '82","publisher":"SNTL","publisher-place":"Praha","event-place":"Praha","author":[{"family":"Havlíček","given":"Miroslav"}],"issued":{"date-parts":[["1981"]]}}}],"schema":"https://github.com/citation-style-language/schema/raw/master/csl-citation.json"} </w:instrText>
      </w:r>
      <w:r w:rsidR="0046512B">
        <w:fldChar w:fldCharType="separate"/>
      </w:r>
      <w:r w:rsidRPr="000A3F56">
        <w:rPr>
          <w:szCs w:val="24"/>
        </w:rPr>
        <w:t>HAVLÍČEK, Ročenka sdělovací techniky ’82.</w:t>
      </w:r>
      <w:r w:rsidR="0046512B">
        <w:fldChar w:fldCharType="end"/>
      </w:r>
    </w:p>
  </w:footnote>
  <w:footnote w:id="230">
    <w:p w:rsidR="00B0194F" w:rsidRPr="00666297" w:rsidRDefault="00B0194F" w:rsidP="00C0279B">
      <w:pPr>
        <w:pStyle w:val="Textpoznpodarou"/>
      </w:pPr>
      <w:r w:rsidRPr="00747612">
        <w:rPr>
          <w:rStyle w:val="Znakapoznpodarou"/>
        </w:rPr>
        <w:footnoteRef/>
      </w:r>
      <w:r w:rsidRPr="00666297">
        <w:t xml:space="preserve"> Rubrika Amatérského radia věnovaná mikroelektronice a počítačům (tzv. zelené stránky) poté nesla podtitul „Amatérské radio k závěrům XVI. sjezdu KSČ“.</w:t>
      </w:r>
    </w:p>
  </w:footnote>
  <w:footnote w:id="231">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{"citationID":"itpOxkki","properties":{"formattedCitation":"{\\rtf Mikroelektronika. \\i Amat\\uc0\\u233{}rsk\\uc0\\u233{} Radio, \\uc0\\u345{}ada A\\i0{}. 1982, ro\\uc0\\u269{}. 31, \\uc0\\u269{}. 1.}","plainCitation":"Mikroelektronika. Amatérské Radio, řada A. 1982, roč. 31, č. 1."},"citationItems":[{"id":773,"uris":["http://zotero.org/users/892882/items/ZQF5M2NX"],"uri":["http://zotero.org/users/892882/items/ZQF5M2NX"],"itemData":{"id":773,"type":"article-journal","title":"Mikroelektronika","container-title":"Amatérské Radio, řada A","page":"17","volume":"31","issue":"1","issued":{"date-parts":[["1982"]]}}}],"schema":"https://github.com/citation-style-language/schema/raw/master/csl-citation.json"} </w:instrText>
      </w:r>
      <w:r w:rsidR="0046512B" w:rsidRPr="00C67D91">
        <w:fldChar w:fldCharType="separate"/>
      </w:r>
      <w:r w:rsidRPr="00F87839">
        <w:rPr>
          <w:szCs w:val="24"/>
        </w:rPr>
        <w:t xml:space="preserve">Mikroelektronika. </w:t>
      </w:r>
      <w:r w:rsidRPr="00F87839">
        <w:rPr>
          <w:i/>
          <w:iCs/>
          <w:szCs w:val="24"/>
        </w:rPr>
        <w:t>Amatérské Radio, řada A</w:t>
      </w:r>
      <w:r w:rsidRPr="00F87839">
        <w:rPr>
          <w:szCs w:val="24"/>
        </w:rPr>
        <w:t>. 1982, roč. 31, č. 1.</w:t>
      </w:r>
      <w:r w:rsidR="0046512B" w:rsidRPr="00C67D91">
        <w:fldChar w:fldCharType="end"/>
      </w:r>
    </w:p>
  </w:footnote>
  <w:footnote w:id="232">
    <w:p w:rsidR="00B0194F" w:rsidRDefault="00B0194F" w:rsidP="00EB394E">
      <w:pPr>
        <w:pStyle w:val="Textpoznpodarou"/>
      </w:pPr>
      <w:r w:rsidRPr="00747612">
        <w:rPr>
          <w:rStyle w:val="Znakapoznpodarou"/>
        </w:rPr>
        <w:footnoteRef/>
      </w:r>
      <w:r>
        <w:t xml:space="preserve"> </w:t>
      </w:r>
      <w:r w:rsidR="0046512B">
        <w:fldChar w:fldCharType="begin"/>
      </w:r>
      <w:r>
        <w:instrText xml:space="preserve"> ADDIN ZOTERO_ITEM CSL_CITATION {"citationID":"11sm2ljvs6","properties":{"formattedCitation":"{\\rtf JEL\\uc0\\u205{}NEK, V. Rozvoj aplikac\\uc0\\u237{} v\\uc0\\u253{}po\\uc0\\u269{}etn\\uc0\\u237{} techniky v 8. p\\uc0\\u283{}tiletce. \\i Elektronika\\i0{}. 1987, ro\\uc0\\u269{}. 1, \\uc0\\u269{}. 1.}","plainCitation":"JELÍNEK, V. Rozvoj aplikací výpočetní techniky v 8. pětiletce. Elektronika. 1987, roč. 1, č. 1."},"citationItems":[{"id":114,"uris":["http://zotero.org/users/892882/items/24NW8VDE"],"uri":["http://zotero.org/users/892882/items/24NW8VDE"],"itemData":{"id":114,"type":"article-journal","title":"Rozvoj aplikací výpočetní techniky v 8. pětiletce","container-title":"Elektronika","page":"2-3","volume":"1","issue":"1","author":[{"family":"Jelínek","given":"Vladimír"}],"issued":{"date-parts":[["1987"]]}}}],"schema":"https://github.com/citation-style-language/schema/raw/master/csl-citation.json"} </w:instrText>
      </w:r>
      <w:r w:rsidR="0046512B">
        <w:fldChar w:fldCharType="separate"/>
      </w:r>
      <w:r w:rsidRPr="000A3F56">
        <w:rPr>
          <w:szCs w:val="24"/>
        </w:rPr>
        <w:t xml:space="preserve">JELÍNEK, V. Rozvoj aplikací výpočetní techniky v 8. pětiletce. </w:t>
      </w:r>
      <w:r w:rsidRPr="000A3F56">
        <w:rPr>
          <w:i/>
          <w:iCs/>
          <w:szCs w:val="24"/>
        </w:rPr>
        <w:t>Elektronika</w:t>
      </w:r>
      <w:r w:rsidRPr="000A3F56">
        <w:rPr>
          <w:szCs w:val="24"/>
        </w:rPr>
        <w:t>. 1987, roč. 1, č. 1.</w:t>
      </w:r>
      <w:r w:rsidR="0046512B">
        <w:fldChar w:fldCharType="end"/>
      </w:r>
    </w:p>
  </w:footnote>
  <w:footnote w:id="233">
    <w:p w:rsidR="00B0194F" w:rsidRDefault="00B0194F" w:rsidP="00412DB4">
      <w:pPr>
        <w:pStyle w:val="Textpoznpodarou"/>
      </w:pPr>
      <w:r w:rsidRPr="00747612">
        <w:rPr>
          <w:rStyle w:val="Znakapoznpodarou"/>
        </w:rPr>
        <w:footnoteRef/>
      </w:r>
      <w:r>
        <w:t xml:space="preserve"> </w:t>
      </w:r>
      <w:r w:rsidR="0046512B">
        <w:fldChar w:fldCharType="begin"/>
      </w:r>
      <w:r>
        <w:instrText xml:space="preserve"> ADDIN ZOTERO_ITEM CSL_CITATION {"citationID":"Jgezxp0X","properties":{"formattedCitation":"{\\rtf KALOUSEK, L. N\\uc0\\u225{}\\uc0\\u353{} interview s ing. Eduardem Smutn\\uc0\\u253{}m (dokon\\uc0\\u269{}en\\uc0\\u237{}). \\i Amat\\uc0\\u233{}rsk\\uc0\\u233{} radio, \\uc0\\u345{}ada A\\i0{}. 1982, ro\\uc0\\u269{}. 31, \\uc0\\u269{}. 7; \\i 30 let osobn\\uc0\\u237{}ch po\\uc0\\u269{}\\uc0\\u237{}ta\\uc0\\u269{}\\uc0\\u367{} v \\uc0\\u268{}eskoslovensku (1/4) - Roman Ki\\uc0\\u353{}\\uc0\\u353{}: PMD-85: Jak to za\\uc0\\u269{}alo, prob\\uc0\\u283{}hlo a nakonec skon\\uc0\\u269{}ilo\\i0{}. [online].2013. Citov\\uc0\\u225{}no 15. 4. 2013. Dostupn\\uc0\\u233{} z: &lt;http://www.youtube.com/watch?v=LitYDyvJwjM&amp;feature=youtube_gdata_player&gt;.}","plainCitation":"KALOUSEK, L. Náš interview s ing. Eduardem Smutným (dokončení). Amatérské radio, řada A. 1982, roč. 31, č. 7; 30 let osobních počítačů v Československu (1/4) - Roman Kišš: PMD-85: Jak to začalo, proběhlo a nakonec skončilo. [online].2013. Citováno 15. 4. 2013. Dostupné z: &lt;http://www.youtube.com/watch?v=LitYDyvJwjM&amp;feature=youtube_gdata_player&gt;.","dontUpdate":true},"citationItems":[{"id":484,"uris":["http://zotero.org/users/892882/items/I68HXA5S"],"uri":["http://zotero.org/users/892882/items/I68HXA5S"],"itemData":{"id":484,"type":"article-journal","title":"Náš interview - s ing. Eduardem Smutným (dokončení)","container-title":"Amatérské Radio, řada A","page":"241-242","volume":"31","issue":"7","author":[{"family":"Kalousek","given":"L."}],"issued":{"date-parts":[["1982"]]}}},{"id":463,"uris":["http://zotero.org/users/892882/items/H3TCHBTN"],"uri":["http://zotero.org/users/892882/items/H3TCHBTN"],"itemData":{"id":463,"type":"motion_picture","title":"30 let osobních počítačů v Československu (1/4) - Roman Kišš: PMD-85: Jak to začalo, proběhlo a nakonec skončilo","source":"YouTube","dimensions":"3950 seconds","abstract":"Přednáška Romana Kišše, tvůrce československého počítače PMD-85.\n\nOmlouvám se za sníženou kvalitu záznamu, ale v průběhu akce nám odešla všechna technika, co mohla, takže jsme nakonec skončili se SD záznamem s nepříliš dobrým zvukem.\n\nZáznam akce konané dne 8. dubna 2013 v Praze.","URL":"http://www.youtube.com/watch?v=LitYDyvJwjM&amp;feature=youtube_gdata_player","shortTitle":"30 let osobních počítačů v Československu (1/4)","issued":{"date-parts":[["2013",4,12]]},"accessed":{"date-parts":[["2013",4,15]]}}}],"schema":"https://github.com/citation-style-language/schema/raw/master/csl-citation.json"} </w:instrText>
      </w:r>
      <w:r w:rsidR="0046512B">
        <w:fldChar w:fldCharType="separate"/>
      </w:r>
      <w:r w:rsidRPr="000A3F56">
        <w:rPr>
          <w:szCs w:val="24"/>
        </w:rPr>
        <w:t xml:space="preserve">KALOUSEK, L. Náš interview s ing. Eduardem Smutným (dokončení). </w:t>
      </w:r>
      <w:r w:rsidRPr="000A3F56">
        <w:rPr>
          <w:i/>
          <w:iCs/>
          <w:szCs w:val="24"/>
        </w:rPr>
        <w:t>Amatérské radio, řada A</w:t>
      </w:r>
      <w:r w:rsidRPr="000A3F56">
        <w:rPr>
          <w:szCs w:val="24"/>
        </w:rPr>
        <w:t xml:space="preserve">. 1982, roč. 31, č. 7; </w:t>
      </w:r>
      <w:r w:rsidRPr="000A3F56">
        <w:rPr>
          <w:i/>
          <w:iCs/>
          <w:szCs w:val="24"/>
        </w:rPr>
        <w:t>30 let osobních počítačů v Československu (1/4)</w:t>
      </w:r>
      <w:r>
        <w:rPr>
          <w:i/>
          <w:iCs/>
          <w:szCs w:val="24"/>
        </w:rPr>
        <w:t xml:space="preserve"> – </w:t>
      </w:r>
      <w:r w:rsidRPr="000A3F56">
        <w:rPr>
          <w:i/>
          <w:iCs/>
          <w:szCs w:val="24"/>
        </w:rPr>
        <w:t>Roman Kišš: PMD-85: Jak to začalo, proběhlo a nakonec skončilo</w:t>
      </w:r>
      <w:r w:rsidRPr="000A3F56">
        <w:rPr>
          <w:szCs w:val="24"/>
        </w:rPr>
        <w:t xml:space="preserve"> [online].</w:t>
      </w:r>
      <w:r>
        <w:rPr>
          <w:szCs w:val="24"/>
        </w:rPr>
        <w:t xml:space="preserve"> </w:t>
      </w:r>
      <w:r w:rsidRPr="000A3F56">
        <w:rPr>
          <w:szCs w:val="24"/>
        </w:rPr>
        <w:t>2013. Citováno 15. 4. 2013. Dostupné z: &lt;http://www.youtube.com/watch?v=LitYDyvJwjM&amp;feature=youtube_gdata_player&gt;.</w:t>
      </w:r>
      <w:r w:rsidR="0046512B">
        <w:fldChar w:fldCharType="end"/>
      </w:r>
    </w:p>
  </w:footnote>
  <w:footnote w:id="234">
    <w:p w:rsidR="00B0194F" w:rsidRDefault="00B0194F" w:rsidP="00C97E49">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{"citationID":"gLEe8G61","properties":{"formattedCitation":"{\\rtf SMUTN\\uc0\\u221{}, E. Mikropo\\uc0\\u269{}\\uc0\\u237{}ta\\uc0\\u269{}ov\\uc0\\u253{} syst\\uc0\\u233{}m JPR-1. \\i Amat\\uc0\\u233{}rsk\\uc0\\u233{} Radio, \\uc0\\u345{}ada B\\i0{}. 1983, ro\\uc0\\u269{}. 32, \\uc0\\u269{}. 1.}","plainCitation":"SMUTNÝ, E. Mikropočítačový systém JPR-1. Amatérské Radio, řada B. 1983, roč. 32, č. 1."},"citationItems":[{"id":609,"uris":["http://zotero.org/users/892882/items/PZXTIGAC"],"uri":["http://zotero.org/users/892882/items/PZXTIGAC"],"itemData":{"id":609,"type":"article-journal","title":"Mikropočítačový systém JPR-1","container-title":"Amatérské Radio, řada B","page":"22-40","volume":"32","issue":"1","author":[{"family":"Smutný","given":"Eduard"}],"issued":{"date-parts":[["1983"]]}}}],"schema":"https://github.com/citation-style-language/schema/raw/master/csl-citation.json"} </w:instrText>
      </w:r>
      <w:r w:rsidR="0046512B" w:rsidRPr="00C67D91">
        <w:fldChar w:fldCharType="separate"/>
      </w:r>
      <w:r w:rsidRPr="000A3F56">
        <w:rPr>
          <w:szCs w:val="24"/>
        </w:rPr>
        <w:t xml:space="preserve">SMUTNÝ, E. Mikropočítačový systém JPR-1. </w:t>
      </w:r>
      <w:r w:rsidRPr="000A3F56">
        <w:rPr>
          <w:i/>
          <w:iCs/>
          <w:szCs w:val="24"/>
        </w:rPr>
        <w:t>Amatérské Radio, řada B</w:t>
      </w:r>
      <w:r w:rsidRPr="000A3F56">
        <w:rPr>
          <w:szCs w:val="24"/>
        </w:rPr>
        <w:t>. 1983, roč. 32, č. 1.</w:t>
      </w:r>
      <w:r w:rsidR="0046512B" w:rsidRPr="00C67D91">
        <w:fldChar w:fldCharType="end"/>
      </w:r>
    </w:p>
  </w:footnote>
  <w:footnote w:id="235">
    <w:p w:rsidR="00B0194F" w:rsidRPr="00666297" w:rsidRDefault="00B0194F">
      <w:pPr>
        <w:pStyle w:val="Textpoznpodarou"/>
      </w:pPr>
      <w:r w:rsidRPr="00747612">
        <w:rPr>
          <w:rStyle w:val="Znakapoznpodarou"/>
        </w:rPr>
        <w:footnoteRef/>
      </w:r>
      <w:r w:rsidRPr="00666297">
        <w:t xml:space="preserve"> Reportáž </w:t>
      </w:r>
      <w:r w:rsidRPr="00261F93">
        <w:rPr>
          <w:i/>
        </w:rPr>
        <w:t>Amatérského radia</w:t>
      </w:r>
      <w:r w:rsidRPr="00666297">
        <w:t xml:space="preserve"> ze Slušovic se vyznačuje jistou nedůvěřivostí ke grandiózním plánům slušovického družstva, jež bylo „socialistickým zázrakem“ – místem, kde neplatila běžná pravidla neefektivní socialistické ekonomiky</w:t>
      </w:r>
      <w:r>
        <w:t>.</w:t>
      </w:r>
      <w:r w:rsidRPr="00666297">
        <w:t xml:space="preserve"> </w:t>
      </w:r>
      <w:r w:rsidR="0046512B" w:rsidRPr="00666297">
        <w:fldChar w:fldCharType="begin"/>
      </w:r>
      <w:r>
        <w:instrText xml:space="preserve"> ADDIN ZOTERO_ITEM CSL_CITATION {"citationID":"RCKF5cAw","properties":{"formattedCitation":"{\\rtf MYSL\\uc0\\u205{}K, A. Mikro-report\\uc0\\u225{}\\uc0\\u382{} z JZD Agrokombin\\uc0\\u225{}t Slu\\uc0\\u353{}ovice. \\i Amat\\uc0\\u233{}rsk\\uc0\\u233{} Radio, \\uc0\\u345{}ada A\\i0{}. 1987, ro\\uc0\\u269{}. 36, \\uc0\\u269{}. 11.}","plainCitation":"MYSLÍK, A. Mikro-reportáž z JZD Agrokombinát Slušovice. Amatérské Radio, řada A. 1987, roč. 36, č. 11."},"citationItems":[{"id":232,"uris":["http://zotero.org/users/892882/items/7E2SPJ5N"],"uri":["http://zotero.org/users/892882/items/7E2SPJ5N"],"itemData":{"id":232,"type":"article-journal","title":"Mikro-reportáž z JZD Agrokombinát Slušovice","container-title":"Amatérské Radio, řada A","page":"417-418","volume":"36","issue":"11","author":[{"family":"Myslík","given":"Alek"}],"issued":{"date-parts":[["1987"]]}}}],"schema":"https://github.com/citation-style-language/schema/raw/master/csl-citation.json"} </w:instrText>
      </w:r>
      <w:r w:rsidR="0046512B" w:rsidRPr="00666297">
        <w:fldChar w:fldCharType="separate"/>
      </w:r>
      <w:r w:rsidRPr="00F87839">
        <w:rPr>
          <w:szCs w:val="24"/>
        </w:rPr>
        <w:t xml:space="preserve">MYSLÍK, A. Mikro-reportáž z JZD Agrokombinát Slušovice. </w:t>
      </w:r>
      <w:r w:rsidRPr="00F87839">
        <w:rPr>
          <w:i/>
          <w:iCs/>
          <w:szCs w:val="24"/>
        </w:rPr>
        <w:t>Amatérské Radio, řada A</w:t>
      </w:r>
      <w:r w:rsidRPr="00F87839">
        <w:rPr>
          <w:szCs w:val="24"/>
        </w:rPr>
        <w:t>. 1987, roč. 36, č. 11.</w:t>
      </w:r>
      <w:r w:rsidR="0046512B" w:rsidRPr="00666297">
        <w:fldChar w:fldCharType="end"/>
      </w:r>
      <w:r w:rsidRPr="00666297">
        <w:t xml:space="preserve">. Pro více informací o Slušovicích viz např. </w:t>
      </w:r>
      <w:r w:rsidR="0046512B" w:rsidRPr="00666297">
        <w:fldChar w:fldCharType="begin"/>
      </w:r>
      <w:r>
        <w:instrText xml:space="preserve"> ADDIN ZOTERO_ITEM CSL_CITATION {"citationID":"8jQEYkH0","properties":{"formattedCitation":"{\\rtf SEDL\\uc0\\u193{}\\uc0\\u268{}EK, R. \\i Franti\\uc0\\u353{}ek \\uc0\\u268{}uba: Slu\\uc0\\u353{}ovick\\uc0\\u253{} z\\uc0\\u225{}zrak\\i0{}. \\uc0\\u268{}esk\\uc0\\u225{} televize, 1999.}","plainCitation":"SEDLÁČEK, R. František Čuba: Slušovický zázrak. Česká televize, 1999."},"citationItems":[{"id":456,"uris":["http://zotero.org/users/892882/items/GW3CA5G8"],"uri":["http://zotero.org/users/892882/items/GW3CA5G8"],"itemData":{"id":456,"type":"motion_picture","title":"František Čuba: Slušovický zázrak","publisher":"Česká televize","dimensions":"58 min","author":[{"family":"Sedláček","given":"Robert"}],"issued":{"date-parts":[["1999"]]}}}],"schema":"https://github.com/citation-style-language/schema/raw/master/csl-citation.json"} </w:instrText>
      </w:r>
      <w:r w:rsidR="0046512B" w:rsidRPr="00666297">
        <w:fldChar w:fldCharType="separate"/>
      </w:r>
      <w:r w:rsidRPr="000A3F56">
        <w:rPr>
          <w:szCs w:val="24"/>
        </w:rPr>
        <w:t xml:space="preserve">SEDLÁČEK, R. </w:t>
      </w:r>
      <w:r w:rsidRPr="000A3F56">
        <w:rPr>
          <w:i/>
          <w:iCs/>
          <w:szCs w:val="24"/>
        </w:rPr>
        <w:t>František Čuba: Slušovický zázrak</w:t>
      </w:r>
      <w:r w:rsidRPr="000A3F56">
        <w:rPr>
          <w:szCs w:val="24"/>
        </w:rPr>
        <w:t>. Česká televize, 1999.</w:t>
      </w:r>
      <w:r w:rsidR="0046512B" w:rsidRPr="00666297">
        <w:fldChar w:fldCharType="end"/>
      </w:r>
      <w:r w:rsidRPr="00666297">
        <w:t>.</w:t>
      </w:r>
    </w:p>
  </w:footnote>
  <w:footnote w:id="236">
    <w:p w:rsidR="00B0194F" w:rsidRDefault="00B0194F" w:rsidP="00217C15">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{"citationID":"VRDeV8AT","properties":{"formattedCitation":"{\\rtf DOLE\\uc0\\u381{}AL, J. St\\uc0\\u225{}tn\\uc0\\u237{} statek Kl\\uc0\\u237{}\\uc0\\u269{}any FK-1. \\i Computer Research Ltd\\i0{} [online], 2011. Citov\\uc0\\u225{}no 6. 4. 2013. Dostupn\\uc0\\u233{} z: &lt;https://sites.google.com/site/computerresearchltd/Home/stare-stroje/statni-statek-klicany-fk-1&gt;.; LIBOVICK\\uc0\\u221{}, V. \\i Osobn\\uc0\\u237{} rozhovor, Jesenice, 13. 4. 2011\\i0{}.}","plainCitation":"DOLEŽAL, J. Státní statek Klíčany FK-1. Computer Research Ltd [online], 2011. Citováno 6. 4. 2013. Dostupné z: &lt;https://sites.google.com/site/computerresearchltd/Home/stare-stroje/statni-statek-klicany-fk-1&gt;.; LIBOVICKÝ, V. Osobní rozhovor, Jesenice, 13. 4. 2011."},"citationItems":[{"id":308,"uris":["http://zotero.org/users/892882/items/AJII3ZA5"],"uri":["http://zotero.org/users/892882/items/AJII3ZA5"],"itemData":{"id":308,"type":"webpage","title":"Státní statek Klíčany FK-1","container-title":"Computer Research Ltd","URL":"https://sites.google.com/site/computerresearchltd/Home/stare-stroje/statni-statek-klicany-fk-1","author":[{"family":"Doležal","given":"Jiří"}],"issued":{"date-parts":[["2011"]],"season":"7"},"accessed":{"date-parts":[["2013",4,6]]}}},{"id":303,"uris":["http://zotero.org/users/892882/items/AEHUNUQH"],"uri":["http://zotero.org/users/892882/items/AEHUNUQH"],"itemData":{"id":303,"type":"interview","title":"Osobní rozhovor, Jesenice, 13. 4. 2011","author":[{"family":"Libovický","given":"Vít"}],"interviewer":[{"family":"Švelch","given":"Jaroslav"}],"issued":{"date-parts":[["2011"]],"season":"4"}}}],"schema":"https://github.com/citation-style-language/schema/raw/master/csl-citation.json"} </w:instrText>
      </w:r>
      <w:r w:rsidR="0046512B" w:rsidRPr="00C67D91">
        <w:fldChar w:fldCharType="separate"/>
      </w:r>
      <w:r w:rsidRPr="000A3F56">
        <w:rPr>
          <w:szCs w:val="24"/>
        </w:rPr>
        <w:t xml:space="preserve">DOLEŽAL, J. Státní statek Klíčany FK-1. </w:t>
      </w:r>
      <w:r w:rsidRPr="000A3F56">
        <w:rPr>
          <w:i/>
          <w:iCs/>
          <w:szCs w:val="24"/>
        </w:rPr>
        <w:t>Computer Research Ltd</w:t>
      </w:r>
      <w:r w:rsidRPr="000A3F56">
        <w:rPr>
          <w:szCs w:val="24"/>
        </w:rPr>
        <w:t xml:space="preserve"> [online], 2011. Citováno 6. 4. 2013. Dostupné z: &lt;https://sites.google.com/site/computerresearchltd/Home/stare-stroje/statni-statek-klicany-fk-1&gt;.; LIBOVICKÝ, V. </w:t>
      </w:r>
      <w:r w:rsidRPr="000A3F56">
        <w:rPr>
          <w:i/>
          <w:iCs/>
          <w:szCs w:val="24"/>
        </w:rPr>
        <w:t>Osobní rozhovor, Jesenice, 13. 4. 2011</w:t>
      </w:r>
      <w:r w:rsidRPr="000A3F56">
        <w:rPr>
          <w:szCs w:val="24"/>
        </w:rPr>
        <w:t>.</w:t>
      </w:r>
      <w:r w:rsidR="0046512B" w:rsidRPr="00C67D91">
        <w:fldChar w:fldCharType="end"/>
      </w:r>
    </w:p>
  </w:footnote>
  <w:footnote w:id="237">
    <w:p w:rsidR="00B0194F" w:rsidRDefault="00B0194F" w:rsidP="008638E0">
      <w:pPr>
        <w:pStyle w:val="Textpoznpodarou"/>
      </w:pPr>
      <w:r w:rsidRPr="00747612">
        <w:rPr>
          <w:rStyle w:val="Znakapoznpodarou"/>
        </w:rPr>
        <w:footnoteRef/>
      </w:r>
      <w:r>
        <w:t xml:space="preserve"> </w:t>
      </w:r>
      <w:r w:rsidR="0046512B">
        <w:rPr>
          <w:i/>
        </w:rPr>
        <w:fldChar w:fldCharType="begin"/>
      </w:r>
      <w:r>
        <w:rPr>
          <w:i/>
        </w:rPr>
        <w:instrText xml:space="preserve"> ADDIN ZOTERO_ITEM CSL_CITATION {"citationID":"MEbsf8WJ","properties":{"formattedCitation":"{\\rtf LIBOVICK\\uc0\\u221{}, Osobn\\uc0\\u237{} rozhovor, Jesenice, 13. 4. 2011; FAIT, F. \\i Osobn\\uc0\\u237{} rozhovor, Praha, 26. 4. 2011\\i0{}.; SL\\uc0\\u193{}VIK, Rozhovor s autorom: Franti\\uc0\\u353{}ek Fuka.}","plainCitation":"LIBOVICKÝ, Osobní rozhovor, Jesenice, 13. 4. 2011; FAIT, F. Osobní rozhovor, Praha, 26. 4. 2011.; SLÁVIK, Rozhovor s autorom: František Fuka."},"citationItems":[{"id":303,"uris":["http://zotero.org/users/892882/items/AEHUNUQH"],"uri":["http://zotero.org/users/892882/items/AEHUNUQH"],"itemData":{"id":303,"type":"interview","title":"Osobní rozhovor, Jesenice, 13. 4. 2011","author":[{"family":"Libovický","given":"Vít"}],"interviewer":[{"family":"Švelch","given":"Jaroslav"}],"issued":{"date-parts":[["2011"]],"season":"4"}}},{"id":140,"uris":["http://zotero.org/users/892882/items/3HWQC56S"],"uri":["http://zotero.org/users/892882/items/3HWQC56S"],"itemData":{"id":140,"type":"interview","title":"Osobní rozhovor, Praha, 26. 4. 2011","author":[{"family":"Fait","given":"František"}],"interviewer":[{"family":"Švelch","given":"Jaroslav"}],"issued":{"date-parts":[["2011"]],"season":"4"}}},{"id":686,"uris":["http://zotero.org/users/892882/items/TTA946BR"],"uri":["http://zotero.org/users/892882/items/TTA946BR"],"itemData":{"id":686,"type":"article-journal","title":"Rozhovor s autorom: František Fuka","container-title":"Bit","page":"38","volume":"1","issue":"10","author":[{"family":"Slávik","given":"Ivo"}],"issued":{"date-parts":[["1991"]]}}}],"schema":"https://github.com/citation-style-language/schema/raw/master/csl-citation.json"} </w:instrText>
      </w:r>
      <w:r w:rsidR="0046512B">
        <w:rPr>
          <w:i/>
        </w:rPr>
        <w:fldChar w:fldCharType="separate"/>
      </w:r>
      <w:r w:rsidRPr="000A3F56">
        <w:rPr>
          <w:szCs w:val="24"/>
        </w:rPr>
        <w:t xml:space="preserve">LIBOVICKÝ, Osobní rozhovor, Jesenice, 13. 4. 2011; FAIT, F. </w:t>
      </w:r>
      <w:r w:rsidRPr="000A3F56">
        <w:rPr>
          <w:i/>
          <w:iCs/>
          <w:szCs w:val="24"/>
        </w:rPr>
        <w:t>Osobní rozhovor, Praha, 26. 4. 2011</w:t>
      </w:r>
      <w:r w:rsidRPr="000A3F56">
        <w:rPr>
          <w:szCs w:val="24"/>
        </w:rPr>
        <w:t>.; SLÁVIK, Rozhovor s autorom: František Fuka.</w:t>
      </w:r>
      <w:r w:rsidR="0046512B">
        <w:rPr>
          <w:i/>
        </w:rPr>
        <w:fldChar w:fldCharType="end"/>
      </w:r>
    </w:p>
  </w:footnote>
  <w:footnote w:id="238">
    <w:p w:rsidR="00B0194F" w:rsidRDefault="00B0194F" w:rsidP="00BE4923">
      <w:pPr>
        <w:pStyle w:val="Textpoznpodarou"/>
      </w:pPr>
      <w:r w:rsidRPr="00747612">
        <w:rPr>
          <w:rStyle w:val="Znakapoznpodarou"/>
        </w:rPr>
        <w:footnoteRef/>
      </w:r>
      <w:r>
        <w:t xml:space="preserve"> </w:t>
      </w:r>
      <w:r w:rsidR="0046512B">
        <w:rPr>
          <w:i/>
        </w:rPr>
        <w:fldChar w:fldCharType="begin"/>
      </w:r>
      <w:r>
        <w:rPr>
          <w:i/>
        </w:rPr>
        <w:instrText xml:space="preserve"> ADDIN ZOTERO_ITEM CSL_CITATION {"citationID":"rdoupkcfq","properties":{"formattedCitation":"{\\rtf (M\\uc0\\u352{}). Osobn\\uc0\\u237{} po\\uc0\\u269{}\\uc0\\u237{}ta\\uc0\\u269{} z NDR. \\i Elektronika\\i0{}. 1987, ro\\uc0\\u269{}. 1, \\uc0\\u269{}. 1.}","plainCitation":"(MŠ). Osobní počítač z NDR. Elektronika. 1987, roč. 1, č. 1."},"citationItems":[{"id":170,"uris":["http://zotero.org/users/892882/items/4MJCD5MJ"],"uri":["http://zotero.org/users/892882/items/4MJCD5MJ"],"itemData":{"id":170,"type":"article-journal","title":"Osobní počítač z NDR","container-title":"Elektronika","page":"22","volume":"1","issue":"1","author":[{"family":"(mš)","given":""}],"issued":{"date-parts":[["1987"]]}}}],"schema":"https://github.com/citation-style-language/schema/raw/master/csl-citation.json"} </w:instrText>
      </w:r>
      <w:r w:rsidR="0046512B">
        <w:rPr>
          <w:i/>
        </w:rPr>
        <w:fldChar w:fldCharType="separate"/>
      </w:r>
      <w:r w:rsidRPr="000A3F56">
        <w:rPr>
          <w:szCs w:val="24"/>
        </w:rPr>
        <w:t xml:space="preserve">(MŠ). Osobní počítač z NDR. </w:t>
      </w:r>
      <w:r w:rsidRPr="000A3F56">
        <w:rPr>
          <w:i/>
          <w:iCs/>
          <w:szCs w:val="24"/>
        </w:rPr>
        <w:t>Elektronika</w:t>
      </w:r>
      <w:r w:rsidRPr="000A3F56">
        <w:rPr>
          <w:szCs w:val="24"/>
        </w:rPr>
        <w:t>. 1987, roč. 1, č. 1.</w:t>
      </w:r>
      <w:r w:rsidR="0046512B">
        <w:rPr>
          <w:i/>
        </w:rPr>
        <w:fldChar w:fldCharType="end"/>
      </w:r>
    </w:p>
  </w:footnote>
  <w:footnote w:id="23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{"citationID":"Jcfu3Xm6","properties":{"formattedCitation":"{\\rtf AMAT\\uc0\\u201{}RSK\\uc0\\u201{} RADIO, Jak v roce 1989?, s. 17.}","plainCitation":"AMATÉRSKÉ RADIO, Jak v roce 1989?, s. 17."},"citationItems":[{"id":205,"uris":["http://zotero.org/users/892882/items/67KBJXUJ"],"uri":["http://zotero.org/users/892882/items/67KBJXUJ"],"itemData":{"id":205,"type":"article-journal","title":"Jak v roce 1989?","container-title":"Amatérské radio, řada A","page":"17","volume":"38","issue":"1","author":[{"family":"Amatérské radio","given":""}],"issued":{"date-parts":[["1989"]]}},"locator":"17"}],"schema":"https://github.com/citation-style-language/schema/raw/master/csl-citation.json"} </w:instrText>
      </w:r>
      <w:r w:rsidR="0046512B">
        <w:fldChar w:fldCharType="separate"/>
      </w:r>
      <w:r w:rsidRPr="000A3F56">
        <w:rPr>
          <w:szCs w:val="24"/>
        </w:rPr>
        <w:t>AMATÉRSKÉ RADIO, Jak v roce 1989?, s. 17.</w:t>
      </w:r>
      <w:r w:rsidR="0046512B">
        <w:fldChar w:fldCharType="end"/>
      </w:r>
    </w:p>
  </w:footnote>
  <w:footnote w:id="240">
    <w:p w:rsidR="00B0194F" w:rsidRDefault="00B0194F">
      <w:pPr>
        <w:pStyle w:val="Textpoznpodarou"/>
      </w:pPr>
      <w:r w:rsidRPr="00747612">
        <w:rPr>
          <w:rStyle w:val="Znakapoznpodarou"/>
        </w:rPr>
        <w:footnoteRef/>
      </w:r>
      <w:r>
        <w:t xml:space="preserve"> Kromě autora této práce hrál na </w:t>
      </w:r>
      <w:r>
        <w:rPr>
          <w:i/>
        </w:rPr>
        <w:t xml:space="preserve">Robotronu </w:t>
      </w:r>
      <w:r>
        <w:t xml:space="preserve">například i hráč Petr. </w:t>
      </w:r>
      <w:r w:rsidR="0046512B">
        <w:fldChar w:fldCharType="begin"/>
      </w:r>
      <w:r>
        <w:instrText xml:space="preserve"> ADDIN ZOTERO_ITEM CSL_CITATION {"citationID":"5Ta8E1tn","properties":{"formattedCitation":"{\\rtf PETR (HR\\uc0\\u193{}\\uc0\\u268{}). \\i Osobn\\uc0\\u237{} rozhovor, Praha, 9. 2. 2010\\i0{}.}","plainCitation":"PETR (HRÁČ). Osobní rozhovor, Praha, 9. 2. 2010."},"citationItems":[{"id":749,"uris":["http://zotero.org/users/892882/items/X78CTZHU"],"uri":["http://zotero.org/users/892882/items/X78CTZHU"],"itemData":{"id":749,"type":"interview","title":"Osobní rozhovor, Praha, 9. 2. 2010","author":[{"family":"Petr (hráč)","given":""}],"interviewer":[{"family":"Vnouček","given":"Petr"}],"issued":{"date-parts":[["2010"]],"season":"2"}}}],"schema":"https://github.com/citation-style-language/schema/raw/master/csl-citation.json"} </w:instrText>
      </w:r>
      <w:r w:rsidR="0046512B">
        <w:fldChar w:fldCharType="separate"/>
      </w:r>
      <w:r w:rsidRPr="000A3F56">
        <w:rPr>
          <w:szCs w:val="24"/>
        </w:rPr>
        <w:t xml:space="preserve">PETR (HRÁČ). </w:t>
      </w:r>
      <w:r w:rsidRPr="000A3F56">
        <w:rPr>
          <w:i/>
          <w:iCs/>
          <w:szCs w:val="24"/>
        </w:rPr>
        <w:t>Osobní rozhovor, Praha, 9. 2. 2010</w:t>
      </w:r>
      <w:r w:rsidRPr="000A3F56">
        <w:rPr>
          <w:szCs w:val="24"/>
        </w:rPr>
        <w:t>.</w:t>
      </w:r>
      <w:r w:rsidR="0046512B">
        <w:fldChar w:fldCharType="end"/>
      </w:r>
    </w:p>
  </w:footnote>
  <w:footnote w:id="241">
    <w:p w:rsidR="00B0194F" w:rsidRDefault="00B0194F">
      <w:pPr>
        <w:pStyle w:val="Textpoznpodarou"/>
      </w:pPr>
      <w:r w:rsidRPr="00747612">
        <w:rPr>
          <w:rStyle w:val="Znakapoznpodarou"/>
        </w:rPr>
        <w:footnoteRef/>
      </w:r>
      <w:r>
        <w:t xml:space="preserve"> </w:t>
      </w:r>
      <w:r w:rsidR="0046512B" w:rsidRPr="001D764D">
        <w:fldChar w:fldCharType="begin"/>
      </w:r>
      <w:r>
        <w:instrText xml:space="preserve"> ADDIN ZOTERO_ITEM CSL_CITATION {"citationID":"qoh2USUu","properties":{"formattedCitation":"{\\rtf M\\uc0\\u352{} \\uc0\\u268{}SR. Program elektronizace. \\i U\\uc0\\u269{}itelsk\\uc0\\u233{} noviny\\i0{}. 1986, ro\\uc0\\u269{}. 89, \\uc0\\u269{}. 11, s. 11.}","plainCitation":"MŠ ČSR. Program elektronizace. Učitelské noviny. 1986, roč. 89, č. 11, s. 11."},"citationItems":[{"id":711,"uris":["http://zotero.org/users/892882/items/UW3XEBE8"],"uri":["http://zotero.org/users/892882/items/UW3XEBE8"],"itemData":{"id":711,"type":"article-journal","title":"Program elektronizace","container-title":"Učitelské noviny","page":"11-12","volume":"89","issue":"11","author":[{"family":"MŠ ČSR","given":""}],"issued":{"date-parts":[["1986"]],"season":"3"}},"locator":"11"}],"schema":"https://github.com/citation-style-language/schema/raw/master/csl-citation.json"} </w:instrText>
      </w:r>
      <w:r w:rsidR="0046512B" w:rsidRPr="001D764D">
        <w:fldChar w:fldCharType="separate"/>
      </w:r>
      <w:r w:rsidRPr="000A3F56">
        <w:rPr>
          <w:szCs w:val="24"/>
        </w:rPr>
        <w:t xml:space="preserve">MŠ ČSR. Program elektronizace. </w:t>
      </w:r>
      <w:r w:rsidRPr="000A3F56">
        <w:rPr>
          <w:i/>
          <w:iCs/>
          <w:szCs w:val="24"/>
        </w:rPr>
        <w:t>Učitelské noviny</w:t>
      </w:r>
      <w:r w:rsidRPr="000A3F56">
        <w:rPr>
          <w:szCs w:val="24"/>
        </w:rPr>
        <w:t>. 1986, roč. 89, č. 11, s. 11.</w:t>
      </w:r>
      <w:r w:rsidR="0046512B" w:rsidRPr="001D764D">
        <w:fldChar w:fldCharType="end"/>
      </w:r>
    </w:p>
  </w:footnote>
  <w:footnote w:id="242">
    <w:p w:rsidR="00B0194F" w:rsidRDefault="00B0194F" w:rsidP="00D076A6">
      <w:pPr>
        <w:pStyle w:val="Textpoznpodarou"/>
      </w:pPr>
      <w:r w:rsidRPr="00747612">
        <w:rPr>
          <w:rStyle w:val="Znakapoznpodarou"/>
        </w:rPr>
        <w:footnoteRef/>
      </w:r>
      <w:r>
        <w:t xml:space="preserve"> </w:t>
      </w:r>
      <w:r w:rsidR="0046512B">
        <w:fldChar w:fldCharType="begin"/>
      </w:r>
      <w:r>
        <w:instrText xml:space="preserve"> ADDIN ZOTERO_ITEM CSL_CITATION {"citationID":"Lq41Qnwh","properties":{"formattedCitation":"{\\rtf M\\uc0\\u352{} \\uc0\\u268{}SR, Program elektronizace, s. 12.}","plainCitation":"MŠ ČSR, Program elektronizace, s. 12."},"citationItems":[{"id":711,"uris":["http://zotero.org/users/892882/items/UW3XEBE8"],"uri":["http://zotero.org/users/892882/items/UW3XEBE8"],"itemData":{"id":711,"type":"article-journal","title":"Program elektronizace","container-title":"Učitelské noviny","page":"11-12","volume":"89","issue":"11","author":[{"family":"MŠ ČSR","given":""}],"issued":{"date-parts":[["1986"]],"season":"3"}},"locator":"12"}],"schema":"https://github.com/citation-style-language/schema/raw/master/csl-citation.json"} </w:instrText>
      </w:r>
      <w:r w:rsidR="0046512B">
        <w:fldChar w:fldCharType="separate"/>
      </w:r>
      <w:r w:rsidRPr="000A3F56">
        <w:rPr>
          <w:szCs w:val="24"/>
        </w:rPr>
        <w:t>MŠ ČSR, Program elektronizace, s. 12.</w:t>
      </w:r>
      <w:r w:rsidR="0046512B">
        <w:fldChar w:fldCharType="end"/>
      </w:r>
    </w:p>
  </w:footnote>
  <w:footnote w:id="24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{"citationID":"ik4GiXuN","properties":{"formattedCitation":"{\\rtf M\\uc0\\u352{} \\uc0\\u268{}SR, Program elektronizace, s. 11.}","plainCitation":"MŠ ČSR, Program elektronizace, s. 11."},"citationItems":[{"id":711,"uris":["http://zotero.org/users/892882/items/UW3XEBE8"],"uri":["http://zotero.org/users/892882/items/UW3XEBE8"],"itemData":{"id":711,"type":"article-journal","title":"Program elektronizace","container-title":"Učitelské noviny","page":"11-12","volume":"89","issue":"11","author":[{"family":"MŠ ČSR","given":""}],"issued":{"date-parts":[["1986"]],"season":"3"}},"locator":"11"}],"schema":"https://github.com/citation-style-language/schema/raw/master/csl-citation.json"} </w:instrText>
      </w:r>
      <w:r w:rsidR="0046512B">
        <w:fldChar w:fldCharType="separate"/>
      </w:r>
      <w:r w:rsidRPr="000A3F56">
        <w:rPr>
          <w:szCs w:val="24"/>
        </w:rPr>
        <w:t>MŠ ČSR, Program elektronizace, s. 11.</w:t>
      </w:r>
      <w:r w:rsidR="0046512B">
        <w:fldChar w:fldCharType="end"/>
      </w:r>
    </w:p>
  </w:footnote>
  <w:footnote w:id="244">
    <w:p w:rsidR="00B0194F" w:rsidRDefault="00B0194F" w:rsidP="00D076A6">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{"citationID":"qXVDvTWz","properties":{"formattedCitation":"{\\rtf MALEC, I. \\uc0\\u8211{} (R). Mikropo\\uc0\\u269{}\\uc0\\u237{}ta\\uc0\\u269{}e z \\uc0\\u8222{}druh\\uc0\\u233{} strany\\uc0\\u8220{}. \\i Elektronika\\i0{}. 1987, ro\\uc0\\u269{}. 1, \\uc0\\u269{}. 1, s. 5.}","plainCitation":"MALEC, I. – (R). Mikropočítače z „druhé strany“. Elektronika. 1987, roč. 1, č. 1, s. 5."},"citationItems":[{"id":200,"uris":["http://zotero.org/users/892882/items/5UFDZTCK"],"uri":["http://zotero.org/users/892882/items/5UFDZTCK"],"itemData":{"id":200,"type":"article-journal","title":"Mikropočítače z „druhé strany“","container-title":"Elektronika","volume":"1","issue":"1","author":[{"family":"Malec","given":"Ivan"},{"family":"(r)","given":""}],"issued":{"date-parts":[["1987"]]}},"locator":"5"}],"schema":"https://github.com/citation-style-language/schema/raw/master/csl-citation.json"} </w:instrText>
      </w:r>
      <w:r w:rsidR="0046512B" w:rsidRPr="00C67D91">
        <w:fldChar w:fldCharType="separate"/>
      </w:r>
      <w:r w:rsidRPr="000A3F56">
        <w:rPr>
          <w:szCs w:val="24"/>
        </w:rPr>
        <w:t xml:space="preserve">MALEC, I. – (R). Mikropočítače z „druhé strany“. </w:t>
      </w:r>
      <w:r w:rsidRPr="000A3F56">
        <w:rPr>
          <w:i/>
          <w:iCs/>
          <w:szCs w:val="24"/>
        </w:rPr>
        <w:t>Elektronika</w:t>
      </w:r>
      <w:r w:rsidRPr="000A3F56">
        <w:rPr>
          <w:szCs w:val="24"/>
        </w:rPr>
        <w:t>. 1987, roč. 1, č. 1, s. 5.</w:t>
      </w:r>
      <w:r w:rsidR="0046512B" w:rsidRPr="00C67D91">
        <w:fldChar w:fldCharType="end"/>
      </w:r>
    </w:p>
  </w:footnote>
  <w:footnote w:id="245">
    <w:p w:rsidR="00B0194F" w:rsidRPr="00666297" w:rsidRDefault="00B0194F" w:rsidP="004B1DCD">
      <w:pPr>
        <w:pStyle w:val="Textpoznpodarou"/>
      </w:pPr>
      <w:r w:rsidRPr="00747612">
        <w:rPr>
          <w:rStyle w:val="Znakapoznpodarou"/>
        </w:rPr>
        <w:footnoteRef/>
      </w:r>
      <w:r w:rsidRPr="00666297">
        <w:t xml:space="preserve"> </w:t>
      </w:r>
      <w:r>
        <w:t xml:space="preserve">Před jejich zavedením se </w:t>
      </w:r>
      <w:r w:rsidRPr="00666297">
        <w:t>adepti programování museli dělit o jeden počítač vyšší kategorie s mnoha dalšími organizacemi nebo neměli přístup k počítači vůbec.</w:t>
      </w:r>
    </w:p>
  </w:footnote>
  <w:footnote w:id="246">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{"citationID":"ier6gxf3","properties":{"formattedCitation":"{\\rtf T\\uc0\\u211{}TH, \\uc0\\u352{}. \\uc0\\u352{}kolsk\\uc0\\u253{} mikropo\\uc0\\u269{}\\uc0\\u237{}ta\\uc0\\u269{} PMI-80. \\i Amat\\uc0\\u233{}rsk\\uc0\\u233{} Radio, \\uc0\\u345{}ada A\\i0{}. 1984, ro\\uc0\\u269{}. 33, \\uc0\\u269{}. 7, s. 257.}","plainCitation":"TÓTH, Š. Školský mikropočítač PMI-80. Amatérské Radio, řada A. 1984, roč. 33, č. 7, s. 257."},"citationItems":[{"id":427,"uris":["http://zotero.org/users/892882/items/FMQ2J4QU"],"uri":["http://zotero.org/users/892882/items/FMQ2J4QU"],"itemData":{"id":427,"type":"article-journal","title":"Školský mikropočítač PMI-80","container-title":"Amatérské Radio, řada A","page":"257-258","volume":"33","issue":"7","author":[{"family":"Tóth","given":"Štefan"}],"issued":{"date-parts":[["1984"]]}},"locator":"257"}],"schema":"https://github.com/citation-style-language/schema/raw/master/csl-citation.json"} </w:instrText>
      </w:r>
      <w:r w:rsidR="0046512B" w:rsidRPr="00C67D91">
        <w:fldChar w:fldCharType="separate"/>
      </w:r>
      <w:r w:rsidRPr="000A3F56">
        <w:rPr>
          <w:szCs w:val="24"/>
        </w:rPr>
        <w:t xml:space="preserve">TÓTH, Š. Školský mikropočítač PMI-80. </w:t>
      </w:r>
      <w:r w:rsidRPr="000A3F56">
        <w:rPr>
          <w:i/>
          <w:iCs/>
          <w:szCs w:val="24"/>
        </w:rPr>
        <w:t>Amatérské Radio, řada A</w:t>
      </w:r>
      <w:r w:rsidRPr="000A3F56">
        <w:rPr>
          <w:szCs w:val="24"/>
        </w:rPr>
        <w:t>. 1984, roč. 33, č. 7, s. 257.</w:t>
      </w:r>
      <w:r w:rsidR="0046512B" w:rsidRPr="00C67D91">
        <w:fldChar w:fldCharType="end"/>
      </w:r>
    </w:p>
  </w:footnote>
  <w:footnote w:id="247">
    <w:p w:rsidR="00B0194F" w:rsidRDefault="00B0194F">
      <w:pPr>
        <w:pStyle w:val="Textpoznpodarou"/>
      </w:pPr>
      <w:r w:rsidRPr="00747612">
        <w:rPr>
          <w:rStyle w:val="Znakapoznpodarou"/>
        </w:rPr>
        <w:footnoteRef/>
      </w:r>
      <w:r>
        <w:t xml:space="preserve"> Podobně fungoval i další kufříkový počítač TEMS 80-03A.</w:t>
      </w:r>
    </w:p>
  </w:footnote>
  <w:footnote w:id="248">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{"citationID":"HhorY0Pm","properties":{"formattedCitation":"{\\rtf LUSTIG, F. \\i Z\\uc0\\u225{}klady \\uc0\\u269{}innosti IQ 151\\i0{}. Praha: Komenium, 1986, s. 13.}","plainCitation":"LUSTIG, F. Základy činnosti IQ 151. Praha: Komenium, 1986, s. 13."},"citationItems":[{"id":548,"uris":["http://zotero.org/users/892882/items/KWPVRGHT"],"uri":["http://zotero.org/users/892882/items/KWPVRGHT"],"itemData":{"id":548,"type":"book","title":"Základy činnosti IQ 151","publisher":"Komenium","publisher-place":"Praha","event-place":"Praha","author":[{"family":"Lustig","given":"F."}],"issued":{"date-parts":[["1986"]]}},"locator":"13"}],"schema":"https://github.com/citation-style-language/schema/raw/master/csl-citation.json"} </w:instrText>
      </w:r>
      <w:r w:rsidR="0046512B" w:rsidRPr="00C67D91">
        <w:fldChar w:fldCharType="separate"/>
      </w:r>
      <w:r w:rsidRPr="000A3F56">
        <w:rPr>
          <w:szCs w:val="24"/>
        </w:rPr>
        <w:t xml:space="preserve">LUSTIG, F. </w:t>
      </w:r>
      <w:r w:rsidRPr="000A3F56">
        <w:rPr>
          <w:i/>
          <w:iCs/>
          <w:szCs w:val="24"/>
        </w:rPr>
        <w:t>Základy činnosti IQ 151</w:t>
      </w:r>
      <w:r w:rsidRPr="000A3F56">
        <w:rPr>
          <w:szCs w:val="24"/>
        </w:rPr>
        <w:t>. Praha: Komenium, 1986, s. 13.</w:t>
      </w:r>
      <w:r w:rsidR="0046512B" w:rsidRPr="00C67D91">
        <w:fldChar w:fldCharType="end"/>
      </w:r>
    </w:p>
  </w:footnote>
  <w:footnote w:id="249">
    <w:p w:rsidR="00B0194F" w:rsidRDefault="00B0194F">
      <w:pPr>
        <w:pStyle w:val="Textpoznpodarou"/>
      </w:pPr>
      <w:r>
        <w:rPr>
          <w:rStyle w:val="Znakapoznpodarou"/>
        </w:rPr>
        <w:footnoteRef/>
      </w:r>
      <w:r>
        <w:t xml:space="preserve"> Z</w:t>
      </w:r>
      <w:r w:rsidRPr="0091337E">
        <w:t>ákaznické čipy jsou navrženy a vyrobeny speciálně pro daný model mikropočítače.</w:t>
      </w:r>
      <w:r>
        <w:t xml:space="preserve"> Pro firmu </w:t>
      </w:r>
      <w:r>
        <w:rPr>
          <w:i/>
        </w:rPr>
        <w:t xml:space="preserve">Sinclair </w:t>
      </w:r>
      <w:r>
        <w:t xml:space="preserve">například čip ULA vyráběla firma </w:t>
      </w:r>
      <w:r w:rsidRPr="0091337E">
        <w:rPr>
          <w:i/>
        </w:rPr>
        <w:t>Ferranti</w:t>
      </w:r>
      <w:r>
        <w:t>. Výroba takového čipu byla ekonomicky únosná pouze ve velkých sériích, jež v zemích RVHP nebyly běžné.</w:t>
      </w:r>
      <w:r w:rsidRPr="0091337E">
        <w:t xml:space="preserve"> </w:t>
      </w:r>
      <w:r w:rsidR="0046512B">
        <w:fldChar w:fldCharType="begin"/>
      </w:r>
      <w:r>
        <w:instrText xml:space="preserve"> ADDIN ZOTERO_ITEM CSL_CITATION {"citationID":"yYJTJDeG","properties":{"formattedCitation":"{\\rtf SMITH, C. \\i The ZX spectrum ULA: how to design a microcomputer\\i0{}. Dinas Powys: ZX Design and Media, 2010.}","plainCitation":"SMITH, C. The ZX spectrum ULA: how to design a microcomputer. Dinas Powys: ZX Design and Media, 2010."},"citationItems":[{"id":1124,"uris":["http://zotero.org/users/892882/items/ZS4R94KG"],"uri":["http://zotero.org/users/892882/items/ZS4R94KG"],"itemData":{"id":1124,"type":"book","title":"The ZX spectrum ULA: how to design a microcomputer","publisher":"ZX Design and Media","publisher-place":"Dinas Powys","source":"Open WorldCat","event-place":"Dinas Powys","ISBN":"9780956507105","shortTitle":"The ZX spectrum ULA","language":"English","author":[{"family":"Smith","given":"Chris"}],"issued":{"date-parts":[["2010"]]}}}],"schema":"https://github.com/citation-style-language/schema/raw/master/csl-citation.json"} </w:instrText>
      </w:r>
      <w:r w:rsidR="0046512B">
        <w:fldChar w:fldCharType="separate"/>
      </w:r>
      <w:r w:rsidRPr="000A3F56">
        <w:rPr>
          <w:szCs w:val="24"/>
        </w:rPr>
        <w:t xml:space="preserve">SMITH, C. </w:t>
      </w:r>
      <w:r w:rsidRPr="000A3F56">
        <w:rPr>
          <w:i/>
          <w:iCs/>
          <w:szCs w:val="24"/>
        </w:rPr>
        <w:t>The ZX spectrum ULA: how to design a microcomputer</w:t>
      </w:r>
      <w:r w:rsidRPr="000A3F56">
        <w:rPr>
          <w:szCs w:val="24"/>
        </w:rPr>
        <w:t>. Dinas Powys: ZX Design and Media, 2010.</w:t>
      </w:r>
      <w:r w:rsidR="0046512B">
        <w:fldChar w:fldCharType="end"/>
      </w:r>
    </w:p>
  </w:footnote>
  <w:footnote w:id="250">
    <w:p w:rsidR="00B0194F" w:rsidRPr="00C448BC" w:rsidRDefault="00B0194F">
      <w:pPr>
        <w:pStyle w:val="Textpoznpodarou"/>
      </w:pPr>
      <w:r w:rsidRPr="00747612">
        <w:rPr>
          <w:rStyle w:val="Znakapoznpodarou"/>
        </w:rPr>
        <w:footnoteRef/>
      </w:r>
      <w:r>
        <w:t xml:space="preserve"> Nejvíce se zřejmě z této skupiny vyrobilo modelu PMD 85-2 – 10 000 kusů mezi daty 1. 7. 1986 a 31. 8. 1987. Na tomto modelu ovšem nefungovalo množství softwarového vybavení pro PMD 85-1, jehož se vyrobilo 4 200 kusů. </w:t>
      </w:r>
      <w:r w:rsidR="0046512B">
        <w:fldChar w:fldCharType="begin"/>
      </w:r>
      <w:r>
        <w:instrText xml:space="preserve"> ADDIN ZOTERO_ITEM CSL_CITATION {"citationID":"MX30yfow","properties":{"formattedCitation":"{\\rtf (VV). PMD-85: Verzia 85-1 &amp; 85-2. \\i Elektronika\\i0{}. 1989, ro\\uc0\\u269{}. 3, \\uc0\\u269{}. 1.}","plainCitation":"(VV). PMD-85: Verzia 85-1 &amp; 85-2. Elektronika. 1989, roč. 3, č. 1."},"citationItems":[{"id":305,"uris":["http://zotero.org/users/892882/items/AG4QT77G"],"uri":["http://zotero.org/users/892882/items/AG4QT77G"],"itemData":{"id":305,"type":"article-journal","title":"PMD-85: Verzia 85-1 &amp; 85-2","container-title":"Elektronika","page":"32","volume":"3","issue":"1","author":[{"family":"(VV)","given":""}],"issued":{"date-parts":[["1989"]]}}}],"schema":"https://github.com/citation-style-language/schema/raw/master/csl-citation.json"} </w:instrText>
      </w:r>
      <w:r w:rsidR="0046512B">
        <w:fldChar w:fldCharType="separate"/>
      </w:r>
      <w:r w:rsidRPr="000A3F56">
        <w:rPr>
          <w:szCs w:val="24"/>
        </w:rPr>
        <w:t xml:space="preserve">(VV). PMD-85: Verzia 85-1 &amp; 85-2. </w:t>
      </w:r>
      <w:r w:rsidRPr="000A3F56">
        <w:rPr>
          <w:i/>
          <w:iCs/>
          <w:szCs w:val="24"/>
        </w:rPr>
        <w:t>Elektronika</w:t>
      </w:r>
      <w:r w:rsidRPr="000A3F56">
        <w:rPr>
          <w:szCs w:val="24"/>
        </w:rPr>
        <w:t>. 1989, roč. 3, č. 1.</w:t>
      </w:r>
      <w:r w:rsidR="0046512B">
        <w:fldChar w:fldCharType="end"/>
      </w:r>
      <w:r>
        <w:t xml:space="preserve"> Systému IQ 151 se podle Malce vyrábělo třikrát méně. </w:t>
      </w:r>
      <w:r w:rsidR="0046512B">
        <w:fldChar w:fldCharType="begin"/>
      </w:r>
      <w:r>
        <w:instrText xml:space="preserve"> ADDIN ZOTERO_ITEM CSL_CITATION {"citationID":"su1ufvH8","properties":{"formattedCitation":"{\\rtf MALEC \\uc0\\u8211{} (R), Mikropo\\uc0\\u269{}\\uc0\\u237{}ta\\uc0\\u269{}e z \\uc0\\u8222{}druh\\uc0\\u233{} strany\\uc0\\u8220{}.}","plainCitation":"MALEC – (R), Mikropočítače z „druhé strany“."},"citationItems":[{"id":200,"uris":["http://zotero.org/users/892882/items/5UFDZTCK"],"uri":["http://zotero.org/users/892882/items/5UFDZTCK"],"itemData":{"id":200,"type":"article-journal","title":"Mikropočítače z „druhé strany“","container-title":"Elektronika","volume":"1","issue":"1","author":[{"family":"Malec","given":"Ivan"},{"family":"(r)","given":""}],"issued":{"date-parts":[["1987"]]}}}],"schema":"https://github.com/citation-style-language/schema/raw/master/csl-citation.json"} </w:instrText>
      </w:r>
      <w:r w:rsidR="0046512B">
        <w:fldChar w:fldCharType="separate"/>
      </w:r>
      <w:r w:rsidRPr="000A3F56">
        <w:rPr>
          <w:szCs w:val="24"/>
        </w:rPr>
        <w:t>MALEC – (R), Mikropočítače z „druhé strany“.</w:t>
      </w:r>
      <w:r w:rsidR="0046512B">
        <w:fldChar w:fldCharType="end"/>
      </w:r>
    </w:p>
  </w:footnote>
  <w:footnote w:id="251">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{"citationID":"FQ3nAyqp","properties":{"formattedCitation":"{\\rtf MALEC \\uc0\\u8211{} (R), Mikropo\\uc0\\u269{}\\uc0\\u237{}ta\\uc0\\u269{}e z \\uc0\\u8222{}druh\\uc0\\u233{} strany\\uc0\\u8220{}, s. 4.}","plainCitation":"MALEC – (R), Mikropočítače z „druhé strany“, s. 4."},"citationItems":[{"id":200,"uris":["http://zotero.org/users/892882/items/5UFDZTCK"],"uri":["http://zotero.org/users/892882/items/5UFDZTCK"],"itemData":{"id":200,"type":"article-journal","title":"Mikropočítače z „druhé strany“","container-title":"Elektronika","volume":"1","issue":"1","author":[{"family":"Malec","given":"Ivan"},{"family":"(r)","given":""}],"issued":{"date-parts":[["1987"]]}},"locator":"4"}],"schema":"https://github.com/citation-style-language/schema/raw/master/csl-citation.json"} </w:instrText>
      </w:r>
      <w:r w:rsidR="0046512B" w:rsidRPr="00C67D91">
        <w:fldChar w:fldCharType="separate"/>
      </w:r>
      <w:r w:rsidRPr="000A3F56">
        <w:rPr>
          <w:szCs w:val="24"/>
        </w:rPr>
        <w:t>MALEC – (R), Mikropočítače z „druhé strany“, s. 4.</w:t>
      </w:r>
      <w:r w:rsidR="0046512B" w:rsidRPr="00C67D91">
        <w:fldChar w:fldCharType="end"/>
      </w:r>
    </w:p>
  </w:footnote>
  <w:footnote w:id="252">
    <w:p w:rsidR="00B0194F" w:rsidRDefault="00B0194F" w:rsidP="0099713E">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{"citationID":"WPJSc3iX","properties":{"formattedCitation":"{\\rtf JE\\uc0\\u381{}EK, J. \\uc0\\u352{}koln\\uc0\\u237{} po\\uc0\\u269{}\\uc0\\u237{}ta\\uc0\\u269{} IQ151. \\i Amat\\uc0\\u233{}rsk\\uc0\\u233{} Radio, \\uc0\\u345{}ada A\\i0{}. 1984, ro\\uc0\\u269{}. 33, \\uc0\\u269{}. 12.}","plainCitation":"JEŽEK, J. Školní počítač IQ151. Amatérské Radio, řada A. 1984, roč. 33, č. 12."},"citationItems":[{"id":288,"uris":["http://zotero.org/users/892882/items/9S9PVPXR"],"uri":["http://zotero.org/users/892882/items/9S9PVPXR"],"itemData":{"id":288,"type":"article-journal","title":"Školní počítač IQ151","container-title":"Amatérské Radio, řada A","page":"459-460","volume":"33","issue":"12","author":[{"family":"Ježek","given":"Jiří"}],"issued":{"date-parts":[["1984"]]}}}],"schema":"https://github.com/citation-style-language/schema/raw/master/csl-citation.json"} </w:instrText>
      </w:r>
      <w:r w:rsidR="0046512B" w:rsidRPr="00C67D91">
        <w:fldChar w:fldCharType="separate"/>
      </w:r>
      <w:r w:rsidRPr="00F87839">
        <w:rPr>
          <w:szCs w:val="24"/>
        </w:rPr>
        <w:t xml:space="preserve">JEŽEK, J. Školní počítač IQ151. </w:t>
      </w:r>
      <w:r w:rsidRPr="00F87839">
        <w:rPr>
          <w:i/>
          <w:iCs/>
          <w:szCs w:val="24"/>
        </w:rPr>
        <w:t>Amatérské Radio, řada A</w:t>
      </w:r>
      <w:r w:rsidRPr="00F87839">
        <w:rPr>
          <w:szCs w:val="24"/>
        </w:rPr>
        <w:t>. 1984, roč. 33, č. 12.</w:t>
      </w:r>
      <w:r w:rsidR="0046512B" w:rsidRPr="00C67D91">
        <w:fldChar w:fldCharType="end"/>
      </w:r>
    </w:p>
  </w:footnote>
  <w:footnote w:id="253">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{"citationID":"w2WDDTej","properties":{"formattedCitation":"{\\rtf KREJ\\uc0\\u268{}\\uc0\\u205{}\\uc0\\u344{}OV\\uc0\\u193{}, M. \\uc0\\u8220{}Dom\\uc0\\u225{}c\\uc0\\u237{} po\\uc0\\u269{}\\uc0\\u237{}ta\\uc0\\u269{}e\\uc0\\u8221{} ned\\uc0\\u225{}vn\\uc0\\u233{} minulosti. \\i Dom\\uc0\\u225{}c\\uc0\\u237{} po\\uc0\\u269{}\\uc0\\u237{}ta\\uc0\\u269{}e\\i0{} [online], 1999. Citov\\uc0\\u225{}no 15. 2. 2013. Dostupn\\uc0\\u233{} z: &lt;http://www.fi.muni.cz/usr/jkucera/pv109/xkrejcir.htm&gt;.}","plainCitation":"KREJČÍŘOVÁ, M. “Domácí počítače” nedávné minulosti. Domácí počítače [online], 1999. Citováno 15. 2. 2013. Dostupné z: &lt;http://www.fi.muni.cz/usr/jkucera/pv109/xkrejcir.htm&gt;."},"citationItems":[{"id":552,"uris":["http://zotero.org/users/892882/items/M48ZT6U5"],"uri":["http://zotero.org/users/892882/items/M48ZT6U5"],"itemData":{"id":552,"type":"webpage","title":"\"Domácí počítače\" nedávné minulosti","container-title":"Domácí počítače","URL":"http://www.fi.muni.cz/usr/jkucera/pv109/xkrejcir.htm","author":[{"family":"Krejčířová","given":"Magda"}],"issued":{"date-parts":[["1999"]]},"accessed":{"date-parts":[["2013",2,15]]}}}],"schema":"https://github.com/citation-style-language/schema/raw/master/csl-citation.json"} </w:instrText>
      </w:r>
      <w:r w:rsidR="0046512B" w:rsidRPr="00C67D91">
        <w:fldChar w:fldCharType="separate"/>
      </w:r>
      <w:r w:rsidRPr="00F87839">
        <w:rPr>
          <w:szCs w:val="24"/>
        </w:rPr>
        <w:t xml:space="preserve">KREJČÍŘOVÁ, M. “Domácí počítače” nedávné minulosti. </w:t>
      </w:r>
      <w:r w:rsidRPr="00F87839">
        <w:rPr>
          <w:i/>
          <w:iCs/>
          <w:szCs w:val="24"/>
        </w:rPr>
        <w:t>Domácí počítače</w:t>
      </w:r>
      <w:r w:rsidRPr="00F87839">
        <w:rPr>
          <w:szCs w:val="24"/>
        </w:rPr>
        <w:t xml:space="preserve"> [online], 1999. Citováno 15. 2. 2013. Dostupné z: &lt;http://www.fi.muni.cz/usr/jkucera/pv109/xkrejcir.htm&gt;.</w:t>
      </w:r>
      <w:r w:rsidR="0046512B" w:rsidRPr="00C67D91">
        <w:fldChar w:fldCharType="end"/>
      </w:r>
    </w:p>
  </w:footnote>
  <w:footnote w:id="254">
    <w:p w:rsidR="00B0194F" w:rsidRPr="00666297" w:rsidRDefault="00B0194F">
      <w:pPr>
        <w:pStyle w:val="Textpoznpodarou"/>
      </w:pPr>
      <w:r w:rsidRPr="00747612">
        <w:rPr>
          <w:rStyle w:val="Znakapoznpodarou"/>
        </w:rPr>
        <w:footnoteRef/>
      </w:r>
      <w:r w:rsidRPr="00666297">
        <w:t xml:space="preserve"> </w:t>
      </w:r>
      <w:r>
        <w:t xml:space="preserve">Zkratka podle Kišše znamená </w:t>
      </w:r>
      <w:r w:rsidRPr="004B1DCD">
        <w:t xml:space="preserve">„Piešťanský </w:t>
      </w:r>
      <w:r>
        <w:t>m</w:t>
      </w:r>
      <w:r w:rsidRPr="004B1DCD">
        <w:t xml:space="preserve">ikropočítač </w:t>
      </w:r>
      <w:r>
        <w:t>displayový</w:t>
      </w:r>
      <w:r w:rsidRPr="004B1DCD">
        <w:t>“</w:t>
      </w:r>
      <w:r w:rsidRPr="00666297">
        <w:t xml:space="preserve">. Číslo 85 pak bylo odvozeno </w:t>
      </w:r>
      <w:r>
        <w:t xml:space="preserve">nikoli od roku spuštění výroby, ale </w:t>
      </w:r>
      <w:r w:rsidRPr="00666297">
        <w:t xml:space="preserve">od amerického počítače HP-85, který Kišše inspiroval. </w:t>
      </w:r>
      <w:r>
        <w:t xml:space="preserve">Viz: </w:t>
      </w:r>
      <w:r w:rsidR="0046512B" w:rsidRPr="00666297">
        <w:fldChar w:fldCharType="begin"/>
      </w:r>
      <w:r>
        <w:instrText xml:space="preserve"> ADDIN ZOTERO_ITEM CSL_CITATION {"citationID":"ByWREkxS","properties":{"formattedCitation":"{\\rtf 30 let osobn\\uc0\\u237{}ch po\\uc0\\u269{}\\uc0\\u237{}ta\\uc0\\u269{}\\uc0\\u367{} v \\uc0\\u268{}eskoslovensku (1/4).}","plainCitation":"30 let osobních počítačů v Československu (1/4)."},"citationItems":[{"id":463,"uris":["http://zotero.org/users/892882/items/H3TCHBTN"],"uri":["http://zotero.org/users/892882/items/H3TCHBTN"],"itemData":{"id":463,"type":"motion_picture","title":"30 let osobních počítačů v Československu (1/4) - Roman Kišš: PMD-85: Jak to začalo, proběhlo a nakonec skončilo","source":"YouTube","dimensions":"3950 seconds","abstract":"Přednáška Romana Kišše, tvůrce československého počítače PMD-85.\n\nOmlouvám se za sníženou kvalitu záznamu, ale v průběhu akce nám odešla všechna technika, co mohla, takže jsme nakonec skončili se SD záznamem s nepříliš dobrým zvukem.\n\nZáznam akce konané dne 8. dubna 2013 v Praze.","URL":"http://www.youtube.com/watch?v=LitYDyvJwjM&amp;feature=youtube_gdata_player","shortTitle":"30 let osobních počítačů v Československu (1/4)","issued":{"date-parts":[["2013",4,12]]},"accessed":{"date-parts":[["2013",4,15]]}}}],"schema":"https://github.com/citation-style-language/schema/raw/master/csl-citation.json"} </w:instrText>
      </w:r>
      <w:r w:rsidR="0046512B" w:rsidRPr="00666297">
        <w:fldChar w:fldCharType="separate"/>
      </w:r>
      <w:r w:rsidRPr="000A3F56">
        <w:rPr>
          <w:szCs w:val="24"/>
        </w:rPr>
        <w:t>30 let osobních počítačů v Československu (1/4).</w:t>
      </w:r>
      <w:r w:rsidR="0046512B" w:rsidRPr="00666297">
        <w:fldChar w:fldCharType="end"/>
      </w:r>
    </w:p>
  </w:footnote>
  <w:footnote w:id="255">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{"citationID":"0VAno7yv","properties":{"formattedCitation":"{\\rtf TESLA BRATISLAVA. \\i Mikropo\\uc0\\u269{}\\uc0\\u237{}ta\\uc0\\u269{} PMD 85-2 (let\\uc0\\u225{}k)\\i0{}. Tesla Bratislava, 1986.}","plainCitation":"TESLA BRATISLAVA. Mikropočítač PMD 85-2 (leták). Tesla Bratislava, 1986."},"citationItems":[{"id":735,"uris":["http://zotero.org/users/892882/items/WH9ECR63"],"uri":["http://zotero.org/users/892882/items/WH9ECR63"],"itemData":{"id":735,"type":"book","title":"Mikropočítač PMD 85-2 (leták)","publisher":"Tesla Bratislava","author":[{"family":"Tesla Bratislava","given":""}],"issued":{"date-parts":[["1986"]]}}}],"schema":"https://github.com/citation-style-language/schema/raw/master/csl-citation.json"} </w:instrText>
      </w:r>
      <w:r w:rsidR="0046512B" w:rsidRPr="00C67D91">
        <w:fldChar w:fldCharType="separate"/>
      </w:r>
      <w:r w:rsidRPr="000A3F56">
        <w:rPr>
          <w:szCs w:val="24"/>
        </w:rPr>
        <w:t xml:space="preserve">TESLA BRATISLAVA. </w:t>
      </w:r>
      <w:r w:rsidRPr="000A3F56">
        <w:rPr>
          <w:i/>
          <w:iCs/>
          <w:szCs w:val="24"/>
        </w:rPr>
        <w:t>Mikropočítač PMD 85-2 (leták)</w:t>
      </w:r>
      <w:r w:rsidRPr="000A3F56">
        <w:rPr>
          <w:szCs w:val="24"/>
        </w:rPr>
        <w:t>. Tesla Bratislava, 1986.</w:t>
      </w:r>
      <w:r w:rsidR="0046512B" w:rsidRPr="00C67D91">
        <w:fldChar w:fldCharType="end"/>
      </w:r>
    </w:p>
  </w:footnote>
  <w:footnote w:id="256">
    <w:p w:rsidR="00B0194F" w:rsidRDefault="00B0194F" w:rsidP="00FF66B7">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{"citationID":"6NWoLMMH","properties":{"formattedCitation":"{\\rtf TESLA BRATISLAVA. \\i Osobn\\uc0\\u253{} mikropo\\uc0\\u269{}\\uc0\\u237{}ta\\uc0\\u269{} PMD 85\\i0{}. Bratislava: Tesla Bratislava, 1985, s. 1.}","plainCitation":"TESLA BRATISLAVA. Osobný mikropočítač PMD 85. Bratislava: Tesla Bratislava, 1985, s. 1."},"citationItems":[{"id":383,"uris":["http://zotero.org/users/892882/items/DI7W4DXT"],"uri":["http://zotero.org/users/892882/items/DI7W4DXT"],"itemData":{"id":383,"type":"book","title":"Osobný mikropočítač PMD 85","publisher":"Tesla Bratislava","publisher-place":"Bratislava","event-place":"Bratislava","author":[{"family":"Tesla Bratislava","given":""}],"issued":{"date-parts":[["1985"]]}},"locator":"1"}],"schema":"https://github.com/citation-style-language/schema/raw/master/csl-citation.json"} </w:instrText>
      </w:r>
      <w:r w:rsidR="0046512B" w:rsidRPr="00C67D91">
        <w:fldChar w:fldCharType="separate"/>
      </w:r>
      <w:r w:rsidRPr="000A3F56">
        <w:rPr>
          <w:szCs w:val="24"/>
        </w:rPr>
        <w:t xml:space="preserve">TESLA BRATISLAVA. </w:t>
      </w:r>
      <w:r w:rsidRPr="000A3F56">
        <w:rPr>
          <w:i/>
          <w:iCs/>
          <w:szCs w:val="24"/>
        </w:rPr>
        <w:t>Osobný mikropočítač PMD 85</w:t>
      </w:r>
      <w:r w:rsidRPr="000A3F56">
        <w:rPr>
          <w:szCs w:val="24"/>
        </w:rPr>
        <w:t>. Bratislava: Tesla Bratislava, 1985, s. 1.</w:t>
      </w:r>
      <w:r w:rsidR="0046512B" w:rsidRPr="00C67D91">
        <w:fldChar w:fldCharType="end"/>
      </w:r>
    </w:p>
  </w:footnote>
  <w:footnote w:id="257">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{"citationID":"QmyzZTpN","properties":{"formattedCitation":"{\\rtf LUSTIG, Z\\uc0\\u225{}klady \\uc0\\u269{}innosti IQ 151, s. 3.}","plainCitation":"LUSTIG, Základy činnosti IQ 151, s. 3."},"citationItems":[{"id":548,"uris":["http://zotero.org/users/892882/items/KWPVRGHT"],"uri":["http://zotero.org/users/892882/items/KWPVRGHT"],"itemData":{"id":548,"type":"book","title":"Základy činnosti IQ 151","publisher":"Komenium","publisher-place":"Praha","event-place":"Praha","author":[{"family":"Lustig","given":"F."}],"issued":{"date-parts":[["1986"]]}},"locator":"3"}],"schema":"https://github.com/citation-style-language/schema/raw/master/csl-citation.json"} </w:instrText>
      </w:r>
      <w:r w:rsidR="0046512B" w:rsidRPr="00C67D91">
        <w:fldChar w:fldCharType="separate"/>
      </w:r>
      <w:r w:rsidRPr="000A3F56">
        <w:rPr>
          <w:szCs w:val="24"/>
        </w:rPr>
        <w:t>LUSTIG, Základy činnosti IQ 151, s. 3.</w:t>
      </w:r>
      <w:r w:rsidR="0046512B" w:rsidRPr="00C67D91">
        <w:fldChar w:fldCharType="end"/>
      </w:r>
    </w:p>
  </w:footnote>
  <w:footnote w:id="258">
    <w:p w:rsidR="00B0194F" w:rsidRPr="005D6117" w:rsidRDefault="00B0194F" w:rsidP="00FF66B7">
      <w:pPr>
        <w:pStyle w:val="Textpoznpodarou"/>
      </w:pPr>
      <w:r w:rsidRPr="00747612">
        <w:rPr>
          <w:rStyle w:val="Znakapoznpodarou"/>
        </w:rPr>
        <w:footnoteRef/>
      </w:r>
      <w:r>
        <w:t xml:space="preserve"> </w:t>
      </w:r>
      <w:r w:rsidRPr="005D6117">
        <w:t>Důraz na výuku programování může rovněž vysvětlit, proč se konstruktéři počítačů nenamáhali se softwarovou kompatibilitou s existujícími systémy – programovat se totiž člověk může učit na jakémkoli mikropočítači s implementovaným programovacím jazykem.</w:t>
      </w:r>
    </w:p>
  </w:footnote>
  <w:footnote w:id="259">
    <w:p w:rsidR="00B0194F" w:rsidRDefault="00B0194F" w:rsidP="00FF66B7">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{"citationID":"NASJXYS1","properties":{"formattedCitation":"{\\rtf JEDLI\\uc0\\u268{}KA, Z. \\uc0\\u8211{} FEIL, M. \\i Basic pro za\\uc0\\u269{}\\uc0\\u225{}te\\uc0\\u269{}n\\uc0\\u237{}ky\\i0{}. Praha: Komenium, 1985; TESLA BRATISLAVA, Osobn\\uc0\\u253{} mikropo\\uc0\\u269{}\\uc0\\u237{}ta\\uc0\\u269{} PMD 85.}","plainCitation":"JEDLIČKA, Z. – FEIL, M. Basic pro začátečníky. Praha: Komenium, 1985; TESLA BRATISLAVA, Osobný mikropočítač PMD 85."},"citationItems":[{"id":268,"uris":["http://zotero.org/users/892882/items/937366MI"],"uri":["http://zotero.org/users/892882/items/937366MI"],"itemData":{"id":268,"type":"book","title":"Basic pro začátečníky","publisher":"Komenium","publisher-place":"Praha","event-place":"Praha","author":[{"family":"Jedlička","given":"Zdeněk"},{"family":"Feil","given":"Miloslav"}],"issued":{"date-parts":[["1985"]]}}},{"id":383,"uris":["http://zotero.org/users/892882/items/DI7W4DXT"],"uri":["http://zotero.org/users/892882/items/DI7W4DXT"],"itemData":{"id":383,"type":"book","title":"Osobný mikropočítač PMD 85","publisher":"Tesla Bratislava","publisher-place":"Bratislava","event-place":"Bratislava","author":[{"family":"Tesla Bratislava","given":""}],"issued":{"date-parts":[["1985"]]}}}],"schema":"https://github.com/citation-style-language/schema/raw/master/csl-citation.json"} </w:instrText>
      </w:r>
      <w:r w:rsidR="0046512B" w:rsidRPr="00C67D91">
        <w:fldChar w:fldCharType="separate"/>
      </w:r>
      <w:r w:rsidRPr="000A3F56">
        <w:rPr>
          <w:szCs w:val="24"/>
        </w:rPr>
        <w:t xml:space="preserve">JEDLIČKA, Z. – FEIL, M. </w:t>
      </w:r>
      <w:r w:rsidRPr="000A3F56">
        <w:rPr>
          <w:i/>
          <w:iCs/>
          <w:szCs w:val="24"/>
        </w:rPr>
        <w:t>Basic pro začátečníky</w:t>
      </w:r>
      <w:r w:rsidRPr="000A3F56">
        <w:rPr>
          <w:szCs w:val="24"/>
        </w:rPr>
        <w:t>. Praha: Komenium, 1985; TESLA BRATISLAVA, Osobný mikropočítač PMD 85.</w:t>
      </w:r>
      <w:r w:rsidR="0046512B" w:rsidRPr="00C67D91">
        <w:fldChar w:fldCharType="end"/>
      </w:r>
    </w:p>
  </w:footnote>
  <w:footnote w:id="26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{"citationID":"6IP6gH6k","properties":{"formattedCitation":"{\\rtf LIBOVICK\\uc0\\u221{} \\uc0\\u8211{} DO\\uc0\\u268{}EKAL, Dom\\uc0\\u225{}c\\uc0\\u237{} po\\uc0\\u269{}\\uc0\\u237{}ta\\uc0\\u269{}e, s nimi\\uc0\\u382{} se (mo\\uc0\\u382{}n\\uc0\\u225{}) setk\\uc0\\u225{}te, s. 23.}","plainCitation":"LIBOVICKÝ – DOČEKAL, Domácí počítače, s nimiž se (možná) setkáte, s. 23."},"citationItems":[{"id":636,"uris":["http://zotero.org/users/892882/items/RQICAIX9"],"uri":["http://zotero.org/users/892882/items/RQICAIX9"],"itemData":{"id":636,"type":"chapter","title":"Domácí počítače, s nimiž se (možná) setkáte","container-title":"Proč a nač je počítač: Kousněte si do jablka poznání (Magazín VTM pro příznivce informatiky a výpočetní techniky)","publisher":"Mladá fronta","publisher-place":"Praha","page":"22-26","event-place":"Praha","author":[{"family":"Libovický","given":"Vít"},{"family":"Dočekal","given":"Daniel"}],"issued":{"date-parts":[["1987"]]}},"locator":"23"}],"schema":"https://github.com/citation-style-language/schema/raw/master/csl-citation.json"} </w:instrText>
      </w:r>
      <w:r w:rsidR="0046512B">
        <w:fldChar w:fldCharType="separate"/>
      </w:r>
      <w:r w:rsidRPr="000A3F56">
        <w:rPr>
          <w:szCs w:val="24"/>
        </w:rPr>
        <w:t>LIBOVICKÝ – DOČEKAL, Domácí počítače, s nimiž se (možná) setkáte, s. 23.</w:t>
      </w:r>
      <w:r w:rsidR="0046512B">
        <w:fldChar w:fldCharType="end"/>
      </w:r>
    </w:p>
  </w:footnote>
  <w:footnote w:id="26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{"citationID":"40WacbtA","properties":{"formattedCitation":"{\\rtf LIBOVICK\\uc0\\u221{} \\uc0\\u8211{} DO\\uc0\\u268{}EKAL, Dom\\uc0\\u225{}c\\uc0\\u237{} po\\uc0\\u269{}\\uc0\\u237{}ta\\uc0\\u269{}e, s nimi\\uc0\\u382{} se (mo\\uc0\\u382{}n\\uc0\\u225{}) setk\\uc0\\u225{}te.}","plainCitation":"LIBOVICKÝ – DOČEKAL, Domácí počítače, s nimiž se (možná) setkáte."},"citationItems":[{"id":636,"uris":["http://zotero.org/users/892882/items/RQICAIX9"],"uri":["http://zotero.org/users/892882/items/RQICAIX9"],"itemData":{"id":636,"type":"chapter","title":"Domácí počítače, s nimiž se (možná) setkáte","container-title":"Proč a nač je počítač: Kousněte si do jablka poznání (Magazín VTM pro příznivce informatiky a výpočetní techniky)","publisher":"Mladá fronta","publisher-place":"Praha","page":"22-26","event-place":"Praha","author":[{"family":"Libovický","given":"Vít"},{"family":"Dočekal","given":"Daniel"}],"issued":{"date-parts":[["1987"]]}}}],"schema":"https://github.com/citation-style-language/schema/raw/master/csl-citation.json"} </w:instrText>
      </w:r>
      <w:r w:rsidR="0046512B">
        <w:fldChar w:fldCharType="separate"/>
      </w:r>
      <w:r w:rsidRPr="000A3F56">
        <w:rPr>
          <w:szCs w:val="24"/>
        </w:rPr>
        <w:t>LIBOVICKÝ – DOČEKAL, Domácí počítače, s nimiž se (možná) setkáte.</w:t>
      </w:r>
      <w:r w:rsidR="0046512B">
        <w:fldChar w:fldCharType="end"/>
      </w:r>
    </w:p>
  </w:footnote>
  <w:footnote w:id="262">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{"citationID":"kRnX0Cbw","properties":{"formattedCitation":"{\\rtf ZAJ\\uc0\\u205{}\\uc0\\u268{}EK, L. Po\\uc0\\u269{}\\uc0\\u237{}ta\\uc0\\u269{} v\\uc0\\u283{}zn\\uc0\\u283{}m u\\uc0\\u269{}itel\\uc0\\u367{}. \\i Mikrob\\uc0\\u225{}ze\\i0{}. 1989, ro\\uc0\\u269{}. 1989, \\uc0\\u269{}. 3, s. 29.}","plainCitation":"ZAJÍČEK, L. Počítač vězněm učitelů. Mikrobáze. 1989, roč. 1989, č. 3, s. 29."},"citationItems":[{"id":368,"uris":["http://zotero.org/users/892882/items/D3GQZPDZ"],"uri":["http://zotero.org/users/892882/items/D3GQZPDZ"],"itemData":{"id":368,"type":"article-journal","title":"Počítač vězněm učitelů","container-title":"Mikrobáze","page":"29","volume":"1989","issue":"3","author":[{"family":"Zajíček","given":"Ladislav"}],"issued":{"date-parts":[["1989"]]}},"locator":"29"}],"schema":"https://github.com/citation-style-language/schema/raw/master/csl-citation.json"} </w:instrText>
      </w:r>
      <w:r w:rsidR="0046512B" w:rsidRPr="00C67D91">
        <w:fldChar w:fldCharType="separate"/>
      </w:r>
      <w:r w:rsidRPr="000A3F56">
        <w:rPr>
          <w:szCs w:val="24"/>
        </w:rPr>
        <w:t xml:space="preserve">ZAJÍČEK, L. Počítač vězněm učitelů. </w:t>
      </w:r>
      <w:r w:rsidRPr="000A3F56">
        <w:rPr>
          <w:i/>
          <w:iCs/>
          <w:szCs w:val="24"/>
        </w:rPr>
        <w:t>Mikrobáze</w:t>
      </w:r>
      <w:r w:rsidRPr="000A3F56">
        <w:rPr>
          <w:szCs w:val="24"/>
        </w:rPr>
        <w:t>. 1989, roč. 1989, č. 3, s. 29.</w:t>
      </w:r>
      <w:r w:rsidR="0046512B" w:rsidRPr="00C67D91">
        <w:fldChar w:fldCharType="end"/>
      </w:r>
    </w:p>
  </w:footnote>
  <w:footnote w:id="263">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{"citationID":"DBQPjadE","properties":{"formattedCitation":"{\\rtf KLABAL, N\\uc0\\u225{}\\uc0\\u353{} interview s ing. Franti\\uc0\\u353{}kem Hamanem.}","plainCitation":"KLABAL, Náš interview s ing. Františkem Hamanem."},"citationItems":[{"id":290,"uris":["http://zotero.org/users/892882/items/9STVBQCE"],"uri":["http://zotero.org/users/892882/items/9STVBQCE"],"itemData":{"id":290,"type":"article-journal","title":"Náš interview s ing. Františkem Hamanem","container-title":"Amatérské Radio, řada A","page":"161-162","volume":"36","issue":"5","author":[{"family":"Klabal","given":"Jan"}],"issued":{"date-parts":[["1987"]]}}}],"schema":"https://github.com/citation-style-language/schema/raw/master/csl-citation.json"} </w:instrText>
      </w:r>
      <w:r w:rsidR="0046512B" w:rsidRPr="00C67D91">
        <w:fldChar w:fldCharType="separate"/>
      </w:r>
      <w:r w:rsidRPr="000A3F56">
        <w:rPr>
          <w:szCs w:val="24"/>
        </w:rPr>
        <w:t>KLABAL, Náš interview s ing. Františkem Hamanem.</w:t>
      </w:r>
      <w:r w:rsidR="0046512B" w:rsidRPr="00C67D91">
        <w:fldChar w:fldCharType="end"/>
      </w:r>
    </w:p>
  </w:footnote>
  <w:footnote w:id="264">
    <w:p w:rsidR="00B0194F" w:rsidRDefault="00B0194F" w:rsidP="00B80851">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{"citationID":"NoTlEgfD","properties":{"formattedCitation":"{\\rtf (DOU). Den osobn\\uc0\\u237{}ch po\\uc0\\u269{}\\uc0\\u237{}ta\\uc0\\u269{}\\uc0\\u367{}. \\i Elektronika\\i0{}. 1988, ro\\uc0\\u269{}. 2, \\uc0\\u269{}. 3.}","plainCitation":"(DOU). Den osobních počítačů. Elektronika. 1988, roč. 2, č. 3."},"citationItems":[{"id":121,"uris":["http://zotero.org/users/892882/items/2GHGDUZR"],"uri":["http://zotero.org/users/892882/items/2GHGDUZR"],"itemData":{"id":121,"type":"article-journal","title":"Den osobních počítačů","container-title":"Elektronika","page":"24-25","volume":"2","issue":"3","author":[{"family":"(dou)","given":""}],"issued":{"date-parts":[["1988"]]}}}],"schema":"https://github.com/citation-style-language/schema/raw/master/csl-citation.json"} </w:instrText>
      </w:r>
      <w:r w:rsidR="0046512B" w:rsidRPr="00C67D91">
        <w:fldChar w:fldCharType="separate"/>
      </w:r>
      <w:r w:rsidRPr="000A3F56">
        <w:rPr>
          <w:szCs w:val="24"/>
        </w:rPr>
        <w:t xml:space="preserve">(DOU). Den osobních počítačů. </w:t>
      </w:r>
      <w:r w:rsidRPr="000A3F56">
        <w:rPr>
          <w:i/>
          <w:iCs/>
          <w:szCs w:val="24"/>
        </w:rPr>
        <w:t>Elektronika</w:t>
      </w:r>
      <w:r w:rsidRPr="000A3F56">
        <w:rPr>
          <w:szCs w:val="24"/>
        </w:rPr>
        <w:t>. 1988, roč. 2, č. 3.</w:t>
      </w:r>
      <w:r w:rsidR="0046512B" w:rsidRPr="00C67D91">
        <w:fldChar w:fldCharType="end"/>
      </w:r>
    </w:p>
  </w:footnote>
  <w:footnote w:id="265">
    <w:p w:rsidR="00B0194F" w:rsidRDefault="00B0194F" w:rsidP="00B80851">
      <w:pPr>
        <w:pStyle w:val="Textpoznpodarou"/>
      </w:pPr>
      <w:r w:rsidRPr="00747612">
        <w:rPr>
          <w:rStyle w:val="Znakapoznpodarou"/>
        </w:rPr>
        <w:footnoteRef/>
      </w:r>
      <w:r>
        <w:t xml:space="preserve"> Ta v roce 1988 činila v ČSSR ve státním a družstevním sektoru 3 085 Kčs. </w:t>
      </w:r>
      <w:r w:rsidR="0046512B">
        <w:fldChar w:fldCharType="begin"/>
      </w:r>
      <w:r>
        <w:instrText xml:space="preserve"> ADDIN ZOTERO_ITEM CSL_CITATION {"citationID":"dQbHOvyO","properties":{"formattedCitation":"{\\rtf FEDER\\uc0\\u193{}LN\\uc0\\u205{} STATISTICK\\uc0\\u221{} \\uc0\\u218{}\\uc0\\u344{}AD, Statistick\\uc0\\u225{} ro\\uc0\\u269{}enka \\uc0\\u268{}esk\\uc0\\u233{} a slovensk\\uc0\\u233{} federativn\\uc0\\u237{} republiky.}","plainCitation":"FEDERÁLNÍ STATISTICKÝ ÚŘAD, Statistická ročenka České a slovenské federativní republiky."},"citationItems":[{"id":586,"uris":["http://zotero.org/users/892882/items/PG9EMJHV"],"uri":["http://zotero.org/users/892882/items/PG9EMJHV"],"itemData":{"id":586,"type":"book","title":"Statistická ročenka České a slovenské federativní republiky","publisher":"SNTL","publisher-place":"Praha","event-place":"Praha","author":[{"family":"Federální statistický úřad","given":""}],"issued":{"date-parts":[["1990"]]}}}],"schema":"https://github.com/citation-style-language/schema/raw/master/csl-citation.json"} </w:instrText>
      </w:r>
      <w:r w:rsidR="0046512B">
        <w:fldChar w:fldCharType="separate"/>
      </w:r>
      <w:r w:rsidRPr="00F87839">
        <w:rPr>
          <w:szCs w:val="24"/>
        </w:rPr>
        <w:t>FEDERÁLNÍ STATISTICKÝ ÚŘAD, Statistická ročenka České a slovenské federativní republiky.</w:t>
      </w:r>
      <w:r w:rsidR="0046512B">
        <w:fldChar w:fldCharType="end"/>
      </w:r>
    </w:p>
  </w:footnote>
  <w:footnote w:id="266">
    <w:p w:rsidR="00B0194F" w:rsidRDefault="00B0194F" w:rsidP="00D44C87">
      <w:pPr>
        <w:pStyle w:val="Textpoznpodarou"/>
      </w:pPr>
      <w:r w:rsidRPr="00747612">
        <w:rPr>
          <w:rStyle w:val="Znakapoznpodarou"/>
        </w:rPr>
        <w:footnoteRef/>
      </w:r>
      <w:r>
        <w:t xml:space="preserve"> </w:t>
      </w:r>
      <w:r w:rsidR="0046512B">
        <w:fldChar w:fldCharType="begin"/>
      </w:r>
      <w:r>
        <w:instrText xml:space="preserve"> ADDIN ZOTERO_ITEM CSL_CITATION {"citationID":"rrgfgn2rn","properties":{"formattedCitation":"{\\rtf \\uc0\\u352{}ROL, M. Plnenie realiza\\uc0\\u269{}n\\uc0\\u233{}ho programu elektroniz\\uc0\\u225{}cie vo v\\uc0\\u253{}chov\\uc0\\u283{} a vzdel\\uc0\\u225{}van\\uc0\\u237{} na z\\uc0\\u225{}kladn\\uc0\\u253{}ch \\uc0\\u353{}kol\\uc0\\u225{}ch. \\i Pedagogika\\i0{}. 1988, ro\\uc0\\u269{}. 38, \\uc0\\u269{}. 4.}","plainCitation":"ŠROL, M. Plnenie realizačného programu elektronizácie vo výchově a vzdelávaní na základných školách. Pedagogika. 1988, roč. 38, č. 4."},"citationItems":[{"id":353,"uris":["http://zotero.org/users/892882/items/CJ6EI33U"],"uri":["http://zotero.org/users/892882/items/CJ6EI33U"],"itemData":{"id":353,"type":"article-journal","title":"Plnenie realizačného programu elektronizácie vo výchově a vzdelávaní na základných školách","container-title":"Pedagogika","page":"397-400","volume":"38","issue":"4","author":[{"family":"Šrol","given":"Miroslav"}],"issued":{"date-parts":[["1988"]]}}}],"schema":"https://github.com/citation-style-language/schema/raw/master/csl-citation.json"} </w:instrText>
      </w:r>
      <w:r w:rsidR="0046512B">
        <w:fldChar w:fldCharType="separate"/>
      </w:r>
      <w:r w:rsidRPr="000A3F56">
        <w:rPr>
          <w:szCs w:val="24"/>
        </w:rPr>
        <w:t xml:space="preserve">ŠROL, M. Plnenie realizačného programu elektronizácie vo výchově a vzdelávaní na základných školách. </w:t>
      </w:r>
      <w:r w:rsidRPr="000A3F56">
        <w:rPr>
          <w:i/>
          <w:iCs/>
          <w:szCs w:val="24"/>
        </w:rPr>
        <w:t>Pedagogika</w:t>
      </w:r>
      <w:r w:rsidRPr="000A3F56">
        <w:rPr>
          <w:szCs w:val="24"/>
        </w:rPr>
        <w:t>. 1988, roč. 38, č. 4.</w:t>
      </w:r>
      <w:r w:rsidR="0046512B">
        <w:fldChar w:fldCharType="end"/>
      </w:r>
    </w:p>
  </w:footnote>
  <w:footnote w:id="267">
    <w:p w:rsidR="00B0194F" w:rsidRDefault="00B0194F" w:rsidP="00D44C87">
      <w:pPr>
        <w:pStyle w:val="Textpoznpodarou"/>
      </w:pPr>
      <w:r w:rsidRPr="00747612">
        <w:rPr>
          <w:rStyle w:val="Znakapoznpodarou"/>
        </w:rPr>
        <w:footnoteRef/>
      </w:r>
      <w:r>
        <w:t xml:space="preserve"> </w:t>
      </w:r>
      <w:r w:rsidR="0046512B">
        <w:fldChar w:fldCharType="begin"/>
      </w:r>
      <w:r>
        <w:instrText xml:space="preserve"> ADDIN ZOTERO_ITEM CSL_CITATION {"citationID":"1nbm0chu7s","properties":{"formattedCitation":"{\\rtf VRBA, A. Informatika a v\\uc0\\u253{}po\\uc0\\u269{}etn\\uc0\\u237{} technika - prvn\\uc0\\u237{} zku\\uc0\\u353{}enosti s nov\\uc0\\u253{}m p\\uc0\\u345{}edm\\uc0\\u283{}tem na gymn\\uc0\\u225{}ziu. \\i Pedagogika\\i0{}. 1988, ro\\uc0\\u269{}. 38, \\uc0\\u269{}. 4, s. 404.}","plainCitation":"VRBA, A. Informatika a výpočetní technika - první zkušenosti s novým předmětem na gymnáziu. Pedagogika. 1988, roč. 38, č. 4, s. 404."},"citationItems":[{"id":197,"uris":["http://zotero.org/users/892882/items/5NFEHEC4"],"uri":["http://zotero.org/users/892882/items/5NFEHEC4"],"itemData":{"id":197,"type":"article-journal","title":"Informatika a výpočetní technika - první zkušenosti s novým předmětem na gymnáziu","container-title":"Pedagogika","page":"401-404","volume":"38","issue":"4","author":[{"family":"Vrba","given":"Antonín"}],"issued":{"date-parts":[["1988"]]}},"locator":"404"}],"schema":"https://github.com/citation-style-language/schema/raw/master/csl-citation.json"} </w:instrText>
      </w:r>
      <w:r w:rsidR="0046512B">
        <w:fldChar w:fldCharType="separate"/>
      </w:r>
      <w:r w:rsidRPr="000A3F56">
        <w:rPr>
          <w:szCs w:val="24"/>
        </w:rPr>
        <w:t>VRBA, A. Informatika a výpočetní technika</w:t>
      </w:r>
      <w:r>
        <w:rPr>
          <w:szCs w:val="24"/>
        </w:rPr>
        <w:t xml:space="preserve"> – </w:t>
      </w:r>
      <w:r w:rsidRPr="000A3F56">
        <w:rPr>
          <w:szCs w:val="24"/>
        </w:rPr>
        <w:t xml:space="preserve">první zkušenosti s novým předmětem na gymnáziu. </w:t>
      </w:r>
      <w:r w:rsidRPr="000A3F56">
        <w:rPr>
          <w:i/>
          <w:iCs/>
          <w:szCs w:val="24"/>
        </w:rPr>
        <w:t>Pedagogika</w:t>
      </w:r>
      <w:r w:rsidRPr="000A3F56">
        <w:rPr>
          <w:szCs w:val="24"/>
        </w:rPr>
        <w:t>. 1988, roč. 38, č. 4, s. 404.</w:t>
      </w:r>
      <w:r w:rsidR="0046512B">
        <w:fldChar w:fldCharType="end"/>
      </w:r>
    </w:p>
  </w:footnote>
  <w:footnote w:id="268">
    <w:p w:rsidR="00B0194F" w:rsidRDefault="00B0194F" w:rsidP="00C72628">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{"citationID":"zAIK8M9V","properties":{"formattedCitation":"{\\rtf PENCZEK, F. Jsem skeptikem. \\i Amat\\uc0\\u233{}rsk\\uc0\\u233{} Radio, \\uc0\\u345{}ada A\\i0{}. 1988, ro\\uc0\\u269{}. 37, \\uc0\\u269{}. 5.}","plainCitation":"PENCZEK, F. Jsem skeptikem. Amatérské Radio, řada A. 1988, roč. 37, č. 5."},"citationItems":[{"id":199,"uris":["http://zotero.org/users/892882/items/5SWMMG2Q"],"uri":["http://zotero.org/users/892882/items/5SWMMG2Q"],"itemData":{"id":199,"type":"article-journal","title":"Jsem skeptikem","container-title":"Amatérské Radio, řada A","page":"183","volume":"37","issue":"5","author":[{"family":"Penczek","given":"Fr."}],"issued":{"date-parts":[["1988"]]}}}],"schema":"https://github.com/citation-style-language/schema/raw/master/csl-citation.json"} </w:instrText>
      </w:r>
      <w:r w:rsidR="0046512B" w:rsidRPr="00C67D91">
        <w:fldChar w:fldCharType="separate"/>
      </w:r>
      <w:r w:rsidRPr="00F87839">
        <w:rPr>
          <w:szCs w:val="24"/>
        </w:rPr>
        <w:t xml:space="preserve">PENCZEK, F. Jsem skeptikem. </w:t>
      </w:r>
      <w:r w:rsidRPr="00F87839">
        <w:rPr>
          <w:i/>
          <w:iCs/>
          <w:szCs w:val="24"/>
        </w:rPr>
        <w:t>Amatérské Radio, řada A</w:t>
      </w:r>
      <w:r w:rsidRPr="00F87839">
        <w:rPr>
          <w:szCs w:val="24"/>
        </w:rPr>
        <w:t>. 1988, roč. 37, č. 5.</w:t>
      </w:r>
      <w:r w:rsidR="0046512B" w:rsidRPr="00C67D91">
        <w:fldChar w:fldCharType="end"/>
      </w:r>
    </w:p>
  </w:footnote>
  <w:footnote w:id="269">
    <w:p w:rsidR="00B0194F" w:rsidRDefault="00B0194F">
      <w:pPr>
        <w:pStyle w:val="Textpoznpodarou"/>
      </w:pPr>
      <w:r w:rsidRPr="00747612">
        <w:rPr>
          <w:rStyle w:val="Znakapoznpodarou"/>
        </w:rPr>
        <w:footnoteRef/>
      </w:r>
      <w:r>
        <w:t xml:space="preserve"> Viz kapitolu VI.</w:t>
      </w:r>
    </w:p>
  </w:footnote>
  <w:footnote w:id="27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{"citationID":"LnNsqSyM","properties":{"formattedCitation":"{\\rtf \\i Pro\\uc0\\u269{} a na\\uc0\\u269{} je po\\uc0\\u269{}\\uc0\\u237{}ta\\uc0\\u269{}: Kousn\\uc0\\u283{}te si do jablka pozn\\uc0\\u225{}n\\uc0\\u237{} (Magaz\\uc0\\u237{}n VTM pro p\\uc0\\u345{}\\uc0\\u237{}znivce informatiky a v\\uc0\\u253{}po\\uc0\\u269{}etn\\uc0\\u237{} techniky)\\i0{}. Praha: Mlad\\uc0\\u225{} fronta, 1987.}","plainCitation":"Proč a nač je počítač: Kousněte si do jablka poznání (Magazín VTM pro příznivce informatiky a výpočetní techniky). Praha: Mladá fronta, 1987."},"citationItems":[{"id":714,"uris":["http://zotero.org/users/892882/items/UZCB4CSR"],"uri":["http://zotero.org/users/892882/items/UZCB4CSR"],"itemData":{"id":714,"type":"book","title":"Proč a nač je počítač: Kousněte si do jablka poznání (Magazín VTM pro příznivce informatiky a výpočetní techniky)","publisher":"Mladá fronta","publisher-place":"Praha","event-place":"Praha","issued":{"date-parts":[["1987"]]}}}],"schema":"https://github.com/citation-style-language/schema/raw/master/csl-citation.json"} </w:instrText>
      </w:r>
      <w:r w:rsidR="0046512B">
        <w:fldChar w:fldCharType="separate"/>
      </w:r>
      <w:r w:rsidRPr="000A3F56">
        <w:rPr>
          <w:i/>
          <w:iCs/>
          <w:szCs w:val="24"/>
        </w:rPr>
        <w:t>Proč a nač je počítač: Kousněte si do jablka poznání (Magazín VTM pro příznivce informatiky a výpočetní techniky)</w:t>
      </w:r>
      <w:r w:rsidRPr="000A3F56">
        <w:rPr>
          <w:szCs w:val="24"/>
        </w:rPr>
        <w:t>. Praha: Mladá fronta, 1987.</w:t>
      </w:r>
      <w:r w:rsidR="0046512B">
        <w:fldChar w:fldCharType="end"/>
      </w:r>
    </w:p>
  </w:footnote>
  <w:footnote w:id="271">
    <w:p w:rsidR="00B0194F" w:rsidRDefault="00B0194F" w:rsidP="00187250">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{"citationID":"YPd1Gtgv","properties":{"formattedCitation":"{\\rtf LIBOVICK\\uc0\\u221{}, Osobn\\uc0\\u237{} rozhovor, Jesenice, 13. 4. 2011.}","plainCitation":"LIBOVICKÝ, Osobní rozhovor, Jesenice, 13. 4. 2011."},"citationItems":[{"id":303,"uris":["http://zotero.org/users/892882/items/AEHUNUQH"],"uri":["http://zotero.org/users/892882/items/AEHUNUQH"],"itemData":{"id":303,"type":"interview","title":"Osobní rozhovor, Jesenice, 13. 4. 2011","author":[{"family":"Libovický","given":"Vít"}],"interviewer":[{"family":"Švelch","given":"Jaroslav"}],"issued":{"date-parts":[["2011"]],"season":"4"}}}],"schema":"https://github.com/citation-style-language/schema/raw/master/csl-citation.json"} </w:instrText>
      </w:r>
      <w:r w:rsidR="0046512B" w:rsidRPr="00C67D91">
        <w:fldChar w:fldCharType="separate"/>
      </w:r>
      <w:r w:rsidRPr="000A3F56">
        <w:rPr>
          <w:szCs w:val="24"/>
        </w:rPr>
        <w:t>LIBOVICKÝ, Osobní rozhovor, Jesenice, 13. 4. 2011.</w:t>
      </w:r>
      <w:r w:rsidR="0046512B" w:rsidRPr="00C67D91">
        <w:fldChar w:fldCharType="end"/>
      </w:r>
    </w:p>
  </w:footnote>
  <w:footnote w:id="272">
    <w:p w:rsidR="00B0194F" w:rsidRDefault="00B0194F" w:rsidP="00DF7A00">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{"citationID":"ONOun1s5","properties":{"formattedCitation":"{\\rtf SMUTN\\uc0\\u221{}, E. Ondra. \\i Amat\\uc0\\u233{}rsk\\uc0\\u233{} Radio, \\uc0\\u345{}ada A\\i0{}. 1986, ro\\uc0\\u269{}. 35, \\uc0\\u269{}. 3, s. 92.}","plainCitation":"SMUTNÝ, E. Ondra. Amatérské Radio, řada A. 1986, roč. 35, č. 3, s. 92."},"citationItems":[{"id":492,"uris":["http://zotero.org/users/892882/items/IIE5W7SN"],"uri":["http://zotero.org/users/892882/items/IIE5W7SN"],"itemData":{"id":492,"type":"article-journal","title":"Ondra","container-title":"Amatérské Radio, řada A","page":"92-93","volume":"35","issue":"3","author":[{"family":"Smutný","given":"Eduard"}],"issued":{"date-parts":[["1986"]]}},"locator":"92"}],"schema":"https://github.com/citation-style-language/schema/raw/master/csl-citation.json"} </w:instrText>
      </w:r>
      <w:r w:rsidR="0046512B" w:rsidRPr="00C67D91">
        <w:fldChar w:fldCharType="separate"/>
      </w:r>
      <w:r w:rsidRPr="00F87839">
        <w:rPr>
          <w:szCs w:val="24"/>
        </w:rPr>
        <w:t xml:space="preserve">SMUTNÝ, E. Ondra. </w:t>
      </w:r>
      <w:r w:rsidRPr="00F87839">
        <w:rPr>
          <w:i/>
          <w:iCs/>
          <w:szCs w:val="24"/>
        </w:rPr>
        <w:t>Amatérské Radio, řada A</w:t>
      </w:r>
      <w:r w:rsidRPr="00F87839">
        <w:rPr>
          <w:szCs w:val="24"/>
        </w:rPr>
        <w:t>. 1986, roč. 35, č. 3, s. 92.</w:t>
      </w:r>
      <w:r w:rsidR="0046512B" w:rsidRPr="00C67D91">
        <w:fldChar w:fldCharType="end"/>
      </w:r>
    </w:p>
  </w:footnote>
  <w:footnote w:id="273">
    <w:p w:rsidR="00B0194F" w:rsidRDefault="00B0194F">
      <w:pPr>
        <w:pStyle w:val="Textpoznpodarou"/>
      </w:pPr>
      <w:r w:rsidRPr="00747612">
        <w:rPr>
          <w:rStyle w:val="Znakapoznpodarou"/>
        </w:rPr>
        <w:footnoteRef/>
      </w:r>
      <w:r>
        <w:t xml:space="preserve"> </w:t>
      </w:r>
      <w:r w:rsidR="0046512B" w:rsidRPr="00C67D91">
        <w:rPr>
          <w:shd w:val="clear" w:color="auto" w:fill="FFFFFF"/>
        </w:rPr>
        <w:fldChar w:fldCharType="begin"/>
      </w:r>
      <w:r>
        <w:rPr>
          <w:shd w:val="clear" w:color="auto" w:fill="FFFFFF"/>
        </w:rPr>
        <w:instrText xml:space="preserve"> ADDIN ZOTERO_ITEM CSL_CITATION {"citationID":"qBJZHxtH","properties":{"formattedCitation":"{\\rtf ENGEL, P. N\\uc0\\u225{}\\uc0\\u353{} interview s ing. Eduardem Smutn\\uc0\\u253{}m. \\i Amat\\uc0\\u233{}rsk\\uc0\\u233{} Radio, \\uc0\\u345{}ada A\\i0{}. 1986, ro\\uc0\\u269{}. 35, \\uc0\\u269{}. 3, s. 81.}","plainCitation":"ENGEL, P. Náš interview s ing. Eduardem Smutným. Amatérské Radio, řada A. 1986, roč. 35, č. 3, s. 81."},"citationItems":[{"id":455,"uris":["http://zotero.org/users/892882/items/GTQJNHIZ"],"uri":["http://zotero.org/users/892882/items/GTQJNHIZ"],"itemData":{"id":455,"type":"article-journal","title":"Náš interview s ing. Eduardem Smutným","container-title":"Amatérské Radio, řada A","page":"81-83","volume":"35","issue":"3","author":[{"family":"Engel","given":"Přemysl"}],"issued":{"date-parts":[["1986"]]}},"locator":"81"}],"schema":"https://github.com/citation-style-language/schema/raw/master/csl-citation.json"} </w:instrText>
      </w:r>
      <w:r w:rsidR="0046512B" w:rsidRPr="00C67D91">
        <w:rPr>
          <w:shd w:val="clear" w:color="auto" w:fill="FFFFFF"/>
        </w:rPr>
        <w:fldChar w:fldCharType="separate"/>
      </w:r>
      <w:r w:rsidRPr="00F87839">
        <w:rPr>
          <w:szCs w:val="24"/>
        </w:rPr>
        <w:t xml:space="preserve">ENGEL, P. Náš interview s ing. Eduardem Smutným. </w:t>
      </w:r>
      <w:r w:rsidRPr="00F87839">
        <w:rPr>
          <w:i/>
          <w:iCs/>
          <w:szCs w:val="24"/>
        </w:rPr>
        <w:t>Amatérské Radio, řada A</w:t>
      </w:r>
      <w:r w:rsidRPr="00F87839">
        <w:rPr>
          <w:szCs w:val="24"/>
        </w:rPr>
        <w:t>. 1986, roč. 35, č. 3, s. 81.</w:t>
      </w:r>
      <w:r w:rsidR="0046512B" w:rsidRPr="00C67D91">
        <w:rPr>
          <w:shd w:val="clear" w:color="auto" w:fill="FFFFFF"/>
        </w:rPr>
        <w:fldChar w:fldCharType="end"/>
      </w:r>
    </w:p>
  </w:footnote>
  <w:footnote w:id="274">
    <w:p w:rsidR="00B0194F" w:rsidRDefault="00B0194F">
      <w:pPr>
        <w:pStyle w:val="Textpoznpodarou"/>
      </w:pPr>
      <w:r w:rsidRPr="00747612">
        <w:rPr>
          <w:rStyle w:val="Znakapoznpodarou"/>
        </w:rPr>
        <w:footnoteRef/>
      </w:r>
      <w:r>
        <w:t xml:space="preserve"> </w:t>
      </w:r>
      <w:r w:rsidR="0046512B" w:rsidRPr="00C67D91">
        <w:rPr>
          <w:rStyle w:val="apple-converted-space"/>
          <w:color w:val="000000"/>
          <w:shd w:val="clear" w:color="auto" w:fill="FFFFFF"/>
        </w:rPr>
        <w:fldChar w:fldCharType="begin"/>
      </w:r>
      <w:r>
        <w:rPr>
          <w:rStyle w:val="apple-converted-space"/>
          <w:color w:val="000000"/>
          <w:shd w:val="clear" w:color="auto" w:fill="FFFFFF"/>
        </w:rPr>
        <w:instrText xml:space="preserve"> ADDIN ZOTERO_ITEM CSL_CITATION {"citationID":"rEYP5NWV","properties":{"formattedCitation":"{\\rtf ENGEL, N\\uc0\\u225{}\\uc0\\u353{} interview s ing. Eduardem Smutn\\uc0\\u253{}m, s. 82.}","plainCitation":"ENGEL, Náš interview s ing. Eduardem Smutným, s. 82."},"citationItems":[{"id":455,"uris":["http://zotero.org/users/892882/items/GTQJNHIZ"],"uri":["http://zotero.org/users/892882/items/GTQJNHIZ"],"itemData":{"id":455,"type":"article-journal","title":"Náš interview s ing. Eduardem Smutným","container-title":"Amatérské Radio, řada A","page":"81-83","volume":"35","issue":"3","author":[{"family":"Engel","given":"Přemysl"}],"issued":{"date-parts":[["1986"]]}},"locator":"82"}],"schema":"https://github.com/citation-style-language/schema/raw/master/csl-citation.json"} </w:instrText>
      </w:r>
      <w:r w:rsidR="0046512B" w:rsidRPr="00C67D91">
        <w:rPr>
          <w:rStyle w:val="apple-converted-space"/>
          <w:color w:val="000000"/>
          <w:shd w:val="clear" w:color="auto" w:fill="FFFFFF"/>
        </w:rPr>
        <w:fldChar w:fldCharType="separate"/>
      </w:r>
      <w:r w:rsidRPr="000A3F56">
        <w:rPr>
          <w:szCs w:val="24"/>
        </w:rPr>
        <w:t>ENGEL, Náš interview s ing. Eduardem Smutným, s. 82.</w:t>
      </w:r>
      <w:r w:rsidR="0046512B" w:rsidRPr="00C67D91">
        <w:rPr>
          <w:rStyle w:val="apple-converted-space"/>
          <w:color w:val="000000"/>
          <w:shd w:val="clear" w:color="auto" w:fill="FFFFFF"/>
        </w:rPr>
        <w:fldChar w:fldCharType="end"/>
      </w:r>
    </w:p>
  </w:footnote>
  <w:footnote w:id="275">
    <w:p w:rsidR="00B0194F" w:rsidRDefault="00B0194F">
      <w:pPr>
        <w:pStyle w:val="Textpoznpodarou"/>
      </w:pPr>
      <w:r w:rsidRPr="00747612">
        <w:rPr>
          <w:rStyle w:val="Znakapoznpodarou"/>
        </w:rPr>
        <w:footnoteRef/>
      </w:r>
      <w:r>
        <w:t xml:space="preserve"> Podle brožury </w:t>
      </w:r>
      <w:r>
        <w:rPr>
          <w:i/>
        </w:rPr>
        <w:t>Proč a nač je počítač</w:t>
      </w:r>
      <w:r>
        <w:t xml:space="preserve"> měla </w:t>
      </w:r>
      <w:r w:rsidRPr="003E17B3">
        <w:rPr>
          <w:i/>
        </w:rPr>
        <w:t>Ondru</w:t>
      </w:r>
      <w:r>
        <w:t xml:space="preserve"> vyrábět Tesla Blatná. Další zdroje se o tom však nezmiňují. </w:t>
      </w:r>
      <w:r w:rsidR="0046512B">
        <w:fldChar w:fldCharType="begin"/>
      </w:r>
      <w:r>
        <w:instrText xml:space="preserve"> ADDIN ZOTERO_ITEM CSL_CITATION {"citationID":"hWlD9Bvx","properties":{"formattedCitation":"{\\rtf LIBOVICK\\uc0\\u221{} \\uc0\\u8211{} DO\\uc0\\u268{}EKAL, Dom\\uc0\\u225{}c\\uc0\\u237{} po\\uc0\\u269{}\\uc0\\u237{}ta\\uc0\\u269{}e, s nimi\\uc0\\u382{} se (mo\\uc0\\u382{}n\\uc0\\u225{}) setk\\uc0\\u225{}te.}","plainCitation":"LIBOVICKÝ – DOČEKAL, Domácí počítače, s nimiž se (možná) setkáte."},"citationItems":[{"id":636,"uris":["http://zotero.org/users/892882/items/RQICAIX9"],"uri":["http://zotero.org/users/892882/items/RQICAIX9"],"itemData":{"id":636,"type":"chapter","title":"Domácí počítače, s nimiž se (možná) setkáte","container-title":"Proč a nač je počítač: Kousněte si do jablka poznání (Magazín VTM pro příznivce informatiky a výpočetní techniky)","publisher":"Mladá fronta","publisher-place":"Praha","page":"22-26","event-place":"Praha","author":[{"family":"Libovický","given":"Vít"},{"family":"Dočekal","given":"Daniel"}],"issued":{"date-parts":[["1987"]]}}}],"schema":"https://github.com/citation-style-language/schema/raw/master/csl-citation.json"} </w:instrText>
      </w:r>
      <w:r w:rsidR="0046512B">
        <w:fldChar w:fldCharType="separate"/>
      </w:r>
      <w:r w:rsidRPr="000A3F56">
        <w:rPr>
          <w:szCs w:val="24"/>
        </w:rPr>
        <w:t>LIBOVICKÝ – DOČEKAL, Domácí počítače, s nimiž se (možná) setkáte.</w:t>
      </w:r>
      <w:r w:rsidR="0046512B">
        <w:fldChar w:fldCharType="end"/>
      </w:r>
    </w:p>
  </w:footnote>
  <w:footnote w:id="276">
    <w:p w:rsidR="00B0194F" w:rsidRPr="00666297" w:rsidRDefault="00B0194F" w:rsidP="004375D6">
      <w:pPr>
        <w:pStyle w:val="Textpoznpodarou"/>
      </w:pPr>
      <w:r w:rsidRPr="00747612">
        <w:rPr>
          <w:rStyle w:val="Znakapoznpodarou"/>
        </w:rPr>
        <w:footnoteRef/>
      </w:r>
      <w:r w:rsidRPr="00666297">
        <w:t xml:space="preserve"> Ze sériových čísel se dá odvodit, že bylo </w:t>
      </w:r>
      <w:r w:rsidRPr="003E17B3">
        <w:rPr>
          <w:i/>
        </w:rPr>
        <w:t>Ondrů</w:t>
      </w:r>
      <w:r w:rsidRPr="00666297">
        <w:t xml:space="preserve"> vyrobeno cca dva tisíce kusů </w:t>
      </w:r>
      <w:r>
        <w:t>(</w:t>
      </w:r>
      <w:r w:rsidR="0046512B" w:rsidRPr="00666297">
        <w:fldChar w:fldCharType="begin"/>
      </w:r>
      <w:r>
        <w:instrText xml:space="preserve"> ADDIN ZOTERO_ITEM CSL_CITATION {"citationID":"bcIpUq3y","properties":{"formattedCitation":"{\\rtf EC1045 ONDRA. \\i SAPI.CZ - web v\\uc0\\u283{}novan\\uc0\\u253{} \\uc0\\u269{}eskoslovensk\\uc0\\u253{}m osmibit\\uc0\\u367{}, zejm\\uc0\\u233{}na po\\uc0\\u269{}\\uc0\\u237{}ta\\uc0\\u269{}\\uc0\\u367{}m SAPI-1\\i0{} [online], 2012. Citov\\uc0\\u225{}no 17. 2. 2013. Dostupn\\uc0\\u233{} z: &lt;http://www.sapi.cz/ondra/ondra.php&gt;.}","plainCitation":"EC1045 ONDRA. SAPI.CZ - web věnovaný československým osmibitů, zejména počítačům SAPI-1 [online], 2012. Citováno 17. 2. 2013. Dostupné z: &lt;http://www.sapi.cz/ondra/ondra.php&gt;."},"citationItems":[{"id":408,"uris":["http://zotero.org/users/892882/items/EWD6US93"],"uri":["http://zotero.org/users/892882/items/EWD6US93"],"itemData":{"id":408,"type":"webpage","title":"ONDRA","container-title":"SAPI.CZ - web věnovaný československým osmibitů, zejména počítačům SAPI-1","URL":"http://www.sapi.cz/ondra/ondra.php","author":[{"family":"EC1045","given":""}],"issued":{"date-parts":[["2012"]]},"accessed":{"date-parts":[["2013",2,17]]}}}],"schema":"https://github.com/citation-style-language/schema/raw/master/csl-citation.json"} </w:instrText>
      </w:r>
      <w:r w:rsidR="0046512B" w:rsidRPr="00666297">
        <w:fldChar w:fldCharType="separate"/>
      </w:r>
      <w:r w:rsidRPr="000A3F56">
        <w:rPr>
          <w:szCs w:val="24"/>
        </w:rPr>
        <w:t xml:space="preserve">EC1045 ONDRA. </w:t>
      </w:r>
      <w:r w:rsidRPr="000A3F56">
        <w:rPr>
          <w:i/>
          <w:iCs/>
          <w:szCs w:val="24"/>
        </w:rPr>
        <w:t>SAPI.CZ</w:t>
      </w:r>
      <w:r>
        <w:rPr>
          <w:i/>
          <w:iCs/>
          <w:szCs w:val="24"/>
        </w:rPr>
        <w:t xml:space="preserve"> – </w:t>
      </w:r>
      <w:r w:rsidRPr="000A3F56">
        <w:rPr>
          <w:i/>
          <w:iCs/>
          <w:szCs w:val="24"/>
        </w:rPr>
        <w:t>web věnovaný československým osmibitů, zejména počítačům SAPI-1</w:t>
      </w:r>
      <w:r w:rsidRPr="000A3F56">
        <w:rPr>
          <w:szCs w:val="24"/>
        </w:rPr>
        <w:t xml:space="preserve"> [online], 2012. Citováno 17. 2. 2013. Dostupné z: &lt;http://www.sapi.cz/ondra/ondra.php&gt;.</w:t>
      </w:r>
      <w:r w:rsidR="0046512B" w:rsidRPr="00666297">
        <w:fldChar w:fldCharType="end"/>
      </w:r>
      <w:r>
        <w:t>)</w:t>
      </w:r>
      <w:r w:rsidRPr="00666297">
        <w:t xml:space="preserve"> Konkrétní informace o dostupnosti </w:t>
      </w:r>
      <w:r w:rsidRPr="003E17B3">
        <w:rPr>
          <w:i/>
        </w:rPr>
        <w:t>Ondry</w:t>
      </w:r>
      <w:r w:rsidRPr="00666297">
        <w:t xml:space="preserve"> pro veřejnost se mi nepodařilo dohledat; o jeho nasazení v zájmové činnosti viz</w:t>
      </w:r>
      <w:r>
        <w:t>:</w:t>
      </w:r>
      <w:r w:rsidRPr="00666297">
        <w:t xml:space="preserve"> </w:t>
      </w:r>
      <w:r w:rsidR="0046512B" w:rsidRPr="00666297">
        <w:fldChar w:fldCharType="begin"/>
      </w:r>
      <w:r>
        <w:instrText xml:space="preserve"> ADDIN ZOTERO_ITEM CSL_CITATION {"citationID":"8mhpW9WJ","properties":{"formattedCitation":"{\\rtf H\\uc0\\u193{}\\uc0\\u352{}A, M. V \\uc0\\u268{}eskoslovensku... In \\uc0\\u352{}IM\\uc0\\u366{}NEK, P. ed. \\i Grafick\\uc0\\u233{} procesory\\i0{}. Praha: 666. ZO Svazarmu, nedatov\\uc0\\u225{}no.}","plainCitation":"HÁŠA, M. V Československu... In ŠIMŮNEK, P. ed. Grafické procesory. Praha: 666. ZO Svazarmu, nedatováno."},"citationItems":[{"id":142,"uris":["http://zotero.org/users/892882/items/3ICHUAS3"],"uri":["http://zotero.org/users/892882/items/3ICHUAS3"],"itemData":{"id":142,"type":"chapter","title":"V Československu...","container-title":"Grafické procesory","publisher":"666. ZO Svazarmu","publisher-place":"Praha","event-place":"Praha","author":[{"family":"Háša","given":"Miroslav"}],"editor":[{"family":"Šimůnek","given":"Petr"}],"issued":{"literal":"nedatováno"}}}],"schema":"https://github.com/citation-style-language/schema/raw/master/csl-citation.json"} </w:instrText>
      </w:r>
      <w:r w:rsidR="0046512B" w:rsidRPr="00666297">
        <w:fldChar w:fldCharType="separate"/>
      </w:r>
      <w:r w:rsidRPr="000A3F56">
        <w:rPr>
          <w:szCs w:val="24"/>
        </w:rPr>
        <w:t xml:space="preserve">HÁŠA, M. V Československu... In ŠIMŮNEK, P. ed. </w:t>
      </w:r>
      <w:r w:rsidRPr="000A3F56">
        <w:rPr>
          <w:i/>
          <w:iCs/>
          <w:szCs w:val="24"/>
        </w:rPr>
        <w:t>Grafické procesory</w:t>
      </w:r>
      <w:r w:rsidRPr="000A3F56">
        <w:rPr>
          <w:szCs w:val="24"/>
        </w:rPr>
        <w:t>. Praha: 666. ZO Svazarmu, nedatováno.</w:t>
      </w:r>
      <w:r w:rsidR="0046512B" w:rsidRPr="00666297">
        <w:fldChar w:fldCharType="end"/>
      </w:r>
    </w:p>
  </w:footnote>
  <w:footnote w:id="27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{"citationID":"yJ1wbDvI","properties":{"formattedCitation":"{\\rtf ZAJ\\uc0\\u205{}\\uc0\\u268{}EK, L. \\uc0\\u8211{} -K\\uc0\\u352{}-. Dalibor v\\uc0\\u253{}po\\uc0\\u269{}etn\\uc0\\u237{} techniky. \\i Mikrob\\uc0\\u225{}ze\\i0{}. 1987, ro\\uc0\\u269{}. 3, \\uc0\\u269{}. 6.}","plainCitation":"ZAJÍČEK, L. – -KŠ-. Dalibor výpočetní techniky. Mikrobáze. 1987, roč. 3, č. 6."},"citationItems":[{"id":262,"uris":["http://zotero.org/users/892882/items/8TGBAT5M"],"uri":["http://zotero.org/users/892882/items/8TGBAT5M"],"itemData":{"id":262,"type":"article-journal","title":"Dalibor výpočetní techniky","container-title":"Mikrobáze","page":"2-4","volume":"3","issue":"6","author":[{"family":"Zajíček","given":"Ladislav"},{"family":"-kš-","given":""}],"issued":{"date-parts":[["1987"]]}}}],"schema":"https://github.com/citation-style-language/schema/raw/master/csl-citation.json"} </w:instrText>
      </w:r>
      <w:r w:rsidR="0046512B">
        <w:fldChar w:fldCharType="separate"/>
      </w:r>
      <w:r w:rsidRPr="000A3F56">
        <w:rPr>
          <w:szCs w:val="24"/>
        </w:rPr>
        <w:t xml:space="preserve">ZAJÍČEK, L. – -KŠ-. Dalibor výpočetní techniky. </w:t>
      </w:r>
      <w:r w:rsidRPr="000A3F56">
        <w:rPr>
          <w:i/>
          <w:iCs/>
          <w:szCs w:val="24"/>
        </w:rPr>
        <w:t>Mikrobáze</w:t>
      </w:r>
      <w:r w:rsidRPr="000A3F56">
        <w:rPr>
          <w:szCs w:val="24"/>
        </w:rPr>
        <w:t>. 1987, roč. 3, č. 6.</w:t>
      </w:r>
      <w:r w:rsidR="0046512B">
        <w:fldChar w:fldCharType="end"/>
      </w:r>
    </w:p>
  </w:footnote>
  <w:footnote w:id="27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{"citationID":"1kaaga1d0n","properties":{"formattedCitation":"{\\rtf FRAN\\uc0\\u282{}K, J. My chceme po\\uc0\\u269{}\\uc0\\u237{}ta\\uc0\\u269{}e! \\i Mlad\\uc0\\u253{} sv\\uc0\\u283{}t\\i0{}. 1987, ro\\uc0\\u269{}. 29, \\uc0\\u269{}. 13, s. 13.}","plainCitation":"FRANĚK, J. My chceme počítače! Mladý svět. 1987, roč. 29, č. 13, s. 13."},"citationItems":[{"id":394,"uris":["http://zotero.org/users/892882/items/E5P7NJUD"],"uri":["http://zotero.org/users/892882/items/E5P7NJUD"],"itemData":{"id":394,"type":"article-journal","title":"My chceme počítače!","container-title":"Mladý svět","page":"12-13","volume":"29","issue":"13","author":[{"family":"Franěk","given":"Jiří"}],"issued":{"date-parts":[["1987"]]}},"locator":"13"}],"schema":"https://github.com/citation-style-language/schema/raw/master/csl-citation.json"} </w:instrText>
      </w:r>
      <w:r w:rsidR="0046512B">
        <w:fldChar w:fldCharType="separate"/>
      </w:r>
      <w:r w:rsidRPr="000A3F56">
        <w:rPr>
          <w:szCs w:val="24"/>
        </w:rPr>
        <w:t xml:space="preserve">FRANĚK, J. My chceme počítače! </w:t>
      </w:r>
      <w:r w:rsidRPr="000A3F56">
        <w:rPr>
          <w:i/>
          <w:iCs/>
          <w:szCs w:val="24"/>
        </w:rPr>
        <w:t>Mladý svět</w:t>
      </w:r>
      <w:r w:rsidRPr="000A3F56">
        <w:rPr>
          <w:szCs w:val="24"/>
        </w:rPr>
        <w:t>. 1987, roč. 29, č. 13, s. 13.</w:t>
      </w:r>
      <w:r w:rsidR="0046512B">
        <w:fldChar w:fldCharType="end"/>
      </w:r>
    </w:p>
  </w:footnote>
  <w:footnote w:id="27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{"citationID":"21963j0vj7","properties":{"formattedCitation":"{\\rtf FRAN\\uc0\\u282{}K, My chceme po\\uc0\\u269{}\\uc0\\u237{}ta\\uc0\\u269{}e!, s. 13.}","plainCitation":"FRANĚK, My chceme počítače!, s. 13."},"citationItems":[{"id":394,"uris":["http://zotero.org/users/892882/items/E5P7NJUD"],"uri":["http://zotero.org/users/892882/items/E5P7NJUD"],"itemData":{"id":394,"type":"article-journal","title":"My chceme počítače!","container-title":"Mladý svět","page":"12-13","volume":"29","issue":"13","author":[{"family":"Franěk","given":"Jiří"}],"issued":{"date-parts":[["1987"]]}},"locator":"13"}],"schema":"https://github.com/citation-style-language/schema/raw/master/csl-citation.json"} </w:instrText>
      </w:r>
      <w:r w:rsidR="0046512B">
        <w:fldChar w:fldCharType="separate"/>
      </w:r>
      <w:r w:rsidRPr="000A3F56">
        <w:rPr>
          <w:szCs w:val="24"/>
        </w:rPr>
        <w:t>FRANĚK, My chceme počítače!, s. 13.</w:t>
      </w:r>
      <w:r w:rsidR="0046512B">
        <w:fldChar w:fldCharType="end"/>
      </w:r>
    </w:p>
  </w:footnote>
  <w:footnote w:id="280">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{"citationID":"8TS7nvtX","properties":{"formattedCitation":"{\\rtf ZAJ\\uc0\\u205{}\\uc0\\u268{}EK \\uc0\\u8211{} -K\\uc0\\u352{}-, Dalibor v\\uc0\\u253{}po\\uc0\\u269{}etn\\uc0\\u237{} techniky.}","plainCitation":"ZAJÍČEK – -KŠ-, Dalibor výpočetní techniky."},"citationItems":[{"id":262,"uris":["http://zotero.org/users/892882/items/8TGBAT5M"],"uri":["http://zotero.org/users/892882/items/8TGBAT5M"],"itemData":{"id":262,"type":"article-journal","title":"Dalibor výpočetní techniky","container-title":"Mikrobáze","page":"2-4","volume":"3","issue":"6","author":[{"family":"Zajíček","given":"Ladislav"},{"family":"-kš-","given":""}],"issued":{"date-parts":[["1987"]]}}}],"schema":"https://github.com/citation-style-language/schema/raw/master/csl-citation.json"} </w:instrText>
      </w:r>
      <w:r w:rsidR="0046512B" w:rsidRPr="00C67D91">
        <w:fldChar w:fldCharType="separate"/>
      </w:r>
      <w:r w:rsidRPr="000A3F56">
        <w:rPr>
          <w:szCs w:val="24"/>
        </w:rPr>
        <w:t>ZAJÍČEK – -KŠ-, Dalibor výpočetní techniky.</w:t>
      </w:r>
      <w:r w:rsidR="0046512B" w:rsidRPr="00C67D91">
        <w:fldChar w:fldCharType="end"/>
      </w:r>
    </w:p>
  </w:footnote>
  <w:footnote w:id="281">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{"citationID":"4JhHdBo9","properties":{"formattedCitation":"{\\rtf MALEC, I. V\\uc0\\u225{}\\uc0\\u382{}en\\uc0\\u237{} \\uc0\\u269{}ten\\uc0\\u225{}\\uc0\\u345{}i... \\i Elektronika\\i0{}. 1987, ro\\uc0\\u269{}. 1, \\uc0\\u269{}. 2.}","plainCitation":"MALEC, I. Vážení čtenáři... Elektronika. 1987, roč. 1, č. 2."},"citationItems":[{"id":406,"uris":["http://zotero.org/users/892882/items/ETIUWEWD"],"uri":["http://zotero.org/users/892882/items/ETIUWEWD"],"itemData":{"id":406,"type":"article-journal","title":"Vážení čtenáři...","container-title":"Elektronika","page":"1","volume":"1","issue":"2","author":[{"family":"Malec","given":"Ivan"}],"issued":{"date-parts":[["1987"]]}}}],"schema":"https://github.com/citation-style-language/schema/raw/master/csl-citation.json"} </w:instrText>
      </w:r>
      <w:r w:rsidR="0046512B" w:rsidRPr="00C67D91">
        <w:fldChar w:fldCharType="separate"/>
      </w:r>
      <w:r w:rsidRPr="000A3F56">
        <w:rPr>
          <w:szCs w:val="24"/>
        </w:rPr>
        <w:t xml:space="preserve">MALEC, I. Vážení čtenáři... </w:t>
      </w:r>
      <w:r w:rsidRPr="000A3F56">
        <w:rPr>
          <w:i/>
          <w:iCs/>
          <w:szCs w:val="24"/>
        </w:rPr>
        <w:t>Elektronika</w:t>
      </w:r>
      <w:r w:rsidRPr="000A3F56">
        <w:rPr>
          <w:szCs w:val="24"/>
        </w:rPr>
        <w:t>. 1987, roč. 1, č. 2.</w:t>
      </w:r>
      <w:r w:rsidR="0046512B" w:rsidRPr="00C67D91">
        <w:fldChar w:fldCharType="end"/>
      </w:r>
    </w:p>
  </w:footnote>
  <w:footnote w:id="28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{"citationID":"1gt9k45n05","properties":{"formattedCitation":"{\\rtf MALEC, K dal\\uc0\\u353{}\\uc0\\u237{} perspektiv\\uc0\\u283{} v\\uc0\\u253{}roby mal\\uc0\\u253{}ch po\\uc0\\u269{}\\uc0\\u237{}ta\\uc0\\u269{}\\uc0\\u367{}, s. 20.}","plainCitation":"MALEC, K další perspektivě výroby malých počítačů, s. 20."},"citationItems":[{"id":502,"uris":["http://zotero.org/users/892882/items/IWTNRFW9"],"uri":["http://zotero.org/users/892882/items/IWTNRFW9"],"itemData":{"id":502,"type":"article-journal","title":"K další perspektivě výroby malých počítačů","container-title":"Elektronika","page":"20-21","volume":"3","issue":"12","author":[{"family":"Malec","given":"Ivan"}],"issued":{"date-parts":[["1989"]]}},"locator":"20"}],"schema":"https://github.com/citation-style-language/schema/raw/master/csl-citation.json"} </w:instrText>
      </w:r>
      <w:r w:rsidR="0046512B">
        <w:fldChar w:fldCharType="separate"/>
      </w:r>
      <w:r w:rsidRPr="000A3F56">
        <w:rPr>
          <w:szCs w:val="24"/>
        </w:rPr>
        <w:t>MALEC, K další perspektivě výroby malých počítačů, s. 20.</w:t>
      </w:r>
      <w:r w:rsidR="0046512B">
        <w:fldChar w:fldCharType="end"/>
      </w:r>
    </w:p>
  </w:footnote>
  <w:footnote w:id="283">
    <w:p w:rsidR="00B0194F" w:rsidRDefault="00B0194F" w:rsidP="00DF2AF8">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{"citationID":"k15iPMLx","properties":{"formattedCitation":"PENCZEK, Jsem skeptikem.","plainCitation":"PENCZEK, Jsem skeptikem."},"citationItems":[{"id":199,"uris":["http://zotero.org/users/892882/items/5SWMMG2Q"],"uri":["http://zotero.org/users/892882/items/5SWMMG2Q"],"itemData":{"id":199,"type":"article-journal","title":"Jsem skeptikem","container-title":"Amatérské Radio, řada A","page":"183","volume":"37","issue":"5","author":[{"family":"Penczek","given":"Fr."}],"issued":{"date-parts":[["1988"]]}}}],"schema":"https://github.com/citation-style-language/schema/raw/master/csl-citation.json"} </w:instrText>
      </w:r>
      <w:r w:rsidR="0046512B" w:rsidRPr="00C67D91">
        <w:fldChar w:fldCharType="separate"/>
      </w:r>
      <w:r w:rsidRPr="000A3F56">
        <w:t>PENCZEK, Jsem skeptikem.</w:t>
      </w:r>
      <w:r w:rsidR="0046512B" w:rsidRPr="00C67D91">
        <w:fldChar w:fldCharType="end"/>
      </w:r>
    </w:p>
  </w:footnote>
  <w:footnote w:id="284">
    <w:p w:rsidR="00B0194F" w:rsidRPr="00C4204A" w:rsidRDefault="00B0194F" w:rsidP="00A8716D">
      <w:pPr>
        <w:pStyle w:val="Textpoznpodarou"/>
      </w:pPr>
      <w:r w:rsidRPr="00747612">
        <w:rPr>
          <w:rStyle w:val="Znakapoznpodarou"/>
        </w:rPr>
        <w:footnoteRef/>
      </w:r>
      <w:r>
        <w:t xml:space="preserve"> Malec později tento rozhovor, jenž vyšel v překladu i v </w:t>
      </w:r>
      <w:r w:rsidRPr="00EA1A5F">
        <w:rPr>
          <w:i/>
        </w:rPr>
        <w:t>Amatérském radiu</w:t>
      </w:r>
      <w:r>
        <w:t xml:space="preserve">, označil za hrubě zkreslený, mj. i vzhledem k tomu, že on „hovořil česky, oni polsky“. Výše uvedený citát ve svém komentáři upřesnil, ale nedementoval. </w:t>
      </w:r>
      <w:r w:rsidR="0046512B">
        <w:fldChar w:fldCharType="begin"/>
      </w:r>
      <w:r>
        <w:instrText xml:space="preserve"> ADDIN ZOTERO_ITEM CSL_CITATION {"citationID":"3vxcrQmm","properties":{"formattedCitation":"{\\rtf MALEC, I. Jestem Sceptykiem aneb Jak jsem se stal skeptikem. \\i Elektronika\\i0{}. 1988, ro\\uc0\\u269{}. 2, \\uc0\\u269{}. 5.}","plainCitation":"MALEC, I. Jestem Sceptykiem aneb Jak jsem se stal skeptikem. Elektronika. 1988, roč. 2, č. 5."},"citationItems":[{"id":269,"uris":["http://zotero.org/users/892882/items/943GIWA2"],"uri":["http://zotero.org/users/892882/items/943GIWA2"],"itemData":{"id":269,"type":"article-journal","title":"Jestem Sceptykiem aneb Jak jsem se stal skeptikem","container-title":"Elektronika","page":"37-38","volume":"2","issue":"5","author":[{"family":"Malec","given":"Ivan"}],"issued":{"date-parts":[["1988"]]}}}],"schema":"https://github.com/citation-style-language/schema/raw/master/csl-citation.json"} </w:instrText>
      </w:r>
      <w:r w:rsidR="0046512B">
        <w:fldChar w:fldCharType="separate"/>
      </w:r>
      <w:r w:rsidRPr="00F87839">
        <w:rPr>
          <w:szCs w:val="24"/>
        </w:rPr>
        <w:t xml:space="preserve">MALEC, I. Jestem Sceptykiem aneb Jak jsem se stal skeptikem. </w:t>
      </w:r>
      <w:r w:rsidRPr="00F87839">
        <w:rPr>
          <w:i/>
          <w:iCs/>
          <w:szCs w:val="24"/>
        </w:rPr>
        <w:t>Elektronika</w:t>
      </w:r>
      <w:r w:rsidRPr="00F87839">
        <w:rPr>
          <w:szCs w:val="24"/>
        </w:rPr>
        <w:t>. 1988, roč. 2, č. 5.</w:t>
      </w:r>
      <w:r w:rsidR="0046512B">
        <w:fldChar w:fldCharType="end"/>
      </w:r>
      <w:r>
        <w:t xml:space="preserve">. </w:t>
      </w:r>
    </w:p>
  </w:footnote>
  <w:footnote w:id="285">
    <w:p w:rsidR="00B0194F" w:rsidRDefault="00B0194F" w:rsidP="00125C72">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{"citationID":"sUurEX17","properties":{"formattedCitation":"{\\rtf MALEC, K dal\\uc0\\u353{}\\uc0\\u237{} perspektiv\\uc0\\u283{} v\\uc0\\u253{}roby mal\\uc0\\u253{}ch po\\uc0\\u269{}\\uc0\\u237{}ta\\uc0\\u269{}\\uc0\\u367{}, s. 20.}","plainCitation":"MALEC, K další perspektivě výroby malých počítačů, s. 20."},"citationItems":[{"id":502,"uris":["http://zotero.org/users/892882/items/IWTNRFW9"],"uri":["http://zotero.org/users/892882/items/IWTNRFW9"],"itemData":{"id":502,"type":"article-journal","title":"K další perspektivě výroby malých počítačů","container-title":"Elektronika","page":"20-21","volume":"3","issue":"12","author":[{"family":"Malec","given":"Ivan"}],"issued":{"date-parts":[["1989"]]}},"locator":"20"}],"schema":"https://github.com/citation-style-language/schema/raw/master/csl-citation.json"} </w:instrText>
      </w:r>
      <w:r w:rsidR="0046512B" w:rsidRPr="00C67D91">
        <w:fldChar w:fldCharType="separate"/>
      </w:r>
      <w:r w:rsidRPr="000A3F56">
        <w:rPr>
          <w:szCs w:val="24"/>
        </w:rPr>
        <w:t>MALEC, K další perspektivě výroby malých počítačů, s. 20.</w:t>
      </w:r>
      <w:r w:rsidR="0046512B" w:rsidRPr="00C67D91">
        <w:fldChar w:fldCharType="end"/>
      </w:r>
    </w:p>
  </w:footnote>
  <w:footnote w:id="286">
    <w:p w:rsidR="00B0194F" w:rsidRPr="00DF6D0C" w:rsidRDefault="00B0194F" w:rsidP="00E064C4">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{"citationID":"nAFtbaqD","properties":{"formattedCitation":"{\\rtf BLA\\uc0\\u381{}EK, Bludi\\uc0\\u353{}t\\uc0\\u283{} po\\uc0\\u269{}\\uc0\\u237{}ta\\uc0\\u269{}ov\\uc0\\u253{}ch her, s. 38.}","plainCitation":"BLAŽEK, Bludiště počítačových her, s. 38."},"citationItems":[{"id":767,"uris":["http://zotero.org/users/892882/items/Z7AM6RU2"],"uri":["http://zotero.org/users/892882/items/Z7AM6RU2"],"itemData":{"id":767,"type":"book","title":"Bludiště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9788020402042","language":"Czech","author":[{"family":"Blažek","given":"Bohuslav"}],"issued":{"date-parts":[["1990"]]}},"locator":"38"}],"schema":"https://github.com/citation-style-language/schema/raw/master/csl-citation.json"} </w:instrText>
      </w:r>
      <w:r w:rsidR="0046512B">
        <w:fldChar w:fldCharType="separate"/>
      </w:r>
      <w:r w:rsidRPr="000A3F56">
        <w:rPr>
          <w:szCs w:val="24"/>
        </w:rPr>
        <w:t>BLAŽEK, Bludiště počítačových her, s. 38.</w:t>
      </w:r>
      <w:r w:rsidR="0046512B">
        <w:fldChar w:fldCharType="end"/>
      </w:r>
    </w:p>
  </w:footnote>
  <w:footnote w:id="28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{"citationID":"kdi4cqlv3","properties":{"formattedCitation":"{\\rtf BLA\\uc0\\u381{}EK, Bludi\\uc0\\u353{}t\\uc0\\u283{} po\\uc0\\u269{}\\uc0\\u237{}ta\\uc0\\u269{}ov\\uc0\\u253{}ch her.}","plainCitation":"BLAŽEK, Bludiště počítačových her."},"citationItems":[{"id":767,"uris":["http://zotero.org/users/892882/items/Z7AM6RU2"],"uri":["http://zotero.org/users/892882/items/Z7AM6RU2"],"itemData":{"id":767,"type":"book","title":"Bludiště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9788020402042","language":"Czech","author":[{"family":"Blažek","given":"Bohuslav"}],"issued":{"date-parts":[["1990"]]}}}],"schema":"https://github.com/citation-style-language/schema/raw/master/csl-citation.json"} </w:instrText>
      </w:r>
      <w:r w:rsidR="0046512B">
        <w:fldChar w:fldCharType="separate"/>
      </w:r>
      <w:r w:rsidRPr="000A3F56">
        <w:rPr>
          <w:szCs w:val="24"/>
        </w:rPr>
        <w:t>BLAŽEK, Bludiště počítačových her.</w:t>
      </w:r>
      <w:r w:rsidR="0046512B">
        <w:fldChar w:fldCharType="end"/>
      </w:r>
    </w:p>
  </w:footnote>
  <w:footnote w:id="28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{"citationID":"lgKOkbs2","properties":{"formattedCitation":"{\\rtf BLA\\uc0\\u381{}EK, B. Po\\uc0\\u269{}\\uc0\\u237{}ta\\uc0\\u269{}e a kultura. \\i Informace pro u\\uc0\\u382{}ivatele mikropo\\uc0\\u269{}\\uc0\\u237{}ta\\uc0\\u269{}\\uc0\\u367{}\\i0{}. 1989, ro\\uc0\\u269{}. 1, \\uc0\\u269{}. 1 (Po\\uc0\\u269{}\\uc0\\u237{}ta\\uc0\\u269{} p\\uc0\\u345{}\\uc0\\u237{}tel \\uc0\\u269{}lov\\uc0\\u283{}ka), s. 9.}","plainCitation":"BLAŽEK, B. Počítače a kultura. Informace pro uživatele mikropočítačů. 1989, roč. 1, č. 1 (Počítač přítel člověka), s. 9."},"citationItems":[{"id":241,"uris":["http://zotero.org/users/892882/items/7QVPTCGV"],"uri":["http://zotero.org/users/892882/items/7QVPTCGV"],"itemData":{"id":241,"type":"article-journal","title":"Počítače a kultura","container-title":"Informace pro uživatele mikropočítačů","page":"8-9","volume":"1","issue":"1 (Počítač přítel člověka)","author":[{"family":"Blažek","given":"Bohuslav"}],"issued":{"date-parts":[["1989"]]}},"locator":"9"}],"schema":"https://github.com/citation-style-language/schema/raw/master/csl-citation.json"} </w:instrText>
      </w:r>
      <w:r w:rsidR="0046512B">
        <w:fldChar w:fldCharType="separate"/>
      </w:r>
      <w:r w:rsidRPr="000A3F56">
        <w:rPr>
          <w:szCs w:val="24"/>
        </w:rPr>
        <w:t xml:space="preserve">BLAŽEK, B. Počítače a kultura. </w:t>
      </w:r>
      <w:r w:rsidRPr="000A3F56">
        <w:rPr>
          <w:i/>
          <w:iCs/>
          <w:szCs w:val="24"/>
        </w:rPr>
        <w:t>Informace pro uživatele mikropočítačů</w:t>
      </w:r>
      <w:r w:rsidRPr="000A3F56">
        <w:rPr>
          <w:szCs w:val="24"/>
        </w:rPr>
        <w:t>. 1989, roč. 1, č. 1 (Počítač přítel člověka), s. 9.</w:t>
      </w:r>
      <w:r w:rsidR="0046512B">
        <w:fldChar w:fldCharType="end"/>
      </w:r>
    </w:p>
  </w:footnote>
  <w:footnote w:id="289">
    <w:p w:rsidR="00B0194F" w:rsidRPr="004F2264" w:rsidRDefault="00B0194F" w:rsidP="006D590B">
      <w:pPr>
        <w:pStyle w:val="Textpoznpodarou"/>
      </w:pPr>
      <w:r w:rsidRPr="00747612">
        <w:rPr>
          <w:rStyle w:val="Znakapoznpodarou"/>
        </w:rPr>
        <w:footnoteRef/>
      </w:r>
      <w:r>
        <w:t xml:space="preserve"> Podle Pecinovského, jenž je sám pamětníkem, viz: </w:t>
      </w:r>
      <w:r w:rsidR="0046512B">
        <w:fldChar w:fldCharType="begin"/>
      </w:r>
      <w:r>
        <w:instrText xml:space="preserve"> ADDIN ZOTERO_ITEM CSL_CITATION {"citationID":"0pEPt3ev","properties":{"formattedCitation":"{\\rtf PECINOVSK\\uc0\\u221{}, R. Historie mimo\\uc0\\u353{}koln\\uc0\\u237{} v\\uc0\\u253{}uky programov\\uc0\\u225{}n\\uc0\\u237{} u n\\uc0\\u225{}s. In \\i Tvorba softwaru 2009\\i0{}. Ostrava: V\\uc0\\u352{}B-TUO Ostrava, 2009.}","plainCitation":"PECINOVSKÝ, R. Historie mimoškolní výuky programování u nás. In Tvorba softwaru 2009. Ostrava: VŠB-TUO Ostrava, 2009."},"citationItems":[{"id":347,"uris":["http://zotero.org/users/892882/items/C9P5USBR"],"uri":["http://zotero.org/users/892882/items/C9P5USBR"],"itemData":{"id":347,"type":"chapter","title":"Historie mimoškolní výuky programování u nás","container-title":"Tvorba softwaru 2009","publisher":"VŠB-TUO Ostrava","publisher-place":"Ostrava","event-place":"Ostrava","author":[{"family":"Pecinovský","given":"Rudolf"}],"issued":{"date-parts":[["2009"]]}}}],"schema":"https://github.com/citation-style-language/schema/raw/master/csl-citation.json"} </w:instrText>
      </w:r>
      <w:r w:rsidR="0046512B">
        <w:fldChar w:fldCharType="separate"/>
      </w:r>
      <w:r w:rsidRPr="000A3F56">
        <w:rPr>
          <w:szCs w:val="24"/>
        </w:rPr>
        <w:t xml:space="preserve">PECINOVSKÝ, R. Historie mimoškolní výuky programování u nás. In </w:t>
      </w:r>
      <w:r w:rsidRPr="000A3F56">
        <w:rPr>
          <w:i/>
          <w:iCs/>
          <w:szCs w:val="24"/>
        </w:rPr>
        <w:t>Tvorba softwaru 2009</w:t>
      </w:r>
      <w:r w:rsidRPr="000A3F56">
        <w:rPr>
          <w:szCs w:val="24"/>
        </w:rPr>
        <w:t>. Ostrava: VŠB-TUO Ostrava, 2009.</w:t>
      </w:r>
      <w:r w:rsidR="0046512B">
        <w:fldChar w:fldCharType="end"/>
      </w:r>
      <w:r>
        <w:t>.</w:t>
      </w:r>
    </w:p>
  </w:footnote>
  <w:footnote w:id="290">
    <w:p w:rsidR="00B0194F" w:rsidRDefault="00B0194F">
      <w:pPr>
        <w:pStyle w:val="Textpoznpodarou"/>
      </w:pPr>
      <w:r w:rsidRPr="00747612">
        <w:rPr>
          <w:rStyle w:val="Znakapoznpodarou"/>
        </w:rPr>
        <w:footnoteRef/>
      </w:r>
      <w:r>
        <w:t xml:space="preserve"> </w:t>
      </w:r>
      <w:r w:rsidRPr="00666297">
        <w:t>Výtisk této publikace, který mám k dispozici, není datován, ale z toho, že se v něm zmiňují počítače Didaktik Alfa a Beta, a nikoli Didaktik Gama, vyplývá, že její text vznikl mezi lety 1985 a 1987.</w:t>
      </w:r>
      <w:r>
        <w:t xml:space="preserve"> </w:t>
      </w:r>
      <w:r w:rsidR="0046512B" w:rsidRPr="00C67D91">
        <w:fldChar w:fldCharType="begin"/>
      </w:r>
      <w:r>
        <w:instrText xml:space="preserve"> ADDIN ZOTERO_ITEM CSL_CITATION {"citationID":"askNa4ya","properties":{"formattedCitation":"{\\rtf H\\uc0\\u193{}\\uc0\\u352{}A, V \\uc0\\u268{}eskoslovensku...}","plainCitation":"HÁŠA, V Československu..."},"citationItems":[{"id":142,"uris":["http://zotero.org/users/892882/items/3ICHUAS3"],"uri":["http://zotero.org/users/892882/items/3ICHUAS3"],"itemData":{"id":142,"type":"chapter","title":"V Československu...","container-title":"Grafické procesory","publisher":"666. ZO Svazarmu","publisher-place":"Praha","event-place":"Praha","author":[{"family":"Háša","given":"Miroslav"}],"editor":[{"family":"Šimůnek","given":"Petr"}],"issued":{"literal":"nedatováno"}}}],"schema":"https://github.com/citation-style-language/schema/raw/master/csl-citation.json"} </w:instrText>
      </w:r>
      <w:r w:rsidR="0046512B" w:rsidRPr="00C67D91">
        <w:fldChar w:fldCharType="separate"/>
      </w:r>
      <w:r w:rsidRPr="000A3F56">
        <w:rPr>
          <w:szCs w:val="24"/>
        </w:rPr>
        <w:t>HÁŠA, V Československu...</w:t>
      </w:r>
      <w:r w:rsidR="0046512B" w:rsidRPr="00C67D91">
        <w:fldChar w:fldCharType="end"/>
      </w:r>
    </w:p>
  </w:footnote>
  <w:footnote w:id="291">
    <w:p w:rsidR="00B0194F" w:rsidRDefault="00B0194F" w:rsidP="003F76A5">
      <w:pPr>
        <w:pStyle w:val="Textpoznpodarou"/>
      </w:pPr>
      <w:r w:rsidRPr="00747612">
        <w:rPr>
          <w:rStyle w:val="Znakapoznpodarou"/>
        </w:rPr>
        <w:footnoteRef/>
      </w:r>
      <w:r>
        <w:t xml:space="preserve"> </w:t>
      </w:r>
      <w:r w:rsidR="0046512B">
        <w:fldChar w:fldCharType="begin"/>
      </w:r>
      <w:r>
        <w:instrText xml:space="preserve"> ADDIN ZOTERO_ITEM CSL_CITATION {"citationID":"1nuju80n0m","properties":{"formattedCitation":"{\\rtf MYSL\\uc0\\u205{}K, mikro PF 86.}","plainCitation":"MYSLÍK, mikro PF 86."},"citationItems":[{"id":614,"uris":["http://zotero.org/users/892882/items/Q5QNCC5N"],"uri":["http://zotero.org/users/892882/items/Q5QNCC5N"],"itemData":{"id":614,"type":"article-journal","title":"mikro PF 86","container-title":"Amatérské Radio, řada A","page":"17-18","volume":"35","issue":"1","author":[{"family":"Myslík","given":"Alek"}],"issued":{"date-parts":[["1986"]]}}}],"schema":"https://github.com/citation-style-language/schema/raw/master/csl-citation.json"} </w:instrText>
      </w:r>
      <w:r w:rsidR="0046512B">
        <w:fldChar w:fldCharType="separate"/>
      </w:r>
      <w:r w:rsidRPr="000A3F56">
        <w:rPr>
          <w:szCs w:val="24"/>
        </w:rPr>
        <w:t>MYSLÍK, mikro PF 86.</w:t>
      </w:r>
      <w:r w:rsidR="0046512B">
        <w:fldChar w:fldCharType="end"/>
      </w:r>
      <w:r>
        <w:t xml:space="preserve"> </w:t>
      </w:r>
      <w:r w:rsidRPr="00113903">
        <w:t xml:space="preserve">Dalšími populárními platformami mezi domácími uživateli byly osmibitové počítače </w:t>
      </w:r>
      <w:r w:rsidRPr="00113903">
        <w:rPr>
          <w:i/>
        </w:rPr>
        <w:t>Atari</w:t>
      </w:r>
      <w:r w:rsidRPr="00113903">
        <w:t xml:space="preserve">, </w:t>
      </w:r>
      <w:r w:rsidRPr="00113903">
        <w:rPr>
          <w:i/>
        </w:rPr>
        <w:t>Sharp MZ 800</w:t>
      </w:r>
      <w:r w:rsidRPr="00113903">
        <w:t xml:space="preserve"> a </w:t>
      </w:r>
      <w:r w:rsidRPr="00113903">
        <w:rPr>
          <w:i/>
        </w:rPr>
        <w:t>Commodore 64</w:t>
      </w:r>
      <w:r w:rsidRPr="00113903">
        <w:t>.</w:t>
      </w:r>
    </w:p>
  </w:footnote>
  <w:footnote w:id="292">
    <w:p w:rsidR="00B0194F" w:rsidRDefault="00B0194F">
      <w:pPr>
        <w:pStyle w:val="Textpoznpodarou"/>
      </w:pPr>
      <w:r w:rsidRPr="00747612">
        <w:rPr>
          <w:rStyle w:val="Znakapoznpodarou"/>
        </w:rPr>
        <w:footnoteRef/>
      </w:r>
      <w:r>
        <w:t xml:space="preserve"> </w:t>
      </w:r>
      <w:r w:rsidRPr="00310B86">
        <w:t>Podle samotných zaměstnanců Didaktiku se těchto počítačů vyrobilo 50 000, část produkce i prodeje ovš</w:t>
      </w:r>
      <w:r>
        <w:t xml:space="preserve">em spadá do období po roce 1989.  </w:t>
      </w:r>
      <w:r w:rsidR="0046512B">
        <w:fldChar w:fldCharType="begin"/>
      </w:r>
      <w:r>
        <w:instrText xml:space="preserve"> ADDIN ZOTERO_ITEM CSL_CITATION {"citationID":"CtZZrIyl","properties":{"formattedCitation":"{\\rtf KEREKE\\uc0\\u352{}, R. 8-bitov\\uc0\\u225{} story z moravsko-slovensk\\uc0\\u233{}ho pomedzia. \\i Bajt\\i0{}. 1993, ro\\uc0\\u269{}. 4, \\uc0\\u269{}. 10.}","plainCitation":"KEREKEŠ, R. 8-bitová story z moravsko-slovenského pomedzia. Bajt. 1993, roč. 4, č. 10."},"citationItems":[{"id":593,"uris":["http://zotero.org/users/892882/items/PNMEGQDX"],"uri":["http://zotero.org/users/892882/items/PNMEGQDX"],"itemData":{"id":593,"type":"article-journal","title":"8-bitová story z moravsko-slovenského pomedzia","container-title":"Bajt","volume":"4","issue":"10","author":[{"family":"Kerekeš","given":"Roman"}],"issued":{"date-parts":[["1993"]]}}}],"schema":"https://github.com/citation-style-language/schema/raw/master/csl-citation.json"} </w:instrText>
      </w:r>
      <w:r w:rsidR="0046512B">
        <w:fldChar w:fldCharType="separate"/>
      </w:r>
      <w:r w:rsidRPr="000A3F56">
        <w:rPr>
          <w:szCs w:val="24"/>
        </w:rPr>
        <w:t xml:space="preserve">KEREKEŠ, R. 8-bitová story z moravsko-slovenského pomedzia. </w:t>
      </w:r>
      <w:r w:rsidRPr="000A3F56">
        <w:rPr>
          <w:i/>
          <w:iCs/>
          <w:szCs w:val="24"/>
        </w:rPr>
        <w:t>Bajt</w:t>
      </w:r>
      <w:r w:rsidRPr="000A3F56">
        <w:rPr>
          <w:szCs w:val="24"/>
        </w:rPr>
        <w:t>. 1993, roč. 4, č. 10.</w:t>
      </w:r>
      <w:r w:rsidR="0046512B">
        <w:fldChar w:fldCharType="end"/>
      </w:r>
    </w:p>
  </w:footnote>
  <w:footnote w:id="293">
    <w:p w:rsidR="00B0194F" w:rsidRPr="00666297" w:rsidRDefault="00B0194F">
      <w:pPr>
        <w:pStyle w:val="Textpoznpodarou"/>
      </w:pPr>
      <w:r w:rsidRPr="00747612">
        <w:rPr>
          <w:rStyle w:val="Znakapoznpodarou"/>
        </w:rPr>
        <w:footnoteRef/>
      </w:r>
      <w:r w:rsidRPr="00666297">
        <w:t xml:space="preserve"> </w:t>
      </w:r>
      <w:r>
        <w:t xml:space="preserve">Cena dle </w:t>
      </w:r>
      <w:r w:rsidR="0046512B" w:rsidRPr="00666297">
        <w:fldChar w:fldCharType="begin"/>
      </w:r>
      <w:r>
        <w:instrText xml:space="preserve"> ADDIN ZOTERO_ITEM CSL_CITATION {"citationID":"GbyhCStO","properties":{"formattedCitation":"{\\rtf \\uc0\\u352{}EDIV\\uc0\\u193{}, K. Didaktik Gama: \\uc0\\u268{}eskoslovensk\\uc0\\u253{} Sinclair? \\i Elektronika\\i0{}. 1988, ro\\uc0\\u269{}. 2, \\uc0\\u269{}. 3.}","plainCitation":"ŠEDIVÁ, K. Didaktik Gama: Československý Sinclair? Elektronika. 1988, roč. 2, č. 3."},"citationItems":[{"id":495,"uris":["http://zotero.org/users/892882/items/IMUQ9F9W"],"uri":["http://zotero.org/users/892882/items/IMUQ9F9W"],"itemData":{"id":495,"type":"article-journal","title":"Didaktik Gama: Československý Sinclair?","container-title":"Elektronika","page":"4-5","volume":"2","issue":"3","author":[{"family":"Šedivá","given":"Kristina"}],"issued":{"date-parts":[["1988"]]}}}],"schema":"https://github.com/citation-style-language/schema/raw/master/csl-citation.json"} </w:instrText>
      </w:r>
      <w:r w:rsidR="0046512B" w:rsidRPr="00666297">
        <w:fldChar w:fldCharType="separate"/>
      </w:r>
      <w:r w:rsidRPr="000A3F56">
        <w:rPr>
          <w:szCs w:val="24"/>
        </w:rPr>
        <w:t xml:space="preserve">ŠEDIVÁ, K. Didaktik Gama: Československý Sinclair? </w:t>
      </w:r>
      <w:r w:rsidRPr="000A3F56">
        <w:rPr>
          <w:i/>
          <w:iCs/>
          <w:szCs w:val="24"/>
        </w:rPr>
        <w:t>Elektronika</w:t>
      </w:r>
      <w:r w:rsidRPr="000A3F56">
        <w:rPr>
          <w:szCs w:val="24"/>
        </w:rPr>
        <w:t>. 1988, roč. 2, č. 3.</w:t>
      </w:r>
      <w:r w:rsidR="0046512B" w:rsidRPr="00666297">
        <w:fldChar w:fldCharType="end"/>
      </w:r>
    </w:p>
  </w:footnote>
  <w:footnote w:id="294">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{"citationID":"vKpqXbV1","properties":{"formattedCitation":"{\\rtf ZAJ\\uc0\\u205{}\\uc0\\u268{}EK, L. Po\\uc0\\u269{}\\uc0\\u237{}ta\\uc0\\u269{} z Tuzexu. \\i Mikrob\\uc0\\u225{}ze\\i0{}. 1989, ro\\uc0\\u269{}. 5, \\uc0\\u269{}. 5.}","plainCitation":"ZAJÍČEK, L. Počítač z Tuzexu. Mikrobáze. 1989, roč. 5, č. 5."},"citationItems":[{"id":360,"uris":["http://zotero.org/users/892882/items/CT6SECTB"],"uri":["http://zotero.org/users/892882/items/CT6SECTB"],"itemData":{"id":360,"type":"article-journal","title":"Počítač z Tuzexu","container-title":"Mikrobáze","page":"23-26","volume":"5","issue":"5","author":[{"family":"Zajíček","given":"Ladislav"}],"issued":{"date-parts":[["1989"]]}}}],"schema":"https://github.com/citation-style-language/schema/raw/master/csl-citation.json"} </w:instrText>
      </w:r>
      <w:r w:rsidR="0046512B" w:rsidRPr="00C67D91">
        <w:fldChar w:fldCharType="separate"/>
      </w:r>
      <w:r w:rsidRPr="000A3F56">
        <w:rPr>
          <w:szCs w:val="24"/>
        </w:rPr>
        <w:t xml:space="preserve">ZAJÍČEK, L. Počítač z Tuzexu. </w:t>
      </w:r>
      <w:r w:rsidRPr="000A3F56">
        <w:rPr>
          <w:i/>
          <w:iCs/>
          <w:szCs w:val="24"/>
        </w:rPr>
        <w:t>Mikrobáze</w:t>
      </w:r>
      <w:r w:rsidRPr="000A3F56">
        <w:rPr>
          <w:szCs w:val="24"/>
        </w:rPr>
        <w:t>. 1989, roč. 5, č. 5.</w:t>
      </w:r>
      <w:r w:rsidR="0046512B" w:rsidRPr="00C67D91">
        <w:fldChar w:fldCharType="end"/>
      </w:r>
    </w:p>
  </w:footnote>
  <w:footnote w:id="295">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{"citationID":"uld07Z5T","properties":{"formattedCitation":"{\\rtf DIDAKTIK SKALICA. \\i Didaktik Gama - osobn\\uc0\\u253{} po\\uc0\\u269{}\\uc0\\u237{}ta\\uc0\\u269{} HC: N\\uc0\\u225{}vod k obsluhe\\i0{}. Skalica: Didaktik Skalica, 1987.}","plainCitation":"DIDAKTIK SKALICA. Didaktik Gama - osobný počítač HC: Návod k obsluhe. Skalica: Didaktik Skalica, 1987."},"citationItems":[{"id":143,"uris":["http://zotero.org/users/892882/items/3ISZPX7B"],"uri":["http://zotero.org/users/892882/items/3ISZPX7B"],"itemData":{"id":143,"type":"book","title":"Didaktik Gama - osobný počítač HC: Návod k obsluhe","publisher":"Didaktik Skalica","publisher-place":"Skalica","event-place":"Skalica","author":[{"family":"Didaktik Skalica","given":""}],"issued":{"date-parts":[["1987"]]}}}],"schema":"https://github.com/citation-style-language/schema/raw/master/csl-citation.json"} </w:instrText>
      </w:r>
      <w:r w:rsidR="0046512B" w:rsidRPr="00C67D91">
        <w:fldChar w:fldCharType="separate"/>
      </w:r>
      <w:r w:rsidRPr="000A3F56">
        <w:rPr>
          <w:szCs w:val="24"/>
        </w:rPr>
        <w:t xml:space="preserve">DIDAKTIK SKALICA. </w:t>
      </w:r>
      <w:r w:rsidRPr="000A3F56">
        <w:rPr>
          <w:i/>
          <w:iCs/>
          <w:szCs w:val="24"/>
        </w:rPr>
        <w:t>Didaktik Gama</w:t>
      </w:r>
      <w:r>
        <w:rPr>
          <w:i/>
          <w:iCs/>
          <w:szCs w:val="24"/>
        </w:rPr>
        <w:t xml:space="preserve"> – </w:t>
      </w:r>
      <w:r w:rsidRPr="000A3F56">
        <w:rPr>
          <w:i/>
          <w:iCs/>
          <w:szCs w:val="24"/>
        </w:rPr>
        <w:t>osobný počítač HC: Návod k obsluhe</w:t>
      </w:r>
      <w:r w:rsidRPr="000A3F56">
        <w:rPr>
          <w:szCs w:val="24"/>
        </w:rPr>
        <w:t>. Skalica: Didaktik Skalica, 1987.</w:t>
      </w:r>
      <w:r w:rsidR="0046512B" w:rsidRPr="00C67D91">
        <w:fldChar w:fldCharType="end"/>
      </w:r>
    </w:p>
  </w:footnote>
  <w:footnote w:id="296">
    <w:p w:rsidR="00B0194F" w:rsidRDefault="00B0194F" w:rsidP="003F76A5">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{"citationID":"XptJUwnA","properties":{"formattedCitation":"{\\rtf MECA, D. Z domova. \\i Mikrob\\uc0\\u225{}ze\\i0{}. 1989, ro\\uc0\\u269{}. 5, \\uc0\\u269{}. 1.}","plainCitation":"MECA, D. Z domova. Mikrobáze. 1989, roč. 5, č. 1."},"citationItems":[{"id":275,"uris":["http://zotero.org/users/892882/items/9F7MNG45"],"uri":["http://zotero.org/users/892882/items/9F7MNG45"],"itemData":{"id":275,"type":"article-journal","title":"Z domova","container-title":"Mikrobáze","page":"30","volume":"5","issue":"1","author":[{"family":"Meca","given":"Daniel"}],"issued":{"date-parts":[["1989"]]}}}],"schema":"https://github.com/citation-style-language/schema/raw/master/csl-citation.json"} </w:instrText>
      </w:r>
      <w:r w:rsidR="0046512B" w:rsidRPr="00C67D91">
        <w:fldChar w:fldCharType="separate"/>
      </w:r>
      <w:r w:rsidRPr="000A3F56">
        <w:rPr>
          <w:szCs w:val="24"/>
        </w:rPr>
        <w:t xml:space="preserve">MECA, D. Z domova. </w:t>
      </w:r>
      <w:r w:rsidRPr="000A3F56">
        <w:rPr>
          <w:i/>
          <w:iCs/>
          <w:szCs w:val="24"/>
        </w:rPr>
        <w:t>Mikrobáze</w:t>
      </w:r>
      <w:r w:rsidRPr="000A3F56">
        <w:rPr>
          <w:szCs w:val="24"/>
        </w:rPr>
        <w:t>. 1989, roč. 5, č. 1.</w:t>
      </w:r>
      <w:r w:rsidR="0046512B" w:rsidRPr="00C67D91">
        <w:fldChar w:fldCharType="end"/>
      </w:r>
    </w:p>
  </w:footnote>
  <w:footnote w:id="297">
    <w:p w:rsidR="00B0194F" w:rsidRPr="00241AB7" w:rsidRDefault="00B0194F">
      <w:pPr>
        <w:pStyle w:val="Textpoznpodarou"/>
      </w:pPr>
      <w:r w:rsidRPr="00747612">
        <w:rPr>
          <w:rStyle w:val="Znakapoznpodarou"/>
        </w:rPr>
        <w:footnoteRef/>
      </w:r>
      <w:r>
        <w:t xml:space="preserve"> Zpravidla nepřepisovatelné paměťové médium na bázi externí paměti EPROM. Cartdrige se zasouvají do příslušného rozhraní herní konzole či počítače.</w:t>
      </w:r>
    </w:p>
  </w:footnote>
  <w:footnote w:id="29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{"citationID":"p4pKAJRQ","properties":{"formattedCitation":"{\\rtf BURGER, O. \\uc0\\u8211{} POL\\uc0\\u193{}\\uc0\\u268{}EK, P. \\i Osobn\\uc0\\u237{} rozhovor, Klimkovice, 12. 2. 2013\\i0{}.; BURGER, O. Je\\uc0\\u353{}t\\uc0\\u283{} jednou kartrid\\uc0\\u382{}. \\i Atari zpravodaj (Olomouc)\\i0{}. 1986, ro\\uc0\\u269{}. 1, \\uc0\\u269{}. 1.}","plainCitation":"BURGER, O. – POLÁČEK, P. Osobní rozhovor, Klimkovice, 12. 2. 2013.; BURGER, O. Ještě jednou kartridž. Atari zpravodaj (Olomouc). 1986, roč. 1, č. 1."},"citationItems":[{"id":263,"uris":["http://zotero.org/users/892882/items/8TINFDSQ"],"uri":["http://zotero.org/users/892882/items/8TINFDSQ"],"itemData":{"id":263,"type":"interview","title":"Osobní rozhovor, Klimkovice, 12. 2. 2013","author":[{"family":"Burger","given":"Oldřich"},{"family":"Poláček","given":"Pavel"}],"interviewer":[{"family":"Švelch","given":"Jaroslav"}],"issued":{"date-parts":[["2013"]],"season":"2"}}},{"id":134,"uris":["http://zotero.org/users/892882/items/32WK32XE"],"uri":["http://zotero.org/users/892882/items/32WK32XE"],"itemData":{"id":134,"type":"article-journal","title":"Ještě jednou kartridž","container-title":"Atari zpravodaj (Olomouc)","page":"9","volume":"1","issue":"1","author":[{"family":"Burger","given":"Oldřich"}],"issued":{"date-parts":[["1986"]]}}}],"schema":"https://github.com/citation-style-language/schema/raw/master/csl-citation.json"} </w:instrText>
      </w:r>
      <w:r w:rsidR="0046512B">
        <w:fldChar w:fldCharType="separate"/>
      </w:r>
      <w:r w:rsidRPr="000A3F56">
        <w:rPr>
          <w:szCs w:val="24"/>
        </w:rPr>
        <w:t xml:space="preserve">BURGER, O. – POLÁČEK, P. </w:t>
      </w:r>
      <w:r w:rsidRPr="000A3F56">
        <w:rPr>
          <w:i/>
          <w:iCs/>
          <w:szCs w:val="24"/>
        </w:rPr>
        <w:t>Osobní rozhovor, Klimkovice, 12. 2. 2013</w:t>
      </w:r>
      <w:r w:rsidRPr="000A3F56">
        <w:rPr>
          <w:szCs w:val="24"/>
        </w:rPr>
        <w:t xml:space="preserve">.; BURGER, O. Ještě jednou kartridž. </w:t>
      </w:r>
      <w:r w:rsidRPr="000A3F56">
        <w:rPr>
          <w:i/>
          <w:iCs/>
          <w:szCs w:val="24"/>
        </w:rPr>
        <w:t>Atari zpravodaj (Olomouc)</w:t>
      </w:r>
      <w:r w:rsidRPr="000A3F56">
        <w:rPr>
          <w:szCs w:val="24"/>
        </w:rPr>
        <w:t>. 1986, roč. 1, č. 1.</w:t>
      </w:r>
      <w:r w:rsidR="0046512B">
        <w:fldChar w:fldCharType="end"/>
      </w:r>
    </w:p>
  </w:footnote>
  <w:footnote w:id="299">
    <w:p w:rsidR="00B0194F" w:rsidRDefault="00B0194F" w:rsidP="006609B2">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{"citationID":"gx9i4krb","properties":{"formattedCitation":"{\\rtf \\uc0\\u268{}ACK\\uc0\\u221{}, V. Televizn\\uc0\\u237{} hry s tranzistory. \\i Amat\\uc0\\u233{}rsk\\uc0\\u233{} Radio\\i0{}. 1977, ro\\uc0\\u269{}. 26, \\uc0\\u269{}. 10.}","plainCitation":"ČACKÝ, V. Televizní hry s tranzistory. Amatérské Radio. 1977, roč. 26, č. 10."},"citationItems":[{"id":577,"uris":["http://zotero.org/users/892882/items/NWKHW53A"],"uri":["http://zotero.org/users/892882/items/NWKHW53A"],"itemData":{"id":577,"type":"article-journal","title":"Televizní hry s tranzistory","container-title":"Amatérské Radio","page":"369-373","volume":"26","issue":"10","author":[{"family":"Čacký","given":"Vladislav"}],"issued":{"date-parts":[["1977"]]}}}],"schema":"https://github.com/citation-style-language/schema/raw/master/csl-citation.json"} </w:instrText>
      </w:r>
      <w:r w:rsidR="0046512B" w:rsidRPr="00C67D91">
        <w:fldChar w:fldCharType="separate"/>
      </w:r>
      <w:r w:rsidRPr="00F87839">
        <w:rPr>
          <w:szCs w:val="24"/>
        </w:rPr>
        <w:t xml:space="preserve">ČACKÝ, V. Televizní hry s tranzistory. </w:t>
      </w:r>
      <w:r w:rsidRPr="00F87839">
        <w:rPr>
          <w:i/>
          <w:iCs/>
          <w:szCs w:val="24"/>
        </w:rPr>
        <w:t>Amatérské Radio</w:t>
      </w:r>
      <w:r w:rsidRPr="00F87839">
        <w:rPr>
          <w:szCs w:val="24"/>
        </w:rPr>
        <w:t>. 1977, roč. 26, č. 10.</w:t>
      </w:r>
      <w:r w:rsidR="0046512B" w:rsidRPr="00C67D91">
        <w:fldChar w:fldCharType="end"/>
      </w:r>
    </w:p>
  </w:footnote>
  <w:footnote w:id="300">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{"citationID":"48Mo5CjD","properties":{"formattedCitation":"{\\rtf BUD\\uc0\\u205{}NSK\\uc0\\u221{}, J. Televizn\\uc0\\u237{} hry. \\i Amat\\uc0\\u233{}rsk\\uc0\\u233{} Radio, \\uc0\\u345{}ada A\\i0{}. 1979, ro\\uc0\\u269{}. 28, \\uc0\\u269{}. 1; KRY\\uc0\\u352{}KA, L. \\uc0\\u8211{} ZUSKA, J. H\\uc0\\u345{}i\\uc0\\u353{}t\\uc0\\u283{} na televizn\\uc0\\u237{} obrazovce. \\i Amat\\uc0\\u233{}rsk\\uc0\\u233{} Radio, \\uc0\\u345{}ada B\\i0{}. 1977, ro\\uc0\\u269{}. 26, \\uc0\\u269{}. 1.}","plainCitation":"BUDÍNSKÝ, J. Televizní hry. Amatérské Radio, řada A. 1979, roč. 28, č. 1; KRYŠKA, L. – ZUSKA, J. Hřiště na televizní obrazovce. Amatérské Radio, řada B. 1977, roč. 26, č. 1."},"citationItems":[{"id":265,"uris":["http://zotero.org/users/892882/items/8VRU87RC"],"uri":["http://zotero.org/users/892882/items/8VRU87RC"],"itemData":{"id":265,"type":"article-journal","title":"Televizní hry","container-title":"Amatérské Radio, řada A","page":"19-22","volume":"28","issue":"1","author":[{"family":"Budínský","given":"Jaroslav"}],"issued":{"date-parts":[["1979"]]}}},{"id":535,"uris":["http://zotero.org/users/892882/items/KJFVNHZU"],"uri":["http://zotero.org/users/892882/items/KJFVNHZU"],"itemData":{"id":535,"type":"article-journal","title":"Hřiště na televizní obrazovce","container-title":"Amatérské Radio, řada B","page":"2-36","volume":"26","issue":"1","author":[{"family":"Kryška","given":"L."},{"family":"Zuska","given":"J."}],"issued":{"date-parts":[["1977"]]}}}],"schema":"https://github.com/citation-style-language/schema/raw/master/csl-citation.json"} </w:instrText>
      </w:r>
      <w:r w:rsidR="0046512B" w:rsidRPr="00C67D91">
        <w:fldChar w:fldCharType="separate"/>
      </w:r>
      <w:r w:rsidRPr="00F87839">
        <w:rPr>
          <w:szCs w:val="24"/>
        </w:rPr>
        <w:t xml:space="preserve">BUDÍNSKÝ, J. Televizní hry. </w:t>
      </w:r>
      <w:r w:rsidRPr="00F87839">
        <w:rPr>
          <w:i/>
          <w:iCs/>
          <w:szCs w:val="24"/>
        </w:rPr>
        <w:t>Amatérské Radio, řada A</w:t>
      </w:r>
      <w:r w:rsidRPr="00F87839">
        <w:rPr>
          <w:szCs w:val="24"/>
        </w:rPr>
        <w:t xml:space="preserve">. 1979, roč. 28, č. 1; KRYŠKA, L. – ZUSKA, J. Hřiště na televizní obrazovce. </w:t>
      </w:r>
      <w:r w:rsidRPr="00F87839">
        <w:rPr>
          <w:i/>
          <w:iCs/>
          <w:szCs w:val="24"/>
        </w:rPr>
        <w:t>Amatérské Radio, řada B</w:t>
      </w:r>
      <w:r w:rsidRPr="00F87839">
        <w:rPr>
          <w:szCs w:val="24"/>
        </w:rPr>
        <w:t>. 1977, roč. 26, č. 1.</w:t>
      </w:r>
      <w:r w:rsidR="0046512B" w:rsidRPr="00C67D91">
        <w:fldChar w:fldCharType="end"/>
      </w:r>
    </w:p>
  </w:footnote>
  <w:footnote w:id="301">
    <w:p w:rsidR="00B0194F" w:rsidRDefault="00B0194F" w:rsidP="006609B2">
      <w:pPr>
        <w:pStyle w:val="Textpoznpodarou"/>
      </w:pPr>
      <w:r w:rsidRPr="00747612">
        <w:rPr>
          <w:rStyle w:val="Znakapoznpodarou"/>
        </w:rPr>
        <w:footnoteRef/>
      </w:r>
      <w:r>
        <w:t xml:space="preserve"> </w:t>
      </w:r>
      <w:r w:rsidR="0046512B">
        <w:fldChar w:fldCharType="begin"/>
      </w:r>
      <w:r>
        <w:instrText xml:space="preserve"> ADDIN ZOTERO_ITEM CSL_CITATION {"citationID":"1l2q5f4332","properties":{"formattedCitation":"{\\rtf KRY\\uc0\\u352{}KA \\uc0\\u8211{} ZUSKA, H\\uc0\\u345{}i\\uc0\\u353{}t\\uc0\\u283{} na televizn\\uc0\\u237{} obrazovce.}","plainCitation":"KRYŠKA – ZUSKA, Hřiště na televizní obrazovce."},"citationItems":[{"id":535,"uris":["http://zotero.org/users/892882/items/KJFVNHZU"],"uri":["http://zotero.org/users/892882/items/KJFVNHZU"],"itemData":{"id":535,"type":"article-journal","title":"Hřiště na televizní obrazovce","container-title":"Amatérské Radio, řada B","page":"2-36","volume":"26","issue":"1","author":[{"family":"Kryška","given":"L."},{"family":"Zuska","given":"J."}],"issued":{"date-parts":[["1977"]]}}}],"schema":"https://github.com/citation-style-language/schema/raw/master/csl-citation.json"} </w:instrText>
      </w:r>
      <w:r w:rsidR="0046512B">
        <w:fldChar w:fldCharType="separate"/>
      </w:r>
      <w:r w:rsidRPr="000A3F56">
        <w:rPr>
          <w:szCs w:val="24"/>
        </w:rPr>
        <w:t>KRYŠKA – ZUSKA, Hřiště na televizní obrazovce.</w:t>
      </w:r>
      <w:r w:rsidR="0046512B">
        <w:fldChar w:fldCharType="end"/>
      </w:r>
    </w:p>
  </w:footnote>
  <w:footnote w:id="302">
    <w:p w:rsidR="00B0194F" w:rsidRDefault="00B0194F">
      <w:pPr>
        <w:pStyle w:val="Textpoznpodarou"/>
      </w:pPr>
      <w:r w:rsidRPr="00747612">
        <w:rPr>
          <w:rStyle w:val="Znakapoznpodarou"/>
        </w:rPr>
        <w:footnoteRef/>
      </w:r>
      <w:r>
        <w:t xml:space="preserve"> </w:t>
      </w:r>
      <w:r w:rsidR="0046512B" w:rsidRPr="00C67D91">
        <w:rPr>
          <w:i/>
        </w:rPr>
        <w:fldChar w:fldCharType="begin"/>
      </w:r>
      <w:r>
        <w:rPr>
          <w:i/>
        </w:rPr>
        <w:instrText xml:space="preserve"> ADDIN ZOTERO_ITEM CSL_CITATION {"citationID":"Q1uxLqno","properties":{"formattedCitation":"{\\rtf +GAMA. JHCon 2003/2. \\i ZX Magaz\\uc0\\u237{}n\\i0{}. 2003, ro\\uc0\\u269{}. 16, \\uc0\\u269{}. 1/02\\uc0\\u8211{}4/03; LITIL DIVIL TV hra Tesla - XD 8001. \\i Sb\\uc0\\u283{}ratel historick\\uc0\\u233{} elektroniky - LitilDivil\\i0{} [online], nedatov\\uc0\\u225{}no. Citov\\uc0\\u225{}no 17. 2. 2013. Dostupn\\uc0\\u233{} z: &lt;http://www.litildivil.cz/sbirka/ruzne/TV_hra_tesla.htm&gt;.}","plainCitation":"+GAMA. JHCon 2003/2. ZX Magazín. 2003, roč. 16, č. 1/02–4/03; LITIL DIVIL TV hra Tesla - XD 8001. Sběratel historické elektroniky - LitilDivil [online], nedatováno. Citováno 17. 2. 2013. Dostupné z: &lt;http://www.litildivil.cz/sbirka/ruzne/TV_hra_tesla.htm&gt;.","dontUpdate":true},"citationItems":[{"id":579,"uris":["http://zotero.org/users/892882/items/NXTECH9F"],"uri":["http://zotero.org/users/892882/items/NXTECH9F"],"itemData":{"id":579,"type":"article-journal","title":"JHCon 2003/2","container-title":"ZX Magazín","page":"31-32","volume":"16","issue":"1/02-4/03","author":[{"family":"+Gama","given":""}],"issued":{"date-parts":[["2003"]]}}},{"id":600,"uris":["http://zotero.org/users/892882/items/PUCH24SG"],"uri":["http://zotero.org/users/892882/items/PUCH24SG"],"itemData":{"id":600,"type":"webpage","title":"TV hra Tesla - XD 8001","container-title":"Sběratel historické elektroniky - LitilDivil","URL":"http://www.litildivil.cz/sbirka/ruzne/TV_hra_tesla.htm","author":[{"family":"Litil Divil","given":""}],"issued":{"literal":"nedatováno"},"accessed":{"date-parts":[["2013",2,17]]}}}],"schema":"https://github.com/citation-style-language/schema/raw/master/csl-citation.json"} </w:instrText>
      </w:r>
      <w:r w:rsidR="0046512B" w:rsidRPr="00C67D91">
        <w:rPr>
          <w:i/>
        </w:rPr>
        <w:fldChar w:fldCharType="separate"/>
      </w:r>
      <w:r w:rsidRPr="000A3F56">
        <w:rPr>
          <w:szCs w:val="24"/>
        </w:rPr>
        <w:t xml:space="preserve">+GAMA. JHCon 2003/2. </w:t>
      </w:r>
      <w:r w:rsidRPr="000A3F56">
        <w:rPr>
          <w:i/>
          <w:iCs/>
          <w:szCs w:val="24"/>
        </w:rPr>
        <w:t>ZX Magazín</w:t>
      </w:r>
      <w:r w:rsidRPr="000A3F56">
        <w:rPr>
          <w:szCs w:val="24"/>
        </w:rPr>
        <w:t>. 2003, roč. 16, č. 1/02–4/03; LITIL DIVIL TV hra Tesla</w:t>
      </w:r>
      <w:r>
        <w:rPr>
          <w:szCs w:val="24"/>
        </w:rPr>
        <w:t xml:space="preserve"> – </w:t>
      </w:r>
      <w:r w:rsidRPr="000A3F56">
        <w:rPr>
          <w:szCs w:val="24"/>
        </w:rPr>
        <w:t xml:space="preserve">XD 8001. </w:t>
      </w:r>
      <w:r w:rsidRPr="000A3F56">
        <w:rPr>
          <w:i/>
          <w:iCs/>
          <w:szCs w:val="24"/>
        </w:rPr>
        <w:t>Sběratel historické elektroniky</w:t>
      </w:r>
      <w:r>
        <w:rPr>
          <w:i/>
          <w:iCs/>
          <w:szCs w:val="24"/>
        </w:rPr>
        <w:t xml:space="preserve"> – </w:t>
      </w:r>
      <w:r w:rsidRPr="000A3F56">
        <w:rPr>
          <w:i/>
          <w:iCs/>
          <w:szCs w:val="24"/>
        </w:rPr>
        <w:t>LitilDivil</w:t>
      </w:r>
      <w:r w:rsidRPr="000A3F56">
        <w:rPr>
          <w:szCs w:val="24"/>
        </w:rPr>
        <w:t xml:space="preserve"> [online], nedatováno. Citováno 17. 2. 2013. Dostupné z: &lt;http://www.litildivil.cz/sbirka/ruzne/TV_hra_tesla.htm&gt;.</w:t>
      </w:r>
      <w:r w:rsidR="0046512B" w:rsidRPr="00C67D91">
        <w:rPr>
          <w:i/>
        </w:rPr>
        <w:fldChar w:fldCharType="end"/>
      </w:r>
    </w:p>
  </w:footnote>
  <w:footnote w:id="303">
    <w:p w:rsidR="00B0194F" w:rsidRDefault="00B0194F" w:rsidP="006609B2">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{"citationID":"1VunELnR","properties":{"formattedCitation":"{\\rtf MAS601. \\i Katalog sou\\uc0\\u269{}\\uc0\\u225{}stek\\i0{} [online], nedatov\\uc0\\u225{}no. Citov\\uc0\\u225{}no 17. 2. 2013. Dostupn\\uc0\\u233{} z: &lt;http://katalogy.ic.cz/MAS601.html&gt;.}","plainCitation":"MAS601. Katalog součástek [online], nedatováno. Citováno 17. 2. 2013. Dostupné z: &lt;http://katalogy.ic.cz/MAS601.html&gt;."},"citationItems":[{"id":511,"uris":["http://zotero.org/users/892882/items/J7QXRN34"],"uri":["http://zotero.org/users/892882/items/J7QXRN34"],"itemData":{"id":511,"type":"webpage","title":"MAS601","container-title":"Katalog součástek","URL":"http://katalogy.ic.cz/MAS601.html","issued":{"literal":"nedatováno"},"accessed":{"date-parts":[["2013",2,17]]}}}],"schema":"https://github.com/citation-style-language/schema/raw/master/csl-citation.json"} </w:instrText>
      </w:r>
      <w:r w:rsidR="0046512B" w:rsidRPr="00C67D91">
        <w:fldChar w:fldCharType="separate"/>
      </w:r>
      <w:r w:rsidRPr="000A3F56">
        <w:rPr>
          <w:szCs w:val="24"/>
        </w:rPr>
        <w:t xml:space="preserve">MAS601. </w:t>
      </w:r>
      <w:r w:rsidRPr="000A3F56">
        <w:rPr>
          <w:i/>
          <w:iCs/>
          <w:szCs w:val="24"/>
        </w:rPr>
        <w:t>Katalog součástek</w:t>
      </w:r>
      <w:r w:rsidRPr="000A3F56">
        <w:rPr>
          <w:szCs w:val="24"/>
        </w:rPr>
        <w:t xml:space="preserve"> [online], nedatováno. Citováno 17. 2. 2013. Dostupné z: &lt;http://katalogy.ic.cz/MAS601.html&gt;.</w:t>
      </w:r>
      <w:r w:rsidR="0046512B" w:rsidRPr="00C67D91">
        <w:fldChar w:fldCharType="end"/>
      </w:r>
    </w:p>
  </w:footnote>
  <w:footnote w:id="304">
    <w:p w:rsidR="00B0194F" w:rsidRDefault="00B0194F">
      <w:pPr>
        <w:pStyle w:val="Textpoznpodarou"/>
      </w:pPr>
      <w:r w:rsidRPr="00747612">
        <w:rPr>
          <w:rStyle w:val="Znakapoznpodarou"/>
        </w:rPr>
        <w:footnoteRef/>
      </w:r>
      <w:r>
        <w:t xml:space="preserve"> Viz kapitolu IV.</w:t>
      </w:r>
    </w:p>
  </w:footnote>
  <w:footnote w:id="305">
    <w:p w:rsidR="00B0194F" w:rsidRDefault="00B0194F" w:rsidP="00BA16CA">
      <w:pPr>
        <w:pStyle w:val="Textpoznpodarou"/>
      </w:pPr>
      <w:r w:rsidRPr="00747612">
        <w:rPr>
          <w:rStyle w:val="Znakapoznpodarou"/>
        </w:rPr>
        <w:footnoteRef/>
      </w:r>
      <w:r>
        <w:t xml:space="preserve"> </w:t>
      </w:r>
      <w:r w:rsidR="0046512B">
        <w:fldChar w:fldCharType="begin"/>
      </w:r>
      <w:r>
        <w:instrText xml:space="preserve"> ADDIN ZOTERO_ITEM CSL_CITATION {"citationID":"neBo1QGj","properties":{"formattedCitation":"{\\rtf \\uc0\\u268{}ESK\\uc0\\u221{} STATISTICK\\uc0\\u221{} \\uc0\\u218{}\\uc0\\u344{}AD Tab 08.03 Po\\uc0\\u269{}\\uc0\\u237{}ta\\uc0\\u269{} a internet v \\uc0\\u269{}esk\\uc0\\u253{}ch dom\\uc0\\u225{}cnostech. [online], 2010. Dostupn\\uc0\\u233{} z: &lt;http://www.czso.cz/cz/cr_1989_ts/0803.pdf&gt;.}","plainCitation":"ČESKÝ STATISTICKÝ ÚŘAD Tab 08.03 Počítač a internet v českých domácnostech. [online], 2010. Dostupné z: &lt;http://www.czso.cz/cz/cr_1989_ts/0803.pdf&gt;."},"citationItems":[{"id":401,"uris":["http://zotero.org/users/892882/items/EEDZMSR8"],"uri":["http://zotero.org/users/892882/items/EEDZMSR8"],"itemData":{"id":401,"type":"webpage","title":"Tab 08.03 Počítač a internet v českých domácnostech","URL":"http://www.czso.cz/cz/cr_1989_ts/0803.pdf","author":[{"family":"Český statistický úřad","given":""}],"issued":{"date-parts":[["2010"]]}}}],"schema":"https://github.com/citation-style-language/schema/raw/master/csl-citation.json"} </w:instrText>
      </w:r>
      <w:r w:rsidR="0046512B">
        <w:fldChar w:fldCharType="separate"/>
      </w:r>
      <w:r w:rsidRPr="00F87839">
        <w:rPr>
          <w:szCs w:val="24"/>
        </w:rPr>
        <w:t>ČESKÝ STATISTICKÝ ÚŘAD Tab 08.03 Počítač a internet v českých domácnostech. [online], 2010. Dostupné z: &lt;http://www.czso.cz/cz/cr_1989_ts/0803.pdf&gt;.</w:t>
      </w:r>
      <w:r w:rsidR="0046512B">
        <w:fldChar w:fldCharType="end"/>
      </w:r>
    </w:p>
  </w:footnote>
  <w:footnote w:id="306">
    <w:p w:rsidR="00B0194F" w:rsidRDefault="00B0194F" w:rsidP="006609B2">
      <w:pPr>
        <w:pStyle w:val="Textpoznpodarou"/>
      </w:pPr>
      <w:r w:rsidRPr="00747612">
        <w:rPr>
          <w:rStyle w:val="Znakapoznpodarou"/>
        </w:rPr>
        <w:footnoteRef/>
      </w:r>
      <w:r>
        <w:t xml:space="preserve"> </w:t>
      </w:r>
      <w:r w:rsidR="0046512B">
        <w:fldChar w:fldCharType="begin"/>
      </w:r>
      <w:r>
        <w:instrText xml:space="preserve"> ADDIN ZOTERO_ITEM CSL_CITATION {"citationID":"2doelo3m3l","properties":{"formattedCitation":"{\\rtf AR, AR v\\uc0\\u253{}po\\uc0\\u269{}etn\\uc0\\u237{} technice  \\uc0\\u8217{}85.}","plainCitation":"AR, AR výpočetní technice  ’85."},"citationItems":[{"id":404,"uris":["http://zotero.org/users/892882/items/EQKDRE49"],"uri":["http://zotero.org/users/892882/items/EQKDRE49"],"itemData":{"id":404,"type":"article-journal","title":"AR výpočetní technice '85","container-title":"Amatérské Radio, řada A","page":"57-58","volume":"34","issue":"2","author":[{"family":"AR","given":""}],"issued":{"date-parts":[["1985"]]}}}],"schema":"https://github.com/citation-style-language/schema/raw/master/csl-citation.json"} </w:instrText>
      </w:r>
      <w:r w:rsidR="0046512B">
        <w:fldChar w:fldCharType="separate"/>
      </w:r>
      <w:r w:rsidRPr="000A3F56">
        <w:rPr>
          <w:szCs w:val="24"/>
        </w:rPr>
        <w:t>AR, AR výpočetní technice  ’85.</w:t>
      </w:r>
      <w:r w:rsidR="0046512B">
        <w:fldChar w:fldCharType="end"/>
      </w:r>
    </w:p>
  </w:footnote>
  <w:footnote w:id="307">
    <w:p w:rsidR="00B0194F" w:rsidRDefault="00B0194F">
      <w:pPr>
        <w:pStyle w:val="Textpoznpodarou"/>
      </w:pPr>
      <w:r w:rsidRPr="00747612">
        <w:rPr>
          <w:rStyle w:val="Znakapoznpodarou"/>
        </w:rPr>
        <w:footnoteRef/>
      </w:r>
      <w:r>
        <w:t xml:space="preserve"> </w:t>
      </w:r>
      <w:r w:rsidR="0046512B" w:rsidRPr="00C67D91">
        <w:rPr>
          <w:i/>
        </w:rPr>
        <w:fldChar w:fldCharType="begin"/>
      </w:r>
      <w:r>
        <w:rPr>
          <w:i/>
        </w:rPr>
        <w:instrText xml:space="preserve"> ADDIN ZOTERO_ITEM CSL_CITATION {"citationID":"r36sVomC","properties":{"formattedCitation":"{\\rtf MYSL\\uc0\\u205{}K, mikro PF 86.}","plainCitation":"MYSLÍK, mikro PF 86."},"citationItems":[{"id":614,"uris":["http://zotero.org/users/892882/items/Q5QNCC5N"],"uri":["http://zotero.org/users/892882/items/Q5QNCC5N"],"itemData":{"id":614,"type":"article-journal","title":"mikro PF 86","container-title":"Amatérské Radio, řada A","page":"17-18","volume":"35","issue":"1","author":[{"family":"Myslík","given":"Alek"}],"issued":{"date-parts":[["1986"]]}}}],"schema":"https://github.com/citation-style-language/schema/raw/master/csl-citation.json"} </w:instrText>
      </w:r>
      <w:r w:rsidR="0046512B" w:rsidRPr="00C67D91">
        <w:rPr>
          <w:i/>
        </w:rPr>
        <w:fldChar w:fldCharType="separate"/>
      </w:r>
      <w:r w:rsidRPr="000A3F56">
        <w:rPr>
          <w:szCs w:val="24"/>
        </w:rPr>
        <w:t>MYSLÍK, mikro PF 86.</w:t>
      </w:r>
      <w:r w:rsidR="0046512B" w:rsidRPr="00C67D91">
        <w:rPr>
          <w:i/>
        </w:rPr>
        <w:fldChar w:fldCharType="end"/>
      </w:r>
    </w:p>
  </w:footnote>
  <w:footnote w:id="308">
    <w:p w:rsidR="00B0194F" w:rsidRDefault="00B0194F" w:rsidP="006609B2">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{"citationID":"lUmOAJ62","properties":{"formattedCitation":"{\\rtf ZAJ\\uc0\\u205{}\\uc0\\u268{}EK, L. Kopist\\uc0\\u233{} versus Mikrob\\uc0\\u225{}ze. \\i Mikrob\\uc0\\u225{}ze\\i0{}. 1987, ro\\uc0\\u269{}. 3, \\uc0\\u269{}. 6.}","plainCitation":"ZAJÍČEK, L. Kopisté versus Mikrobáze. Mikrobáze. 1987, roč. 3, č. 6."},"citationItems":[{"id":147,"uris":["http://zotero.org/users/892882/items/3N7PVR64"],"uri":["http://zotero.org/users/892882/items/3N7PVR64"],"itemData":{"id":147,"type":"article-journal","title":"Kopisté versus Mikrobáze","container-title":"Mikrobáze","page":"2-4","volume":"3","issue":"6","author":[{"family":"Zajíček","given":"Ladislav"}],"issued":{"date-parts":[["1987"]]}}}],"schema":"https://github.com/citation-style-language/schema/raw/master/csl-citation.json"} </w:instrText>
      </w:r>
      <w:r w:rsidR="0046512B" w:rsidRPr="00C67D91">
        <w:fldChar w:fldCharType="separate"/>
      </w:r>
      <w:r w:rsidRPr="000A3F56">
        <w:rPr>
          <w:szCs w:val="24"/>
        </w:rPr>
        <w:t xml:space="preserve">ZAJÍČEK, L. Kopisté versus Mikrobáze. </w:t>
      </w:r>
      <w:r w:rsidRPr="000A3F56">
        <w:rPr>
          <w:i/>
          <w:iCs/>
          <w:szCs w:val="24"/>
        </w:rPr>
        <w:t>Mikrobáze</w:t>
      </w:r>
      <w:r w:rsidRPr="000A3F56">
        <w:rPr>
          <w:szCs w:val="24"/>
        </w:rPr>
        <w:t>. 1987, roč. 3, č. 6.</w:t>
      </w:r>
      <w:r w:rsidR="0046512B" w:rsidRPr="00C67D91">
        <w:fldChar w:fldCharType="end"/>
      </w:r>
    </w:p>
  </w:footnote>
  <w:footnote w:id="30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{"citationID":"V1BEgM8p","properties":{"formattedCitation":"{\\rtf LIBOVICK\\uc0\\u221{} \\uc0\\u8211{} DO\\uc0\\u268{}EKAL, Dom\\uc0\\u225{}c\\uc0\\u237{} po\\uc0\\u269{}\\uc0\\u237{}ta\\uc0\\u269{}e, s nimi\\uc0\\u382{} se (mo\\uc0\\u382{}n\\uc0\\u225{}) setk\\uc0\\u225{}te.}","plainCitation":"LIBOVICKÝ – DOČEKAL, Domácí počítače, s nimiž se (možná) setkáte."},"citationItems":[{"id":636,"uris":["http://zotero.org/users/892882/items/RQICAIX9"],"uri":["http://zotero.org/users/892882/items/RQICAIX9"],"itemData":{"id":636,"type":"chapter","title":"Domácí počítače, s nimiž se (možná) setkáte","container-title":"Proč a nač je počítač: Kousněte si do jablka poznání (Magazín VTM pro příznivce informatiky a výpočetní techniky)","publisher":"Mladá fronta","publisher-place":"Praha","page":"22-26","event-place":"Praha","author":[{"family":"Libovický","given":"Vít"},{"family":"Dočekal","given":"Daniel"}],"issued":{"date-parts":[["1987"]]}}}],"schema":"https://github.com/citation-style-language/schema/raw/master/csl-citation.json"} </w:instrText>
      </w:r>
      <w:r w:rsidR="0046512B">
        <w:fldChar w:fldCharType="separate"/>
      </w:r>
      <w:r w:rsidRPr="000A3F56">
        <w:rPr>
          <w:szCs w:val="24"/>
        </w:rPr>
        <w:t>LIBOVICKÝ – DOČEKAL, Domácí počítače, s nimiž se (možná) setkáte.</w:t>
      </w:r>
      <w:r w:rsidR="0046512B">
        <w:fldChar w:fldCharType="end"/>
      </w:r>
    </w:p>
  </w:footnote>
  <w:footnote w:id="310">
    <w:p w:rsidR="00B0194F" w:rsidRDefault="00B0194F" w:rsidP="006609B2">
      <w:pPr>
        <w:pStyle w:val="Textpoznpodarou"/>
      </w:pPr>
      <w:r w:rsidRPr="00747612">
        <w:rPr>
          <w:rStyle w:val="Znakapoznpodarou"/>
        </w:rPr>
        <w:footnoteRef/>
      </w:r>
      <w:r>
        <w:t xml:space="preserve"> </w:t>
      </w:r>
      <w:r w:rsidR="0046512B">
        <w:fldChar w:fldCharType="begin"/>
      </w:r>
      <w:r>
        <w:instrText xml:space="preserve"> ADDIN ZOTERO_ITEM CSL_CITATION {"citationID":"1mf26p6a36","properties":{"formattedCitation":"{\\rtf KALOUSEK, L. N\\uc0\\u225{}\\uc0\\u353{} interview se z\\uc0\\u225{}stupci 666. ZO Svazarmu. \\i Amat\\uc0\\u233{}rsk\\uc0\\u233{} Radio, \\uc0\\u345{}ada A\\i0{}. 1988, ro\\uc0\\u269{}. 37, \\uc0\\u269{}. 6.}","plainCitation":"KALOUSEK, L. Náš interview se zástupci 666. ZO Svazarmu. Amatérské Radio, řada A. 1988, roč. 37, č. 6."},"citationItems":[{"id":135,"uris":["http://zotero.org/users/892882/items/35HRJQ3W"],"uri":["http://zotero.org/users/892882/items/35HRJQ3W"],"itemData":{"id":135,"type":"article-journal","title":"Náš interview se zástupci 666. ZO Svazarmu","container-title":"Amatérské Radio, řada A","page":"201-202","volume":"37","issue":"6","author":[{"family":"Kalousek","given":"L."}],"issued":{"date-parts":[["1988"]]}}}],"schema":"https://github.com/citation-style-language/schema/raw/master/csl-citation.json"} </w:instrText>
      </w:r>
      <w:r w:rsidR="0046512B">
        <w:fldChar w:fldCharType="separate"/>
      </w:r>
      <w:r w:rsidRPr="00F87839">
        <w:rPr>
          <w:szCs w:val="24"/>
        </w:rPr>
        <w:t xml:space="preserve">KALOUSEK, L. Náš interview se zástupci 666. ZO Svazarmu. </w:t>
      </w:r>
      <w:r w:rsidRPr="00F87839">
        <w:rPr>
          <w:i/>
          <w:iCs/>
          <w:szCs w:val="24"/>
        </w:rPr>
        <w:t>Amatérské Radio, řada A</w:t>
      </w:r>
      <w:r w:rsidRPr="00F87839">
        <w:rPr>
          <w:szCs w:val="24"/>
        </w:rPr>
        <w:t>. 1988, roč. 37, č. 6.</w:t>
      </w:r>
      <w:r w:rsidR="0046512B">
        <w:fldChar w:fldCharType="end"/>
      </w:r>
    </w:p>
  </w:footnote>
  <w:footnote w:id="311">
    <w:p w:rsidR="00B0194F" w:rsidRDefault="00B0194F" w:rsidP="006C177C">
      <w:pPr>
        <w:pStyle w:val="Textpoznpodarou"/>
      </w:pPr>
      <w:r w:rsidRPr="00747612">
        <w:rPr>
          <w:rStyle w:val="Znakapoznpodarou"/>
        </w:rPr>
        <w:footnoteRef/>
      </w:r>
      <w:r>
        <w:t xml:space="preserve"> </w:t>
      </w:r>
      <w:r w:rsidR="0046512B">
        <w:fldChar w:fldCharType="begin"/>
      </w:r>
      <w:r>
        <w:instrText xml:space="preserve"> ADDIN ZOTERO_ITEM CSL_CITATION {"citationID":"2en91nv3gt","properties":{"formattedCitation":"PENCZEK, Jsem skeptikem.","plainCitation":"PENCZEK, Jsem skeptikem."},"citationItems":[{"id":199,"uris":["http://zotero.org/users/892882/items/5SWMMG2Q"],"uri":["http://zotero.org/users/892882/items/5SWMMG2Q"],"itemData":{"id":199,"type":"article-journal","title":"Jsem skeptikem","container-title":"Amatérské Radio, řada A","page":"183","volume":"37","issue":"5","author":[{"family":"Penczek","given":"Fr."}],"issued":{"date-parts":[["1988"]]}}}],"schema":"https://github.com/citation-style-language/schema/raw/master/csl-citation.json"} </w:instrText>
      </w:r>
      <w:r w:rsidR="0046512B">
        <w:fldChar w:fldCharType="separate"/>
      </w:r>
      <w:r w:rsidRPr="000A3F56">
        <w:t>PENCZEK, Jsem skeptikem.</w:t>
      </w:r>
      <w:r w:rsidR="0046512B">
        <w:fldChar w:fldCharType="end"/>
      </w:r>
    </w:p>
  </w:footnote>
  <w:footnote w:id="312">
    <w:p w:rsidR="00B0194F" w:rsidRDefault="00B0194F">
      <w:pPr>
        <w:pStyle w:val="Textpoznpodarou"/>
      </w:pPr>
      <w:r w:rsidRPr="00747612">
        <w:rPr>
          <w:rStyle w:val="Znakapoznpodarou"/>
        </w:rPr>
        <w:footnoteRef/>
      </w:r>
      <w:r>
        <w:t xml:space="preserve"> Konkrétně se jedná o Ondřeje Šebestu, vedoucího technicko-poradenského střediska v. d. </w:t>
      </w:r>
      <w:proofErr w:type="gramStart"/>
      <w:r>
        <w:t>Styl</w:t>
      </w:r>
      <w:proofErr w:type="gramEnd"/>
      <w:r>
        <w:t xml:space="preserve">, jež </w:t>
      </w:r>
      <w:proofErr w:type="gramStart"/>
      <w:r>
        <w:t>mělo</w:t>
      </w:r>
      <w:proofErr w:type="gramEnd"/>
      <w:r>
        <w:t xml:space="preserve"> na starost překlad dokumentace, servis a propagaci dovážených počítačů. </w:t>
      </w:r>
      <w:r w:rsidR="0046512B">
        <w:fldChar w:fldCharType="begin"/>
      </w:r>
      <w:r>
        <w:instrText xml:space="preserve"> ADDIN ZOTERO_ITEM CSL_CITATION {"citationID":"Ejn90D6H","properties":{"formattedCitation":"{\\rtf HLAV\\uc0\\u193{}\\uc0\\u268{}EK, J. Zeptali jsme se za v\\uc0\\u225{}s... Ond\\uc0\\u345{}eje \\uc0\\u352{}ebesty, vedouc\\uc0\\u237{}ho technicko-poradensk\\uc0\\u233{}ho st\\uc0\\u345{}ediska v.d. STYL. \\i Zpravodaj Atari klubu (487. ZO Svazarmu)\\i0{}. 1987, ro\\uc0\\u269{}. 1, \\uc0\\u269{}. 6.}","plainCitation":"HLAVÁČEK, J. Zeptali jsme se za vás... Ondřeje Šebesty, vedoucího technicko-poradenského střediska v.d. STYL. Zpravodaj Atari klubu (487. ZO Svazarmu). 1987, roč. 1, č. 6."},"citationItems":[{"id":979,"uris":["http://zotero.org/users/892882/items/N3M49XBD"],"uri":["http://zotero.org/users/892882/items/N3M49XBD"],"itemData":{"id":979,"type":"article-journal","title":"Zeptali jsme se za vás... Ondřeje Šebesty, vedoucího technicko-poradenského střediska v.d. STYL","container-title":"Zpravodaj Atari klubu (487. ZO Svazarmu)","page":"54-56","volume":"1","issue":"6","author":[{"family":"Hlaváček","given":"Jan"}],"issued":{"date-parts":[["1987"]]}}}],"schema":"https://github.com/citation-style-language/schema/raw/master/csl-citation.json"} </w:instrText>
      </w:r>
      <w:r w:rsidR="0046512B">
        <w:fldChar w:fldCharType="separate"/>
      </w:r>
      <w:r w:rsidRPr="000A3F56">
        <w:rPr>
          <w:szCs w:val="24"/>
        </w:rPr>
        <w:t xml:space="preserve">HLAVÁČEK, J. Zeptali jsme se za vás... Ondřeje Šebesty, vedoucího technicko-poradenského střediska v.d. STYL. </w:t>
      </w:r>
      <w:r w:rsidRPr="000A3F56">
        <w:rPr>
          <w:i/>
          <w:iCs/>
          <w:szCs w:val="24"/>
        </w:rPr>
        <w:t>Zpravodaj Atari klubu (487. ZO Svazarmu)</w:t>
      </w:r>
      <w:r w:rsidRPr="000A3F56">
        <w:rPr>
          <w:szCs w:val="24"/>
        </w:rPr>
        <w:t>. 1987, roč. 1, č. 6.</w:t>
      </w:r>
      <w:r w:rsidR="0046512B">
        <w:fldChar w:fldCharType="end"/>
      </w:r>
    </w:p>
  </w:footnote>
  <w:footnote w:id="313">
    <w:p w:rsidR="00B0194F" w:rsidRDefault="00B0194F" w:rsidP="006609B2">
      <w:pPr>
        <w:pStyle w:val="Textpoznpodarou"/>
      </w:pPr>
      <w:r w:rsidRPr="00747612">
        <w:rPr>
          <w:rStyle w:val="Znakapoznpodarou"/>
        </w:rPr>
        <w:footnoteRef/>
      </w:r>
      <w:r>
        <w:t xml:space="preserve"> </w:t>
      </w:r>
      <w:r w:rsidR="0046512B">
        <w:fldChar w:fldCharType="begin"/>
      </w:r>
      <w:r>
        <w:instrText xml:space="preserve"> ADDIN ZOTERO_ITEM CSL_CITATION {"citationID":"oiA2gz2r","properties":{"formattedCitation":"{\\rtf AMAT\\uc0\\u201{}RSK\\uc0\\u201{} RADIO, Jak v roce 1989?.}","plainCitation":"AMATÉRSKÉ RADIO, Jak v roce 1989?."},"citationItems":[{"id":205,"uris":["http://zotero.org/users/892882/items/67KBJXUJ"],"uri":["http://zotero.org/users/892882/items/67KBJXUJ"],"itemData":{"id":205,"type":"article-journal","title":"Jak v roce 1989?","container-title":"Amatérské radio, řada A","page":"17","volume":"38","issue":"1","author":[{"family":"Amatérské radio","given":""}],"issued":{"date-parts":[["1989"]]}}}],"schema":"https://github.com/citation-style-language/schema/raw/master/csl-citation.json"} </w:instrText>
      </w:r>
      <w:r w:rsidR="0046512B">
        <w:fldChar w:fldCharType="separate"/>
      </w:r>
      <w:r w:rsidRPr="000A3F56">
        <w:rPr>
          <w:szCs w:val="24"/>
        </w:rPr>
        <w:t>AMATÉRSKÉ RADIO, Jak v roce 1989?.</w:t>
      </w:r>
      <w:r w:rsidR="0046512B">
        <w:fldChar w:fldCharType="end"/>
      </w:r>
    </w:p>
  </w:footnote>
  <w:footnote w:id="31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{"citationID":"HBVdc6JZ","properties":{"formattedCitation":"(VV), PMD-85: Verzia 85-1 &amp; 85-2.","plainCitation":"(VV), PMD-85: Verzia 85-1 &amp; 85-2."},"citationItems":[{"id":305,"uris":["http://zotero.org/users/892882/items/AG4QT77G"],"uri":["http://zotero.org/users/892882/items/AG4QT77G"],"itemData":{"id":305,"type":"article-journal","title":"PMD-85: Verzia 85-1 &amp; 85-2","container-title":"Elektronika","page":"32","volume":"3","issue":"1","author":[{"family":"(VV)","given":""}],"issued":{"date-parts":[["1989"]]}}}],"schema":"https://github.com/citation-style-language/schema/raw/master/csl-citation.json"} </w:instrText>
      </w:r>
      <w:r w:rsidR="0046512B">
        <w:fldChar w:fldCharType="separate"/>
      </w:r>
      <w:r w:rsidRPr="000A3F56">
        <w:t>(VV), PMD-85: Verzia 85-1 &amp; 85-2.</w:t>
      </w:r>
      <w:r w:rsidR="0046512B">
        <w:fldChar w:fldCharType="end"/>
      </w:r>
    </w:p>
  </w:footnote>
  <w:footnote w:id="31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{"citationID":"w9sIhKwt","properties":{"formattedCitation":"{\\rtf MALEC \\uc0\\u8211{} (R), Mikropo\\uc0\\u269{}\\uc0\\u237{}ta\\uc0\\u269{}e z \\uc0\\u8222{}druh\\uc0\\u233{} strany\\uc0\\u8220{}.}","plainCitation":"MALEC – (R), Mikropočítače z „druhé strany“."},"citationItems":[{"id":200,"uris":["http://zotero.org/users/892882/items/5UFDZTCK"],"uri":["http://zotero.org/users/892882/items/5UFDZTCK"],"itemData":{"id":200,"type":"article-journal","title":"Mikropočítače z „druhé strany“","container-title":"Elektronika","volume":"1","issue":"1","author":[{"family":"Malec","given":"Ivan"},{"family":"(r)","given":""}],"issued":{"date-parts":[["1987"]]}}}],"schema":"https://github.com/citation-style-language/schema/raw/master/csl-citation.json"} </w:instrText>
      </w:r>
      <w:r w:rsidR="0046512B">
        <w:fldChar w:fldCharType="separate"/>
      </w:r>
      <w:r w:rsidRPr="000A3F56">
        <w:rPr>
          <w:szCs w:val="24"/>
        </w:rPr>
        <w:t>MALEC – (R), Mikropočítače z „druhé strany“.</w:t>
      </w:r>
      <w:r w:rsidR="0046512B">
        <w:fldChar w:fldCharType="end"/>
      </w:r>
    </w:p>
  </w:footnote>
  <w:footnote w:id="316">
    <w:p w:rsidR="00B0194F" w:rsidRDefault="00B0194F" w:rsidP="00986A39">
      <w:pPr>
        <w:pStyle w:val="Textpoznpodarou"/>
      </w:pPr>
      <w:r w:rsidRPr="00747612">
        <w:rPr>
          <w:rStyle w:val="Znakapoznpodarou"/>
        </w:rPr>
        <w:footnoteRef/>
      </w:r>
      <w:r>
        <w:t xml:space="preserve"> </w:t>
      </w:r>
      <w:r w:rsidR="0046512B">
        <w:fldChar w:fldCharType="begin"/>
      </w:r>
      <w:r>
        <w:instrText xml:space="preserve"> ADDIN ZOTERO_ITEM CSL_CITATION {"citationID":"cPJxe2CK","properties":{"formattedCitation":"{\\rtf KR\\uc0\\u193{}L, J. Historie firmy K-soft computer. \\i K-SOFT computer\\i0{} [online], 2000. Citov\\uc0\\u225{}no 2. 5. 2013. Dostupn\\uc0\\u233{} z: &lt;http://www.k-soft.cz/&gt;.}","plainCitation":"KRÁL, J. Historie firmy K-soft computer. K-SOFT computer [online], 2000. Citováno 2. 5. 2013. Dostupné z: &lt;http://www.k-soft.cz/&gt;."},"citationItems":[{"id":392,"uris":["http://zotero.org/users/892882/items/E4DKMVJD"],"uri":["http://zotero.org/users/892882/items/E4DKMVJD"],"itemData":{"id":392,"type":"webpage","title":"Historie firmy K-soft computer","container-title":"K-SOFT computer","URL":"http://www.k-soft.cz/","author":[{"family":"Král","given":"Jiří"}],"issued":{"date-parts":[["2000"]]},"accessed":{"date-parts":[["2013",5,2]]}}}],"schema":"https://github.com/citation-style-language/schema/raw/master/csl-citation.json"} </w:instrText>
      </w:r>
      <w:r w:rsidR="0046512B">
        <w:fldChar w:fldCharType="separate"/>
      </w:r>
      <w:r w:rsidRPr="000A3F56">
        <w:rPr>
          <w:szCs w:val="24"/>
        </w:rPr>
        <w:t xml:space="preserve">KRÁL, J. Historie firmy K-soft computer. </w:t>
      </w:r>
      <w:r w:rsidRPr="000A3F56">
        <w:rPr>
          <w:i/>
          <w:iCs/>
          <w:szCs w:val="24"/>
        </w:rPr>
        <w:t>K-SOFT computer</w:t>
      </w:r>
      <w:r w:rsidRPr="000A3F56">
        <w:rPr>
          <w:szCs w:val="24"/>
        </w:rPr>
        <w:t xml:space="preserve"> [online], 2000. Citováno 2. 5. 2013. Dostupné z: &lt;http://www.k-soft.cz/&gt;.</w:t>
      </w:r>
      <w:r w:rsidR="0046512B">
        <w:fldChar w:fldCharType="end"/>
      </w:r>
    </w:p>
  </w:footnote>
  <w:footnote w:id="317">
    <w:p w:rsidR="00B0194F" w:rsidRDefault="00B0194F" w:rsidP="00986A39">
      <w:pPr>
        <w:pStyle w:val="Textpoznpodarou"/>
      </w:pPr>
      <w:r w:rsidRPr="00747612">
        <w:rPr>
          <w:rStyle w:val="Znakapoznpodarou"/>
        </w:rPr>
        <w:footnoteRef/>
      </w:r>
      <w:r>
        <w:t xml:space="preserve"> </w:t>
      </w:r>
      <w:r w:rsidR="0046512B">
        <w:fldChar w:fldCharType="begin"/>
      </w:r>
      <w:r>
        <w:instrText xml:space="preserve"> ADDIN ZOTERO_ITEM CSL_CITATION {"citationID":"IRoVer5X","properties":{"formattedCitation":"{\\rtf HERTL, Osobn\\uc0\\u237{} rozhovor, Louny, 10. 2. 2013.}","plainCitation":"HERTL,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HERTL, Osobní rozhovor, Louny, 10. 2. 2013.</w:t>
      </w:r>
      <w:r w:rsidR="0046512B">
        <w:fldChar w:fldCharType="end"/>
      </w:r>
    </w:p>
  </w:footnote>
  <w:footnote w:id="318">
    <w:p w:rsidR="00B0194F" w:rsidRDefault="00B0194F" w:rsidP="00986A39">
      <w:pPr>
        <w:pStyle w:val="Textpoznpodarou"/>
      </w:pPr>
      <w:r w:rsidRPr="00747612">
        <w:rPr>
          <w:rStyle w:val="Znakapoznpodarou"/>
        </w:rPr>
        <w:footnoteRef/>
      </w:r>
      <w:r>
        <w:t xml:space="preserve"> </w:t>
      </w:r>
      <w:r w:rsidR="0046512B">
        <w:fldChar w:fldCharType="begin"/>
      </w:r>
      <w:r>
        <w:instrText xml:space="preserve"> ADDIN ZOTERO_ITEM CSL_CITATION {"citationID":"Hxs6EWxf","properties":{"formattedCitation":"{\\rtf HERTL, D. Sam Coup\\uc0\\u233{}. \\i ZX Magaz\\uc0\\u237{}n\\i0{}. 1991, ro\\uc0\\u269{}. 4, \\uc0\\u269{}. 3, s. 22.}","plainCitation":"HERTL, D. Sam Coupé. ZX Magazín. 1991, roč. 4, č. 3, s. 22."},"citationItems":[{"id":138,"uris":["http://zotero.org/users/892882/items/3E9J58NN"],"uri":["http://zotero.org/users/892882/items/3E9J58NN"],"itemData":{"id":138,"type":"article-journal","title":"Sam Coupé","container-title":"ZX Magazín","page":"22-24","volume":"4","issue":"3","author":[{"family":"Hertl","given":"David"}],"issued":{"date-parts":[["1991"]]}},"locator":"22"}],"schema":"https://github.com/citation-style-language/schema/raw/master/csl-citation.json"} </w:instrText>
      </w:r>
      <w:r w:rsidR="0046512B">
        <w:fldChar w:fldCharType="separate"/>
      </w:r>
      <w:r w:rsidRPr="000A3F56">
        <w:rPr>
          <w:szCs w:val="24"/>
        </w:rPr>
        <w:t xml:space="preserve">HERTL, D. Sam Coupé. </w:t>
      </w:r>
      <w:r w:rsidRPr="000A3F56">
        <w:rPr>
          <w:i/>
          <w:iCs/>
          <w:szCs w:val="24"/>
        </w:rPr>
        <w:t>ZX Magazín</w:t>
      </w:r>
      <w:r w:rsidRPr="000A3F56">
        <w:rPr>
          <w:szCs w:val="24"/>
        </w:rPr>
        <w:t>. 1991, roč. 4, č. 3, s. 22.</w:t>
      </w:r>
      <w:r w:rsidR="0046512B">
        <w:fldChar w:fldCharType="end"/>
      </w:r>
    </w:p>
  </w:footnote>
  <w:footnote w:id="319">
    <w:p w:rsidR="00B0194F" w:rsidRDefault="00B0194F" w:rsidP="00986A39">
      <w:pPr>
        <w:pStyle w:val="Textpoznpodarou"/>
      </w:pPr>
      <w:r w:rsidRPr="00747612">
        <w:rPr>
          <w:rStyle w:val="Znakapoznpodarou"/>
        </w:rPr>
        <w:footnoteRef/>
      </w:r>
      <w:r>
        <w:t xml:space="preserve"> </w:t>
      </w:r>
      <w:r w:rsidR="0046512B">
        <w:fldChar w:fldCharType="begin"/>
      </w:r>
      <w:r>
        <w:instrText xml:space="preserve"> ADDIN ZOTERO_ITEM CSL_CITATION {"citationID":"nC1bRAYD","properties":{"formattedCitation":"{\\rtf KEREKE\\uc0\\u352{}, 8-bitov\\uc0\\u225{} story z moravsko-slovensk\\uc0\\u233{}ho pomedzia; TI\\uc0\\u352{}NOVSK\\uc0\\u221{}, P. Didaktik Gama, Didaktik M a Didaktik Kompakt. \\i Root.cz\\i0{} [online], 2010. Citov\\uc0\\u225{}no 10. 7. 2013. Dostupn\\uc0\\u233{} z: &lt;http://www.root.cz/clanky/didaktik-gama-didaktik-m-a-didaktik-kompakt/&gt;.}","plainCitation":"KEREKEŠ, 8-bitová story z moravsko-slovenského pomedzia; TIŠNOVSKÝ, P. Didaktik Gama, Didaktik M a Didaktik Kompakt. Root.cz [online], 2010. Citováno 10. 7. 2013. Dostupné z: &lt;http://www.root.cz/clanky/didaktik-gama-didaktik-m-a-didaktik-kompakt/&gt;."},"citationItems":[{"id":593,"uris":["http://zotero.org/users/892882/items/PNMEGQDX"],"uri":["http://zotero.org/users/892882/items/PNMEGQDX"],"itemData":{"id":593,"type":"article-journal","title":"8-bitová story z moravsko-slovenského pomedzia","container-title":"Bajt","volume":"4","issue":"10","author":[{"family":"Kerekeš","given":"Roman"}],"issued":{"date-parts":[["1993"]]}}},{"id":1125,"uris":["http://zotero.org/users/892882/items/MRTP6DGR"],"uri":["http://zotero.org/users/892882/items/MRTP6DGR"],"itemData":{"id":1125,"type":"webpage","title":"Didaktik Gama, Didaktik M a Didaktik Kompakt","container-title":"Root.cz","abstract":"V dnešní části seriálu o architekturách počítačů dokončíme popis domácích osmibitových československých počítačů Didaktik Gama, Didaktik M a Didaktik Kompakt. Popíšeme si především strukturu obrazové paměti těchto počítačů, která vychází z původního ZX Spectra i způsob načítání obrázků třeba z magnetofonu.","URL":"http://www.root.cz/clanky/didaktik-gama-didaktik-m-a-didaktik-kompakt/","author":[{"family":"Tišnovský","given":"Pavel"}],"issued":{"date-parts":[["2010"]],"season":"4"},"accessed":{"date-parts":[["2013",7,10]]}}}],"schema":"https://github.com/citation-style-language/schema/raw/master/csl-citation.json"} </w:instrText>
      </w:r>
      <w:r w:rsidR="0046512B">
        <w:fldChar w:fldCharType="separate"/>
      </w:r>
      <w:r w:rsidRPr="000A3F56">
        <w:rPr>
          <w:szCs w:val="24"/>
        </w:rPr>
        <w:t xml:space="preserve">KEREKEŠ, 8-bitová story z moravsko-slovenského pomedzia; TIŠNOVSKÝ, P. Didaktik Gama, Didaktik M a Didaktik Kompakt. </w:t>
      </w:r>
      <w:r w:rsidRPr="000A3F56">
        <w:rPr>
          <w:i/>
          <w:iCs/>
          <w:szCs w:val="24"/>
        </w:rPr>
        <w:t>Root.cz</w:t>
      </w:r>
      <w:r w:rsidRPr="000A3F56">
        <w:rPr>
          <w:szCs w:val="24"/>
        </w:rPr>
        <w:t xml:space="preserve"> [online], 2010. Citováno 10. 7. 2013. Dostupné z: &lt;http://www.root.cz/clanky/didaktik-gama-didaktik-m-a-didaktik-kompakt/&gt;.</w:t>
      </w:r>
      <w:r w:rsidR="0046512B">
        <w:fldChar w:fldCharType="end"/>
      </w:r>
    </w:p>
  </w:footnote>
  <w:footnote w:id="320">
    <w:p w:rsidR="00B0194F" w:rsidRDefault="00B0194F" w:rsidP="004E0F65">
      <w:pPr>
        <w:pStyle w:val="Textpoznpodarou"/>
        <w:jc w:val="left"/>
      </w:pPr>
      <w:r w:rsidRPr="00747612">
        <w:rPr>
          <w:rStyle w:val="Znakapoznpodarou"/>
        </w:rPr>
        <w:footnoteRef/>
      </w:r>
      <w:r>
        <w:t xml:space="preserve"> </w:t>
      </w:r>
      <w:r w:rsidR="0046512B">
        <w:fldChar w:fldCharType="begin"/>
      </w:r>
      <w:r>
        <w:instrText xml:space="preserve"> ADDIN ZOTERO_ITEM CSL_CITATION {"citationID":"RV86SRLd","properties":{"formattedCitation":"{\\rtf PAVERO Ultrasoft - kompletn\\uc0\\u237{} p\\uc0\\u345{}ehled origin\\uc0\\u225{}lek. \\i ZX-Spectrum Games\\i0{} [online], 2011. Citov\\uc0\\u225{}no 16. 4. 2013. Dostupn\\uc0\\u233{} z: &lt;http://www.zx-spectrum.cz/index.php?cat1=4&amp;cat2=2&amp;article_id=ultrasoft3.php&gt;.}","plainCitation":"PAVERO Ultrasoft - kompletní přehled originálek. ZX-Spectrum Games [online], 2011. Citováno 16. 4. 2013. Dostupné z: &lt;http://www.zx-spectrum.cz/index.php?cat1=4&amp;cat2=2&amp;article_id=ultrasoft3.php&gt;."},"citationItems":[{"id":477,"uris":["http://zotero.org/users/892882/items/I277TJMS"],"uri":["http://zotero.org/users/892882/items/I277TJMS"],"itemData":{"id":477,"type":"webpage","title":"Ultrasoft - kompletní přehled originálek","container-title":"ZX-Spectrum Games","URL":"http://www.zx-spectrum.cz/index.php?cat1=4&amp;cat2=2&amp;article_id=ultrasoft3.php","author":[{"family":"Pavero","given":""}],"issued":{"date-parts":[["2011"]],"season":"8"},"accessed":{"date-parts":[["2013",4,16]]}}}],"schema":"https://github.com/citation-style-language/schema/raw/master/csl-citation.json"} </w:instrText>
      </w:r>
      <w:r w:rsidR="0046512B">
        <w:fldChar w:fldCharType="separate"/>
      </w:r>
      <w:r w:rsidRPr="000A3F56">
        <w:rPr>
          <w:szCs w:val="24"/>
        </w:rPr>
        <w:t>PAVERO</w:t>
      </w:r>
      <w:r>
        <w:rPr>
          <w:szCs w:val="24"/>
        </w:rPr>
        <w:t>.</w:t>
      </w:r>
      <w:r w:rsidRPr="000A3F56">
        <w:rPr>
          <w:szCs w:val="24"/>
        </w:rPr>
        <w:t xml:space="preserve"> Ultrasoft</w:t>
      </w:r>
      <w:r>
        <w:rPr>
          <w:szCs w:val="24"/>
        </w:rPr>
        <w:t xml:space="preserve"> – </w:t>
      </w:r>
      <w:r w:rsidRPr="000A3F56">
        <w:rPr>
          <w:szCs w:val="24"/>
        </w:rPr>
        <w:t xml:space="preserve">kompletní přehled originálek. </w:t>
      </w:r>
      <w:r w:rsidRPr="000A3F56">
        <w:rPr>
          <w:i/>
          <w:iCs/>
          <w:szCs w:val="24"/>
        </w:rPr>
        <w:t>ZX-Spectrum Games</w:t>
      </w:r>
      <w:r w:rsidRPr="000A3F56">
        <w:rPr>
          <w:szCs w:val="24"/>
        </w:rPr>
        <w:t xml:space="preserve"> [online], 2011. Citováno 16. 4. 2013. Dostupné z: &lt;http://www.zx-spectrum.cz/index.php?cat1=4&amp;cat2=2&amp;article_id=ultrasoft3.php&gt;.</w:t>
      </w:r>
      <w:r w:rsidR="0046512B">
        <w:fldChar w:fldCharType="end"/>
      </w:r>
    </w:p>
  </w:footnote>
  <w:footnote w:id="321">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{"citationID":"YFRTdmvj","properties":{"formattedCitation":"{\\rtf -PB-. Na n\\uc0\\u225{}v\\uc0\\u353{}t\\uc0\\u283{}v\\uc0\\u283{} ve Sp\\uc0\\u225{}len\\uc0\\u233{}. \\i Mikrob\\uc0\\u225{}ze\\i0{}. 1988, ro\\uc0\\u269{}. 4, \\uc0\\u269{}. 5, s. 7.}","plainCitation":"-PB-. Na návštěvě ve Spálené. Mikrobáze. 1988, roč. 4, č. 5, s. 7."},"citationItems":[{"id":188,"uris":["http://zotero.org/users/892882/items/58QQJD3F"],"uri":["http://zotero.org/users/892882/items/58QQJD3F"],"itemData":{"id":188,"type":"article-journal","title":"Na návštěvě ve Spálené","container-title":"Mikrobáze","page":"6-7","volume":"4","issue":"5","author":[{"family":"-pb-","given":""}],"issued":{"date-parts":[["1988"]]}},"locator":"7"}],"schema":"https://github.com/citation-style-language/schema/raw/master/csl-citation.json"} </w:instrText>
      </w:r>
      <w:r w:rsidR="0046512B" w:rsidRPr="00C67D91">
        <w:fldChar w:fldCharType="separate"/>
      </w:r>
      <w:r w:rsidRPr="000A3F56">
        <w:rPr>
          <w:szCs w:val="24"/>
        </w:rPr>
        <w:t xml:space="preserve">-PB-. Na návštěvě ve Spálené. </w:t>
      </w:r>
      <w:r w:rsidRPr="000A3F56">
        <w:rPr>
          <w:i/>
          <w:iCs/>
          <w:szCs w:val="24"/>
        </w:rPr>
        <w:t>Mikrobáze</w:t>
      </w:r>
      <w:r w:rsidRPr="000A3F56">
        <w:rPr>
          <w:szCs w:val="24"/>
        </w:rPr>
        <w:t>. 1988, roč. 4, č. 5, s. 7.</w:t>
      </w:r>
      <w:r w:rsidR="0046512B" w:rsidRPr="00C67D91">
        <w:fldChar w:fldCharType="end"/>
      </w:r>
    </w:p>
  </w:footnote>
  <w:footnote w:id="322">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{"citationID":"uGywPA8O","properties":{"formattedCitation":"{\\rtf ENGEL, N\\uc0\\u225{}\\uc0\\u353{} interview s ing. Eduardem Smutn\\uc0\\u253{}m.}","plainCitation":"ENGEL, Náš interview s ing. Eduardem Smutným."},"citationItems":[{"id":455,"uris":["http://zotero.org/users/892882/items/GTQJNHIZ"],"uri":["http://zotero.org/users/892882/items/GTQJNHIZ"],"itemData":{"id":455,"type":"article-journal","title":"Náš interview s ing. Eduardem Smutným","container-title":"Amatérské Radio, řada A","page":"81-83","volume":"35","issue":"3","author":[{"family":"Engel","given":"Přemysl"}],"issued":{"date-parts":[["1986"]]}}}],"schema":"https://github.com/citation-style-language/schema/raw/master/csl-citation.json"} </w:instrText>
      </w:r>
      <w:r w:rsidR="0046512B" w:rsidRPr="00C67D91">
        <w:fldChar w:fldCharType="separate"/>
      </w:r>
      <w:r w:rsidRPr="000A3F56">
        <w:rPr>
          <w:szCs w:val="24"/>
        </w:rPr>
        <w:t>ENGEL, Náš interview s ing. Eduardem Smutným.</w:t>
      </w:r>
      <w:r w:rsidR="0046512B" w:rsidRPr="00C67D91">
        <w:fldChar w:fldCharType="end"/>
      </w:r>
    </w:p>
  </w:footnote>
  <w:footnote w:id="323">
    <w:p w:rsidR="00B0194F" w:rsidRPr="00BB18CC" w:rsidRDefault="00B0194F">
      <w:pPr>
        <w:pStyle w:val="Textpoznpodarou"/>
      </w:pPr>
      <w:r w:rsidRPr="00747612">
        <w:rPr>
          <w:rStyle w:val="Znakapoznpodarou"/>
        </w:rPr>
        <w:footnoteRef/>
      </w:r>
      <w:r>
        <w:t xml:space="preserve"> Viz kapitolu IV.</w:t>
      </w:r>
    </w:p>
  </w:footnote>
  <w:footnote w:id="324">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{"citationID":"0O3Y5wzR","properties":{"formattedCitation":"{\\rtf -PB-, Na n\\uc0\\u225{}v\\uc0\\u353{}t\\uc0\\u283{}v\\uc0\\u283{} ve Sp\\uc0\\u225{}len\\uc0\\u233{}, s. 6\\uc0\\u8211{}7.}","plainCitation":"-PB-, Na návštěvě ve Spálené, s. 6–7."},"citationItems":[{"id":188,"uris":["http://zotero.org/users/892882/items/58QQJD3F"],"uri":["http://zotero.org/users/892882/items/58QQJD3F"],"itemData":{"id":188,"type":"article-journal","title":"Na návštěvě ve Spálené","container-title":"Mikrobáze","page":"6-7","volume":"4","issue":"5","author":[{"family":"-pb-","given":""}],"issued":{"date-parts":[["1988"]]}},"locator":"6-7"}],"schema":"https://github.com/citation-style-language/schema/raw/master/csl-citation.json"} </w:instrText>
      </w:r>
      <w:r w:rsidR="0046512B" w:rsidRPr="00C67D91">
        <w:fldChar w:fldCharType="separate"/>
      </w:r>
      <w:r w:rsidRPr="000A3F56">
        <w:rPr>
          <w:szCs w:val="24"/>
        </w:rPr>
        <w:t>-PB-, Na návštěvě ve Spálené, s. 6–7.</w:t>
      </w:r>
      <w:r w:rsidR="0046512B" w:rsidRPr="00C67D91">
        <w:fldChar w:fldCharType="end"/>
      </w:r>
    </w:p>
  </w:footnote>
  <w:footnote w:id="325">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{"citationID":"cv6t0elz","properties":{"formattedCitation":"{\\rtf -PB-, Na n\\uc0\\u225{}v\\uc0\\u353{}t\\uc0\\u283{}v\\uc0\\u283{} ve Sp\\uc0\\u225{}len\\uc0\\u233{}, s. 7.}","plainCitation":"-PB-, Na návštěvě ve Spálené, s. 7."},"citationItems":[{"id":188,"uris":["http://zotero.org/users/892882/items/58QQJD3F"],"uri":["http://zotero.org/users/892882/items/58QQJD3F"],"itemData":{"id":188,"type":"article-journal","title":"Na návštěvě ve Spálené","container-title":"Mikrobáze","page":"6-7","volume":"4","issue":"5","author":[{"family":"-pb-","given":""}],"issued":{"date-parts":[["1988"]]}},"locator":"7"}],"schema":"https://github.com/citation-style-language/schema/raw/master/csl-citation.json"} </w:instrText>
      </w:r>
      <w:r w:rsidR="0046512B" w:rsidRPr="00C67D91">
        <w:fldChar w:fldCharType="separate"/>
      </w:r>
      <w:r w:rsidRPr="000A3F56">
        <w:rPr>
          <w:szCs w:val="24"/>
        </w:rPr>
        <w:t>-PB-, Na návštěvě ve Spálené, s. 7.</w:t>
      </w:r>
      <w:r w:rsidR="0046512B" w:rsidRPr="00C67D91">
        <w:fldChar w:fldCharType="end"/>
      </w:r>
    </w:p>
  </w:footnote>
  <w:footnote w:id="326">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{"citationID":"pt8PDGry","properties":{"formattedCitation":"MECA, Z domova, s. 30.","plainCitation":"MECA, Z domova, s. 30."},"citationItems":[{"id":275,"uris":["http://zotero.org/users/892882/items/9F7MNG45"],"uri":["http://zotero.org/users/892882/items/9F7MNG45"],"itemData":{"id":275,"type":"article-journal","title":"Z domova","container-title":"Mikrobáze","page":"30","volume":"5","issue":"1","author":[{"family":"Meca","given":"Daniel"}],"issued":{"date-parts":[["1989"]]}},"locator":"30"}],"schema":"https://github.com/citation-style-language/schema/raw/master/csl-citation.json"} </w:instrText>
      </w:r>
      <w:r w:rsidR="0046512B" w:rsidRPr="00C67D91">
        <w:fldChar w:fldCharType="separate"/>
      </w:r>
      <w:r w:rsidRPr="000A3F56">
        <w:t>MECA, Z domova, s. 30.</w:t>
      </w:r>
      <w:r w:rsidR="0046512B" w:rsidRPr="00C67D91">
        <w:fldChar w:fldCharType="end"/>
      </w:r>
    </w:p>
  </w:footnote>
  <w:footnote w:id="327">
    <w:p w:rsidR="00B0194F" w:rsidRDefault="00B0194F" w:rsidP="0006672A">
      <w:pPr>
        <w:pStyle w:val="Textpoznpodarou"/>
      </w:pPr>
      <w:r w:rsidRPr="00747612">
        <w:rPr>
          <w:rStyle w:val="Znakapoznpodarou"/>
        </w:rPr>
        <w:footnoteRef/>
      </w:r>
      <w:r>
        <w:t xml:space="preserve"> Podle Libovického a Dočekala se však do maloobchodních sítí v omezeném množství dostávaly počítače značek </w:t>
      </w:r>
      <w:r>
        <w:rPr>
          <w:i/>
        </w:rPr>
        <w:t xml:space="preserve">ZX Spectrum </w:t>
      </w:r>
      <w:r>
        <w:t xml:space="preserve">a </w:t>
      </w:r>
      <w:r>
        <w:rPr>
          <w:i/>
        </w:rPr>
        <w:t>Sharp.</w:t>
      </w:r>
      <w:r>
        <w:t xml:space="preserve"> </w:t>
      </w:r>
      <w:r w:rsidR="0046512B">
        <w:fldChar w:fldCharType="begin"/>
      </w:r>
      <w:r>
        <w:instrText xml:space="preserve"> ADDIN ZOTERO_ITEM CSL_CITATION {"citationID":"1KShMhq6","properties":{"formattedCitation":"{\\rtf LIBOVICK\\uc0\\u221{} \\uc0\\u8211{} DO\\uc0\\u268{}EKAL, Dom\\uc0\\u225{}c\\uc0\\u237{} po\\uc0\\u269{}\\uc0\\u237{}ta\\uc0\\u269{}e, s nimi\\uc0\\u382{} se (mo\\uc0\\u382{}n\\uc0\\u225{}) setk\\uc0\\u225{}te.}","plainCitation":"LIBOVICKÝ – DOČEKAL, Domácí počítače, s nimiž se (možná) setkáte."},"citationItems":[{"id":636,"uris":["http://zotero.org/users/892882/items/RQICAIX9"],"uri":["http://zotero.org/users/892882/items/RQICAIX9"],"itemData":{"id":636,"type":"chapter","title":"Domácí počítače, s nimiž se (možná) setkáte","container-title":"Proč a nač je počítač: Kousněte si do jablka poznání (Magazín VTM pro příznivce informatiky a výpočetní techniky)","publisher":"Mladá fronta","publisher-place":"Praha","page":"22-26","event-place":"Praha","author":[{"family":"Libovický","given":"Vít"},{"family":"Dočekal","given":"Daniel"}],"issued":{"date-parts":[["1987"]]}}}],"schema":"https://github.com/citation-style-language/schema/raw/master/csl-citation.json"} </w:instrText>
      </w:r>
      <w:r w:rsidR="0046512B">
        <w:fldChar w:fldCharType="separate"/>
      </w:r>
      <w:r w:rsidRPr="000A3F56">
        <w:rPr>
          <w:szCs w:val="24"/>
        </w:rPr>
        <w:t>LIBOVICKÝ – DOČEKAL, Domácí počítače, s nimiž se (možná) setkáte.</w:t>
      </w:r>
      <w:r w:rsidR="0046512B">
        <w:fldChar w:fldCharType="end"/>
      </w:r>
    </w:p>
  </w:footnote>
  <w:footnote w:id="328">
    <w:p w:rsidR="00B0194F" w:rsidRDefault="00B0194F">
      <w:pPr>
        <w:pStyle w:val="Textpoznpodarou"/>
      </w:pPr>
      <w:r w:rsidRPr="00747612">
        <w:rPr>
          <w:rStyle w:val="Znakapoznpodarou"/>
        </w:rPr>
        <w:footnoteRef/>
      </w:r>
      <w:r>
        <w:t xml:space="preserve"> Ještě na sklonku roku 1988 byly počítače dostupné „převážně pouze v Tuzexu“. </w:t>
      </w:r>
      <w:r w:rsidR="0046512B">
        <w:fldChar w:fldCharType="begin"/>
      </w:r>
      <w:r>
        <w:instrText xml:space="preserve"> ADDIN ZOTERO_ITEM CSL_CITATION {"citationID":"Hkk4UHqx","properties":{"formattedCitation":"{\\rtf AMAT\\uc0\\u201{}RSK\\uc0\\u201{} RADIO, Jak v roce 1989?, s. 17.}","plainCitation":"AMATÉRSKÉ RADIO, Jak v roce 1989?, s. 17."},"citationItems":[{"id":205,"uris":["http://zotero.org/users/892882/items/67KBJXUJ"],"uri":["http://zotero.org/users/892882/items/67KBJXUJ"],"itemData":{"id":205,"type":"article-journal","title":"Jak v roce 1989?","container-title":"Amatérské radio, řada A","page":"17","volume":"38","issue":"1","author":[{"family":"Amatérské radio","given":""}],"issued":{"date-parts":[["1989"]]}},"locator":"17"}],"schema":"https://github.com/citation-style-language/schema/raw/master/csl-citation.json"} </w:instrText>
      </w:r>
      <w:r w:rsidR="0046512B">
        <w:fldChar w:fldCharType="separate"/>
      </w:r>
      <w:r w:rsidRPr="000A3F56">
        <w:rPr>
          <w:szCs w:val="24"/>
        </w:rPr>
        <w:t>AMATÉRSKÉ RADIO, Jak v roce 1989?, s. 17.</w:t>
      </w:r>
      <w:r w:rsidR="0046512B">
        <w:fldChar w:fldCharType="end"/>
      </w:r>
    </w:p>
  </w:footnote>
  <w:footnote w:id="329">
    <w:p w:rsidR="00B0194F" w:rsidRDefault="00B0194F" w:rsidP="00AE2F2A">
      <w:pPr>
        <w:pStyle w:val="Textpoznpodarou"/>
      </w:pPr>
      <w:r w:rsidRPr="00747612">
        <w:rPr>
          <w:rStyle w:val="Znakapoznpodarou"/>
        </w:rPr>
        <w:footnoteRef/>
      </w:r>
      <w:r>
        <w:t xml:space="preserve"> </w:t>
      </w:r>
      <w:r w:rsidR="0046512B">
        <w:fldChar w:fldCharType="begin"/>
      </w:r>
      <w:r>
        <w:instrText xml:space="preserve"> ADDIN ZOTERO_ITEM CSL_CITATION {"citationID":"2kmbsqkc0t","properties":{"formattedCitation":"{\\rtf MURDOCK \\uc0\\u8211{} HARTMANN \\uc0\\u8211{} GRAY, Contextualizing home computing: resources and practices.}","plainCitation":"MURDOCK – HARTMANN – GRAY, Contextualizing home computing: resources and practices."},"citationItems":[{"id":421,"uris":["http://zotero.org/users/892882/items/FIGZCTM4"],"uri":["http://zotero.org/users/892882/items/FIGZCTM4"],"itemData":{"id":421,"type":"chapter","title":"Contextualizing home computing: resources and practices","container-title":"Consuming technologies: media and information in domestic spaces","publisher":"Routledge","publisher-place":"London","source":"Open WorldCat","event-place":"London","abstract":"Opens up for analysis some crucial but rarely examined areas of social, cultural and economic life. At its core is a concern with the complex set of relationships that mark and define the place of the domestic in the modern world.","ISBN":"0415117127  9780415117128  0203401492  9780203401491","language":"English","editor":[{"family":"Silverstone","given":"Roger"},{"family":"Hirsch","given":"Eric"}],"author":[{"family":"Murdock","given":"Graham"},{"family":"Hartmann","given":"Paul"},{"family":"Gray","given":"Peggy"}],"issued":{"date-parts":[["1994"]]}}}],"schema":"https://github.com/citation-style-language/schema/raw/master/csl-citation.json"} </w:instrText>
      </w:r>
      <w:r w:rsidR="0046512B">
        <w:fldChar w:fldCharType="separate"/>
      </w:r>
      <w:r w:rsidRPr="000A3F56">
        <w:rPr>
          <w:szCs w:val="24"/>
        </w:rPr>
        <w:t>MURDOCK – HARTMANN – GRAY, Contextualizing home computing: resources and practices.</w:t>
      </w:r>
      <w:r w:rsidR="0046512B">
        <w:fldChar w:fldCharType="end"/>
      </w:r>
    </w:p>
  </w:footnote>
  <w:footnote w:id="330">
    <w:p w:rsidR="00B0194F" w:rsidRDefault="00B0194F" w:rsidP="000C255B">
      <w:pPr>
        <w:pStyle w:val="Textpoznpodarou"/>
      </w:pPr>
      <w:r w:rsidRPr="00747612">
        <w:rPr>
          <w:rStyle w:val="Znakapoznpodarou"/>
        </w:rPr>
        <w:footnoteRef/>
      </w:r>
      <w:r>
        <w:t xml:space="preserve"> T</w:t>
      </w:r>
      <w:r w:rsidRPr="00C67D91">
        <w:t xml:space="preserve">ak tehdy digitální technologie nazývalo </w:t>
      </w:r>
      <w:r w:rsidRPr="00DF0E38">
        <w:rPr>
          <w:i/>
        </w:rPr>
        <w:t>Amatérské radio</w:t>
      </w:r>
      <w:r>
        <w:t xml:space="preserve"> a tak k nim v rozhovoru odkazoval i respondent Tomáš Smutný.</w:t>
      </w:r>
    </w:p>
  </w:footnote>
  <w:footnote w:id="33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{"citationID":"INw5VyzO","properties":{"formattedCitation":"{\\rtf SMUTN\\uc0\\u221{}, T. \\i Osobn\\uc0\\u237{} rozhovor, Trhov\\uc0\\u253{} \\uc0\\u352{}t\\uc0\\u283{}p\\uc0\\u225{}nov, 23. 1. 2013\\i0{}.}","plainCitation":"SMUTNÝ, T. Osobní rozhovor, Trhový Štěpánov, 23. 1. 2013."},"citationItems":[{"id":451,"uris":["http://zotero.org/users/892882/items/GPBJJ3WJ"],"uri":["http://zotero.org/users/892882/items/GPBJJ3WJ"],"itemData":{"id":451,"type":"interview","title":"Osobní rozhovor, Trhový Štěpánov, 23. 1. 2013","author":[{"family":"Smutný","given":"Tomáš"}],"interviewer":[{"family":"Švelch","given":"Jaroslav"}],"issued":{"date-parts":[["2013"]],"season":"1"}}}],"schema":"https://github.com/citation-style-language/schema/raw/master/csl-citation.json"} </w:instrText>
      </w:r>
      <w:r w:rsidR="0046512B">
        <w:fldChar w:fldCharType="separate"/>
      </w:r>
      <w:r w:rsidRPr="000A3F56">
        <w:rPr>
          <w:szCs w:val="24"/>
        </w:rPr>
        <w:t xml:space="preserve">SMUTNÝ, T. </w:t>
      </w:r>
      <w:r w:rsidRPr="000A3F56">
        <w:rPr>
          <w:i/>
          <w:iCs/>
          <w:szCs w:val="24"/>
        </w:rPr>
        <w:t>Osobní rozhovor, Trhový Štěpánov, 23. 1. 2013</w:t>
      </w:r>
      <w:r w:rsidRPr="000A3F56">
        <w:rPr>
          <w:szCs w:val="24"/>
        </w:rPr>
        <w:t>.</w:t>
      </w:r>
      <w:r w:rsidR="0046512B">
        <w:fldChar w:fldCharType="end"/>
      </w:r>
    </w:p>
  </w:footnote>
  <w:footnote w:id="332">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{"citationID":"2Cnezd0Z","properties":{"formattedCitation":"{\\rtf SMUTN\\uc0\\u221{}, Osobn\\uc0\\u237{} rozhovor, Trhov\\uc0\\u253{} \\uc0\\u352{}t\\uc0\\u283{}p\\uc0\\u225{}nov, 23. 1. 2013.}","plainCitation":"SMUTNÝ, Osobní rozhovor, Trhový Štěpánov, 23. 1. 2013."},"citationItems":[{"id":451,"uris":["http://zotero.org/users/892882/items/GPBJJ3WJ"],"uri":["http://zotero.org/users/892882/items/GPBJJ3WJ"],"itemData":{"id":451,"type":"interview","title":"Osobní rozhovor, Trhový Štěpánov, 23. 1. 2013","author":[{"family":"Smutný","given":"Tomáš"}],"interviewer":[{"family":"Švelch","given":"Jaroslav"}],"issued":{"date-parts":[["2013"]],"season":"1"}}}],"schema":"https://github.com/citation-style-language/schema/raw/master/csl-citation.json"} </w:instrText>
      </w:r>
      <w:r w:rsidR="0046512B" w:rsidRPr="00C67D91">
        <w:fldChar w:fldCharType="separate"/>
      </w:r>
      <w:r w:rsidRPr="000A3F56">
        <w:rPr>
          <w:szCs w:val="24"/>
        </w:rPr>
        <w:t>SMUTNÝ, Osobní rozhovor, Trhový Štěpánov, 23. 1. 2013.</w:t>
      </w:r>
      <w:r w:rsidR="0046512B" w:rsidRPr="00C67D91">
        <w:fldChar w:fldCharType="end"/>
      </w:r>
    </w:p>
  </w:footnote>
  <w:footnote w:id="33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{"citationID":"cWCTTWHl","properties":{"formattedCitation":"{\\rtf HERTL, D. Prvn\\uc0\\u237{} z prvn\\uc0\\u237{}ch. \\i ZX Magaz\\uc0\\u237{}n\\i0{}. 1991, ro\\uc0\\u269{}. 4, \\uc0\\u269{}. 4, s. 20.}","plainCitation":"HERTL, D. První z prvních. ZX Magazín. 1991, roč. 4, č. 4, s. 20."},"citationItems":[{"id":748,"uris":["http://zotero.org/users/892882/items/X77PJSH8"],"uri":["http://zotero.org/users/892882/items/X77PJSH8"],"itemData":{"id":748,"type":"article-journal","title":"První z prvních","container-title":"ZX Magazín","page":"19-26","volume":"4","issue":"4","author":[{"family":"Hertl","given":"David"}],"issued":{"date-parts":[["1991"]]}},"locator":"20"}],"schema":"https://github.com/citation-style-language/schema/raw/master/csl-citation.json"} </w:instrText>
      </w:r>
      <w:r w:rsidR="0046512B">
        <w:fldChar w:fldCharType="separate"/>
      </w:r>
      <w:r w:rsidRPr="000A3F56">
        <w:rPr>
          <w:szCs w:val="24"/>
        </w:rPr>
        <w:t xml:space="preserve">HERTL, D. První z prvních. </w:t>
      </w:r>
      <w:r w:rsidRPr="000A3F56">
        <w:rPr>
          <w:i/>
          <w:iCs/>
          <w:szCs w:val="24"/>
        </w:rPr>
        <w:t>ZX Magazín</w:t>
      </w:r>
      <w:r w:rsidRPr="000A3F56">
        <w:rPr>
          <w:szCs w:val="24"/>
        </w:rPr>
        <w:t>. 1991, roč. 4, č. 4, s. 20.</w:t>
      </w:r>
      <w:r w:rsidR="0046512B">
        <w:fldChar w:fldCharType="end"/>
      </w:r>
      <w:r>
        <w:t xml:space="preserve"> Kurzíva J. Š.</w:t>
      </w:r>
    </w:p>
  </w:footnote>
  <w:footnote w:id="33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{"citationID":"t9MxcLbs","properties":{"formattedCitation":"{\\rtf VESEL\\uc0\\u221{}, V. \\i Osobn\\uc0\\u237{} rozhovor, Ostrava, 11. 2. 2013\\i0{}.}","plainCitation":"VESELÝ, V. Osobní rozhovor, Ostrava, 11. 2. 2013."},"citationItems":[{"id":472,"uris":["http://zotero.org/users/892882/items/HKQ7KAID"],"uri":["http://zotero.org/users/892882/items/HKQ7KAID"],"itemData":{"id":472,"type":"interview","title":"Osobní rozhovor, Ostrava, 11. 2. 2013","author":[{"family":"Veselý","given":"Vlastimil"}],"interviewer":[{"family":"Švelch","given":"Jaroslav"}],"issued":{"date-parts":[["2013"]],"season":"2"}}}],"schema":"https://github.com/citation-style-language/schema/raw/master/csl-citation.json"} </w:instrText>
      </w:r>
      <w:r w:rsidR="0046512B">
        <w:fldChar w:fldCharType="separate"/>
      </w:r>
      <w:r w:rsidRPr="000A3F56">
        <w:rPr>
          <w:szCs w:val="24"/>
        </w:rPr>
        <w:t xml:space="preserve">VESELÝ, V. </w:t>
      </w:r>
      <w:r w:rsidRPr="000A3F56">
        <w:rPr>
          <w:i/>
          <w:iCs/>
          <w:szCs w:val="24"/>
        </w:rPr>
        <w:t>Osobní rozhovor, Ostrava, 11. 2. 2013</w:t>
      </w:r>
      <w:r w:rsidRPr="000A3F56">
        <w:rPr>
          <w:szCs w:val="24"/>
        </w:rPr>
        <w:t>.</w:t>
      </w:r>
      <w:r w:rsidR="0046512B">
        <w:fldChar w:fldCharType="end"/>
      </w:r>
    </w:p>
  </w:footnote>
  <w:footnote w:id="335">
    <w:p w:rsidR="00B0194F" w:rsidRPr="009B123A" w:rsidRDefault="00B0194F">
      <w:pPr>
        <w:pStyle w:val="Textpoznpodarou"/>
      </w:pPr>
      <w:r w:rsidRPr="00747612">
        <w:rPr>
          <w:rStyle w:val="Znakapoznpodarou"/>
        </w:rPr>
        <w:footnoteRef/>
      </w:r>
      <w:r>
        <w:t xml:space="preserve"> Hongkongský stroj kompatibilní s americkým standardem TSR-80 postavený na mikroprocesoru Zilog Z80; na trh jej v roce 1979 uvedla firma EACA. (</w:t>
      </w:r>
      <w:r w:rsidR="0046512B">
        <w:fldChar w:fldCharType="begin"/>
      </w:r>
      <w:r>
        <w:instrText xml:space="preserve"> ADDIN ZOTERO_ITEM CSL_CITATION {"citationID":"FbzxeALZ","properties":{"formattedCitation":"{\\rtf LINDSAY, E. What\\uc0\\u8217{}s a TRZ-80? \\i 80 Microcomputing\\i0{}. 1982, ro\\uc0\\u269{}. 3, \\uc0\\u269{}. 1.}","plainCitation":"LINDSAY, E. What’s a TRZ-80? 80 Microcomputing. 1982, roč. 3, č. 1."},"citationItems":[{"id":454,"uris":["http://zotero.org/users/892882/items/GSMD2A48"],"uri":["http://zotero.org/users/892882/items/GSMD2A48"],"itemData":{"id":454,"type":"article-journal","title":"What's a TRZ-80?","container-title":"80 Microcomputing","page":"218-220","volume":"3","issue":"1","author":[{"family":"Lindsay","given":"Eric"}],"issued":{"date-parts":[["1982",1]]}}}],"schema":"https://github.com/citation-style-language/schema/raw/master/csl-citation.json"} </w:instrText>
      </w:r>
      <w:r w:rsidR="0046512B">
        <w:fldChar w:fldCharType="separate"/>
      </w:r>
      <w:r w:rsidRPr="000A3F56">
        <w:rPr>
          <w:szCs w:val="24"/>
        </w:rPr>
        <w:t xml:space="preserve">LINDSAY, E. What’s a TRZ-80? </w:t>
      </w:r>
      <w:r w:rsidRPr="000A3F56">
        <w:rPr>
          <w:i/>
          <w:iCs/>
          <w:szCs w:val="24"/>
        </w:rPr>
        <w:t>80 Microcomputing</w:t>
      </w:r>
      <w:r w:rsidRPr="000A3F56">
        <w:rPr>
          <w:szCs w:val="24"/>
        </w:rPr>
        <w:t>. 1982, roč. 3, č. 1.</w:t>
      </w:r>
      <w:r w:rsidR="0046512B">
        <w:fldChar w:fldCharType="end"/>
      </w:r>
      <w:r>
        <w:t xml:space="preserve">) Je pravděpodobné, že do ČSSR byl dovezen před rozšířením levnějších počítačů jako </w:t>
      </w:r>
      <w:r>
        <w:rPr>
          <w:i/>
        </w:rPr>
        <w:t>Sinclair ZX Spectrum</w:t>
      </w:r>
      <w:r>
        <w:t xml:space="preserve">. Rané osmibitové počítače nakupovaly i univerzity – František Fait si například na Vysoké škole strojní a elektrotechnické v Plzni před hodinami hrál s mikropočítačem od firmy </w:t>
      </w:r>
      <w:r>
        <w:rPr>
          <w:i/>
        </w:rPr>
        <w:t>Ohio Scientific</w:t>
      </w:r>
      <w:r>
        <w:t>.</w:t>
      </w:r>
      <w:r>
        <w:rPr>
          <w:i/>
        </w:rPr>
        <w:t xml:space="preserve"> </w:t>
      </w:r>
      <w:r>
        <w:t>(</w:t>
      </w:r>
      <w:r w:rsidR="0046512B">
        <w:rPr>
          <w:i/>
        </w:rPr>
        <w:fldChar w:fldCharType="begin"/>
      </w:r>
      <w:r>
        <w:rPr>
          <w:i/>
        </w:rPr>
        <w:instrText xml:space="preserve"> ADDIN ZOTERO_ITEM CSL_CITATION {"citationID":"1a38hielur","properties":{"formattedCitation":"{\\rtf FAIT, Osobn\\uc0\\u237{} rozhovor, Praha, 26. 4. 2011.}","plainCitation":"FAIT, Osobní rozhovor, Praha, 26. 4. 2011."},"citationItems":[{"id":140,"uris":["http://zotero.org/users/892882/items/3HWQC56S"],"uri":["http://zotero.org/users/892882/items/3HWQC56S"],"itemData":{"id":140,"type":"interview","title":"Osobní rozhovor, Praha, 26. 4. 2011","author":[{"family":"Fait","given":"František"}],"interviewer":[{"family":"Švelch","given":"Jaroslav"}],"issued":{"date-parts":[["2011"]],"season":"4"}}}],"schema":"https://github.com/citation-style-language/schema/raw/master/csl-citation.json"} </w:instrText>
      </w:r>
      <w:r w:rsidR="0046512B">
        <w:rPr>
          <w:i/>
        </w:rPr>
        <w:fldChar w:fldCharType="separate"/>
      </w:r>
      <w:r w:rsidRPr="000A3F56">
        <w:rPr>
          <w:szCs w:val="24"/>
        </w:rPr>
        <w:t>FAIT, Osobní rozhovor, Praha, 26. 4. 2011.</w:t>
      </w:r>
      <w:r w:rsidR="0046512B">
        <w:rPr>
          <w:i/>
        </w:rPr>
        <w:fldChar w:fldCharType="end"/>
      </w:r>
      <w:r>
        <w:t>)</w:t>
      </w:r>
    </w:p>
  </w:footnote>
  <w:footnote w:id="336">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{"citationID":"og9cvcHC","properties":{"formattedCitation":"{\\rtf LIBOVICK\\uc0\\u221{}, Osobn\\uc0\\u237{} rozhovor, Jesenice, 13. 4. 2011.}","plainCitation":"LIBOVICKÝ, Osobní rozhovor, Jesenice, 13. 4. 2011."},"citationItems":[{"id":303,"uris":["http://zotero.org/users/892882/items/AEHUNUQH"],"uri":["http://zotero.org/users/892882/items/AEHUNUQH"],"itemData":{"id":303,"type":"interview","title":"Osobní rozhovor, Jesenice, 13. 4. 2011","author":[{"family":"Libovický","given":"Vít"}],"interviewer":[{"family":"Švelch","given":"Jaroslav"}],"issued":{"date-parts":[["2011"]],"season":"4"}}}],"schema":"https://github.com/citation-style-language/schema/raw/master/csl-citation.json"} </w:instrText>
      </w:r>
      <w:r w:rsidR="0046512B" w:rsidRPr="00C67D91">
        <w:fldChar w:fldCharType="separate"/>
      </w:r>
      <w:r w:rsidRPr="000A3F56">
        <w:rPr>
          <w:szCs w:val="24"/>
        </w:rPr>
        <w:t>LIBOVICKÝ, Osobní rozhovor, Jesenice, 13. 4. 2011.</w:t>
      </w:r>
      <w:r w:rsidR="0046512B" w:rsidRPr="00C67D91">
        <w:fldChar w:fldCharType="end"/>
      </w:r>
    </w:p>
  </w:footnote>
  <w:footnote w:id="337">
    <w:p w:rsidR="00B0194F" w:rsidRDefault="00B0194F">
      <w:pPr>
        <w:pStyle w:val="Textpoznpodarou"/>
      </w:pPr>
      <w:r w:rsidRPr="00747612">
        <w:rPr>
          <w:rStyle w:val="Znakapoznpodarou"/>
        </w:rPr>
        <w:footnoteRef/>
      </w:r>
      <w:r>
        <w:t xml:space="preserve"> Viz kapitolu III.</w:t>
      </w:r>
    </w:p>
  </w:footnote>
  <w:footnote w:id="338">
    <w:p w:rsidR="00B0194F" w:rsidRDefault="00B0194F" w:rsidP="006D10B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{"citationID":"ynC89S55","properties":{"formattedCitation":"{\\rtf H\\uc0\\u193{}\\uc0\\u352{}A, M. \\i Osobn\\uc0\\u237{} rozhovor, Praha, 10. 7. 2012\\i0{}.; SMUTN\\uc0\\u221{}, Osobn\\uc0\\u237{} rozhovor, Trhov\\uc0\\u253{} \\uc0\\u352{}t\\uc0\\u283{}p\\uc0\\u225{}nov, 23. 1. 2013.}","plainCitation":"HÁŠA, M. Osobní rozhovor, Praha, 10. 7. 2012.; SMUTNÝ, Osobní rozhovor, Trhový Štěpánov, 23. 1. 2013."},"citationItems":[{"id":745,"uris":["http://zotero.org/users/892882/items/X2FBM7CC"],"uri":["http://zotero.org/users/892882/items/X2FBM7CC"],"itemData":{"id":745,"type":"interview","title":"Osobní rozhovor, Praha, 10. 7. 2012","author":[{"family":"Háša","given":"Miroslav"}],"interviewer":[{"family":"Švelch","given":"Jaroslav"}],"issued":{"date-parts":[["2012"]],"season":"7"}}},{"id":451,"uris":["http://zotero.org/users/892882/items/GPBJJ3WJ"],"uri":["http://zotero.org/users/892882/items/GPBJJ3WJ"],"itemData":{"id":451,"type":"interview","title":"Osobní rozhovor, Trhový Štěpánov, 23. 1. 2013","author":[{"family":"Smutný","given":"Tomáš"}],"interviewer":[{"family":"Švelch","given":"Jaroslav"}],"issued":{"date-parts":[["2013"]],"season":"1"}}}],"schema":"https://github.com/citation-style-language/schema/raw/master/csl-citation.json"} </w:instrText>
      </w:r>
      <w:r w:rsidR="0046512B" w:rsidRPr="00C67D91">
        <w:fldChar w:fldCharType="separate"/>
      </w:r>
      <w:r w:rsidRPr="000A3F56">
        <w:rPr>
          <w:szCs w:val="24"/>
        </w:rPr>
        <w:t xml:space="preserve">HÁŠA, M. </w:t>
      </w:r>
      <w:r w:rsidRPr="000A3F56">
        <w:rPr>
          <w:i/>
          <w:iCs/>
          <w:szCs w:val="24"/>
        </w:rPr>
        <w:t>Osobní rozhovor, Praha, 10. 7. 2012</w:t>
      </w:r>
      <w:r w:rsidRPr="000A3F56">
        <w:rPr>
          <w:szCs w:val="24"/>
        </w:rPr>
        <w:t>.; SMUTNÝ, Osobní rozhovor, Trhový Štěpánov, 23. 1. 2013.</w:t>
      </w:r>
      <w:r w:rsidR="0046512B" w:rsidRPr="00C67D91">
        <w:fldChar w:fldCharType="end"/>
      </w:r>
    </w:p>
  </w:footnote>
  <w:footnote w:id="339">
    <w:p w:rsidR="00B0194F" w:rsidRPr="000C3CEC" w:rsidRDefault="00B0194F" w:rsidP="00BD48CA">
      <w:pPr>
        <w:pStyle w:val="Textpoznpodarou"/>
      </w:pPr>
      <w:r w:rsidRPr="00747612">
        <w:rPr>
          <w:rStyle w:val="Znakapoznpodarou"/>
        </w:rPr>
        <w:footnoteRef/>
      </w:r>
      <w:r>
        <w:t xml:space="preserve"> Z pozdějšího článku v Mladém světě vyplývá, že si ho někdy v letech 1986–1987 obstaral. </w:t>
      </w:r>
      <w:r w:rsidR="0046512B">
        <w:fldChar w:fldCharType="begin"/>
      </w:r>
      <w:r>
        <w:instrText xml:space="preserve"> ADDIN ZOTERO_ITEM CSL_CITATION {"citationID":"199qsj0oe5","properties":{"formattedCitation":"{\\rtf FRAN\\uc0\\u282{}K, My chceme po\\uc0\\u269{}\\uc0\\u237{}ta\\uc0\\u269{}e!.}","plainCitation":"FRANĚK, My chceme počítače!."},"citationItems":[{"id":394,"uris":["http://zotero.org/users/892882/items/E5P7NJUD"],"uri":["http://zotero.org/users/892882/items/E5P7NJUD"],"itemData":{"id":394,"type":"article-journal","title":"My chceme počítače!","container-title":"Mladý svět","page":"12-13","volume":"29","issue":"13","author":[{"family":"Franěk","given":"Jiří"}],"issued":{"date-parts":[["1987"]]}}}],"schema":"https://github.com/citation-style-language/schema/raw/master/csl-citation.json"} </w:instrText>
      </w:r>
      <w:r w:rsidR="0046512B">
        <w:fldChar w:fldCharType="separate"/>
      </w:r>
      <w:r w:rsidRPr="000A3F56">
        <w:rPr>
          <w:szCs w:val="24"/>
        </w:rPr>
        <w:t>FRANĚK, My chceme počítače!.</w:t>
      </w:r>
      <w:r w:rsidR="0046512B">
        <w:fldChar w:fldCharType="end"/>
      </w:r>
    </w:p>
  </w:footnote>
  <w:footnote w:id="340">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{"citationID":"gzQZeYsg","properties":{"formattedCitation":"{\\rtf ENGEL, N\\uc0\\u225{}\\uc0\\u353{} interview s ing. Eduardem Smutn\\uc0\\u253{}m, s. 81.}","plainCitation":"ENGEL, Náš interview s ing. Eduardem Smutným, s. 81."},"citationItems":[{"id":455,"uris":["http://zotero.org/users/892882/items/GTQJNHIZ"],"uri":["http://zotero.org/users/892882/items/GTQJNHIZ"],"itemData":{"id":455,"type":"article-journal","title":"Náš interview s ing. Eduardem Smutným","container-title":"Amatérské Radio, řada A","page":"81-83","volume":"35","issue":"3","author":[{"family":"Engel","given":"Přemysl"}],"issued":{"date-parts":[["1986"]]}},"locator":"81"}],"schema":"https://github.com/citation-style-language/schema/raw/master/csl-citation.json"} </w:instrText>
      </w:r>
      <w:r w:rsidR="0046512B" w:rsidRPr="00C67D91">
        <w:fldChar w:fldCharType="separate"/>
      </w:r>
      <w:r w:rsidRPr="000A3F56">
        <w:rPr>
          <w:szCs w:val="24"/>
        </w:rPr>
        <w:t>ENGEL, Náš interview s ing. Eduardem Smutným, s. 81.</w:t>
      </w:r>
      <w:r w:rsidR="0046512B" w:rsidRPr="00C67D91">
        <w:fldChar w:fldCharType="end"/>
      </w:r>
    </w:p>
  </w:footnote>
  <w:footnote w:id="341">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{"citationID":"vnrHMSGL","properties":{"formattedCitation":"{\\rtf LIBOVICK\\uc0\\u221{}, Osobn\\uc0\\u237{} rozhovor, Jesenice, 13. 4. 2011.}","plainCitation":"LIBOVICKÝ, Osobní rozhovor, Jesenice, 13. 4. 2011."},"citationItems":[{"id":303,"uris":["http://zotero.org/users/892882/items/AEHUNUQH"],"uri":["http://zotero.org/users/892882/items/AEHUNUQH"],"itemData":{"id":303,"type":"interview","title":"Osobní rozhovor, Jesenice, 13. 4. 2011","author":[{"family":"Libovický","given":"Vít"}],"interviewer":[{"family":"Švelch","given":"Jaroslav"}],"issued":{"date-parts":[["2011"]],"season":"4"}}}],"schema":"https://github.com/citation-style-language/schema/raw/master/csl-citation.json"} </w:instrText>
      </w:r>
      <w:r w:rsidR="0046512B" w:rsidRPr="00C67D91">
        <w:fldChar w:fldCharType="separate"/>
      </w:r>
      <w:r w:rsidRPr="000A3F56">
        <w:rPr>
          <w:szCs w:val="24"/>
        </w:rPr>
        <w:t>LIBOVICKÝ, Osobní rozhovor, Jesenice, 13. 4. 2011.</w:t>
      </w:r>
      <w:r w:rsidR="0046512B" w:rsidRPr="00C67D91">
        <w:fldChar w:fldCharType="end"/>
      </w:r>
    </w:p>
  </w:footnote>
  <w:footnote w:id="34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{"citationID":"2kEqnYsW","properties":{"formattedCitation":"{\\rtf AMAT\\uc0\\u201{}RSK\\uc0\\u201{} RADIO, Jak v roce 1989?.}","plainCitation":"AMATÉRSKÉ RADIO, Jak v roce 1989?."},"citationItems":[{"id":205,"uris":["http://zotero.org/users/892882/items/67KBJXUJ"],"uri":["http://zotero.org/users/892882/items/67KBJXUJ"],"itemData":{"id":205,"type":"article-journal","title":"Jak v roce 1989?","container-title":"Amatérské radio, řada A","page":"17","volume":"38","issue":"1","author":[{"family":"Amatérské radio","given":""}],"issued":{"date-parts":[["1989"]]}}}],"schema":"https://github.com/citation-style-language/schema/raw/master/csl-citation.json"} </w:instrText>
      </w:r>
      <w:r w:rsidR="0046512B">
        <w:fldChar w:fldCharType="separate"/>
      </w:r>
      <w:r w:rsidRPr="000A3F56">
        <w:rPr>
          <w:szCs w:val="24"/>
        </w:rPr>
        <w:t>AMATÉRSKÉ RADIO, Jak v roce 1989?.</w:t>
      </w:r>
      <w:r w:rsidR="0046512B">
        <w:fldChar w:fldCharType="end"/>
      </w:r>
    </w:p>
  </w:footnote>
  <w:footnote w:id="343">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{"citationID":"uE0QICps","properties":{"formattedCitation":"{\\rtf VESEL\\uc0\\u221{}, Osobn\\uc0\\u237{} rozhovor, Ostrava, 11. 2. 2013.}","plainCitation":"VESELÝ, Osobní rozhovor, Ostrava, 11. 2. 2013."},"citationItems":[{"id":472,"uris":["http://zotero.org/users/892882/items/HKQ7KAID"],"uri":["http://zotero.org/users/892882/items/HKQ7KAID"],"itemData":{"id":472,"type":"interview","title":"Osobní rozhovor, Ostrava, 11. 2. 2013","author":[{"family":"Veselý","given":"Vlastimil"}],"interviewer":[{"family":"Švelch","given":"Jaroslav"}],"issued":{"date-parts":[["2013"]],"season":"2"}}}],"schema":"https://github.com/citation-style-language/schema/raw/master/csl-citation.json"} </w:instrText>
      </w:r>
      <w:r w:rsidR="0046512B" w:rsidRPr="00C67D91">
        <w:fldChar w:fldCharType="separate"/>
      </w:r>
      <w:r w:rsidRPr="000A3F56">
        <w:rPr>
          <w:szCs w:val="24"/>
        </w:rPr>
        <w:t>VESELÝ, Osobní rozhovor, Ostrava, 11. 2. 2013.</w:t>
      </w:r>
      <w:r w:rsidR="0046512B" w:rsidRPr="00C67D91">
        <w:fldChar w:fldCharType="end"/>
      </w:r>
    </w:p>
  </w:footnote>
  <w:footnote w:id="344">
    <w:p w:rsidR="00B0194F" w:rsidRDefault="00B0194F">
      <w:pPr>
        <w:pStyle w:val="Textpoznpodarou"/>
      </w:pPr>
      <w:r w:rsidRPr="00747612">
        <w:rPr>
          <w:rStyle w:val="Znakapoznpodarou"/>
        </w:rPr>
        <w:footnoteRef/>
      </w:r>
      <w:r>
        <w:t xml:space="preserve"> „Vytouženou“ režijní průkazku Československých drah získal podle svých zápisků 25. 1. 1981. </w:t>
      </w:r>
      <w:r w:rsidR="0046512B">
        <w:fldChar w:fldCharType="begin"/>
      </w:r>
      <w:r>
        <w:instrText xml:space="preserve"> ADDIN ZOTERO_ITEM CSL_CITATION {"citationID":"ZSGaaLDy","properties":{"formattedCitation":"{\\rtf VESEL\\uc0\\u221{}, Co se d\\uc0\\u283{}lo v lednu 1983.}","plainCitation":"VESELÝ, Co se dělo v lednu 1983."},"citationItems":[{"id":136,"uris":["http://zotero.org/users/892882/items/36FGESBR"],"uri":["http://zotero.org/users/892882/items/36FGESBR"],"itemData":{"id":136,"type":"webpage","title":"Co se dělo v lednu 1983","container-title":"WEXova stránka","URL":"http://wexova.sweb.cz/historie/h8301.htm","author":[{"family":"Veselý","given":"Vlastimil"}],"issued":{"date-parts":[["2013"]]},"accessed":{"date-parts":[["2013",4,25]]}}}],"schema":"https://github.com/citation-style-language/schema/raw/master/csl-citation.json"} </w:instrText>
      </w:r>
      <w:r w:rsidR="0046512B">
        <w:fldChar w:fldCharType="separate"/>
      </w:r>
      <w:r w:rsidRPr="000A3F56">
        <w:rPr>
          <w:szCs w:val="24"/>
        </w:rPr>
        <w:t>VESELÝ, Co se dělo v lednu 1983.</w:t>
      </w:r>
      <w:r w:rsidR="0046512B">
        <w:fldChar w:fldCharType="end"/>
      </w:r>
    </w:p>
  </w:footnote>
  <w:footnote w:id="345">
    <w:p w:rsidR="00B0194F" w:rsidRDefault="00B0194F">
      <w:pPr>
        <w:pStyle w:val="Textpoznpodarou"/>
      </w:pPr>
      <w:r w:rsidRPr="00747612">
        <w:rPr>
          <w:rStyle w:val="Znakapoznpodarou"/>
        </w:rPr>
        <w:footnoteRef/>
      </w:r>
      <w:r>
        <w:t xml:space="preserve"> </w:t>
      </w:r>
      <w:r w:rsidRPr="004010CB">
        <w:t>Tato hra se</w:t>
      </w:r>
      <w:r>
        <w:t xml:space="preserve"> pod názvem </w:t>
      </w:r>
      <w:r>
        <w:rPr>
          <w:i/>
        </w:rPr>
        <w:t xml:space="preserve">The Sumer </w:t>
      </w:r>
      <w:r w:rsidRPr="00C959EB">
        <w:rPr>
          <w:i/>
        </w:rPr>
        <w:t>Game</w:t>
      </w:r>
      <w:r>
        <w:t xml:space="preserve"> </w:t>
      </w:r>
      <w:r w:rsidRPr="00C959EB">
        <w:t>uchytila</w:t>
      </w:r>
      <w:r>
        <w:t xml:space="preserve"> již na minipočítačích PDP-8. (</w:t>
      </w:r>
      <w:r w:rsidR="0046512B">
        <w:fldChar w:fldCharType="begin"/>
      </w:r>
      <w:r>
        <w:instrText xml:space="preserve"> ADDIN ZOTERO_ITEM CSL_CITATION {"citationID":"iemqh63t","properties":{"formattedCitation":"{\\rtf DECUS. \\i DECUS Program Library Catalog for PDP-8, FOCAL8\\i0{}. Maynard, Massachusetts: Digital Equipment Computers Users Society, 1973.}","plainCitation":"DECUS. DECUS Program Library Catalog for PDP-8, FOCAL8. Maynard, Massachusetts: Digital Equipment Computers Users Society, 1973."},"citationItems":[{"id":423,"uris":["http://zotero.org/users/892882/items/FK2QBRNJ"],"uri":["http://zotero.org/users/892882/items/FK2QBRNJ"],"itemData":{"id":423,"type":"book","title":"DECUS Program Library Catalog for PDP-8, FOCAL8","publisher":"Digital Equipment Computers Users Society","publisher-place":"Maynard, Massachusetts","event-place":"Maynard, Massachusetts","author":[{"family":"DECUS","given":""}],"issued":{"date-parts":[["1973"]]}}}],"schema":"https://github.com/citation-style-language/schema/raw/master/csl-citation.json"} </w:instrText>
      </w:r>
      <w:r w:rsidR="0046512B">
        <w:fldChar w:fldCharType="separate"/>
      </w:r>
      <w:r w:rsidRPr="000A3F56">
        <w:rPr>
          <w:szCs w:val="24"/>
        </w:rPr>
        <w:t xml:space="preserve">DECUS. </w:t>
      </w:r>
      <w:r w:rsidRPr="000A3F56">
        <w:rPr>
          <w:i/>
          <w:iCs/>
          <w:szCs w:val="24"/>
        </w:rPr>
        <w:t>DECUS Program Library Catalog for PDP-8, FOCAL8</w:t>
      </w:r>
      <w:r w:rsidRPr="000A3F56">
        <w:rPr>
          <w:szCs w:val="24"/>
        </w:rPr>
        <w:t>. Maynard, Massachusetts: Digital Equipment Computers Users Society, 1973.</w:t>
      </w:r>
      <w:r w:rsidR="0046512B">
        <w:fldChar w:fldCharType="end"/>
      </w:r>
      <w:r>
        <w:t xml:space="preserve"> Je to jednoduchá strategická hra s numerickým vkládáním údajů, ve které vládce sumerské říše (Chammurapi) rozhoduje o využití, koupi a prodeji zemědělské půdy. Na mikropočítače se rozšířila mj. díky Ahlově knize her v Basicu. V jeho verzi má výpis programu cca jednu tiskovou stranu: </w:t>
      </w:r>
      <w:r w:rsidR="0046512B">
        <w:fldChar w:fldCharType="begin"/>
      </w:r>
      <w:r>
        <w:instrText xml:space="preserve"> ADDIN ZOTERO_ITEM CSL_CITATION {"citationID":"cNyPNJag","properties":{"formattedCitation":"AHL, Basic computer games.","plainCitation":"AHL, Basic computer games."},"citationItems":[{"id":696,"uris":["http://zotero.org/users/892882/items/U9CPK4C7"],"uri":["http://zotero.org/users/892882/items/U9CPK4C7"],"itemData":{"id":696,"type":"book","title":"Basic computer games","publisher":"Workman Pub","publisher-place":"New York","number-of-pages":"183","edition":"Microcomputer ed","source":"Library of Congress ISBN","event-place":"New York","ISBN":"0894800523","call-number":"GV1469.2 .O52 1978b","author":[{"family":"Ahl","given":"David H."}],"issued":{"date-parts":[["1978"]]}}}],"schema":"https://github.com/citation-style-language/schema/raw/master/csl-citation.json"} </w:instrText>
      </w:r>
      <w:r w:rsidR="0046512B">
        <w:fldChar w:fldCharType="separate"/>
      </w:r>
      <w:r w:rsidRPr="000A3F56">
        <w:t>AHL, Basic computer games.</w:t>
      </w:r>
      <w:r w:rsidR="0046512B">
        <w:fldChar w:fldCharType="end"/>
      </w:r>
    </w:p>
  </w:footnote>
  <w:footnote w:id="346">
    <w:p w:rsidR="00B0194F" w:rsidRPr="00CB1C17" w:rsidRDefault="00B0194F">
      <w:pPr>
        <w:pStyle w:val="Textpoznpodarou"/>
      </w:pPr>
      <w:r w:rsidRPr="00747612">
        <w:rPr>
          <w:rStyle w:val="Znakapoznpodarou"/>
        </w:rPr>
        <w:footnoteRef/>
      </w:r>
      <w:r>
        <w:t xml:space="preserve"> Záznamy programů v Basicu se začaly v Amatérském radiu otiskovat v roce 1982 </w:t>
      </w:r>
      <w:r w:rsidR="0046512B">
        <w:fldChar w:fldCharType="begin"/>
      </w:r>
      <w:r>
        <w:instrText xml:space="preserve"> ADDIN ZOTERO_ITEM CSL_CITATION {"citationID":"2kk4edkjbt","properties":{"formattedCitation":"{\\rtf MR\\uc0\\u193{}ZEK \\uc0\\u8211{} HAVL\\uc0\\u205{}K, Programy pro praxi i z\\uc0\\u225{}bavu.}","plainCitation":"MRÁZEK – HAVLÍK, Programy pro praxi i zábavu."},"citationItems":[{"id":641,"uris":["http://zotero.org/users/892882/items/RZZKA54H"],"uri":["http://zotero.org/users/892882/items/RZZKA54H"],"itemData":{"id":641,"type":"article-journal","title":"Programy pro praxi i zábavu","container-title":"Amatérské Radio, řada A","page":"180","volume":"31","issue":"5","author":[{"family":"Mrázek","given":"Jan"},{"family":"Havlík","given":"Richard"}],"issued":{"date-parts":[["1982"]]}}}],"schema":"https://github.com/citation-style-language/schema/raw/master/csl-citation.json"} </w:instrText>
      </w:r>
      <w:r w:rsidR="0046512B">
        <w:fldChar w:fldCharType="separate"/>
      </w:r>
      <w:r w:rsidRPr="000A3F56">
        <w:rPr>
          <w:szCs w:val="24"/>
        </w:rPr>
        <w:t>MRÁZEK – HAVLÍK, Programy pro praxi i zábavu.</w:t>
      </w:r>
      <w:r w:rsidR="0046512B">
        <w:fldChar w:fldCharType="end"/>
      </w:r>
      <w:r>
        <w:t>.</w:t>
      </w:r>
    </w:p>
  </w:footnote>
  <w:footnote w:id="347">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{"citationID":"JdXmCenN","properties":{"formattedCitation":"{\\rtf VESEL\\uc0\\u221{}, Osobn\\uc0\\u237{} rozhovor, Ostrava, 11. 2. 2013.}","plainCitation":"VESELÝ, Osobní rozhovor, Ostrava, 11. 2. 2013."},"citationItems":[{"id":472,"uris":["http://zotero.org/users/892882/items/HKQ7KAID"],"uri":["http://zotero.org/users/892882/items/HKQ7KAID"],"itemData":{"id":472,"type":"interview","title":"Osobní rozhovor, Ostrava, 11. 2. 2013","author":[{"family":"Veselý","given":"Vlastimil"}],"interviewer":[{"family":"Švelch","given":"Jaroslav"}],"issued":{"date-parts":[["2013"]],"season":"2"}}}],"schema":"https://github.com/citation-style-language/schema/raw/master/csl-citation.json"} </w:instrText>
      </w:r>
      <w:r w:rsidR="0046512B" w:rsidRPr="00C67D91">
        <w:fldChar w:fldCharType="separate"/>
      </w:r>
      <w:r w:rsidRPr="000A3F56">
        <w:rPr>
          <w:szCs w:val="24"/>
        </w:rPr>
        <w:t>VESELÝ, Osobní rozhovor, Ostrava, 11. 2. 2013.</w:t>
      </w:r>
      <w:r w:rsidR="0046512B" w:rsidRPr="00C67D91">
        <w:fldChar w:fldCharType="end"/>
      </w:r>
    </w:p>
  </w:footnote>
  <w:footnote w:id="348">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{"citationID":"0vgbhxaf","properties":{"formattedCitation":"{\\rtf VESEL\\uc0\\u221{}, Osobn\\uc0\\u237{} rozhovor, Ostrava, 11. 2. 2013.}","plainCitation":"VESELÝ, Osobní rozhovor, Ostrava, 11. 2. 2013."},"citationItems":[{"id":472,"uris":["http://zotero.org/users/892882/items/HKQ7KAID"],"uri":["http://zotero.org/users/892882/items/HKQ7KAID"],"itemData":{"id":472,"type":"interview","title":"Osobní rozhovor, Ostrava, 11. 2. 2013","author":[{"family":"Veselý","given":"Vlastimil"}],"interviewer":[{"family":"Švelch","given":"Jaroslav"}],"issued":{"date-parts":[["2013"]],"season":"2"}}}],"schema":"https://github.com/citation-style-language/schema/raw/master/csl-citation.json"} </w:instrText>
      </w:r>
      <w:r w:rsidR="0046512B">
        <w:fldChar w:fldCharType="separate"/>
      </w:r>
      <w:r w:rsidRPr="000A3F56">
        <w:rPr>
          <w:szCs w:val="24"/>
        </w:rPr>
        <w:t>VESELÝ, Osobní rozhovor, Ostrava, 11. 2. 2013.</w:t>
      </w:r>
      <w:r w:rsidR="0046512B">
        <w:fldChar w:fldCharType="end"/>
      </w:r>
    </w:p>
  </w:footnote>
  <w:footnote w:id="349">
    <w:p w:rsidR="00B0194F" w:rsidRDefault="00B0194F" w:rsidP="00AC5CC3">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{"citationID":"x7sqNyjF","properties":{"formattedCitation":"DONOVAN, Replay.","plainCitation":"DONOVAN, Replay."},"citationItems":[{"id":271,"uris":["http://zotero.org/users/892882/items/99PXR7CB"],"uri":["http://zotero.org/users/892882/items/99PXR7CB"],"itemData":{"id":271,"type":"book","title":"Replay: the history of video games","publisher":"Yellow Ant","publisher-place":"East Sussex, England","source":"Open WorldCat","event-place":"East Sussex, England","abstract":"A comprehensive overview of the evolution of video games covering topics such as, \"Atari revolution;\" \"rise of cartridge-based consoles;\" American video game industry; international video game industry; \"Apple Mac;\" \"Nintendo Entertainment System;\" Sega video games; PlayStation video games; and \"girl gaming.\"","ISBN":"9780956507204 0956507204","shortTitle":"Replay","language":"English","author":[{"family":"Donovan","given":"Tristan"}],"issued":{"date-parts":[["2010"]]}}}],"schema":"https://github.com/citation-style-language/schema/raw/master/csl-citation.json"} </w:instrText>
      </w:r>
      <w:r w:rsidR="0046512B" w:rsidRPr="00C67D91">
        <w:fldChar w:fldCharType="separate"/>
      </w:r>
      <w:r w:rsidRPr="000A3F56">
        <w:t>DONOVAN, Replay.</w:t>
      </w:r>
      <w:r w:rsidR="0046512B" w:rsidRPr="00C67D91">
        <w:fldChar w:fldCharType="end"/>
      </w:r>
    </w:p>
  </w:footnote>
  <w:footnote w:id="35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{"citationID":"kaattdkl0","properties":{"formattedCitation":"{\\rtf FUKA, F. \\i Osobn\\uc0\\u237{} rozhovor, Praha, 28. 8. 2008\\i0{}.}","plainCitation":"FUKA, F. Osobní rozhovor, Praha, 28. 8. 2008."},"citationItems":[{"id":198,"uris":["http://zotero.org/users/892882/items/5SHIHWID"],"uri":["http://zotero.org/users/892882/items/5SHIHWID"],"itemData":{"id":198,"type":"interview","title":"Osobní rozhovor, Praha, 28. 8. 2008","author":[{"family":"Fuka","given":"František"}],"interviewer":[{"family":"Švelch","given":"Jaroslav"}],"issued":{"date-parts":[["2008"]],"season":"8"}}}],"schema":"https://github.com/citation-style-language/schema/raw/master/csl-citation.json"} </w:instrText>
      </w:r>
      <w:r w:rsidR="0046512B">
        <w:fldChar w:fldCharType="separate"/>
      </w:r>
      <w:r w:rsidRPr="000A3F56">
        <w:rPr>
          <w:szCs w:val="24"/>
        </w:rPr>
        <w:t xml:space="preserve">FUKA, F. </w:t>
      </w:r>
      <w:r w:rsidRPr="000A3F56">
        <w:rPr>
          <w:i/>
          <w:iCs/>
          <w:szCs w:val="24"/>
        </w:rPr>
        <w:t>Osobní rozhovor, Praha, 28. 8. 2008</w:t>
      </w:r>
      <w:r w:rsidRPr="000A3F56">
        <w:rPr>
          <w:szCs w:val="24"/>
        </w:rPr>
        <w:t>.</w:t>
      </w:r>
      <w:r w:rsidR="0046512B">
        <w:fldChar w:fldCharType="end"/>
      </w:r>
    </w:p>
  </w:footnote>
  <w:footnote w:id="351">
    <w:p w:rsidR="00B0194F" w:rsidRDefault="00B0194F">
      <w:pPr>
        <w:pStyle w:val="Textpoznpodarou"/>
      </w:pPr>
      <w:r w:rsidRPr="00747612">
        <w:rPr>
          <w:rStyle w:val="Znakapoznpodarou"/>
        </w:rPr>
        <w:footnoteRef/>
      </w:r>
      <w:r>
        <w:t xml:space="preserve"> Pokračuje: „</w:t>
      </w:r>
      <w:r w:rsidRPr="00C67D91">
        <w:t>To se říkalo: Fanda má tenhleten, a kdes ho koupil? Za kolik? V Anglii?</w:t>
      </w:r>
      <w:r>
        <w:t xml:space="preserve">“ </w:t>
      </w:r>
      <w:r w:rsidR="0046512B">
        <w:fldChar w:fldCharType="begin"/>
      </w:r>
      <w:r>
        <w:instrText xml:space="preserve"> ADDIN ZOTERO_ITEM CSL_CITATION {"citationID":"1r044s0351","properties":{"formattedCitation":"{\\rtf H\\uc0\\u193{}\\uc0\\u352{}A, Osobn\\uc0\\u237{} rozhovor, Praha, 10. 7. 2012.}","plainCitation":"HÁŠA, Osobní rozhovor, Praha, 10. 7. 2012."},"citationItems":[{"id":745,"uris":["http://zotero.org/users/892882/items/X2FBM7CC"],"uri":["http://zotero.org/users/892882/items/X2FBM7CC"],"itemData":{"id":745,"type":"interview","title":"Osobní rozhovor, Praha, 10. 7. 2012","author":[{"family":"Háša","given":"Miroslav"}],"interviewer":[{"family":"Švelch","given":"Jaroslav"}],"issued":{"date-parts":[["2012"]],"season":"7"}}}],"schema":"https://github.com/citation-style-language/schema/raw/master/csl-citation.json"} </w:instrText>
      </w:r>
      <w:r w:rsidR="0046512B">
        <w:fldChar w:fldCharType="separate"/>
      </w:r>
      <w:r w:rsidRPr="000A3F56">
        <w:rPr>
          <w:szCs w:val="24"/>
        </w:rPr>
        <w:t>HÁŠA, Osobní rozhovor, Praha, 10. 7. 2012.</w:t>
      </w:r>
      <w:r w:rsidR="0046512B">
        <w:fldChar w:fldCharType="end"/>
      </w:r>
    </w:p>
  </w:footnote>
  <w:footnote w:id="352">
    <w:p w:rsidR="00B0194F" w:rsidRPr="00E009AD" w:rsidRDefault="00B0194F" w:rsidP="00F078B5">
      <w:pPr>
        <w:pStyle w:val="Textpoznpodarou"/>
      </w:pPr>
      <w:r w:rsidRPr="00747612">
        <w:rPr>
          <w:rStyle w:val="Znakapoznpodarou"/>
        </w:rPr>
        <w:footnoteRef/>
      </w:r>
      <w:r w:rsidRPr="00E009AD">
        <w:t xml:space="preserve"> </w:t>
      </w:r>
      <w:r>
        <w:t>Kromě toho</w:t>
      </w:r>
      <w:r w:rsidRPr="00C67D91">
        <w:t xml:space="preserve"> počítal </w:t>
      </w:r>
      <w:r>
        <w:t>pomocí tabulkového</w:t>
      </w:r>
      <w:r w:rsidRPr="00C67D91">
        <w:t xml:space="preserve"> procesoru měsíční uzávěrky v cukrárně</w:t>
      </w:r>
      <w:r>
        <w:t xml:space="preserve"> </w:t>
      </w:r>
      <w:r w:rsidRPr="00C67D91">
        <w:t xml:space="preserve">výměnou za </w:t>
      </w:r>
      <w:r>
        <w:t>nedostatkové konzervy exotického ovoce: „</w:t>
      </w:r>
      <w:r w:rsidRPr="00E009AD">
        <w:t xml:space="preserve">Udělal jsem tabulku, kde se </w:t>
      </w:r>
      <w:r>
        <w:t xml:space="preserve">zadaly normy </w:t>
      </w:r>
      <w:r w:rsidRPr="00E009AD">
        <w:t>a pak se vyplnil počet položek a vybě</w:t>
      </w:r>
      <w:r>
        <w:t>h</w:t>
      </w:r>
      <w:r w:rsidRPr="00E009AD">
        <w:t>l sloupeček s výsledkem. Takže pro ně to bylo geniální a já jsem za to dostal tři čtyři kompoty, jako ananas, mandarinky, což se nedalo koupit. Pozval jsem pak třeba nějakou holku a vytáhl jsem kompoty a ona říkala: Jé, to muselo stát peněz.</w:t>
      </w:r>
      <w:r>
        <w:t xml:space="preserve">“ </w:t>
      </w:r>
      <w:r w:rsidR="0046512B">
        <w:fldChar w:fldCharType="begin"/>
      </w:r>
      <w:r>
        <w:instrText xml:space="preserve"> ADDIN ZOTERO_ITEM CSL_CITATION {"citationID":"qOr8LSuT","properties":{"formattedCitation":"{\\rtf LIBOVICK\\uc0\\u221{}, Osobn\\uc0\\u237{} rozhovor, Jesenice, 13. 4. 2011.}","plainCitation":"LIBOVICKÝ, Osobní rozhovor, Jesenice, 13. 4. 2011."},"citationItems":[{"id":303,"uris":["http://zotero.org/users/892882/items/AEHUNUQH"],"uri":["http://zotero.org/users/892882/items/AEHUNUQH"],"itemData":{"id":303,"type":"interview","title":"Osobní rozhovor, Jesenice, 13. 4. 2011","author":[{"family":"Libovický","given":"Vít"}],"interviewer":[{"family":"Švelch","given":"Jaroslav"}],"issued":{"date-parts":[["2011"]],"season":"4"}}}],"schema":"https://github.com/citation-style-language/schema/raw/master/csl-citation.json"} </w:instrText>
      </w:r>
      <w:r w:rsidR="0046512B">
        <w:fldChar w:fldCharType="separate"/>
      </w:r>
      <w:r w:rsidRPr="000A3F56">
        <w:rPr>
          <w:szCs w:val="24"/>
        </w:rPr>
        <w:t>LIBOVICKÝ, Osobní rozhovor, Jesenice, 13. 4. 2011.</w:t>
      </w:r>
      <w:r w:rsidR="0046512B">
        <w:fldChar w:fldCharType="end"/>
      </w:r>
    </w:p>
  </w:footnote>
  <w:footnote w:id="353">
    <w:p w:rsidR="00B0194F" w:rsidRDefault="00B0194F">
      <w:pPr>
        <w:pStyle w:val="Textpoznpodarou"/>
      </w:pPr>
      <w:r w:rsidRPr="00747612">
        <w:rPr>
          <w:rStyle w:val="Znakapoznpodarou"/>
        </w:rPr>
        <w:footnoteRef/>
      </w:r>
      <w:r>
        <w:t xml:space="preserve"> Nízkou využitelnost </w:t>
      </w:r>
      <w:r>
        <w:rPr>
          <w:i/>
        </w:rPr>
        <w:t xml:space="preserve">Spectra </w:t>
      </w:r>
      <w:r>
        <w:t xml:space="preserve">však líčí hyperbolicky. Tiskárna k němu připojit šla, nikoli však pomocí standardizovaného rozhraní; obvykle bylo třeba získat nebo podomácku vytvořit ještě speciální adaptér a disponovat odpovídajícím softwarem. </w:t>
      </w:r>
      <w:r w:rsidR="0046512B">
        <w:fldChar w:fldCharType="begin"/>
      </w:r>
      <w:r>
        <w:instrText xml:space="preserve"> ADDIN ZOTERO_ITEM CSL_CITATION {"citationID":"td0P0oVT","properties":{"formattedCitation":"{\\rtf V\\uc0\\u193{}CLAV (HR\\uc0\\u193{}\\uc0\\u268{}). \\i Osobn\\uc0\\u237{} rozhovor, Praha, 12. 4. 2010\\i0{}.}","plainCitation":"VÁCLAV (HRÁČ). Osobní rozhovor, Praha, 12. 4. 2010."},"citationItems":[{"id":194,"uris":["http://zotero.org/users/892882/items/5JGRMEEV"],"uri":["http://zotero.org/users/892882/items/5JGRMEEV"],"itemData":{"id":194,"type":"interview","title":"Osobní rozhovor, Praha, 12. 4. 2010","author":[{"family":"Václav (hráč)","given":""}],"interviewer":[{"family":"Vnouček","given":"Petr"}],"issued":{"date-parts":[["2010"]],"season":"4"}}}],"schema":"https://github.com/citation-style-language/schema/raw/master/csl-citation.json"} </w:instrText>
      </w:r>
      <w:r w:rsidR="0046512B">
        <w:fldChar w:fldCharType="separate"/>
      </w:r>
      <w:r w:rsidRPr="000A3F56">
        <w:rPr>
          <w:szCs w:val="24"/>
        </w:rPr>
        <w:t xml:space="preserve">VÁCLAV (HRÁČ). </w:t>
      </w:r>
      <w:r w:rsidRPr="000A3F56">
        <w:rPr>
          <w:i/>
          <w:iCs/>
          <w:szCs w:val="24"/>
        </w:rPr>
        <w:t>Osobní rozhovor, Praha, 12. 4. 2010</w:t>
      </w:r>
      <w:r w:rsidRPr="000A3F56">
        <w:rPr>
          <w:szCs w:val="24"/>
        </w:rPr>
        <w:t>.</w:t>
      </w:r>
      <w:r w:rsidR="0046512B">
        <w:fldChar w:fldCharType="end"/>
      </w:r>
    </w:p>
  </w:footnote>
  <w:footnote w:id="35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{"citationID":"My117d29","properties":{"formattedCitation":"SWALWELL, Questions about the usefulness of microcomputers in 1980s Australia.","plainCitation":"SWALWELL, Questions about the usefulness of microcomputers in 1980s Australia."},"citationItems":[{"id":650,"uris":["http://zotero.org/users/892882/items/SCVA754F"],"uri":["http://zotero.org/users/892882/items/SCVA754F"],"itemData":{"id":650,"type":"article-journal","title":"Questions about the usefulness of microcomputers in 1980s Australia","container-title":"Media International Australia, Incorporating Culture &amp; Policy","page":"63","issue":"143","source":"search.informit.com.au","abstract":"Relatively cheap, low-end 8-bit machines were embraced by hobbyists interested in computing in the late 1970s and early 1980s. But what were these early computers good for? Opinion was split as to whether these early computers were useful, and what for. As early adopters, hobbyists were in the vanguard of inventing new uses for computers. To date, their pursuits have tended to be overlooked or dismissed as insignificant. This article focuses on consumption in the early microcomputing period and considers the Australian history of computing in terms of several interrelated questions about utility. Based on extensive archival research, it discusses doubts about the usefulness of these computers, the actual uses to which these micros were put, the invention of new uses by hobbyists and factors behind the change in perceptions of computers' usefulness in the latter part of the decade.","author":[{"family":"Swalwell","given":"Melanie"}],"issued":{"date-parts":[["2012",5]]},"accessed":{"date-parts":[["2013",1,28]],"season":"21:15:33"}}}],"schema":"https://github.com/citation-style-language/schema/raw/master/csl-citation.json"} </w:instrText>
      </w:r>
      <w:r w:rsidR="0046512B">
        <w:fldChar w:fldCharType="separate"/>
      </w:r>
      <w:r w:rsidRPr="000A3F56">
        <w:t>SWALWELL, Questions about the usefulness of microcomputers in 1980s Australia.</w:t>
      </w:r>
      <w:r w:rsidR="0046512B">
        <w:fldChar w:fldCharType="end"/>
      </w:r>
    </w:p>
  </w:footnote>
  <w:footnote w:id="355">
    <w:p w:rsidR="00B0194F" w:rsidRPr="00A040C3" w:rsidRDefault="00B0194F">
      <w:pPr>
        <w:pStyle w:val="Textpoznpodarou"/>
      </w:pPr>
      <w:r w:rsidRPr="00747612">
        <w:rPr>
          <w:rStyle w:val="Znakapoznpodarou"/>
        </w:rPr>
        <w:footnoteRef/>
      </w:r>
      <w:r>
        <w:t xml:space="preserve"> </w:t>
      </w:r>
      <w:r w:rsidRPr="00C67D91">
        <w:t xml:space="preserve">František Fait, pozdější programátor hry </w:t>
      </w:r>
      <w:r w:rsidRPr="00C67D91">
        <w:rPr>
          <w:i/>
        </w:rPr>
        <w:t>…a to snad ne</w:t>
      </w:r>
      <w:r w:rsidRPr="00C67D91">
        <w:t xml:space="preserve">, používá velmi podobný slovník: „Bylo to něco úplně neuvěřitelnýho, mělo to barevnou grafiku a byl to ještě gumák starej.“ </w:t>
      </w:r>
      <w:r w:rsidR="0046512B" w:rsidRPr="00C67D91">
        <w:fldChar w:fldCharType="begin"/>
      </w:r>
      <w:r>
        <w:instrText xml:space="preserve"> ADDIN ZOTERO_ITEM CSL_CITATION {"citationID":"SkumnqSn","properties":{"formattedCitation":"{\\rtf FAIT, Osobn\\uc0\\u237{} rozhovor, Praha, 26. 4. 2011.}","plainCitation":"FAIT, Osobní rozhovor, Praha, 26. 4. 2011."},"citationItems":[{"id":140,"uris":["http://zotero.org/users/892882/items/3HWQC56S"],"uri":["http://zotero.org/users/892882/items/3HWQC56S"],"itemData":{"id":140,"type":"interview","title":"Osobní rozhovor, Praha, 26. 4. 2011","author":[{"family":"Fait","given":"František"}],"interviewer":[{"family":"Švelch","given":"Jaroslav"}],"issued":{"date-parts":[["2011"]],"season":"4"}}}],"schema":"https://github.com/citation-style-language/schema/raw/master/csl-citation.json"} </w:instrText>
      </w:r>
      <w:r w:rsidR="0046512B" w:rsidRPr="00C67D91">
        <w:fldChar w:fldCharType="separate"/>
      </w:r>
      <w:r w:rsidRPr="000A3F56">
        <w:rPr>
          <w:szCs w:val="24"/>
        </w:rPr>
        <w:t>FAIT, Osobní rozhovor, Praha, 26. 4. 2011.</w:t>
      </w:r>
      <w:r w:rsidR="0046512B" w:rsidRPr="00C67D91">
        <w:fldChar w:fldCharType="end"/>
      </w:r>
    </w:p>
  </w:footnote>
  <w:footnote w:id="356">
    <w:p w:rsidR="00B0194F" w:rsidRPr="00AB29EE" w:rsidRDefault="00B0194F">
      <w:pPr>
        <w:pStyle w:val="Textpoznpodarou"/>
      </w:pPr>
      <w:r w:rsidRPr="00747612">
        <w:rPr>
          <w:rStyle w:val="Znakapoznpodarou"/>
        </w:rPr>
        <w:footnoteRef/>
      </w:r>
      <w:r>
        <w:t xml:space="preserve"> Tj. s pamětí 48 kB.</w:t>
      </w:r>
    </w:p>
  </w:footnote>
  <w:footnote w:id="357">
    <w:p w:rsidR="00B0194F" w:rsidRDefault="00B0194F">
      <w:pPr>
        <w:pStyle w:val="Textpoznpodarou"/>
      </w:pPr>
      <w:r w:rsidRPr="00747612">
        <w:rPr>
          <w:rStyle w:val="Znakapoznpodarou"/>
        </w:rPr>
        <w:footnoteRef/>
      </w:r>
      <w:r>
        <w:t xml:space="preserve"> </w:t>
      </w:r>
      <w:r w:rsidR="0046512B" w:rsidRPr="00A040C3">
        <w:rPr>
          <w:lang w:val="sk-SK"/>
        </w:rPr>
        <w:fldChar w:fldCharType="begin"/>
      </w:r>
      <w:r>
        <w:rPr>
          <w:lang w:val="sk-SK"/>
        </w:rPr>
        <w:instrText xml:space="preserve"> ADDIN ZOTERO_ITEM CSL_CITATION {"citationID":"chFpjnyw","properties":{"formattedCitation":"{\\rtf HLAV\\uc0\\u193{}\\uc0\\u268{}, M. \\i Osobn\\uc0\\u237{} rozhovor, Cambridge, MA, 20. 11. 2012\\i0{}.}","plainCitation":"HLAVÁČ, M. Osobní rozhovor, Cambridge, MA, 20. 11. 2012."},"citationItems":[{"id":531,"uris":["http://zotero.org/users/892882/items/K3HZWWIW"],"uri":["http://zotero.org/users/892882/items/K3HZWWIW"],"itemData":{"id":531,"type":"interview","title":"Osobní rozhovor, Cambridge, MA, 20. 11. 2012","author":[{"family":"Hlaváč","given":"Michal"}],"interviewer":[{"family":"Švelch","given":"Jaroslav"}],"issued":{"date-parts":[["2012"]],"season":"11"}}}],"schema":"https://github.com/citation-style-language/schema/raw/master/csl-citation.json"} </w:instrText>
      </w:r>
      <w:r w:rsidR="0046512B" w:rsidRPr="00A040C3">
        <w:rPr>
          <w:lang w:val="sk-SK"/>
        </w:rPr>
        <w:fldChar w:fldCharType="separate"/>
      </w:r>
      <w:r w:rsidRPr="000A3F56">
        <w:rPr>
          <w:szCs w:val="24"/>
        </w:rPr>
        <w:t xml:space="preserve">HLAVÁČ, M. </w:t>
      </w:r>
      <w:r w:rsidRPr="000A3F56">
        <w:rPr>
          <w:i/>
          <w:iCs/>
          <w:szCs w:val="24"/>
        </w:rPr>
        <w:t>Osobní rozhovor, Cambridge, MA, 20. 11. 2012</w:t>
      </w:r>
      <w:r w:rsidRPr="000A3F56">
        <w:rPr>
          <w:szCs w:val="24"/>
        </w:rPr>
        <w:t>.</w:t>
      </w:r>
      <w:r w:rsidR="0046512B" w:rsidRPr="00A040C3">
        <w:rPr>
          <w:lang w:val="sk-SK"/>
        </w:rPr>
        <w:fldChar w:fldCharType="end"/>
      </w:r>
    </w:p>
  </w:footnote>
  <w:footnote w:id="358">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{"citationID":"i7C9o1gB","properties":{"formattedCitation":"{\\rtf PETR (HR\\uc0\\u193{}\\uc0\\u268{}), Osobn\\uc0\\u237{} rozhovor, Praha, 9. 2. 2010.}","plainCitation":"PETR (HRÁČ), Osobní rozhovor, Praha, 9. 2. 2010."},"citationItems":[{"id":749,"uris":["http://zotero.org/users/892882/items/X78CTZHU"],"uri":["http://zotero.org/users/892882/items/X78CTZHU"],"itemData":{"id":749,"type":"interview","title":"Osobní rozhovor, Praha, 9. 2. 2010","author":[{"family":"Petr (hráč)","given":""}],"interviewer":[{"family":"Vnouček","given":"Petr"}],"issued":{"date-parts":[["2010"]],"season":"2"}}}],"schema":"https://github.com/citation-style-language/schema/raw/master/csl-citation.json"} </w:instrText>
      </w:r>
      <w:r w:rsidR="0046512B">
        <w:fldChar w:fldCharType="separate"/>
      </w:r>
      <w:r w:rsidRPr="000A3F56">
        <w:rPr>
          <w:szCs w:val="24"/>
        </w:rPr>
        <w:t>PETR (HRÁČ), Osobní rozhovor, Praha, 9. 2. 2010.</w:t>
      </w:r>
      <w:r w:rsidR="0046512B">
        <w:fldChar w:fldCharType="end"/>
      </w:r>
    </w:p>
  </w:footnote>
  <w:footnote w:id="359">
    <w:p w:rsidR="00B0194F" w:rsidRPr="00E733F4" w:rsidRDefault="00B0194F">
      <w:pPr>
        <w:pStyle w:val="Textpoznpodarou"/>
      </w:pPr>
      <w:r w:rsidRPr="00747612">
        <w:rPr>
          <w:rStyle w:val="Znakapoznpodarou"/>
        </w:rPr>
        <w:footnoteRef/>
      </w:r>
      <w:r>
        <w:t xml:space="preserve"> Přesnější a spolehlivější odpovědi bychom samozřejmě získali z interview se samotnými rodiči těchto hráčů. To by však překračovalo rámec této práce. Domnívám se, že i zprostředkované vyprávění jejich dětí má dostatečnou vypovídací hodnotu.</w:t>
      </w:r>
    </w:p>
  </w:footnote>
  <w:footnote w:id="360">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{"citationID":"BWJ2jxuR","properties":{"formattedCitation":"{\\rtf HLAV\\uc0\\u193{}\\uc0\\u268{}, Osobn\\uc0\\u237{} rozhovor, Cambridge, MA, 20. 11. 2012.}","plainCitation":"HLAVÁČ, Osobní rozhovor, Cambridge, MA, 20. 11. 2012."},"citationItems":[{"id":531,"uris":["http://zotero.org/users/892882/items/K3HZWWIW"],"uri":["http://zotero.org/users/892882/items/K3HZWWIW"],"itemData":{"id":531,"type":"interview","title":"Osobní rozhovor, Cambridge, MA, 20. 11. 2012","author":[{"family":"Hlaváč","given":"Michal"}],"interviewer":[{"family":"Švelch","given":"Jaroslav"}],"issued":{"date-parts":[["2012"]],"season":"11"}}}],"schema":"https://github.com/citation-style-language/schema/raw/master/csl-citation.json"} </w:instrText>
      </w:r>
      <w:r w:rsidR="0046512B" w:rsidRPr="00C67D91">
        <w:fldChar w:fldCharType="separate"/>
      </w:r>
      <w:r w:rsidRPr="000A3F56">
        <w:rPr>
          <w:szCs w:val="24"/>
        </w:rPr>
        <w:t>HLAVÁČ, Osobní rozhovor, Cambridge, MA, 20. 11. 2012.</w:t>
      </w:r>
      <w:r w:rsidR="0046512B" w:rsidRPr="00C67D91">
        <w:fldChar w:fldCharType="end"/>
      </w:r>
    </w:p>
  </w:footnote>
  <w:footnote w:id="36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{"citationID":"oqLV1A2O","properties":{"formattedCitation":"{\\rtf JAN (HR\\uc0\\u193{}\\uc0\\u268{}). \\i Osobn\\uc0\\u237{} rozhovor, St\\uc0\\u345{}edo\\uc0\\u269{}esk\\uc0\\u253{} kraj, 24. 6. 2010\\i0{}.}","plainCitation":"JAN (HRÁČ). Osobní rozhovor, Středočeský kraj, 24. 6. 2010."},"citationItems":[{"id":708,"uris":["http://zotero.org/users/892882/items/UTJI2FQH"],"uri":["http://zotero.org/users/892882/items/UTJI2FQH"],"itemData":{"id":708,"type":"interview","title":"Osobní rozhovor, Středočeský kraj, 24. 6. 2010","author":[{"family":"Jan (hráč)","given":""}],"interviewer":[{"family":"Švelch","given":"Jaroslav"}],"issued":{"date-parts":[["2010"]],"season":"6"}}}],"schema":"https://github.com/citation-style-language/schema/raw/master/csl-citation.json"} </w:instrText>
      </w:r>
      <w:r w:rsidR="0046512B">
        <w:fldChar w:fldCharType="separate"/>
      </w:r>
      <w:r w:rsidRPr="000A3F56">
        <w:rPr>
          <w:szCs w:val="24"/>
        </w:rPr>
        <w:t xml:space="preserve">JAN (HRÁČ). </w:t>
      </w:r>
      <w:r w:rsidRPr="000A3F56">
        <w:rPr>
          <w:i/>
          <w:iCs/>
          <w:szCs w:val="24"/>
        </w:rPr>
        <w:t>Osobní rozhovor, Středočeský kraj, 24. 6. 2010</w:t>
      </w:r>
      <w:r w:rsidRPr="000A3F56">
        <w:rPr>
          <w:szCs w:val="24"/>
        </w:rPr>
        <w:t>.</w:t>
      </w:r>
      <w:r w:rsidR="0046512B">
        <w:fldChar w:fldCharType="end"/>
      </w:r>
    </w:p>
  </w:footnote>
  <w:footnote w:id="36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{"citationID":"wcKjMOpy","properties":{"formattedCitation":"{\\rtf PETR (HR\\uc0\\u193{}\\uc0\\u268{}), Osobn\\uc0\\u237{} rozhovor, Praha, 9. 2. 2010.}","plainCitation":"PETR (HRÁČ), Osobní rozhovor, Praha, 9. 2. 2010."},"citationItems":[{"id":749,"uris":["http://zotero.org/users/892882/items/X78CTZHU"],"uri":["http://zotero.org/users/892882/items/X78CTZHU"],"itemData":{"id":749,"type":"interview","title":"Osobní rozhovor, Praha, 9. 2. 2010","author":[{"family":"Petr (hráč)","given":""}],"interviewer":[{"family":"Vnouček","given":"Petr"}],"issued":{"date-parts":[["2010"]],"season":"2"}}}],"schema":"https://github.com/citation-style-language/schema/raw/master/csl-citation.json"} </w:instrText>
      </w:r>
      <w:r w:rsidR="0046512B">
        <w:fldChar w:fldCharType="separate"/>
      </w:r>
      <w:r w:rsidRPr="000A3F56">
        <w:rPr>
          <w:szCs w:val="24"/>
        </w:rPr>
        <w:t>PETR (HRÁČ), Osobní rozhovor, Praha, 9. 2. 2010.</w:t>
      </w:r>
      <w:r w:rsidR="0046512B">
        <w:fldChar w:fldCharType="end"/>
      </w:r>
    </w:p>
  </w:footnote>
  <w:footnote w:id="363">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{"citationID":"pSmiSoE4","properties":{"formattedCitation":"{\\rtf ZAJ\\uc0\\u205{}\\uc0\\u268{}EK, L. ZX nostalgie. \\i Mikrob\\uc0\\u225{}ze\\i0{}. 1988, ro\\uc0\\u269{}. 4, \\uc0\\u269{}. 6, s. 1.}","plainCitation":"ZAJÍČEK, L. ZX nostalgie. Mikrobáze. 1988, roč. 4, č. 6, s. 1."},"citationItems":[{"id":412,"uris":["http://zotero.org/users/892882/items/F5TA8UMF"],"uri":["http://zotero.org/users/892882/items/F5TA8UMF"],"itemData":{"id":412,"type":"article-journal","title":"ZX nostalgie","container-title":"Mikrobáze","page":"1","volume":"4","issue":"6","author":[{"family":"Zajíček","given":"Ladislav"}],"issued":{"date-parts":[["1988"]]}},"locator":"1"}],"schema":"https://github.com/citation-style-language/schema/raw/master/csl-citation.json"} </w:instrText>
      </w:r>
      <w:r w:rsidR="0046512B" w:rsidRPr="00C67D91">
        <w:fldChar w:fldCharType="separate"/>
      </w:r>
      <w:r w:rsidRPr="000A3F56">
        <w:rPr>
          <w:szCs w:val="24"/>
        </w:rPr>
        <w:t xml:space="preserve">ZAJÍČEK, L. ZX nostalgie. </w:t>
      </w:r>
      <w:r w:rsidRPr="000A3F56">
        <w:rPr>
          <w:i/>
          <w:iCs/>
          <w:szCs w:val="24"/>
        </w:rPr>
        <w:t>Mikrobáze</w:t>
      </w:r>
      <w:r w:rsidRPr="000A3F56">
        <w:rPr>
          <w:szCs w:val="24"/>
        </w:rPr>
        <w:t>. 1988, roč. 4, č. 6, s. 1.</w:t>
      </w:r>
      <w:r w:rsidR="0046512B" w:rsidRPr="00C67D91">
        <w:fldChar w:fldCharType="end"/>
      </w:r>
    </w:p>
  </w:footnote>
  <w:footnote w:id="364">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{"citationID":"AoYXDsCr","properties":{"formattedCitation":"{\\rtf ZAJ\\uc0\\u205{}\\uc0\\u268{}EK, ZX nostalgie, s. 1.}","plainCitation":"ZAJÍČEK, ZX nostalgie, s. 1."},"citationItems":[{"id":412,"uris":["http://zotero.org/users/892882/items/F5TA8UMF"],"uri":["http://zotero.org/users/892882/items/F5TA8UMF"],"itemData":{"id":412,"type":"article-journal","title":"ZX nostalgie","container-title":"Mikrobáze","page":"1","volume":"4","issue":"6","author":[{"family":"Zajíček","given":"Ladislav"}],"issued":{"date-parts":[["1988"]]}},"locator":"1"}],"schema":"https://github.com/citation-style-language/schema/raw/master/csl-citation.json"} </w:instrText>
      </w:r>
      <w:r w:rsidR="0046512B" w:rsidRPr="00C67D91">
        <w:fldChar w:fldCharType="separate"/>
      </w:r>
      <w:r w:rsidRPr="000A3F56">
        <w:rPr>
          <w:szCs w:val="24"/>
        </w:rPr>
        <w:t>ZAJÍČEK, ZX nostalgie, s. 1.</w:t>
      </w:r>
      <w:r w:rsidR="0046512B" w:rsidRPr="00C67D91">
        <w:fldChar w:fldCharType="end"/>
      </w:r>
    </w:p>
  </w:footnote>
  <w:footnote w:id="36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{"citationID":"nkf9nklm9","properties":{"formattedCitation":"{\\rtf H\\uc0\\u193{}\\uc0\\u352{}A, Osobn\\uc0\\u237{} rozhovor, Praha, 10. 7. 2012.}","plainCitation":"HÁŠA, Osobní rozhovor, Praha, 10. 7. 2012."},"citationItems":[{"id":745,"uris":["http://zotero.org/users/892882/items/X2FBM7CC"],"uri":["http://zotero.org/users/892882/items/X2FBM7CC"],"itemData":{"id":745,"type":"interview","title":"Osobní rozhovor, Praha, 10. 7. 2012","author":[{"family":"Háša","given":"Miroslav"}],"interviewer":[{"family":"Švelch","given":"Jaroslav"}],"issued":{"date-parts":[["2012"]],"season":"7"}}}],"schema":"https://github.com/citation-style-language/schema/raw/master/csl-citation.json"} </w:instrText>
      </w:r>
      <w:r w:rsidR="0046512B">
        <w:fldChar w:fldCharType="separate"/>
      </w:r>
      <w:r w:rsidRPr="000A3F56">
        <w:rPr>
          <w:szCs w:val="24"/>
        </w:rPr>
        <w:t>HÁŠA, Osobní rozhovor, Praha, 10. 7. 2012.</w:t>
      </w:r>
      <w:r w:rsidR="0046512B">
        <w:fldChar w:fldCharType="end"/>
      </w:r>
    </w:p>
  </w:footnote>
  <w:footnote w:id="366">
    <w:p w:rsidR="00B0194F" w:rsidRPr="009E6F59" w:rsidRDefault="00B0194F" w:rsidP="004A3F99">
      <w:pPr>
        <w:pStyle w:val="Textpoznpodarou"/>
      </w:pPr>
      <w:r w:rsidRPr="00747612">
        <w:rPr>
          <w:rStyle w:val="Znakapoznpodarou"/>
        </w:rPr>
        <w:footnoteRef/>
      </w:r>
      <w:r>
        <w:t xml:space="preserve"> Kromě dále citované reportáže i v těchto starších textech: </w:t>
      </w:r>
      <w:r w:rsidR="0046512B">
        <w:fldChar w:fldCharType="begin"/>
      </w:r>
      <w:r>
        <w:instrText xml:space="preserve"> ADDIN ZOTERO_ITEM CSL_CITATION {"citationID":"Fv5OZnQP","properties":{"formattedCitation":"{\\rtf MYSL\\uc0\\u205{}K, mikro PF 86; ZAJ\\uc0\\u205{}\\uc0\\u268{}EK, L. Ne\\uc0\\u382{} n\\uc0\\u225{}m ujede \\uc0\\u353{}estn\\uc0\\u225{}ctka. \\i Mikrob\\uc0\\u225{}ze\\i0{}. 1987, ro\\uc0\\u269{}. 3, \\uc0\\u269{}. 8.}","plainCitation":"MYSLÍK, mikro PF 86; ZAJÍČEK, L. Než nám ujede šestnáctka. Mikrobáze. 1987, roč. 3, č. 8."},"citationItems":[{"id":614,"uris":["http://zotero.org/users/892882/items/Q5QNCC5N"],"uri":["http://zotero.org/users/892882/items/Q5QNCC5N"],"itemData":{"id":614,"type":"article-journal","title":"mikro PF 86","container-title":"Amatérské Radio, řada A","page":"17-18","volume":"35","issue":"1","author":[{"family":"Myslík","given":"Alek"}],"issued":{"date-parts":[["1986"]]}}},{"id":633,"uris":["http://zotero.org/users/892882/items/RI45WZHF"],"uri":["http://zotero.org/users/892882/items/RI45WZHF"],"itemData":{"id":633,"type":"article-journal","title":"Než nám ujede šestnáctka","container-title":"Mikrobáze","page":"2-4","volume":"3","issue":"8","author":[{"family":"Zajíček","given":"Ladislav"}],"issued":{"date-parts":[["1987"]]}}}],"schema":"https://github.com/citation-style-language/schema/raw/master/csl-citation.json"} </w:instrText>
      </w:r>
      <w:r w:rsidR="0046512B">
        <w:fldChar w:fldCharType="separate"/>
      </w:r>
      <w:r w:rsidRPr="000A3F56">
        <w:rPr>
          <w:szCs w:val="24"/>
        </w:rPr>
        <w:t xml:space="preserve">MYSLÍK, mikro PF 86; ZAJÍČEK, L. Než nám ujede šestnáctka. </w:t>
      </w:r>
      <w:r w:rsidRPr="000A3F56">
        <w:rPr>
          <w:i/>
          <w:iCs/>
          <w:szCs w:val="24"/>
        </w:rPr>
        <w:t>Mikrobáze</w:t>
      </w:r>
      <w:r w:rsidRPr="000A3F56">
        <w:rPr>
          <w:szCs w:val="24"/>
        </w:rPr>
        <w:t>. 1987, roč. 3, č. 8.</w:t>
      </w:r>
      <w:r w:rsidR="0046512B">
        <w:fldChar w:fldCharType="end"/>
      </w:r>
      <w:r>
        <w:t>.</w:t>
      </w:r>
    </w:p>
  </w:footnote>
  <w:footnote w:id="367">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{"citationID":"p0akztkV","properties":{"formattedCitation":"{\\rtf ZAJ\\uc0\\u205{}\\uc0\\u268{}EK, Po\\uc0\\u269{}\\uc0\\u237{}ta\\uc0\\u269{} z Tuzexu, s. 23.}","plainCitation":"ZAJÍČEK, Počítač z Tuzexu, s. 23."},"citationItems":[{"id":360,"uris":["http://zotero.org/users/892882/items/CT6SECTB"],"uri":["http://zotero.org/users/892882/items/CT6SECTB"],"itemData":{"id":360,"type":"article-journal","title":"Počítač z Tuzexu","container-title":"Mikrobáze","page":"23-26","volume":"5","issue":"5","author":[{"family":"Zajíček","given":"Ladislav"}],"issued":{"date-parts":[["1989"]]}},"locator":"23"}],"schema":"https://github.com/citation-style-language/schema/raw/master/csl-citation.json"} </w:instrText>
      </w:r>
      <w:r w:rsidR="0046512B" w:rsidRPr="00C67D91">
        <w:fldChar w:fldCharType="separate"/>
      </w:r>
      <w:r w:rsidRPr="000A3F56">
        <w:rPr>
          <w:szCs w:val="24"/>
        </w:rPr>
        <w:t>ZAJÍČEK, Počítač z Tuzexu, s. 23.</w:t>
      </w:r>
      <w:r w:rsidR="0046512B" w:rsidRPr="00C67D91">
        <w:fldChar w:fldCharType="end"/>
      </w:r>
    </w:p>
  </w:footnote>
  <w:footnote w:id="368">
    <w:p w:rsidR="00B0194F" w:rsidRDefault="00B0194F" w:rsidP="004222C7">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{"citationID":"zOZnqBoT","properties":{"formattedCitation":"{\\rtf MYSL\\uc0\\u205{}K, mikro PF 86, s. 17.}","plainCitation":"MYSLÍK, mikro PF 86, s. 17."},"citationItems":[{"id":614,"uris":["http://zotero.org/users/892882/items/Q5QNCC5N"],"uri":["http://zotero.org/users/892882/items/Q5QNCC5N"],"itemData":{"id":614,"type":"article-journal","title":"mikro PF 86","container-title":"Amatérské Radio, řada A","page":"17-18","volume":"35","issue":"1","author":[{"family":"Myslík","given":"Alek"}],"issued":{"date-parts":[["1986"]]}},"locator":"17"}],"schema":"https://github.com/citation-style-language/schema/raw/master/csl-citation.json"} </w:instrText>
      </w:r>
      <w:r w:rsidR="0046512B" w:rsidRPr="00C67D91">
        <w:fldChar w:fldCharType="separate"/>
      </w:r>
      <w:r w:rsidRPr="000A3F56">
        <w:rPr>
          <w:szCs w:val="24"/>
        </w:rPr>
        <w:t>MYSLÍK, mikro PF 86, s. 17.</w:t>
      </w:r>
      <w:r w:rsidR="0046512B" w:rsidRPr="00C67D91">
        <w:fldChar w:fldCharType="end"/>
      </w:r>
    </w:p>
  </w:footnote>
  <w:footnote w:id="369">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{"citationID":"6GP55Qak","properties":{"formattedCitation":"{\\rtf HLAV\\uc0\\u193{}\\uc0\\u268{}, Osobn\\uc0\\u237{} rozhovor, Cambridge, MA, 20. 11. 2012.}","plainCitation":"HLAVÁČ, Osobní rozhovor, Cambridge, MA, 20. 11. 2012."},"citationItems":[{"id":531,"uris":["http://zotero.org/users/892882/items/K3HZWWIW"],"uri":["http://zotero.org/users/892882/items/K3HZWWIW"],"itemData":{"id":531,"type":"interview","title":"Osobní rozhovor, Cambridge, MA, 20. 11. 2012","author":[{"family":"Hlaváč","given":"Michal"}],"interviewer":[{"family":"Švelch","given":"Jaroslav"}],"issued":{"date-parts":[["2012"]],"season":"11"}}}],"schema":"https://github.com/citation-style-language/schema/raw/master/csl-citation.json"} </w:instrText>
      </w:r>
      <w:r w:rsidR="0046512B" w:rsidRPr="00C67D91">
        <w:fldChar w:fldCharType="separate"/>
      </w:r>
      <w:r w:rsidRPr="000A3F56">
        <w:rPr>
          <w:szCs w:val="24"/>
        </w:rPr>
        <w:t>HLAVÁČ, Osobní rozhovor, Cambridge, MA, 20. 11. 2012.</w:t>
      </w:r>
      <w:r w:rsidR="0046512B" w:rsidRPr="00C67D91">
        <w:fldChar w:fldCharType="end"/>
      </w:r>
    </w:p>
  </w:footnote>
  <w:footnote w:id="370">
    <w:p w:rsidR="00B0194F" w:rsidRDefault="00B0194F" w:rsidP="000E5037">
      <w:pPr>
        <w:pStyle w:val="Textpoznpodarou"/>
      </w:pPr>
      <w:r w:rsidRPr="00747612">
        <w:rPr>
          <w:rStyle w:val="Znakapoznpodarou"/>
        </w:rPr>
        <w:footnoteRef/>
      </w:r>
      <w:r>
        <w:t xml:space="preserve"> Sazba byla posléze podle Ivana Malce z FMEP snížena, a to zřejmě v roce 1988. </w:t>
      </w:r>
      <w:r w:rsidR="0046512B" w:rsidRPr="00C67D91">
        <w:fldChar w:fldCharType="begin"/>
      </w:r>
      <w:r>
        <w:instrText xml:space="preserve"> ADDIN ZOTERO_ITEM CSL_CITATION {"citationID":"PaVmzvmw","properties":{"formattedCitation":"{\\rtf ZAJ\\uc0\\u205{}\\uc0\\u268{}EK, Ne\\uc0\\u382{} n\\uc0\\u225{}m ujede \\uc0\\u353{}estn\\uc0\\u225{}ctka; MALEC, Jestem Sceptykiem aneb Jak jsem se stal skeptikem.}","plainCitation":"ZAJÍČEK, Než nám ujede šestnáctka; MALEC, Jestem Sceptykiem aneb Jak jsem se stal skeptikem."},"citationItems":[{"id":633,"uris":["http://zotero.org/users/892882/items/RI45WZHF"],"uri":["http://zotero.org/users/892882/items/RI45WZHF"],"itemData":{"id":633,"type":"article-journal","title":"Než nám ujede šestnáctka","container-title":"Mikrobáze","page":"2-4","volume":"3","issue":"8","author":[{"family":"Zajíček","given":"Ladislav"}],"issued":{"date-parts":[["1987"]]}}},{"id":269,"uris":["http://zotero.org/users/892882/items/943GIWA2"],"uri":["http://zotero.org/users/892882/items/943GIWA2"],"itemData":{"id":269,"type":"article-journal","title":"Jestem Sceptykiem aneb Jak jsem se stal skeptikem","container-title":"Elektronika","page":"37-38","volume":"2","issue":"5","author":[{"family":"Malec","given":"Ivan"}],"issued":{"date-parts":[["1988"]]}}}],"schema":"https://github.com/citation-style-language/schema/raw/master/csl-citation.json"} </w:instrText>
      </w:r>
      <w:r w:rsidR="0046512B" w:rsidRPr="00C67D91">
        <w:fldChar w:fldCharType="separate"/>
      </w:r>
      <w:r w:rsidRPr="00F87839">
        <w:rPr>
          <w:szCs w:val="24"/>
        </w:rPr>
        <w:t>ZAJÍČEK, Než nám ujede šestnáctka; MALEC, Jestem Sceptykiem aneb Jak jsem se stal skeptikem.</w:t>
      </w:r>
      <w:r w:rsidR="0046512B" w:rsidRPr="00C67D91">
        <w:fldChar w:fldCharType="end"/>
      </w:r>
      <w:r>
        <w:t xml:space="preserve"> </w:t>
      </w:r>
    </w:p>
  </w:footnote>
  <w:footnote w:id="371">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{"citationID":"tqk2OCZW","properties":{"formattedCitation":"{\\rtf HERTL, Prvn\\uc0\\u237{} z prvn\\uc0\\u237{}ch, s. 21.}","plainCitation":"HERTL, První z prvních, s. 21."},"citationItems":[{"id":748,"uris":["http://zotero.org/users/892882/items/X77PJSH8"],"uri":["http://zotero.org/users/892882/items/X77PJSH8"],"itemData":{"id":748,"type":"article-journal","title":"První z prvních","container-title":"ZX Magazín","page":"19-26","volume":"4","issue":"4","author":[{"family":"Hertl","given":"David"}],"issued":{"date-parts":[["1991"]]}},"locator":"21"}],"schema":"https://github.com/citation-style-language/schema/raw/master/csl-citation.json"} </w:instrText>
      </w:r>
      <w:r w:rsidR="0046512B" w:rsidRPr="00C67D91">
        <w:fldChar w:fldCharType="separate"/>
      </w:r>
      <w:r w:rsidRPr="000A3F56">
        <w:rPr>
          <w:szCs w:val="24"/>
        </w:rPr>
        <w:t>HERTL, První z prvních, s. 21.</w:t>
      </w:r>
      <w:r w:rsidR="0046512B" w:rsidRPr="00C67D91">
        <w:fldChar w:fldCharType="end"/>
      </w:r>
    </w:p>
  </w:footnote>
  <w:footnote w:id="372">
    <w:p w:rsidR="00B0194F" w:rsidRDefault="00B0194F" w:rsidP="00AE1EDF">
      <w:pPr>
        <w:pStyle w:val="Textpoznpodarou"/>
      </w:pPr>
      <w:r w:rsidRPr="00747612">
        <w:rPr>
          <w:rStyle w:val="Znakapoznpodarou"/>
        </w:rPr>
        <w:footnoteRef/>
      </w:r>
      <w:r>
        <w:t xml:space="preserve"> Průměrná hrubá měsíční mzda ve státním a družstevním sektoru se v 80. letech pohybovala okolo tří tisíc korun – pouze mírně rostla z 2 637 Kč v roce 1980 na 3 123 Kč v roce 1989. </w:t>
      </w:r>
      <w:r w:rsidR="0046512B">
        <w:fldChar w:fldCharType="begin"/>
      </w:r>
      <w:r>
        <w:instrText xml:space="preserve"> ADDIN ZOTERO_ITEM CSL_CITATION {"citationID":"SfturpZ9","properties":{"formattedCitation":"{\\rtf FEDER\\uc0\\u193{}LN\\uc0\\u205{} STATISTICK\\uc0\\u221{} \\uc0\\u218{}\\uc0\\u344{}AD, Statistick\\uc0\\u225{} ro\\uc0\\u269{}enka \\uc0\\u268{}esk\\uc0\\u233{} a slovensk\\uc0\\u233{} federativn\\uc0\\u237{} republiky.}","plainCitation":"FEDERÁLNÍ STATISTICKÝ ÚŘAD, Statistická ročenka České a slovenské federativní republiky."},"citationItems":[{"id":586,"uris":["http://zotero.org/users/892882/items/PG9EMJHV"],"uri":["http://zotero.org/users/892882/items/PG9EMJHV"],"itemData":{"id":586,"type":"book","title":"Statistická ročenka České a slovenské federativní republiky","publisher":"SNTL","publisher-place":"Praha","event-place":"Praha","author":[{"family":"Federální statistický úřad","given":""}],"issued":{"date-parts":[["1990"]]}}}],"schema":"https://github.com/citation-style-language/schema/raw/master/csl-citation.json"} </w:instrText>
      </w:r>
      <w:r w:rsidR="0046512B">
        <w:fldChar w:fldCharType="separate"/>
      </w:r>
      <w:r w:rsidRPr="00F87839">
        <w:rPr>
          <w:szCs w:val="24"/>
        </w:rPr>
        <w:t>FEDERÁLNÍ STATISTICKÝ ÚŘAD, Statistická ročenka České a slovenské federativní republiky.</w:t>
      </w:r>
      <w:r w:rsidR="0046512B">
        <w:fldChar w:fldCharType="end"/>
      </w:r>
    </w:p>
  </w:footnote>
  <w:footnote w:id="373">
    <w:p w:rsidR="00B0194F" w:rsidRDefault="00B0194F" w:rsidP="00AE1ED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{"citationID":"FOMKtUZl","properties":{"formattedCitation":"{\\rtf FAIT, Osobn\\uc0\\u237{} rozhovor, Praha, 26. 4. 2011.}","plainCitation":"FAIT, Osobní rozhovor, Praha, 26. 4. 2011."},"citationItems":[{"id":140,"uris":["http://zotero.org/users/892882/items/3HWQC56S"],"uri":["http://zotero.org/users/892882/items/3HWQC56S"],"itemData":{"id":140,"type":"interview","title":"Osobní rozhovor, Praha, 26. 4. 2011","author":[{"family":"Fait","given":"František"}],"interviewer":[{"family":"Švelch","given":"Jaroslav"}],"issued":{"date-parts":[["2011"]],"season":"4"}}}],"schema":"https://github.com/citation-style-language/schema/raw/master/csl-citation.json"} </w:instrText>
      </w:r>
      <w:r w:rsidR="0046512B" w:rsidRPr="00C67D91">
        <w:fldChar w:fldCharType="separate"/>
      </w:r>
      <w:r w:rsidRPr="000A3F56">
        <w:rPr>
          <w:szCs w:val="24"/>
        </w:rPr>
        <w:t>FAIT, Osobní rozhovor, Praha, 26. 4. 2011.</w:t>
      </w:r>
      <w:r w:rsidR="0046512B" w:rsidRPr="00C67D91">
        <w:fldChar w:fldCharType="end"/>
      </w:r>
    </w:p>
  </w:footnote>
  <w:footnote w:id="374">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{"citationID":"AoDQ9uaD","properties":{"formattedCitation":"{\\rtf LIBOVICK\\uc0\\u221{}, Osobn\\uc0\\u237{} rozhovor, Jesenice, 13. 4. 2011.}","plainCitation":"LIBOVICKÝ, Osobní rozhovor, Jesenice, 13. 4. 2011."},"citationItems":[{"id":303,"uris":["http://zotero.org/users/892882/items/AEHUNUQH"],"uri":["http://zotero.org/users/892882/items/AEHUNUQH"],"itemData":{"id":303,"type":"interview","title":"Osobní rozhovor, Jesenice, 13. 4. 2011","author":[{"family":"Libovický","given":"Vít"}],"interviewer":[{"family":"Švelch","given":"Jaroslav"}],"issued":{"date-parts":[["2011"]],"season":"4"}}}],"schema":"https://github.com/citation-style-language/schema/raw/master/csl-citation.json"} </w:instrText>
      </w:r>
      <w:r w:rsidR="0046512B" w:rsidRPr="00C67D91">
        <w:fldChar w:fldCharType="separate"/>
      </w:r>
      <w:r w:rsidRPr="000A3F56">
        <w:rPr>
          <w:szCs w:val="24"/>
        </w:rPr>
        <w:t>LIBOVICKÝ, Osobní rozhovor, Jesenice, 13. 4. 2011.</w:t>
      </w:r>
      <w:r w:rsidR="0046512B" w:rsidRPr="00C67D91">
        <w:fldChar w:fldCharType="end"/>
      </w:r>
    </w:p>
  </w:footnote>
  <w:footnote w:id="375">
    <w:p w:rsidR="00B0194F" w:rsidRDefault="00B0194F" w:rsidP="00AE1EDF">
      <w:pPr>
        <w:pStyle w:val="Textpoznpodarou"/>
      </w:pPr>
      <w:r w:rsidRPr="00747612">
        <w:rPr>
          <w:rStyle w:val="Znakapoznpodarou"/>
        </w:rPr>
        <w:footnoteRef/>
      </w:r>
      <w:r>
        <w:t xml:space="preserve"> </w:t>
      </w:r>
      <w:r w:rsidR="0046512B">
        <w:fldChar w:fldCharType="begin"/>
      </w:r>
      <w:r>
        <w:instrText xml:space="preserve"> ADDIN ZOTERO_ITEM CSL_CITATION {"citationID":"s07a9popv","properties":{"formattedCitation":"{\\rtf LIBOVICK\\uc0\\u221{}, Osobn\\uc0\\u237{} rozhovor, Jesenice, 13. 4. 2011; OPL, J. \\i Osobn\\uc0\\u237{} rozhovor, Praha, 5. 2. 2013\\i0{}.}","plainCitation":"LIBOVICKÝ, Osobní rozhovor, Jesenice, 13. 4. 2011; OPL, J. Osobní rozhovor, Praha, 5. 2. 2013."},"citationItems":[{"id":303,"uris":["http://zotero.org/users/892882/items/AEHUNUQH"],"uri":["http://zotero.org/users/892882/items/AEHUNUQH"],"itemData":{"id":303,"type":"interview","title":"Osobní rozhovor, Jesenice, 13. 4. 2011","author":[{"family":"Libovický","given":"Vít"}],"interviewer":[{"family":"Švelch","given":"Jaroslav"}],"issued":{"date-parts":[["2011"]],"season":"4"}}},{"id":568,"uris":["http://zotero.org/users/892882/items/NAAZM7G8"],"uri":["http://zotero.org/users/892882/items/NAAZM7G8"],"itemData":{"id":568,"type":"interview","title":"Osobní rozhovor, Praha, 5. 2. 2013","author":[{"family":"Opl","given":"Jan"}],"interviewer":[{"family":"Švelch","given":"Jaroslav"}],"issued":{"date-parts":[["2013"]],"season":"2"}}}],"schema":"https://github.com/citation-style-language/schema/raw/master/csl-citation.json"} </w:instrText>
      </w:r>
      <w:r w:rsidR="0046512B">
        <w:fldChar w:fldCharType="separate"/>
      </w:r>
      <w:r w:rsidRPr="000A3F56">
        <w:rPr>
          <w:szCs w:val="24"/>
        </w:rPr>
        <w:t xml:space="preserve">LIBOVICKÝ, Osobní rozhovor, Jesenice, 13. 4. 2011; OPL, J. </w:t>
      </w:r>
      <w:r w:rsidRPr="000A3F56">
        <w:rPr>
          <w:i/>
          <w:iCs/>
          <w:szCs w:val="24"/>
        </w:rPr>
        <w:t>Osobní rozhovor, Praha, 5. 2. 2013</w:t>
      </w:r>
      <w:r w:rsidRPr="000A3F56">
        <w:rPr>
          <w:szCs w:val="24"/>
        </w:rPr>
        <w:t>.</w:t>
      </w:r>
      <w:r w:rsidR="0046512B">
        <w:fldChar w:fldCharType="end"/>
      </w:r>
    </w:p>
  </w:footnote>
  <w:footnote w:id="376">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{"citationID":"d3kJvzCf","properties":{"formattedCitation":"{\\rtf KNAPI\\uc0\\u769{}K, J. \\uc0\\u8211{} FRANC, M. Tuzex. In KNAP\\uc0\\u205{}K, J., FRANC, M. eds. \\i Pr\\uc0\\u367{}vodce kulturni\\uc0\\u769{}m de\\uc0\\u780{}ni\\uc0\\u769{}m a z\\uc0\\u780{}ivotni\\uc0\\u769{}m stylem v c\\uc0\\u780{}esky\\uc0\\u769{}ch zemi\\uc0\\u769{}ch 1948-1967\\i0{}. Praha: Academia, 2011. S\\uc0\\u780{}t\\uc0\\u780{}astne\\uc0\\u769{} zi\\uc0\\u769{}tr\\uc0\\u780{}ky sv. 5.}","plainCitation":"KNAPÍK, J. – FRANC, M. Tuzex. In KNAPÍK, J., FRANC, M. eds. Průvodce kulturním děním a životním stylem v českých zemích 1948-1967. Praha: Academia, 2011. Šťastné zítřky sv. 5."},"citationItems":[{"id":1132,"uris":["http://zotero.org/users/892882/items/24H7RUT2"],"uri":["http://zotero.org/users/892882/items/24H7RUT2"],"itemData":{"id":1132,"type":"chapter","title":"Tuzex","container-title":"Průvodce kulturním děním a životním stylem v českých zemích 1948-1967","collection-title":"Šťastné zítřky","collection-number":"sv. 5","publisher":"Academia","publisher-place":"Praha","page":"963-965","edition":"Vyd. 1","source":"Library of Congress ISBN","event-place":"Praha","ISBN":"9788020020192","call-number":"DB2218 .P78 2011","author":[{"family":"Knapík","given":"Jiří"},{"family":"Franc","given":"Martin"}],"editor":[{"family":"Knapík","given":"Jiří"},{"family":"Franc","given":"Martin"}],"issued":{"date-parts":[["2011"]]}}}],"schema":"https://github.com/citation-style-language/schema/raw/master/csl-citation.json"} </w:instrText>
      </w:r>
      <w:r w:rsidR="0046512B" w:rsidRPr="00C67D91">
        <w:fldChar w:fldCharType="separate"/>
      </w:r>
      <w:r w:rsidRPr="000A3F56">
        <w:rPr>
          <w:szCs w:val="24"/>
        </w:rPr>
        <w:t xml:space="preserve">KNAPÍK, J. – FRANC, M. Tuzex. In KNAPÍK, J., FRANC, M. eds. </w:t>
      </w:r>
      <w:r w:rsidRPr="000A3F56">
        <w:rPr>
          <w:i/>
          <w:iCs/>
          <w:szCs w:val="24"/>
        </w:rPr>
        <w:t>Průvodce kulturním děním a životním stylem v českých zemích 1948</w:t>
      </w:r>
      <w:r>
        <w:rPr>
          <w:i/>
          <w:iCs/>
          <w:szCs w:val="24"/>
        </w:rPr>
        <w:t>–</w:t>
      </w:r>
      <w:r w:rsidRPr="000A3F56">
        <w:rPr>
          <w:i/>
          <w:iCs/>
          <w:szCs w:val="24"/>
        </w:rPr>
        <w:t>1967</w:t>
      </w:r>
      <w:r w:rsidRPr="000A3F56">
        <w:rPr>
          <w:szCs w:val="24"/>
        </w:rPr>
        <w:t>. Praha: Academia, 2011. Šťastné zítřky sv. 5.</w:t>
      </w:r>
      <w:r w:rsidR="0046512B" w:rsidRPr="00C67D91">
        <w:fldChar w:fldCharType="end"/>
      </w:r>
    </w:p>
  </w:footnote>
  <w:footnote w:id="377">
    <w:p w:rsidR="00B0194F" w:rsidRDefault="00B0194F" w:rsidP="00FB2EA1">
      <w:pPr>
        <w:pStyle w:val="Textpoznpodarou"/>
        <w:jc w:val="left"/>
      </w:pPr>
      <w:r w:rsidRPr="00747612">
        <w:rPr>
          <w:rStyle w:val="Znakapoznpodarou"/>
        </w:rPr>
        <w:footnoteRef/>
      </w:r>
      <w:r>
        <w:t xml:space="preserve"> </w:t>
      </w:r>
      <w:r w:rsidR="0046512B" w:rsidRPr="00C67D91">
        <w:fldChar w:fldCharType="begin"/>
      </w:r>
      <w:r>
        <w:instrText xml:space="preserve"> ADDIN ZOTERO_ITEM CSL_CITATION {"citationID":"WNrAmPZh","properties":{"formattedCitation":"{\\rtf \\i Tuzex\\i0{}. [online]. \\uc0\\u268{}esk\\uc0\\u225{} televize, 2009. Dostupn\\uc0\\u233{} z: &lt;http://www.ceskatelevize.cz/porady/10176269182-retro-tuzex/208411000360521/video/&gt;.}","plainCitation":"Tuzex. [online]. Česká televize, 2009. Dostupné z: &lt;http://www.ceskatelevize.cz/porady/10176269182-retro-tuzex/208411000360521/video/&gt;."},"citationItems":[{"id":195,"uris":["http://zotero.org/users/892882/items/5JPENGT2"],"uri":["http://zotero.org/users/892882/items/5JPENGT2"],"itemData":{"id":195,"type":"broadcast","title":"Tuzex","container-title":"Retro","publisher":"Česká televize","URL":"http://www.ceskatelevize.cz/porady/10176269182-retro-tuzex/208411000360521/video/","issued":{"date-parts":[["2009"]]}}}],"schema":"https://github.com/citation-style-language/schema/raw/master/csl-citation.json"} </w:instrText>
      </w:r>
      <w:r w:rsidR="0046512B" w:rsidRPr="00C67D91">
        <w:fldChar w:fldCharType="separate"/>
      </w:r>
      <w:r w:rsidRPr="00F87839">
        <w:rPr>
          <w:i/>
          <w:iCs/>
          <w:szCs w:val="24"/>
        </w:rPr>
        <w:t>Tuzex</w:t>
      </w:r>
      <w:r w:rsidRPr="00F87839">
        <w:rPr>
          <w:szCs w:val="24"/>
        </w:rPr>
        <w:t>. [online]. Česká televize, 2009. Dostupné z: &lt;http://www.ceskatelevize.cz/porady/10176269182-retro-tuzex/208411000360521/video/&gt;.</w:t>
      </w:r>
      <w:r w:rsidR="0046512B" w:rsidRPr="00C67D91">
        <w:fldChar w:fldCharType="end"/>
      </w:r>
    </w:p>
  </w:footnote>
  <w:footnote w:id="378">
    <w:p w:rsidR="00B0194F" w:rsidRDefault="00B0194F" w:rsidP="008C70D9">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{"citationID":"AOYRxEyW","properties":{"formattedCitation":"{\\rtf MYSL\\uc0\\u205{}K, mikro PF 86.}","plainCitation":"MYSLÍK, mikro PF 86."},"citationItems":[{"id":614,"uris":["http://zotero.org/users/892882/items/Q5QNCC5N"],"uri":["http://zotero.org/users/892882/items/Q5QNCC5N"],"itemData":{"id":614,"type":"article-journal","title":"mikro PF 86","container-title":"Amatérské Radio, řada A","page":"17-18","volume":"35","issue":"1","author":[{"family":"Myslík","given":"Alek"}],"issued":{"date-parts":[["1986"]]}}}],"schema":"https://github.com/citation-style-language/schema/raw/master/csl-citation.json"} </w:instrText>
      </w:r>
      <w:r w:rsidR="0046512B" w:rsidRPr="00C67D91">
        <w:fldChar w:fldCharType="separate"/>
      </w:r>
      <w:r w:rsidRPr="000A3F56">
        <w:rPr>
          <w:szCs w:val="24"/>
        </w:rPr>
        <w:t>MYSLÍK, mikro PF 86.</w:t>
      </w:r>
      <w:r w:rsidR="0046512B" w:rsidRPr="00C67D91">
        <w:fldChar w:fldCharType="end"/>
      </w:r>
    </w:p>
  </w:footnote>
  <w:footnote w:id="37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{"citationID":"q1MNCFV2","properties":{"formattedCitation":"{\\rtf LIBOVICK\\uc0\\u221{} \\uc0\\u8211{} DO\\uc0\\u268{}EKAL, Dom\\uc0\\u225{}c\\uc0\\u237{} po\\uc0\\u269{}\\uc0\\u237{}ta\\uc0\\u269{}e, s nimi\\uc0\\u382{} se (mo\\uc0\\u382{}n\\uc0\\u225{}) setk\\uc0\\u225{}te.}","plainCitation":"LIBOVICKÝ – DOČEKAL, Domácí počítače, s nimiž se (možná) setkáte."},"citationItems":[{"id":636,"uris":["http://zotero.org/users/892882/items/RQICAIX9"],"uri":["http://zotero.org/users/892882/items/RQICAIX9"],"itemData":{"id":636,"type":"chapter","title":"Domácí počítače, s nimiž se (možná) setkáte","container-title":"Proč a nač je počítač: Kousněte si do jablka poznání (Magazín VTM pro příznivce informatiky a výpočetní techniky)","publisher":"Mladá fronta","publisher-place":"Praha","page":"22-26","event-place":"Praha","author":[{"family":"Libovický","given":"Vít"},{"family":"Dočekal","given":"Daniel"}],"issued":{"date-parts":[["1987"]]}}}],"schema":"https://github.com/citation-style-language/schema/raw/master/csl-citation.json"} </w:instrText>
      </w:r>
      <w:r w:rsidR="0046512B">
        <w:fldChar w:fldCharType="separate"/>
      </w:r>
      <w:r w:rsidRPr="000A3F56">
        <w:rPr>
          <w:szCs w:val="24"/>
        </w:rPr>
        <w:t>LIBOVICKÝ – DOČEKAL, Domácí počítače, s nimiž se (možná) setkáte.</w:t>
      </w:r>
      <w:r w:rsidR="0046512B">
        <w:fldChar w:fldCharType="end"/>
      </w:r>
    </w:p>
  </w:footnote>
  <w:footnote w:id="38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{"citationID":"siAz6NRi","properties":{"formattedCitation":"{\\rtf KROUPA, J. Sjednocen\\uc0\\u237{} \\uc0\\u269{}lensk\\uc0\\u253{}ch slu\\uc0\\u382{}eb. \\i Mikrob\\uc0\\u225{}ze\\i0{}. 1985, ro\\uc0\\u269{}. 1, \\uc0\\u269{}. 1; Programov\\uc0\\u225{} nab\\uc0\\u237{}dka Mikrob\\uc0\\u225{}ze. \\i Mikrob\\uc0\\u225{}ze\\i0{}. 1985, ro\\uc0\\u269{}. 1, \\uc0\\u269{}. 1; Programov\\uc0\\u225{} nab\\uc0\\u237{}dka Mikrob\\uc0\\u225{}ze. \\i Mikrob\\uc0\\u225{}ze\\i0{}. 1986, ro\\uc0\\u269{}. 2, \\uc0\\u269{}. 2.}","plainCitation":"KROUPA, J. Sjednocení členských služeb. Mikrobáze. 1985, roč. 1, č. 1; Programová nabídka Mikrobáze. Mikrobáze. 1985, roč. 1, č. 1; Programová nabídka Mikrobáze. Mikrobáze. 1986, roč. 2, č. 2."},"citationItems":[{"id":349,"uris":["http://zotero.org/users/892882/items/CD2BTTHR"],"uri":["http://zotero.org/users/892882/items/CD2BTTHR"],"itemData":{"id":349,"type":"article-journal","title":"Sjednocení členských služeb","container-title":"Mikrobáze","page":"4","volume":"1","issue":"1","author":[{"family":"Kroupa","given":"Josef"}],"issued":{"date-parts":[["1985"]]}}},{"id":769,"uris":["http://zotero.org/users/892882/items/Z9TUS7KT"],"uri":["http://zotero.org/users/892882/items/Z9TUS7KT"],"itemData":{"id":769,"type":"article-journal","title":"Programová nabídka Mikrobáze","container-title":"Mikrobáze","page":"61-82","volume":"1","issue":"1","issued":{"date-parts":[["1985"]]}}},{"id":762,"uris":["http://zotero.org/users/892882/items/XUPAT2IP"],"uri":["http://zotero.org/users/892882/items/XUPAT2IP"],"itemData":{"id":762,"type":"article-journal","title":"Programová nabídka Mikrobáze","container-title":"Mikrobáze","page":"58-79","volume":"2","issue":"2","issued":{"date-parts":[["1986"]]}}}],"schema":"https://github.com/citation-style-language/schema/raw/master/csl-citation.json"} </w:instrText>
      </w:r>
      <w:r w:rsidR="0046512B">
        <w:fldChar w:fldCharType="separate"/>
      </w:r>
      <w:r w:rsidRPr="00F87839">
        <w:rPr>
          <w:szCs w:val="24"/>
        </w:rPr>
        <w:t xml:space="preserve">KROUPA, J. Sjednocení členských služeb. </w:t>
      </w:r>
      <w:r w:rsidRPr="00F87839">
        <w:rPr>
          <w:i/>
          <w:iCs/>
          <w:szCs w:val="24"/>
        </w:rPr>
        <w:t>Mikrobáze</w:t>
      </w:r>
      <w:r w:rsidRPr="00F87839">
        <w:rPr>
          <w:szCs w:val="24"/>
        </w:rPr>
        <w:t xml:space="preserve">. 1985, roč. 1, č. 1; Programová nabídka Mikrobáze. </w:t>
      </w:r>
      <w:r w:rsidRPr="00F87839">
        <w:rPr>
          <w:i/>
          <w:iCs/>
          <w:szCs w:val="24"/>
        </w:rPr>
        <w:t>Mikrobáze</w:t>
      </w:r>
      <w:r w:rsidRPr="00F87839">
        <w:rPr>
          <w:szCs w:val="24"/>
        </w:rPr>
        <w:t xml:space="preserve">. 1985, roč. 1, č. 1; Programová nabídka Mikrobáze. </w:t>
      </w:r>
      <w:r w:rsidRPr="00F87839">
        <w:rPr>
          <w:i/>
          <w:iCs/>
          <w:szCs w:val="24"/>
        </w:rPr>
        <w:t>Mikrobáze</w:t>
      </w:r>
      <w:r w:rsidRPr="00F87839">
        <w:rPr>
          <w:szCs w:val="24"/>
        </w:rPr>
        <w:t>. 1986, roč. 2, č. 2.</w:t>
      </w:r>
      <w:r w:rsidR="0046512B">
        <w:fldChar w:fldCharType="end"/>
      </w:r>
    </w:p>
  </w:footnote>
  <w:footnote w:id="38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{"citationID":"h7igCxh3","properties":{"formattedCitation":"{\\rtf LIBOVICK\\uc0\\u221{} \\uc0\\u8211{} DO\\uc0\\u268{}EKAL, Dom\\uc0\\u225{}c\\uc0\\u237{} po\\uc0\\u269{}\\uc0\\u237{}ta\\uc0\\u269{}e, s nimi\\uc0\\u382{} se (mo\\uc0\\u382{}n\\uc0\\u225{}) setk\\uc0\\u225{}te.}","plainCitation":"LIBOVICKÝ – DOČEKAL, Domácí počítače, s nimiž se (možná) setkáte."},"citationItems":[{"id":636,"uris":["http://zotero.org/users/892882/items/RQICAIX9"],"uri":["http://zotero.org/users/892882/items/RQICAIX9"],"itemData":{"id":636,"type":"chapter","title":"Domácí počítače, s nimiž se (možná) setkáte","container-title":"Proč a nač je počítač: Kousněte si do jablka poznání (Magazín VTM pro příznivce informatiky a výpočetní techniky)","publisher":"Mladá fronta","publisher-place":"Praha","page":"22-26","event-place":"Praha","author":[{"family":"Libovický","given":"Vít"},{"family":"Dočekal","given":"Daniel"}],"issued":{"date-parts":[["1987"]]}}}],"schema":"https://github.com/citation-style-language/schema/raw/master/csl-citation.json"} </w:instrText>
      </w:r>
      <w:r w:rsidR="0046512B">
        <w:fldChar w:fldCharType="separate"/>
      </w:r>
      <w:r w:rsidRPr="000A3F56">
        <w:rPr>
          <w:szCs w:val="24"/>
        </w:rPr>
        <w:t>LIBOVICKÝ – DOČEKAL, Domácí počítače, s nimiž se (možná) setkáte.</w:t>
      </w:r>
      <w:r w:rsidR="0046512B">
        <w:fldChar w:fldCharType="end"/>
      </w:r>
    </w:p>
  </w:footnote>
  <w:footnote w:id="382">
    <w:p w:rsidR="00B0194F" w:rsidRDefault="00B0194F" w:rsidP="00C53CFC">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{"citationID":"413lT7ji","properties":{"formattedCitation":"{\\rtf BURGER \\uc0\\u8211{} POL\\uc0\\u193{}\\uc0\\u268{}EK, Osobn\\uc0\\u237{} rozhovor, Klimkovice, 12. 2. 2013.}","plainCitation":"BURGER – POLÁČEK, Osobní rozhovor, Klimkovice, 12. 2. 2013."},"citationItems":[{"id":263,"uris":["http://zotero.org/users/892882/items/8TINFDSQ"],"uri":["http://zotero.org/users/892882/items/8TINFDSQ"],"itemData":{"id":263,"type":"interview","title":"Osobní rozhovor, Klimkovice, 12. 2. 2013","author":[{"family":"Burger","given":"Oldřich"},{"family":"Poláček","given":"Pavel"}],"interviewer":[{"family":"Švelch","given":"Jaroslav"}],"issued":{"date-parts":[["2013"]],"season":"2"}}}],"schema":"https://github.com/citation-style-language/schema/raw/master/csl-citation.json"} </w:instrText>
      </w:r>
      <w:r w:rsidR="0046512B" w:rsidRPr="00C67D91">
        <w:fldChar w:fldCharType="separate"/>
      </w:r>
      <w:r w:rsidRPr="000A3F56">
        <w:rPr>
          <w:szCs w:val="24"/>
        </w:rPr>
        <w:t>BURGER – POLÁČEK, Osobní rozhovor, Klimkovice, 12. 2. 2013.</w:t>
      </w:r>
      <w:r w:rsidR="0046512B" w:rsidRPr="00C67D91">
        <w:fldChar w:fldCharType="end"/>
      </w:r>
    </w:p>
  </w:footnote>
  <w:footnote w:id="38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{"citationID":"i0V3YY9O","properties":{"formattedCitation":"{\\rtf ZAJ\\uc0\\u205{}\\uc0\\u268{}EK, Po\\uc0\\u269{}\\uc0\\u237{}ta\\uc0\\u269{} z Tuzexu.}","plainCitation":"ZAJÍČEK, Počítač z Tuzexu."},"citationItems":[{"id":360,"uris":["http://zotero.org/users/892882/items/CT6SECTB"],"uri":["http://zotero.org/users/892882/items/CT6SECTB"],"itemData":{"id":360,"type":"article-journal","title":"Počítač z Tuzexu","container-title":"Mikrobáze","page":"23-26","volume":"5","issue":"5","author":[{"family":"Zajíček","given":"Ladislav"}],"issued":{"date-parts":[["1989"]]}}}],"schema":"https://github.com/citation-style-language/schema/raw/master/csl-citation.json"} </w:instrText>
      </w:r>
      <w:r w:rsidR="0046512B">
        <w:fldChar w:fldCharType="separate"/>
      </w:r>
      <w:r w:rsidRPr="000A3F56">
        <w:rPr>
          <w:szCs w:val="24"/>
        </w:rPr>
        <w:t>ZAJÍČEK, Počítač z Tuzexu.</w:t>
      </w:r>
      <w:r w:rsidR="0046512B">
        <w:fldChar w:fldCharType="end"/>
      </w:r>
    </w:p>
  </w:footnote>
  <w:footnote w:id="38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{"citationID":"Ezxa9h7u","properties":{"formattedCitation":"{\\rtf BLA\\uc0\\u381{}EK, Bludi\\uc0\\u353{}t\\uc0\\u283{} po\\uc0\\u269{}\\uc0\\u237{}ta\\uc0\\u269{}ov\\uc0\\u253{}ch her, s. 141.}","plainCitation":"BLAŽEK, Bludiště počítačových her, s. 141."},"citationItems":[{"id":767,"uris":["http://zotero.org/users/892882/items/Z7AM6RU2"],"uri":["http://zotero.org/users/892882/items/Z7AM6RU2"],"itemData":{"id":767,"type":"book","title":"Bludiště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9788020402042","language":"Czech","author":[{"family":"Blažek","given":"Bohuslav"}],"issued":{"date-parts":[["1990"]]}},"locator":"141"}],"schema":"https://github.com/citation-style-language/schema/raw/master/csl-citation.json"} </w:instrText>
      </w:r>
      <w:r w:rsidR="0046512B">
        <w:fldChar w:fldCharType="separate"/>
      </w:r>
      <w:r w:rsidRPr="000A3F56">
        <w:rPr>
          <w:szCs w:val="24"/>
        </w:rPr>
        <w:t>BLAŽEK, Bludiště počítačových her, s. 141.</w:t>
      </w:r>
      <w:r w:rsidR="0046512B">
        <w:fldChar w:fldCharType="end"/>
      </w:r>
    </w:p>
  </w:footnote>
  <w:footnote w:id="385">
    <w:p w:rsidR="00B0194F" w:rsidRDefault="00B0194F" w:rsidP="009D2048">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{"citationID":"oS12gQ8R","properties":{"formattedCitation":"{\\rtf BLA\\uc0\\u381{}EK, Bludi\\uc0\\u353{}t\\uc0\\u283{} po\\uc0\\u269{}\\uc0\\u237{}ta\\uc0\\u269{}ov\\uc0\\u253{}ch her, s. 7.}","plainCitation":"BLAŽEK, Bludiště počítačových her, s. 7."},"citationItems":[{"id":767,"uris":["http://zotero.org/users/892882/items/Z7AM6RU2"],"uri":["http://zotero.org/users/892882/items/Z7AM6RU2"],"itemData":{"id":767,"type":"book","title":"Bludiště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9788020402042","language":"Czech","author":[{"family":"Blažek","given":"Bohuslav"}],"issued":{"date-parts":[["1990"]]}},"locator":"7"}],"schema":"https://github.com/citation-style-language/schema/raw/master/csl-citation.json"} </w:instrText>
      </w:r>
      <w:r w:rsidR="0046512B" w:rsidRPr="00C67D91">
        <w:fldChar w:fldCharType="separate"/>
      </w:r>
      <w:r w:rsidRPr="000A3F56">
        <w:rPr>
          <w:szCs w:val="24"/>
        </w:rPr>
        <w:t>BLAŽEK, Bludiště počítačových her, s. 7.</w:t>
      </w:r>
      <w:r w:rsidR="0046512B" w:rsidRPr="00C67D91">
        <w:fldChar w:fldCharType="end"/>
      </w:r>
    </w:p>
  </w:footnote>
  <w:footnote w:id="386">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{"citationID":"lpDpa6hy","properties":{"formattedCitation":"{\\rtf HADDON \\uc0\\u8211{} GRAY, Explaining ICT consumption: The case of the home computer; WASIAK, \\uc0\\u8220{}Illegal Guys\\uc0\\u8221{}. A History of Digital Subcultures in Europe during the 1980s; SAARIKOSKI \\uc0\\u8211{} SUOMINEN, Computer Hobbyists and the Gaming Industry in Finland.}","plainCitation":"HADDON – GRAY, Explaining ICT consumption: The case of the home computer; WASIAK, “Illegal Guys”. A History of Digital Subcultures in Europe during the 1980s; SAARIKOSKI – SUOMINEN, Computer Hobbyists and the Gaming Industry in Finland."},"citationItems":[{"id":341,"uris":["http://zotero.org/users/892882/items/BP3NPGXR"],"uri":["http://zotero.org/users/892882/items/BP3NPGXR"],"itemData":{"id":341,"type":"chapter","title":"Explaining ICT consumption: The case of the home computer","container-title":"Consuming technologies: media and information in domestic spaces","publisher":"Routledge","publisher-place":"London","source":"Open WorldCat","event-place":"London","abstract":"Opens up for analysis some crucial but rarely examined areas of social, cultural and economic life. At its core is a concern with the complex set of relationships that mark and define the place of the domestic in the modern world.","ISBN":"0415117127  9780415117128  0203401492  9780203401491","language":"English","editor":[{"family":"Silverstone","given":"Roger"},{"family":"Hirsch","given":"Eric"}],"author":[{"family":"Haddon","given":"Leslie"},{"family":"Gray","given":"Peggy"}],"issued":{"date-parts":[["1994"]]}}},{"id":226,"uris":["http://zotero.org/users/892882/items/6ZM3TCTM"],"uri":["http://zotero.org/users/892882/items/6ZM3TCTM"],"itemData":{"id":226,"type":"article-journal","title":"‘Illegal Guys’. A History of Digital Subcultures in Europe during the 1980s","container-title":"Zeithistorische Forschungen/Studies in Contemporary History, Online-Ausgabe","volume":"9","issue":"H. 2","URL":"http://www.zeithistorische-forschungen.de/site/40209282/default.aspx#zitieren","author":[{"family":"Wasiak","given":"Patryk"}],"issued":{"date-parts":[["2012"]]},"accessed":{"date-parts":[["2013",1,29]],"season":"11:47:41"}}},{"id":1148,"uris":["http://zotero.org/users/892882/items/HW79RTQ8"],"uri":["http://zotero.org/users/892882/items/HW79RTQ8"],"itemData":{"id":1148,"type":"article-journal","title":"Computer Hobbyists and the Gaming Industry in Finland","container-title":"IEEE Annals of the History of Computing","page":"20-33","volume":"31","issue":"3","source":"IEEE Xplore","abstract":"Since the 1950s, digital games in Finland have bridged gaps between professional users and the public as well as institutional and domestic environments. The early significance of Finland's 1970s and 1980s computer games hobbyist and hacker cultures is still evident: clear connections exist between the country's rich history of such subcultures and its modern international success in multimedia and mobile entertainment.","DOI":"10.1109/MAHC.2009.39","ISSN":"1058-6180","author":[{"family":"Saarikoski","given":"P."},{"family":"Suominen","given":"J."}],"issued":{"date-parts":[["2009"]]}}}],"schema":"https://github.com/citation-style-language/schema/raw/master/csl-citation.json"} </w:instrText>
      </w:r>
      <w:r w:rsidR="0046512B">
        <w:fldChar w:fldCharType="separate"/>
      </w:r>
      <w:r w:rsidRPr="00F87839">
        <w:rPr>
          <w:szCs w:val="24"/>
        </w:rPr>
        <w:t>HADDON – GRAY, Explaining ICT consumption: The case of the home computer; WASIAK, “Illegal Guys”. A History of Digital Subcultures in Europe during the 1980s; SAARIKOSKI – SUOMINEN, Computer Hobbyists and the Gaming Industry in Finland.</w:t>
      </w:r>
      <w:r w:rsidR="0046512B">
        <w:fldChar w:fldCharType="end"/>
      </w:r>
    </w:p>
  </w:footnote>
  <w:footnote w:id="387">
    <w:p w:rsidR="00B0194F" w:rsidRDefault="00B0194F" w:rsidP="00745FC8">
      <w:pPr>
        <w:pStyle w:val="Textpoznpodarou"/>
      </w:pPr>
      <w:r>
        <w:rPr>
          <w:rStyle w:val="Znakapoznpodarou"/>
        </w:rPr>
        <w:footnoteRef/>
      </w:r>
      <w:r>
        <w:t xml:space="preserve"> „Holky to nehrály, ty se na nás dívaly jako na blbce. […] Nepamatuju na holku, která by hrála,“ prohlásil například hráč David. Hráč Jan podobně vzpomíná: „Samozřejmě že holky to tehdy vůbec nechápaly, že se něčím takovým zabýváme, to je asi jasný.“ </w:t>
      </w:r>
      <w:r w:rsidR="0046512B">
        <w:fldChar w:fldCharType="begin"/>
      </w:r>
      <w:r>
        <w:instrText xml:space="preserve"> ADDIN ZOTERO_ITEM CSL_CITATION {"citationID":"DBeT24NU","properties":{"formattedCitation":"{\\rtf JAN (HR\\uc0\\u193{}\\uc0\\u268{}), Osobn\\uc0\\u237{} rozhovor, St\\uc0\\u345{}edo\\uc0\\u269{}esk\\uc0\\u253{} kraj, 24. 6. 2010.}","plainCitation":"JAN (HRÁČ), Osobní rozhovor, Středočeský kraj, 24. 6. 2010."},"citationItems":[{"id":708,"uris":["http://zotero.org/users/892882/items/UTJI2FQH"],"uri":["http://zotero.org/users/892882/items/UTJI2FQH"],"itemData":{"id":708,"type":"interview","title":"Osobní rozhovor, Středočeský kraj, 24. 6. 2010","author":[{"family":"Jan (hráč)","given":""}],"interviewer":[{"family":"Švelch","given":"Jaroslav"}],"issued":{"date-parts":[["2010"]],"season":"6"}}}],"schema":"https://github.com/citation-style-language/schema/raw/master/csl-citation.json"} </w:instrText>
      </w:r>
      <w:r w:rsidR="0046512B">
        <w:fldChar w:fldCharType="separate"/>
      </w:r>
      <w:r w:rsidRPr="000A3F56">
        <w:rPr>
          <w:szCs w:val="24"/>
        </w:rPr>
        <w:t>JAN (HRÁČ), Osobní rozhovor, Středočeský kraj, 24. 6. 2010.</w:t>
      </w:r>
      <w:r w:rsidR="0046512B">
        <w:fldChar w:fldCharType="end"/>
      </w:r>
    </w:p>
  </w:footnote>
  <w:footnote w:id="388">
    <w:p w:rsidR="00B0194F" w:rsidRDefault="00B0194F" w:rsidP="009D2048">
      <w:pPr>
        <w:pStyle w:val="Textpoznpodarou"/>
      </w:pPr>
      <w:r w:rsidRPr="00747612">
        <w:rPr>
          <w:rStyle w:val="Znakapoznpodarou"/>
        </w:rPr>
        <w:footnoteRef/>
      </w:r>
      <w:r>
        <w:t xml:space="preserve"> Veselý ve svých zápiscích považuje za „jednu z mála žen od počítačů“ Sylvu Vošahlíkovou, dceru ředitele výzkumného ústavu v Praze. </w:t>
      </w:r>
      <w:r w:rsidR="0046512B">
        <w:fldChar w:fldCharType="begin"/>
      </w:r>
      <w:r>
        <w:instrText xml:space="preserve"> ADDIN ZOTERO_ITEM CSL_CITATION {"citationID":"MWD86XLm","properties":{"formattedCitation":"{\\rtf VESEL\\uc0\\u221{}, V. Co se d\\uc0\\u283{}lo v dubnu 1986. \\i WEXova str\\uc0\\u225{}nka\\i0{} [online], 2013. Citov\\uc0\\u225{}no 2. 5. 2013. Dostupn\\uc0\\u233{} z: &lt;http://wexova.sweb.cz/historie/h8604.htm&gt;.; VESEL\\uc0\\u221{}, Osobn\\uc0\\u237{} rozhovor, Ostrava, 11. 2. 2013.}","plainCitation":"VESELÝ, V. Co se dělo v dubnu 1986. WEXova stránka [online], 2013. Citováno 2. 5. 2013. Dostupné z: &lt;http://wexova.sweb.cz/historie/h8604.htm&gt;.; VESELÝ, Osobní rozhovor, Ostrava, 11. 2. 2013."},"citationItems":[{"id":173,"uris":["http://zotero.org/users/892882/items/4PJB9IPV"],"uri":["http://zotero.org/users/892882/items/4PJB9IPV"],"itemData":{"id":173,"type":"webpage","title":"Co se dělo v dubnu 1986","container-title":"WEXova stránka","URL":"http://wexova.sweb.cz/historie/h8604.htm","author":[{"family":"Veselý","given":"Vlastimil"}],"issued":{"date-parts":[["2013"]]},"accessed":{"date-parts":[["2013",5,2]]}}},{"id":472,"uris":["http://zotero.org/users/892882/items/HKQ7KAID"],"uri":["http://zotero.org/users/892882/items/HKQ7KAID"],"itemData":{"id":472,"type":"interview","title":"Osobní rozhovor, Ostrava, 11. 2. 2013","author":[{"family":"Veselý","given":"Vlastimil"}],"interviewer":[{"family":"Švelch","given":"Jaroslav"}],"issued":{"date-parts":[["2013"]],"season":"2"}}}],"schema":"https://github.com/citation-style-language/schema/raw/master/csl-citation.json"} </w:instrText>
      </w:r>
      <w:r w:rsidR="0046512B">
        <w:fldChar w:fldCharType="separate"/>
      </w:r>
      <w:r w:rsidRPr="000A3F56">
        <w:rPr>
          <w:szCs w:val="24"/>
        </w:rPr>
        <w:t xml:space="preserve">VESELÝ, V. Co se dělo v dubnu 1986. </w:t>
      </w:r>
      <w:r w:rsidRPr="000A3F56">
        <w:rPr>
          <w:i/>
          <w:iCs/>
          <w:szCs w:val="24"/>
        </w:rPr>
        <w:t>WEXova stránka</w:t>
      </w:r>
      <w:r w:rsidRPr="000A3F56">
        <w:rPr>
          <w:szCs w:val="24"/>
        </w:rPr>
        <w:t xml:space="preserve"> [online], 2013. Citováno 2. 5. 2013. Dostupné z: &lt;http://wexova.sweb.cz/historie/h8604.htm&gt;.; VESELÝ, Osobní rozhovor, Ostrava, 11. 2. 2013.</w:t>
      </w:r>
      <w:r w:rsidR="0046512B">
        <w:fldChar w:fldCharType="end"/>
      </w:r>
    </w:p>
  </w:footnote>
  <w:footnote w:id="389">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{"citationID":"2il03jriku","properties":{"formattedCitation":"{\\rtf HLAV\\uc0\\u193{}\\uc0\\u268{}EK, J. Pod\\uc0\\u283{}kov\\uc0\\u225{}n\\uc0\\u237{} \\uc0\\u382{}en\\uc0\\u225{}m. \\i Zpravodaj Atari klubu (487. ZO Svazarmu)\\i0{}. 1988, ro\\uc0\\u269{}. 2, \\uc0\\u269{}. 2, s. 73.}","plainCitation":"HLAVÁČEK, J. Poděkování ženám. Zpravodaj Atari klubu (487. ZO Svazarmu). 1988, roč. 2, č. 2, s. 73."},"citationItems":[{"id":759,"uris":["http://zotero.org/users/892882/items/XTMQNSQF"],"uri":["http://zotero.org/users/892882/items/XTMQNSQF"],"itemData":{"id":759,"type":"article-journal","title":"Poděkování ženám","container-title":"Zpravodaj Atari klubu (487. ZO Svazarmu)","page":"73","volume":"2","issue":"2","author":[{"family":"Hlaváček","given":"Jan"}],"issued":{"date-parts":[["1988"]]}},"locator":"73"}],"schema":"https://github.com/citation-style-language/schema/raw/master/csl-citation.json"} </w:instrText>
      </w:r>
      <w:r w:rsidR="0046512B">
        <w:fldChar w:fldCharType="separate"/>
      </w:r>
      <w:r w:rsidRPr="000A3F56">
        <w:rPr>
          <w:szCs w:val="24"/>
        </w:rPr>
        <w:t xml:space="preserve">HLAVÁČEK, J. Poděkování ženám. </w:t>
      </w:r>
      <w:r w:rsidRPr="000A3F56">
        <w:rPr>
          <w:i/>
          <w:iCs/>
          <w:szCs w:val="24"/>
        </w:rPr>
        <w:t>Zpravodaj Atari klubu (487. ZO Svazarmu)</w:t>
      </w:r>
      <w:r w:rsidRPr="000A3F56">
        <w:rPr>
          <w:szCs w:val="24"/>
        </w:rPr>
        <w:t>. 1988, roč. 2, č. 2, s. 73.</w:t>
      </w:r>
      <w:r w:rsidR="0046512B">
        <w:fldChar w:fldCharType="end"/>
      </w:r>
    </w:p>
  </w:footnote>
  <w:footnote w:id="390">
    <w:p w:rsidR="00B0194F" w:rsidRPr="00BB11C8" w:rsidRDefault="00B0194F" w:rsidP="009D2048">
      <w:pPr>
        <w:pStyle w:val="Textpoznpodarou"/>
      </w:pPr>
      <w:r w:rsidRPr="00747612">
        <w:rPr>
          <w:rStyle w:val="Znakapoznpodarou"/>
        </w:rPr>
        <w:footnoteRef/>
      </w:r>
      <w:r>
        <w:t xml:space="preserve"> Pořízený dříve, než se Blažek stal pravidelným přispěvatelem časopisu.</w:t>
      </w:r>
    </w:p>
  </w:footnote>
  <w:footnote w:id="391">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{"citationID":"q8q65a6eo","properties":{"formattedCitation":"{\\rtf ZAJ\\uc0\\u205{}\\uc0\\u268{}EK, L. Hovory o programov\\uc0\\u225{}n\\uc0\\u237{}: Troj\\uc0\\u250{}heln\\uc0\\u237{}k \\uc0\\u382{}ena-mu\\uc0\\u382{}-po\\uc0\\u269{}\\uc0\\u237{}ta\\uc0\\u269{} - Bohuslav Bla\\uc0\\u382{}ek. \\i Mikrob\\uc0\\u225{}ze\\i0{}. 1988, ro\\uc0\\u269{}. 4, \\uc0\\u269{}. 4, s. 2.}","plainCitation":"ZAJÍČEK, L. Hovory o programování: Trojúhelník žena-muž-počítač - Bohuslav Blažek. Mikrobáze. 1988, roč. 4, č. 4, s. 2."},"citationItems":[{"id":494,"uris":["http://zotero.org/users/892882/items/IKX8WNVV"],"uri":["http://zotero.org/users/892882/items/IKX8WNVV"],"itemData":{"id":494,"type":"article-journal","title":"Hovory o programování: Trojúhelník žena-muž-počítač - Bohuslav Blažek","container-title":"Mikrobáze","page":"2-4","volume":"4","issue":"4","author":[{"family":"Zajíček","given":"Ladislav"}],"issued":{"date-parts":[["1988"]]}},"locator":"2"}],"schema":"https://github.com/citation-style-language/schema/raw/master/csl-citation.json"} </w:instrText>
      </w:r>
      <w:r w:rsidR="0046512B">
        <w:fldChar w:fldCharType="separate"/>
      </w:r>
      <w:r w:rsidRPr="000A3F56">
        <w:rPr>
          <w:szCs w:val="24"/>
        </w:rPr>
        <w:t>ZAJÍČEK, L. Hovory o programování: Trojúhelník žena-muž-počítač</w:t>
      </w:r>
      <w:r>
        <w:rPr>
          <w:szCs w:val="24"/>
        </w:rPr>
        <w:t xml:space="preserve"> – </w:t>
      </w:r>
      <w:r w:rsidRPr="000A3F56">
        <w:rPr>
          <w:szCs w:val="24"/>
        </w:rPr>
        <w:t xml:space="preserve">Bohuslav Blažek. </w:t>
      </w:r>
      <w:r w:rsidRPr="000A3F56">
        <w:rPr>
          <w:i/>
          <w:iCs/>
          <w:szCs w:val="24"/>
        </w:rPr>
        <w:t>Mikrobáze</w:t>
      </w:r>
      <w:r w:rsidRPr="000A3F56">
        <w:rPr>
          <w:szCs w:val="24"/>
        </w:rPr>
        <w:t>. 1988, roč. 4, č. 4, s. 2.</w:t>
      </w:r>
      <w:r w:rsidR="0046512B">
        <w:fldChar w:fldCharType="end"/>
      </w:r>
    </w:p>
  </w:footnote>
  <w:footnote w:id="392">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{"citationID":"PCrlG1Sv","properties":{"formattedCitation":"{\\rtf ZAJ\\uc0\\u205{}\\uc0\\u268{}EK, Hovory o programov\\uc0\\u225{}n\\uc0\\u237{}: Troj\\uc0\\u250{}heln\\uc0\\u237{}k \\uc0\\u382{}ena-mu\\uc0\\u382{}-po\\uc0\\u269{}\\uc0\\u237{}ta\\uc0\\u269{} - Bohuslav Bla\\uc0\\u382{}ek, s. 2.}","plainCitation":"ZAJÍČEK, Hovory o programování: Trojúhelník žena-muž-počítač - Bohuslav Blažek, s. 2."},"citationItems":[{"id":494,"uris":["http://zotero.org/users/892882/items/IKX8WNVV"],"uri":["http://zotero.org/users/892882/items/IKX8WNVV"],"itemData":{"id":494,"type":"article-journal","title":"Hovory o programování: Trojúhelník žena-muž-počítač - Bohuslav Blažek","container-title":"Mikrobáze","page":"2-4","volume":"4","issue":"4","author":[{"family":"Zajíček","given":"Ladislav"}],"issued":{"date-parts":[["1988"]]}},"locator":"2"}],"schema":"https://github.com/citation-style-language/schema/raw/master/csl-citation.json"} </w:instrText>
      </w:r>
      <w:r w:rsidR="0046512B">
        <w:fldChar w:fldCharType="separate"/>
      </w:r>
      <w:r w:rsidRPr="000A3F56">
        <w:rPr>
          <w:szCs w:val="24"/>
        </w:rPr>
        <w:t>ZAJÍČEK, Hovory o programování: Trojúhelník žena-muž-počítač</w:t>
      </w:r>
      <w:r>
        <w:rPr>
          <w:szCs w:val="24"/>
        </w:rPr>
        <w:t xml:space="preserve"> – </w:t>
      </w:r>
      <w:r w:rsidRPr="000A3F56">
        <w:rPr>
          <w:szCs w:val="24"/>
        </w:rPr>
        <w:t>Bohuslav Blažek, s. 2.</w:t>
      </w:r>
      <w:r w:rsidR="0046512B">
        <w:fldChar w:fldCharType="end"/>
      </w:r>
    </w:p>
  </w:footnote>
  <w:footnote w:id="393">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{"citationID":"15c5e7j2kb","properties":{"formattedCitation":"{\\rtf ZAJ\\uc0\\u205{}\\uc0\\u268{}EK, Hovory o programov\\uc0\\u225{}n\\uc0\\u237{}: Troj\\uc0\\u250{}heln\\uc0\\u237{}k \\uc0\\u382{}ena-mu\\uc0\\u382{}-po\\uc0\\u269{}\\uc0\\u237{}ta\\uc0\\u269{} - Bohuslav Bla\\uc0\\u382{}ek, s. 3.}","plainCitation":"ZAJÍČEK, Hovory o programování: Trojúhelník žena-muž-počítač - Bohuslav Blažek, s. 3."},"citationItems":[{"id":494,"uris":["http://zotero.org/users/892882/items/IKX8WNVV"],"uri":["http://zotero.org/users/892882/items/IKX8WNVV"],"itemData":{"id":494,"type":"article-journal","title":"Hovory o programování: Trojúhelník žena-muž-počítač - Bohuslav Blažek","container-title":"Mikrobáze","page":"2-4","volume":"4","issue":"4","author":[{"family":"Zajíček","given":"Ladislav"}],"issued":{"date-parts":[["1988"]]}},"locator":"3"}],"schema":"https://github.com/citation-style-language/schema/raw/master/csl-citation.json"} </w:instrText>
      </w:r>
      <w:r w:rsidR="0046512B">
        <w:fldChar w:fldCharType="separate"/>
      </w:r>
      <w:r w:rsidRPr="000A3F56">
        <w:rPr>
          <w:szCs w:val="24"/>
        </w:rPr>
        <w:t>ZAJÍČEK, Hovory o programování: Trojúhelník žena-muž-počítač</w:t>
      </w:r>
      <w:r>
        <w:rPr>
          <w:szCs w:val="24"/>
        </w:rPr>
        <w:t xml:space="preserve"> – </w:t>
      </w:r>
      <w:r w:rsidRPr="000A3F56">
        <w:rPr>
          <w:szCs w:val="24"/>
        </w:rPr>
        <w:t>Bohuslav Blažek, s. 3.</w:t>
      </w:r>
      <w:r w:rsidR="0046512B">
        <w:fldChar w:fldCharType="end"/>
      </w:r>
    </w:p>
  </w:footnote>
  <w:footnote w:id="394">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{"citationID":"odh5x2CS","properties":{"formattedCitation":"{\\rtf ZAJ\\uc0\\u205{}\\uc0\\u268{}EK, Hovory o programov\\uc0\\u225{}n\\uc0\\u237{}: Troj\\uc0\\u250{}heln\\uc0\\u237{}k \\uc0\\u382{}ena-mu\\uc0\\u382{}-po\\uc0\\u269{}\\uc0\\u237{}ta\\uc0\\u269{} - Bohuslav Bla\\uc0\\u382{}ek, s. 3.}","plainCitation":"ZAJÍČEK, Hovory o programování: Trojúhelník žena-muž-počítač - Bohuslav Blažek, s. 3."},"citationItems":[{"id":494,"uris":["http://zotero.org/users/892882/items/IKX8WNVV"],"uri":["http://zotero.org/users/892882/items/IKX8WNVV"],"itemData":{"id":494,"type":"article-journal","title":"Hovory o programování: Trojúhelník žena-muž-počítač - Bohuslav Blažek","container-title":"Mikrobáze","page":"2-4","volume":"4","issue":"4","author":[{"family":"Zajíček","given":"Ladislav"}],"issued":{"date-parts":[["1988"]]}},"locator":"3"}],"schema":"https://github.com/citation-style-language/schema/raw/master/csl-citation.json"} </w:instrText>
      </w:r>
      <w:r w:rsidR="0046512B">
        <w:fldChar w:fldCharType="separate"/>
      </w:r>
      <w:r w:rsidRPr="000A3F56">
        <w:rPr>
          <w:szCs w:val="24"/>
        </w:rPr>
        <w:t>ZAJÍČEK, Hovory o programování: Trojúhelník žena-muž-počítač</w:t>
      </w:r>
      <w:r>
        <w:rPr>
          <w:szCs w:val="24"/>
        </w:rPr>
        <w:t xml:space="preserve"> – </w:t>
      </w:r>
      <w:r w:rsidRPr="000A3F56">
        <w:rPr>
          <w:szCs w:val="24"/>
        </w:rPr>
        <w:t>Bohuslav Blažek, s. 3.</w:t>
      </w:r>
      <w:r w:rsidR="0046512B">
        <w:fldChar w:fldCharType="end"/>
      </w:r>
    </w:p>
  </w:footnote>
  <w:footnote w:id="395">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{"citationID":"235l0h72ia","properties":{"formattedCitation":"{\\rtf ZAJ\\uc0\\u205{}\\uc0\\u268{}EK, Hovory o programov\\uc0\\u225{}n\\uc0\\u237{}: Troj\\uc0\\u250{}heln\\uc0\\u237{}k \\uc0\\u382{}ena-mu\\uc0\\u382{}-po\\uc0\\u269{}\\uc0\\u237{}ta\\uc0\\u269{} - Bohuslav Bla\\uc0\\u382{}ek.}","plainCitation":"ZAJÍČEK, Hovory o programování: Trojúhelník žena-muž-počítač - Bohuslav Blažek."},"citationItems":[{"id":494,"uris":["http://zotero.org/users/892882/items/IKX8WNVV"],"uri":["http://zotero.org/users/892882/items/IKX8WNVV"],"itemData":{"id":494,"type":"article-journal","title":"Hovory o programování: Trojúhelník žena-muž-počítač - Bohuslav Blažek","container-title":"Mikrobáze","page":"2-4","volume":"4","issue":"4","author":[{"family":"Zajíček","given":"Ladislav"}],"issued":{"date-parts":[["1988"]]}}}],"schema":"https://github.com/citation-style-language/schema/raw/master/csl-citation.json"} </w:instrText>
      </w:r>
      <w:r w:rsidR="0046512B">
        <w:fldChar w:fldCharType="separate"/>
      </w:r>
      <w:r w:rsidRPr="000A3F56">
        <w:rPr>
          <w:szCs w:val="24"/>
        </w:rPr>
        <w:t>ZAJÍČEK, Hovory o programování: Trojúhelník žena-muž-počítač</w:t>
      </w:r>
      <w:r>
        <w:rPr>
          <w:szCs w:val="24"/>
        </w:rPr>
        <w:t xml:space="preserve"> – </w:t>
      </w:r>
      <w:r w:rsidRPr="000A3F56">
        <w:rPr>
          <w:szCs w:val="24"/>
        </w:rPr>
        <w:t>Bohuslav Blažek.</w:t>
      </w:r>
      <w:r w:rsidR="0046512B">
        <w:fldChar w:fldCharType="end"/>
      </w:r>
    </w:p>
  </w:footnote>
  <w:footnote w:id="396">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{"citationID":"2O9H4nVx","properties":{"formattedCitation":"{\\rtf HLAV\\uc0\\u193{}\\uc0\\u268{}, Osobn\\uc0\\u237{} rozhovor, Cambridge, MA, 20. 11. 2012.}","plainCitation":"HLAVÁČ, Osobní rozhovor, Cambridge, MA, 20. 11. 2012."},"citationItems":[{"id":531,"uris":["http://zotero.org/users/892882/items/K3HZWWIW"],"uri":["http://zotero.org/users/892882/items/K3HZWWIW"],"itemData":{"id":531,"type":"interview","title":"Osobní rozhovor, Cambridge, MA, 20. 11. 2012","author":[{"family":"Hlaváč","given":"Michal"}],"interviewer":[{"family":"Švelch","given":"Jaroslav"}],"issued":{"date-parts":[["2012"]],"season":"11"}}}],"schema":"https://github.com/citation-style-language/schema/raw/master/csl-citation.json"} </w:instrText>
      </w:r>
      <w:r w:rsidR="0046512B">
        <w:fldChar w:fldCharType="separate"/>
      </w:r>
      <w:r w:rsidRPr="000A3F56">
        <w:rPr>
          <w:szCs w:val="24"/>
        </w:rPr>
        <w:t>HLAVÁČ, Osobní rozhovor, Cambridge, MA, 20. 11. 2012.</w:t>
      </w:r>
      <w:r w:rsidR="0046512B">
        <w:fldChar w:fldCharType="end"/>
      </w:r>
    </w:p>
  </w:footnote>
  <w:footnote w:id="397">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{"citationID":"uq8uvri4v","properties":{"formattedCitation":"{\\rtf HERTL, Osobn\\uc0\\u237{} rozhovor, Louny, 10. 2. 2013.}","plainCitation":"HERTL,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HERTL, Osobní rozhovor, Louny, 10. 2. 2013.</w:t>
      </w:r>
      <w:r w:rsidR="0046512B">
        <w:fldChar w:fldCharType="end"/>
      </w:r>
    </w:p>
  </w:footnote>
  <w:footnote w:id="398">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{"citationID":"13ea1ncisi","properties":{"formattedCitation":"{\\rtf SV\\uc0\\u193{}ROVSK\\uc0\\u221{}, E. Je\\uc0\\u353{}t\\uc0\\u283{} jednou o stolc\\uc0\\u237{}ch pro po\\uc0\\u269{}\\uc0\\u237{}ta\\uc0\\u269{}e. \\i Atari zpravodaj (Olomouc)\\i0{}. 1986, \\uc0\\u269{}. 4-5.}","plainCitation":"SVÁROVSKÝ, E. Ještě jednou o stolcích pro počítače. Atari zpravodaj (Olomouc). 1986, č. 4-5."},"citationItems":[{"id":444,"uris":["http://zotero.org/users/892882/items/GABFCDNP"],"uri":["http://zotero.org/users/892882/items/GABFCDNP"],"itemData":{"id":444,"type":"article-journal","title":"Ještě jednou o stolcích pro počítače","container-title":"Atari zpravodaj (Olomouc)","page":"9-10","issue":"4-5","author":[{"family":"Svárovský","given":"Emil"}],"issued":{"date-parts":[["1986"]]}}}],"schema":"https://github.com/citation-style-language/schema/raw/master/csl-citation.json"} </w:instrText>
      </w:r>
      <w:r w:rsidR="0046512B">
        <w:fldChar w:fldCharType="separate"/>
      </w:r>
      <w:r w:rsidRPr="000A3F56">
        <w:rPr>
          <w:szCs w:val="24"/>
        </w:rPr>
        <w:t xml:space="preserve">SVÁROVSKÝ, E. Ještě jednou o stolcích pro počítače. </w:t>
      </w:r>
      <w:r w:rsidRPr="000A3F56">
        <w:rPr>
          <w:i/>
          <w:iCs/>
          <w:szCs w:val="24"/>
        </w:rPr>
        <w:t>Atari zpravodaj (Olomouc)</w:t>
      </w:r>
      <w:r w:rsidRPr="000A3F56">
        <w:rPr>
          <w:szCs w:val="24"/>
        </w:rPr>
        <w:t>. 1986, č. 4-5.</w:t>
      </w:r>
      <w:r w:rsidR="0046512B">
        <w:fldChar w:fldCharType="end"/>
      </w:r>
    </w:p>
  </w:footnote>
  <w:footnote w:id="399">
    <w:p w:rsidR="00B0194F" w:rsidRDefault="00B0194F" w:rsidP="009D2048">
      <w:pPr>
        <w:pStyle w:val="Textpoznpodarou"/>
      </w:pPr>
      <w:r>
        <w:rPr>
          <w:rStyle w:val="Znakapoznpodarou"/>
        </w:rPr>
        <w:footnoteRef/>
      </w:r>
      <w:r>
        <w:t xml:space="preserve"> </w:t>
      </w:r>
      <w:r w:rsidR="0046512B">
        <w:fldChar w:fldCharType="begin"/>
      </w:r>
      <w:r>
        <w:instrText xml:space="preserve"> ADDIN ZOTERO_ITEM CSL_CITATION {"citationID":"bsfpthBL","properties":{"formattedCitation":"{\\rtf HERTL, Osobn\\uc0\\u237{} rozhovor, Louny, 10. 2. 2013; MARTIN (HR\\uc0\\u193{}\\uc0\\u268{}). \\i Osobn\\uc0\\u237{} rozhovor, Jihomoravsk\\uc0\\u253{} kraj, 24. 6. 2010\\i0{}.}","plainCitation":"HERTL, Osobní rozhovor, Louny, 10. 2. 2013; MARTIN (HRÁČ). Osobní rozhovor, Jihomoravský kraj, 24. 6. 2010."},"citationItems":[{"id":615,"uris":["http://zotero.org/users/892882/items/QA3HVECZ"],"uri":["http://zotero.org/users/892882/items/QA3HVECZ"],"itemData":{"id":615,"type":"interview","title":"Osobní rozhovor, Louny, 10. 2. 2013","author":[{"family":"Hertl","given":"David"}],"interviewer":[{"family":"Švelch","given":"Jaroslav"}],"issued":{"date-parts":[["2013"]],"season":"2"}}},{"id":291,"uris":["http://zotero.org/users/892882/items/9UNAU56S"],"uri":["http://zotero.org/users/892882/items/9UNAU56S"],"itemData":{"id":291,"type":"interview","title":"Osobní rozhovor, Jihomoravský kraj, 24. 6. 2010","author":[{"family":"Martin (hráč)","given":""}],"interviewer":[{"family":"Švelch","given":"Jaroslav"}],"issued":{"date-parts":[["2010"]],"season":"4"}}}],"schema":"https://github.com/citation-style-language/schema/raw/master/csl-citation.json"} </w:instrText>
      </w:r>
      <w:r w:rsidR="0046512B">
        <w:fldChar w:fldCharType="separate"/>
      </w:r>
      <w:r w:rsidRPr="000A3F56">
        <w:rPr>
          <w:szCs w:val="24"/>
        </w:rPr>
        <w:t xml:space="preserve">HERTL, Osobní rozhovor, Louny, 10. 2. 2013; MARTIN (HRÁČ). </w:t>
      </w:r>
      <w:r w:rsidRPr="000A3F56">
        <w:rPr>
          <w:i/>
          <w:iCs/>
          <w:szCs w:val="24"/>
        </w:rPr>
        <w:t>Osobní rozhovor, Jihomoravský kraj, 24. 6. 2010</w:t>
      </w:r>
      <w:r w:rsidRPr="000A3F56">
        <w:rPr>
          <w:szCs w:val="24"/>
        </w:rPr>
        <w:t>.</w:t>
      </w:r>
      <w:r w:rsidR="0046512B">
        <w:fldChar w:fldCharType="end"/>
      </w:r>
    </w:p>
  </w:footnote>
  <w:footnote w:id="400">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{"citationID":"TuXpYu3K","properties":{"formattedCitation":"{\\rtf DAVID (HR\\uc0\\u193{}\\uc0\\u268{}). \\i Osobn\\uc0\\u237{} rozhovor, Praha, 8. 2. 2010\\i0{}.}","plainCitation":"DAVID (HRÁČ). Osobní rozhovor, Praha, 8. 2. 2010."},"citationItems":[{"id":465,"uris":["http://zotero.org/users/892882/items/H646XPMK"],"uri":["http://zotero.org/users/892882/items/H646XPMK"],"itemData":{"id":465,"type":"interview","title":"Osobní rozhovor, Praha, 8. 2. 2010","author":[{"family":"David (hráč)","given":""}],"interviewer":[{"family":"Švelch","given":"Jaroslav"}],"issued":{"date-parts":[["2010"]],"season":"2"}}}],"schema":"https://github.com/citation-style-language/schema/raw/master/csl-citation.json"} </w:instrText>
      </w:r>
      <w:r w:rsidR="0046512B">
        <w:fldChar w:fldCharType="separate"/>
      </w:r>
      <w:r w:rsidRPr="000A3F56">
        <w:rPr>
          <w:szCs w:val="24"/>
        </w:rPr>
        <w:t xml:space="preserve">DAVID (HRÁČ). </w:t>
      </w:r>
      <w:r w:rsidRPr="000A3F56">
        <w:rPr>
          <w:i/>
          <w:iCs/>
          <w:szCs w:val="24"/>
        </w:rPr>
        <w:t>Osobní rozhovor, Praha, 8. 2. 2010</w:t>
      </w:r>
      <w:r w:rsidRPr="000A3F56">
        <w:rPr>
          <w:szCs w:val="24"/>
        </w:rPr>
        <w:t>.</w:t>
      </w:r>
      <w:r w:rsidR="0046512B">
        <w:fldChar w:fldCharType="end"/>
      </w:r>
    </w:p>
  </w:footnote>
  <w:footnote w:id="401">
    <w:p w:rsidR="00B0194F" w:rsidRDefault="00B0194F" w:rsidP="009D2048">
      <w:pPr>
        <w:pStyle w:val="Textpoznpodarou"/>
      </w:pPr>
      <w:r>
        <w:rPr>
          <w:rStyle w:val="Znakapoznpodarou"/>
        </w:rPr>
        <w:footnoteRef/>
      </w:r>
      <w:r>
        <w:t xml:space="preserve"> </w:t>
      </w:r>
      <w:r w:rsidR="0046512B">
        <w:fldChar w:fldCharType="begin"/>
      </w:r>
      <w:r>
        <w:instrText xml:space="preserve"> ADDIN ZOTERO_ITEM CSL_CITATION {"citationID":"Zu3nCWM7","properties":{"formattedCitation":"{\\rtf DAVID (HR\\uc0\\u193{}\\uc0\\u268{}), Osobn\\uc0\\u237{} rozhovor, Praha, 8. 2. 2010.}","plainCitation":"DAVID (HRÁČ), Osobní rozhovor, Praha, 8. 2. 2010."},"citationItems":[{"id":465,"uris":["http://zotero.org/users/892882/items/H646XPMK"],"uri":["http://zotero.org/users/892882/items/H646XPMK"],"itemData":{"id":465,"type":"interview","title":"Osobní rozhovor, Praha, 8. 2. 2010","author":[{"family":"David (hráč)","given":""}],"interviewer":[{"family":"Švelch","given":"Jaroslav"}],"issued":{"date-parts":[["2010"]],"season":"2"}}}],"schema":"https://github.com/citation-style-language/schema/raw/master/csl-citation.json"} </w:instrText>
      </w:r>
      <w:r w:rsidR="0046512B">
        <w:fldChar w:fldCharType="separate"/>
      </w:r>
      <w:r w:rsidRPr="000A3F56">
        <w:rPr>
          <w:szCs w:val="24"/>
        </w:rPr>
        <w:t>DAVID (HRÁČ), Osobní rozhovor, Praha, 8. 2. 2010.</w:t>
      </w:r>
      <w:r w:rsidR="0046512B">
        <w:fldChar w:fldCharType="end"/>
      </w:r>
    </w:p>
  </w:footnote>
  <w:footnote w:id="402">
    <w:p w:rsidR="00B0194F" w:rsidRDefault="00B0194F" w:rsidP="009D2048">
      <w:pPr>
        <w:pStyle w:val="Textpoznpodarou"/>
      </w:pPr>
      <w:r w:rsidRPr="00747612">
        <w:rPr>
          <w:rStyle w:val="Znakapoznpodarou"/>
        </w:rPr>
        <w:footnoteRef/>
      </w:r>
      <w:r>
        <w:t xml:space="preserve"> Pro hráče Jana byly počítače „věci, do kterejch se nebouchá“ a jeho </w:t>
      </w:r>
      <w:r>
        <w:rPr>
          <w:i/>
        </w:rPr>
        <w:t xml:space="preserve">Spectrum </w:t>
      </w:r>
      <w:r>
        <w:t xml:space="preserve">dodnes vypadá jako nové. </w:t>
      </w:r>
      <w:r w:rsidR="0046512B">
        <w:fldChar w:fldCharType="begin"/>
      </w:r>
      <w:r>
        <w:instrText xml:space="preserve"> ADDIN ZOTERO_ITEM CSL_CITATION {"citationID":"ml04QTFU","properties":{"formattedCitation":"{\\rtf JAN (HR\\uc0\\u193{}\\uc0\\u268{}), Osobn\\uc0\\u237{} rozhovor, St\\uc0\\u345{}edo\\uc0\\u269{}esk\\uc0\\u253{} kraj, 24. 6. 2010.}","plainCitation":"JAN (HRÁČ), Osobní rozhovor, Středočeský kraj, 24. 6. 2010."},"citationItems":[{"id":708,"uris":["http://zotero.org/users/892882/items/UTJI2FQH"],"uri":["http://zotero.org/users/892882/items/UTJI2FQH"],"itemData":{"id":708,"type":"interview","title":"Osobní rozhovor, Středočeský kraj, 24. 6. 2010","author":[{"family":"Jan (hráč)","given":""}],"interviewer":[{"family":"Švelch","given":"Jaroslav"}],"issued":{"date-parts":[["2010"]],"season":"6"}}}],"schema":"https://github.com/citation-style-language/schema/raw/master/csl-citation.json"} </w:instrText>
      </w:r>
      <w:r w:rsidR="0046512B">
        <w:fldChar w:fldCharType="separate"/>
      </w:r>
      <w:r w:rsidRPr="000A3F56">
        <w:rPr>
          <w:szCs w:val="24"/>
        </w:rPr>
        <w:t>JAN (HRÁČ), Osobní rozhovor, Středočeský kraj, 24. 6. 2010.</w:t>
      </w:r>
      <w:r w:rsidR="0046512B">
        <w:fldChar w:fldCharType="end"/>
      </w:r>
    </w:p>
  </w:footnote>
  <w:footnote w:id="403">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{"citationID":"TGbd8lmZ","properties":{"formattedCitation":"{\\rtf MARTIN (HR\\uc0\\u193{}\\uc0\\u268{}), Osobn\\uc0\\u237{} rozhovor, Jihomoravsk\\uc0\\u253{} kraj, 24. 6. 2010.}","plainCitation":"MARTIN (HRÁČ), Osobní rozhovor, Jihomoravský kraj, 24. 6. 2010."},"citationItems":[{"id":291,"uris":["http://zotero.org/users/892882/items/9UNAU56S"],"uri":["http://zotero.org/users/892882/items/9UNAU56S"],"itemData":{"id":291,"type":"interview","title":"Osobní rozhovor, Jihomoravský kraj, 24. 6. 2010","author":[{"family":"Martin (hráč)","given":""}],"interviewer":[{"family":"Švelch","given":"Jaroslav"}],"issued":{"date-parts":[["2010"]],"season":"4"}}}],"schema":"https://github.com/citation-style-language/schema/raw/master/csl-citation.json"} </w:instrText>
      </w:r>
      <w:r w:rsidR="0046512B">
        <w:fldChar w:fldCharType="separate"/>
      </w:r>
      <w:r w:rsidRPr="000A3F56">
        <w:rPr>
          <w:szCs w:val="24"/>
        </w:rPr>
        <w:t>MARTIN (HRÁČ), Osobní rozhovor, Jihomoravský kraj, 24. 6. 2010.</w:t>
      </w:r>
      <w:r w:rsidR="0046512B">
        <w:fldChar w:fldCharType="end"/>
      </w:r>
    </w:p>
  </w:footnote>
  <w:footnote w:id="404">
    <w:p w:rsidR="00B0194F" w:rsidRDefault="00B0194F" w:rsidP="009D2048">
      <w:pPr>
        <w:pStyle w:val="Textpoznpodarou"/>
      </w:pPr>
      <w:r w:rsidRPr="00747612">
        <w:rPr>
          <w:rStyle w:val="Znakapoznpodarou"/>
        </w:rPr>
        <w:footnoteRef/>
      </w:r>
      <w:r>
        <w:t xml:space="preserve"> </w:t>
      </w:r>
      <w:r w:rsidR="0046512B">
        <w:rPr>
          <w:lang w:val="sk-SK"/>
        </w:rPr>
        <w:fldChar w:fldCharType="begin"/>
      </w:r>
      <w:r>
        <w:rPr>
          <w:lang w:val="sk-SK"/>
        </w:rPr>
        <w:instrText xml:space="preserve"> ADDIN ZOTERO_ITEM CSL_CITATION {"citationID":"1653e547ia","properties":{"formattedCitation":"{\\rtf HLAV\\uc0\\u193{}\\uc0\\u268{}, Osobn\\uc0\\u237{} rozhovor, Cambridge, MA, 20. 11. 2012.}","plainCitation":"HLAVÁČ, Osobní rozhovor, Cambridge, MA, 20. 11. 2012."},"citationItems":[{"id":531,"uris":["http://zotero.org/users/892882/items/K3HZWWIW"],"uri":["http://zotero.org/users/892882/items/K3HZWWIW"],"itemData":{"id":531,"type":"interview","title":"Osobní rozhovor, Cambridge, MA, 20. 11. 2012","author":[{"family":"Hlaváč","given":"Michal"}],"interviewer":[{"family":"Švelch","given":"Jaroslav"}],"issued":{"date-parts":[["2012"]],"season":"11"}}}],"schema":"https://github.com/citation-style-language/schema/raw/master/csl-citation.json"} </w:instrText>
      </w:r>
      <w:r w:rsidR="0046512B">
        <w:rPr>
          <w:lang w:val="sk-SK"/>
        </w:rPr>
        <w:fldChar w:fldCharType="separate"/>
      </w:r>
      <w:r w:rsidRPr="000A3F56">
        <w:rPr>
          <w:szCs w:val="24"/>
        </w:rPr>
        <w:t>HLAVÁČ, Osobní rozhovor, Cambridge, MA, 20. 11. 2012.</w:t>
      </w:r>
      <w:r w:rsidR="0046512B">
        <w:rPr>
          <w:lang w:val="sk-SK"/>
        </w:rPr>
        <w:fldChar w:fldCharType="end"/>
      </w:r>
    </w:p>
  </w:footnote>
  <w:footnote w:id="405">
    <w:p w:rsidR="00B0194F" w:rsidRDefault="00B0194F" w:rsidP="002407D6">
      <w:pPr>
        <w:pStyle w:val="Textpoznpodarou"/>
      </w:pPr>
      <w:r w:rsidRPr="00747612">
        <w:rPr>
          <w:rStyle w:val="Znakapoznpodarou"/>
        </w:rPr>
        <w:footnoteRef/>
      </w:r>
      <w:r>
        <w:t xml:space="preserve"> </w:t>
      </w:r>
      <w:r w:rsidRPr="003C08A4">
        <w:t>O domestikaci a pořizování herních konzolí (tzv. televizních her) se hledají informace obtížněji. V materiálu jsem nezaznamenal žádné hodnocení jejich dostupnosti, zřejmě protože nezapadaly do hobbistického diskurzu a nevytvořila se kolem nich podobně výrazná „lobby“ jako v případě počítačů. Žádný z mých respondentů ve sledované době konzoli nevlastnil.</w:t>
      </w:r>
    </w:p>
  </w:footnote>
  <w:footnote w:id="406">
    <w:p w:rsidR="00B0194F" w:rsidRDefault="00B0194F" w:rsidP="002407D6">
      <w:pPr>
        <w:pStyle w:val="Textpoznpodarou"/>
      </w:pPr>
      <w:r w:rsidRPr="00747612">
        <w:rPr>
          <w:rStyle w:val="Znakapoznpodarou"/>
        </w:rPr>
        <w:footnoteRef/>
      </w:r>
      <w:r>
        <w:t xml:space="preserve"> Herní konzole obvykle umožňují snazší zapojení více ovladačů.</w:t>
      </w:r>
    </w:p>
  </w:footnote>
  <w:footnote w:id="407">
    <w:p w:rsidR="00B0194F" w:rsidRDefault="00B0194F" w:rsidP="002407D6">
      <w:pPr>
        <w:pStyle w:val="Textpoznpodarou"/>
      </w:pPr>
      <w:r w:rsidRPr="00747612">
        <w:rPr>
          <w:rStyle w:val="Znakapoznpodarou"/>
        </w:rPr>
        <w:footnoteRef/>
      </w:r>
      <w:r>
        <w:t xml:space="preserve"> </w:t>
      </w:r>
      <w:r w:rsidR="0046512B">
        <w:fldChar w:fldCharType="begin"/>
      </w:r>
      <w:r>
        <w:instrText xml:space="preserve"> ADDIN ZOTERO_ITEM CSL_CITATION {"citationID":"aqWtPgU7","properties":{"formattedCitation":"{\\rtf MARTIN (HR\\uc0\\u193{}\\uc0\\u268{}), Osobn\\uc0\\u237{} rozhovor, Jihomoravsk\\uc0\\u253{} kraj, 24. 6. 2010.}","plainCitation":"MARTIN (HRÁČ), Osobní rozhovor, Jihomoravský kraj, 24. 6. 2010."},"citationItems":[{"id":291,"uris":["http://zotero.org/users/892882/items/9UNAU56S"],"uri":["http://zotero.org/users/892882/items/9UNAU56S"],"itemData":{"id":291,"type":"interview","title":"Osobní rozhovor, Jihomoravský kraj, 24. 6. 2010","author":[{"family":"Martin (hráč)","given":""}],"interviewer":[{"family":"Švelch","given":"Jaroslav"}],"issued":{"date-parts":[["2010"]],"season":"4"}}}],"schema":"https://github.com/citation-style-language/schema/raw/master/csl-citation.json"} </w:instrText>
      </w:r>
      <w:r w:rsidR="0046512B">
        <w:fldChar w:fldCharType="separate"/>
      </w:r>
      <w:r w:rsidRPr="000A3F56">
        <w:rPr>
          <w:szCs w:val="24"/>
        </w:rPr>
        <w:t>MARTIN (HRÁČ), Osobní rozhovor, Jihomoravský kraj, 24. 6. 2010.</w:t>
      </w:r>
      <w:r w:rsidR="0046512B">
        <w:fldChar w:fldCharType="end"/>
      </w:r>
    </w:p>
  </w:footnote>
  <w:footnote w:id="408">
    <w:p w:rsidR="00B0194F" w:rsidRDefault="00B0194F" w:rsidP="00447246">
      <w:pPr>
        <w:pStyle w:val="Textpoznpodarou"/>
      </w:pPr>
      <w:r>
        <w:rPr>
          <w:rStyle w:val="Znakapoznpodarou"/>
        </w:rPr>
        <w:footnoteRef/>
      </w:r>
      <w:r>
        <w:t xml:space="preserve"> </w:t>
      </w:r>
      <w:r w:rsidR="0046512B">
        <w:fldChar w:fldCharType="begin"/>
      </w:r>
      <w:r>
        <w:instrText xml:space="preserve"> ADDIN ZOTERO_ITEM CSL_CITATION {"citationID":"xXna1nNx","properties":{"formattedCitation":"{\\rtf BURGER \\uc0\\u8211{} POL\\uc0\\u193{}\\uc0\\u268{}EK, Osobn\\uc0\\u237{} rozhovor, Klimkovice, 12. 2. 2013.}","plainCitation":"BURGER – POLÁČEK, Osobní rozhovor, Klimkovice, 12. 2. 2013."},"citationItems":[{"id":263,"uris":["http://zotero.org/users/892882/items/8TINFDSQ"],"uri":["http://zotero.org/users/892882/items/8TINFDSQ"],"itemData":{"id":263,"type":"interview","title":"Osobní rozhovor, Klimkovice, 12. 2. 2013","author":[{"family":"Burger","given":"Oldřich"},{"family":"Poláček","given":"Pavel"}],"interviewer":[{"family":"Švelch","given":"Jaroslav"}],"issued":{"date-parts":[["2013"]],"season":"2"}}}],"schema":"https://github.com/citation-style-language/schema/raw/master/csl-citation.json"} </w:instrText>
      </w:r>
      <w:r w:rsidR="0046512B">
        <w:fldChar w:fldCharType="separate"/>
      </w:r>
      <w:r w:rsidRPr="000A3F56">
        <w:rPr>
          <w:szCs w:val="24"/>
        </w:rPr>
        <w:t>BURGER – POLÁČEK, Osobní rozhovor, Klimkovice, 12. 2. 2013.</w:t>
      </w:r>
      <w:r w:rsidR="0046512B">
        <w:fldChar w:fldCharType="end"/>
      </w:r>
    </w:p>
  </w:footnote>
  <w:footnote w:id="409">
    <w:p w:rsidR="00B0194F" w:rsidRDefault="00B0194F" w:rsidP="002407D6">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{"citationID":"6yrHlf9b","properties":{"formattedCitation":"{\\rtf HERTL, Osobn\\uc0\\u237{} rozhovor, Louny, 10. 2. 2013.}","plainCitation":"HERTL,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rsidRPr="00C67D91">
        <w:fldChar w:fldCharType="separate"/>
      </w:r>
      <w:r w:rsidRPr="000A3F56">
        <w:rPr>
          <w:szCs w:val="24"/>
        </w:rPr>
        <w:t>HERTL, Osobní rozhovor, Louny, 10. 2. 2013.</w:t>
      </w:r>
      <w:r w:rsidR="0046512B" w:rsidRPr="00C67D91">
        <w:fldChar w:fldCharType="end"/>
      </w:r>
    </w:p>
  </w:footnote>
  <w:footnote w:id="410">
    <w:p w:rsidR="00B0194F" w:rsidRDefault="00B0194F">
      <w:pPr>
        <w:pStyle w:val="Textpoznpodarou"/>
      </w:pPr>
      <w:r w:rsidRPr="00747612">
        <w:rPr>
          <w:rStyle w:val="Znakapoznpodarou"/>
        </w:rPr>
        <w:footnoteRef/>
      </w:r>
      <w:r>
        <w:t xml:space="preserve"> </w:t>
      </w:r>
      <w:r w:rsidR="0046512B">
        <w:rPr>
          <w:i/>
        </w:rPr>
        <w:fldChar w:fldCharType="begin"/>
      </w:r>
      <w:r>
        <w:rPr>
          <w:i/>
        </w:rPr>
        <w:instrText xml:space="preserve"> ADDIN ZOTERO_ITEM CSL_CITATION {"citationID":"48iuhnbev","properties":{"formattedCitation":"{\\rtf K\\uc0\\u352{}. Na prahu p\\uc0\\u225{}t\\uc0\\u233{} generace. \\i Mikrob\\uc0\\u225{}ze\\i0{}. 1986, ro\\uc0\\u269{}. 2, \\uc0\\u269{}. 3.}","plainCitation":"KŠ. Na prahu páté generace. Mikrobáze. 1986, roč. 2, č. 3."},"citationItems":[{"id":150,"uris":["http://zotero.org/users/892882/items/3P9KTB4U"],"uri":["http://zotero.org/users/892882/items/3P9KTB4U"],"itemData":{"id":150,"type":"article-journal","title":"Na prahu páté generace","container-title":"Mikrobáze","page":"3-4","volume":"2","issue":"3","author":[{"family":"kš","given":""}],"issued":{"date-parts":[["1986"]]}}}],"schema":"https://github.com/citation-style-language/schema/raw/master/csl-citation.json"} </w:instrText>
      </w:r>
      <w:r w:rsidR="0046512B">
        <w:rPr>
          <w:i/>
        </w:rPr>
        <w:fldChar w:fldCharType="separate"/>
      </w:r>
      <w:r w:rsidRPr="000A3F56">
        <w:rPr>
          <w:szCs w:val="24"/>
        </w:rPr>
        <w:t xml:space="preserve">KŠ. Na prahu páté generace. </w:t>
      </w:r>
      <w:r w:rsidRPr="000A3F56">
        <w:rPr>
          <w:i/>
          <w:iCs/>
          <w:szCs w:val="24"/>
        </w:rPr>
        <w:t>Mikrobáze</w:t>
      </w:r>
      <w:r w:rsidRPr="000A3F56">
        <w:rPr>
          <w:szCs w:val="24"/>
        </w:rPr>
        <w:t>. 1986, roč. 2, č. 3.</w:t>
      </w:r>
      <w:r w:rsidR="0046512B">
        <w:rPr>
          <w:i/>
        </w:rPr>
        <w:fldChar w:fldCharType="end"/>
      </w:r>
    </w:p>
  </w:footnote>
  <w:footnote w:id="411">
    <w:p w:rsidR="00B0194F" w:rsidRDefault="00B0194F">
      <w:pPr>
        <w:pStyle w:val="Textpoznpodarou"/>
      </w:pPr>
      <w:r w:rsidRPr="00747612">
        <w:rPr>
          <w:rStyle w:val="Znakapoznpodarou"/>
        </w:rPr>
        <w:footnoteRef/>
      </w:r>
      <w:r>
        <w:t xml:space="preserve"> </w:t>
      </w:r>
      <w:r w:rsidRPr="001D2C3E">
        <w:t xml:space="preserve">Tento přístup má </w:t>
      </w:r>
      <w:r>
        <w:t xml:space="preserve">své opodstatnění </w:t>
      </w:r>
      <w:r w:rsidRPr="001D2C3E">
        <w:t>– ačkoli nelze hernímu a softwarovému průmyslu připsat na formování herní kultury monopol, svou produkcí ji významně určoval.</w:t>
      </w:r>
    </w:p>
  </w:footnote>
  <w:footnote w:id="412">
    <w:p w:rsidR="00B0194F" w:rsidRPr="001B6A7B" w:rsidRDefault="00B0194F">
      <w:pPr>
        <w:pStyle w:val="Textpoznpodarou"/>
      </w:pPr>
      <w:r w:rsidRPr="00747612">
        <w:rPr>
          <w:rStyle w:val="Znakapoznpodarou"/>
        </w:rPr>
        <w:footnoteRef/>
      </w:r>
      <w:r>
        <w:t xml:space="preserve"> Programy pro počítače IQ 151, včetně her, distribuoval n. p. Komenium; dále programy prodávala 602. ZO Svazarmu.</w:t>
      </w:r>
    </w:p>
  </w:footnote>
  <w:footnote w:id="41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{"citationID":"ou2k6vd6o","properties":{"formattedCitation":"{\\rtf BLA\\uc0\\u381{}EK, Bludi\\uc0\\u353{}t\\uc0\\u283{} po\\uc0\\u269{}\\uc0\\u237{}ta\\uc0\\u269{}ov\\uc0\\u253{}ch her, s. 15.}","plainCitation":"BLAŽEK, Bludiště počítačových her, s. 15."},"citationItems":[{"id":767,"uris":["http://zotero.org/users/892882/items/Z7AM6RU2"],"uri":["http://zotero.org/users/892882/items/Z7AM6RU2"],"itemData":{"id":767,"type":"book","title":"Bludiště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9788020402042","language":"Czech","author":[{"family":"Blažek","given":"Bohuslav"}],"issued":{"date-parts":[["1990"]]}},"locator":"15"}],"schema":"https://github.com/citation-style-language/schema/raw/master/csl-citation.json"} </w:instrText>
      </w:r>
      <w:r w:rsidR="0046512B">
        <w:fldChar w:fldCharType="separate"/>
      </w:r>
      <w:r w:rsidRPr="000A3F56">
        <w:rPr>
          <w:szCs w:val="24"/>
        </w:rPr>
        <w:t>BLAŽEK, Bludiště počítačových her, s. 15.</w:t>
      </w:r>
      <w:r w:rsidR="0046512B">
        <w:fldChar w:fldCharType="end"/>
      </w:r>
    </w:p>
  </w:footnote>
  <w:footnote w:id="414">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{"citationID":"Zhs7hWif","properties":{"formattedCitation":"WORLD OF SPECTRUM, Archive.","plainCitation":"WORLD OF SPECTRUM, Archive."},"citationItems":[{"id":1062,"uris":["http://zotero.org/users/892882/items/PDWFC6WA"],"uri":["http://zotero.org/users/892882/items/PDWFC6WA"],"itemData":{"id":1062,"type":"webpage","title":"Archive","container-title":"World of Spectrum","URL":"http://www.worldofspectrum.org/archive.html","author":[{"family":"World of Spectrum","given":""}],"issued":{"date-parts":[["2013"]]},"accessed":{"date-parts":[["2013",5,7]]}}}],"schema":"https://github.com/citation-style-language/schema/raw/master/csl-citation.json"} </w:instrText>
      </w:r>
      <w:r w:rsidR="0046512B">
        <w:fldChar w:fldCharType="separate"/>
      </w:r>
      <w:r w:rsidRPr="000A3F56">
        <w:t>WORLD OF SPECTRUM, Archive.</w:t>
      </w:r>
      <w:r w:rsidR="0046512B">
        <w:fldChar w:fldCharType="end"/>
      </w:r>
    </w:p>
  </w:footnote>
  <w:footnote w:id="415">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{"citationID":"Wg0ksMKn","properties":{"formattedCitation":"{\\rtf WASIAK, Computing behind the Iron Curtain: Social Impact of Home Computers in the Polish People\\uc0\\u8217{}s Republic.}","plainCitation":"WASIAK, Computing behind the Iron Curtain: Social Impact of Home Computers in the Polish People’s Republic."},"citationItems":[{"id":1155,"uris":["http://zotero.org/users/892882/items/FX7EX2Z4"],"uri":["http://zotero.org/users/892882/items/FX7EX2Z4"],"itemData":{"id":1155,"type":"article-journal","title":"Computing behind the Iron Curtain: Social Impact of Home Computers in the Polish People’s Republic","container-title":"Tensions of Europe Working Paper","page":"1-17","volume":"2010","issue":"8","author":[{"family":"Wasiak","given":"Patryk"}],"issued":{"date-parts":[["2010"]]},"accessed":{"date-parts":[["2013",7,26]]}}}],"schema":"https://github.com/citation-style-language/schema/raw/master/csl-citation.json"} </w:instrText>
      </w:r>
      <w:r w:rsidR="0046512B">
        <w:fldChar w:fldCharType="separate"/>
      </w:r>
      <w:r w:rsidRPr="000A3F56">
        <w:rPr>
          <w:szCs w:val="24"/>
        </w:rPr>
        <w:t>WASIAK, Computing behind the Iron Curtain: Social Impact of Home Computers in the Polish People’s Republic.</w:t>
      </w:r>
      <w:r w:rsidR="0046512B">
        <w:fldChar w:fldCharType="end"/>
      </w:r>
    </w:p>
  </w:footnote>
  <w:footnote w:id="416">
    <w:p w:rsidR="00B0194F" w:rsidRDefault="00B0194F">
      <w:pPr>
        <w:pStyle w:val="Textpoznpodarou"/>
      </w:pPr>
      <w:r w:rsidRPr="00747612">
        <w:rPr>
          <w:rStyle w:val="Znakapoznpodarou"/>
        </w:rPr>
        <w:footnoteRef/>
      </w:r>
      <w:r>
        <w:t xml:space="preserve"> </w:t>
      </w:r>
      <w:r w:rsidRPr="00627E02">
        <w:t xml:space="preserve">Kluby </w:t>
      </w:r>
      <w:r>
        <w:t xml:space="preserve">v této práci </w:t>
      </w:r>
      <w:r w:rsidRPr="00627E02">
        <w:t xml:space="preserve">rozumím skupiny s relativně stabilní členskou základnou, </w:t>
      </w:r>
      <w:r>
        <w:t xml:space="preserve">jejíž část se pravidelně </w:t>
      </w:r>
      <w:r w:rsidRPr="00627E02">
        <w:t>fyzicky schází – nemus</w:t>
      </w:r>
      <w:r>
        <w:t>ej</w:t>
      </w:r>
      <w:r w:rsidRPr="00627E02">
        <w:t>í mít tedy slovo „klub“ přímo ve svém názvu.</w:t>
      </w:r>
    </w:p>
  </w:footnote>
  <w:footnote w:id="417">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{"citationID":"BIKsOuq0","properties":{"formattedCitation":"{\\rtf SAARIKOSKI \\uc0\\u8211{} SUOMINEN, Computer Hobbyists and the Gaming Industry in Finland; HADDON \\uc0\\u8211{} GRAY, Explaining ICT consumption: The case of the home computer.}","plainCitation":"SAARIKOSKI – SUOMINEN, Computer Hobbyists and the Gaming Industry in Finland; HADDON – GRAY, Explaining ICT consumption: The case of the home computer."},"citationItems":[{"id":1148,"uris":["http://zotero.org/users/892882/items/HW79RTQ8"],"uri":["http://zotero.org/users/892882/items/HW79RTQ8"],"itemData":{"id":1148,"type":"article-journal","title":"Computer Hobbyists and the Gaming Industry in Finland","container-title":"IEEE Annals of the History of Computing","page":"20-33","volume":"31","issue":"3","source":"IEEE Xplore","abstract":"Since the 1950s, digital games in Finland have bridged gaps between professional users and the public as well as institutional and domestic environments. The early significance of Finland's 1970s and 1980s computer games hobbyist and hacker cultures is still evident: clear connections exist between the country's rich history of such subcultures and its modern international success in multimedia and mobile entertainment.","DOI":"10.1109/MAHC.2009.39","ISSN":"1058-6180","author":[{"family":"Saarikoski","given":"P."},{"family":"Suominen","given":"J."}],"issued":{"date-parts":[["2009"]]}}},{"id":341,"uris":["http://zotero.org/users/892882/items/BP3NPGXR"],"uri":["http://zotero.org/users/892882/items/BP3NPGXR"],"itemData":{"id":341,"type":"chapter","title":"Explaining ICT consumption: The case of the home computer","container-title":"Consuming technologies: media and information in domestic spaces","publisher":"Routledge","publisher-place":"London","source":"Open WorldCat","event-place":"London","abstract":"Opens up for analysis some crucial but rarely examined areas of social, cultural and economic life. At its core is a concern with the complex set of relationships that mark and define the place of the domestic in the modern world.","ISBN":"0415117127  9780415117128  0203401492  9780203401491","language":"English","editor":[{"family":"Silverstone","given":"Roger"},{"family":"Hirsch","given":"Eric"}],"author":[{"family":"Haddon","given":"Leslie"},{"family":"Gray","given":"Peggy"}],"issued":{"date-parts":[["1994"]]}}}],"schema":"https://github.com/citation-style-language/schema/raw/master/csl-citation.json"} </w:instrText>
      </w:r>
      <w:r w:rsidR="0046512B">
        <w:fldChar w:fldCharType="separate"/>
      </w:r>
      <w:r w:rsidRPr="00F87839">
        <w:rPr>
          <w:szCs w:val="24"/>
        </w:rPr>
        <w:t>SAARIKOSKI – SUOMINEN, Computer Hobbyists and the Gaming Industry in Finland; HADDON – GRAY, Explaining ICT consumption: The case of the home computer.</w:t>
      </w:r>
      <w:r w:rsidR="0046512B">
        <w:fldChar w:fldCharType="end"/>
      </w:r>
    </w:p>
  </w:footnote>
  <w:footnote w:id="418">
    <w:p w:rsidR="00B0194F" w:rsidRDefault="00B0194F" w:rsidP="00731A51">
      <w:pPr>
        <w:pStyle w:val="Textpoznpodarou"/>
      </w:pPr>
      <w:r w:rsidRPr="00747612">
        <w:rPr>
          <w:rStyle w:val="Znakapoznpodarou"/>
        </w:rPr>
        <w:footnoteRef/>
      </w:r>
      <w:r>
        <w:t xml:space="preserve"> </w:t>
      </w:r>
      <w:r w:rsidR="0046512B">
        <w:fldChar w:fldCharType="begin"/>
      </w:r>
      <w:r>
        <w:instrText xml:space="preserve"> ADDIN ZOTERO_ITEM CSL_CITATION {"citationID":"aS9NqFsd","properties":{"formattedCitation":"{\\rtf HADDON \\uc0\\u8211{} GRAY, Explaining ICT consumption: The case of the home computer.}","plainCitation":"HADDON – GRAY, Explaining ICT consumption: The case of the home computer."},"citationItems":[{"id":341,"uris":["http://zotero.org/users/892882/items/BP3NPGXR"],"uri":["http://zotero.org/users/892882/items/BP3NPGXR"],"itemData":{"id":341,"type":"chapter","title":"Explaining ICT consumption: The case of the home computer","container-title":"Consuming technologies: media and information in domestic spaces","publisher":"Routledge","publisher-place":"London","source":"Open WorldCat","event-place":"London","abstract":"Opens up for analysis some crucial but rarely examined areas of social, cultural and economic life. At its core is a concern with the complex set of relationships that mark and define the place of the domestic in the modern world.","ISBN":"0415117127  9780415117128  0203401492  9780203401491","language":"English","editor":[{"family":"Silverstone","given":"Roger"},{"family":"Hirsch","given":"Eric"}],"author":[{"family":"Haddon","given":"Leslie"},{"family":"Gray","given":"Peggy"}],"issued":{"date-parts":[["1994"]]}}}],"schema":"https://github.com/citation-style-language/schema/raw/master/csl-citation.json"} </w:instrText>
      </w:r>
      <w:r w:rsidR="0046512B">
        <w:fldChar w:fldCharType="separate"/>
      </w:r>
      <w:r w:rsidRPr="00F87839">
        <w:rPr>
          <w:szCs w:val="24"/>
        </w:rPr>
        <w:t>HADDON – GRAY, Explaining ICT consumption: The case of the home computer.</w:t>
      </w:r>
      <w:r w:rsidR="0046512B">
        <w:fldChar w:fldCharType="end"/>
      </w:r>
    </w:p>
  </w:footnote>
  <w:footnote w:id="419">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{"citationID":"vsSleUsa","properties":{"formattedCitation":"{\\rtf KNAPI\\uc0\\u769{}K, J. Z\\uc0\\u225{}jmov\\uc0\\u225{} \\uc0\\u269{}innost. In KNAP\\uc0\\u205{}K, J., FRANC, M. eds. \\i Pr\\uc0\\u367{}vodce kulturni\\uc0\\u769{}m de\\uc0\\u780{}ni\\uc0\\u769{}m a z\\uc0\\u780{}ivotni\\uc0\\u769{}m stylem v c\\uc0\\u780{}esky\\uc0\\u769{}ch zemi\\uc0\\u769{}ch 1948-1967\\i0{}. Praha: Academia, 2011. S\\uc0\\u780{}t\\uc0\\u780{}astne\\uc0\\u769{} zi\\uc0\\u769{}tr\\uc0\\u780{}ky sv. 5.}","plainCitation":"KNAPÍK, J. Zájmová činnost. In KNAPÍK, J., FRANC, M. eds. Průvodce kulturním děním a životním stylem v českých zemích 1948-1967. Praha: Academia, 2011. Šťastné zítřky sv. 5."},"citationItems":[{"id":1133,"uris":["http://zotero.org/users/892882/items/988JU4EP"],"uri":["http://zotero.org/users/892882/items/988JU4EP"],"itemData":{"id":1133,"type":"chapter","title":"Zájmová činnost","container-title":"Průvodce kulturním děním a životním stylem v českých zemích 1948-1967","collection-title":"Šťastné zítřky","collection-number":"sv. 5","publisher":"Academia","publisher-place":"Praha","page":"1050-1052","edition":"Vyd. 1","source":"Library of Congress ISBN","event-place":"Praha","ISBN":"9788020020192","call-number":"DB2218 .P78 2011","author":[{"family":"Knapík","given":"Jiří"}],"editor":[{"family":"Knapík","given":"Jiří"},{"family":"Franc","given":"Martin"}],"issued":{"date-parts":[["2011"]]}}}],"schema":"https://github.com/citation-style-language/schema/raw/master/csl-citation.json"} </w:instrText>
      </w:r>
      <w:r w:rsidR="0046512B">
        <w:fldChar w:fldCharType="separate"/>
      </w:r>
      <w:r w:rsidRPr="000A3F56">
        <w:rPr>
          <w:szCs w:val="24"/>
        </w:rPr>
        <w:t xml:space="preserve">KNAPÍK, J. Zájmová činnost. In KNAPÍK, J., FRANC, M. eds. </w:t>
      </w:r>
      <w:r w:rsidRPr="000A3F56">
        <w:rPr>
          <w:i/>
          <w:iCs/>
          <w:szCs w:val="24"/>
        </w:rPr>
        <w:t>Průvodce kulturním děním a životním stylem v českých zemích 1948</w:t>
      </w:r>
      <w:r>
        <w:rPr>
          <w:i/>
          <w:iCs/>
          <w:szCs w:val="24"/>
        </w:rPr>
        <w:t>–</w:t>
      </w:r>
      <w:r w:rsidRPr="000A3F56">
        <w:rPr>
          <w:i/>
          <w:iCs/>
          <w:szCs w:val="24"/>
        </w:rPr>
        <w:t>1967</w:t>
      </w:r>
      <w:r w:rsidRPr="000A3F56">
        <w:rPr>
          <w:szCs w:val="24"/>
        </w:rPr>
        <w:t>. Praha: Academia, 2011. Šťastné zítřky sv. 5.</w:t>
      </w:r>
      <w:r w:rsidR="0046512B">
        <w:fldChar w:fldCharType="end"/>
      </w:r>
    </w:p>
  </w:footnote>
  <w:footnote w:id="420">
    <w:p w:rsidR="00B0194F" w:rsidRDefault="00B0194F">
      <w:pPr>
        <w:pStyle w:val="Textpoznpodarou"/>
      </w:pPr>
      <w:r>
        <w:rPr>
          <w:rStyle w:val="Znakapoznpodarou"/>
        </w:rPr>
        <w:footnoteRef/>
      </w:r>
      <w:r>
        <w:t xml:space="preserve"> </w:t>
      </w:r>
      <w:r w:rsidR="0046512B">
        <w:fldChar w:fldCharType="begin"/>
      </w:r>
      <w:r>
        <w:rPr>
          <w:rFonts w:hint="eastAsia"/>
        </w:rPr>
        <w:instrText xml:space="preserve"> ADDIN ZOTERO_ITEM CSL_CITATION {"citationID":"HW4LGY8W","properties":{"formattedCitation":"{\\rtf KNAPI\\uc0\\u769{}K, Z\\uc0\\u225{}jmov\\uc0\\u225{} \\uc0\\u269{}innost, s. 1051.}","plainCitation":"KNAPÍK, Z</w:instrText>
      </w:r>
      <w:r>
        <w:rPr>
          <w:rFonts w:hint="eastAsia"/>
        </w:rPr>
        <w:instrText>á</w:instrText>
      </w:r>
      <w:r>
        <w:rPr>
          <w:rFonts w:hint="eastAsia"/>
        </w:rPr>
        <w:instrText>jmov</w:instrText>
      </w:r>
      <w:r>
        <w:rPr>
          <w:rFonts w:hint="eastAsia"/>
        </w:rPr>
        <w:instrText>á</w:instrText>
      </w:r>
      <w:r>
        <w:rPr>
          <w:rFonts w:hint="eastAsia"/>
        </w:rPr>
        <w:instrText xml:space="preserve"> </w:instrText>
      </w:r>
      <w:r>
        <w:rPr>
          <w:rFonts w:hint="eastAsia"/>
        </w:rPr>
        <w:instrText>č</w:instrText>
      </w:r>
      <w:r>
        <w:rPr>
          <w:rFonts w:hint="eastAsia"/>
        </w:rPr>
        <w:instrText>innost, s. 1051."},"citationItems":[</w:instrText>
      </w:r>
      <w:r>
        <w:instrText xml:space="preserve">{"id":1133,"uris":["http://zotero.org/users/892882/items/988JU4EP"],"uri":["http://zotero.org/users/892882/items/988JU4EP"],"itemData":{"id":1133,"type":"chapter","title":"Zájmová činnost","container-title":"Průvodce kulturním děním a životním stylem v českých zemích 1948-1967","collection-title":"Šťastné zítřky","collection-number":"sv. 5","publisher":"Academia","publisher-place":"Praha","page":"1050-1052","edition":"Vyd. 1","source":"Library of Congress ISBN","event-place":"Praha","ISBN":"9788020020192","call-number":"DB2218 .P78 2011","author":[{"family":"Knapík","given":"Jiří"}],"editor":[{"family":"Knapík","given":"Jiří"},{"family":"Franc","given":"Martin"}],"issued":{"date-parts":[["2011"]]}},"locator":"1051"}],"schema":"https://github.com/citation-style-language/schema/raw/master/csl-citation.json"} </w:instrText>
      </w:r>
      <w:r w:rsidR="0046512B">
        <w:fldChar w:fldCharType="separate"/>
      </w:r>
      <w:r w:rsidRPr="000A3F56">
        <w:rPr>
          <w:szCs w:val="24"/>
        </w:rPr>
        <w:t>KNAPÍK, Zájmová činnost, s. 1051.</w:t>
      </w:r>
      <w:r w:rsidR="0046512B">
        <w:fldChar w:fldCharType="end"/>
      </w:r>
    </w:p>
  </w:footnote>
  <w:footnote w:id="42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{"citationID":"2ms9om6a8k","properties":{"formattedCitation":"{\\rtf PECINOVSK\\uc0\\u221{}, Historie mimo\\uc0\\u353{}koln\\uc0\\u237{} v\\uc0\\u253{}uky programov\\uc0\\u225{}n\\uc0\\u237{} u n\\uc0\\u225{}s.}","plainCitation":"PECINOVSKÝ, Historie mimoškolní výuky programování u nás."},"citationItems":[{"id":347,"uris":["http://zotero.org/users/892882/items/C9P5USBR"],"uri":["http://zotero.org/users/892882/items/C9P5USBR"],"itemData":{"id":347,"type":"chapter","title":"Historie mimoškolní výuky programování u nás","container-title":"Tvorba softwaru 2009","publisher":"VŠB-TUO Ostrava","publisher-place":"Ostrava","event-place":"Ostrava","author":[{"family":"Pecinovský","given":"Rudolf"}],"issued":{"date-parts":[["2009"]]}}}],"schema":"https://github.com/citation-style-language/schema/raw/master/csl-citation.json"} </w:instrText>
      </w:r>
      <w:r w:rsidR="0046512B">
        <w:fldChar w:fldCharType="separate"/>
      </w:r>
      <w:r w:rsidRPr="000A3F56">
        <w:rPr>
          <w:szCs w:val="24"/>
        </w:rPr>
        <w:t>PECINOVSKÝ, Historie mimoškolní výuky programování u nás.</w:t>
      </w:r>
      <w:r w:rsidR="0046512B">
        <w:fldChar w:fldCharType="end"/>
      </w:r>
    </w:p>
  </w:footnote>
  <w:footnote w:id="42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{"citationID":"6bulem9bd","properties":{"formattedCitation":"{\\rtf FUKA, Osobn\\uc0\\u237{} rozhovor, Praha, 28. 8. 2008; H\\uc0\\u193{}\\uc0\\u352{}A, Osobn\\uc0\\u237{} rozhovor, Praha, 10. 7. 2012; LIBOVICK\\uc0\\u221{}, Osobn\\uc0\\u237{} rozhovor, Jesenice, 13. 4. 2011; SMUTN\\uc0\\u221{}, Osobn\\uc0\\u237{} rozhovor, Trhov\\uc0\\u253{} \\uc0\\u352{}t\\uc0\\u283{}p\\uc0\\u225{}nov, 23. 1. 2013.}","plainCitation":"FUKA, Osobní rozhovor, Praha, 28. 8. 2008; HÁŠA, Osobní rozhovor, Praha, 10. 7. 2012; LIBOVICKÝ, Osobní rozhovor, Jesenice, 13. 4. 2011; SMUTNÝ, Osobní rozhovor, Trhový Štěpánov, 23. 1. 2013."},"citationItems":[{"id":198,"uris":["http://zotero.org/users/892882/items/5SHIHWID"],"uri":["http://zotero.org/users/892882/items/5SHIHWID"],"itemData":{"id":198,"type":"interview","title":"Osobní rozhovor, Praha, 28. 8. 2008","author":[{"family":"Fuka","given":"František"}],"interviewer":[{"family":"Švelch","given":"Jaroslav"}],"issued":{"date-parts":[["2008"]],"season":"8"}}},{"id":745,"uris":["http://zotero.org/users/892882/items/X2FBM7CC"],"uri":["http://zotero.org/users/892882/items/X2FBM7CC"],"itemData":{"id":745,"type":"interview","title":"Osobní rozhovor, Praha, 10. 7. 2012","author":[{"family":"Háša","given":"Miroslav"}],"interviewer":[{"family":"Švelch","given":"Jaroslav"}],"issued":{"date-parts":[["2012"]],"season":"7"}}},{"id":303,"uris":["http://zotero.org/users/892882/items/AEHUNUQH"],"uri":["http://zotero.org/users/892882/items/AEHUNUQH"],"itemData":{"id":303,"type":"interview","title":"Osobní rozhovor, Jesenice, 13. 4. 2011","author":[{"family":"Libovický","given":"Vít"}],"interviewer":[{"family":"Švelch","given":"Jaroslav"}],"issued":{"date-parts":[["2011"]],"season":"4"}}},{"id":451,"uris":["http://zotero.org/users/892882/items/GPBJJ3WJ"],"uri":["http://zotero.org/users/892882/items/GPBJJ3WJ"],"itemData":{"id":451,"type":"interview","title":"Osobní rozhovor, Trhový Štěpánov, 23. 1. 2013","author":[{"family":"Smutný","given":"Tomáš"}],"interviewer":[{"family":"Švelch","given":"Jaroslav"}],"issued":{"date-parts":[["2013"]],"season":"1"}}}],"schema":"https://github.com/citation-style-language/schema/raw/master/csl-citation.json"} </w:instrText>
      </w:r>
      <w:r w:rsidR="0046512B">
        <w:fldChar w:fldCharType="separate"/>
      </w:r>
      <w:r w:rsidRPr="000A3F56">
        <w:rPr>
          <w:szCs w:val="24"/>
        </w:rPr>
        <w:t>FUKA, Osobní rozhovor, Praha, 28. 8. 2008; HÁŠA, Osobní rozhovor, Praha, 10. 7. 2012; LIBOVICKÝ, Osobní rozhovor, Jesenice, 13. 4. 2011; SMUTNÝ, Osobní rozhovor, Trhový Štěpánov, 23. 1. 2013.</w:t>
      </w:r>
      <w:r w:rsidR="0046512B">
        <w:fldChar w:fldCharType="end"/>
      </w:r>
    </w:p>
  </w:footnote>
  <w:footnote w:id="423">
    <w:p w:rsidR="00B0194F" w:rsidRPr="00D8546B" w:rsidRDefault="00B0194F">
      <w:pPr>
        <w:pStyle w:val="Textpoznpodarou"/>
      </w:pPr>
      <w:r w:rsidRPr="00747612">
        <w:rPr>
          <w:rStyle w:val="Znakapoznpodarou"/>
        </w:rPr>
        <w:footnoteRef/>
      </w:r>
      <w:r>
        <w:t xml:space="preserve"> Od roku 1961 do roku 1996 Stanici řídil Jan Opl. </w:t>
      </w:r>
      <w:r w:rsidR="0046512B">
        <w:fldChar w:fldCharType="begin"/>
      </w:r>
      <w:r>
        <w:instrText xml:space="preserve"> ADDIN ZOTERO_ITEM CSL_CITATION {"citationID":"140lf78uir","properties":{"formattedCitation":"{\\rtf OPL, Osobn\\uc0\\u237{} rozhovor, Praha, 5. 2. 2013.}","plainCitation":"OPL, Osobní rozhovor, Praha, 5. 2. 2013."},"citationItems":[{"id":568,"uris":["http://zotero.org/users/892882/items/NAAZM7G8"],"uri":["http://zotero.org/users/892882/items/NAAZM7G8"],"itemData":{"id":568,"type":"interview","title":"Osobní rozhovor, Praha, 5. 2. 2013","author":[{"family":"Opl","given":"Jan"}],"interviewer":[{"family":"Švelch","given":"Jaroslav"}],"issued":{"date-parts":[["2013"]],"season":"2"}}}],"schema":"https://github.com/citation-style-language/schema/raw/master/csl-citation.json"} </w:instrText>
      </w:r>
      <w:r w:rsidR="0046512B">
        <w:fldChar w:fldCharType="separate"/>
      </w:r>
      <w:r w:rsidRPr="000A3F56">
        <w:rPr>
          <w:szCs w:val="24"/>
        </w:rPr>
        <w:t>OPL, Osobní rozhovor, Praha, 5. 2. 2013.</w:t>
      </w:r>
      <w:r w:rsidR="0046512B">
        <w:fldChar w:fldCharType="end"/>
      </w:r>
    </w:p>
  </w:footnote>
  <w:footnote w:id="424">
    <w:p w:rsidR="00B0194F" w:rsidRDefault="00B0194F">
      <w:pPr>
        <w:pStyle w:val="Textpoznpodarou"/>
      </w:pPr>
      <w:r w:rsidRPr="00747612">
        <w:rPr>
          <w:rStyle w:val="Znakapoznpodarou"/>
        </w:rPr>
        <w:footnoteRef/>
      </w:r>
      <w:r>
        <w:t xml:space="preserve"> Hášovu úlohu stvrzuje též bývalý ředitel. </w:t>
      </w:r>
      <w:r w:rsidR="0046512B">
        <w:fldChar w:fldCharType="begin"/>
      </w:r>
      <w:r>
        <w:instrText xml:space="preserve"> ADDIN ZOTERO_ITEM CSL_CITATION {"citationID":"vG8642Nb","properties":{"formattedCitation":"{\\rtf OPL, Osobn\\uc0\\u237{} rozhovor, Praha, 5. 2. 2013.}","plainCitation":"OPL, Osobní rozhovor, Praha, 5. 2. 2013."},"citationItems":[{"id":568,"uris":["http://zotero.org/users/892882/items/NAAZM7G8"],"uri":["http://zotero.org/users/892882/items/NAAZM7G8"],"itemData":{"id":568,"type":"interview","title":"Osobní rozhovor, Praha, 5. 2. 2013","author":[{"family":"Opl","given":"Jan"}],"interviewer":[{"family":"Švelch","given":"Jaroslav"}],"issued":{"date-parts":[["2013"]],"season":"2"}}}],"schema":"https://github.com/citation-style-language/schema/raw/master/csl-citation.json"} </w:instrText>
      </w:r>
      <w:r w:rsidR="0046512B">
        <w:fldChar w:fldCharType="separate"/>
      </w:r>
      <w:r w:rsidRPr="000A3F56">
        <w:rPr>
          <w:szCs w:val="24"/>
        </w:rPr>
        <w:t>OPL, Osobní rozhovor, Praha, 5. 2. 2013.</w:t>
      </w:r>
      <w:r w:rsidR="0046512B">
        <w:fldChar w:fldCharType="end"/>
      </w:r>
    </w:p>
  </w:footnote>
  <w:footnote w:id="425">
    <w:p w:rsidR="00B0194F" w:rsidRDefault="00B0194F" w:rsidP="00226995">
      <w:pPr>
        <w:pStyle w:val="Textpoznpodarou"/>
      </w:pPr>
      <w:r w:rsidRPr="00747612">
        <w:rPr>
          <w:rStyle w:val="Znakapoznpodarou"/>
        </w:rPr>
        <w:footnoteRef/>
      </w:r>
      <w:r>
        <w:t xml:space="preserve"> Toto datum, jež uvádí Pecinovský, potvrdil i bývalý ředitel Jan Opl. Samotná Stanice mladých techniků archiv o své činnosti nespravuje. </w:t>
      </w:r>
      <w:r w:rsidR="0046512B" w:rsidRPr="00FF08D9">
        <w:fldChar w:fldCharType="begin"/>
      </w:r>
      <w:r>
        <w:instrText xml:space="preserve"> ADDIN ZOTERO_ITEM CSL_CITATION {"citationID":"ywy8FOHS","properties":{"formattedCitation":"{\\rtf PECINOVSK\\uc0\\u221{}, Historie mimo\\uc0\\u353{}koln\\uc0\\u237{} v\\uc0\\u253{}uky programov\\uc0\\u225{}n\\uc0\\u237{} u n\\uc0\\u225{}s; OPL, Osobn\\uc0\\u237{} rozhovor, Praha, 5. 2. 2013.}","plainCitation":"PECINOVSKÝ, Historie mimoškolní výuky programování u nás; OPL, Osobní rozhovor, Praha, 5. 2. 2013."},"citationItems":[{"id":347,"uris":["http://zotero.org/users/892882/items/C9P5USBR"],"uri":["http://zotero.org/users/892882/items/C9P5USBR"],"itemData":{"id":347,"type":"chapter","title":"Historie mimoškolní výuky programování u nás","container-title":"Tvorba softwaru 2009","publisher":"VŠB-TUO Ostrava","publisher-place":"Ostrava","event-place":"Ostrava","author":[{"family":"Pecinovský","given":"Rudolf"}],"issued":{"date-parts":[["2009"]]}}},{"id":568,"uris":["http://zotero.org/users/892882/items/NAAZM7G8"],"uri":["http://zotero.org/users/892882/items/NAAZM7G8"],"itemData":{"id":568,"type":"interview","title":"Osobní rozhovor, Praha, 5. 2. 2013","author":[{"family":"Opl","given":"Jan"}],"interviewer":[{"family":"Švelch","given":"Jaroslav"}],"issued":{"date-parts":[["2013"]],"season":"2"}}}],"schema":"https://github.com/citation-style-language/schema/raw/master/csl-citation.json"} </w:instrText>
      </w:r>
      <w:r w:rsidR="0046512B" w:rsidRPr="00FF08D9">
        <w:fldChar w:fldCharType="separate"/>
      </w:r>
      <w:r w:rsidRPr="000A3F56">
        <w:rPr>
          <w:szCs w:val="24"/>
        </w:rPr>
        <w:t>PECINOVSKÝ, Historie mimoškolní výuky programování u nás; OPL, Osobní rozhovor, Praha, 5. 2. 2013.</w:t>
      </w:r>
      <w:r w:rsidR="0046512B" w:rsidRPr="00FF08D9">
        <w:fldChar w:fldCharType="end"/>
      </w:r>
      <w:r>
        <w:t xml:space="preserve"> </w:t>
      </w:r>
    </w:p>
  </w:footnote>
  <w:footnote w:id="42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{"citationID":"2ehujugii","properties":{"formattedCitation":"{\\rtf H\\uc0\\u193{}\\uc0\\u352{}A, Osobn\\uc0\\u237{} rozhovor, Praha, 10. 7. 2012.}","plainCitation":"HÁŠA, Osobní rozhovor, Praha, 10. 7. 2012."},"citationItems":[{"id":745,"uris":["http://zotero.org/users/892882/items/X2FBM7CC"],"uri":["http://zotero.org/users/892882/items/X2FBM7CC"],"itemData":{"id":745,"type":"interview","title":"Osobní rozhovor, Praha, 10. 7. 2012","author":[{"family":"Háša","given":"Miroslav"}],"interviewer":[{"family":"Švelch","given":"Jaroslav"}],"issued":{"date-parts":[["2012"]],"season":"7"}}}],"schema":"https://github.com/citation-style-language/schema/raw/master/csl-citation.json"} </w:instrText>
      </w:r>
      <w:r w:rsidR="0046512B">
        <w:fldChar w:fldCharType="separate"/>
      </w:r>
      <w:r w:rsidRPr="000A3F56">
        <w:rPr>
          <w:szCs w:val="24"/>
        </w:rPr>
        <w:t>HÁŠA, Osobní rozhovor, Praha, 10. 7. 2012.</w:t>
      </w:r>
      <w:r w:rsidR="0046512B">
        <w:fldChar w:fldCharType="end"/>
      </w:r>
    </w:p>
  </w:footnote>
  <w:footnote w:id="427">
    <w:p w:rsidR="00B0194F" w:rsidRDefault="00B0194F">
      <w:pPr>
        <w:pStyle w:val="Textpoznpodarou"/>
      </w:pPr>
      <w:r w:rsidRPr="00747612">
        <w:rPr>
          <w:rStyle w:val="Znakapoznpodarou"/>
        </w:rPr>
        <w:footnoteRef/>
      </w:r>
      <w:r>
        <w:t xml:space="preserve"> Didaktik programování dodnes publikující v oboru.</w:t>
      </w:r>
    </w:p>
  </w:footnote>
  <w:footnote w:id="428">
    <w:p w:rsidR="00B0194F" w:rsidRDefault="00B0194F">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{"citationID":"67Q4ulkk","properties":{"formattedCitation":"{\\rtf H\\uc0\\u193{}\\uc0\\u352{}A, Osobn\\uc0\\u237{} rozhovor, Praha, 10. 7. 2012.}","plainCitation":"HÁŠA, Osobní rozhovor, Praha, 10. 7. 2012."},"citationItems":[{"id":745,"uris":["http://zotero.org/users/892882/items/X2FBM7CC"],"uri":["http://zotero.org/users/892882/items/X2FBM7CC"],"itemData":{"id":745,"type":"interview","title":"Osobní rozhovor, Praha, 10. 7. 2012","author":[{"family":"Háša","given":"Miroslav"}],"interviewer":[{"family":"Švelch","given":"Jaroslav"}],"issued":{"date-parts":[["2012"]],"season":"7"}}}],"schema":"https://github.com/citation-style-language/schema/raw/master/csl-citation.json"} </w:instrText>
      </w:r>
      <w:r w:rsidR="0046512B" w:rsidRPr="00C67D91">
        <w:fldChar w:fldCharType="separate"/>
      </w:r>
      <w:r w:rsidRPr="000A3F56">
        <w:rPr>
          <w:szCs w:val="24"/>
        </w:rPr>
        <w:t>HÁŠA, Osobní rozhovor, Praha, 10. 7. 2012.</w:t>
      </w:r>
      <w:r w:rsidR="0046512B" w:rsidRPr="00C67D91">
        <w:fldChar w:fldCharType="end"/>
      </w:r>
    </w:p>
  </w:footnote>
  <w:footnote w:id="42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{"citationID":"209r976kvo","properties":{"formattedCitation":"{\\rtf KALOUSEK, N\\uc0\\u225{}\\uc0\\u353{} interview - s ing. Eduardem Smutn\\uc0\\u253{}m (dokon\\uc0\\u269{}en\\uc0\\u237{}).}","plainCitation":"KALOUSEK, Náš interview - s ing. Eduardem Smutným (dokončení)."},"citationItems":[{"id":484,"uris":["http://zotero.org/users/892882/items/I68HXA5S"],"uri":["http://zotero.org/users/892882/items/I68HXA5S"],"itemData":{"id":484,"type":"article-journal","title":"Náš interview - s ing. Eduardem Smutným (dokončení)","container-title":"Amatérské Radio, řada A","page":"241-242","volume":"31","issue":"7","author":[{"family":"Kalousek","given":"L."}],"issued":{"date-parts":[["1982"]]}}}],"schema":"https://github.com/citation-style-language/schema/raw/master/csl-citation.json"} </w:instrText>
      </w:r>
      <w:r w:rsidR="0046512B">
        <w:fldChar w:fldCharType="separate"/>
      </w:r>
      <w:r w:rsidRPr="00F87839">
        <w:rPr>
          <w:szCs w:val="24"/>
        </w:rPr>
        <w:t>KALOUSEK, Náš interview - s ing. Eduardem Smutným (dokončení).</w:t>
      </w:r>
      <w:r w:rsidR="0046512B">
        <w:fldChar w:fldCharType="end"/>
      </w:r>
    </w:p>
  </w:footnote>
  <w:footnote w:id="43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{"citationID":"CWElsIPl","properties":{"formattedCitation":"{\\rtf H\\uc0\\u193{}\\uc0\\u352{}A, M. Praxe \\uc0\\u269{}\\uc0\\u237{}slicov\\uc0\\u233{} techniky. \\i Amat\\uc0\\u233{}rsk\\uc0\\u233{} Radio, \\uc0\\u345{}ada B\\i0{}. 1980, ro\\uc0\\u269{}. 29, \\uc0\\u269{}. 3.}","plainCitation":"HÁŠA, M. Praxe číslicové techniky. Amatérské Radio, řada B. 1980, roč. 29, č. 3."},"citationItems":[{"id":190,"uris":["http://zotero.org/users/892882/items/5EA5HKIK"],"uri":["http://zotero.org/users/892882/items/5EA5HKIK"],"itemData":{"id":190,"type":"article-journal","title":"Praxe číslicové techniky","container-title":"Amatérské Radio, řada B","page":"82-94","volume":"29","issue":"3","author":[{"family":"Háša","given":"Miroslav"}],"issued":{"date-parts":[["1980"]]}}}],"schema":"https://github.com/citation-style-language/schema/raw/master/csl-citation.json"} </w:instrText>
      </w:r>
      <w:r w:rsidR="0046512B">
        <w:fldChar w:fldCharType="separate"/>
      </w:r>
      <w:r w:rsidRPr="00F87839">
        <w:rPr>
          <w:szCs w:val="24"/>
        </w:rPr>
        <w:t xml:space="preserve">HÁŠA, M. Praxe číslicové techniky. </w:t>
      </w:r>
      <w:r w:rsidRPr="00F87839">
        <w:rPr>
          <w:i/>
          <w:iCs/>
          <w:szCs w:val="24"/>
        </w:rPr>
        <w:t>Amatérské Radio, řada B</w:t>
      </w:r>
      <w:r w:rsidRPr="00F87839">
        <w:rPr>
          <w:szCs w:val="24"/>
        </w:rPr>
        <w:t>. 1980, roč. 29, č. 3.</w:t>
      </w:r>
      <w:r w:rsidR="0046512B">
        <w:fldChar w:fldCharType="end"/>
      </w:r>
    </w:p>
  </w:footnote>
  <w:footnote w:id="431">
    <w:p w:rsidR="00B0194F" w:rsidRDefault="00B0194F" w:rsidP="00894130">
      <w:pPr>
        <w:pStyle w:val="Textpoznpodarou"/>
      </w:pPr>
      <w:r w:rsidRPr="00747612">
        <w:rPr>
          <w:rStyle w:val="Znakapoznpodarou"/>
        </w:rPr>
        <w:footnoteRef/>
      </w:r>
      <w:r>
        <w:t xml:space="preserve"> </w:t>
      </w:r>
      <w:r w:rsidR="0046512B">
        <w:fldChar w:fldCharType="begin"/>
      </w:r>
      <w:r>
        <w:instrText xml:space="preserve"> ADDIN ZOTERO_ITEM CSL_CITATION {"citationID":"TKVEKZtm","properties":{"formattedCitation":"{\\rtf H\\uc0\\u193{}\\uc0\\u352{}A, Osobn\\uc0\\u237{} rozhovor, Praha, 10. 7. 2012.}","plainCitation":"HÁŠA, Osobní rozhovor, Praha, 10. 7. 2012."},"citationItems":[{"id":745,"uris":["http://zotero.org/users/892882/items/X2FBM7CC"],"uri":["http://zotero.org/users/892882/items/X2FBM7CC"],"itemData":{"id":745,"type":"interview","title":"Osobní rozhovor, Praha, 10. 7. 2012","author":[{"family":"Háša","given":"Miroslav"}],"interviewer":[{"family":"Švelch","given":"Jaroslav"}],"issued":{"date-parts":[["2012"]],"season":"7"}}}],"schema":"https://github.com/citation-style-language/schema/raw/master/csl-citation.json"} </w:instrText>
      </w:r>
      <w:r w:rsidR="0046512B">
        <w:fldChar w:fldCharType="separate"/>
      </w:r>
      <w:r w:rsidRPr="000A3F56">
        <w:rPr>
          <w:szCs w:val="24"/>
        </w:rPr>
        <w:t>HÁŠA, Osobní rozhovor, Praha, 10. 7. 2012.</w:t>
      </w:r>
      <w:r w:rsidR="0046512B">
        <w:fldChar w:fldCharType="end"/>
      </w:r>
    </w:p>
  </w:footnote>
  <w:footnote w:id="432">
    <w:p w:rsidR="00B0194F" w:rsidRDefault="00B0194F" w:rsidP="009551FE">
      <w:pPr>
        <w:pStyle w:val="Textpoznpodarou"/>
      </w:pPr>
      <w:r w:rsidRPr="00747612">
        <w:rPr>
          <w:rStyle w:val="Znakapoznpodarou"/>
        </w:rPr>
        <w:footnoteRef/>
      </w:r>
      <w:r>
        <w:t xml:space="preserve"> </w:t>
      </w:r>
      <w:r w:rsidR="0046512B">
        <w:fldChar w:fldCharType="begin"/>
      </w:r>
      <w:r>
        <w:instrText xml:space="preserve"> ADDIN ZOTERO_ITEM CSL_CITATION {"citationID":"xNL6y9dm","properties":{"formattedCitation":"{\\rtf H\\uc0\\u193{}\\uc0\\u352{}A, Osobn\\uc0\\u237{} rozhovor, Praha, 10. 7. 2012.}","plainCitation":"HÁŠA, Osobní rozhovor, Praha, 10. 7. 2012."},"citationItems":[{"id":745,"uris":["http://zotero.org/users/892882/items/X2FBM7CC"],"uri":["http://zotero.org/users/892882/items/X2FBM7CC"],"itemData":{"id":745,"type":"interview","title":"Osobní rozhovor, Praha, 10. 7. 2012","author":[{"family":"Háša","given":"Miroslav"}],"interviewer":[{"family":"Švelch","given":"Jaroslav"}],"issued":{"date-parts":[["2012"]],"season":"7"}}}],"schema":"https://github.com/citation-style-language/schema/raw/master/csl-citation.json"} </w:instrText>
      </w:r>
      <w:r w:rsidR="0046512B">
        <w:fldChar w:fldCharType="separate"/>
      </w:r>
      <w:r w:rsidRPr="000A3F56">
        <w:rPr>
          <w:szCs w:val="24"/>
        </w:rPr>
        <w:t>HÁŠA, Osobní rozhovor, Praha, 10. 7. 2012.</w:t>
      </w:r>
      <w:r w:rsidR="0046512B">
        <w:fldChar w:fldCharType="end"/>
      </w:r>
    </w:p>
  </w:footnote>
  <w:footnote w:id="43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{"citationID":"2evroikk91","properties":{"formattedCitation":"{\\rtf H\\uc0\\u193{}\\uc0\\u352{}A, Osobn\\uc0\\u237{} rozhovor, Praha, 10. 7. 2012.}","plainCitation":"HÁŠA, Osobní rozhovor, Praha, 10. 7. 2012."},"citationItems":[{"id":745,"uris":["http://zotero.org/users/892882/items/X2FBM7CC"],"uri":["http://zotero.org/users/892882/items/X2FBM7CC"],"itemData":{"id":745,"type":"interview","title":"Osobní rozhovor, Praha, 10. 7. 2012","author":[{"family":"Háša","given":"Miroslav"}],"interviewer":[{"family":"Švelch","given":"Jaroslav"}],"issued":{"date-parts":[["2012"]],"season":"7"}}}],"schema":"https://github.com/citation-style-language/schema/raw/master/csl-citation.json"} </w:instrText>
      </w:r>
      <w:r w:rsidR="0046512B">
        <w:fldChar w:fldCharType="separate"/>
      </w:r>
      <w:r w:rsidRPr="000A3F56">
        <w:rPr>
          <w:szCs w:val="24"/>
        </w:rPr>
        <w:t>HÁŠA, Osobní rozhovor, Praha, 10. 7. 2012.</w:t>
      </w:r>
      <w:r w:rsidR="0046512B">
        <w:fldChar w:fldCharType="end"/>
      </w:r>
    </w:p>
  </w:footnote>
  <w:footnote w:id="434">
    <w:p w:rsidR="00B0194F" w:rsidRDefault="00B0194F" w:rsidP="009551FE">
      <w:pPr>
        <w:pStyle w:val="Textpoznpodarou"/>
      </w:pPr>
      <w:r w:rsidRPr="00747612">
        <w:rPr>
          <w:rStyle w:val="Znakapoznpodarou"/>
        </w:rPr>
        <w:footnoteRef/>
      </w:r>
      <w:r>
        <w:t xml:space="preserve"> </w:t>
      </w:r>
      <w:r w:rsidR="0046512B" w:rsidRPr="00174437">
        <w:fldChar w:fldCharType="begin"/>
      </w:r>
      <w:r>
        <w:instrText xml:space="preserve"> ADDIN ZOTERO_ITEM CSL_CITATION {"citationID":"6liu5g9bo","properties":{"formattedCitation":"{\\rtf FUKA, Osobn\\uc0\\u237{} rozhovor, Praha, 28. 8. 2008; H\\uc0\\u193{}\\uc0\\u352{}A, Osobn\\uc0\\u237{} rozhovor, Praha, 10. 7. 2012; LIBOVICK\\uc0\\u221{}, Osobn\\uc0\\u237{} rozhovor, Jesenice, 13. 4. 2011.}","plainCitation":"FUKA, Osobní rozhovor, Praha, 28. 8. 2008; HÁŠA, Osobní rozhovor, Praha, 10. 7. 2012; LIBOVICKÝ, Osobní rozhovor, Jesenice, 13. 4. 2011."},"citationItems":[{"id":198,"uris":["http://zotero.org/users/892882/items/5SHIHWID"],"uri":["http://zotero.org/users/892882/items/5SHIHWID"],"itemData":{"id":198,"type":"interview","title":"Osobní rozhovor, Praha, 28. 8. 2008","author":[{"family":"Fuka","given":"František"}],"interviewer":[{"family":"Švelch","given":"Jaroslav"}],"issued":{"date-parts":[["2008"]],"season":"8"}}},{"id":745,"uris":["http://zotero.org/users/892882/items/X2FBM7CC"],"uri":["http://zotero.org/users/892882/items/X2FBM7CC"],"itemData":{"id":745,"type":"interview","title":"Osobní rozhovor, Praha, 10. 7. 2012","author":[{"family":"Háša","given":"Miroslav"}],"interviewer":[{"family":"Švelch","given":"Jaroslav"}],"issued":{"date-parts":[["2012"]],"season":"7"}}},{"id":303,"uris":["http://zotero.org/users/892882/items/AEHUNUQH"],"uri":["http://zotero.org/users/892882/items/AEHUNUQH"],"itemData":{"id":303,"type":"interview","title":"Osobní rozhovor, Jesenice, 13. 4. 2011","author":[{"family":"Libovický","given":"Vít"}],"interviewer":[{"family":"Švelch","given":"Jaroslav"}],"issued":{"date-parts":[["2011"]],"season":"4"}}}],"schema":"https://github.com/citation-style-language/schema/raw/master/csl-citation.json"} </w:instrText>
      </w:r>
      <w:r w:rsidR="0046512B" w:rsidRPr="00174437">
        <w:fldChar w:fldCharType="separate"/>
      </w:r>
      <w:r w:rsidRPr="000A3F56">
        <w:rPr>
          <w:szCs w:val="24"/>
        </w:rPr>
        <w:t>FUKA, Osobní rozhovor, Praha, 28. 8. 2008; HÁŠA, Osobní rozhovor, Praha, 10. 7. 2012; LIBOVICKÝ, Osobní rozhovor, Jesenice, 13. 4. 2011.</w:t>
      </w:r>
      <w:r w:rsidR="0046512B" w:rsidRPr="00174437">
        <w:fldChar w:fldCharType="end"/>
      </w:r>
    </w:p>
  </w:footnote>
  <w:footnote w:id="435">
    <w:p w:rsidR="00B0194F" w:rsidRDefault="00B0194F" w:rsidP="009551FE">
      <w:pPr>
        <w:pStyle w:val="Textpoznpodarou"/>
      </w:pPr>
      <w:r w:rsidRPr="00747612">
        <w:rPr>
          <w:rStyle w:val="Znakapoznpodarou"/>
        </w:rPr>
        <w:footnoteRef/>
      </w:r>
      <w:r>
        <w:t xml:space="preserve"> </w:t>
      </w:r>
      <w:r w:rsidR="0046512B">
        <w:fldChar w:fldCharType="begin"/>
      </w:r>
      <w:r>
        <w:instrText xml:space="preserve"> ADDIN ZOTERO_ITEM CSL_CITATION {"citationID":"94MsaSQL","properties":{"formattedCitation":"{\\rtf H\\uc0\\u193{}\\uc0\\u352{}A, Osobn\\uc0\\u237{} rozhovor, Praha, 10. 7. 2012; OPL, Osobn\\uc0\\u237{} rozhovor, Praha, 5. 2. 2013.}","plainCitation":"HÁŠA, Osobní rozhovor, Praha, 10. 7. 2012; OPL, Osobní rozhovor, Praha, 5. 2. 2013."},"citationItems":[{"id":745,"uris":["http://zotero.org/users/892882/items/X2FBM7CC"],"uri":["http://zotero.org/users/892882/items/X2FBM7CC"],"itemData":{"id":745,"type":"interview","title":"Osobní rozhovor, Praha, 10. 7. 2012","author":[{"family":"Háša","given":"Miroslav"}],"interviewer":[{"family":"Švelch","given":"Jaroslav"}],"issued":{"date-parts":[["2012"]],"season":"7"}}},{"id":568,"uris":["http://zotero.org/users/892882/items/NAAZM7G8"],"uri":["http://zotero.org/users/892882/items/NAAZM7G8"],"itemData":{"id":568,"type":"interview","title":"Osobní rozhovor, Praha, 5. 2. 2013","author":[{"family":"Opl","given":"Jan"}],"interviewer":[{"family":"Švelch","given":"Jaroslav"}],"issued":{"date-parts":[["2013"]],"season":"2"}}}],"schema":"https://github.com/citation-style-language/schema/raw/master/csl-citation.json"} </w:instrText>
      </w:r>
      <w:r w:rsidR="0046512B">
        <w:fldChar w:fldCharType="separate"/>
      </w:r>
      <w:r w:rsidRPr="000A3F56">
        <w:rPr>
          <w:szCs w:val="24"/>
        </w:rPr>
        <w:t>HÁŠA, Osobní rozhovor, Praha, 10. 7. 2012; OPL, Osobní rozhovor, Praha, 5. 2. 2013.</w:t>
      </w:r>
      <w:r w:rsidR="0046512B">
        <w:fldChar w:fldCharType="end"/>
      </w:r>
    </w:p>
  </w:footnote>
  <w:footnote w:id="43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{"citationID":"ZrbizWvC","properties":{"formattedCitation":"{\\rtf H\\uc0\\u193{}\\uc0\\u352{}A, Osobn\\uc0\\u237{} rozhovor, Praha, 10. 7. 2012.}","plainCitation":"HÁŠA, Osobní rozhovor, Praha, 10. 7. 2012."},"citationItems":[{"id":745,"uris":["http://zotero.org/users/892882/items/X2FBM7CC"],"uri":["http://zotero.org/users/892882/items/X2FBM7CC"],"itemData":{"id":745,"type":"interview","title":"Osobní rozhovor, Praha, 10. 7. 2012","author":[{"family":"Háša","given":"Miroslav"}],"interviewer":[{"family":"Švelch","given":"Jaroslav"}],"issued":{"date-parts":[["2012"]],"season":"7"}}}],"schema":"https://github.com/citation-style-language/schema/raw/master/csl-citation.json"} </w:instrText>
      </w:r>
      <w:r w:rsidR="0046512B">
        <w:fldChar w:fldCharType="separate"/>
      </w:r>
      <w:r w:rsidRPr="000A3F56">
        <w:rPr>
          <w:szCs w:val="24"/>
        </w:rPr>
        <w:t>HÁŠA, Osobní rozhovor, Praha, 10. 7. 2012.</w:t>
      </w:r>
      <w:r w:rsidR="0046512B">
        <w:fldChar w:fldCharType="end"/>
      </w:r>
    </w:p>
  </w:footnote>
  <w:footnote w:id="43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{"citationID":"2nt2bn6i58","properties":{"formattedCitation":"{\\rtf LIBOVICK\\uc0\\u221{}, Osobn\\uc0\\u237{} rozhovor, Jesenice, 13. 4. 2011.}","plainCitation":"LIBOVICKÝ, Osobní rozhovor, Jesenice, 13. 4. 2011."},"citationItems":[{"id":303,"uris":["http://zotero.org/users/892882/items/AEHUNUQH"],"uri":["http://zotero.org/users/892882/items/AEHUNUQH"],"itemData":{"id":303,"type":"interview","title":"Osobní rozhovor, Jesenice, 13. 4. 2011","author":[{"family":"Libovický","given":"Vít"}],"interviewer":[{"family":"Švelch","given":"Jaroslav"}],"issued":{"date-parts":[["2011"]],"season":"4"}}}],"schema":"https://github.com/citation-style-language/schema/raw/master/csl-citation.json"} </w:instrText>
      </w:r>
      <w:r w:rsidR="0046512B">
        <w:fldChar w:fldCharType="separate"/>
      </w:r>
      <w:r w:rsidRPr="000A3F56">
        <w:rPr>
          <w:szCs w:val="24"/>
        </w:rPr>
        <w:t>LIBOVICKÝ, Osobní rozhovor, Jesenice, 13. 4. 2011.</w:t>
      </w:r>
      <w:r w:rsidR="0046512B">
        <w:fldChar w:fldCharType="end"/>
      </w:r>
    </w:p>
  </w:footnote>
  <w:footnote w:id="438">
    <w:p w:rsidR="00B0194F" w:rsidRDefault="00B0194F" w:rsidP="009551FE">
      <w:pPr>
        <w:pStyle w:val="Textpoznpodarou"/>
      </w:pPr>
      <w:r w:rsidRPr="00747612">
        <w:rPr>
          <w:rStyle w:val="Znakapoznpodarou"/>
        </w:rPr>
        <w:footnoteRef/>
      </w:r>
      <w:r>
        <w:t xml:space="preserve"> </w:t>
      </w:r>
      <w:r w:rsidR="0046512B">
        <w:fldChar w:fldCharType="begin"/>
      </w:r>
      <w:r>
        <w:instrText xml:space="preserve"> ADDIN ZOTERO_ITEM CSL_CITATION {"citationID":"1qb18f27vi","properties":{"formattedCitation":"{\\rtf FRAN\\uc0\\u282{}K, My chceme po\\uc0\\u269{}\\uc0\\u237{}ta\\uc0\\u269{}e!.}","plainCitation":"FRANĚK, My chceme počítače!."},"citationItems":[{"id":394,"uris":["http://zotero.org/users/892882/items/E5P7NJUD"],"uri":["http://zotero.org/users/892882/items/E5P7NJUD"],"itemData":{"id":394,"type":"article-journal","title":"My chceme počítače!","container-title":"Mladý svět","page":"12-13","volume":"29","issue":"13","author":[{"family":"Franěk","given":"Jiří"}],"issued":{"date-parts":[["1987"]]}}}],"schema":"https://github.com/citation-style-language/schema/raw/master/csl-citation.json"} </w:instrText>
      </w:r>
      <w:r w:rsidR="0046512B">
        <w:fldChar w:fldCharType="separate"/>
      </w:r>
      <w:r w:rsidRPr="000A3F56">
        <w:rPr>
          <w:szCs w:val="24"/>
        </w:rPr>
        <w:t>FRANĚK, My chceme počítače!.</w:t>
      </w:r>
      <w:r w:rsidR="0046512B">
        <w:fldChar w:fldCharType="end"/>
      </w:r>
    </w:p>
  </w:footnote>
  <w:footnote w:id="43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{"citationID":"t0Bi46Ik","properties":{"formattedCitation":"{\\rtf ROUBAL, P. Svazarm. In KNAPI\\uc0\\u769{}K, J., FRANC, M. eds. \\i Pr\\uc0\\u367{}vodce kulturni\\uc0\\u769{}m de\\uc0\\u780{}ni\\uc0\\u769{}m a z\\uc0\\u780{}ivotni\\uc0\\u769{}m stylem v c\\uc0\\u780{}esky\\uc0\\u769{}ch zemi\\uc0\\u769{}ch 1948-1967\\i0{}. Praha: Academia, 2011. S\\uc0\\u780{}t\\uc0\\u780{}astne\\uc0\\u769{} zi\\uc0\\u769{}tr\\uc0\\u780{}ky sv. 5, s. 904.}","plainCitation":"ROUBAL, P. Svazarm. In KNAPÍK, J., FRANC, M. eds. Průvodce kulturním děním a životním stylem v českých zemích 1948-1967. Praha: Academia, 2011. Šťastné zítřky sv. 5, s. 904."},"citationItems":[{"id":1131,"uris":["http://zotero.org/users/892882/items/QMPSGZIK"],"uri":["http://zotero.org/users/892882/items/QMPSGZIK"],"itemData":{"id":1131,"type":"chapter","title":"Svazarm","container-title":"Průvodce kulturním děním a životním stylem v českých zemích 1948-1967","collection-title":"Šťastné zítřky","collection-number":"sv. 5","publisher":"Academia","publisher-place":"Praha","page":"903-904","source":"Library of Congress ISBN","event-place":"Praha","ISBN":"9788020020192","call-number":"DB2218 .P78 2011","editor":[{"family":"Knapík","given":"Jiři</w:instrText>
      </w:r>
      <w:r>
        <w:rPr>
          <w:rFonts w:hint="eastAsia"/>
        </w:rPr>
        <w:instrText>́</w:instrText>
      </w:r>
      <w:r>
        <w:rPr>
          <w:rFonts w:hint="eastAsia"/>
        </w:rPr>
        <w:instrText xml:space="preserve">"},{"family":"Franc","given":"Martin"}],"author":[{"family":"Roubal","given":"Petr"}],"issued":{"date-parts":[["2011"]]}},"locator":"904"}],"schema":"https://github.com/citation-style-language/schema/raw/master/csl-citation.json"} </w:instrText>
      </w:r>
      <w:r w:rsidR="0046512B">
        <w:fldChar w:fldCharType="separate"/>
      </w:r>
      <w:r w:rsidRPr="000A3F56">
        <w:rPr>
          <w:szCs w:val="24"/>
        </w:rPr>
        <w:t xml:space="preserve">ROUBAL, P. Svazarm. In KNAPÍK, J., FRANC, M. eds. </w:t>
      </w:r>
      <w:r w:rsidRPr="000A3F56">
        <w:rPr>
          <w:i/>
          <w:iCs/>
          <w:szCs w:val="24"/>
        </w:rPr>
        <w:t>Průvodce kulturním děním a životním stylem v českých zemích 1948</w:t>
      </w:r>
      <w:r>
        <w:rPr>
          <w:i/>
          <w:iCs/>
          <w:szCs w:val="24"/>
        </w:rPr>
        <w:t>–</w:t>
      </w:r>
      <w:r w:rsidRPr="000A3F56">
        <w:rPr>
          <w:i/>
          <w:iCs/>
          <w:szCs w:val="24"/>
        </w:rPr>
        <w:t>1967</w:t>
      </w:r>
      <w:r w:rsidRPr="000A3F56">
        <w:rPr>
          <w:szCs w:val="24"/>
        </w:rPr>
        <w:t>. Praha: Academia, 2011. Šťastné zítřky sv. 5, s. 904.</w:t>
      </w:r>
      <w:r w:rsidR="0046512B">
        <w:fldChar w:fldCharType="end"/>
      </w:r>
    </w:p>
  </w:footnote>
  <w:footnote w:id="44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{"citationID":"ZUPewgvr","properties":{"formattedCitation":"ROUBAL, Svazarm, s. 904.","plainCitation":"ROUBAL, Svazarm, s. 904."},"citationItems":[{"id":1131,"uris":["http://zotero.org/users/892882/items/QMPSGZIK"],"uri":["http://zotero.org/users/892882/items/QMPSGZIK"],"itemData":{"id":1131,"type":"chapter","title":"Svazarm","container-title":"Průvodce kulturním děním a životním stylem v českých zemích 1948-1967","collection-title":"Šťastné zítřky","collection-number":"sv. 5","publisher":"Academia","publisher-place":"Praha","page":"903-904","source":"Library of Congress ISBN","event-place":"Praha","ISBN":"9788020020192","call-number":"DB2218 .P78 2011","editor":[{"family":"Knapík","given":"Jiří"},{"family":"Franc","given":"Martin"}],"author":[{"family":"Roubal","given":"Petr"}],"issued":{"date-parts":[["2011"]]}},"locator":"904"}],"schema":"https://github.com/citation-style-language/schema/raw/master/csl-citation.json"} </w:instrText>
      </w:r>
      <w:r w:rsidR="0046512B">
        <w:fldChar w:fldCharType="separate"/>
      </w:r>
      <w:r w:rsidRPr="000A3F56">
        <w:t>ROUBAL, Svazarm, s. 904.</w:t>
      </w:r>
      <w:r w:rsidR="0046512B">
        <w:fldChar w:fldCharType="end"/>
      </w:r>
    </w:p>
  </w:footnote>
  <w:footnote w:id="44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{"citationID":"2npr8ujof7","properties":{"formattedCitation":"{\\rtf Svazarm a v\\uc0\\u253{}po\\uc0\\u269{}etn\\uc0\\u237{} technika. \\i Amat\\uc0\\u233{}rsk\\uc0\\u233{} Radio, \\uc0\\u345{}ada A\\i0{}. 1982, ro\\uc0\\u269{}. 31, \\uc0\\u269{}. 4.}","plainCitation":"Svazarm a výpočetní technika. Amatérské Radio, řada A. 1982, roč. 31, č. 4."},"citationItems":[{"id":441,"uris":["http://zotero.org/users/892882/items/G5JG637F"],"uri":["http://zotero.org/users/892882/items/G5JG637F"],"itemData":{"id":441,"type":"article-journal","title":"Svazarm a výpočetní technika","container-title":"Amatérské Radio, řada A","page":"140","volume":"31","issue":"4","issued":{"date-parts":[["1982"]]}}}],"schema":"https://github.com/citation-style-language/schema/raw/master/csl-citation.json"} </w:instrText>
      </w:r>
      <w:r w:rsidR="0046512B">
        <w:fldChar w:fldCharType="separate"/>
      </w:r>
      <w:r w:rsidRPr="00F87839">
        <w:rPr>
          <w:szCs w:val="24"/>
        </w:rPr>
        <w:t xml:space="preserve">Svazarm a výpočetní technika. </w:t>
      </w:r>
      <w:r w:rsidRPr="00F87839">
        <w:rPr>
          <w:i/>
          <w:iCs/>
          <w:szCs w:val="24"/>
        </w:rPr>
        <w:t>Amatérské Radio, řada A</w:t>
      </w:r>
      <w:r w:rsidRPr="00F87839">
        <w:rPr>
          <w:szCs w:val="24"/>
        </w:rPr>
        <w:t>. 1982, roč. 31, č. 4.</w:t>
      </w:r>
      <w:r w:rsidR="0046512B">
        <w:fldChar w:fldCharType="end"/>
      </w:r>
    </w:p>
  </w:footnote>
  <w:footnote w:id="442">
    <w:p w:rsidR="00B0194F" w:rsidRDefault="00B0194F" w:rsidP="0084536D">
      <w:pPr>
        <w:pStyle w:val="Textpoznpodarou"/>
      </w:pPr>
      <w:r w:rsidRPr="00747612">
        <w:rPr>
          <w:rStyle w:val="Znakapoznpodarou"/>
        </w:rPr>
        <w:footnoteRef/>
      </w:r>
      <w:r>
        <w:t xml:space="preserve"> Přispíval k tomu i jeho vysoký náklad, jenž v roce 1989 činil 150 000 výtisků. </w:t>
      </w:r>
      <w:r w:rsidR="0046512B">
        <w:fldChar w:fldCharType="begin"/>
      </w:r>
      <w:r>
        <w:instrText xml:space="preserve"> ADDIN ZOTERO_ITEM CSL_CITATION {"citationID":"f2k8kaos3","properties":{"formattedCitation":"{\\rtf KLABAL, Do Nov\\uc0\\u233{}ho roku.}","plainCitation":"KLABAL, Do Nového roku."},"citationItems":[{"id":518,"uris":["http://zotero.org/users/892882/items/JINV8UZ2"],"uri":["http://zotero.org/users/892882/items/JINV8UZ2"],"itemData":{"id":518,"type":"article-journal","title":"Do Nového roku","container-title":"Amatérské Radio, řada A","page":"1-2","volume":"38","issue":"1","author":[{"family":"Klabal","given":"Jan"}],"issued":{"date-parts":[["1989"]]}}}],"schema":"https://github.com/citation-style-language/schema/raw/master/csl-citation.json"} </w:instrText>
      </w:r>
      <w:r w:rsidR="0046512B">
        <w:fldChar w:fldCharType="separate"/>
      </w:r>
      <w:r w:rsidRPr="000A3F56">
        <w:rPr>
          <w:szCs w:val="24"/>
        </w:rPr>
        <w:t>KLABAL, Do Nového roku.</w:t>
      </w:r>
      <w:r w:rsidR="0046512B">
        <w:fldChar w:fldCharType="end"/>
      </w:r>
    </w:p>
  </w:footnote>
  <w:footnote w:id="443">
    <w:p w:rsidR="00B0194F" w:rsidRDefault="00B0194F" w:rsidP="00894130">
      <w:pPr>
        <w:pStyle w:val="Textpoznpodarou"/>
      </w:pPr>
      <w:r w:rsidRPr="00747612">
        <w:rPr>
          <w:rStyle w:val="Znakapoznpodarou"/>
        </w:rPr>
        <w:footnoteRef/>
      </w:r>
      <w:r>
        <w:t xml:space="preserve"> Ještě ne programování jako takového – tehdy se zabýval hlavně logickými obvody na bázi tranzistorů. </w:t>
      </w:r>
      <w:r w:rsidR="0046512B">
        <w:fldChar w:fldCharType="begin"/>
      </w:r>
      <w:r>
        <w:instrText xml:space="preserve"> ADDIN ZOTERO_ITEM CSL_CITATION {"citationID":"2m4plgfdno","properties":{"formattedCitation":"{\\rtf H\\uc0\\u193{}\\uc0\\u352{}A, Praxe \\uc0\\u269{}\\uc0\\u237{}slicov\\uc0\\u233{} techniky.}","plainCitation":"HÁŠA, Praxe číslicové techniky."},"citationItems":[{"id":190,"uris":["http://zotero.org/users/892882/items/5EA5HKIK"],"uri":["http://zotero.org/users/892882/items/5EA5HKIK"],"itemData":{"id":190,"type":"article-journal","title":"Praxe číslicové techniky","container-title":"Amatérské Radio, řada B","page":"82-94","volume":"29","issue":"3","author":[{"family":"Háša","given":"Miroslav"}],"issued":{"date-parts":[["1980"]]}}}],"schema":"https://github.com/citation-style-language/schema/raw/master/csl-citation.json"} </w:instrText>
      </w:r>
      <w:r w:rsidR="0046512B">
        <w:fldChar w:fldCharType="separate"/>
      </w:r>
      <w:r w:rsidRPr="000A3F56">
        <w:rPr>
          <w:szCs w:val="24"/>
        </w:rPr>
        <w:t>HÁŠA, Praxe číslicové techniky.</w:t>
      </w:r>
      <w:r w:rsidR="0046512B">
        <w:fldChar w:fldCharType="end"/>
      </w:r>
    </w:p>
  </w:footnote>
  <w:footnote w:id="444">
    <w:p w:rsidR="00B0194F" w:rsidRPr="00657212" w:rsidRDefault="00B0194F" w:rsidP="006A2A7E">
      <w:pPr>
        <w:pStyle w:val="Textpoznpodarou"/>
      </w:pPr>
      <w:r w:rsidRPr="00747612">
        <w:rPr>
          <w:rStyle w:val="Znakapoznpodarou"/>
        </w:rPr>
        <w:footnoteRef/>
      </w:r>
      <w:r>
        <w:t xml:space="preserve"> Číslování základních organizací bylo v principu postupné, tj. novější základní organizace (ZO) měly vyšší čísla. Ve skutečnosti se ovšem kluby vytvářely u již existujících ZO Svazarmu (vedle stávajících zájmových klubů), a proto se zdá být číslování natolik arbitrární. J</w:t>
      </w:r>
      <w:r>
        <w:rPr>
          <w:lang w:eastAsia="en-US"/>
        </w:rPr>
        <w:t>ednotlivé ZO obvykle kromě mikropočítačů zajišťovaly i další zájmové aktivity.</w:t>
      </w:r>
      <w:r>
        <w:t xml:space="preserve"> 666. ZO byla například původně organizací motoristickou. Viz: </w:t>
      </w:r>
      <w:r w:rsidR="0046512B">
        <w:fldChar w:fldCharType="begin"/>
      </w:r>
      <w:r>
        <w:instrText xml:space="preserve"> ADDIN ZOTERO_ITEM CSL_CITATION {"citationID":"1e47f8lem9","properties":{"formattedCitation":"{\\rtf KALOUSEK, N\\uc0\\u225{}\\uc0\\u353{} interview se z\\uc0\\u225{}stupci 666. ZO Svazarmu.}","plainCitation":"KALOUSEK, Náš interview se zástupci 666. ZO Svazarmu."},"citationItems":[{"id":135,"uris":["http://zotero.org/users/892882/items/35HRJQ3W"],"uri":["http://zotero.org/users/892882/items/35HRJQ3W"],"itemData":{"id":135,"type":"article-journal","title":"Náš interview se zástupci 666. ZO Svazarmu","container-title":"Amatérské Radio, řada A","page":"201-202","volume":"37","issue":"6","author":[{"family":"Kalousek","given":"L."}],"issued":{"date-parts":[["1988"]]}}}],"schema":"https://github.com/citation-style-language/schema/raw/master/csl-citation.json"} </w:instrText>
      </w:r>
      <w:r w:rsidR="0046512B">
        <w:fldChar w:fldCharType="separate"/>
      </w:r>
      <w:r w:rsidRPr="000A3F56">
        <w:rPr>
          <w:szCs w:val="24"/>
        </w:rPr>
        <w:t>KALOUSEK, Náš interview se zástupci 666. ZO Svazarmu.</w:t>
      </w:r>
      <w:r w:rsidR="0046512B">
        <w:fldChar w:fldCharType="end"/>
      </w:r>
      <w:r>
        <w:t xml:space="preserve"> </w:t>
      </w:r>
    </w:p>
  </w:footnote>
  <w:footnote w:id="445">
    <w:p w:rsidR="00B0194F" w:rsidRDefault="00B0194F">
      <w:pPr>
        <w:pStyle w:val="Textpoznpodarou"/>
      </w:pPr>
      <w:r w:rsidRPr="00747612">
        <w:rPr>
          <w:rStyle w:val="Znakapoznpodarou"/>
        </w:rPr>
        <w:footnoteRef/>
      </w:r>
      <w:r>
        <w:t xml:space="preserve"> </w:t>
      </w:r>
      <w:r w:rsidR="0046512B">
        <w:rPr>
          <w:kern w:val="0"/>
          <w:lang w:eastAsia="en-US"/>
        </w:rPr>
        <w:fldChar w:fldCharType="begin"/>
      </w:r>
      <w:r>
        <w:rPr>
          <w:kern w:val="0"/>
          <w:lang w:eastAsia="en-US"/>
        </w:rPr>
        <w:instrText xml:space="preserve"> ADDIN ZOTERO_ITEM CSL_CITATION {"citationID":"1cta9bquqk","properties":{"formattedCitation":"{\\rtf PECINOVSK\\uc0\\u221{}, Historie mimo\\uc0\\u353{}koln\\uc0\\u237{} v\\uc0\\u253{}uky programov\\uc0\\u225{}n\\uc0\\u237{} u n\\uc0\\u225{}s.}","plainCitation":"PECINOVSKÝ, Historie mimoškolní výuky programování u nás."},"citationItems":[{"id":347,"uris":["http://zotero.org/users/892882/items/C9P5USBR"],"uri":["http://zotero.org/users/892882/items/C9P5USBR"],"itemData":{"id":347,"type":"chapter","title":"Historie mimoškolní výuky programování u nás","container-title":"Tvorba softwaru 2009","publisher":"VŠB-TUO Ostrava","publisher-place":"Ostrava","event-place":"Ostrava","author":[{"family":"Pecinovský","given":"Rudolf"}],"issued":{"date-parts":[["2009"]]}}}],"schema":"https://github.com/citation-style-language/schema/raw/master/csl-citation.json"} </w:instrText>
      </w:r>
      <w:r w:rsidR="0046512B">
        <w:rPr>
          <w:kern w:val="0"/>
          <w:lang w:eastAsia="en-US"/>
        </w:rPr>
        <w:fldChar w:fldCharType="separate"/>
      </w:r>
      <w:r w:rsidRPr="000A3F56">
        <w:rPr>
          <w:szCs w:val="24"/>
        </w:rPr>
        <w:t>PECINOVSKÝ, Historie mimoškolní výuky programování u nás.</w:t>
      </w:r>
      <w:r w:rsidR="0046512B">
        <w:rPr>
          <w:kern w:val="0"/>
          <w:lang w:eastAsia="en-US"/>
        </w:rPr>
        <w:fldChar w:fldCharType="end"/>
      </w:r>
    </w:p>
  </w:footnote>
  <w:footnote w:id="446">
    <w:p w:rsidR="00B0194F" w:rsidRDefault="00B0194F">
      <w:pPr>
        <w:pStyle w:val="Textpoznpodarou"/>
      </w:pPr>
      <w:r w:rsidRPr="00747612">
        <w:rPr>
          <w:rStyle w:val="Znakapoznpodarou"/>
        </w:rPr>
        <w:footnoteRef/>
      </w:r>
      <w:r>
        <w:t xml:space="preserve"> </w:t>
      </w:r>
      <w:r w:rsidR="0046512B" w:rsidRPr="00EB5657">
        <w:fldChar w:fldCharType="begin"/>
      </w:r>
      <w:r>
        <w:instrText xml:space="preserve"> ADDIN ZOTERO_ITEM CSL_CITATION {"citationID":"b61g688ou","properties":{"formattedCitation":"{\\rtf SMUTN\\uc0\\u221{}, Osobn\\uc0\\u237{} rozhovor, Trhov\\uc0\\u253{} \\uc0\\u352{}t\\uc0\\u283{}p\\uc0\\u225{}nov, 23. 1. 2013.}","plainCitation":"SMUTNÝ, Osobní rozhovor, Trhový Štěpánov, 23. 1. 2013."},"citationItems":[{"id":451,"uris":["http://zotero.org/users/892882/items/GPBJJ3WJ"],"uri":["http://zotero.org/users/892882/items/GPBJJ3WJ"],"itemData":{"id":451,"type":"interview","title":"Osobní rozhovor, Trhový Štěpánov, 23. 1. 2013","author":[{"family":"Smutný","given":"Tomáš"}],"interviewer":[{"family":"Švelch","given":"Jaroslav"}],"issued":{"date-parts":[["2013"]],"season":"1"}}}],"schema":"https://github.com/citation-style-language/schema/raw/master/csl-citation.json"} </w:instrText>
      </w:r>
      <w:r w:rsidR="0046512B" w:rsidRPr="00EB5657">
        <w:fldChar w:fldCharType="separate"/>
      </w:r>
      <w:r w:rsidRPr="000A3F56">
        <w:rPr>
          <w:szCs w:val="24"/>
        </w:rPr>
        <w:t>SMUTNÝ, Osobní rozhovor, Trhový Štěpánov, 23. 1. 2013.</w:t>
      </w:r>
      <w:r w:rsidR="0046512B" w:rsidRPr="00EB5657">
        <w:fldChar w:fldCharType="end"/>
      </w:r>
    </w:p>
  </w:footnote>
  <w:footnote w:id="44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{"citationID":"2c1h7fo3a2","properties":{"formattedCitation":"{\\rtf FUKA, Osobn\\uc0\\u237{} rozhovor, Praha, 28. 8. 2008.}","plainCitation":"FUKA, Osobní rozhovor, Praha, 28. 8. 2008."},"citationItems":[{"id":198,"uris":["http://zotero.org/users/892882/items/5SHIHWID"],"uri":["http://zotero.org/users/892882/items/5SHIHWID"],"itemData":{"id":198,"type":"interview","title":"Osobní rozhovor, Praha, 28. 8. 2008","author":[{"family":"Fuka","given":"František"}],"interviewer":[{"family":"Švelch","given":"Jaroslav"}],"issued":{"date-parts":[["2008"]],"season":"8"}}}],"schema":"https://github.com/citation-style-language/schema/raw/master/csl-citation.json"} </w:instrText>
      </w:r>
      <w:r w:rsidR="0046512B">
        <w:fldChar w:fldCharType="separate"/>
      </w:r>
      <w:r w:rsidRPr="000A3F56">
        <w:rPr>
          <w:szCs w:val="24"/>
        </w:rPr>
        <w:t>FUKA, Osobní rozhovor, Praha, 28. 8. 2008.</w:t>
      </w:r>
      <w:r w:rsidR="0046512B">
        <w:fldChar w:fldCharType="end"/>
      </w:r>
    </w:p>
  </w:footnote>
  <w:footnote w:id="448">
    <w:p w:rsidR="00B0194F" w:rsidRDefault="00B0194F">
      <w:pPr>
        <w:pStyle w:val="Textpoznpodarou"/>
      </w:pPr>
      <w:r w:rsidRPr="00747612">
        <w:rPr>
          <w:rStyle w:val="Znakapoznpodarou"/>
        </w:rPr>
        <w:footnoteRef/>
      </w:r>
      <w:r>
        <w:t xml:space="preserve"> </w:t>
      </w:r>
      <w:r w:rsidR="0046512B">
        <w:rPr>
          <w:lang w:eastAsia="en-US"/>
        </w:rPr>
        <w:fldChar w:fldCharType="begin"/>
      </w:r>
      <w:r>
        <w:rPr>
          <w:lang w:eastAsia="en-US"/>
        </w:rPr>
        <w:instrText xml:space="preserve"> ADDIN ZOTERO_ITEM CSL_CITATION {"citationID":"7958irok4","properties":{"formattedCitation":"{\\rtf BURGER, O. Po\\uc0\\u269{}\\uc0\\u237{}ta\\uc0\\u269{} Atari 600 XL/800 XL. \\i Amat\\uc0\\u233{}rsk\\uc0\\u233{} Radio, \\uc0\\u345{}ada A\\i0{}. 1986, ro\\uc0\\u269{}. 35, \\uc0\\u269{}. 1.}","plainCitation":"BURGER, O. Počítač Atari 600 XL/800 XL. Amatérské Radio, řada A. 1986, roč. 35, č. 1."},"citationItems":[{"id":527,"uris":["http://zotero.org/users/892882/items/JZVDBGMU"],"uri":["http://zotero.org/users/892882/items/JZVDBGMU"],"itemData":{"id":527,"type":"article-journal","title":"Počítač Atari 600 XL/800 XL","container-title":"Amatérské Radio, řada A","page":"23-24","volume":"35","issue":"1","author":[{"family":"Burger","given":"Oldřich"}],"issued":{"date-parts":[["1986"]]}}}],"schema":"https://github.com/citation-style-language/schema/raw/master/csl-citation.json"} </w:instrText>
      </w:r>
      <w:r w:rsidR="0046512B">
        <w:rPr>
          <w:lang w:eastAsia="en-US"/>
        </w:rPr>
        <w:fldChar w:fldCharType="separate"/>
      </w:r>
      <w:r w:rsidRPr="000A3F56">
        <w:rPr>
          <w:szCs w:val="24"/>
        </w:rPr>
        <w:t xml:space="preserve">BURGER, O. Počítač Atari 600 XL/800 XL. </w:t>
      </w:r>
      <w:r w:rsidRPr="000A3F56">
        <w:rPr>
          <w:i/>
          <w:iCs/>
          <w:szCs w:val="24"/>
        </w:rPr>
        <w:t>Amatérské Radio, řada A</w:t>
      </w:r>
      <w:r w:rsidRPr="000A3F56">
        <w:rPr>
          <w:szCs w:val="24"/>
        </w:rPr>
        <w:t>. 1986, roč. 35, č. 1.</w:t>
      </w:r>
      <w:r w:rsidR="0046512B">
        <w:rPr>
          <w:lang w:eastAsia="en-US"/>
        </w:rPr>
        <w:fldChar w:fldCharType="end"/>
      </w:r>
    </w:p>
  </w:footnote>
  <w:footnote w:id="449">
    <w:p w:rsidR="00B0194F" w:rsidRDefault="00B0194F">
      <w:pPr>
        <w:pStyle w:val="Textpoznpodarou"/>
      </w:pPr>
      <w:r w:rsidRPr="00747612">
        <w:rPr>
          <w:rStyle w:val="Znakapoznpodarou"/>
        </w:rPr>
        <w:footnoteRef/>
      </w:r>
      <w:r>
        <w:t xml:space="preserve"> </w:t>
      </w:r>
      <w:r w:rsidR="0046512B">
        <w:rPr>
          <w:lang w:eastAsia="en-US"/>
        </w:rPr>
        <w:fldChar w:fldCharType="begin"/>
      </w:r>
      <w:r>
        <w:rPr>
          <w:lang w:eastAsia="en-US"/>
        </w:rPr>
        <w:instrText xml:space="preserve"> ADDIN ZOTERO_ITEM CSL_CITATION {"citationID":"2euod5a1a1","properties":{"formattedCitation":"{\\rtf BURGER \\uc0\\u8211{} POL\\uc0\\u193{}\\uc0\\u268{}EK, Osobn\\uc0\\u237{} rozhovor, Klimkovice, 12. 2. 2013.}","plainCitation":"BURGER – POLÁČEK, Osobní rozhovor, Klimkovice, 12. 2. 2013."},"citationItems":[{"id":263,"uris":["http://zotero.org/users/892882/items/8TINFDSQ"],"uri":["http://zotero.org/users/892882/items/8TINFDSQ"],"itemData":{"id":263,"type":"interview","title":"Osobní rozhovor, Klimkovice, 12. 2. 2013","author":[{"family":"Burger","given":"Oldřich"},{"family":"Poláček","given":"Pavel"}],"interviewer":[{"family":"Švelch","given":"Jaroslav"}],"issued":{"date-parts":[["2013"]],"season":"2"}}}],"schema":"https://github.com/citation-style-language/schema/raw/master/csl-citation.json"} </w:instrText>
      </w:r>
      <w:r w:rsidR="0046512B">
        <w:rPr>
          <w:lang w:eastAsia="en-US"/>
        </w:rPr>
        <w:fldChar w:fldCharType="separate"/>
      </w:r>
      <w:r w:rsidRPr="000A3F56">
        <w:rPr>
          <w:szCs w:val="24"/>
        </w:rPr>
        <w:t>BURGER – POLÁČEK, Osobní rozhovor, Klimkovice, 12. 2. 2013.</w:t>
      </w:r>
      <w:r w:rsidR="0046512B">
        <w:rPr>
          <w:lang w:eastAsia="en-US"/>
        </w:rPr>
        <w:fldChar w:fldCharType="end"/>
      </w:r>
    </w:p>
  </w:footnote>
  <w:footnote w:id="450">
    <w:p w:rsidR="00B0194F" w:rsidRDefault="00B0194F" w:rsidP="006519B1">
      <w:pPr>
        <w:pStyle w:val="Textpoznpodarou"/>
      </w:pPr>
      <w:r w:rsidRPr="00747612">
        <w:rPr>
          <w:rStyle w:val="Znakapoznpodarou"/>
        </w:rPr>
        <w:footnoteRef/>
      </w:r>
      <w:r>
        <w:t xml:space="preserve"> </w:t>
      </w:r>
      <w:r w:rsidR="0046512B">
        <w:rPr>
          <w:lang w:eastAsia="en-US"/>
        </w:rPr>
        <w:fldChar w:fldCharType="begin"/>
      </w:r>
      <w:r>
        <w:rPr>
          <w:lang w:eastAsia="en-US"/>
        </w:rPr>
        <w:instrText xml:space="preserve"> ADDIN ZOTERO_ITEM CSL_CITATION {"citationID":"2k772aqr00","properties":{"formattedCitation":"{\\rtf V\\uc0\\u225{}\\uc0\\u382{}en\\uc0\\u237{} p\\uc0\\u345{}\\uc0\\u225{}tel\\uc0\\u233{},... \\i Atari zpravodaj (Olomouc)\\i0{}. 1986, ro\\uc0\\u269{}. 1, \\uc0\\u269{}. ne\\uc0\\u269{}\\uc0\\u237{}slov\\uc0\\u225{}no.}","plainCitation":"Vážení přátelé,... Atari zpravodaj (Olomouc). 1986, roč. 1, č. nečíslováno."},"citationItems":[{"id":630,"uris":["http://zotero.org/users/892882/items/RDUH63FG"],"uri":["http://zotero.org/users/892882/items/RDUH63FG"],"itemData":{"id":630,"type":"article-journal","title":"Vážení přátelé,...","container-title":"Atari zpravodaj (Olomouc)","page":"1-3","volume":"1","issue":"nečíslováno","issued":{"date-parts":[["1986"]]}}}],"schema":"https://github.com/citation-style-language/schema/raw/master/csl-citation.json"} </w:instrText>
      </w:r>
      <w:r w:rsidR="0046512B">
        <w:rPr>
          <w:lang w:eastAsia="en-US"/>
        </w:rPr>
        <w:fldChar w:fldCharType="separate"/>
      </w:r>
      <w:r w:rsidRPr="00F87839">
        <w:rPr>
          <w:szCs w:val="24"/>
        </w:rPr>
        <w:t>Vážení přátelé,</w:t>
      </w:r>
      <w:r>
        <w:rPr>
          <w:szCs w:val="24"/>
        </w:rPr>
        <w:t>…</w:t>
      </w:r>
      <w:r w:rsidRPr="00F87839">
        <w:rPr>
          <w:szCs w:val="24"/>
        </w:rPr>
        <w:t xml:space="preserve"> </w:t>
      </w:r>
      <w:r w:rsidRPr="00F87839">
        <w:rPr>
          <w:i/>
          <w:iCs/>
          <w:szCs w:val="24"/>
        </w:rPr>
        <w:t>Atari zpravodaj (Olomouc)</w:t>
      </w:r>
      <w:r w:rsidRPr="00F87839">
        <w:rPr>
          <w:szCs w:val="24"/>
        </w:rPr>
        <w:t>. 1986, roč. 1, nečíslováno</w:t>
      </w:r>
      <w:r w:rsidR="0046512B">
        <w:rPr>
          <w:lang w:eastAsia="en-US"/>
        </w:rPr>
        <w:fldChar w:fldCharType="end"/>
      </w:r>
      <w:r>
        <w:rPr>
          <w:lang w:eastAsia="en-US"/>
        </w:rPr>
        <w:t>.</w:t>
      </w:r>
    </w:p>
  </w:footnote>
  <w:footnote w:id="451">
    <w:p w:rsidR="00B0194F" w:rsidRDefault="00B0194F" w:rsidP="006519B1">
      <w:pPr>
        <w:pStyle w:val="Textpoznpodarou"/>
      </w:pPr>
      <w:r w:rsidRPr="00747612">
        <w:rPr>
          <w:rStyle w:val="Znakapoznpodarou"/>
        </w:rPr>
        <w:footnoteRef/>
      </w:r>
      <w:r>
        <w:t xml:space="preserve"> </w:t>
      </w:r>
      <w:r w:rsidR="0046512B">
        <w:rPr>
          <w:lang w:eastAsia="en-US"/>
        </w:rPr>
        <w:fldChar w:fldCharType="begin"/>
      </w:r>
      <w:r>
        <w:rPr>
          <w:lang w:eastAsia="en-US"/>
        </w:rPr>
        <w:instrText xml:space="preserve"> ADDIN ZOTERO_ITEM CSL_CITATION {"citationID":"1u201esmul","properties":{"formattedCitation":"{\\rtf V\\uc0\\u225{}\\uc0\\u382{}en\\uc0\\u237{} p\\uc0\\u345{}\\uc0\\u225{}tel\\uc0\\u233{},...}","plainCitation":"Vážení přátelé,..."},"citationItems":[{"id":630,"uris":["http://zotero.org/users/892882/items/RDUH63FG"],"uri":["http://zotero.org/users/892882/items/RDUH63FG"],"itemData":{"id":630,"type":"article-journal","title":"Vážení přátelé,...","container-title":"Atari zpravodaj (Olomouc)","page":"1-3","volume":"1","issue":"nečíslováno","issued":{"date-parts":[["1986"]]}}}],"schema":"https://github.com/citation-style-language/schema/raw/master/csl-citation.json"} </w:instrText>
      </w:r>
      <w:r w:rsidR="0046512B">
        <w:rPr>
          <w:lang w:eastAsia="en-US"/>
        </w:rPr>
        <w:fldChar w:fldCharType="separate"/>
      </w:r>
      <w:r w:rsidRPr="00F87839">
        <w:rPr>
          <w:szCs w:val="24"/>
        </w:rPr>
        <w:t xml:space="preserve">Vážení </w:t>
      </w:r>
      <w:proofErr w:type="gramStart"/>
      <w:r w:rsidRPr="00F87839">
        <w:rPr>
          <w:szCs w:val="24"/>
        </w:rPr>
        <w:t>přátelé,..</w:t>
      </w:r>
      <w:r w:rsidR="0046512B">
        <w:rPr>
          <w:lang w:eastAsia="en-US"/>
        </w:rPr>
        <w:fldChar w:fldCharType="end"/>
      </w:r>
      <w:r>
        <w:rPr>
          <w:lang w:eastAsia="en-US"/>
        </w:rPr>
        <w:t>.</w:t>
      </w:r>
      <w:proofErr w:type="gramEnd"/>
    </w:p>
  </w:footnote>
  <w:footnote w:id="452">
    <w:p w:rsidR="00B0194F" w:rsidRDefault="00B0194F">
      <w:pPr>
        <w:pStyle w:val="Textpoznpodarou"/>
      </w:pPr>
      <w:r w:rsidRPr="00747612">
        <w:rPr>
          <w:rStyle w:val="Znakapoznpodarou"/>
        </w:rPr>
        <w:footnoteRef/>
      </w:r>
      <w:r>
        <w:t xml:space="preserve"> </w:t>
      </w:r>
      <w:r w:rsidR="0046512B">
        <w:rPr>
          <w:lang w:eastAsia="en-US"/>
        </w:rPr>
        <w:fldChar w:fldCharType="begin"/>
      </w:r>
      <w:r>
        <w:rPr>
          <w:lang w:eastAsia="en-US"/>
        </w:rPr>
        <w:instrText xml:space="preserve"> ADDIN ZOTERO_ITEM CSL_CITATION {"citationID":"2jfojv9i27","properties":{"formattedCitation":"{\\rtf H\\uc0\\u193{}\\uc0\\u352{}A, Osobn\\uc0\\u237{} rozhovor, Praha, 10. 7. 2012.}","plainCitation":"HÁŠA, Osobní rozhovor, Praha, 10. 7. 2012."},"citationItems":[{"id":745,"uris":["http://zotero.org/users/892882/items/X2FBM7CC"],"uri":["http://zotero.org/users/892882/items/X2FBM7CC"],"itemData":{"id":745,"type":"interview","title":"Osobní rozhovor, Praha, 10. 7. 2012","author":[{"family":"Háša","given":"Miroslav"}],"interviewer":[{"family":"Švelch","given":"Jaroslav"}],"issued":{"date-parts":[["2012"]],"season":"7"}}}],"schema":"https://github.com/citation-style-language/schema/raw/master/csl-citation.json"} </w:instrText>
      </w:r>
      <w:r w:rsidR="0046512B">
        <w:rPr>
          <w:lang w:eastAsia="en-US"/>
        </w:rPr>
        <w:fldChar w:fldCharType="separate"/>
      </w:r>
      <w:r w:rsidRPr="000A3F56">
        <w:rPr>
          <w:szCs w:val="24"/>
        </w:rPr>
        <w:t>HÁŠA, Osobní rozhovor, Praha, 10. 7. 2012.</w:t>
      </w:r>
      <w:r w:rsidR="0046512B">
        <w:rPr>
          <w:lang w:eastAsia="en-US"/>
        </w:rPr>
        <w:fldChar w:fldCharType="end"/>
      </w:r>
    </w:p>
  </w:footnote>
  <w:footnote w:id="45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{"citationID":"k3k69e631","properties":{"formattedCitation":"{\\rtf KALOUSEK, L. N\\uc0\\u225{}\\uc0\\u353{} interview - s Miroslavem H\\uc0\\u225{}\\uc0\\u353{}ou a \\uc0\\u352{}tefanem Kratochv\\uc0\\u237{}lem. \\i Amat\\uc0\\u233{}rsk\\uc0\\u233{} radio, \\uc0\\u345{}ada A\\i0{}. 1983, ro\\uc0\\u269{}. 32, \\uc0\\u269{}. 7.}","plainCitation":"KALOUSEK, L. Náš interview - s Miroslavem Hášou a Štefanem Kratochvílem. Amatérské radio, řada A. 1983, roč. 32, č. 7.","dontUpdate":true},"citationItems":[{"id":325,"uris":["http://zotero.org/users/892882/items/BBNM6B5E"],"uri":["http://zotero.org/users/892882/items/BBNM6B5E"],"itemData":{"id":325,"type":"article-journal","title":"Náš interview - s Miroslavem Hášou a Štefanem Kratochvílem","container-title":"Amatérské Radio, řada A","page":"241-242","volume":"32","issue":"7","author":[{"family":"Kalousek","given":"L."}],"issued":{"date-parts":[["1983"]]}}}],"schema":"https://github.com/citation-style-language/schema/raw/master/csl-citation.json"} </w:instrText>
      </w:r>
      <w:r w:rsidR="0046512B">
        <w:fldChar w:fldCharType="separate"/>
      </w:r>
      <w:r w:rsidRPr="000A3F56">
        <w:rPr>
          <w:szCs w:val="24"/>
        </w:rPr>
        <w:t>KALOUSEK, L. Náš interview</w:t>
      </w:r>
      <w:r>
        <w:rPr>
          <w:szCs w:val="24"/>
        </w:rPr>
        <w:t xml:space="preserve"> – </w:t>
      </w:r>
      <w:r w:rsidRPr="000A3F56">
        <w:rPr>
          <w:szCs w:val="24"/>
        </w:rPr>
        <w:t xml:space="preserve">s Miroslavem Hášou a Štefanem Kratochvílem. </w:t>
      </w:r>
      <w:r w:rsidRPr="000A3F56">
        <w:rPr>
          <w:i/>
          <w:iCs/>
          <w:szCs w:val="24"/>
        </w:rPr>
        <w:t>Amatérské radio, řada A</w:t>
      </w:r>
      <w:r w:rsidRPr="000A3F56">
        <w:rPr>
          <w:szCs w:val="24"/>
        </w:rPr>
        <w:t>. 1983, roč. 32, č. 7.</w:t>
      </w:r>
      <w:r w:rsidR="0046512B">
        <w:fldChar w:fldCharType="end"/>
      </w:r>
    </w:p>
  </w:footnote>
  <w:footnote w:id="454">
    <w:p w:rsidR="00B0194F" w:rsidRDefault="00B0194F" w:rsidP="006519B1">
      <w:pPr>
        <w:pStyle w:val="Textpoznpodarou"/>
      </w:pPr>
      <w:r w:rsidRPr="00747612">
        <w:rPr>
          <w:rStyle w:val="Znakapoznpodarou"/>
        </w:rPr>
        <w:footnoteRef/>
      </w:r>
      <w:r>
        <w:t xml:space="preserve"> </w:t>
      </w:r>
      <w:r w:rsidR="0046512B">
        <w:rPr>
          <w:lang w:eastAsia="en-US"/>
        </w:rPr>
        <w:fldChar w:fldCharType="begin"/>
      </w:r>
      <w:r>
        <w:rPr>
          <w:lang w:eastAsia="en-US"/>
        </w:rPr>
        <w:instrText xml:space="preserve"> ADDIN ZOTERO_ITEM CSL_CITATION {"citationID":"ufsem09bu","properties":{"formattedCitation":"{\\rtf Adres\\uc0\\u225{}\\uc0\\u345{} po\\uc0\\u269{}\\uc0\\u237{}ta\\uc0\\u269{}ov\\uc0\\u253{}ch klub\\uc0\\u367{}. \\i Informace pro u\\uc0\\u382{}ivatele mikropo\\uc0\\u269{}\\uc0\\u237{}ta\\uc0\\u269{}\\uc0\\u367{}\\i0{}. 1989, ro\\uc0\\u269{}. 1, \\uc0\\u269{}. 1 (Po\\uc0\\u269{}\\uc0\\u237{}ta\\uc0\\u269{} p\\uc0\\u345{}\\uc0\\u237{}tel \\uc0\\u269{}lov\\uc0\\u283{}ka).}","plainCitation":"Adresář počítačových klubů. Informace pro uživatele mikropočítačů. 1989, roč. 1, č. 1 (Počítač přítel člověka)."},"citationItems":[{"id":229,"uris":["http://zotero.org/users/892882/items/75V8PXRD"],"uri":["http://zotero.org/users/892882/items/75V8PXRD"],"itemData":{"id":229,"type":"article-journal","title":"Adresář počítačových klubů","container-title":"Informace pro uživatele mikropočítačů","page":"30-32","volume":"1","issue":"1 (Počítač přítel člověka)","issued":{"date-parts":[["1989"]]}}}],"schema":"https://github.com/citation-style-language/schema/raw/master/csl-citation.json"} </w:instrText>
      </w:r>
      <w:r w:rsidR="0046512B">
        <w:rPr>
          <w:lang w:eastAsia="en-US"/>
        </w:rPr>
        <w:fldChar w:fldCharType="separate"/>
      </w:r>
      <w:r w:rsidRPr="00F87839">
        <w:rPr>
          <w:szCs w:val="24"/>
        </w:rPr>
        <w:t xml:space="preserve">Adresář počítačových klubů. </w:t>
      </w:r>
      <w:r w:rsidRPr="00F87839">
        <w:rPr>
          <w:i/>
          <w:iCs/>
          <w:szCs w:val="24"/>
        </w:rPr>
        <w:t>Informace pro uživatele mikropočítačů</w:t>
      </w:r>
      <w:r w:rsidRPr="00F87839">
        <w:rPr>
          <w:szCs w:val="24"/>
        </w:rPr>
        <w:t>. 1989, roč. 1, č. 1 (Počítač přítel člověka).</w:t>
      </w:r>
      <w:r w:rsidR="0046512B">
        <w:rPr>
          <w:lang w:eastAsia="en-US"/>
        </w:rPr>
        <w:fldChar w:fldCharType="end"/>
      </w:r>
    </w:p>
  </w:footnote>
  <w:footnote w:id="455">
    <w:p w:rsidR="00B0194F" w:rsidRDefault="00B0194F">
      <w:pPr>
        <w:pStyle w:val="Textpoznpodarou"/>
      </w:pPr>
      <w:r w:rsidRPr="00747612">
        <w:rPr>
          <w:rStyle w:val="Znakapoznpodarou"/>
        </w:rPr>
        <w:footnoteRef/>
      </w:r>
      <w:r>
        <w:t xml:space="preserve"> Viz kapitolu I.</w:t>
      </w:r>
    </w:p>
  </w:footnote>
  <w:footnote w:id="45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{"citationID":"2jugue1c69","properties":{"formattedCitation":"{\\rtf VESEL\\uc0\\u221{}, Osobn\\uc0\\u237{} rozhovor, Ostrava, 11. 2. 2013.}","plainCitation":"VESELÝ, Osobní rozhovor, Ostrava, 11. 2. 2013."},"citationItems":[{"id":472,"uris":["http://zotero.org/users/892882/items/HKQ7KAID"],"uri":["http://zotero.org/users/892882/items/HKQ7KAID"],"itemData":{"id":472,"type":"interview","title":"Osobní rozhovor, Ostrava, 11. 2. 2013","author":[{"family":"Veselý","given":"Vlastimil"}],"interviewer":[{"family":"Švelch","given":"Jaroslav"}],"issued":{"date-parts":[["2013"]],"season":"2"}}}],"schema":"https://github.com/citation-style-language/schema/raw/master/csl-citation.json"} </w:instrText>
      </w:r>
      <w:r w:rsidR="0046512B">
        <w:fldChar w:fldCharType="separate"/>
      </w:r>
      <w:r w:rsidRPr="000A3F56">
        <w:rPr>
          <w:szCs w:val="24"/>
        </w:rPr>
        <w:t>VESELÝ, Osobní rozhovor, Ostrava, 11. 2. 2013.</w:t>
      </w:r>
      <w:r w:rsidR="0046512B">
        <w:fldChar w:fldCharType="end"/>
      </w:r>
    </w:p>
  </w:footnote>
  <w:footnote w:id="45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{"citationID":"29kd3s1ju1","properties":{"formattedCitation":"{\\rtf VESEL\\uc0\\u221{}, Osobn\\uc0\\u237{} rozhovor, Ostrava, 11. 2. 2013.}","plainCitation":"VESELÝ, Osobní rozhovor, Ostrava, 11. 2. 2013."},"citationItems":[{"id":472,"uris":["http://zotero.org/users/892882/items/HKQ7KAID"],"uri":["http://zotero.org/users/892882/items/HKQ7KAID"],"itemData":{"id":472,"type":"interview","title":"Osobní rozhovor, Ostrava, 11. 2. 2013","author":[{"family":"Veselý","given":"Vlastimil"}],"interviewer":[{"family":"Švelch","given":"Jaroslav"}],"issued":{"date-parts":[["2013"]],"season":"2"}}}],"schema":"https://github.com/citation-style-language/schema/raw/master/csl-citation.json"} </w:instrText>
      </w:r>
      <w:r w:rsidR="0046512B">
        <w:fldChar w:fldCharType="separate"/>
      </w:r>
      <w:r w:rsidRPr="000A3F56">
        <w:rPr>
          <w:szCs w:val="24"/>
        </w:rPr>
        <w:t>VESELÝ, Osobní rozhovor, Ostrava, 11. 2. 2013.</w:t>
      </w:r>
      <w:r w:rsidR="0046512B">
        <w:fldChar w:fldCharType="end"/>
      </w:r>
    </w:p>
  </w:footnote>
  <w:footnote w:id="458">
    <w:p w:rsidR="00B0194F" w:rsidRDefault="00B0194F">
      <w:pPr>
        <w:pStyle w:val="Textpoznpodarou"/>
      </w:pPr>
      <w:r w:rsidRPr="00747612">
        <w:rPr>
          <w:rStyle w:val="Znakapoznpodarou"/>
        </w:rPr>
        <w:footnoteRef/>
      </w:r>
      <w:r>
        <w:t xml:space="preserve"> Na přednášky v 602. ZO Svazarmu dojížděli zájemci z celé ČSSR. </w:t>
      </w:r>
      <w:r w:rsidR="0046512B">
        <w:fldChar w:fldCharType="begin"/>
      </w:r>
      <w:r>
        <w:instrText xml:space="preserve"> ADDIN ZOTERO_ITEM CSL_CITATION {"citationID":"FAqP2s9e","properties":{"formattedCitation":"{\\rtf PECINOVSK\\uc0\\u221{}, Historie mimo\\uc0\\u353{}koln\\uc0\\u237{} v\\uc0\\u253{}uky programov\\uc0\\u225{}n\\uc0\\u237{} u n\\uc0\\u225{}s.}","plainCitation":"PECINOVSKÝ, Historie mimoškolní výuky programování u nás."},"citationItems":[{"id":347,"uris":["http://zotero.org/users/892882/items/C9P5USBR"],"uri":["http://zotero.org/users/892882/items/C9P5USBR"],"itemData":{"id":347,"type":"chapter","title":"Historie mimoškolní výuky programování u nás","container-title":"Tvorba softwaru 2009","publisher":"VŠB-TUO Ostrava","publisher-place":"Ostrava","event-place":"Ostrava","author":[{"family":"Pecinovský","given":"Rudolf"}],"issued":{"date-parts":[["2009"]]}}}],"schema":"https://github.com/citation-style-language/schema/raw/master/csl-citation.json"} </w:instrText>
      </w:r>
      <w:r w:rsidR="0046512B">
        <w:fldChar w:fldCharType="separate"/>
      </w:r>
      <w:r w:rsidRPr="000A3F56">
        <w:rPr>
          <w:szCs w:val="24"/>
        </w:rPr>
        <w:t>PECINOVSKÝ, Historie mimoškolní výuky programování u nás.</w:t>
      </w:r>
      <w:r w:rsidR="0046512B">
        <w:fldChar w:fldCharType="end"/>
      </w:r>
    </w:p>
  </w:footnote>
  <w:footnote w:id="459">
    <w:p w:rsidR="00B0194F" w:rsidRPr="00FB555B" w:rsidRDefault="00B0194F">
      <w:pPr>
        <w:pStyle w:val="Textpoznpodarou"/>
        <w:rPr>
          <w:lang w:val="en-GB"/>
        </w:rPr>
      </w:pPr>
      <w:r w:rsidRPr="00747612">
        <w:rPr>
          <w:rStyle w:val="Znakapoznpodarou"/>
        </w:rPr>
        <w:footnoteRef/>
      </w:r>
      <w:r>
        <w:t xml:space="preserve"> </w:t>
      </w:r>
      <w:r>
        <w:rPr>
          <w:lang w:eastAsia="en-US"/>
        </w:rPr>
        <w:t>Kluby vydávaly celou řadu návodů k programování v assembleru a strojovém kódu jednotlivých platforem a příručky k textovým a grafickým editorům, stejně jako schémata zapojení různých periferních zařízení.</w:t>
      </w:r>
    </w:p>
  </w:footnote>
  <w:footnote w:id="460">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{"citationID":"UJIujC2d","properties":{"formattedCitation":"{\\rtf BURGER \\uc0\\u8211{} POL\\uc0\\u193{}\\uc0\\u268{}EK, Osobn\\uc0\\u237{} rozhovor, Klimkovice, 12. 2. 2013.}","plainCitation":"BURGER – POLÁČEK, Osobní rozhovor, Klimkovice, 12. 2. 2013."},"citationItems":[{"id":263,"uris":["http://zotero.org/users/892882/items/8TINFDSQ"],"uri":["http://zotero.org/users/892882/items/8TINFDSQ"],"itemData":{"id":263,"type":"interview","title":"Osobní rozhovor, Klimkovice, 12. 2. 2013","author":[{"family":"Burger","given":"Oldřich"},{"family":"Poláček","given":"Pavel"}],"interviewer":[{"family":"Švelch","given":"Jaroslav"}],"issued":{"date-parts":[["2013"]],"season":"2"}}}],"schema":"https://github.com/citation-style-language/schema/raw/master/csl-citation.json"} </w:instrText>
      </w:r>
      <w:r w:rsidR="0046512B">
        <w:fldChar w:fldCharType="separate"/>
      </w:r>
      <w:r w:rsidRPr="000A3F56">
        <w:rPr>
          <w:szCs w:val="24"/>
        </w:rPr>
        <w:t>BURGER – POLÁČEK, Osobní rozhovor, Klimkovice, 12. 2. 2013.</w:t>
      </w:r>
      <w:r w:rsidR="0046512B">
        <w:fldChar w:fldCharType="end"/>
      </w:r>
    </w:p>
  </w:footnote>
  <w:footnote w:id="46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{"citationID":"2gg4s327vf","properties":{"formattedCitation":"{\\rtf LIBOVICK\\uc0\\u221{}, Osobn\\uc0\\u237{} rozhovor, Jesenice, 13. 4. 2011.}","plainCitation":"LIBOVICKÝ, Osobní rozhovor, Jesenice, 13. 4. 2011."},"citationItems":[{"id":303,"uris":["http://zotero.org/users/892882/items/AEHUNUQH"],"uri":["http://zotero.org/users/892882/items/AEHUNUQH"],"itemData":{"id":303,"type":"interview","title":"Osobní rozhovor, Jesenice, 13. 4. 2011","author":[{"family":"Libovický","given":"Vít"}],"interviewer":[{"family":"Švelch","given":"Jaroslav"}],"issued":{"date-parts":[["2011"]],"season":"4"}}}],"schema":"https://github.com/citation-style-language/schema/raw/master/csl-citation.json"} </w:instrText>
      </w:r>
      <w:r w:rsidR="0046512B">
        <w:fldChar w:fldCharType="separate"/>
      </w:r>
      <w:r w:rsidRPr="000A3F56">
        <w:rPr>
          <w:szCs w:val="24"/>
        </w:rPr>
        <w:t>LIBOVICKÝ, Osobní rozhovor, Jesenice, 13. 4. 2011.</w:t>
      </w:r>
      <w:r w:rsidR="0046512B">
        <w:fldChar w:fldCharType="end"/>
      </w:r>
    </w:p>
  </w:footnote>
  <w:footnote w:id="462">
    <w:p w:rsidR="00B0194F" w:rsidRDefault="00B0194F">
      <w:pPr>
        <w:pStyle w:val="Textpoznpodarou"/>
      </w:pPr>
      <w:r w:rsidRPr="00747612">
        <w:rPr>
          <w:rStyle w:val="Znakapoznpodarou"/>
        </w:rPr>
        <w:footnoteRef/>
      </w:r>
      <w:r>
        <w:t xml:space="preserve"> </w:t>
      </w:r>
      <w:r w:rsidRPr="001B4830">
        <w:t>Systémy distribuce se bude podrobně z</w:t>
      </w:r>
      <w:r>
        <w:t xml:space="preserve">abývat </w:t>
      </w:r>
      <w:r w:rsidRPr="001B4830">
        <w:t>kapitola V.</w:t>
      </w:r>
    </w:p>
  </w:footnote>
  <w:footnote w:id="463">
    <w:p w:rsidR="00B0194F" w:rsidRDefault="00B0194F">
      <w:pPr>
        <w:pStyle w:val="Textpoznpodarou"/>
      </w:pPr>
      <w:r w:rsidRPr="00747612">
        <w:rPr>
          <w:rStyle w:val="Znakapoznpodarou"/>
        </w:rPr>
        <w:footnoteRef/>
      </w:r>
      <w:r>
        <w:t xml:space="preserve"> </w:t>
      </w:r>
      <w:r>
        <w:rPr>
          <w:lang w:eastAsia="en-US"/>
        </w:rPr>
        <w:t>Vít Libovický měl v popisu práce pro 602. ZO mimo jiné pořizovat komentované výpisy dovezených programů tak, aby bylo možné je dál upravovat.</w:t>
      </w:r>
    </w:p>
  </w:footnote>
  <w:footnote w:id="464">
    <w:p w:rsidR="00B0194F" w:rsidRPr="00E54E26" w:rsidRDefault="00B0194F">
      <w:pPr>
        <w:pStyle w:val="Textpoznpodarou"/>
      </w:pPr>
      <w:r w:rsidRPr="00747612">
        <w:rPr>
          <w:rStyle w:val="Znakapoznpodarou"/>
        </w:rPr>
        <w:footnoteRef/>
      </w:r>
      <w:r>
        <w:t xml:space="preserve"> </w:t>
      </w:r>
      <w:r w:rsidRPr="00E54E26">
        <w:t>Pro podrobnější popis konkrétních</w:t>
      </w:r>
      <w:r>
        <w:t xml:space="preserve"> zpravodajů viz podkapitolu 3.2.1. Diskurz o hrách rozebírá kapitola IV.</w:t>
      </w:r>
    </w:p>
  </w:footnote>
  <w:footnote w:id="465">
    <w:p w:rsidR="00B0194F" w:rsidRDefault="00B0194F">
      <w:pPr>
        <w:pStyle w:val="Textpoznpodarou"/>
      </w:pPr>
      <w:r w:rsidRPr="00747612">
        <w:rPr>
          <w:rStyle w:val="Znakapoznpodarou"/>
        </w:rPr>
        <w:footnoteRef/>
      </w:r>
      <w:r>
        <w:t xml:space="preserve"> O tom, jak zpravodaje psaly o hrách, viz kapitolu IV.</w:t>
      </w:r>
    </w:p>
  </w:footnote>
  <w:footnote w:id="466">
    <w:p w:rsidR="00B0194F" w:rsidRDefault="00B0194F" w:rsidP="002A01BA">
      <w:pPr>
        <w:pStyle w:val="Textpoznpodarou"/>
      </w:pPr>
      <w:r w:rsidRPr="00747612">
        <w:rPr>
          <w:rStyle w:val="Znakapoznpodarou"/>
        </w:rPr>
        <w:footnoteRef/>
      </w:r>
      <w:r>
        <w:t xml:space="preserve"> </w:t>
      </w:r>
      <w:r>
        <w:rPr>
          <w:lang w:eastAsia="en-US"/>
        </w:rPr>
        <w:t xml:space="preserve">Z dodnes udržovaných online archivů se zdá, že především regionální Atari kluby byly mimořádně publikačně činné. Kromě vyššího nasazení archivářů z jejich řad to lze vysvětlit tím, že se ataristé coby členové zřejmě druhé největší mikropočítačové komunity nemohli spoléhat na produkci velkých pražských organizací, jako byla 602. ZO, jelikož tyto od svého založení tíhly k podpoře platformy </w:t>
      </w:r>
      <w:r>
        <w:rPr>
          <w:i/>
          <w:lang w:eastAsia="en-US"/>
        </w:rPr>
        <w:t>Spectrum</w:t>
      </w:r>
      <w:r>
        <w:rPr>
          <w:lang w:eastAsia="en-US"/>
        </w:rPr>
        <w:t>.</w:t>
      </w:r>
    </w:p>
  </w:footnote>
  <w:footnote w:id="467">
    <w:p w:rsidR="00B0194F" w:rsidRDefault="00B0194F">
      <w:pPr>
        <w:pStyle w:val="Textpoznpodarou"/>
      </w:pPr>
      <w:r w:rsidRPr="00747612">
        <w:rPr>
          <w:rStyle w:val="Znakapoznpodarou"/>
        </w:rPr>
        <w:footnoteRef/>
      </w:r>
      <w:r>
        <w:t xml:space="preserve"> Viz podkapitolu 3.2.1.</w:t>
      </w:r>
    </w:p>
  </w:footnote>
  <w:footnote w:id="468">
    <w:p w:rsidR="00B0194F" w:rsidRDefault="00B0194F">
      <w:pPr>
        <w:pStyle w:val="Textpoznpodarou"/>
      </w:pPr>
      <w:r w:rsidRPr="00747612">
        <w:rPr>
          <w:rStyle w:val="Znakapoznpodarou"/>
        </w:rPr>
        <w:footnoteRef/>
      </w:r>
      <w:r>
        <w:t xml:space="preserve"> </w:t>
      </w:r>
      <w:r w:rsidR="0046512B">
        <w:rPr>
          <w:lang w:eastAsia="en-US"/>
        </w:rPr>
        <w:fldChar w:fldCharType="begin"/>
      </w:r>
      <w:r>
        <w:rPr>
          <w:lang w:eastAsia="en-US"/>
        </w:rPr>
        <w:instrText xml:space="preserve"> ADDIN ZOTERO_ITEM CSL_CITATION {"citationID":"1k7gs54j9a","properties":{"formattedCitation":"{\\rtf H\\uc0\\u193{}\\uc0\\u352{}A, Osobn\\uc0\\u237{} rozhovor, Praha, 10. 7. 2012.}","plainCitation":"HÁŠA, Osobní rozhovor, Praha, 10. 7. 2012."},"citationItems":[{"id":745,"uris":["http://zotero.org/users/892882/items/X2FBM7CC"],"uri":["http://zotero.org/users/892882/items/X2FBM7CC"],"itemData":{"id":745,"type":"interview","title":"Osobní rozhovor, Praha, 10. 7. 2012","author":[{"family":"Háša","given":"Miroslav"}],"interviewer":[{"family":"Švelch","given":"Jaroslav"}],"issued":{"date-parts":[["2012"]],"season":"7"}}}],"schema":"https://github.com/citation-style-language/schema/raw/master/csl-citation.json"} </w:instrText>
      </w:r>
      <w:r w:rsidR="0046512B">
        <w:rPr>
          <w:lang w:eastAsia="en-US"/>
        </w:rPr>
        <w:fldChar w:fldCharType="separate"/>
      </w:r>
      <w:r w:rsidRPr="000A3F56">
        <w:rPr>
          <w:szCs w:val="24"/>
        </w:rPr>
        <w:t>HÁŠA, Osobní rozhovor, Praha, 10. 7. 2012.</w:t>
      </w:r>
      <w:r w:rsidR="0046512B">
        <w:rPr>
          <w:lang w:eastAsia="en-US"/>
        </w:rPr>
        <w:fldChar w:fldCharType="end"/>
      </w:r>
    </w:p>
  </w:footnote>
  <w:footnote w:id="469">
    <w:p w:rsidR="00B0194F" w:rsidRPr="00947EF2" w:rsidRDefault="00B0194F">
      <w:pPr>
        <w:pStyle w:val="Textpoznpodarou"/>
      </w:pPr>
      <w:r w:rsidRPr="00747612">
        <w:rPr>
          <w:rStyle w:val="Znakapoznpodarou"/>
        </w:rPr>
        <w:footnoteRef/>
      </w:r>
      <w:r>
        <w:t xml:space="preserve"> Např. Atari klub Olomouc (přinejmenším dočasně) zastavil přijímání členů po nárůstu na jeden tisíc. </w:t>
      </w:r>
      <w:r w:rsidR="0046512B">
        <w:fldChar w:fldCharType="begin"/>
      </w:r>
      <w:r>
        <w:instrText xml:space="preserve"> ADDIN ZOTERO_ITEM CSL_CITATION {"citationID":"9pcncg5m3","properties":{"formattedCitation":"{\\rtf BURGER, O. V\\uc0\\u225{}\\uc0\\u382{}en\\uc0\\u237{} p\\uc0\\u345{}\\uc0\\u225{}tel\\uc0\\u233{}!... \\i Atari zpravodaj (Olomouc)\\i0{}. 1986, \\uc0\\u269{}. 4-5.}","plainCitation":"BURGER, O. Vážení přátelé!... Atari zpravodaj (Olomouc). 1986, č. 4-5."},"citationItems":[{"id":281,"uris":["http://zotero.org/users/892882/items/9JU8B85T"],"uri":["http://zotero.org/users/892882/items/9JU8B85T"],"itemData":{"id":281,"type":"article-journal","title":"Vážení přátelé!...","container-title":"Atari zpravodaj (Olomouc)","page":"1","issue":"4-5","author":[{"family":"Burger","given":"Oldřich"}],"issued":{"date-parts":[["1986"]]}}}],"schema":"https://github.com/citation-style-language/schema/raw/master/csl-citation.json"} </w:instrText>
      </w:r>
      <w:r w:rsidR="0046512B">
        <w:fldChar w:fldCharType="separate"/>
      </w:r>
      <w:r w:rsidRPr="000A3F56">
        <w:rPr>
          <w:szCs w:val="24"/>
        </w:rPr>
        <w:t xml:space="preserve">BURGER, O. Vážení přátelé!... </w:t>
      </w:r>
      <w:r w:rsidRPr="000A3F56">
        <w:rPr>
          <w:i/>
          <w:iCs/>
          <w:szCs w:val="24"/>
        </w:rPr>
        <w:t>Atari zpravodaj (Olomouc)</w:t>
      </w:r>
      <w:r w:rsidRPr="000A3F56">
        <w:rPr>
          <w:szCs w:val="24"/>
        </w:rPr>
        <w:t>. 1986, č. 4-5.</w:t>
      </w:r>
      <w:r w:rsidR="0046512B">
        <w:fldChar w:fldCharType="end"/>
      </w:r>
    </w:p>
  </w:footnote>
  <w:footnote w:id="470">
    <w:p w:rsidR="00B0194F" w:rsidRDefault="00B0194F">
      <w:pPr>
        <w:pStyle w:val="Textpoznpodarou"/>
      </w:pPr>
      <w:r w:rsidRPr="00747612">
        <w:rPr>
          <w:rStyle w:val="Znakapoznpodarou"/>
        </w:rPr>
        <w:footnoteRef/>
      </w:r>
      <w:r>
        <w:t xml:space="preserve"> Ke Slušovicím „šestsetdvojku“ přirovnal i </w:t>
      </w:r>
      <w:r w:rsidRPr="00564DB7">
        <w:t>Háša</w:t>
      </w:r>
      <w:r>
        <w:t xml:space="preserve">, který pro klub spolupřipravil </w:t>
      </w:r>
      <w:r w:rsidRPr="00564DB7">
        <w:t>Kurz číslicové techniky, jehož se účastnili platící účastníci z celé republiky:</w:t>
      </w:r>
      <w:r>
        <w:t xml:space="preserve"> „</w:t>
      </w:r>
      <w:r w:rsidRPr="00564DB7">
        <w:rPr>
          <w:iCs/>
        </w:rPr>
        <w:t>A tím se udělal vlastně ve Svazarmu celostátní kurz, což bylo na úrovni Slušovic, protože ta každá organizace měla pracovat pod svým kloboukem a školit svoje lidi. To oni nějak vyjednali mezi těma generálama, soudruhama, že se to smělo.</w:t>
      </w:r>
      <w:r>
        <w:rPr>
          <w:iCs/>
        </w:rPr>
        <w:t xml:space="preserve">“ </w:t>
      </w:r>
      <w:r w:rsidR="0046512B">
        <w:rPr>
          <w:iCs/>
        </w:rPr>
        <w:fldChar w:fldCharType="begin"/>
      </w:r>
      <w:r>
        <w:rPr>
          <w:iCs/>
        </w:rPr>
        <w:instrText xml:space="preserve"> ADDIN ZOTERO_ITEM CSL_CITATION {"citationID":"usnaglhvr","properties":{"formattedCitation":"{\\rtf H\\uc0\\u193{}\\uc0\\u352{}A, Osobn\\uc0\\u237{} rozhovor, Praha, 10. 7. 2012.}","plainCitation":"HÁŠA, Osobní rozhovor, Praha, 10. 7. 2012."},"citationItems":[{"id":745,"uris":["http://zotero.org/users/892882/items/X2FBM7CC"],"uri":["http://zotero.org/users/892882/items/X2FBM7CC"],"itemData":{"id":745,"type":"interview","title":"Osobní rozhovor, Praha, 10. 7. 2012","author":[{"family":"Háša","given":"Miroslav"}],"interviewer":[{"family":"Švelch","given":"Jaroslav"}],"issued":{"date-parts":[["2012"]],"season":"7"}}}],"schema":"https://github.com/citation-style-language/schema/raw/master/csl-citation.json"} </w:instrText>
      </w:r>
      <w:r w:rsidR="0046512B">
        <w:rPr>
          <w:iCs/>
        </w:rPr>
        <w:fldChar w:fldCharType="separate"/>
      </w:r>
      <w:r w:rsidRPr="000A3F56">
        <w:rPr>
          <w:szCs w:val="24"/>
        </w:rPr>
        <w:t>HÁŠA, Osobní rozhovor, Praha, 10. 7. 2012.</w:t>
      </w:r>
      <w:r w:rsidR="0046512B">
        <w:rPr>
          <w:iCs/>
        </w:rPr>
        <w:fldChar w:fldCharType="end"/>
      </w:r>
    </w:p>
  </w:footnote>
  <w:footnote w:id="471">
    <w:p w:rsidR="00B0194F" w:rsidRPr="004770AD" w:rsidRDefault="00B0194F">
      <w:pPr>
        <w:pStyle w:val="Textpoznpodarou"/>
      </w:pPr>
      <w:r w:rsidRPr="00747612">
        <w:rPr>
          <w:rStyle w:val="Znakapoznpodarou"/>
        </w:rPr>
        <w:footnoteRef/>
      </w:r>
      <w:r>
        <w:t xml:space="preserve"> Textové editory, vývojové prostředky, výukové programy apod. Hry 602. ZO neprodukovala.</w:t>
      </w:r>
    </w:p>
  </w:footnote>
  <w:footnote w:id="472">
    <w:p w:rsidR="00B0194F" w:rsidRDefault="00B0194F" w:rsidP="00CB242E">
      <w:pPr>
        <w:pStyle w:val="Textpoznpodarou"/>
      </w:pPr>
      <w:r w:rsidRPr="00747612">
        <w:rPr>
          <w:rStyle w:val="Znakapoznpodarou"/>
        </w:rPr>
        <w:footnoteRef/>
      </w:r>
      <w:r>
        <w:t xml:space="preserve"> </w:t>
      </w:r>
      <w:r w:rsidR="0046512B">
        <w:fldChar w:fldCharType="begin"/>
      </w:r>
      <w:r>
        <w:instrText xml:space="preserve"> ADDIN ZOTERO_ITEM CSL_CITATION {"citationID":"k87tp40pc","properties":{"formattedCitation":"{\\rtf St\\uc0\\u345{}edisko VTI pro elektroniku. \\i Mikrob\\uc0\\u225{}ze\\i0{}. 1988, ro\\uc0\\u269{}. 4, \\uc0\\u269{}. 1.}","plainCitation":"Středisko VTI pro elektroniku. Mikrobáze. 1988, roč. 4, č. 1."},"citationItems":[{"id":209,"uris":["http://zotero.org/users/892882/items/6E7PAMEU"],"uri":["http://zotero.org/users/892882/items/6E7PAMEU"],"itemData":{"id":209,"type":"article-journal","title":"Středisko VTI pro elektroniku","container-title":"Mikrobáze","page":"29-31","volume":"4","issue":"1","issued":{"date-parts":[["1988"]]}}}],"schema":"https://github.com/citation-style-language/schema/raw/master/csl-citation.json"} </w:instrText>
      </w:r>
      <w:r w:rsidR="0046512B">
        <w:fldChar w:fldCharType="separate"/>
      </w:r>
      <w:r w:rsidRPr="00F87839">
        <w:rPr>
          <w:szCs w:val="24"/>
        </w:rPr>
        <w:t xml:space="preserve">Středisko VTI pro elektroniku. </w:t>
      </w:r>
      <w:r w:rsidRPr="00F87839">
        <w:rPr>
          <w:i/>
          <w:iCs/>
          <w:szCs w:val="24"/>
        </w:rPr>
        <w:t>Mikrobáze</w:t>
      </w:r>
      <w:r w:rsidRPr="00F87839">
        <w:rPr>
          <w:szCs w:val="24"/>
        </w:rPr>
        <w:t>. 1988, roč. 4, č. 1.</w:t>
      </w:r>
      <w:r w:rsidR="0046512B">
        <w:fldChar w:fldCharType="end"/>
      </w:r>
    </w:p>
  </w:footnote>
  <w:footnote w:id="47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{"citationID":"kvnbbbcqq","properties":{"formattedCitation":"{\\rtf Programov\\uc0\\u225{} nab\\uc0\\u237{}dka Mikrob\\uc0\\u225{}ze. \\i Mikrob\\uc0\\u225{}ze\\i0{}. 1986, ro\\uc0\\u269{}. 2, \\uc0\\u269{}. 3.}","plainCitation":"Programová nabídka Mikrobáze. Mikrobáze. 1986, roč. 2, č. 3."},"citationItems":[{"id":126,"uris":["http://zotero.org/users/892882/items/2P4UBU4F"],"uri":["http://zotero.org/users/892882/items/2P4UBU4F"],"itemData":{"id":126,"type":"article-journal","title":"Programová nabídka Mikrobáze","container-title":"Mikrobáze","page":"53-57","volume":"2","issue":"3","issued":{"date-parts":[["1986"]]}}}],"schema":"https://github.com/citation-style-language/schema/raw/master/csl-citation.json"} </w:instrText>
      </w:r>
      <w:r w:rsidR="0046512B">
        <w:fldChar w:fldCharType="separate"/>
      </w:r>
      <w:r w:rsidRPr="00F87839">
        <w:rPr>
          <w:szCs w:val="24"/>
        </w:rPr>
        <w:t xml:space="preserve">Programová nabídka Mikrobáze. </w:t>
      </w:r>
      <w:r w:rsidRPr="00F87839">
        <w:rPr>
          <w:i/>
          <w:iCs/>
          <w:szCs w:val="24"/>
        </w:rPr>
        <w:t>Mikrobáze</w:t>
      </w:r>
      <w:r w:rsidRPr="00F87839">
        <w:rPr>
          <w:szCs w:val="24"/>
        </w:rPr>
        <w:t>. 1986, roč. 2, č. 3.</w:t>
      </w:r>
      <w:r w:rsidR="0046512B">
        <w:fldChar w:fldCharType="end"/>
      </w:r>
    </w:p>
  </w:footnote>
  <w:footnote w:id="474">
    <w:p w:rsidR="00B0194F" w:rsidRPr="00132087" w:rsidRDefault="00B0194F" w:rsidP="002A01BA">
      <w:pPr>
        <w:pStyle w:val="Textpoznpodarou"/>
        <w:rPr>
          <w:lang w:val="en-US"/>
        </w:rPr>
      </w:pPr>
      <w:r w:rsidRPr="00747612">
        <w:rPr>
          <w:rStyle w:val="Znakapoznpodarou"/>
        </w:rPr>
        <w:footnoteRef/>
      </w:r>
      <w:r>
        <w:t xml:space="preserve"> V roce 1989 například zprostředkovávala prodej osmi- i šestnáctibitových počítačů </w:t>
      </w:r>
      <w:r>
        <w:rPr>
          <w:i/>
        </w:rPr>
        <w:t xml:space="preserve">Amstrad </w:t>
      </w:r>
      <w:r>
        <w:t xml:space="preserve">za devizy. </w:t>
      </w:r>
      <w:r w:rsidR="0046512B">
        <w:fldChar w:fldCharType="begin"/>
      </w:r>
      <w:r>
        <w:instrText xml:space="preserve"> ADDIN ZOTERO_ITEM CSL_CITATION {"citationID":"0DwSQP3w","properties":{"formattedCitation":"{\\rtf LU\\uc0\\u327{}\\uc0\\u193{}K, O. Co nov\\uc0\\u233{}ho v 602. ZO Svazarmu? \\i Informace pro u\\uc0\\u382{}ivatele mikropo\\uc0\\u269{}\\uc0\\u237{}ta\\uc0\\u269{}\\uc0\\u367{}\\i0{}. 1989, ro\\uc0\\u269{}. 1, \\uc0\\u269{}. 2 (Po\\uc0\\u269{}\\uc0\\u237{}ta\\uc0\\u269{}ov\\uc0\\u233{} hry).}","plainCitation":"LUŇÁK, O. Co nového v 602. ZO Svazarmu? Informace pro uživatele mikropočítačů. 1989, roč. 1, č. 2 (Počítačové hry)."},"citationItems":[{"id":677,"uris":["http://zotero.org/users/892882/items/TEHB8RPE"],"uri":["http://zotero.org/users/892882/items/TEHB8RPE"],"itemData":{"id":677,"type":"article-journal","title":"Co nového v 602. ZO Svazarmu?","container-title":"Informace pro uživatele mikropočítačů","page":"32","volume":"1","issue":"2 (Počítačové hry)","author":[{"family":"Luňák","given":"Ota"}],"issued":{"date-parts":[["1989"]]}}}],"schema":"https://github.com/citation-style-language/schema/raw/master/csl-citation.json"} </w:instrText>
      </w:r>
      <w:r w:rsidR="0046512B">
        <w:fldChar w:fldCharType="separate"/>
      </w:r>
      <w:r w:rsidRPr="000A3F56">
        <w:rPr>
          <w:szCs w:val="24"/>
        </w:rPr>
        <w:t xml:space="preserve">LUŇÁK, O. Co nového v 602. ZO Svazarmu? </w:t>
      </w:r>
      <w:r w:rsidRPr="000A3F56">
        <w:rPr>
          <w:i/>
          <w:iCs/>
          <w:szCs w:val="24"/>
        </w:rPr>
        <w:t>Informace pro uživatele mikropočítačů</w:t>
      </w:r>
      <w:r w:rsidRPr="000A3F56">
        <w:rPr>
          <w:szCs w:val="24"/>
        </w:rPr>
        <w:t>. 1989, roč. 1, č. 2 (Počítačové hry).</w:t>
      </w:r>
      <w:r w:rsidR="0046512B">
        <w:fldChar w:fldCharType="end"/>
      </w:r>
    </w:p>
  </w:footnote>
  <w:footnote w:id="475">
    <w:p w:rsidR="00B0194F" w:rsidRDefault="00B0194F" w:rsidP="00BE78CF">
      <w:pPr>
        <w:pStyle w:val="Textpoznpodarou"/>
      </w:pPr>
      <w:r w:rsidRPr="00747612">
        <w:rPr>
          <w:rStyle w:val="Znakapoznpodarou"/>
        </w:rPr>
        <w:footnoteRef/>
      </w:r>
      <w:r>
        <w:t xml:space="preserve"> </w:t>
      </w:r>
      <w:r w:rsidR="0046512B">
        <w:fldChar w:fldCharType="begin"/>
      </w:r>
      <w:r>
        <w:instrText xml:space="preserve"> ADDIN ZOTERO_ITEM CSL_CITATION {"citationID":"a33cj8p75","properties":{"formattedCitation":"{\\rtf Akce my\\uc0\\u353{}. \\i Mikrob\\uc0\\u225{}ze\\i0{}. 1988, ro\\uc0\\u269{}. 4, \\uc0\\u269{}. 5.}","plainCitation":"Akce myš. Mikrobáze. 1988, roč. 4, č. 5."},"citationItems":[{"id":176,"uris":["http://zotero.org/users/892882/items/4RBBHXEI"],"uri":["http://zotero.org/users/892882/items/4RBBHXEI"],"itemData":{"id":176,"type":"article-journal","title":"Akce myš","container-title":"Mikrobáze","page":"27","volume":"4","issue":"5","issued":{"date-parts":[["1988"]]}}}],"schema":"https://github.com/citation-style-language/schema/raw/master/csl-citation.json"} </w:instrText>
      </w:r>
      <w:r w:rsidR="0046512B">
        <w:fldChar w:fldCharType="separate"/>
      </w:r>
      <w:r w:rsidRPr="00F87839">
        <w:rPr>
          <w:szCs w:val="24"/>
        </w:rPr>
        <w:t xml:space="preserve">Akce myš. </w:t>
      </w:r>
      <w:r w:rsidRPr="00F87839">
        <w:rPr>
          <w:i/>
          <w:iCs/>
          <w:szCs w:val="24"/>
        </w:rPr>
        <w:t>Mikrobáze</w:t>
      </w:r>
      <w:r w:rsidRPr="00F87839">
        <w:rPr>
          <w:szCs w:val="24"/>
        </w:rPr>
        <w:t>. 1988, roč. 4, č. 5.</w:t>
      </w:r>
      <w:r w:rsidR="0046512B">
        <w:fldChar w:fldCharType="end"/>
      </w:r>
    </w:p>
  </w:footnote>
  <w:footnote w:id="476">
    <w:p w:rsidR="00B0194F" w:rsidRDefault="00B0194F">
      <w:pPr>
        <w:pStyle w:val="Textpoznpodarou"/>
      </w:pPr>
      <w:r>
        <w:rPr>
          <w:rStyle w:val="Znakapoznpodarou"/>
        </w:rPr>
        <w:footnoteRef/>
      </w:r>
      <w:r>
        <w:t xml:space="preserve"> </w:t>
      </w:r>
      <w:r w:rsidRPr="006B2043">
        <w:t>Počítače Atari dokázaly číst data z cartridgí – nepřepisovatelných datových médií na bázi paměti EPROM – podobných těm, na nichž se dodávaly hry pro herní konzole téže značky. Program z cartridge se nahrál v podstatě okamžitě, oproti několika minutám, jež zabralo nahrávání z kazety.</w:t>
      </w:r>
      <w:r>
        <w:t xml:space="preserve"> Viz: </w:t>
      </w:r>
      <w:r w:rsidR="0046512B">
        <w:fldChar w:fldCharType="begin"/>
      </w:r>
      <w:r>
        <w:instrText xml:space="preserve"> ADDIN ZOTERO_ITEM CSL_CITATION {"citationID":"xS9OvNnj","properties":{"formattedCitation":"{\\rtf BURGER, Je\\uc0\\u353{}t\\uc0\\u283{} jednou kartrid\\uc0\\u382{}.}","plainCitation":"BURGER, Ještě jednou kartridž."},"citationItems":[{"id":134,"uris":["http://zotero.org/users/892882/items/32WK32XE"],"uri":["http://zotero.org/users/892882/items/32WK32XE"],"itemData":{"id":134,"type":"article-journal","title":"Ještě jednou kartridž","container-title":"Atari zpravodaj (Olomouc)","page":"9","volume":"1","issue":"1","author":[{"family":"Burger","given":"Oldřich"}],"issued":{"date-parts":[["1986"]]}}}],"schema":"https://github.com/citation-style-language/schema/raw/master/csl-citation.json"} </w:instrText>
      </w:r>
      <w:r w:rsidR="0046512B">
        <w:fldChar w:fldCharType="separate"/>
      </w:r>
      <w:r w:rsidRPr="000A3F56">
        <w:rPr>
          <w:szCs w:val="24"/>
        </w:rPr>
        <w:t>BURGER, Ještě jednou kartridž.</w:t>
      </w:r>
      <w:r w:rsidR="0046512B">
        <w:fldChar w:fldCharType="end"/>
      </w:r>
    </w:p>
  </w:footnote>
  <w:footnote w:id="477">
    <w:p w:rsidR="00B0194F" w:rsidRDefault="00B0194F" w:rsidP="00237B57">
      <w:pPr>
        <w:pStyle w:val="Textpoznpodarou"/>
      </w:pPr>
      <w:r w:rsidRPr="00747612">
        <w:rPr>
          <w:rStyle w:val="Znakapoznpodarou"/>
        </w:rPr>
        <w:footnoteRef/>
      </w:r>
      <w:r>
        <w:t xml:space="preserve"> </w:t>
      </w:r>
      <w:r w:rsidR="0046512B">
        <w:fldChar w:fldCharType="begin"/>
      </w:r>
      <w:r>
        <w:instrText xml:space="preserve"> ADDIN ZOTERO_ITEM CSL_CITATION {"citationID":"j75tfts75","properties":{"formattedCitation":"{\\rtf BURGER \\uc0\\u8211{} POL\\uc0\\u193{}\\uc0\\u268{}EK, Osobn\\uc0\\u237{} rozhovor, Klimkovice, 12. 2. 2013.}","plainCitation":"BURGER – POLÁČEK, Osobní rozhovor, Klimkovice, 12. 2. 2013."},"citationItems":[{"id":263,"uris":["http://zotero.org/users/892882/items/8TINFDSQ"],"uri":["http://zotero.org/users/892882/items/8TINFDSQ"],"itemData":{"id":263,"type":"interview","title":"Osobní rozhovor, Klimkovice, 12. 2. 2013","author":[{"family":"Burger","given":"Oldřich"},{"family":"Poláček","given":"Pavel"}],"interviewer":[{"family":"Švelch","given":"Jaroslav"}],"issued":{"date-parts":[["2013"]],"season":"2"}}}],"schema":"https://github.com/citation-style-language/schema/raw/master/csl-citation.json"} </w:instrText>
      </w:r>
      <w:r w:rsidR="0046512B">
        <w:fldChar w:fldCharType="separate"/>
      </w:r>
      <w:r w:rsidRPr="000A3F56">
        <w:rPr>
          <w:szCs w:val="24"/>
        </w:rPr>
        <w:t>BURGER – POLÁČEK, Osobní rozhovor, Klimkovice, 12. 2. 2013.</w:t>
      </w:r>
      <w:r w:rsidR="0046512B">
        <w:fldChar w:fldCharType="end"/>
      </w:r>
    </w:p>
  </w:footnote>
  <w:footnote w:id="478">
    <w:p w:rsidR="00B0194F" w:rsidRPr="00C10E51"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{"citationID":"ShJkpJjz","properties":{"formattedCitation":"{\\rtf PECHER, J. Turbo 2000 - \\uc0\\u250{}vod. \\i Ji\\uc0\\u345{}\\uc0\\u237{} Pecher - Atari\\i0{} [online], 2005. Citov\\uc0\\u225{}no 3. 5. 2013. Dostupn\\uc0\\u233{} z: &lt;http://jpecher.sweb.cz/index.htm&gt;.}","plainCitation":"PECHER, J. Turbo 2000 - úvod. Jiří Pecher - Atari [online], 2005. Citováno 3. 5. 2013. Dostupné z: &lt;http://jpecher.sweb.cz/index.htm&gt;."},"citationItems":[{"id":982,"uris":["http://zotero.org/users/892882/items/D6XC2KT4"],"uri":["http://zotero.org/users/892882/items/D6XC2KT4"],"itemData":{"id":982,"type":"webpage","title":"Turbo 2000 - úvod","container-title":"Jiří Pecher - Atari","URL":"http://jpecher.sweb.cz/index.htm","author":[{"family":"Pecher","given":"Jiří"}],"issued":{"date-parts":[["2005"]]},"accessed":{"date-parts":[["2013",5,3]]}}}],"schema":"https://github.com/citation-style-language/schema/raw/master/csl-citation.json"} </w:instrText>
      </w:r>
      <w:r w:rsidR="0046512B">
        <w:fldChar w:fldCharType="separate"/>
      </w:r>
      <w:r w:rsidRPr="000A3F56">
        <w:rPr>
          <w:szCs w:val="24"/>
        </w:rPr>
        <w:t>PECHER, J. Turbo 2000</w:t>
      </w:r>
      <w:r>
        <w:rPr>
          <w:szCs w:val="24"/>
        </w:rPr>
        <w:t xml:space="preserve"> – </w:t>
      </w:r>
      <w:r w:rsidRPr="000A3F56">
        <w:rPr>
          <w:szCs w:val="24"/>
        </w:rPr>
        <w:t xml:space="preserve">úvod. </w:t>
      </w:r>
      <w:r w:rsidRPr="000A3F56">
        <w:rPr>
          <w:i/>
          <w:iCs/>
          <w:szCs w:val="24"/>
        </w:rPr>
        <w:t>Jiří Pecher</w:t>
      </w:r>
      <w:r>
        <w:rPr>
          <w:i/>
          <w:iCs/>
          <w:szCs w:val="24"/>
        </w:rPr>
        <w:t xml:space="preserve"> – </w:t>
      </w:r>
      <w:r w:rsidRPr="000A3F56">
        <w:rPr>
          <w:i/>
          <w:iCs/>
          <w:szCs w:val="24"/>
        </w:rPr>
        <w:t>Atari</w:t>
      </w:r>
      <w:r w:rsidRPr="000A3F56">
        <w:rPr>
          <w:szCs w:val="24"/>
        </w:rPr>
        <w:t xml:space="preserve"> [online], 2005. Citováno 3. 5. 2013. Dostupné z: &lt;http://jpecher.sweb.cz/index.htm&gt;.</w:t>
      </w:r>
      <w:r w:rsidR="0046512B">
        <w:fldChar w:fldCharType="end"/>
      </w:r>
      <w:r>
        <w:t xml:space="preserve"> Potvrzují to i inzeráty z </w:t>
      </w:r>
      <w:r>
        <w:rPr>
          <w:i/>
        </w:rPr>
        <w:t xml:space="preserve">Annonce </w:t>
      </w:r>
      <w:r>
        <w:t>z počátku 90. let.</w:t>
      </w:r>
    </w:p>
  </w:footnote>
  <w:footnote w:id="47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{"citationID":"bP595865","properties":{"formattedCitation":"{\\rtf BURGER \\uc0\\u8211{} POL\\uc0\\u193{}\\uc0\\u268{}EK, Osobn\\uc0\\u237{} rozhovor, Klimkovice, 12. 2. 2013.}","plainCitation":"BURGER – POLÁČEK, Osobní rozhovor, Klimkovice, 12. 2. 2013."},"citationItems":[{"id":263,"uris":["http://zotero.org/users/892882/items/8TINFDSQ"],"uri":["http://zotero.org/users/892882/items/8TINFDSQ"],"itemData":{"id":263,"type":"interview","title":"Osobní rozhovor, Klimkovice, 12. 2. 2013","author":[{"family":"Burger","given":"Oldřich"},{"family":"Poláček","given":"Pavel"}],"interviewer":[{"family":"Švelch","given":"Jaroslav"}],"issued":{"date-parts":[["2013"]],"season":"2"}}}],"schema":"https://github.com/citation-style-language/schema/raw/master/csl-citation.json"} </w:instrText>
      </w:r>
      <w:r w:rsidR="0046512B">
        <w:fldChar w:fldCharType="separate"/>
      </w:r>
      <w:r w:rsidRPr="000A3F56">
        <w:rPr>
          <w:szCs w:val="24"/>
        </w:rPr>
        <w:t>BURGER – POLÁČEK, Osobní rozhovor, Klimkovice, 12. 2. 2013.</w:t>
      </w:r>
      <w:r w:rsidR="0046512B">
        <w:fldChar w:fldCharType="end"/>
      </w:r>
    </w:p>
  </w:footnote>
  <w:footnote w:id="480">
    <w:p w:rsidR="00B0194F" w:rsidRDefault="00B0194F">
      <w:pPr>
        <w:pStyle w:val="Textpoznpodarou"/>
      </w:pPr>
      <w:r w:rsidRPr="00747612">
        <w:rPr>
          <w:rStyle w:val="Znakapoznpodarou"/>
        </w:rPr>
        <w:footnoteRef/>
      </w:r>
      <w:r>
        <w:t xml:space="preserve"> Podobnou tendenci sledoval v Británii Leslie Haddon: </w:t>
      </w:r>
      <w:r w:rsidR="0046512B">
        <w:fldChar w:fldCharType="begin"/>
      </w:r>
      <w:r>
        <w:instrText xml:space="preserve"> ADDIN ZOTERO_ITEM CSL_CITATION {"citationID":"mM6r1Dn9","properties":{"formattedCitation":"{\\rtf HADDON \\uc0\\u8211{} GRAY, Explaining ICT consumption: The case of the home computer.}","plainCitation":"HADDON – GRAY, Explaining ICT consumption: The case of the home computer."},"citationItems":[{"id":341,"uris":["http://zotero.org/users/892882/items/BP3NPGXR"],"uri":["http://zotero.org/users/892882/items/BP3NPGXR"],"itemData":{"id":341,"type":"chapter","title":"Explaining ICT consumption: The case of the home computer","container-title":"Consuming technologies: media and information in domestic spaces","publisher":"Routledge","publisher-place":"London","source":"Open WorldCat","event-place":"London","abstract":"Opens up for analysis some crucial but rarely examined areas of social, cultural and economic life. At its core is a concern with the complex set of relationships that mark and define the place of the domestic in the modern world.","ISBN":"0415117127  9780415117128  0203401492  9780203401491","language":"English","editor":[{"family":"Silverstone","given":"Roger"},{"family":"Hirsch","given":"Eric"}],"author":[{"family":"Haddon","given":"Leslie"},{"family":"Gray","given":"Peggy"}],"issued":{"date-parts":[["1994"]]}}}],"schema":"https://github.com/citation-style-language/schema/raw/master/csl-citation.json"} </w:instrText>
      </w:r>
      <w:r w:rsidR="0046512B">
        <w:fldChar w:fldCharType="separate"/>
      </w:r>
      <w:r w:rsidRPr="00F87839">
        <w:rPr>
          <w:szCs w:val="24"/>
        </w:rPr>
        <w:t>HADDON – GRAY, Explaining ICT consumption: The case of the home computer.</w:t>
      </w:r>
      <w:r w:rsidR="0046512B">
        <w:fldChar w:fldCharType="end"/>
      </w:r>
    </w:p>
  </w:footnote>
  <w:footnote w:id="481">
    <w:p w:rsidR="00B0194F" w:rsidRDefault="00B0194F">
      <w:pPr>
        <w:pStyle w:val="Textpoznpodarou"/>
      </w:pPr>
      <w:r w:rsidRPr="00747612">
        <w:rPr>
          <w:rStyle w:val="Znakapoznpodarou"/>
        </w:rPr>
        <w:footnoteRef/>
      </w:r>
      <w:r>
        <w:t xml:space="preserve"> Zpravodaj vycházel čtyřikrát do roka, toto číslo tedy pravděpodobně vyšlo v prvním čtvrtletí.</w:t>
      </w:r>
    </w:p>
  </w:footnote>
  <w:footnote w:id="482">
    <w:p w:rsidR="00B0194F" w:rsidRPr="00791081" w:rsidRDefault="00B0194F">
      <w:pPr>
        <w:pStyle w:val="Textpoznpodarou"/>
        <w:rPr>
          <w:i/>
        </w:rPr>
      </w:pPr>
      <w:r w:rsidRPr="00747612">
        <w:rPr>
          <w:rStyle w:val="Znakapoznpodarou"/>
        </w:rPr>
        <w:footnoteRef/>
      </w:r>
      <w:r>
        <w:t xml:space="preserve"> Vystupuje pod šifrou -PKCS-. Je možné, že se jedná o Pavla Kořenského, který pod značkou Pavel Kořenský Computer Software (PKCS) naprogramoval hru </w:t>
      </w:r>
      <w:r>
        <w:rPr>
          <w:i/>
        </w:rPr>
        <w:t xml:space="preserve">Podraz na </w:t>
      </w:r>
      <w:proofErr w:type="gramStart"/>
      <w:r>
        <w:rPr>
          <w:i/>
        </w:rPr>
        <w:t>Indiana</w:t>
      </w:r>
      <w:proofErr w:type="gramEnd"/>
      <w:r>
        <w:rPr>
          <w:i/>
        </w:rPr>
        <w:t xml:space="preserve"> Jonese.</w:t>
      </w:r>
    </w:p>
  </w:footnote>
  <w:footnote w:id="48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{"citationID":"rltapobr","properties":{"formattedCitation":"{\\rtf -PKCS-. Co m\\uc0\\u225{}te za nov\\uc0\\u233{} programy? \\i Sinclair 602\\i0{}. 1989, ro\\uc0\\u269{}. ?, \\uc0\\u269{}. 1.}","plainCitation":"-PKCS-. Co máte za nové programy? Sinclair 602. 1989, roč. ?, č. 1."},"citationItems":[{"id":752,"uris":["http://zotero.org/users/892882/items/XAAVC79R"],"uri":["http://zotero.org/users/892882/items/XAAVC79R"],"itemData":{"id":752,"type":"article-journal","title":"Co máte za nové programy?","container-title":"Sinclair 602","page":"2-4","volume":"?","issue":"1","author":[{"family":"-PKCS-","given":""}],"issued":{"date-parts":[["1989"]]}}}],"schema":"https://github.com/citation-style-language/schema/raw/master/csl-citation.json"} </w:instrText>
      </w:r>
      <w:r w:rsidR="0046512B">
        <w:fldChar w:fldCharType="separate"/>
      </w:r>
      <w:r w:rsidRPr="000A3F56">
        <w:rPr>
          <w:szCs w:val="24"/>
        </w:rPr>
        <w:t xml:space="preserve">-PKCS-. Co máte za nové programy? </w:t>
      </w:r>
      <w:r w:rsidRPr="000A3F56">
        <w:rPr>
          <w:i/>
          <w:iCs/>
          <w:szCs w:val="24"/>
        </w:rPr>
        <w:t>Sinclair 602</w:t>
      </w:r>
      <w:r w:rsidRPr="000A3F56">
        <w:rPr>
          <w:szCs w:val="24"/>
        </w:rPr>
        <w:t>. 1989, roč. ?, č. 1.</w:t>
      </w:r>
      <w:r w:rsidR="0046512B">
        <w:fldChar w:fldCharType="end"/>
      </w:r>
    </w:p>
  </w:footnote>
  <w:footnote w:id="484">
    <w:p w:rsidR="00B0194F" w:rsidRDefault="00B0194F">
      <w:pPr>
        <w:pStyle w:val="Textpoznpodarou"/>
      </w:pPr>
      <w:r w:rsidRPr="00747612">
        <w:rPr>
          <w:rStyle w:val="Znakapoznpodarou"/>
        </w:rPr>
        <w:footnoteRef/>
      </w:r>
      <w:r>
        <w:t xml:space="preserve"> </w:t>
      </w:r>
      <w:r w:rsidR="0046512B">
        <w:rPr>
          <w:kern w:val="0"/>
          <w:lang w:eastAsia="en-US"/>
        </w:rPr>
        <w:fldChar w:fldCharType="begin"/>
      </w:r>
      <w:r>
        <w:rPr>
          <w:kern w:val="0"/>
          <w:lang w:eastAsia="en-US"/>
        </w:rPr>
        <w:instrText xml:space="preserve"> ADDIN ZOTERO_ITEM CSL_CITATION {"citationID":"2ocu3ep2c","properties":{"formattedCitation":"{\\rtf -PKCS-, Co m\\uc0\\u225{}te za nov\\uc0\\u233{} programy?, s. 2.}","plainCitation":"-PKCS-, Co máte za nové programy?, s. 2."},"citationItems":[{"id":752,"uris":["http://zotero.org/users/892882/items/XAAVC79R"],"uri":["http://zotero.org/users/892882/items/XAAVC79R"],"itemData":{"id":752,"type":"article-journal","title":"Co máte za nové programy?","container-title":"Sinclair 602","page":"2-4","volume":"?","issue":"1","author":[{"family":"-PKCS-","given":""}],"issued":{"date-parts":[["1989"]]}},"locator":"2"}],"schema":"https://github.com/citation-style-language/schema/raw/master/csl-citation.json"} </w:instrText>
      </w:r>
      <w:r w:rsidR="0046512B">
        <w:rPr>
          <w:kern w:val="0"/>
          <w:lang w:eastAsia="en-US"/>
        </w:rPr>
        <w:fldChar w:fldCharType="separate"/>
      </w:r>
      <w:r w:rsidRPr="000A3F56">
        <w:rPr>
          <w:szCs w:val="24"/>
        </w:rPr>
        <w:t>-PKCS-, Co máte za nové programy?, s. 2.</w:t>
      </w:r>
      <w:r w:rsidR="0046512B">
        <w:rPr>
          <w:kern w:val="0"/>
          <w:lang w:eastAsia="en-US"/>
        </w:rPr>
        <w:fldChar w:fldCharType="end"/>
      </w:r>
    </w:p>
  </w:footnote>
  <w:footnote w:id="485">
    <w:p w:rsidR="00B0194F" w:rsidRDefault="00B0194F">
      <w:pPr>
        <w:pStyle w:val="Textpoznpodarou"/>
      </w:pPr>
      <w:r w:rsidRPr="00747612">
        <w:rPr>
          <w:rStyle w:val="Znakapoznpodarou"/>
        </w:rPr>
        <w:footnoteRef/>
      </w:r>
      <w:r>
        <w:t xml:space="preserve"> </w:t>
      </w:r>
      <w:r w:rsidR="0046512B">
        <w:rPr>
          <w:lang w:eastAsia="en-US"/>
        </w:rPr>
        <w:fldChar w:fldCharType="begin"/>
      </w:r>
      <w:r>
        <w:rPr>
          <w:lang w:eastAsia="en-US"/>
        </w:rPr>
        <w:instrText xml:space="preserve"> ADDIN ZOTERO_ITEM CSL_CITATION {"citationID":"vhiuf43d1","properties":{"formattedCitation":"{\\rtf -PKCS-, Co m\\uc0\\u225{}te za nov\\uc0\\u233{} programy?, s. 3.}","plainCitation":"-PKCS-, Co máte za nové programy?, s. 3."},"citationItems":[{"id":752,"uris":["http://zotero.org/users/892882/items/XAAVC79R"],"uri":["http://zotero.org/users/892882/items/XAAVC79R"],"itemData":{"id":752,"type":"article-journal","title":"Co máte za nové programy?","container-title":"Sinclair 602","page":"2-4","volume":"?","issue":"1","author":[{"family":"-PKCS-","given":""}],"issued":{"date-parts":[["1989"]]}},"locator":"3"}],"schema":"https://github.com/citation-style-language/schema/raw/master/csl-citation.json"} </w:instrText>
      </w:r>
      <w:r w:rsidR="0046512B">
        <w:rPr>
          <w:lang w:eastAsia="en-US"/>
        </w:rPr>
        <w:fldChar w:fldCharType="separate"/>
      </w:r>
      <w:r w:rsidRPr="000A3F56">
        <w:rPr>
          <w:szCs w:val="24"/>
        </w:rPr>
        <w:t>-PKCS-, Co máte za nové programy?, s. 3.</w:t>
      </w:r>
      <w:r w:rsidR="0046512B">
        <w:rPr>
          <w:lang w:eastAsia="en-US"/>
        </w:rPr>
        <w:fldChar w:fldCharType="end"/>
      </w:r>
    </w:p>
  </w:footnote>
  <w:footnote w:id="486">
    <w:p w:rsidR="00B0194F" w:rsidRDefault="00B0194F">
      <w:pPr>
        <w:pStyle w:val="Textpoznpodarou"/>
      </w:pPr>
      <w:r w:rsidRPr="00747612">
        <w:rPr>
          <w:rStyle w:val="Znakapoznpodarou"/>
        </w:rPr>
        <w:footnoteRef/>
      </w:r>
      <w:r>
        <w:t xml:space="preserve"> Opakovaně se o boji proti konzervatismu zmiňoval Miroslav Háša. </w:t>
      </w:r>
      <w:r w:rsidR="0046512B">
        <w:fldChar w:fldCharType="begin"/>
      </w:r>
      <w:r>
        <w:instrText xml:space="preserve"> ADDIN ZOTERO_ITEM CSL_CITATION {"citationID":"obd6bl685","properties":{"formattedCitation":"{\\rtf H\\uc0\\u193{}\\uc0\\u352{}A, Praxe \\uc0\\u269{}\\uc0\\u237{}slicov\\uc0\\u233{} techniky; KALOUSEK, N\\uc0\\u225{}\\uc0\\u353{} interview - s Miroslavem H\\uc0\\u225{}\\uc0\\u353{}ou a \\uc0\\u352{}tefanem Kratochv\\uc0\\u237{}lem.}","plainCitation":"HÁŠA, Praxe číslicové techniky; KALOUSEK, Náš interview - s Miroslavem Hášou a Štefanem Kratochvílem."},"citationItems":[{"id":190,"uris":["http://zotero.org/users/892882/items/5EA5HKIK"],"uri":["http://zotero.org/users/892882/items/5EA5HKIK"],"itemData":{"id":190,"type":"article-journal","title":"Praxe číslicové techniky","container-title":"Amatérské Radio, řada B","page":"82-94","volume":"29","issue":"3","author":[{"family":"Háša","given":"Miroslav"}],"issued":{"date-parts":[["1980"]]}}},{"id":325,"uris":["http://zotero.org/users/892882/items/BBNM6B5E"],"uri":["http://zotero.org/users/892882/items/BBNM6B5E"],"itemData":{"id":325,"type":"article-journal","title":"Náš interview - s Miroslavem Hášou a Štefanem Kratochvílem","container-title":"Amatérské Radio, řada A","page":"241-242","volume":"32","issue":"7","author":[{"family":"Kalousek","given":"L."}],"issued":{"date-parts":[["1983"]]}}}],"schema":"https://github.com/citation-style-language/schema/raw/master/csl-citation.json"} </w:instrText>
      </w:r>
      <w:r w:rsidR="0046512B">
        <w:fldChar w:fldCharType="separate"/>
      </w:r>
      <w:r w:rsidRPr="000A3F56">
        <w:rPr>
          <w:szCs w:val="24"/>
        </w:rPr>
        <w:t>HÁŠA, Praxe číslicové techniky; KALOUSEK, Náš interview</w:t>
      </w:r>
      <w:r>
        <w:rPr>
          <w:szCs w:val="24"/>
        </w:rPr>
        <w:t xml:space="preserve"> – </w:t>
      </w:r>
      <w:r w:rsidRPr="000A3F56">
        <w:rPr>
          <w:szCs w:val="24"/>
        </w:rPr>
        <w:t>s Miroslavem Hášou a Štefanem Kratochvílem.</w:t>
      </w:r>
      <w:r w:rsidR="0046512B">
        <w:fldChar w:fldCharType="end"/>
      </w:r>
      <w:r>
        <w:t>.</w:t>
      </w:r>
    </w:p>
  </w:footnote>
  <w:footnote w:id="487">
    <w:p w:rsidR="00B0194F" w:rsidRDefault="00B0194F" w:rsidP="00D23A0A">
      <w:pPr>
        <w:pStyle w:val="Textpoznpodarou"/>
      </w:pPr>
      <w:r w:rsidRPr="00747612">
        <w:rPr>
          <w:rStyle w:val="Znakapoznpodarou"/>
        </w:rPr>
        <w:footnoteRef/>
      </w:r>
      <w:r>
        <w:t xml:space="preserve"> Burger podobně „korumpoval“ zaměstnankyně Okresního národního výboru v Ostravě pro tisk materiálu Atari klubu: „[Byla tam] taková rychlotiskárna, v té době velmi moderní. […] S těma ženama jsem se znal, tak jsem je zkorumpoval, tenkrát dostaly pár stovek, aby nám vytiskli padesát nebo osmdesát brožurek. Nebo nějakou flašku.“ </w:t>
      </w:r>
      <w:r w:rsidR="0046512B">
        <w:fldChar w:fldCharType="begin"/>
      </w:r>
      <w:r>
        <w:instrText xml:space="preserve"> ADDIN ZOTERO_ITEM CSL_CITATION {"citationID":"1oh83i58or","properties":{"formattedCitation":"{\\rtf BURGER \\uc0\\u8211{} POL\\uc0\\u193{}\\uc0\\u268{}EK, Osobn\\uc0\\u237{} rozhovor, Klimkovice, 12. 2. 2013.}","plainCitation":"BURGER – POLÁČEK, Osobní rozhovor, Klimkovice, 12. 2. 2013."},"citationItems":[{"id":263,"uris":["http://zotero.org/users/892882/items/8TINFDSQ"],"uri":["http://zotero.org/users/892882/items/8TINFDSQ"],"itemData":{"id":263,"type":"interview","title":"Osobní rozhovor, Klimkovice, 12. 2. 2013","author":[{"family":"Burger","given":"Oldřich"},{"family":"Poláček","given":"Pavel"}],"interviewer":[{"family":"Švelch","given":"Jaroslav"}],"issued":{"date-parts":[["2013"]],"season":"2"}}}],"schema":"https://github.com/citation-style-language/schema/raw/master/csl-citation.json"} </w:instrText>
      </w:r>
      <w:r w:rsidR="0046512B">
        <w:fldChar w:fldCharType="separate"/>
      </w:r>
      <w:r w:rsidRPr="000A3F56">
        <w:rPr>
          <w:szCs w:val="24"/>
        </w:rPr>
        <w:t>BURGER – POLÁČEK, Osobní rozhovor, Klimkovice, 12. 2. 2013.</w:t>
      </w:r>
      <w:r w:rsidR="0046512B">
        <w:fldChar w:fldCharType="end"/>
      </w:r>
    </w:p>
  </w:footnote>
  <w:footnote w:id="488">
    <w:p w:rsidR="00B0194F" w:rsidRPr="0014750A" w:rsidRDefault="00B0194F">
      <w:pPr>
        <w:pStyle w:val="Textpoznpodarou"/>
      </w:pPr>
      <w:r w:rsidRPr="00747612">
        <w:rPr>
          <w:rStyle w:val="Znakapoznpodarou"/>
        </w:rPr>
        <w:footnoteRef/>
      </w:r>
      <w:r>
        <w:t xml:space="preserve"> </w:t>
      </w:r>
      <w:r w:rsidRPr="00644B8A">
        <w:t>Mistrovství světa ve skládání Rubikovy kostky</w:t>
      </w:r>
      <w:r>
        <w:t>.</w:t>
      </w:r>
    </w:p>
  </w:footnote>
  <w:footnote w:id="48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{"citationID":"261cnkkbe3","properties":{"formattedCitation":"{\\rtf SMUTN\\uc0\\u221{}, Osobn\\uc0\\u237{} rozhovor, Trhov\\uc0\\u253{} \\uc0\\u352{}t\\uc0\\u283{}p\\uc0\\u225{}nov, 23. 1. 2013.}","plainCitation":"SMUTNÝ, Osobní rozhovor, Trhový Štěpánov, 23. 1. 2013."},"citationItems":[{"id":451,"uris":["http://zotero.org/users/892882/items/GPBJJ3WJ"],"uri":["http://zotero.org/users/892882/items/GPBJJ3WJ"],"itemData":{"id":451,"type":"interview","title":"Osobní rozhovor, Trhový Štěpánov, 23. 1. 2013","author":[{"family":"Smutný","given":"Tomáš"}],"interviewer":[{"family":"Švelch","given":"Jaroslav"}],"issued":{"date-parts":[["2013"]],"season":"1"}}}],"schema":"https://github.com/citation-style-language/schema/raw/master/csl-citation.json"} </w:instrText>
      </w:r>
      <w:r w:rsidR="0046512B">
        <w:fldChar w:fldCharType="separate"/>
      </w:r>
      <w:r w:rsidRPr="000A3F56">
        <w:rPr>
          <w:szCs w:val="24"/>
        </w:rPr>
        <w:t>SMUTNÝ, Osobní rozhovor, Trhový Štěpánov, 23. 1. 2013.</w:t>
      </w:r>
      <w:r w:rsidR="0046512B">
        <w:fldChar w:fldCharType="end"/>
      </w:r>
    </w:p>
  </w:footnote>
  <w:footnote w:id="490">
    <w:p w:rsidR="00B0194F" w:rsidRDefault="00B0194F" w:rsidP="00FB2EA1">
      <w:pPr>
        <w:pStyle w:val="Textpoznpodarou"/>
        <w:jc w:val="left"/>
      </w:pPr>
      <w:r w:rsidRPr="00747612">
        <w:rPr>
          <w:rStyle w:val="Znakapoznpodarou"/>
        </w:rPr>
        <w:footnoteRef/>
      </w:r>
      <w:r>
        <w:t xml:space="preserve"> </w:t>
      </w:r>
      <w:r w:rsidR="0046512B">
        <w:fldChar w:fldCharType="begin"/>
      </w:r>
      <w:r>
        <w:instrText xml:space="preserve"> ADDIN ZOTERO_ITEM CSL_CITATION {"citationID":"FEewCfKz","properties":{"formattedCitation":"{\\rtf \\i Svazarm\\i0{}. [online]. \\uc0\\u268{}esk\\uc0\\u225{} televize, 2012. Dostupn\\uc0\\u233{} z: &lt;http://www.ceskatelevize.cz/porady/10176269182-retro/211411000360003/video/&gt;.}","plainCitation":"Svazarm. [online]. Česká televize, 2012. Dostupné z: &lt;http://www.ceskatelevize.cz/porady/10176269182-retro/211411000360003/video/&gt;."},"citationItems":[{"id":621,"uris":["http://zotero.org/users/892882/items/QVJ4X9FU"],"uri":["http://zotero.org/users/892882/items/QVJ4X9FU"],"itemData":{"id":621,"type":"broadcast","title":"Svazarm","container-title":"Retro","publisher":"Česká televize","URL":"http://www.ceskatelevize.cz/porady/10176269182-retro/211411000360003/video/","issued":{"date-parts":[["2012"]],"season":"12"}}}],"schema":"https://github.com/citation-style-language/schema/raw/master/csl-citation.json"} </w:instrText>
      </w:r>
      <w:r w:rsidR="0046512B">
        <w:fldChar w:fldCharType="separate"/>
      </w:r>
      <w:r w:rsidRPr="00F87839">
        <w:rPr>
          <w:i/>
          <w:iCs/>
          <w:szCs w:val="24"/>
        </w:rPr>
        <w:t>Svazarm</w:t>
      </w:r>
      <w:r w:rsidRPr="00F87839">
        <w:rPr>
          <w:szCs w:val="24"/>
        </w:rPr>
        <w:t>. [online]. Česká televize, 2012. Dostupné z: &lt;http://www.ceskatelevize.cz/porady/10176269182-retro/211411000360003/video/&gt;.</w:t>
      </w:r>
      <w:r w:rsidR="0046512B">
        <w:fldChar w:fldCharType="end"/>
      </w:r>
    </w:p>
  </w:footnote>
  <w:footnote w:id="491">
    <w:p w:rsidR="00B0194F" w:rsidRDefault="00B0194F" w:rsidP="0014750A">
      <w:pPr>
        <w:pStyle w:val="Textpoznpodarou"/>
      </w:pPr>
      <w:r w:rsidRPr="00747612">
        <w:rPr>
          <w:rStyle w:val="Znakapoznpodarou"/>
        </w:rPr>
        <w:footnoteRef/>
      </w:r>
      <w:r>
        <w:t xml:space="preserve"> </w:t>
      </w:r>
      <w:r w:rsidR="0046512B">
        <w:fldChar w:fldCharType="begin"/>
      </w:r>
      <w:r>
        <w:instrText xml:space="preserve"> ADDIN ZOTERO_ITEM CSL_CITATION {"citationID":"d2b4bd94d","properties":{"formattedCitation":"{\\rtf H\\uc0\\u193{}\\uc0\\u352{}A, Osobn\\uc0\\u237{} rozhovor, Praha, 10. 7. 2012.}","plainCitation":"HÁŠA, Osobní rozhovor, Praha, 10. 7. 2012."},"citationItems":[{"id":745,"uris":["http://zotero.org/users/892882/items/X2FBM7CC"],"uri":["http://zotero.org/users/892882/items/X2FBM7CC"],"itemData":{"id":745,"type":"interview","title":"Osobní rozhovor, Praha, 10. 7. 2012","author":[{"family":"Háša","given":"Miroslav"}],"interviewer":[{"family":"Švelch","given":"Jaroslav"}],"issued":{"date-parts":[["2012"]],"season":"7"}}}],"schema":"https://github.com/citation-style-language/schema/raw/master/csl-citation.json"} </w:instrText>
      </w:r>
      <w:r w:rsidR="0046512B">
        <w:fldChar w:fldCharType="separate"/>
      </w:r>
      <w:r w:rsidRPr="000A3F56">
        <w:rPr>
          <w:szCs w:val="24"/>
        </w:rPr>
        <w:t>HÁŠA, Osobní rozhovor, Praha, 10. 7. 2012.</w:t>
      </w:r>
      <w:r w:rsidR="0046512B">
        <w:fldChar w:fldCharType="end"/>
      </w:r>
    </w:p>
  </w:footnote>
  <w:footnote w:id="49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{"citationID":"i1r53ding","properties":{"formattedCitation":"{\\rtf SMUTN\\uc0\\u221{}, Osobn\\uc0\\u237{} rozhovor, Trhov\\uc0\\u253{} \\uc0\\u352{}t\\uc0\\u283{}p\\uc0\\u225{}nov, 23. 1. 2013.}","plainCitation":"SMUTNÝ, Osobní rozhovor, Trhový Štěpánov, 23. 1. 2013."},"citationItems":[{"id":451,"uris":["http://zotero.org/users/892882/items/GPBJJ3WJ"],"uri":["http://zotero.org/users/892882/items/GPBJJ3WJ"],"itemData":{"id":451,"type":"interview","title":"Osobní rozhovor, Trhový Štěpánov, 23. 1. 2013","author":[{"family":"Smutný","given":"Tomáš"}],"interviewer":[{"family":"Švelch","given":"Jaroslav"}],"issued":{"date-parts":[["2013"]],"season":"1"}}}],"schema":"https://github.com/citation-style-language/schema/raw/master/csl-citation.json"} </w:instrText>
      </w:r>
      <w:r w:rsidR="0046512B">
        <w:fldChar w:fldCharType="separate"/>
      </w:r>
      <w:r w:rsidRPr="000A3F56">
        <w:rPr>
          <w:szCs w:val="24"/>
        </w:rPr>
        <w:t>SMUTNÝ, Osobní rozhovor, Trhový Štěpánov, 23. 1. 2013.</w:t>
      </w:r>
      <w:r w:rsidR="0046512B">
        <w:fldChar w:fldCharType="end"/>
      </w:r>
    </w:p>
  </w:footnote>
  <w:footnote w:id="493">
    <w:p w:rsidR="00B0194F" w:rsidRPr="0014750A" w:rsidRDefault="00B0194F" w:rsidP="00B77007">
      <w:pPr>
        <w:pStyle w:val="Textpoznpodarou"/>
        <w:jc w:val="left"/>
        <w:rPr>
          <w:lang w:val="en-US"/>
        </w:rPr>
      </w:pPr>
      <w:r w:rsidRPr="00747612">
        <w:rPr>
          <w:rStyle w:val="Znakapoznpodarou"/>
        </w:rPr>
        <w:footnoteRef/>
      </w:r>
      <w:r>
        <w:t xml:space="preserve"> </w:t>
      </w:r>
      <w:r w:rsidR="0046512B">
        <w:fldChar w:fldCharType="begin"/>
      </w:r>
      <w:r>
        <w:instrText xml:space="preserve"> ADDIN ZOTERO_ITEM CSL_CITATION {"citationID":"GYwywyEW","properties":{"formattedCitation":"{\\rtf FUKA, Osobn\\uc0\\u237{} rozhovor, Praha, 28. 8. 2008; \\i 30 let osobn\\uc0\\u237{}ch po\\uc0\\u269{}\\uc0\\u237{}ta\\uc0\\u269{}\\uc0\\u367{} v \\uc0\\u268{}eskoslovensku (3/4) - Franti\\uc0\\u353{}ek Fuka: Po\\uc0\\u269{}\\uc0\\u237{}ta\\uc0\\u269{}e Sinclair a po\\uc0\\u269{}\\uc0\\u225{}tky po\\uc0\\u269{}\\uc0\\u237{}ta\\uc0\\u269{}ov\\uc0\\u253{}ch her (p\\uc0\\u345{}edn\\uc0\\u225{}\\uc0\\u353{}ka)\\i0{}. [online].2013. Citov\\uc0\\u225{}no 15. 4. 2013. Dostupn\\uc0\\u233{} z: &lt;http://www.youtube.com/watch?v=YiU4k_TpmUo&amp;feature=youtube_gdata_player&gt;.; \\uc0\\u268{}ESK\\uc0\\u193{} TELEVIZE, Svazarm.}","plainCitation":"FUKA, Osobní rozhovor, Praha, 28. 8. 2008; 30 let osobních počítačů v Československu (3/4) - František Fuka: Počítače Sinclair a počátky počítačových her (přednáška). [online].2013. Citováno 15. 4. 2013. Dostupné z: &lt;http://www.youtube.com/watch?v=YiU4k_TpmUo&amp;feature=youtube_gdata_player&gt;.; ČESKÁ TELEVIZE, Svazarm.","dontUpdate":true},"citationItems":[{"id":198,"uris":["http://zotero.org/users/892882/items/5SHIHWID"],"uri":["http://zotero.org/users/892882/items/5SHIHWID"],"itemData":{"id":198,"type":"interview","title":"Osobní rozhovor, Praha, 28. 8. 2008","author":[{"family":"Fuka","given":"František"}],"interviewer":[{"family":"Švelch","given":"Jaroslav"}],"issued":{"date-parts":[["2008"]],"season":"8"}}},{"id":554,"uris":["http://zotero.org/users/892882/items/M65E2BRV"],"uri":["http://zotero.org/users/892882/items/M65E2BRV"],"itemData":{"id":554,"type":"motion_picture","title":"30 let osobních počítačů v Československu (3/4) - František Fuka: Počítače Sinclair a počátky počítačových her (přednáška)","source":"YouTube","dimensions":"3298 seconds","abstract":"Přednáška Františka Fuky o počítačích Sinclair.\n\nOmlouvám se za sníženou kvalitu záznamu, ale v průběhu akce nám odešla všechna technika, co mohla, takže jsme nakonec skončili se SD záznamem s nepříliš dobrým zvukem.\n\nZáznam akce konané dne 8. dubna 2013 v Praze.","URL":"http://www.youtube.com/watch?v=YiU4k_TpmUo&amp;feature=youtube_gdata_player","shortTitle":"30 let osobních počítačů v Československu (3/4)","issued":{"date-parts":[["2013",4,12]]},"accessed":{"date-parts":[["2013",4,15]]}}},{"id":621,"uris":["http://zotero.org/users/892882/items/QVJ4X9FU"],"uri":["http://zotero.org/users/892882/items/QVJ4X9FU"],"itemData":{"id":621,"type":"broadcast","title":"Svazarm","container-title":"Retro","publisher":"Česká televize","URL":"http://www.ceskatelevize.cz/porady/10176269182-retro/211411000360003/video/","issued":{"date-parts":[["2012"]],"season":"12"}}}],"schema":"https://github.com/citation-style-language/schema/raw/master/csl-citation.json"} </w:instrText>
      </w:r>
      <w:r w:rsidR="0046512B">
        <w:fldChar w:fldCharType="separate"/>
      </w:r>
      <w:r w:rsidRPr="000A3F56">
        <w:rPr>
          <w:szCs w:val="24"/>
        </w:rPr>
        <w:t xml:space="preserve">FUKA, Osobní rozhovor, Praha, 28. 8. 2008; </w:t>
      </w:r>
      <w:r w:rsidRPr="000A3F56">
        <w:rPr>
          <w:i/>
          <w:iCs/>
          <w:szCs w:val="24"/>
        </w:rPr>
        <w:t>30 let osobních počítačů v Československu (3/4)</w:t>
      </w:r>
      <w:r>
        <w:rPr>
          <w:i/>
          <w:iCs/>
          <w:szCs w:val="24"/>
        </w:rPr>
        <w:t xml:space="preserve"> – </w:t>
      </w:r>
      <w:r w:rsidRPr="000A3F56">
        <w:rPr>
          <w:i/>
          <w:iCs/>
          <w:szCs w:val="24"/>
        </w:rPr>
        <w:t>František Fuka: Počítače Sinclair a počátky počítačových her (přednáška)</w:t>
      </w:r>
      <w:r w:rsidRPr="000A3F56">
        <w:rPr>
          <w:szCs w:val="24"/>
        </w:rPr>
        <w:t xml:space="preserve"> [online].</w:t>
      </w:r>
      <w:r>
        <w:rPr>
          <w:szCs w:val="24"/>
        </w:rPr>
        <w:t xml:space="preserve"> </w:t>
      </w:r>
      <w:r w:rsidRPr="000A3F56">
        <w:rPr>
          <w:szCs w:val="24"/>
        </w:rPr>
        <w:t>2013. Citováno 15. 4. 2013. Dostupné z: &lt;http://www.youtube.com/watch?v=YiU4k_TpmUo&amp;feature=youtube_gdata_player&gt;.; ČESKÁ TELEVIZE, Svazarm.</w:t>
      </w:r>
      <w:r w:rsidR="0046512B">
        <w:fldChar w:fldCharType="end"/>
      </w:r>
    </w:p>
  </w:footnote>
  <w:footnote w:id="494">
    <w:p w:rsidR="00B0194F" w:rsidRDefault="00B0194F" w:rsidP="006530B6">
      <w:pPr>
        <w:pStyle w:val="Textpoznpodarou"/>
        <w:jc w:val="left"/>
      </w:pPr>
      <w:r w:rsidRPr="00747612">
        <w:rPr>
          <w:rStyle w:val="Znakapoznpodarou"/>
        </w:rPr>
        <w:footnoteRef/>
      </w:r>
      <w:r>
        <w:t xml:space="preserve"> </w:t>
      </w:r>
      <w:r w:rsidR="0046512B">
        <w:fldChar w:fldCharType="begin"/>
      </w:r>
      <w:r>
        <w:instrText xml:space="preserve"> ADDIN ZOTERO_ITEM CSL_CITATION {"citationID":"1bc42136pq","properties":{"formattedCitation":"{\\rtf BURIAN, J. Jsem perfektn\\uc0\\u237{} homeless - j\\uc0\\u225{} nechci vlastnit. \\i Neviditeln\\uc0\\u253{} pes\\i0{} [online], 2001. Citov\\uc0\\u225{}no 24. 7. 2013. Dostupn\\uc0\\u233{} z: &lt;http://web.archive.org/web/20021216130039/http://pes.internet.cz/veda/clanky/17842_0_0_0.html&gt;.}","plainCitation":"BURIAN, J. Jsem perfektní homeless - já nechci vlastnit. Neviditelný pes [online], 2001. Citováno 24. 7. 2013. Dostupné z: &lt;http://web.archive.org/web/20021216130039/http://pes.internet.cz/veda/clanky/17842_0_0_0.html&gt;.","dontUpdate":true},"citationItems":[{"id":768,"uris":["http://zotero.org/users/892882/items/Z9R5678T"],"uri":["http://zotero.org/users/892882/items/Z9R5678T"],"itemData":{"id":768,"type":"webpage","title":"Jsem perfektní homeless - já nechci vlastnit","container-title":"Neviditelný pes","URL":"http://web.archive.org/web/20021216130039/http://pes.internet.cz/veda/clanky/17842_0_0_0.html","author":[{"family":"Burian","given":"Jan"}],"issued":{"date-parts":[["2001",12,13]]}}}],"schema":"https://github.com/citation-style-language/schema/raw/master/csl-citation.json"} </w:instrText>
      </w:r>
      <w:r w:rsidR="0046512B">
        <w:fldChar w:fldCharType="separate"/>
      </w:r>
      <w:r w:rsidRPr="000A3F56">
        <w:rPr>
          <w:szCs w:val="24"/>
        </w:rPr>
        <w:t>BURIAN, J. Jsem perfektní homeless</w:t>
      </w:r>
      <w:r>
        <w:rPr>
          <w:szCs w:val="24"/>
        </w:rPr>
        <w:t xml:space="preserve"> – </w:t>
      </w:r>
      <w:r w:rsidRPr="000A3F56">
        <w:rPr>
          <w:szCs w:val="24"/>
        </w:rPr>
        <w:t xml:space="preserve">já nechci vlastnit. </w:t>
      </w:r>
      <w:r w:rsidRPr="000A3F56">
        <w:rPr>
          <w:i/>
          <w:iCs/>
          <w:szCs w:val="24"/>
        </w:rPr>
        <w:t>Neviditelný pes</w:t>
      </w:r>
      <w:r w:rsidRPr="000A3F56">
        <w:rPr>
          <w:szCs w:val="24"/>
        </w:rPr>
        <w:t xml:space="preserve"> [online], 2001. Citováno 24. 7. 2013. Dostupné z: &lt;http://web.archive.org/web/20021216130039/http://pes.internet.cz/veda/clanky/17842_0_0_0.html&gt;.</w:t>
      </w:r>
      <w:r w:rsidR="0046512B">
        <w:fldChar w:fldCharType="end"/>
      </w:r>
    </w:p>
  </w:footnote>
  <w:footnote w:id="495">
    <w:p w:rsidR="00B0194F" w:rsidRDefault="00B0194F">
      <w:pPr>
        <w:pStyle w:val="Textpoznpodarou"/>
      </w:pPr>
      <w:r w:rsidRPr="00747612">
        <w:rPr>
          <w:rStyle w:val="Znakapoznpodarou"/>
        </w:rPr>
        <w:footnoteRef/>
      </w:r>
      <w:r>
        <w:t xml:space="preserve"> </w:t>
      </w:r>
      <w:r w:rsidR="0046512B" w:rsidRPr="00545438">
        <w:fldChar w:fldCharType="begin"/>
      </w:r>
      <w:r>
        <w:instrText xml:space="preserve"> ADDIN ZOTERO_ITEM CSL_CITATION {"citationID":"135mlj4q14","properties":{"formattedCitation":"{\\rtf ZAJ\\uc0\\u205{}\\uc0\\u268{}EK, BAJT n\\uc0\\u225{}\\uc0\\u353{} vezdej\\uc0\\u353{}\\uc0\\u237{}.}","plainCitation":"ZAJÍČEK, BAJT náš vezdejší."},"citationItems":[{"id":664,"uris":["http://zotero.org/users/892882/items/T34ZVNZK"],"uri":["http://zotero.org/users/892882/items/T34ZVNZK"],"itemData":{"id":664,"type":"article-journal","title":"BAJT náš vezdejší","container-title":"Bajt","page":"1","volume":"1","issue":"1","author":[{"family":"Zajíček","given":"Ladislav"}],"issued":{"date-parts":[["1990"]]}}}],"schema":"https://github.com/citation-style-language/schema/raw/master/csl-citation.json"} </w:instrText>
      </w:r>
      <w:r w:rsidR="0046512B" w:rsidRPr="00545438">
        <w:fldChar w:fldCharType="separate"/>
      </w:r>
      <w:r w:rsidRPr="000A3F56">
        <w:rPr>
          <w:szCs w:val="24"/>
        </w:rPr>
        <w:t>ZAJÍČEK, BAJT náš vezdejší.</w:t>
      </w:r>
      <w:r w:rsidR="0046512B" w:rsidRPr="00545438">
        <w:fldChar w:fldCharType="end"/>
      </w:r>
    </w:p>
  </w:footnote>
  <w:footnote w:id="496">
    <w:p w:rsidR="00B0194F" w:rsidRDefault="00B0194F" w:rsidP="00312C18">
      <w:pPr>
        <w:pStyle w:val="Textpoznpodarou"/>
      </w:pPr>
      <w:r w:rsidRPr="00747612">
        <w:rPr>
          <w:rStyle w:val="Znakapoznpodarou"/>
        </w:rPr>
        <w:footnoteRef/>
      </w:r>
      <w:r>
        <w:t xml:space="preserve"> </w:t>
      </w:r>
      <w:r w:rsidR="0046512B">
        <w:fldChar w:fldCharType="begin"/>
      </w:r>
      <w:r>
        <w:instrText xml:space="preserve"> ADDIN ZOTERO_ITEM CSL_CITATION {"citationID":"222ak387bk","properties":{"formattedCitation":"{\\rtf ZAJ\\uc0\\u205{}\\uc0\\u268{}EK, K \\uc0\\u269{}emu vlastn\\uc0\\u283{}.}","plainCitation":"ZAJÍČEK, K čemu vlastně."},"citationItems":[{"id":761,"uris":["http://zotero.org/users/892882/items/XTT3GHW5"],"uri":["http://zotero.org/users/892882/items/XTT3GHW5"],"itemData":{"id":761,"type":"article-journal","title":"K čemu vlastně","container-title":"Mikrobáze","page":"1","volume":"4","issue":"7","author":[{"family":"Zajíček","given":"Ladislav"}],"issued":{"date-parts":[["1988"]]}}}],"schema":"https://github.com/citation-style-language/schema/raw/master/csl-citation.json"} </w:instrText>
      </w:r>
      <w:r w:rsidR="0046512B">
        <w:fldChar w:fldCharType="separate"/>
      </w:r>
      <w:r w:rsidRPr="000A3F56">
        <w:rPr>
          <w:szCs w:val="24"/>
        </w:rPr>
        <w:t>ZAJÍČEK, K čemu vlastně.</w:t>
      </w:r>
      <w:r w:rsidR="0046512B">
        <w:fldChar w:fldCharType="end"/>
      </w:r>
    </w:p>
  </w:footnote>
  <w:footnote w:id="49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{"citationID":"XSwHOUvG","properties":{"formattedCitation":"{\\rtf H\\uc0\\u193{}\\uc0\\u352{}A, Osobn\\uc0\\u237{} rozhovor, Praha, 10. 7. 2012.}","plainCitation":"HÁŠA, Osobní rozhovor, Praha, 10. 7. 2012."},"citationItems":[{"id":745,"uris":["http://zotero.org/users/892882/items/X2FBM7CC"],"uri":["http://zotero.org/users/892882/items/X2FBM7CC"],"itemData":{"id":745,"type":"interview","title":"Osobní rozhovor, Praha, 10. 7. 2012","author":[{"family":"Háša","given":"Miroslav"}],"interviewer":[{"family":"Švelch","given":"Jaroslav"}],"issued":{"date-parts":[["2012"]],"season":"7"}}}],"schema":"https://github.com/citation-style-language/schema/raw/master/csl-citation.json"} </w:instrText>
      </w:r>
      <w:r w:rsidR="0046512B">
        <w:fldChar w:fldCharType="separate"/>
      </w:r>
      <w:r w:rsidRPr="000A3F56">
        <w:rPr>
          <w:szCs w:val="24"/>
        </w:rPr>
        <w:t>HÁŠA, Osobní rozhovor, Praha, 10. 7. 2012.</w:t>
      </w:r>
      <w:r w:rsidR="0046512B">
        <w:fldChar w:fldCharType="end"/>
      </w:r>
    </w:p>
  </w:footnote>
  <w:footnote w:id="498">
    <w:p w:rsidR="00B0194F" w:rsidRDefault="00B0194F">
      <w:pPr>
        <w:pStyle w:val="Textpoznpodarou"/>
      </w:pPr>
      <w:r>
        <w:rPr>
          <w:rStyle w:val="Znakapoznpodarou"/>
        </w:rPr>
        <w:footnoteRef/>
      </w:r>
      <w:r>
        <w:t xml:space="preserve"> Oldřich Burger k tomu řekl: „Náš underground jim asi vadil méně, než samizdat s hudbou.“ Nebylo na něm podle něj nic protistátního. </w:t>
      </w:r>
      <w:r w:rsidR="0046512B">
        <w:fldChar w:fldCharType="begin"/>
      </w:r>
      <w:r>
        <w:instrText xml:space="preserve"> ADDIN ZOTERO_ITEM CSL_CITATION {"citationID":"wc6LwSiu","properties":{"formattedCitation":"{\\rtf BURGER \\uc0\\u8211{} POL\\uc0\\u193{}\\uc0\\u268{}EK, Osobn\\uc0\\u237{} rozhovor, Klimkovice, 12. 2. 2013.}","plainCitation":"BURGER – POLÁČEK, Osobní rozhovor, Klimkovice, 12. 2. 2013."},"citationItems":[{"id":263,"uris":["http://zotero.org/users/892882/items/8TINFDSQ"],"uri":["http://zotero.org/users/892882/items/8TINFDSQ"],"itemData":{"id":263,"type":"interview","title":"Osobní rozhovor, Klimkovice, 12. 2. 2013","author":[{"family":"Burger","given":"Oldřich"},{"family":"Poláček","given":"Pavel"}],"interviewer":[{"family":"Švelch","given":"Jaroslav"}],"issued":{"date-parts":[["2013"]],"season":"2"}}}],"schema":"https://github.com/citation-style-language/schema/raw/master/csl-citation.json"} </w:instrText>
      </w:r>
      <w:r w:rsidR="0046512B">
        <w:fldChar w:fldCharType="separate"/>
      </w:r>
      <w:r w:rsidRPr="000A3F56">
        <w:rPr>
          <w:szCs w:val="24"/>
        </w:rPr>
        <w:t>BURGER – POLÁČEK, Osobní rozhovor, Klimkovice, 12. 2. 2013.</w:t>
      </w:r>
      <w:r w:rsidR="0046512B">
        <w:fldChar w:fldCharType="end"/>
      </w:r>
    </w:p>
  </w:footnote>
  <w:footnote w:id="499">
    <w:p w:rsidR="00B0194F" w:rsidRPr="00E101E6" w:rsidRDefault="00B0194F">
      <w:pPr>
        <w:pStyle w:val="Textpoznpodarou"/>
        <w:rPr>
          <w:lang w:val="en-US"/>
        </w:rPr>
      </w:pPr>
      <w:r w:rsidRPr="00747612">
        <w:rPr>
          <w:rStyle w:val="Znakapoznpodarou"/>
        </w:rPr>
        <w:footnoteRef/>
      </w:r>
      <w:r>
        <w:t xml:space="preserve"> Nenašel jsem žádný doklad toho, že by počítačoví nadšenci byli vystaveni takové úrovni perzekuce jako undergroundoví hudebníci. </w:t>
      </w:r>
      <w:r w:rsidR="0046512B">
        <w:fldChar w:fldCharType="begin"/>
      </w:r>
      <w:r>
        <w:instrText xml:space="preserve"> ADDIN ZOTERO_ITEM CSL_CITATION {"citationID":"CH36fX5h","properties":{"formattedCitation":"{\\rtf VANE\\uc0\\u780{}K, M. \\i Byl to jenom rock\\uc0\\u8217{}n\\uc0\\u8217{}roll?: hudebni\\uc0\\u769{} alternativa v komunisticke\\uc0\\u769{}m C\\uc0\\u780{}eskoslovensku 1956-1989\\i0{}. Praha: Academia, 2010.}","plainCitation":"VANĚK, M. Byl to jenom rock’n’roll?: hudební alternativa v komunistickém Československu 1956-1989. Praha: Academia, 2010."},"citationItems":[{"id":151,"uris":["http://zotero.org/users/892882/items/3PDD4CW8"],"uri":["http://zotero.org/users/892882/items/3PDD4CW8"],"itemData":{"id":151,"type":"book","title":"Byl to jenom rock'n'roll?: hudební alternativa v komunistickém Československu 1956-1989","publisher":"Academia","publisher-place":"Praha","number-of-pages":"639","edition":"Vyd. 1","source":"Library of Congress ISBN","event-place":"Praha","ISBN":"9788020018700","call-number":"ML3534.6.C9 V36 2010","shortTitle":"Byl to jenom rock'n'roll?","author":[{"family":"Vaněk","given":"Miroslav"}],"issued":{"date-parts":[["2010"]]}}}],"schema":"https://github.com/citation-style-language/schema/raw/master/csl-citation.json"} </w:instrText>
      </w:r>
      <w:r w:rsidR="0046512B">
        <w:fldChar w:fldCharType="separate"/>
      </w:r>
      <w:r w:rsidRPr="000A3F56">
        <w:rPr>
          <w:szCs w:val="24"/>
        </w:rPr>
        <w:t xml:space="preserve">VANĚK, M. </w:t>
      </w:r>
      <w:r w:rsidRPr="000A3F56">
        <w:rPr>
          <w:i/>
          <w:iCs/>
          <w:szCs w:val="24"/>
        </w:rPr>
        <w:t>Byl to jenom rock’n’roll?: hudební alternativa v komunistickém Československu 1956</w:t>
      </w:r>
      <w:r>
        <w:rPr>
          <w:i/>
          <w:iCs/>
          <w:szCs w:val="24"/>
        </w:rPr>
        <w:t>–19</w:t>
      </w:r>
      <w:r w:rsidRPr="000A3F56">
        <w:rPr>
          <w:i/>
          <w:iCs/>
          <w:szCs w:val="24"/>
        </w:rPr>
        <w:t>89</w:t>
      </w:r>
      <w:r w:rsidRPr="000A3F56">
        <w:rPr>
          <w:szCs w:val="24"/>
        </w:rPr>
        <w:t>. Praha: Academia, 2010.</w:t>
      </w:r>
      <w:r w:rsidR="0046512B">
        <w:fldChar w:fldCharType="end"/>
      </w:r>
    </w:p>
  </w:footnote>
  <w:footnote w:id="500">
    <w:p w:rsidR="00B0194F" w:rsidRDefault="00B0194F" w:rsidP="005A67C0">
      <w:pPr>
        <w:pStyle w:val="Textpoznpodarou"/>
      </w:pPr>
      <w:r>
        <w:rPr>
          <w:rStyle w:val="Znakapoznpodarou"/>
        </w:rPr>
        <w:footnoteRef/>
      </w:r>
      <w:r>
        <w:t xml:space="preserve"> </w:t>
      </w:r>
      <w:r w:rsidR="0046512B">
        <w:fldChar w:fldCharType="begin"/>
      </w:r>
      <w:r>
        <w:instrText xml:space="preserve"> ADDIN ZOTERO_ITEM CSL_CITATION {"citationID":"4wU74WR2","properties":{"formattedCitation":"{\\rtf BURGER \\uc0\\u8211{} POL\\uc0\\u193{}\\uc0\\u268{}EK, Osobn\\uc0\\u237{} rozhovor, Klimkovice, 12. 2. 2013.}","plainCitation":"BURGER – POLÁČEK, Osobní rozhovor, Klimkovice, 12. 2. 2013."},"citationItems":[{"id":263,"uris":["http://zotero.org/users/892882/items/8TINFDSQ"],"uri":["http://zotero.org/users/892882/items/8TINFDSQ"],"itemData":{"id":263,"type":"interview","title":"Osobní rozhovor, Klimkovice, 12. 2. 2013","author":[{"family":"Burger","given":"Oldřich"},{"family":"Poláček","given":"Pavel"}],"interviewer":[{"family":"Švelch","given":"Jaroslav"}],"issued":{"date-parts":[["2013"]],"season":"2"}}}],"schema":"https://github.com/citation-style-language/schema/raw/master/csl-citation.json"} </w:instrText>
      </w:r>
      <w:r w:rsidR="0046512B">
        <w:fldChar w:fldCharType="separate"/>
      </w:r>
      <w:r w:rsidRPr="000A3F56">
        <w:rPr>
          <w:szCs w:val="24"/>
        </w:rPr>
        <w:t>BURGER – POLÁČEK, Osobní rozhovor, Klimkovice, 12. 2. 2013.</w:t>
      </w:r>
      <w:r w:rsidR="0046512B">
        <w:fldChar w:fldCharType="end"/>
      </w:r>
    </w:p>
  </w:footnote>
  <w:footnote w:id="501">
    <w:p w:rsidR="00B0194F" w:rsidRDefault="00B0194F" w:rsidP="00CB712D">
      <w:pPr>
        <w:pStyle w:val="Textpoznpodarou"/>
      </w:pPr>
      <w:r w:rsidRPr="00747612">
        <w:rPr>
          <w:rStyle w:val="Znakapoznpodarou"/>
        </w:rPr>
        <w:footnoteRef/>
      </w:r>
      <w:r>
        <w:t xml:space="preserve"> Michal Hlaváč, nezapojený ve slovenském Zväzarmu ani počítačových kroužcích, například se svými bratislavskými kamarády založil „firmu“ </w:t>
      </w:r>
      <w:r w:rsidRPr="00CB712D">
        <w:rPr>
          <w:i/>
        </w:rPr>
        <w:t>Sybilasoft</w:t>
      </w:r>
      <w:r>
        <w:t>.</w:t>
      </w:r>
    </w:p>
  </w:footnote>
  <w:footnote w:id="502">
    <w:p w:rsidR="00B0194F" w:rsidRPr="00E90FA9" w:rsidRDefault="00B0194F" w:rsidP="00E90FA9">
      <w:pPr>
        <w:pStyle w:val="Textpoznpodarou"/>
      </w:pPr>
      <w:r w:rsidRPr="00747612">
        <w:rPr>
          <w:rStyle w:val="Znakapoznpodarou"/>
        </w:rPr>
        <w:footnoteRef/>
      </w:r>
      <w:r>
        <w:t xml:space="preserve"> </w:t>
      </w:r>
      <w:r w:rsidRPr="00F00940">
        <w:rPr>
          <w:i/>
        </w:rPr>
        <w:t>ZX Magazín</w:t>
      </w:r>
      <w:r>
        <w:t xml:space="preserve"> se po roce 1989 prezentoval jako „</w:t>
      </w:r>
      <w:r w:rsidRPr="00E90FA9">
        <w:t>nejstarší soukromý časopis, zabývající se problemat</w:t>
      </w:r>
      <w:r>
        <w:t>i</w:t>
      </w:r>
      <w:r w:rsidRPr="00E90FA9">
        <w:t>kou</w:t>
      </w:r>
      <w:r>
        <w:t xml:space="preserve"> </w:t>
      </w:r>
      <w:r w:rsidRPr="00E90FA9">
        <w:t>poč</w:t>
      </w:r>
      <w:r>
        <w:t>ítačů SINCLAIR a kompatibilních</w:t>
      </w:r>
      <w:r w:rsidRPr="00E90FA9">
        <w:t>“</w:t>
      </w:r>
      <w:r>
        <w:t>.</w:t>
      </w:r>
    </w:p>
  </w:footnote>
  <w:footnote w:id="503">
    <w:p w:rsidR="00B0194F" w:rsidRPr="008D271E" w:rsidRDefault="00B0194F">
      <w:pPr>
        <w:pStyle w:val="Textpoznpodarou"/>
        <w:rPr>
          <w:i/>
        </w:rPr>
      </w:pPr>
      <w:r w:rsidRPr="00747612">
        <w:rPr>
          <w:rStyle w:val="Znakapoznpodarou"/>
        </w:rPr>
        <w:footnoteRef/>
      </w:r>
      <w:r>
        <w:t xml:space="preserve"> Vylepšená, plně kompatibilní verze </w:t>
      </w:r>
      <w:r>
        <w:rPr>
          <w:i/>
        </w:rPr>
        <w:t>Spectra.</w:t>
      </w:r>
    </w:p>
  </w:footnote>
  <w:footnote w:id="50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{"citationID":"2fd8aet07k","properties":{"formattedCitation":"{\\rtf HERTL, Osobn\\uc0\\u237{} rozhovor, Louny, 10. 2. 2013.}","plainCitation":"HERTL,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HERTL, Osobní rozhovor, Louny, 10. 2. 2013.</w:t>
      </w:r>
      <w:r w:rsidR="0046512B">
        <w:fldChar w:fldCharType="end"/>
      </w:r>
    </w:p>
  </w:footnote>
  <w:footnote w:id="505">
    <w:p w:rsidR="00B0194F" w:rsidRDefault="00B0194F">
      <w:pPr>
        <w:pStyle w:val="Textpoznpodarou"/>
      </w:pPr>
      <w:r>
        <w:rPr>
          <w:rStyle w:val="Znakapoznpodarou"/>
        </w:rPr>
        <w:footnoteRef/>
      </w:r>
      <w:r>
        <w:t xml:space="preserve"> O svém zážitku ve Svazarmu vytvořili komiks, jenž je zařazen mezi obrazové přílohy.</w:t>
      </w:r>
    </w:p>
  </w:footnote>
  <w:footnote w:id="506">
    <w:p w:rsidR="00B0194F" w:rsidRDefault="00B0194F" w:rsidP="004826F1">
      <w:pPr>
        <w:pStyle w:val="Textpoznpodarou"/>
      </w:pPr>
      <w:r w:rsidRPr="00747612">
        <w:rPr>
          <w:rStyle w:val="Znakapoznpodarou"/>
        </w:rPr>
        <w:footnoteRef/>
      </w:r>
      <w:r>
        <w:t xml:space="preserve"> </w:t>
      </w:r>
      <w:r w:rsidR="0046512B">
        <w:fldChar w:fldCharType="begin"/>
      </w:r>
      <w:r>
        <w:instrText xml:space="preserve"> ADDIN ZOTERO_ITEM CSL_CITATION {"citationID":"5g135bc1l","properties":{"formattedCitation":"{\\rtf HERTL, Osobn\\uc0\\u237{} rozhovor, Louny, 10. 2. 2013.}","plainCitation":"HERTL,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HERTL, Osobní rozhovor, Louny, 10. 2. 2013.</w:t>
      </w:r>
      <w:r w:rsidR="0046512B">
        <w:fldChar w:fldCharType="end"/>
      </w:r>
    </w:p>
  </w:footnote>
  <w:footnote w:id="507">
    <w:p w:rsidR="00B0194F" w:rsidRDefault="00B0194F">
      <w:pPr>
        <w:pStyle w:val="Textpoznpodarou"/>
      </w:pPr>
      <w:r w:rsidRPr="00747612">
        <w:rPr>
          <w:rStyle w:val="Znakapoznpodarou"/>
        </w:rPr>
        <w:footnoteRef/>
      </w:r>
      <w:r>
        <w:t xml:space="preserve"> Polský magazín o počítačích věnovaný zejména mládeži. </w:t>
      </w:r>
      <w:r w:rsidR="0046512B">
        <w:fldChar w:fldCharType="begin"/>
      </w:r>
      <w:r>
        <w:instrText xml:space="preserve"> ADDIN ZOTERO_ITEM CSL_CITATION {"citationID":"KrDoBxUk","properties":{"formattedCitation":"{\\rtf ZAJ\\uc0\\u205{}\\uc0\\u268{}EK, Bajtek.}","plainCitation":"ZAJÍČEK, Bajtek."},"citationItems":[{"id":276,"uris":["http://zotero.org/users/892882/items/9FJGVZ5K"],"uri":["http://zotero.org/users/892882/items/9FJGVZ5K"],"itemData":{"id":276,"type":"article-journal","title":"Bajtek","container-title":"Mikrobáze","page":"31","volume":"4","issue":"3","author":[{"family":"Zajíček","given":"Ladislav"}],"issued":{"date-parts":[["1988"]]}}}],"schema":"https://github.com/citation-style-language/schema/raw/master/csl-citation.json"} </w:instrText>
      </w:r>
      <w:r w:rsidR="0046512B">
        <w:fldChar w:fldCharType="separate"/>
      </w:r>
      <w:r w:rsidRPr="000A3F56">
        <w:rPr>
          <w:szCs w:val="24"/>
        </w:rPr>
        <w:t>ZAJÍČEK, Bajtek.</w:t>
      </w:r>
      <w:r w:rsidR="0046512B">
        <w:fldChar w:fldCharType="end"/>
      </w:r>
    </w:p>
  </w:footnote>
  <w:footnote w:id="50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{"citationID":"bHUeHLyi","properties":{"formattedCitation":"{\\rtf HERTL, Osobn\\uc0\\u237{} rozhovor, Louny, 10. 2. 2013.}","plainCitation":"HERTL,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HERTL, Osobní rozhovor, Louny, 10. 2. 2013.</w:t>
      </w:r>
      <w:r w:rsidR="0046512B">
        <w:fldChar w:fldCharType="end"/>
      </w:r>
    </w:p>
  </w:footnote>
  <w:footnote w:id="50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{"citationID":"f9b0adht","properties":{"formattedCitation":"{\\rtf HERTL, Osobn\\uc0\\u237{} rozhovor, Louny, 10. 2. 2013.}","plainCitation":"HERTL,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HERTL, Osobní rozhovor, Louny, 10. 2. 2013.</w:t>
      </w:r>
      <w:r w:rsidR="0046512B">
        <w:fldChar w:fldCharType="end"/>
      </w:r>
    </w:p>
  </w:footnote>
  <w:footnote w:id="51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{"citationID":"v119bjqdk","properties":{"formattedCitation":"{\\rtf HERTL, Osobn\\uc0\\u237{} rozhovor, Louny, 10. 2. 2013.}","plainCitation":"HERTL,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HERTL, Osobní rozhovor, Louny, 10. 2. 2013.</w:t>
      </w:r>
      <w:r w:rsidR="0046512B">
        <w:fldChar w:fldCharType="end"/>
      </w:r>
    </w:p>
  </w:footnote>
  <w:footnote w:id="511">
    <w:p w:rsidR="00B0194F" w:rsidRDefault="00B0194F" w:rsidP="0062437D">
      <w:pPr>
        <w:pStyle w:val="Textpoznpodarou"/>
      </w:pPr>
      <w:r w:rsidRPr="00747612">
        <w:rPr>
          <w:rStyle w:val="Znakapoznpodarou"/>
        </w:rPr>
        <w:footnoteRef/>
      </w:r>
      <w:r>
        <w:t xml:space="preserve"> </w:t>
      </w:r>
      <w:r w:rsidR="0046512B">
        <w:fldChar w:fldCharType="begin"/>
      </w:r>
      <w:r>
        <w:instrText xml:space="preserve"> ADDIN ZOTERO_ITEM CSL_CITATION {"citationID":"ocjmbl4uj","properties":{"formattedCitation":"{\\rtf HERTL, D. N\\uc0\\u225{}vod jak za 4 K\\uc0\\u269{}s z\\uc0\\u237{}skat katalog po\\uc0\\u269{}\\uc0\\u237{}ta\\uc0\\u269{}\\uc0\\u367{}: \\i Spektrum\\i0{}. 1988, ro\\uc0\\u269{}. 1, \\uc0\\u269{}. 3.}","plainCitation":"HERTL, D. Návod jak za 4 Kčs získat katalog počítačů: Spektrum. 1988, roč. 1, č. 3."},"citationItems":[{"id":585,"uris":["http://zotero.org/users/892882/items/PG6JQTDC"],"uri":["http://zotero.org/users/892882/items/PG6JQTDC"],"itemData":{"id":585,"type":"article-journal","title":"Návod jak za 4 Kčs získat katalog počítačů:","container-title":"Spektrum","page":"4","volume":"1","issue":"3","author":[{"family":"Hertl","given":"David"}],"issued":{"date-parts":[["1988"]]}}}],"schema":"https://github.com/citation-style-language/schema/raw/master/csl-citation.json"} </w:instrText>
      </w:r>
      <w:r w:rsidR="0046512B">
        <w:fldChar w:fldCharType="separate"/>
      </w:r>
      <w:r w:rsidRPr="000A3F56">
        <w:rPr>
          <w:szCs w:val="24"/>
        </w:rPr>
        <w:t xml:space="preserve">HERTL, D. Návod jak za 4 Kčs získat katalog počítačů: </w:t>
      </w:r>
      <w:r w:rsidRPr="000A3F56">
        <w:rPr>
          <w:i/>
          <w:iCs/>
          <w:szCs w:val="24"/>
        </w:rPr>
        <w:t>Spektrum</w:t>
      </w:r>
      <w:r w:rsidRPr="000A3F56">
        <w:rPr>
          <w:szCs w:val="24"/>
        </w:rPr>
        <w:t>. 1988, roč. 1, č. 3.</w:t>
      </w:r>
      <w:r w:rsidR="0046512B">
        <w:fldChar w:fldCharType="end"/>
      </w:r>
    </w:p>
  </w:footnote>
  <w:footnote w:id="51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{"citationID":"GSyggXt9","properties":{"formattedCitation":"{\\rtf HERTL, D. V\\uc0\\u225{}\\uc0\\u382{}en\\uc0\\u237{} \\uc0\\u269{}ten\\uc0\\u225{}\\uc0\\u345{}i!... \\i Spektrum\\i0{}. 1988, ro\\uc0\\u269{}. 1, \\uc0\\u269{}. 3.}","plainCitation":"HERTL, D. Vážení čtenáři!... Spektrum. 1988, roč. 1, č. 3."},"citationItems":[{"id":300,"uris":["http://zotero.org/users/892882/items/AA9SZDSW"],"uri":["http://zotero.org/users/892882/items/AA9SZDSW"],"itemData":{"id":300,"type":"article-journal","title":"Vážení čtenáři!...","container-title":"Spektrum","page":"1","volume":"1","issue":"3","author":[{"family":"Hertl","given":"David"}],"issued":{"date-parts":[["1988"]]}}}],"schema":"https://github.com/citation-style-language/schema/raw/master/csl-citation.json"} </w:instrText>
      </w:r>
      <w:r w:rsidR="0046512B">
        <w:fldChar w:fldCharType="separate"/>
      </w:r>
      <w:r w:rsidRPr="000A3F56">
        <w:rPr>
          <w:szCs w:val="24"/>
        </w:rPr>
        <w:t xml:space="preserve">HERTL, D. Vážení čtenáři!... </w:t>
      </w:r>
      <w:r w:rsidRPr="000A3F56">
        <w:rPr>
          <w:i/>
          <w:iCs/>
          <w:szCs w:val="24"/>
        </w:rPr>
        <w:t>Spektrum</w:t>
      </w:r>
      <w:r w:rsidRPr="000A3F56">
        <w:rPr>
          <w:szCs w:val="24"/>
        </w:rPr>
        <w:t>. 1988, roč. 1, č. 3.</w:t>
      </w:r>
      <w:r w:rsidR="0046512B">
        <w:fldChar w:fldCharType="end"/>
      </w:r>
    </w:p>
  </w:footnote>
  <w:footnote w:id="513">
    <w:p w:rsidR="00B0194F" w:rsidRDefault="00B0194F">
      <w:pPr>
        <w:pStyle w:val="Textpoznpodarou"/>
      </w:pPr>
      <w:r w:rsidRPr="00747612">
        <w:rPr>
          <w:rStyle w:val="Znakapoznpodarou"/>
        </w:rPr>
        <w:footnoteRef/>
      </w:r>
      <w:r>
        <w:t xml:space="preserve"> „</w:t>
      </w:r>
      <w:r w:rsidRPr="00EF6659">
        <w:t xml:space="preserve">Ze začátku jsem měl pocit, že to plní přesně tu funkci, kterou jsem chtěl. </w:t>
      </w:r>
      <w:r>
        <w:t>[…]</w:t>
      </w:r>
      <w:r w:rsidRPr="00EF6659">
        <w:t xml:space="preserve"> pro mě bylo důležité, že se ti lidé nacházejí a komunikují. </w:t>
      </w:r>
      <w:r>
        <w:t>[…]</w:t>
      </w:r>
      <w:r w:rsidRPr="00EF6659">
        <w:t xml:space="preserve"> Ke konci, když už se to blížilo k tomu, že to předám dál, tak jsme se museli rozdělit na takové skupiny. Někdo se věnoval hrám, někdo se věnoval hardwaru, někdo jenom tiskárnám. Bylo toho hodně. Tenkrát to byla jediná možnost.</w:t>
      </w:r>
      <w:r>
        <w:t xml:space="preserve">“ </w:t>
      </w:r>
      <w:r w:rsidR="0046512B">
        <w:fldChar w:fldCharType="begin"/>
      </w:r>
      <w:r>
        <w:instrText xml:space="preserve"> ADDIN ZOTERO_ITEM CSL_CITATION {"citationID":"G80OGdJS","properties":{"formattedCitation":"{\\rtf HERTL, Osobn\\uc0\\u237{} rozhovor, Louny, 10. 2. 2013.}","plainCitation":"HERTL,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HERTL, Osobní rozhovor, Louny, 10. 2. 2013.</w:t>
      </w:r>
      <w:r w:rsidR="0046512B">
        <w:fldChar w:fldCharType="end"/>
      </w:r>
    </w:p>
  </w:footnote>
  <w:footnote w:id="514">
    <w:p w:rsidR="00B0194F" w:rsidRPr="00E8676A" w:rsidRDefault="00B0194F">
      <w:pPr>
        <w:pStyle w:val="Textpoznpodarou"/>
      </w:pPr>
      <w:r w:rsidRPr="00747612">
        <w:rPr>
          <w:rStyle w:val="Znakapoznpodarou"/>
        </w:rPr>
        <w:footnoteRef/>
      </w:r>
      <w:r>
        <w:t xml:space="preserve"> O tomto procesu se zmiňuje anonymní autor Mikrobáze, pravděpodobně Zajíček, již v roce 1985 </w:t>
      </w:r>
      <w:r w:rsidR="0046512B">
        <w:fldChar w:fldCharType="begin"/>
      </w:r>
      <w:r>
        <w:instrText xml:space="preserve"> ADDIN ZOTERO_ITEM CSL_CITATION {"citationID":"yF3mZnDO","properties":{"formattedCitation":"{\\rtf MIKROB\\uc0\\u193{}ZE. Mal\\uc0\\u225{} \\uc0\\u250{}vaha nejen pro u\\uc0\\u382{}ivatele ZX Spectra. \\i Mikrob\\uc0\\u225{}ze\\i0{}. 1985, ro\\uc0\\u269{}. 1, \\uc0\\u269{}. 1.}","plainCitation":"MIKROBÁZE. Malá úvaha nejen pro uživatele ZX Spectra. Mikrobáze. 1985, roč. 1, č. 1."},"citationItems":[{"id":725,"uris":["http://zotero.org/users/892882/items/VM3JFVHT"],"uri":["http://zotero.org/users/892882/items/VM3JFVHT"],"itemData":{"id":725,"type":"article-journal","title":"Malá úvaha nejen pro uživatele ZX Spectra","container-title":"Mikrobáze","page":"28-30","volume":"1","issue":"1","author":[{"family":"Mikrobáze","given":""}],"issued":{"date-parts":[["1985"]]}}}],"schema":"https://github.com/citation-style-language/schema/raw/master/csl-citation.json"} </w:instrText>
      </w:r>
      <w:r w:rsidR="0046512B">
        <w:fldChar w:fldCharType="separate"/>
      </w:r>
      <w:r w:rsidRPr="000A3F56">
        <w:rPr>
          <w:szCs w:val="24"/>
        </w:rPr>
        <w:t xml:space="preserve">MIKROBÁZE. Malá úvaha nejen pro uživatele ZX Spectra. </w:t>
      </w:r>
      <w:r w:rsidRPr="000A3F56">
        <w:rPr>
          <w:i/>
          <w:iCs/>
          <w:szCs w:val="24"/>
        </w:rPr>
        <w:t>Mikrobáze</w:t>
      </w:r>
      <w:r w:rsidRPr="000A3F56">
        <w:rPr>
          <w:szCs w:val="24"/>
        </w:rPr>
        <w:t>. 1985, roč. 1, č. 1.</w:t>
      </w:r>
      <w:r w:rsidR="0046512B">
        <w:fldChar w:fldCharType="end"/>
      </w:r>
      <w:r>
        <w:t>.</w:t>
      </w:r>
    </w:p>
  </w:footnote>
  <w:footnote w:id="51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{"citationID":"Bs6nR3rp","properties":{"formattedCitation":"{\\rtf BEDNA\\uc0\\u344{}\\uc0\\u205{}K, P. \\uc0\\u8211{} JIR\\uc0\\u193{}K, J. \\uc0\\u8211{} K\\uc0\\u214{}PPLOV\\uc0\\u193{}, B. \\i D\\uc0\\u283{}jiny \\uc0\\u269{}esk\\uc0\\u253{}ch m\\uc0\\u233{}di\\uc0\\u237{}: od po\\uc0\\u269{}\\uc0\\u225{}tku do sou\\uc0\\u269{}asnosti\\i0{}. Praha: Grada, 2011.}","plainCitation":"BEDNAŘÍK, P. – JIRÁK, J. – KÖPPLOVÁ, B. Dějiny českých médií: od počátku do současnosti. Praha: Grada, 2011."},"citationItems":[{"id":984,"uris":["http://zotero.org/users/892882/items/KURRRS4A"],"uri":["http://zotero.org/users/892882/items/KURRRS4A"],"itemData":{"id":984,"type":"book","title":"Dějiny českých médií: od počátku do současnosti","publisher":"Grada","publisher-place":"Praha","source":"Open WorldCat","event-place":"Praha","ISBN":"9788024730288","shortTitle":"Dějiny českých médií","language":"Anglické resumé.","author":[{"family":"Bednařík","given":"Petr"},{"family":"Jirák","given":"Jan"},{"family":"Köpplová","given":"Barbara"}],"issued":{"date-parts":[["2011"]]}}}],"schema":"https://github.com/citation-style-language/schema/raw/master/csl-citation.json"} </w:instrText>
      </w:r>
      <w:r w:rsidR="0046512B">
        <w:fldChar w:fldCharType="separate"/>
      </w:r>
      <w:r w:rsidRPr="000A3F56">
        <w:rPr>
          <w:szCs w:val="24"/>
        </w:rPr>
        <w:t xml:space="preserve">BEDNAŘÍK, P. – JIRÁK, J. – KÖPPLOVÁ, B. </w:t>
      </w:r>
      <w:r w:rsidRPr="000A3F56">
        <w:rPr>
          <w:i/>
          <w:iCs/>
          <w:szCs w:val="24"/>
        </w:rPr>
        <w:t>Dějiny českých médií: od počátku do současnosti</w:t>
      </w:r>
      <w:r w:rsidRPr="000A3F56">
        <w:rPr>
          <w:szCs w:val="24"/>
        </w:rPr>
        <w:t>. Praha: Grada, 2011.</w:t>
      </w:r>
      <w:r w:rsidR="0046512B">
        <w:fldChar w:fldCharType="end"/>
      </w:r>
    </w:p>
  </w:footnote>
  <w:footnote w:id="51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{"citationID":"vCXOUDIp","properties":{"formattedCitation":"{\\rtf HAVLI\\uc0\\u352{}, P. N\\uc0\\u225{}\\uc0\\u353{} interview s Dr. Anton\\uc0\\u237{}nem Glancem. \\i Amat\\uc0\\u233{}rsk\\uc0\\u233{} radio, \\uc0\\u345{}ada A\\i0{}. 1990, ro\\uc0\\u269{}. 39, \\uc0\\u269{}. 8.}","plainCitation":"HAVLIŠ, P. Náš interview s Dr. Antonínem Glancem. Amatérské radio, řada A. 1990, roč. 39, č. 8."},"citationItems":[{"id":986,"uris":["http://zotero.org/users/892882/items/JVVZHZF7"],"uri":["http://zotero.org/users/892882/items/JVVZHZF7"],"itemData":{"id":986,"type":"article-journal","title":"Náš interview s Dr. Antonínem Glancem","container-title":"Amatérské radio, řada A","page":"281","volume":"39","issue":"8","author":[{"family":"Havliš","given":"P."}],"issued":{"date-parts":[["1990"]]}}}],"schema":"https://github.com/citation-style-language/schema/raw/master/csl-citation.json"} </w:instrText>
      </w:r>
      <w:r w:rsidR="0046512B">
        <w:fldChar w:fldCharType="separate"/>
      </w:r>
      <w:r w:rsidRPr="000A3F56">
        <w:rPr>
          <w:szCs w:val="24"/>
        </w:rPr>
        <w:t xml:space="preserve">HAVLIŠ, P. Náš interview s Dr. Antonínem Glancem. </w:t>
      </w:r>
      <w:r w:rsidRPr="000A3F56">
        <w:rPr>
          <w:i/>
          <w:iCs/>
          <w:szCs w:val="24"/>
        </w:rPr>
        <w:t>Amatérské radio, řada A</w:t>
      </w:r>
      <w:r w:rsidRPr="000A3F56">
        <w:rPr>
          <w:szCs w:val="24"/>
        </w:rPr>
        <w:t>. 1990, roč. 39, č. 8.</w:t>
      </w:r>
      <w:r w:rsidR="0046512B">
        <w:fldChar w:fldCharType="end"/>
      </w:r>
    </w:p>
  </w:footnote>
  <w:footnote w:id="51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{"citationID":"JslErPiz","properties":{"formattedCitation":"{\\rtf SB\\uc0\\u205{}RKA Z\\uc0\\u193{}KON\\uc0\\u366{}. \\uc0\\u218{}stavn\\uc0\\u237{} z\\uc0\\u225{}kon ze dne 16. listopadu 1990 o navr\\uc0\\u225{}cen\\uc0\\u237{} majetku Socialistick\\uc0\\u233{}ho svazu ml\\uc0\\u225{}de\\uc0\\u382{}e lidu \\uc0\\u268{}esk\\uc0\\u233{} a Slovensk\\uc0\\u233{} Federativn\\uc0\\u237{} Republiky. \\i Sb\\uc0\\u237{}rka z\\uc0\\u225{}kon\\uc0\\u367{} - \\uc0\\u268{}eskoslovensk\\uc0\\u225{} socialistick\\uc0\\u225{} republika\\i0{}. 1990, ro\\uc0\\u269{}. 1990, \\uc0\\u269{}. 82.}","plainCitation":"SBÍRKA ZÁKONŮ. Ústavní zákon ze dne 16. listopadu 1990 o navrácení majetku Socialistického svazu mládeže lidu České a Slovenské Federativní Republiky. Sbírka zákonů - Československá socialistická republika. 1990, roč. 1990, č. 82."},"citationItems":[{"id":987,"uris":["http://zotero.org/users/892882/items/4PVW5QBX"],"uri":["http://zotero.org/users/892882/items/4PVW5QBX"],"itemData":{"id":987,"type":"article-journal","title":"Ústavní zákon ze dne 16. listopadu 1990 o navrácení majetku Socialistického svazu mládeže lidu České a Slovenské Federativní Republiky","container-title":"Sbírka zákonů - Československá socialistická republika","page":"1852-1853","volume":"1990","issue":"82","author":[{"family":"Sbírka zákonů","given":""}],"issued":{"date-parts":[["1990"]]}}}],"schema":"https://github.com/citation-style-language/schema/raw/master/csl-citation.json"} </w:instrText>
      </w:r>
      <w:r w:rsidR="0046512B">
        <w:fldChar w:fldCharType="separate"/>
      </w:r>
      <w:r w:rsidRPr="000A3F56">
        <w:rPr>
          <w:szCs w:val="24"/>
        </w:rPr>
        <w:t xml:space="preserve">SBÍRKA ZÁKONŮ. Ústavní zákon ze dne 16. listopadu 1990 o navrácení majetku Socialistického svazu mládeže lidu České a Slovenské Federativní Republiky. </w:t>
      </w:r>
      <w:r w:rsidRPr="000A3F56">
        <w:rPr>
          <w:i/>
          <w:iCs/>
          <w:szCs w:val="24"/>
        </w:rPr>
        <w:t>Sbírka zákonů</w:t>
      </w:r>
      <w:r>
        <w:rPr>
          <w:i/>
          <w:iCs/>
          <w:szCs w:val="24"/>
        </w:rPr>
        <w:t xml:space="preserve"> – </w:t>
      </w:r>
      <w:r w:rsidRPr="000A3F56">
        <w:rPr>
          <w:i/>
          <w:iCs/>
          <w:szCs w:val="24"/>
        </w:rPr>
        <w:t>Československá socialistická republika</w:t>
      </w:r>
      <w:r w:rsidRPr="000A3F56">
        <w:rPr>
          <w:szCs w:val="24"/>
        </w:rPr>
        <w:t>. 1990, roč. 1990, č. 82.</w:t>
      </w:r>
      <w:r w:rsidR="0046512B">
        <w:fldChar w:fldCharType="end"/>
      </w:r>
    </w:p>
  </w:footnote>
  <w:footnote w:id="518">
    <w:p w:rsidR="00B0194F" w:rsidRDefault="00B0194F">
      <w:pPr>
        <w:pStyle w:val="Textpoznpodarou"/>
      </w:pPr>
      <w:r>
        <w:rPr>
          <w:rStyle w:val="Znakapoznpodarou"/>
        </w:rPr>
        <w:footnoteRef/>
      </w:r>
      <w:r>
        <w:t xml:space="preserve"> Pro závěry Nejvyššího kontrolního úřadu, respektive publicistický pohled na tuto kauzu viz: </w:t>
      </w:r>
      <w:r w:rsidR="0046512B">
        <w:fldChar w:fldCharType="begin"/>
      </w:r>
      <w:r>
        <w:instrText xml:space="preserve"> ADDIN ZOTERO_ITEM CSL_CITATION {"citationID":"CMXzpyM9","properties":{"formattedCitation":"{\\rtf NEJVY\\uc0\\u352{}\\uc0\\u352{}\\uc0\\u205{} KONTROLN\\uc0\\u205{} \\uc0\\u218{}\\uc0\\u344{}AD. Kontroln\\uc0\\u237{} z\\uc0\\u225{}v\\uc0\\u283{}ry z kontroly hospoda\\uc0\\u345{}en\\uc0\\u237{} se st\\uc0\\u225{}tn\\uc0\\u237{}m majetkem ve spr\\uc0\\u225{}v\\uc0\\u283{} EKOS, JUNIOR centrum, Mlad\\uc0\\u225{} fronta a Stavocentral v obdob\\uc0\\u237{} od vzniku vlastnictv\\uc0\\u237{} st\\uc0\\u225{}tu do obdob\\uc0\\u237{} transformace na obchodn\\uc0\\u237{} spole\\uc0\\u269{}nosti a z kontroly hospoda\\uc0\\u345{}en\\uc0\\u237{} Fondu d\\uc0\\u283{}t\\uc0\\u237{} a ml\\uc0\\u225{}de\\uc0\\u382{}e se st\\uc0\\u225{}tn\\uc0\\u237{}m majetkem. \\i V\\uc0\\u283{}stn\\uc0\\u237{}k nejvy\\uc0\\u353{}\\uc0\\u353{}\\uc0\\u237{}ho kontroln\\uc0\\u237{}ho \\uc0\\u250{}\\uc0\\u345{}adu\\i0{}. 1996, ro\\uc0\\u269{}. 4, \\uc0\\u269{}. 1; DOUBRAVA, L. Majetek b\\uc0\\u253{}val\\uc0\\u233{}ho SSM nebyl je\\uc0\\u353{}t\\uc0\\u283{} st\\uc0\\u225{}le vypo\\uc0\\u345{}\\uc0\\u225{}d\\uc0\\u225{}n. \\i U\\uc0\\u269{}itelsk\\uc0\\u233{} noviny \\uc0\\u269{}. 13/2005\\i0{} [online], 2005. Citov\\uc0\\u225{}no 10. 7. 2013. Dostupn\\uc0\\u233{} z: &lt;http://www.ucitelskenoviny.cz/?archiv&amp;clanek=3780&gt;.}","plainCitation":"NEJVYŠŠÍ KONTROLNÍ ÚŘAD. Kontrolní závěry z kontroly hospodaření se státním majetkem ve správě EKOS, JUNIOR centrum, Mladá fronta a Stavocentral v období od vzniku vlastnictví státu do období transformace na obchodní společnosti a z kontroly hospodaření Fondu dětí a mládeže se státním majetkem. Věstník nejvyššího kontrolního úřadu. 1996, roč. 4, č. 1; DOUBRAVA, L. Majetek bývalého SSM nebyl ještě stále vypořádán. Učitelské noviny č. 13/2005 [online], 2005. Citováno 10. 7. 2013. Dostupné z: &lt;http://www.ucitelskenoviny.cz/?archiv&amp;clanek=3780&gt;."},"citationItems":[{"id":1128,"uris":["http://zotero.org/users/892882/items/TWF6ZD9E"],"uri":["http://zotero.org/users/892882/items/TWF6ZD9E"],"itemData":{"id":1128,"type":"article-journal","title":"Kontrolní závěry z kontroly hospodaření se státním majetkem ve správě EKOS, JUNIOR centrum, Mladá fronta a Stavocentral v období od vzniku vlastnictví státu do období transformace na obchodní společnosti a z kontroly hospodaření Fondu dětí a mládeže se státním majetkem","container-title":"Věstník nejvyššího kontrolního úřadu","page":"15-20","volume":"4","issue":"1","author":[{"family":"Nejvyšší kontrolní úřad","given":""}],"issued":{"date-parts":[["1996"]]}}},{"id":1129,"uris":["http://zotero.org/users/892882/items/PIKDK3EU"],"uri":["http://zotero.org/users/892882/items/PIKDK3EU"],"itemData":{"id":1129,"type":"webpage","title":"Majetek bývalého SSM nebyl ještě stále vypořádán","container-title":"Učitelské noviny č. 13/2005","URL":"http://www.ucitelskenoviny.cz/?archiv&amp;clanek=3780","author":[{"family":"Doubrava","given":"Lukáš"}],"issued":{"date-parts":[["2005"]]},"accessed":{"date-parts":[["2013",7,10]]}}}],"schema":"https://github.com/citation-style-language/schema/raw/master/csl-citation.json"} </w:instrText>
      </w:r>
      <w:r w:rsidR="0046512B">
        <w:fldChar w:fldCharType="separate"/>
      </w:r>
      <w:r w:rsidRPr="000A3F56">
        <w:rPr>
          <w:szCs w:val="24"/>
        </w:rPr>
        <w:t xml:space="preserve">NEJVYŠŠÍ KONTROLNÍ ÚŘAD. Kontrolní závěry z kontroly hospodaření se státním majetkem ve správě EKOS, JUNIOR centrum, Mladá fronta a Stavocentral v období od vzniku vlastnictví státu do období transformace na obchodní společnosti a z kontroly hospodaření Fondu dětí a mládeže se státním majetkem. </w:t>
      </w:r>
      <w:r w:rsidRPr="000A3F56">
        <w:rPr>
          <w:i/>
          <w:iCs/>
          <w:szCs w:val="24"/>
        </w:rPr>
        <w:t>Věstník nejvyššího kontrolního úřadu</w:t>
      </w:r>
      <w:r w:rsidRPr="000A3F56">
        <w:rPr>
          <w:szCs w:val="24"/>
        </w:rPr>
        <w:t xml:space="preserve">. 1996, roč. 4, č. 1; DOUBRAVA, L. Majetek bývalého SSM nebyl ještě stále vypořádán. </w:t>
      </w:r>
      <w:r w:rsidRPr="000A3F56">
        <w:rPr>
          <w:i/>
          <w:iCs/>
          <w:szCs w:val="24"/>
        </w:rPr>
        <w:t>Učitelské noviny č. 13/2005</w:t>
      </w:r>
      <w:r w:rsidRPr="000A3F56">
        <w:rPr>
          <w:szCs w:val="24"/>
        </w:rPr>
        <w:t xml:space="preserve"> [online], 2005. Citováno 10. 7. 2013. Dostupné z: &lt;http://www.ucitelskenoviny.cz/?archiv&amp;clanek=3780&gt;.</w:t>
      </w:r>
      <w:r w:rsidR="0046512B">
        <w:fldChar w:fldCharType="end"/>
      </w:r>
    </w:p>
  </w:footnote>
  <w:footnote w:id="519">
    <w:p w:rsidR="00B0194F" w:rsidRPr="008D2A5F" w:rsidRDefault="00B0194F">
      <w:pPr>
        <w:pStyle w:val="Textpoznpodarou"/>
        <w:rPr>
          <w:lang w:val="en-US"/>
        </w:rPr>
      </w:pPr>
      <w:r w:rsidRPr="00747612">
        <w:rPr>
          <w:rStyle w:val="Znakapoznpodarou"/>
        </w:rPr>
        <w:footnoteRef/>
      </w:r>
      <w:r>
        <w:t xml:space="preserve"> Dále také firma </w:t>
      </w:r>
      <w:r>
        <w:rPr>
          <w:i/>
        </w:rPr>
        <w:t xml:space="preserve">Oasa 602, </w:t>
      </w:r>
      <w:r>
        <w:t xml:space="preserve">jež do Československa dovážela počítač </w:t>
      </w:r>
      <w:r>
        <w:rPr>
          <w:i/>
        </w:rPr>
        <w:t>Sam Coupé</w:t>
      </w:r>
      <w:r>
        <w:t>.</w:t>
      </w:r>
    </w:p>
  </w:footnote>
  <w:footnote w:id="52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{"citationID":"9z894jEp","properties":{"formattedCitation":"{\\rtf KACLOV\\uc0\\u193{}, M. Ji\\uc0\\u345{}\\uc0\\u237{} Richter: Hr\\uc0\\u225{}m jsem propadl naposledy na osmibitu. \\i iHned.cz\\i0{} [online], 2003. Citov\\uc0\\u225{}no 3. 5. 2013. Dostupn\\uc0\\u233{} z: &lt;http://tech.ihned.cz/testy/c1-13056530-jiri-richter-hram-jsem-propadl-naposledy-na-osmibitu&gt;.}","plainCitation":"KACLOVÁ, M. Jiří Richter: Hrám jsem propadl naposledy na osmibitu. iHned.cz [online], 2003. Citováno 3. 5. 2013. Dostupné z: &lt;http://tech.ihned.cz/testy/c1-13056530-jiri-richter-hram-jsem-propadl-naposledy-na-osmibitu&gt;."},"citationItems":[{"id":980,"uris":["http://zotero.org/users/892882/items/4VP3JKFA"],"uri":["http://zotero.org/users/892882/items/4VP3JKFA"],"itemData":{"id":980,"type":"webpage","title":"Jiří Richter: Hrám jsem propadl naposledy na osmibitu","container-title":"iHned.cz","abstract":"Prapočátky firmy JRC Interactive se datují do roku 1990, kdy Jiří Richter se svými společníky začal prodávat hry v papírnictví u strahovských kolejí. Dnes je jediným majitelem podniku, který má prodejnu v každém větším českém městě. Největší starost mu dělá „šedý dovoz“, ale porozhlíží se po nových trzích.","URL":"http://tech.ihned.cz/testy/c1-13056530-jiri-richter-hram-jsem-propadl-naposledy-na-osmibitu","shortTitle":"Jiří Richter","author":[{"family":"Kaclová","given":"Markéta"}],"issued":{"date-parts":[["2003"]],"season":"7"},"accessed":{"date-parts":[["2013",5,3]]}}}],"schema":"https://github.com/citation-style-language/schema/raw/master/csl-citation.json"} </w:instrText>
      </w:r>
      <w:r w:rsidR="0046512B">
        <w:fldChar w:fldCharType="separate"/>
      </w:r>
      <w:r w:rsidRPr="000A3F56">
        <w:rPr>
          <w:szCs w:val="24"/>
        </w:rPr>
        <w:t xml:space="preserve">KACLOVÁ, M. Jiří Richter: Hrám jsem propadl naposledy na osmibitu. </w:t>
      </w:r>
      <w:r w:rsidRPr="000A3F56">
        <w:rPr>
          <w:i/>
          <w:iCs/>
          <w:szCs w:val="24"/>
        </w:rPr>
        <w:t>iHned.cz</w:t>
      </w:r>
      <w:r w:rsidRPr="000A3F56">
        <w:rPr>
          <w:szCs w:val="24"/>
        </w:rPr>
        <w:t xml:space="preserve"> [online], 2003. Citováno 3. 5. 2013. Dostupné z: &lt;http://tech.ihned.cz/testy/c1-13056530-jiri-richter-hram-jsem-propadl-naposledy-na-osmibitu&gt;.</w:t>
      </w:r>
      <w:r w:rsidR="0046512B">
        <w:fldChar w:fldCharType="end"/>
      </w:r>
    </w:p>
  </w:footnote>
  <w:footnote w:id="521">
    <w:p w:rsidR="00B0194F" w:rsidRPr="004D0B27" w:rsidRDefault="00B0194F" w:rsidP="00D2292D">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{"citationID":"A6sIGXpS","properties":{"formattedCitation":"{\\rtf H\\uc0\\u193{}\\uc0\\u352{}A, Osobn\\uc0\\u237{} rozhovor, Praha, 10. 7. 2012.}","plainCitation":"HÁŠA, Osobní rozhovor, Praha, 10. 7. 2012."},"citationItems":[{"id":745,"uris":["http://zotero.org/users/892882/items/X2FBM7CC"],"uri":["http://zotero.org/users/892882/items/X2FBM7CC"],"itemData":{"id":745,"type":"interview","title":"Osobní rozhovor, Praha, 10. 7. 2012","author":[{"family":"Háša","given":"Miroslav"}],"interviewer":[{"family":"Švelch","given":"Jaroslav"}],"issued":{"date-parts":[["2012"]],"season":"7"}}}],"schema":"https://github.com/citation-style-language/schema/raw/master/csl-citation.json"} </w:instrText>
      </w:r>
      <w:r w:rsidR="0046512B">
        <w:fldChar w:fldCharType="separate"/>
      </w:r>
      <w:r w:rsidRPr="000A3F56">
        <w:rPr>
          <w:szCs w:val="24"/>
        </w:rPr>
        <w:t>HÁŠA, Osobní rozhovor, Praha, 10. 7. 2012.</w:t>
      </w:r>
      <w:r w:rsidR="0046512B">
        <w:fldChar w:fldCharType="end"/>
      </w:r>
    </w:p>
  </w:footnote>
  <w:footnote w:id="52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{"citationID":"5qg96Bv9","properties":{"formattedCitation":"{\\rtf MECA, D. Podnikej, ale z\\uc0\\u367{}sta\\uc0\\u328{} \\uc0\\u269{}lov\\uc0\\u283{}kem. \\i Mikrob\\uc0\\u225{}ze\\i0{}. 1989, ro\\uc0\\u269{}. 5, \\uc0\\u269{}. 9.}","plainCitation":"MECA, D. Podnikej, ale zůstaň člověkem. Mikrobáze. 1989, roč. 5, č. 9."},"citationItems":[{"id":985,"uris":["http://zotero.org/users/892882/items/DNTQD4VH"],"uri":["http://zotero.org/users/892882/items/DNTQD4VH"],"itemData":{"id":985,"type":"article-journal","title":"Podnikej, ale zůstaň člověkem","container-title":"Mikrobáze","page":"1","volume":"5","issue":"9","author":[{"family":"Meca","given":"Daniel"}],"issued":{"date-parts":[["1989"]]}}}],"schema":"https://github.com/citation-style-language/schema/raw/master/csl-citation.json"} </w:instrText>
      </w:r>
      <w:r w:rsidR="0046512B">
        <w:fldChar w:fldCharType="separate"/>
      </w:r>
      <w:r w:rsidRPr="000A3F56">
        <w:rPr>
          <w:szCs w:val="24"/>
        </w:rPr>
        <w:t xml:space="preserve">MECA, D. Podnikej, ale zůstaň člověkem. </w:t>
      </w:r>
      <w:r w:rsidRPr="000A3F56">
        <w:rPr>
          <w:i/>
          <w:iCs/>
          <w:szCs w:val="24"/>
        </w:rPr>
        <w:t>Mikrobáze</w:t>
      </w:r>
      <w:r w:rsidRPr="000A3F56">
        <w:rPr>
          <w:szCs w:val="24"/>
        </w:rPr>
        <w:t>. 1989, roč. 5, č. 9.</w:t>
      </w:r>
      <w:r w:rsidR="0046512B">
        <w:fldChar w:fldCharType="end"/>
      </w:r>
    </w:p>
  </w:footnote>
  <w:footnote w:id="52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{"citationID":"Vtwc68pY","properties":{"formattedCitation":"{\\rtf KR\\uc0\\u193{}L, J. P\\uc0\\u345{}\\uc0\\u225{}tel\\uc0\\u233{} atarist\\uc0\\u233{},... \\i Zpravodaj Atari klubu Brno\\i0{}. 1992, ro\\uc0\\u269{}. 1, \\uc0\\u269{}. 1.}","plainCitation":"KRÁL, J. Přátelé ataristé,... Zpravodaj Atari klubu Brno. 1992, roč. 1, č. 1."},"citationItems":[{"id":989,"uris":["http://zotero.org/users/892882/items/S78ZGB9U"],"uri":["http://zotero.org/users/892882/items/S78ZGB9U"],"itemData":{"id":989,"type":"article-journal","title":"Přátelé ataristé,...","container-title":"Zpravodaj Atari klubu Brno","page":"1","volume":"1","issue":"1","author":[{"family":"Král","given":"Jiří"}],"issued":{"date-parts":[["1992"]]}}}],"schema":"https://github.com/citation-style-language/schema/raw/master/csl-citation.json"} </w:instrText>
      </w:r>
      <w:r w:rsidR="0046512B">
        <w:fldChar w:fldCharType="separate"/>
      </w:r>
      <w:r w:rsidRPr="000A3F56">
        <w:rPr>
          <w:szCs w:val="24"/>
        </w:rPr>
        <w:t xml:space="preserve">KRÁL, J. Přátelé ataristé,... </w:t>
      </w:r>
      <w:r w:rsidRPr="000A3F56">
        <w:rPr>
          <w:i/>
          <w:iCs/>
          <w:szCs w:val="24"/>
        </w:rPr>
        <w:t>Zpravodaj Atari klubu Brno</w:t>
      </w:r>
      <w:r w:rsidRPr="000A3F56">
        <w:rPr>
          <w:szCs w:val="24"/>
        </w:rPr>
        <w:t>. 1992, roč. 1, č. 1.</w:t>
      </w:r>
      <w:r w:rsidR="0046512B">
        <w:fldChar w:fldCharType="end"/>
      </w:r>
    </w:p>
  </w:footnote>
  <w:footnote w:id="524">
    <w:p w:rsidR="00B0194F" w:rsidRDefault="00B0194F">
      <w:pPr>
        <w:pStyle w:val="Textpoznpodarou"/>
      </w:pPr>
      <w:r>
        <w:rPr>
          <w:rStyle w:val="Znakapoznpodarou"/>
        </w:rPr>
        <w:footnoteRef/>
      </w:r>
      <w:r>
        <w:t xml:space="preserve"> </w:t>
      </w:r>
      <w:r w:rsidRPr="00D97668">
        <w:t>Výtisk</w:t>
      </w:r>
      <w:r>
        <w:t>y posledních čísel ovšem nejsou v online archivech dostupné</w:t>
      </w:r>
      <w:r w:rsidRPr="00D97668">
        <w:t>.</w:t>
      </w:r>
      <w:r>
        <w:t xml:space="preserve"> </w:t>
      </w:r>
      <w:r w:rsidR="0046512B">
        <w:fldChar w:fldCharType="begin"/>
      </w:r>
      <w:r>
        <w:instrText xml:space="preserve"> ADDIN ZOTERO_ITEM CSL_CITATION {"citationID":"c3yevp7P","properties":{"formattedCitation":"{\\rtf ATARI8.CZ, Seznam \\uc0\\u269{}esk\\uc0\\u233{} a slovensk\\uc0\\u233{} literatury.}","plainCitation":"ATARI8.CZ, Seznam české a slovenské literatury."},"citationItems":[{"id":418,"uris":["http://zotero.org/users/892882/items/FB7BU6WC"],"uri":["http://zotero.org/users/892882/items/FB7BU6WC"],"itemData":{"id":418,"type":"webpage","title":"Seznam české a slovenské literatury","container-title":"CALP - Projekt na záchranu české Atari literatury / Czech Atari Literature Preservation Project","URL":"http://www.atari8.cz/calp/list.php","author":[{"family":"Atari8.cz","given":""}],"issued":{"date-parts":[["2008"]]},"accessed":{"date-parts":[["2013",3,15]]}}}],"schema":"https://github.com/citation-style-language/schema/raw/master/csl-citation.json"} </w:instrText>
      </w:r>
      <w:r w:rsidR="0046512B">
        <w:fldChar w:fldCharType="separate"/>
      </w:r>
      <w:r w:rsidRPr="000A3F56">
        <w:rPr>
          <w:szCs w:val="24"/>
        </w:rPr>
        <w:t>ATARI8.CZ, Seznam české a slovenské literatury.</w:t>
      </w:r>
      <w:r w:rsidR="0046512B">
        <w:fldChar w:fldCharType="end"/>
      </w:r>
    </w:p>
  </w:footnote>
  <w:footnote w:id="525">
    <w:p w:rsidR="00B0194F" w:rsidRDefault="00B0194F" w:rsidP="00934893">
      <w:pPr>
        <w:pStyle w:val="Textpoznpodarou"/>
      </w:pPr>
      <w:r w:rsidRPr="00747612">
        <w:rPr>
          <w:rStyle w:val="Znakapoznpodarou"/>
        </w:rPr>
        <w:footnoteRef/>
      </w:r>
      <w:r>
        <w:t xml:space="preserve"> Disketové magazíny či „diskmagy“ představovaly (výrobně levnější) alternativu k tištěným časopisům a byly předchůdci dnešních on-line publikací. Šířily se na disketě a sestávaly ze spustitelného souboru, který byl de facto prohlížečem textů, a textů samotných. Prohlížeč zpravidla nabízel menu zpřístupňující jednotlivé texty, obsahoval i hudbu a grafiku. Součástí diskmagu mohly být i další programy, hry apod. Diskmag </w:t>
      </w:r>
      <w:r>
        <w:rPr>
          <w:i/>
        </w:rPr>
        <w:t>Flop</w:t>
      </w:r>
      <w:r>
        <w:t xml:space="preserve">, vycházející pro </w:t>
      </w:r>
      <w:r>
        <w:rPr>
          <w:i/>
        </w:rPr>
        <w:t xml:space="preserve">Atari </w:t>
      </w:r>
      <w:r>
        <w:t>v Rožnově pod Radhoštěm od roku 1994, vlastně nahradil koncept klubového zpravodaje. Tématem diskmagů byly zpravidla počítače a klubový život a vydávaly je kolektivy amatérů a nadšenců.</w:t>
      </w:r>
    </w:p>
  </w:footnote>
  <w:footnote w:id="526">
    <w:p w:rsidR="00B0194F" w:rsidRDefault="00B0194F" w:rsidP="00826E31">
      <w:pPr>
        <w:pStyle w:val="Textpoznpodarou"/>
      </w:pPr>
      <w:r w:rsidRPr="00747612">
        <w:rPr>
          <w:rStyle w:val="Znakapoznpodarou"/>
        </w:rPr>
        <w:footnoteRef/>
      </w:r>
      <w:r>
        <w:t xml:space="preserve"> </w:t>
      </w:r>
      <w:r w:rsidR="0046512B">
        <w:fldChar w:fldCharType="begin"/>
      </w:r>
      <w:r>
        <w:instrText xml:space="preserve"> ADDIN ZOTERO_ITEM CSL_CITATION {"citationID":"1aeomH9L","properties":{"formattedCitation":"{\\rtf Kalend\\uc0\\u225{}\\uc0\\u345{} akc\\uc0\\u237{}. \\i ZX Magaz\\uc0\\u237{}n - \\uc0\\u269{}asopis pro u\\uc0\\u382{}ivatele po\\uc0\\u269{}\\uc0\\u237{}ta\\uc0\\u269{}\\uc0\\u367{} ZX Spectrum a kompatibiln\\uc0\\u237{}ch\\i0{} [online], 2013. Citov\\uc0\\u225{}no 4. 5. 2013. Dostupn\\uc0\\u233{} z: &lt;http://zxm.speccy.cz/&gt;.; BURIAN, Z. Pl\\uc0\\u225{}n klubov\\uc0\\u253{}ch sch\\uc0\\u367{}zek. \\i ATARI klub Prost\\uc0\\u283{}jov, Czech Republic\\i0{} [online], nedatov\\uc0\\u225{}no. Citov\\uc0\\u225{}no 4. 5. 2013. Dostupn\\uc0\\u233{} z: &lt;http://www.atariada.cz/atariklub/&gt;.}","plainCitation":"Kalendář akcí. ZX Magazín - časopis pro uživatele počítačů ZX Spectrum a kompatibilních [online], 2013. Citováno 4. 5. 2013. Dostupné z: &lt;http://zxm.speccy.cz/&gt;.; BURIAN, Z. Plán klubových schůzek. ATARI klub Prostějov, Czech Republic [online], nedatováno. Citováno 4. 5. 2013. Dostupné z: &lt;http://www.atariada.cz/atariklub/&gt;."},"citationItems":[{"id":992,"uris":["http://zotero.org/users/892882/items/KGRBJG66"],"uri":["http://zotero.org/users/892882/items/KGRBJG66"],"itemData":{"id":992,"type":"webpage","title":"Kalendář akcí","container-title":"ZX Magazín - časopis pro uživatele počítačů ZX Spectrum a kompatibilních","URL":"http://zxm.speccy.cz/","issued":{"date-parts":[["2013"]]},"accessed":{"date-parts":[["2013",5,4]]}}},{"id":990,"uris":["http://zotero.org/users/892882/items/FJCVZG6J"],"uri":["http://zotero.org/users/892882/items/FJCVZG6J"],"itemData":{"id":990,"type":"webpage","title":"Plán klubových schůzek","container-title":"ATARI klub Prostějov, Czech Republic","URL":"http://www.atariada.cz/atariklub/","author":[{"family":"Burian","given":"Zdeněk"}],"issued":{"literal":"nedatováno"},"accessed":{"date-parts":[["2013",5,4]]}}}],"schema":"https://github.com/citation-style-language/schema/raw/master/csl-citation.json"} </w:instrText>
      </w:r>
      <w:r w:rsidR="0046512B">
        <w:fldChar w:fldCharType="separate"/>
      </w:r>
      <w:r w:rsidRPr="000A3F56">
        <w:rPr>
          <w:szCs w:val="24"/>
        </w:rPr>
        <w:t xml:space="preserve">Kalendář akcí. </w:t>
      </w:r>
      <w:r w:rsidRPr="000A3F56">
        <w:rPr>
          <w:i/>
          <w:iCs/>
          <w:szCs w:val="24"/>
        </w:rPr>
        <w:t>ZX Magazín</w:t>
      </w:r>
      <w:r>
        <w:rPr>
          <w:i/>
          <w:iCs/>
          <w:szCs w:val="24"/>
        </w:rPr>
        <w:t xml:space="preserve"> – </w:t>
      </w:r>
      <w:r w:rsidRPr="000A3F56">
        <w:rPr>
          <w:i/>
          <w:iCs/>
          <w:szCs w:val="24"/>
        </w:rPr>
        <w:t>časopis pro uživatele počítačů ZX Spectrum a kompatibilních</w:t>
      </w:r>
      <w:r w:rsidRPr="000A3F56">
        <w:rPr>
          <w:szCs w:val="24"/>
        </w:rPr>
        <w:t xml:space="preserve"> [online], 2013. Citováno 4. 5. 2013. Dostupné z: &lt;http://zxm.speccy.cz/&gt;.; BURIAN, Z. Plán klubových schůzek. </w:t>
      </w:r>
      <w:r w:rsidRPr="000A3F56">
        <w:rPr>
          <w:i/>
          <w:iCs/>
          <w:szCs w:val="24"/>
        </w:rPr>
        <w:t>ATARI klub Prostějov, Czech Republic</w:t>
      </w:r>
      <w:r w:rsidRPr="000A3F56">
        <w:rPr>
          <w:szCs w:val="24"/>
        </w:rPr>
        <w:t xml:space="preserve"> [online], nedatováno. Citováno 4. 5. 2013. Dostupné z: &lt;http://www.atariada.cz/atariklub/&gt;.</w:t>
      </w:r>
      <w:r w:rsidR="0046512B">
        <w:fldChar w:fldCharType="end"/>
      </w:r>
    </w:p>
  </w:footnote>
  <w:footnote w:id="527">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{"citationID":"j8J1ytsD","properties":{"formattedCitation":"{\\rtf HADDON \\uc0\\u8211{} GRAY, Explaining ICT consumption: The case of the home computer.}","plainCitation":"HADDON – GRAY, Explaining ICT consumption: The case of the home computer."},"citationItems":[{"id":341,"uris":["http://zotero.org/users/892882/items/BP3NPGXR"],"uri":["http://zotero.org/users/892882/items/BP3NPGXR"],"itemData":{"id":341,"type":"chapter","title":"Explaining ICT consumption: The case of the home computer","container-title":"Consuming technologies: media and information in domestic spaces","publisher":"Routledge","publisher-place":"London","source":"Open WorldCat","event-place":"London","abstract":"Opens up for analysis some crucial but rarely examined areas of social, cultural and economic life. At its core is a concern with the complex set of relationships that mark and define the place of the domestic in the modern world.","ISBN":"0415117127  9780415117128  0203401492  9780203401491","language":"English","editor":[{"family":"Silverstone","given":"Roger"},{"family":"Hirsch","given":"Eric"}],"author":[{"family":"Haddon","given":"Leslie"},{"family":"Gray","given":"Peggy"}],"issued":{"date-parts":[["1994"]]}}}],"schema":"https://github.com/citation-style-language/schema/raw/master/csl-citation.json"} </w:instrText>
      </w:r>
      <w:r w:rsidR="0046512B">
        <w:fldChar w:fldCharType="separate"/>
      </w:r>
      <w:r w:rsidRPr="00F87839">
        <w:rPr>
          <w:szCs w:val="24"/>
        </w:rPr>
        <w:t>HADDON – GRAY, Explaining ICT consumption: The case of the home computer.</w:t>
      </w:r>
      <w:r w:rsidR="0046512B">
        <w:fldChar w:fldCharType="end"/>
      </w:r>
    </w:p>
  </w:footnote>
  <w:footnote w:id="52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{"citationID":"Y5bsEh5A","properties":{"formattedCitation":"{\\rtf ZAJ\\uc0\\u205{}\\uc0\\u268{}EK, K \\uc0\\u269{}emu vlastn\\uc0\\u283{}, s. 1.}","plainCitation":"ZAJÍČEK, K čemu vlastně, s. 1."},"citationItems":[{"id":761,"uris":["http://zotero.org/users/892882/items/XTT3GHW5"],"uri":["http://zotero.org/users/892882/items/XTT3GHW5"],"itemData":{"id":761,"type":"article-journal","title":"K čemu vlastně","container-title":"Mikrobáze","page":"1","volume":"4","issue":"7","author":[{"family":"Zajíček","given":"Ladislav"}],"issued":{"date-parts":[["1988"]]}},"locator":"1"}],"schema":"https://github.com/citation-style-language/schema/raw/master/csl-citation.json"} </w:instrText>
      </w:r>
      <w:r w:rsidR="0046512B">
        <w:fldChar w:fldCharType="separate"/>
      </w:r>
      <w:r w:rsidRPr="000A3F56">
        <w:rPr>
          <w:szCs w:val="24"/>
        </w:rPr>
        <w:t>ZAJÍČEK, K čemu vlastně, s. 1.</w:t>
      </w:r>
      <w:r w:rsidR="0046512B">
        <w:fldChar w:fldCharType="end"/>
      </w:r>
    </w:p>
  </w:footnote>
  <w:footnote w:id="529">
    <w:p w:rsidR="00B0194F" w:rsidRDefault="00B0194F" w:rsidP="004F0D13">
      <w:pPr>
        <w:pStyle w:val="Textpoznpodarou"/>
      </w:pPr>
      <w:r w:rsidRPr="00747612">
        <w:rPr>
          <w:rStyle w:val="Znakapoznpodarou"/>
        </w:rPr>
        <w:footnoteRef/>
      </w:r>
      <w:r>
        <w:t xml:space="preserve"> </w:t>
      </w:r>
      <w:r w:rsidR="0046512B">
        <w:fldChar w:fldCharType="begin"/>
      </w:r>
      <w:r>
        <w:instrText xml:space="preserve"> ADDIN ZOTERO_ITEM CSL_CITATION {"citationID":"0I9TUSbp","properties":{"formattedCitation":"{\\rtf FUKA, Osobn\\uc0\\u237{} rozhovor, Praha, 28. 8. 2008.}","plainCitation":"FUKA, Osobní rozhovor, Praha, 28. 8. 2008."},"citationItems":[{"id":198,"uris":["http://zotero.org/users/892882/items/5SHIHWID"],"uri":["http://zotero.org/users/892882/items/5SHIHWID"],"itemData":{"id":198,"type":"interview","title":"Osobní rozhovor, Praha, 28. 8. 2008","author":[{"family":"Fuka","given":"František"}],"interviewer":[{"family":"Švelch","given":"Jaroslav"}],"issued":{"date-parts":[["2008"]],"season":"8"}}}],"schema":"https://github.com/citation-style-language/schema/raw/master/csl-citation.json"} </w:instrText>
      </w:r>
      <w:r w:rsidR="0046512B">
        <w:fldChar w:fldCharType="separate"/>
      </w:r>
      <w:r w:rsidRPr="000A3F56">
        <w:rPr>
          <w:szCs w:val="24"/>
        </w:rPr>
        <w:t>FUKA, Osobní rozhovor, Praha, 28. 8. 2008.</w:t>
      </w:r>
      <w:r w:rsidR="0046512B">
        <w:fldChar w:fldCharType="end"/>
      </w:r>
    </w:p>
  </w:footnote>
  <w:footnote w:id="530">
    <w:p w:rsidR="00B0194F" w:rsidRDefault="00B0194F" w:rsidP="004F0D13">
      <w:pPr>
        <w:pStyle w:val="Textpoznpodarou"/>
      </w:pPr>
      <w:r w:rsidRPr="00747612">
        <w:rPr>
          <w:rStyle w:val="Znakapoznpodarou"/>
        </w:rPr>
        <w:footnoteRef/>
      </w:r>
      <w:r>
        <w:t xml:space="preserve"> </w:t>
      </w:r>
      <w:r w:rsidR="0046512B">
        <w:fldChar w:fldCharType="begin"/>
      </w:r>
      <w:r>
        <w:instrText xml:space="preserve"> ADDIN ZOTERO_ITEM CSL_CITATION {"citationID":"YayC5q3X","properties":{"formattedCitation":"{\\rtf HERTL, Osobn\\uc0\\u237{} rozhovor, Louny, 10. 2. 2013.}","plainCitation":"HERTL,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HERTL, Osobní rozhovor, Louny, 10. 2. 2013.</w:t>
      </w:r>
      <w:r w:rsidR="0046512B">
        <w:fldChar w:fldCharType="end"/>
      </w:r>
    </w:p>
  </w:footnote>
  <w:footnote w:id="531">
    <w:p w:rsidR="00B0194F" w:rsidRDefault="00B0194F" w:rsidP="004F0D13">
      <w:pPr>
        <w:pStyle w:val="Textpoznpodarou"/>
      </w:pPr>
      <w:r w:rsidRPr="00747612">
        <w:rPr>
          <w:rStyle w:val="Znakapoznpodarou"/>
        </w:rPr>
        <w:footnoteRef/>
      </w:r>
      <w:r>
        <w:t xml:space="preserve"> </w:t>
      </w:r>
      <w:r w:rsidR="0046512B">
        <w:fldChar w:fldCharType="begin"/>
      </w:r>
      <w:r>
        <w:instrText xml:space="preserve"> ADDIN ZOTERO_ITEM CSL_CITATION {"citationID":"4LWsV3aj","properties":{"formattedCitation":"{\\rtf ZAJ\\uc0\\u205{}\\uc0\\u268{}EK, L. Hovory o programov\\uc0\\u225{}n\\uc0\\u237{}: Je toho 80 kilo... m\\uc0\\u367{}\\uc0\\u382{}u to tak nechat? \\i Mikrob\\uc0\\u225{}ze\\i0{}. 1988, ro\\uc0\\u269{}. 4, \\uc0\\u269{}. 10.}","plainCitation":"ZAJÍČEK, L. Hovory o programování: Je toho 80 kilo... můžu to tak nechat? Mikrobáze. 1988, roč. 4, č. 10."},"citationItems":[{"id":403,"uris":["http://zotero.org/users/892882/items/EFZK7CTH"],"uri":["http://zotero.org/users/892882/items/EFZK7CTH"],"itemData":{"id":403,"type":"article-journal","title":"Hovory o programování: Je toho 80 kilo... můžu to tak nechat?","container-title":"Mikrobáze","page":"2-3","volume":"4","issue":"10","author":[{"family":"Zajíček","given":"Ladislav"}],"issued":{"date-parts":[["1988"]]}}}],"schema":"https://github.com/citation-style-language/schema/raw/master/csl-citation.json"} </w:instrText>
      </w:r>
      <w:r w:rsidR="0046512B">
        <w:fldChar w:fldCharType="separate"/>
      </w:r>
      <w:r w:rsidRPr="000A3F56">
        <w:rPr>
          <w:szCs w:val="24"/>
        </w:rPr>
        <w:t xml:space="preserve">ZAJÍČEK, L. Hovory o programování: Je toho 80 kilo... můžu to tak nechat? </w:t>
      </w:r>
      <w:r w:rsidRPr="000A3F56">
        <w:rPr>
          <w:i/>
          <w:iCs/>
          <w:szCs w:val="24"/>
        </w:rPr>
        <w:t>Mikrobáze</w:t>
      </w:r>
      <w:r w:rsidRPr="000A3F56">
        <w:rPr>
          <w:szCs w:val="24"/>
        </w:rPr>
        <w:t>. 1988, roč. 4, č. 10.</w:t>
      </w:r>
      <w:r w:rsidR="0046512B">
        <w:fldChar w:fldCharType="end"/>
      </w:r>
    </w:p>
  </w:footnote>
  <w:footnote w:id="532">
    <w:p w:rsidR="00B0194F" w:rsidRPr="0016441F" w:rsidRDefault="00B0194F" w:rsidP="00A732D3">
      <w:pPr>
        <w:pStyle w:val="Textpoznpodarou"/>
      </w:pPr>
      <w:r w:rsidRPr="00747612">
        <w:rPr>
          <w:rStyle w:val="Znakapoznpodarou"/>
        </w:rPr>
        <w:footnoteRef/>
      </w:r>
      <w:r>
        <w:t xml:space="preserve"> Do češtiny se někdy překládá jako </w:t>
      </w:r>
      <w:r>
        <w:rPr>
          <w:i/>
        </w:rPr>
        <w:t>hratelnost.</w:t>
      </w:r>
    </w:p>
  </w:footnote>
  <w:footnote w:id="533">
    <w:p w:rsidR="00B0194F" w:rsidRDefault="00B0194F" w:rsidP="00A732D3">
      <w:pPr>
        <w:pStyle w:val="Textpoznpodarou"/>
      </w:pPr>
      <w:r w:rsidRPr="00747612">
        <w:rPr>
          <w:rStyle w:val="Znakapoznpodarou"/>
        </w:rPr>
        <w:footnoteRef/>
      </w:r>
      <w:r>
        <w:t xml:space="preserve"> </w:t>
      </w:r>
      <w:r w:rsidR="0046512B">
        <w:fldChar w:fldCharType="begin"/>
      </w:r>
      <w:r>
        <w:instrText xml:space="preserve"> ADDIN ZOTERO_ITEM CSL_CITATION {"citationID":"auRwpXXV","properties":{"formattedCitation":"{\\rtf KIRKPATRICK, Constitutive Tensions of Gaming\\uc0\\u8217{}s Field: UK gaming magazines and the formation of gaming culture 1981-1995.}","plainCitation":"KIRKPATRICK, Constitutive Tensions of Gaming’s Field: UK gaming magazines and the formation of gaming culture 1981-1995."},"citationItems":[{"id":287,"uris":["http://zotero.org/users/892882/items/9S2F7ZBX"],"uri":["http://zotero.org/users/892882/items/9S2F7ZBX"],"itemData":{"id":287,"type":"article-journal","title":"Constitutive Tensions of Gaming’s Field: UK gaming magazines and the formation of gaming culture 1981-1995","container-title":"Game Studies","volume":"12","issue":"1","URL":"http://gamestudies.org/1201/articles/kirkpatrick","author":[{"family":"Kirkpatrick","given":"Graeme"}],"issued":{"date-parts":[["2012"]]},"accessed":{"date-parts":[["2012",12,15]]}}}],"schema":"https://github.com/citation-style-language/schema/raw/master/csl-citation.json"} </w:instrText>
      </w:r>
      <w:r w:rsidR="0046512B">
        <w:fldChar w:fldCharType="separate"/>
      </w:r>
      <w:r w:rsidRPr="000A3F56">
        <w:rPr>
          <w:szCs w:val="24"/>
        </w:rPr>
        <w:t>KIRKPATRICK, Constitutive Tensions of Gaming’s Field: UK gaming magazines and the formation of gaming culture 1981</w:t>
      </w:r>
      <w:r>
        <w:rPr>
          <w:szCs w:val="24"/>
        </w:rPr>
        <w:t>–19</w:t>
      </w:r>
      <w:r w:rsidRPr="000A3F56">
        <w:rPr>
          <w:szCs w:val="24"/>
        </w:rPr>
        <w:t>95.</w:t>
      </w:r>
      <w:r w:rsidR="0046512B">
        <w:fldChar w:fldCharType="end"/>
      </w:r>
    </w:p>
  </w:footnote>
  <w:footnote w:id="53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{"citationID":"W0rh65go","properties":{"formattedCitation":"{\\rtf AMAT\\uc0\\u201{}RSK\\uc0\\u201{} RADIO, Jak v roce 1989?, s. 17.}","plainCitation":"AMATÉRSKÉ RADIO, Jak v roce 1989?, s. 17."},"citationItems":[{"id":205,"uris":["http://zotero.org/users/892882/items/67KBJXUJ"],"uri":["http://zotero.org/users/892882/items/67KBJXUJ"],"itemData":{"id":205,"type":"article-journal","title":"Jak v roce 1989?","container-title":"Amatérské radio, řada A","page":"17","volume":"38","issue":"1","author":[{"family":"Amatérské radio","given":""}],"issued":{"date-parts":[["1989"]]}},"locator":"17"}],"schema":"https://github.com/citation-style-language/schema/raw/master/csl-citation.json"} </w:instrText>
      </w:r>
      <w:r w:rsidR="0046512B">
        <w:fldChar w:fldCharType="separate"/>
      </w:r>
      <w:r w:rsidRPr="000A3F56">
        <w:rPr>
          <w:szCs w:val="24"/>
        </w:rPr>
        <w:t>AMATÉRSKÉ RADIO, Jak v roce 1989?, s. 17.</w:t>
      </w:r>
      <w:r w:rsidR="0046512B">
        <w:fldChar w:fldCharType="end"/>
      </w:r>
    </w:p>
  </w:footnote>
  <w:footnote w:id="535">
    <w:p w:rsidR="00B0194F" w:rsidRDefault="00B0194F" w:rsidP="00791B73">
      <w:pPr>
        <w:pStyle w:val="Textpoznpodarou"/>
      </w:pPr>
      <w:r w:rsidRPr="00747612">
        <w:rPr>
          <w:rStyle w:val="Znakapoznpodarou"/>
        </w:rPr>
        <w:footnoteRef/>
      </w:r>
      <w:r>
        <w:t xml:space="preserve"> </w:t>
      </w:r>
      <w:r w:rsidR="0046512B">
        <w:fldChar w:fldCharType="begin"/>
      </w:r>
      <w:r>
        <w:instrText xml:space="preserve"> ADDIN ZOTERO_ITEM CSL_CITATION {"citationID":"AtnuTFwA","properties":{"formattedCitation":"CONSALVO, Cheating.","plainCitation":"CONSALVO, Cheating."},"citationItems":[{"id":420,"uris":["http://zotero.org/users/892882/items/FHNTPGT8"],"uri":["http://zotero.org/users/892882/items/FHNTPGT8"],"itemData":{"id":420,"type":"book","title":"Cheating: Gaining Advantage in Videogames","publisher":"MIT Press","publisher-place":"Cambridge, MA","source":"Open WorldCat","event-place":"Cambridge, MA","ISBN":"9780262513289  0262513285","shortTitle":"Cheating","language":"English","author":[{"family":"Consalvo","given":"Mia"}],"issued":{"date-parts":[["2009"]]}}}],"schema":"https://github.com/citation-style-language/schema/raw/master/csl-citation.json"} </w:instrText>
      </w:r>
      <w:r w:rsidR="0046512B">
        <w:fldChar w:fldCharType="separate"/>
      </w:r>
      <w:r w:rsidRPr="000A3F56">
        <w:t>CONSALVO, Cheating.</w:t>
      </w:r>
      <w:r w:rsidR="0046512B">
        <w:fldChar w:fldCharType="end"/>
      </w:r>
    </w:p>
  </w:footnote>
  <w:footnote w:id="536">
    <w:p w:rsidR="00B0194F" w:rsidRPr="00487BC3" w:rsidRDefault="00B0194F">
      <w:pPr>
        <w:pStyle w:val="Textpoznpodarou"/>
      </w:pPr>
      <w:r w:rsidRPr="00747612">
        <w:rPr>
          <w:rStyle w:val="Znakapoznpodarou"/>
        </w:rPr>
        <w:footnoteRef/>
      </w:r>
      <w:r>
        <w:t xml:space="preserve"> Částečně se jim věnovala periodika </w:t>
      </w:r>
      <w:r>
        <w:rPr>
          <w:i/>
        </w:rPr>
        <w:t>Amatérské radio</w:t>
      </w:r>
      <w:r>
        <w:t xml:space="preserve">, </w:t>
      </w:r>
      <w:r>
        <w:rPr>
          <w:i/>
        </w:rPr>
        <w:t xml:space="preserve">Sdělovací technika, Elektronika </w:t>
      </w:r>
      <w:r>
        <w:t xml:space="preserve">a </w:t>
      </w:r>
      <w:r>
        <w:rPr>
          <w:i/>
        </w:rPr>
        <w:t>Věda a technika mládeži</w:t>
      </w:r>
      <w:r>
        <w:t xml:space="preserve">. Občas také noviny a časopisy obecnějšího zaměření, jako např. </w:t>
      </w:r>
      <w:r>
        <w:rPr>
          <w:i/>
        </w:rPr>
        <w:t>Mladá fronta</w:t>
      </w:r>
      <w:r>
        <w:t>.</w:t>
      </w:r>
    </w:p>
  </w:footnote>
  <w:footnote w:id="537">
    <w:p w:rsidR="00B0194F" w:rsidRDefault="00B0194F" w:rsidP="00791B73">
      <w:pPr>
        <w:pStyle w:val="Textpoznpodarou"/>
      </w:pPr>
      <w:r w:rsidRPr="00747612">
        <w:rPr>
          <w:rStyle w:val="Znakapoznpodarou"/>
        </w:rPr>
        <w:footnoteRef/>
      </w:r>
      <w:r>
        <w:t xml:space="preserve"> </w:t>
      </w:r>
      <w:r w:rsidR="0046512B">
        <w:fldChar w:fldCharType="begin"/>
      </w:r>
      <w:r>
        <w:instrText xml:space="preserve"> ADDIN ZOTERO_ITEM CSL_CITATION {"citationID":"oOeyz9cI","properties":{"formattedCitation":"{\\rtf ZOUPINA, M. ...budeme posledn\\uc0\\u237{}? \\i Amat\\uc0\\u233{}rsk\\uc0\\u233{} Radio, \\uc0\\u345{}ada A\\i0{}. 1986, ro\\uc0\\u269{}. 35, \\uc0\\u269{}. 10.}","plainCitation":"ZOUPINA, M. ...budeme poslední? Amatérské Radio, řada A. 1986, roč. 35, č. 10."},"citationItems":[{"id":464,"uris":["http://zotero.org/users/892882/items/H5DVS9FH"],"uri":["http://zotero.org/users/892882/items/H5DVS9FH"],"itemData":{"id":464,"type":"article-journal","title":"...budeme poslední?","container-title":"Amatérské Radio, řada A","page":"379","volume":"35","issue":"10","author":[{"family":"Zoupina","given":"Milan"}],"issued":{"date-parts":[["1986"]]}}}],"schema":"https://github.com/citation-style-language/schema/raw/master/csl-citation.json"} </w:instrText>
      </w:r>
      <w:r w:rsidR="0046512B">
        <w:fldChar w:fldCharType="separate"/>
      </w:r>
      <w:r w:rsidRPr="00F87839">
        <w:rPr>
          <w:szCs w:val="24"/>
        </w:rPr>
        <w:t xml:space="preserve">ZOUPINA, M. ...budeme poslední? </w:t>
      </w:r>
      <w:r w:rsidRPr="00F87839">
        <w:rPr>
          <w:i/>
          <w:iCs/>
          <w:szCs w:val="24"/>
        </w:rPr>
        <w:t>Amatérské Radio, řada A</w:t>
      </w:r>
      <w:r w:rsidRPr="00F87839">
        <w:rPr>
          <w:szCs w:val="24"/>
        </w:rPr>
        <w:t>. 1986, roč. 35, č. 10.</w:t>
      </w:r>
      <w:r w:rsidR="0046512B">
        <w:fldChar w:fldCharType="end"/>
      </w:r>
    </w:p>
  </w:footnote>
  <w:footnote w:id="538">
    <w:p w:rsidR="00B0194F" w:rsidRPr="00BC2A50" w:rsidRDefault="00B0194F" w:rsidP="00791B73">
      <w:pPr>
        <w:pStyle w:val="Textpoznpodarou"/>
      </w:pPr>
      <w:r w:rsidRPr="00747612">
        <w:rPr>
          <w:rStyle w:val="Znakapoznpodarou"/>
        </w:rPr>
        <w:footnoteRef/>
      </w:r>
      <w:r>
        <w:t xml:space="preserve"> Onou výjimkou v roce 1988 je obrázek ze hry </w:t>
      </w:r>
      <w:r>
        <w:rPr>
          <w:i/>
        </w:rPr>
        <w:t>Knight Lore</w:t>
      </w:r>
      <w:r>
        <w:t xml:space="preserve"> sloužící jako </w:t>
      </w:r>
      <w:r>
        <w:rPr>
          <w:i/>
        </w:rPr>
        <w:t xml:space="preserve">demonstrace </w:t>
      </w:r>
      <w:r>
        <w:t>tiskárny.</w:t>
      </w:r>
    </w:p>
  </w:footnote>
  <w:footnote w:id="539">
    <w:p w:rsidR="00B0194F" w:rsidRDefault="00B0194F">
      <w:pPr>
        <w:pStyle w:val="Textpoznpodarou"/>
      </w:pPr>
      <w:r w:rsidRPr="00747612">
        <w:rPr>
          <w:rStyle w:val="Znakapoznpodarou"/>
        </w:rPr>
        <w:footnoteRef/>
      </w:r>
      <w:r>
        <w:t xml:space="preserve"> Nasvědčuje tomu fakt, že autor nereflektuje společenské změny nastalé po listopadových událostech.</w:t>
      </w:r>
    </w:p>
  </w:footnote>
  <w:footnote w:id="54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{"citationID":"NzX7PbFK","properties":{"formattedCitation":"{\\rtf MIHULA, P. \\uc0\\u8211{} KAFKA, O. \\uc0\\u8211{} MICHAL, P. Hry, hry, hry... \\i ZX Magaz\\uc0\\u237{}n\\i0{}. 1989, ro\\uc0\\u269{}. 2, \\uc0\\u269{}. 4.}","plainCitation":"MIHULA, P. – KAFKA, O. – MICHAL, P. Hry, hry, hry... ZX Magazín. 1989, roč. 2, č. 4."},"citationItems":[{"id":997,"uris":["http://zotero.org/users/892882/items/DC7P98IZ"],"uri":["http://zotero.org/users/892882/items/DC7P98IZ"],"itemData":{"id":997,"type":"article-journal","title":"Hry, hry, hry...","container-title":"ZX Magazín","page":"4","volume":"2","issue":"4","author":[{"family":"Mihula","given":"Petr"},{"family":"Kafka","given":"Ondřej"},{"family":"Michal","given":"P."}],"issued":{"date-parts":[["1989"]]}}}],"schema":"https://github.com/citation-style-language/schema/raw/master/csl-citation.json"} </w:instrText>
      </w:r>
      <w:r w:rsidR="0046512B">
        <w:fldChar w:fldCharType="separate"/>
      </w:r>
      <w:r w:rsidRPr="000A3F56">
        <w:rPr>
          <w:szCs w:val="24"/>
        </w:rPr>
        <w:t xml:space="preserve">MIHULA, P. – KAFKA, O. – MICHAL, P. Hry, hry, hry... </w:t>
      </w:r>
      <w:r w:rsidRPr="000A3F56">
        <w:rPr>
          <w:i/>
          <w:iCs/>
          <w:szCs w:val="24"/>
        </w:rPr>
        <w:t>ZX Magazín</w:t>
      </w:r>
      <w:r w:rsidRPr="000A3F56">
        <w:rPr>
          <w:szCs w:val="24"/>
        </w:rPr>
        <w:t>. 1989, roč. 2, č. 4.</w:t>
      </w:r>
      <w:r w:rsidR="0046512B">
        <w:fldChar w:fldCharType="end"/>
      </w:r>
    </w:p>
  </w:footnote>
  <w:footnote w:id="541">
    <w:p w:rsidR="00B0194F" w:rsidRDefault="00B0194F" w:rsidP="002E0396">
      <w:pPr>
        <w:pStyle w:val="Textpoznpodarou"/>
      </w:pPr>
      <w:r w:rsidRPr="00747612">
        <w:rPr>
          <w:rStyle w:val="Znakapoznpodarou"/>
        </w:rPr>
        <w:footnoteRef/>
      </w:r>
      <w:r>
        <w:t xml:space="preserve"> Do </w:t>
      </w:r>
      <w:r w:rsidRPr="002E0396">
        <w:rPr>
          <w:i/>
        </w:rPr>
        <w:t>Mikrobáze</w:t>
      </w:r>
      <w:r>
        <w:t xml:space="preserve"> jimi přispíval František Fuka. </w:t>
      </w:r>
      <w:r w:rsidR="0046512B">
        <w:fldChar w:fldCharType="begin"/>
      </w:r>
      <w:r>
        <w:instrText xml:space="preserve"> ADDIN ZOTERO_ITEM CSL_CITATION {"citationID":"GGuxu9gX","properties":{"formattedCitation":"{\\rtf FUKA, F. Hry pro ZX Spectrum. \\i Mikrob\\uc0\\u225{}ze\\i0{}. 1987, ro\\uc0\\u269{}. 3, \\uc0\\u269{}. 6.}","plainCitation":"FUKA, F. Hry pro ZX Spectrum. Mikrobáze. 1987, roč. 3, č. 6."},"citationItems":[{"id":632,"uris":["http://zotero.org/users/892882/items/RFP7GWIZ"],"uri":["http://zotero.org/users/892882/items/RFP7GWIZ"],"itemData":{"id":632,"type":"article-journal","title":"Hry pro ZX Spectrum","container-title":"Mikrobáze","page":"44-48","volume":"3","issue":"6","author":[{"family":"Fuka","given":"František"}],"issued":{"date-parts":[["1987"]]}}}],"schema":"https://github.com/citation-style-language/schema/raw/master/csl-citation.json"} </w:instrText>
      </w:r>
      <w:r w:rsidR="0046512B">
        <w:fldChar w:fldCharType="separate"/>
      </w:r>
      <w:r w:rsidRPr="000A3F56">
        <w:rPr>
          <w:szCs w:val="24"/>
        </w:rPr>
        <w:t xml:space="preserve">FUKA, F. Hry pro ZX Spectrum. </w:t>
      </w:r>
      <w:r w:rsidRPr="000A3F56">
        <w:rPr>
          <w:i/>
          <w:iCs/>
          <w:szCs w:val="24"/>
        </w:rPr>
        <w:t>Mikrobáze</w:t>
      </w:r>
      <w:r w:rsidRPr="000A3F56">
        <w:rPr>
          <w:szCs w:val="24"/>
        </w:rPr>
        <w:t>. 1987, roč. 3, č. 6.</w:t>
      </w:r>
      <w:r w:rsidR="0046512B">
        <w:fldChar w:fldCharType="end"/>
      </w:r>
    </w:p>
  </w:footnote>
  <w:footnote w:id="542">
    <w:p w:rsidR="00B0194F" w:rsidRDefault="00B0194F" w:rsidP="00D53DFE">
      <w:pPr>
        <w:pStyle w:val="Textpoznpodarou"/>
      </w:pPr>
      <w:r w:rsidRPr="00747612">
        <w:rPr>
          <w:rStyle w:val="Znakapoznpodarou"/>
        </w:rPr>
        <w:footnoteRef/>
      </w:r>
      <w:r>
        <w:t xml:space="preserve"> Ve vydání 5/1987 otiskl například popisy her </w:t>
      </w:r>
      <w:r>
        <w:rPr>
          <w:i/>
        </w:rPr>
        <w:t xml:space="preserve">Mercenary, The Goonies, Ghostbusters, Kennedy Approach </w:t>
      </w:r>
      <w:r>
        <w:t xml:space="preserve">a </w:t>
      </w:r>
      <w:r>
        <w:rPr>
          <w:i/>
        </w:rPr>
        <w:t xml:space="preserve">Stranded – </w:t>
      </w:r>
      <w:r>
        <w:t xml:space="preserve">ty jsou s výjimkou </w:t>
      </w:r>
      <w:r>
        <w:rPr>
          <w:i/>
        </w:rPr>
        <w:t>The Goonies</w:t>
      </w:r>
      <w:r>
        <w:t xml:space="preserve"> bez instrukcí téměř nehratelné. </w:t>
      </w:r>
      <w:r w:rsidR="0046512B">
        <w:fldChar w:fldCharType="begin"/>
      </w:r>
      <w:r>
        <w:instrText xml:space="preserve"> ADDIN ZOTERO_ITEM CSL_CITATION {"citationID":"UxxP5h3A","properties":{"formattedCitation":"{\\rtf REDAKCE. Obsah. \\i Atari zpravodaj (Olomouc)\\i0{}. 1987, \\uc0\\u269{}. 5.}","plainCitation":"REDAKCE. Obsah. Atari zpravodaj (Olomouc). 1987, č. 5."},"citationItems":[{"id":619,"uris":["http://zotero.org/users/892882/items/QKTQ39W7"],"uri":["http://zotero.org/users/892882/items/QKTQ39W7"],"itemData":{"id":619,"type":"article-journal","title":"Obsah","container-title":"Atari zpravodaj (Olomouc)","page":"32","issue":"5","author":[{"family":"Redakce","given":""}],"issued":{"date-parts":[["1987"]]}}}],"schema":"https://github.com/citation-style-language/schema/raw/master/csl-citation.json"} </w:instrText>
      </w:r>
      <w:r w:rsidR="0046512B">
        <w:fldChar w:fldCharType="separate"/>
      </w:r>
      <w:r w:rsidRPr="00F87839">
        <w:rPr>
          <w:szCs w:val="24"/>
        </w:rPr>
        <w:t xml:space="preserve">REDAKCE. Obsah. </w:t>
      </w:r>
      <w:r w:rsidRPr="00F87839">
        <w:rPr>
          <w:i/>
          <w:iCs/>
          <w:szCs w:val="24"/>
        </w:rPr>
        <w:t>Atari zpravodaj (Olomouc)</w:t>
      </w:r>
      <w:r w:rsidRPr="00F87839">
        <w:rPr>
          <w:szCs w:val="24"/>
        </w:rPr>
        <w:t>. 1987, č. 5.</w:t>
      </w:r>
      <w:r w:rsidR="0046512B">
        <w:fldChar w:fldCharType="end"/>
      </w:r>
    </w:p>
  </w:footnote>
  <w:footnote w:id="54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{"citationID":"eiHj2TOT","properties":{"formattedCitation":"{\\rtf MIHULA \\uc0\\u8211{} KAFKA \\uc0\\u8211{} MICHAL, Hry, hry, hry...}","plainCitation":"MIHULA – KAFKA – MICHAL, Hry, hry, hry..."},"citationItems":[{"id":997,"uris":["http://zotero.org/users/892882/items/DC7P98IZ"],"uri":["http://zotero.org/users/892882/items/DC7P98IZ"],"itemData":{"id":997,"type":"article-journal","title":"Hry, hry, hry...","container-title":"ZX Magazín","page":"4","volume":"2","issue":"4","author":[{"family":"Mihula","given":"Petr"},{"family":"Kafka","given":"Ondřej"},{"family":"Michal","given":"P."}],"issued":{"date-parts":[["1989"]]}}}],"schema":"https://github.com/citation-style-language/schema/raw/master/csl-citation.json"} </w:instrText>
      </w:r>
      <w:r w:rsidR="0046512B">
        <w:fldChar w:fldCharType="separate"/>
      </w:r>
      <w:r w:rsidRPr="000A3F56">
        <w:rPr>
          <w:szCs w:val="24"/>
        </w:rPr>
        <w:t>MIHULA – KAFKA – MICHAL, Hry, hry, hry...</w:t>
      </w:r>
      <w:r w:rsidR="0046512B">
        <w:fldChar w:fldCharType="end"/>
      </w:r>
    </w:p>
  </w:footnote>
  <w:footnote w:id="544">
    <w:p w:rsidR="00B0194F" w:rsidRPr="000436C6" w:rsidRDefault="00B0194F">
      <w:pPr>
        <w:pStyle w:val="Textpoznpodarou"/>
      </w:pPr>
      <w:r w:rsidRPr="00747612">
        <w:rPr>
          <w:rStyle w:val="Znakapoznpodarou"/>
        </w:rPr>
        <w:footnoteRef/>
      </w:r>
      <w:r>
        <w:t xml:space="preserve"> Zatímco </w:t>
      </w:r>
      <w:r w:rsidRPr="000436C6">
        <w:rPr>
          <w:i/>
        </w:rPr>
        <w:t>instrukce</w:t>
      </w:r>
      <w:r>
        <w:t xml:space="preserve"> popisují herní mechaniky a ovládání, </w:t>
      </w:r>
      <w:r>
        <w:rPr>
          <w:i/>
        </w:rPr>
        <w:t xml:space="preserve">návody </w:t>
      </w:r>
      <w:r>
        <w:t xml:space="preserve">(anglicky </w:t>
      </w:r>
      <w:r>
        <w:rPr>
          <w:i/>
        </w:rPr>
        <w:t>walkthroughs</w:t>
      </w:r>
      <w:r>
        <w:t>) poskytují konkrétní posloupnost kroků nutných k dokončení hry.</w:t>
      </w:r>
    </w:p>
  </w:footnote>
  <w:footnote w:id="545">
    <w:p w:rsidR="00B0194F" w:rsidRDefault="00B0194F">
      <w:pPr>
        <w:pStyle w:val="Textpoznpodarou"/>
      </w:pPr>
      <w:r w:rsidRPr="00747612">
        <w:rPr>
          <w:rStyle w:val="Znakapoznpodarou"/>
        </w:rPr>
        <w:footnoteRef/>
      </w:r>
      <w:r>
        <w:t xml:space="preserve"> Mapy byly potřeba zejména k dohrání her obsahujících labyrinty a bludiště, jež byly designéry osmibitových her velmi oblíbené.</w:t>
      </w:r>
    </w:p>
  </w:footnote>
  <w:footnote w:id="546">
    <w:p w:rsidR="00B0194F" w:rsidRDefault="00B0194F" w:rsidP="00F973DC">
      <w:pPr>
        <w:pStyle w:val="Textpoznpodarou"/>
      </w:pPr>
      <w:r w:rsidRPr="00747612">
        <w:rPr>
          <w:rStyle w:val="Znakapoznpodarou"/>
        </w:rPr>
        <w:footnoteRef/>
      </w:r>
      <w:r>
        <w:t xml:space="preserve"> </w:t>
      </w:r>
      <w:r w:rsidR="0046512B">
        <w:fldChar w:fldCharType="begin"/>
      </w:r>
      <w:r>
        <w:instrText xml:space="preserve"> ADDIN ZOTERO_ITEM CSL_CITATION {"citationID":"276csd0f0a","properties":{"formattedCitation":"{\\rtf TURKLE, S. \\i The second self: computers and the human spirit\\i0{}. Cambridge, Mass: MIT Press, 2005.}","plainCitation":"TURKLE, S. The second self: computers and the human spirit. Cambridge, Mass: MIT Press, 2005."},"citationItems":[{"id":221,"uris":["http://zotero.org/users/892882/items/6UP3SJ67"],"uri":["http://zotero.org/users/892882/items/6UP3SJ67"],"itemData":{"id":221,"type":"book","title":"The second self: computers and the human spirit","publisher":"MIT Press","publisher-place":"Cambridge, Mass","number-of-pages":"372","edition":"20th anniversary ed., 1st MIT Press ed","source":"Library of Congress ISBN","event-place":"Cambridge, Mass","ISBN":"0262701111","call-number":"QA76 .T85 2005","shortTitle":"The second self","author":[{"family":"Turkle","given":"Sherry"}],"issued":{"date-parts":[["2005"]]}}}],"schema":"https://github.com/citation-style-language/schema/raw/master/csl-citation.json"} </w:instrText>
      </w:r>
      <w:r w:rsidR="0046512B">
        <w:fldChar w:fldCharType="separate"/>
      </w:r>
      <w:r w:rsidRPr="000A3F56">
        <w:rPr>
          <w:szCs w:val="24"/>
        </w:rPr>
        <w:t xml:space="preserve">TURKLE, S. </w:t>
      </w:r>
      <w:r w:rsidRPr="000A3F56">
        <w:rPr>
          <w:i/>
          <w:iCs/>
          <w:szCs w:val="24"/>
        </w:rPr>
        <w:t>The second self: computers and the human spirit</w:t>
      </w:r>
      <w:r w:rsidRPr="000A3F56">
        <w:rPr>
          <w:szCs w:val="24"/>
        </w:rPr>
        <w:t>. Cambridge, Mass: MIT Press, 2005.</w:t>
      </w:r>
      <w:r w:rsidR="0046512B">
        <w:fldChar w:fldCharType="end"/>
      </w:r>
    </w:p>
  </w:footnote>
  <w:footnote w:id="547">
    <w:p w:rsidR="00B0194F" w:rsidRDefault="00B0194F" w:rsidP="007F3619">
      <w:pPr>
        <w:pStyle w:val="Textpoznpodarou"/>
      </w:pPr>
      <w:r w:rsidRPr="00747612">
        <w:rPr>
          <w:rStyle w:val="Znakapoznpodarou"/>
        </w:rPr>
        <w:footnoteRef/>
      </w:r>
      <w:r>
        <w:t xml:space="preserve"> </w:t>
      </w:r>
      <w:r w:rsidR="0046512B">
        <w:fldChar w:fldCharType="begin"/>
      </w:r>
      <w:r>
        <w:instrText xml:space="preserve"> ADDIN ZOTERO_ITEM CSL_CITATION {"citationID":"26fs850tvg","properties":{"formattedCitation":"{\\rtf GETTLER, J. The First Video Game?: Before \\uc0\\u8220{}Pong,\\uc0\\u8221{} There Was \\uc0\\u8220{}Tennis for Two.\\uc0\\u8221{} \\i Brookhaven National Laboratory\\i0{} [online], n.d. Citov\\uc0\\u225{}no 2. 2. 2013. Dostupn\\uc0\\u233{} z: &lt;http://www.bnl.gov/bnlweb/history/higinbotham.asp&gt;.}","plainCitation":"GETTLER, J. The First Video Game?: Before “Pong,” There Was “Tennis for Two.” Brookhaven National Laboratory [online], n.d. Citováno 2. 2. 2013. Dostupné z: &lt;http://www.bnl.gov/bnlweb/history/higinbotham.asp&gt;."},"citationItems":[{"id":235,"uris":["http://zotero.org/users/892882/items/7HRTC2GD"],"uri":["http://zotero.org/users/892882/items/7HRTC2GD"],"itemData":{"id":235,"type":"webpage","title":"The First Video Game?: Before 'Pong,' There Was 'Tennis for Two'","container-title":"Brookhaven National Laboratory","URL":"http://www.bnl.gov/bnlweb/history/higinbotham.asp","author":[{"family":"Gettler","given":"Joe"}],"issued":{"literal":"n.d."},"accessed":{"date-parts":[["2013",2,2]]}}}],"schema":"https://github.com/citation-style-language/schema/raw/master/csl-citation.json"} </w:instrText>
      </w:r>
      <w:r w:rsidR="0046512B">
        <w:fldChar w:fldCharType="separate"/>
      </w:r>
      <w:r w:rsidRPr="00F87839">
        <w:rPr>
          <w:szCs w:val="24"/>
        </w:rPr>
        <w:t xml:space="preserve">GETTLER, J. The First Video Game?: Before “Pong,” There Was “Tennis for Two.” </w:t>
      </w:r>
      <w:r w:rsidRPr="00F87839">
        <w:rPr>
          <w:i/>
          <w:iCs/>
          <w:szCs w:val="24"/>
        </w:rPr>
        <w:t>Brookhaven National Laboratory</w:t>
      </w:r>
      <w:r w:rsidRPr="00F87839">
        <w:rPr>
          <w:szCs w:val="24"/>
        </w:rPr>
        <w:t xml:space="preserve"> [online], n.d. Citováno 2. 2. 2013. Dostupné z: &lt;http://www.bnl.gov/bnlweb/history/higinbotham.asp&gt;.</w:t>
      </w:r>
      <w:r w:rsidR="0046512B">
        <w:fldChar w:fldCharType="end"/>
      </w:r>
    </w:p>
  </w:footnote>
  <w:footnote w:id="548">
    <w:p w:rsidR="00B0194F" w:rsidRDefault="00B0194F" w:rsidP="007F3619">
      <w:pPr>
        <w:pStyle w:val="Textpoznpodarou"/>
      </w:pPr>
      <w:r w:rsidRPr="00747612">
        <w:rPr>
          <w:rStyle w:val="Znakapoznpodarou"/>
        </w:rPr>
        <w:footnoteRef/>
      </w:r>
      <w:r>
        <w:t xml:space="preserve"> </w:t>
      </w:r>
      <w:r w:rsidR="0046512B">
        <w:fldChar w:fldCharType="begin"/>
      </w:r>
      <w:r>
        <w:instrText xml:space="preserve"> ADDIN ZOTERO_ITEM CSL_CITATION {"citationID":"2iaek2le3","properties":{"formattedCitation":"DECUS, DECUS Program Library Catalog for PDP-8, FOCAL8.","plainCitation":"DECUS, DECUS Program Library Catalog for PDP-8, FOCAL8."},"citationItems":[{"id":423,"uris":["http://zotero.org/users/892882/items/FK2QBRNJ"],"uri":["http://zotero.org/users/892882/items/FK2QBRNJ"],"itemData":{"id":423,"type":"book","title":"DECUS Program Library Catalog for PDP-8, FOCAL8","publisher":"Digital Equipment Computers Users Society","publisher-place":"Maynard, Massachusetts","event-place":"Maynard, Massachusetts","author":[{"family":"DECUS","given":""}],"issued":{"date-parts":[["1973"]]}}}],"schema":"https://github.com/citation-style-language/schema/raw/master/csl-citation.json"} </w:instrText>
      </w:r>
      <w:r w:rsidR="0046512B">
        <w:fldChar w:fldCharType="separate"/>
      </w:r>
      <w:r w:rsidRPr="000A3F56">
        <w:t>DECUS, DECUS Program Library Catalog for PDP-8, FOCAL8.</w:t>
      </w:r>
      <w:r w:rsidR="0046512B">
        <w:fldChar w:fldCharType="end"/>
      </w:r>
    </w:p>
  </w:footnote>
  <w:footnote w:id="549">
    <w:p w:rsidR="00B0194F" w:rsidRPr="00E83D56"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{"citationID":"ZD1TtjwA","properties":{"formattedCitation":"{\\rtf FUKA, Osobn\\uc0\\u237{} rozhovor, Praha, 28. 8. 2008; VESEL\\uc0\\u221{}, Osobn\\uc0\\u237{} rozhovor, Ostrava, 11. 2. 2013.}","plainCitation":"FUKA, Osobní rozhovor, Praha, 28. 8. 2008; VESELÝ, Osobní rozhovor, Ostrava, 11. 2. 2013."},"citationItems":[{"id":198,"uris":["http://zotero.org/users/892882/items/5SHIHWID"],"uri":["http://zotero.org/users/892882/items/5SHIHWID"],"itemData":{"id":198,"type":"interview","title":"Osobní rozhovor, Praha, 28. 8. 2008","author":[{"family":"Fuka","given":"František"}],"interviewer":[{"family":"Švelch","given":"Jaroslav"}],"issued":{"date-parts":[["2008"]],"season":"8"}}},{"id":472,"uris":["http://zotero.org/users/892882/items/HKQ7KAID"],"uri":["http://zotero.org/users/892882/items/HKQ7KAID"],"itemData":{"id":472,"type":"interview","title":"Osobní rozhovor, Ostrava, 11. 2. 2013","author":[{"family":"Veselý","given":"Vlastimil"}],"interviewer":[{"family":"Švelch","given":"Jaroslav"}],"issued":{"date-parts":[["2013"]],"season":"2"}}}],"schema":"https://github.com/citation-style-language/schema/raw/master/csl-citation.json"} </w:instrText>
      </w:r>
      <w:r w:rsidR="0046512B">
        <w:fldChar w:fldCharType="separate"/>
      </w:r>
      <w:r w:rsidRPr="000A3F56">
        <w:rPr>
          <w:szCs w:val="24"/>
        </w:rPr>
        <w:t>FUKA, Osobní rozhovor, Praha, 28. 8. 2008; VESELÝ, Osobní rozhovor, Ostrava, 11. 2. 2013.</w:t>
      </w:r>
      <w:r w:rsidR="0046512B">
        <w:fldChar w:fldCharType="end"/>
      </w:r>
    </w:p>
  </w:footnote>
  <w:footnote w:id="550">
    <w:p w:rsidR="00B0194F" w:rsidRDefault="00B0194F" w:rsidP="00597C24">
      <w:pPr>
        <w:pStyle w:val="Textpoznpodarou"/>
      </w:pPr>
      <w:r w:rsidRPr="00747612">
        <w:rPr>
          <w:rStyle w:val="Znakapoznpodarou"/>
        </w:rPr>
        <w:footnoteRef/>
      </w:r>
      <w:r>
        <w:t xml:space="preserve"> Jak pro počítače, tak pro programovatelné kalkulátory.</w:t>
      </w:r>
    </w:p>
  </w:footnote>
  <w:footnote w:id="55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{"citationID":"5tanftc6g","properties":{"formattedCitation":"{\\rtf REDAKCE AR. Programy pro praxi i z\\uc0\\u225{}bavu. \\i Amat\\uc0\\u233{}rsk\\uc0\\u233{} Radio, \\uc0\\u345{}ada A\\i0{}. 1982, ro\\uc0\\u269{}. 31, \\uc0\\u269{}. 1.}","plainCitation":"REDAKCE AR. Programy pro praxi i zábavu. Amatérské Radio, řada A. 1982, roč. 31, č. 1."},"citationItems":[{"id":119,"uris":["http://zotero.org/users/892882/items/2FSNAXTN"],"uri":["http://zotero.org/users/892882/items/2FSNAXTN"],"itemData":{"id":119,"type":"article-journal","title":"Programy pro praxi i zábavu","container-title":"Amatérské Radio, řada A","page":"20","volume":"31","issue":"1","author":[{"family":"Redakce AR","given":""}],"issued":{"date-parts":[["1982"]]}}}],"schema":"https://github.com/citation-style-language/schema/raw/master/csl-citation.json"} </w:instrText>
      </w:r>
      <w:r w:rsidR="0046512B">
        <w:fldChar w:fldCharType="separate"/>
      </w:r>
      <w:r w:rsidRPr="00F87839">
        <w:rPr>
          <w:szCs w:val="24"/>
        </w:rPr>
        <w:t xml:space="preserve">REDAKCE AR. Programy pro praxi i zábavu. </w:t>
      </w:r>
      <w:r w:rsidRPr="00F87839">
        <w:rPr>
          <w:i/>
          <w:iCs/>
          <w:szCs w:val="24"/>
        </w:rPr>
        <w:t>Amatérské Radio, řada A</w:t>
      </w:r>
      <w:r w:rsidRPr="00F87839">
        <w:rPr>
          <w:szCs w:val="24"/>
        </w:rPr>
        <w:t>. 1982, roč. 31, č. 1.</w:t>
      </w:r>
      <w:r w:rsidR="0046512B">
        <w:fldChar w:fldCharType="end"/>
      </w:r>
    </w:p>
  </w:footnote>
  <w:footnote w:id="552">
    <w:p w:rsidR="00B0194F" w:rsidRDefault="00B0194F" w:rsidP="00B56CD5">
      <w:pPr>
        <w:pStyle w:val="Textpoznpodarou"/>
      </w:pPr>
      <w:r w:rsidRPr="00747612">
        <w:rPr>
          <w:rStyle w:val="Znakapoznpodarou"/>
        </w:rPr>
        <w:footnoteRef/>
      </w:r>
      <w:r>
        <w:t xml:space="preserve"> </w:t>
      </w:r>
      <w:r w:rsidR="0046512B">
        <w:fldChar w:fldCharType="begin"/>
      </w:r>
      <w:r>
        <w:instrText xml:space="preserve"> ADDIN ZOTERO_ITEM CSL_CITATION {"citationID":"2bo8dgktce","properties":{"formattedCitation":"{\\rtf MR\\uc0\\u193{}ZEK \\uc0\\u8211{} HAVL\\uc0\\u205{}K, Programy pro praxi i z\\uc0\\u225{}bavu.}","plainCitation":"MRÁZEK – HAVLÍK, Programy pro praxi i zábavu."},"citationItems":[{"id":641,"uris":["http://zotero.org/users/892882/items/RZZKA54H"],"uri":["http://zotero.org/users/892882/items/RZZKA54H"],"itemData":{"id":641,"type":"article-journal","title":"Programy pro praxi i zábavu","container-title":"Amatérské Radio, řada A","page":"180","volume":"31","issue":"5","author":[{"family":"Mrázek","given":"Jan"},{"family":"Havlík","given":"Richard"}],"issued":{"date-parts":[["1982"]]}}}],"schema":"https://github.com/citation-style-language/schema/raw/master/csl-citation.json"} </w:instrText>
      </w:r>
      <w:r w:rsidR="0046512B">
        <w:fldChar w:fldCharType="separate"/>
      </w:r>
      <w:r w:rsidRPr="000A3F56">
        <w:rPr>
          <w:szCs w:val="24"/>
        </w:rPr>
        <w:t>MRÁZEK – HAVLÍK, Programy pro praxi i zábavu.</w:t>
      </w:r>
      <w:r w:rsidR="0046512B">
        <w:fldChar w:fldCharType="end"/>
      </w:r>
    </w:p>
  </w:footnote>
  <w:footnote w:id="553">
    <w:p w:rsidR="00B0194F" w:rsidRPr="003D1C43" w:rsidRDefault="00B0194F" w:rsidP="00C44344">
      <w:pPr>
        <w:pStyle w:val="Textpoznpodarou"/>
      </w:pPr>
      <w:r w:rsidRPr="00747612">
        <w:rPr>
          <w:rStyle w:val="Znakapoznpodarou"/>
        </w:rPr>
        <w:footnoteRef/>
      </w:r>
      <w:r>
        <w:t xml:space="preserve"> Tyto hry využívaly schopnosti počítače počítat balistické křivky. Na podobném principu byly později založeny populární hry </w:t>
      </w:r>
      <w:r>
        <w:rPr>
          <w:i/>
        </w:rPr>
        <w:t xml:space="preserve">Scorched Earth </w:t>
      </w:r>
      <w:r>
        <w:t xml:space="preserve">a </w:t>
      </w:r>
      <w:r>
        <w:rPr>
          <w:i/>
        </w:rPr>
        <w:t>Worms</w:t>
      </w:r>
      <w:r>
        <w:t>.</w:t>
      </w:r>
    </w:p>
  </w:footnote>
  <w:footnote w:id="554">
    <w:p w:rsidR="00B0194F" w:rsidRPr="00195C87" w:rsidRDefault="00B0194F" w:rsidP="00597C24">
      <w:pPr>
        <w:pStyle w:val="Textpoznpodarou"/>
        <w:rPr>
          <w:lang w:val="en-US"/>
        </w:rPr>
      </w:pPr>
      <w:r w:rsidRPr="00747612">
        <w:rPr>
          <w:rStyle w:val="Znakapoznpodarou"/>
        </w:rPr>
        <w:footnoteRef/>
      </w:r>
      <w:r>
        <w:t xml:space="preserve"> Kromě </w:t>
      </w:r>
      <w:r>
        <w:rPr>
          <w:i/>
        </w:rPr>
        <w:t xml:space="preserve">Domina </w:t>
      </w:r>
      <w:r>
        <w:t xml:space="preserve">jsou obdobné hry publikovány i v Ahlově knize z roku 1978 a jejich předlohy pocházejí už z doby minipočítačů. Viz: </w:t>
      </w:r>
      <w:r w:rsidR="0046512B">
        <w:fldChar w:fldCharType="begin"/>
      </w:r>
      <w:r>
        <w:instrText xml:space="preserve"> ADDIN ZOTERO_ITEM CSL_CITATION {"citationID":"c88innqpa","properties":{"formattedCitation":"AHL, Basic computer games.","plainCitation":"AHL, Basic computer games."},"citationItems":[{"id":696,"uris":["http://zotero.org/users/892882/items/U9CPK4C7"],"uri":["http://zotero.org/users/892882/items/U9CPK4C7"],"itemData":{"id":696,"type":"book","title":"Basic computer games","publisher":"Workman Pub","publisher-place":"New York","number-of-pages":"183","edition":"Microcomputer ed","source":"Library of Congress ISBN","event-place":"New York","ISBN":"0894800523","call-number":"GV1469.2 .O52 1978b","author":[{"family":"Ahl","given":"David H."}],"issued":{"date-parts":[["1978"]]}}}],"schema":"https://github.com/citation-style-language/schema/raw/master/csl-citation.json"} </w:instrText>
      </w:r>
      <w:r w:rsidR="0046512B">
        <w:fldChar w:fldCharType="separate"/>
      </w:r>
      <w:r w:rsidRPr="000A3F56">
        <w:t>AHL, Basic computer games.</w:t>
      </w:r>
      <w:r w:rsidR="0046512B">
        <w:fldChar w:fldCharType="end"/>
      </w:r>
    </w:p>
  </w:footnote>
  <w:footnote w:id="555">
    <w:p w:rsidR="00B0194F" w:rsidRPr="002E5543" w:rsidRDefault="00B0194F" w:rsidP="00FD28E0">
      <w:pPr>
        <w:pStyle w:val="Textpoznpodarou"/>
        <w:rPr>
          <w:i/>
        </w:rPr>
      </w:pPr>
      <w:r w:rsidRPr="00747612">
        <w:rPr>
          <w:rStyle w:val="Znakapoznpodarou"/>
        </w:rPr>
        <w:footnoteRef/>
      </w:r>
      <w:r>
        <w:t xml:space="preserve"> Pravděpodobným vysvětlením by mohl být nedostatek místa. „Zelená“ příloha měla pouze osm stránek a výpisy jsou obvykle poměrně dlouhé.</w:t>
      </w:r>
    </w:p>
  </w:footnote>
  <w:footnote w:id="556">
    <w:p w:rsidR="00B0194F" w:rsidRDefault="00B0194F" w:rsidP="00C47283">
      <w:pPr>
        <w:pStyle w:val="Textpoznpodarou"/>
      </w:pPr>
      <w:r w:rsidRPr="00747612">
        <w:rPr>
          <w:rStyle w:val="Znakapoznpodarou"/>
        </w:rPr>
        <w:footnoteRef/>
      </w:r>
      <w:r>
        <w:t xml:space="preserve"> </w:t>
      </w:r>
      <w:r w:rsidR="0046512B">
        <w:fldChar w:fldCharType="begin"/>
      </w:r>
      <w:r>
        <w:instrText xml:space="preserve"> ADDIN ZOTERO_ITEM CSL_CITATION {"citationID":"2cemc9ebo1","properties":{"formattedCitation":"{\\rtf LIBOVICK\\uc0\\u221{}, Osobn\\uc0\\u237{} rozhovor, Jesenice, 13. 4. 2011.}","plainCitation":"LIBOVICKÝ, Osobní rozhovor, Jesenice, 13. 4. 2011."},"citationItems":[{"id":303,"uris":["http://zotero.org/users/892882/items/AEHUNUQH"],"uri":["http://zotero.org/users/892882/items/AEHUNUQH"],"itemData":{"id":303,"type":"interview","title":"Osobní rozhovor, Jesenice, 13. 4. 2011","author":[{"family":"Libovický","given":"Vít"}],"interviewer":[{"family":"Švelch","given":"Jaroslav"}],"issued":{"date-parts":[["2011"]],"season":"4"}}}],"schema":"https://github.com/citation-style-language/schema/raw/master/csl-citation.json"} </w:instrText>
      </w:r>
      <w:r w:rsidR="0046512B">
        <w:fldChar w:fldCharType="separate"/>
      </w:r>
      <w:r w:rsidRPr="000A3F56">
        <w:rPr>
          <w:szCs w:val="24"/>
        </w:rPr>
        <w:t>LIBOVICKÝ, Osobní rozhovor, Jesenice, 13. 4. 2011.</w:t>
      </w:r>
      <w:r w:rsidR="0046512B">
        <w:fldChar w:fldCharType="end"/>
      </w:r>
    </w:p>
  </w:footnote>
  <w:footnote w:id="557">
    <w:p w:rsidR="00B0194F" w:rsidRDefault="00B0194F">
      <w:pPr>
        <w:pStyle w:val="Textpoznpodarou"/>
      </w:pPr>
      <w:r w:rsidRPr="00747612">
        <w:rPr>
          <w:rStyle w:val="Znakapoznpodarou"/>
        </w:rPr>
        <w:footnoteRef/>
      </w:r>
      <w:r>
        <w:t xml:space="preserve"> </w:t>
      </w:r>
      <w:r w:rsidRPr="00FA3452">
        <w:t xml:space="preserve">Anglicky </w:t>
      </w:r>
      <w:r w:rsidRPr="00FA3452">
        <w:rPr>
          <w:i/>
        </w:rPr>
        <w:t>reverse engineering</w:t>
      </w:r>
      <w:r w:rsidRPr="00FA3452">
        <w:t xml:space="preserve"> – tedy analýza systému za účelem „identifikace jeho složek a jejich vztahů a vytvoření jeho reprezentace v jiné formě nebo na vyšší úrovni abstrakce“</w:t>
      </w:r>
      <w:r>
        <w:t xml:space="preserve">. </w:t>
      </w:r>
      <w:r w:rsidR="0046512B">
        <w:fldChar w:fldCharType="begin"/>
      </w:r>
      <w:r>
        <w:instrText xml:space="preserve"> ADDIN ZOTERO_ITEM CSL_CITATION {"citationID":"amYGfocg","properties":{"formattedCitation":"{\\rtf EILAM, E. \\i Reversing: secrets of reverse engineering\\i0{}. Indianapolis, IN: Wiley, 2005, s. viii.}","plainCitation":"EILAM, E. Reversing: secrets of reverse engineering. Indianapolis, IN: Wiley, 2005, s. viii."},"citationItems":[{"id":335,"uris":["http://zotero.org/users/892882/items/BK87EUUM"],"uri":["http://zotero.org/users/892882/items/BK87EUUM"],"itemData":{"id":335,"type":"book","title":"Reversing: secrets of reverse engineering","publisher":"Wiley","publisher-place":"Indianapolis, IN","number-of-pages":"589","source":"Library of Congress ISBN","event-place":"Indianapolis, IN","ISBN":"0764574817","call-number":"QA76.758 .E35 2005","shortTitle":"Reversing","author":[{"family":"Eilam","given":"Eldad"}],"issued":{"date-parts":[["2005"]]}},"locator":"viii"}],"schema":"https://github.com/citation-style-language/schema/raw/master/csl-citation.json"} </w:instrText>
      </w:r>
      <w:r w:rsidR="0046512B">
        <w:fldChar w:fldCharType="separate"/>
      </w:r>
      <w:r w:rsidRPr="000A3F56">
        <w:rPr>
          <w:szCs w:val="24"/>
        </w:rPr>
        <w:t xml:space="preserve">EILAM, E. </w:t>
      </w:r>
      <w:r w:rsidRPr="000A3F56">
        <w:rPr>
          <w:i/>
          <w:iCs/>
          <w:szCs w:val="24"/>
        </w:rPr>
        <w:t>Reversing: secrets of reverse engineering</w:t>
      </w:r>
      <w:r w:rsidRPr="000A3F56">
        <w:rPr>
          <w:szCs w:val="24"/>
        </w:rPr>
        <w:t>. Indianapolis, IN: Wiley, 2005, s. viii.</w:t>
      </w:r>
      <w:r w:rsidR="0046512B">
        <w:fldChar w:fldCharType="end"/>
      </w:r>
    </w:p>
  </w:footnote>
  <w:footnote w:id="558">
    <w:p w:rsidR="00B0194F" w:rsidRDefault="00B0194F" w:rsidP="00A17078">
      <w:pPr>
        <w:pStyle w:val="Textpoznpodarou"/>
      </w:pPr>
      <w:r w:rsidRPr="00747612">
        <w:rPr>
          <w:rStyle w:val="Znakapoznpodarou"/>
        </w:rPr>
        <w:footnoteRef/>
      </w:r>
      <w:r>
        <w:t xml:space="preserve"> Tak vznikl například Libovického </w:t>
      </w:r>
      <w:r>
        <w:rPr>
          <w:i/>
        </w:rPr>
        <w:t xml:space="preserve">Manic Miner </w:t>
      </w:r>
      <w:r>
        <w:t xml:space="preserve">pro PMD 85, velmi </w:t>
      </w:r>
      <w:r w:rsidRPr="00B05E58">
        <w:t>věrná konverze britského hitu z roku 1983</w:t>
      </w:r>
      <w:r>
        <w:t xml:space="preserve">. </w:t>
      </w:r>
      <w:r w:rsidR="0046512B">
        <w:fldChar w:fldCharType="begin"/>
      </w:r>
      <w:r>
        <w:instrText xml:space="preserve"> ADDIN ZOTERO_ITEM CSL_CITATION {"citationID":"fxwAiZMt","properties":{"formattedCitation":"{\\rtf LIBOVICK\\uc0\\u221{}, V. \\uc0\\u8211{} JENNE, D. \\i Manic Miner\\i0{}. PMD 85. Praha: ViLiSoft &amp; DaJeSoft, 1985.}","plainCitation":"LIBOVICKÝ, V. – JENNE, D. Manic Miner. PMD 85. Praha: ViLiSoft &amp; DaJeSoft, 1985."},"citationItems":[{"id":295,"uris":["http://zotero.org/users/892882/items/9Z28A8WW"],"uri":["http://zotero.org/users/892882/items/9Z28A8WW"],"itemData":{"id":295,"type":"book","title":"Manic Miner","publisher":"ViLiSoft &amp; DaJeSoft","publisher-place":"Praha","medium":"PMD 85","event-place":"Praha","author":[{"family":"Libovický","given":"Vít"},{"family":"Jenne","given":"Daniel"}],"issued":{"date-parts":[["1985"]]}}}],"schema":"https://github.com/citation-style-language/schema/raw/master/csl-citation.json"} </w:instrText>
      </w:r>
      <w:r w:rsidR="0046512B">
        <w:fldChar w:fldCharType="separate"/>
      </w:r>
      <w:r w:rsidRPr="000A3F56">
        <w:rPr>
          <w:szCs w:val="24"/>
        </w:rPr>
        <w:t xml:space="preserve">LIBOVICKÝ, V. – JENNE, D. </w:t>
      </w:r>
      <w:r w:rsidRPr="000A3F56">
        <w:rPr>
          <w:i/>
          <w:iCs/>
          <w:szCs w:val="24"/>
        </w:rPr>
        <w:t>Manic Miner</w:t>
      </w:r>
      <w:r w:rsidRPr="000A3F56">
        <w:rPr>
          <w:szCs w:val="24"/>
        </w:rPr>
        <w:t>. PMD 85. Praha: ViLiSoft &amp; DaJeSoft, 1985.</w:t>
      </w:r>
      <w:r w:rsidR="0046512B">
        <w:fldChar w:fldCharType="end"/>
      </w:r>
    </w:p>
  </w:footnote>
  <w:footnote w:id="55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{"citationID":"2o5pfsuis5","properties":{"formattedCitation":"{\\rtf VESEL\\uc0\\u221{}, Osobn\\uc0\\u237{} rozhovor, Ostrava, 11. 2. 2013.}","plainCitation":"VESELÝ, Osobní rozhovor, Ostrava, 11. 2. 2013."},"citationItems":[{"id":472,"uris":["http://zotero.org/users/892882/items/HKQ7KAID"],"uri":["http://zotero.org/users/892882/items/HKQ7KAID"],"itemData":{"id":472,"type":"interview","title":"Osobní rozhovor, Ostrava, 11. 2. 2013","author":[{"family":"Veselý","given":"Vlastimil"}],"interviewer":[{"family":"Švelch","given":"Jaroslav"}],"issued":{"date-parts":[["2013"]],"season":"2"}}}],"schema":"https://github.com/citation-style-language/schema/raw/master/csl-citation.json"} </w:instrText>
      </w:r>
      <w:r w:rsidR="0046512B">
        <w:fldChar w:fldCharType="separate"/>
      </w:r>
      <w:r w:rsidRPr="000A3F56">
        <w:rPr>
          <w:szCs w:val="24"/>
        </w:rPr>
        <w:t>VESELÝ, Osobní rozhovor, Ostrava, 11. 2. 2013.</w:t>
      </w:r>
      <w:r w:rsidR="0046512B">
        <w:fldChar w:fldCharType="end"/>
      </w:r>
    </w:p>
  </w:footnote>
  <w:footnote w:id="560">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{"citationID":"9RKE9Hzs","properties":{"formattedCitation":"{\\rtf FUKA, Osobn\\uc0\\u237{} rozhovor, Praha, 28. 8. 2008.}","plainCitation":"FUKA, Osobní rozhovor, Praha, 28. 8. 2008."},"citationItems":[{"id":198,"uris":["http://zotero.org/users/892882/items/5SHIHWID"],"uri":["http://zotero.org/users/892882/items/5SHIHWID"],"itemData":{"id":198,"type":"interview","title":"Osobní rozhovor, Praha, 28. 8. 2008","author":[{"family":"Fuka","given":"František"}],"interviewer":[{"family":"Švelch","given":"Jaroslav"}],"issued":{"date-parts":[["2008"]],"season":"8"}}}],"schema":"https://github.com/citation-style-language/schema/raw/master/csl-citation.json"} </w:instrText>
      </w:r>
      <w:r w:rsidR="0046512B">
        <w:fldChar w:fldCharType="separate"/>
      </w:r>
      <w:r w:rsidRPr="000A3F56">
        <w:rPr>
          <w:szCs w:val="24"/>
        </w:rPr>
        <w:t>FUKA, Osobní rozhovor, Praha, 28. 8. 2008.</w:t>
      </w:r>
      <w:r w:rsidR="0046512B">
        <w:fldChar w:fldCharType="end"/>
      </w:r>
    </w:p>
  </w:footnote>
  <w:footnote w:id="561">
    <w:p w:rsidR="00B0194F" w:rsidRDefault="00B0194F" w:rsidP="00CB5CD2">
      <w:pPr>
        <w:pStyle w:val="Textpoznpodarou"/>
      </w:pPr>
      <w:r w:rsidRPr="00747612">
        <w:rPr>
          <w:rStyle w:val="Znakapoznpodarou"/>
        </w:rPr>
        <w:footnoteRef/>
      </w:r>
      <w:r>
        <w:t xml:space="preserve"> </w:t>
      </w:r>
      <w:r w:rsidR="0046512B">
        <w:fldChar w:fldCharType="begin"/>
      </w:r>
      <w:r>
        <w:instrText xml:space="preserve"> ADDIN ZOTERO_ITEM CSL_CITATION {"citationID":"9PzoAjFn","properties":{"formattedCitation":"{\\rtf SMITH, Manic Miner; ULTIMATE - PLAY THE GAME. \\i Knight Lore\\i0{}. ZX Spectrum. A.C.G., 1984; MIKROB\\uc0\\u193{}ZE, Programov\\uc0\\u225{} nab\\uc0\\u237{}dka Mikrob\\uc0\\u225{}ze (1/1985).}","plainCitation":"SMITH, Manic Miner; ULTIMATE - PLAY THE GAME. Knight Lore. ZX Spectrum. A.C.G., 1984; MIKROBÁZE, Programová nabídka Mikrobáze (1/1985).","dontUpdate":true},"citationItems":[{"id":1020,"uris":["http://zotero.org/users/892882/items/3V3BNIX5"],"uri":["http://zotero.org/users/892882/items/3V3BNIX5"],"itemData":{"id":1020,"type":"book","title":"Manic Miner","publisher":"Software Projects","medium":"ZX Spectrum","author":[{"family":"Smith","given":"Matthew"}],"issued":{"date-parts":[["1983"]]}}},{"id":1038,"uris":["http://zotero.org/users/892882/items/VGAIGXQQ"],"uri":["http://zotero.org/users/892882/items/VGAIGXQQ"],"itemData":{"id":1038,"type":"book","title":"Knight Lore","publisher":"A.C.G.","medium":"ZX Spectrum","author":[{"family":"Ultimate - Play the Game","given":""}],"issued":{"date-parts":[["1984"]]}}},{"id":769,"uris":["http://zotero.org/users/892882/items/Z9TUS7KT"],"uri":["http://zotero.org/users/892882/items/Z9TUS7KT"],"itemData":{"id":769,"type":"article-journal","title":"Programová nabídka Mikrobáze","container-title":"Mikrobáze","page":"61-82","volume":"1","issue":"1","issued":{"date-parts":[["1985"]]}}}],"schema":"https://github.com/citation-style-language/schema/raw/master/csl-citation.json"} </w:instrText>
      </w:r>
      <w:r w:rsidR="0046512B">
        <w:fldChar w:fldCharType="separate"/>
      </w:r>
      <w:r w:rsidRPr="000A3F56">
        <w:rPr>
          <w:szCs w:val="24"/>
        </w:rPr>
        <w:t>SMITH, Manic Miner; ULTIMATE</w:t>
      </w:r>
      <w:r>
        <w:rPr>
          <w:szCs w:val="24"/>
        </w:rPr>
        <w:t xml:space="preserve"> – </w:t>
      </w:r>
      <w:r w:rsidRPr="000A3F56">
        <w:rPr>
          <w:szCs w:val="24"/>
        </w:rPr>
        <w:t xml:space="preserve">PLAY THE GAME. </w:t>
      </w:r>
      <w:r w:rsidRPr="000A3F56">
        <w:rPr>
          <w:i/>
          <w:iCs/>
          <w:szCs w:val="24"/>
        </w:rPr>
        <w:t>Knight Lore</w:t>
      </w:r>
      <w:r w:rsidRPr="000A3F56">
        <w:rPr>
          <w:szCs w:val="24"/>
        </w:rPr>
        <w:t>. ZX Spectrum. A.C.G., 1984; MIKROBÁZE, Programová nabídka Mikrobáze (1/1985).</w:t>
      </w:r>
      <w:r w:rsidR="0046512B">
        <w:fldChar w:fldCharType="end"/>
      </w:r>
    </w:p>
  </w:footnote>
  <w:footnote w:id="562">
    <w:p w:rsidR="00B0194F" w:rsidRDefault="00B0194F">
      <w:pPr>
        <w:pStyle w:val="Textpoznpodarou"/>
      </w:pPr>
      <w:r w:rsidRPr="00747612">
        <w:rPr>
          <w:rStyle w:val="Znakapoznpodarou"/>
        </w:rPr>
        <w:footnoteRef/>
      </w:r>
      <w:r>
        <w:t xml:space="preserve"> Jak jsem uvedl v podkapitole 2.4.6, u her se tento spotřební ráz softwaru projevil o to více, že bývají oproti vývojovým či užitkovým programů snáz „vyčerpatelné“, neboť je lze dohrát nebo se mohou „omrzet“.</w:t>
      </w:r>
    </w:p>
  </w:footnote>
  <w:footnote w:id="563">
    <w:p w:rsidR="00B0194F" w:rsidRDefault="00B0194F">
      <w:pPr>
        <w:pStyle w:val="Textpoznpodarou"/>
      </w:pPr>
      <w:r w:rsidRPr="00747612">
        <w:rPr>
          <w:rStyle w:val="Znakapoznpodarou"/>
        </w:rPr>
        <w:footnoteRef/>
      </w:r>
      <w:r>
        <w:t xml:space="preserve"> V souvislosti s ranými videohrami tento afektivní náboj popsala v roce 1984 Sherry Turkle. </w:t>
      </w:r>
      <w:r w:rsidR="0046512B">
        <w:fldChar w:fldCharType="begin"/>
      </w:r>
      <w:r>
        <w:instrText xml:space="preserve"> ADDIN ZOTERO_ITEM CSL_CITATION {"citationID":"RfqHLFJd","properties":{"formattedCitation":"TURKLE, The second self.","plainCitation":"TURKLE, The second self."},"citationItems":[{"id":221,"uris":["http://zotero.org/users/892882/items/6UP3SJ67"],"uri":["http://zotero.org/users/892882/items/6UP3SJ67"],"itemData":{"id":221,"type":"book","title":"The second self: computers and the human spirit","publisher":"MIT Press","publisher-place":"Cambridge, Mass","number-of-pages":"372","edition":"20th anniversary ed., 1st MIT Press ed","source":"Library of Congress ISBN","event-place":"Cambridge, Mass","ISBN":"0262701111","call-number":"QA76 .T85 2005","shortTitle":"The second self","author":[{"family":"Turkle","given":"Sherry"}],"issued":{"date-parts":[["2005"]]}}}],"schema":"https://github.com/citation-style-language/schema/raw/master/csl-citation.json"} </w:instrText>
      </w:r>
      <w:r w:rsidR="0046512B">
        <w:fldChar w:fldCharType="separate"/>
      </w:r>
      <w:r w:rsidRPr="000A3F56">
        <w:t>TURKLE, The second self.</w:t>
      </w:r>
      <w:r w:rsidR="0046512B">
        <w:fldChar w:fldCharType="end"/>
      </w:r>
    </w:p>
  </w:footnote>
  <w:footnote w:id="56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{"citationID":"9mF6u1zR","properties":{"formattedCitation":"{\\rtf MIKROB\\uc0\\u193{}ZE, Mal\\uc0\\u225{} \\uc0\\u250{}vaha nejen pro u\\uc0\\u382{}ivatele ZX Spectra, s. 30.}","plainCitation":"MIKROBÁZE, Malá úvaha nejen pro uživatele ZX Spectra, s. 30."},"citationItems":[{"id":725,"uris":["http://zotero.org/users/892882/items/VM3JFVHT"],"uri":["http://zotero.org/users/892882/items/VM3JFVHT"],"itemData":{"id":725,"type":"article-journal","title":"Malá úvaha nejen pro uživatele ZX Spectra","container-title":"Mikrobáze","page":"28-30","volume":"1","issue":"1","author":[{"family":"Mikrobáze","given":""}],"issued":{"date-parts":[["1985"]]}},"locator":"30"}],"schema":"https://github.com/citation-style-language/schema/raw/master/csl-citation.json"} </w:instrText>
      </w:r>
      <w:r w:rsidR="0046512B">
        <w:fldChar w:fldCharType="separate"/>
      </w:r>
      <w:r w:rsidRPr="000A3F56">
        <w:rPr>
          <w:szCs w:val="24"/>
        </w:rPr>
        <w:t>MIKROBÁZE, Malá úvaha nejen pro uživatele ZX Spectra, s. 30.</w:t>
      </w:r>
      <w:r w:rsidR="0046512B">
        <w:fldChar w:fldCharType="end"/>
      </w:r>
    </w:p>
  </w:footnote>
  <w:footnote w:id="565">
    <w:p w:rsidR="00B0194F" w:rsidRDefault="00B0194F">
      <w:pPr>
        <w:pStyle w:val="Textpoznpodarou"/>
      </w:pPr>
      <w:r w:rsidRPr="00747612">
        <w:rPr>
          <w:rStyle w:val="Znakapoznpodarou"/>
        </w:rPr>
        <w:footnoteRef/>
      </w:r>
      <w:r>
        <w:t xml:space="preserve"> Do Mikrobáze psal opakovaně, avšak vypátrat jeho celé jméno se mi nepodařilo. S největší pravděpodobností se nejednalo o další pseudonym Ladislava Zajíčka – hovoří totiž o manželce vracející se domů, zatímco Zajíček byl rozvedený. (</w:t>
      </w:r>
      <w:r w:rsidR="0046512B">
        <w:fldChar w:fldCharType="begin"/>
      </w:r>
      <w:r>
        <w:instrText xml:space="preserve"> ADDIN ZOTERO_ITEM CSL_CITATION {"citationID":"2ndahmabi3","properties":{"formattedCitation":"{\\rtf KOFR\\uc0\\u193{}NEK, J. Ladislav Zaj\\uc0\\u237{}\\uc0\\u269{}ek - Elzet. [online], 2001. Citov\\uc0\\u225{}no 14. 12. 2012. Dostupn\\uc0\\u233{} z: &lt;http://blisty.cz/art/9504.html&gt;.}","plainCitation":"KOFRÁNEK, J. Ladislav Zajíček - Elzet. [online], 2001. Citováno 14. 12. 2012. Dostupné z: &lt;http://blisty.cz/art/9504.html&gt;.","dontUpdate":true},"citationItems":[{"id":485,"uris":["http://zotero.org/users/892882/items/I8TW8XTW"],"uri":["http://zotero.org/users/892882/items/I8TW8XTW"],"itemData":{"id":485,"type":"webpage","title":"Ladislav Zajíček - Elzet","URL":"http://blisty.cz/art/9504.html","author":[{"family":"Kofránek","given":"Jiří"}],"accessed":{"date-parts":[["2012",12,14]]}}}],"schema":"https://github.com/citation-style-language/schema/raw/master/csl-citation.json"} </w:instrText>
      </w:r>
      <w:r w:rsidR="0046512B">
        <w:fldChar w:fldCharType="separate"/>
      </w:r>
      <w:r w:rsidRPr="000A3F56">
        <w:rPr>
          <w:szCs w:val="24"/>
        </w:rPr>
        <w:t>KOFRÁNEK, J. Ladislav Zajíček</w:t>
      </w:r>
      <w:r>
        <w:rPr>
          <w:szCs w:val="24"/>
        </w:rPr>
        <w:t xml:space="preserve"> – </w:t>
      </w:r>
      <w:r w:rsidRPr="000A3F56">
        <w:rPr>
          <w:szCs w:val="24"/>
        </w:rPr>
        <w:t>Elzet. [online], 2001. Citováno 14. 12. 2012. Dostupné z: &lt;http://blisty.cz/art/9504.html&gt;.</w:t>
      </w:r>
      <w:r w:rsidR="0046512B">
        <w:fldChar w:fldCharType="end"/>
      </w:r>
      <w:r>
        <w:t>)</w:t>
      </w:r>
    </w:p>
  </w:footnote>
  <w:footnote w:id="56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{"citationID":"102gltueic","properties":{"formattedCitation":"{\\rtf K\\uc0\\u352{}. Program pro vnou\\uc0\\u269{}ata. \\i Mikrob\\uc0\\u225{}ze\\i0{}. 1986, ro\\uc0\\u269{}. 2, \\uc0\\u269{}. 4, s. 3.}","plainCitation":"KŠ. Program pro vnoučata. Mikrobáze. 1986, roč. 2, č. 4, s. 3."},"citationItems":[{"id":248,"uris":["http://zotero.org/users/892882/items/7XP4HMWW"],"uri":["http://zotero.org/users/892882/items/7XP4HMWW"],"itemData":{"id":248,"type":"article-journal","title":"Program pro vnoučata","container-title":"Mikrobáze","page":"2-3","volume":"2","issue":"4","author":[{"family":"kš","given":""}],"issued":{"date-parts":[["1986"]]}},"locator":"3"}],"schema":"https://github.com/citation-style-language/schema/raw/master/csl-citation.json"} </w:instrText>
      </w:r>
      <w:r w:rsidR="0046512B">
        <w:fldChar w:fldCharType="separate"/>
      </w:r>
      <w:r w:rsidRPr="000A3F56">
        <w:rPr>
          <w:szCs w:val="24"/>
        </w:rPr>
        <w:t xml:space="preserve">KŠ. Program pro vnoučata. </w:t>
      </w:r>
      <w:r w:rsidRPr="000A3F56">
        <w:rPr>
          <w:i/>
          <w:iCs/>
          <w:szCs w:val="24"/>
        </w:rPr>
        <w:t>Mikrobáze</w:t>
      </w:r>
      <w:r w:rsidRPr="000A3F56">
        <w:rPr>
          <w:szCs w:val="24"/>
        </w:rPr>
        <w:t>. 1986, roč. 2, č. 4, s. 3.</w:t>
      </w:r>
      <w:r w:rsidR="0046512B">
        <w:fldChar w:fldCharType="end"/>
      </w:r>
    </w:p>
  </w:footnote>
  <w:footnote w:id="56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{"citationID":"JMfJYjFl","properties":{"formattedCitation":"{\\rtf K\\uc0\\u352{}, Program pro vnou\\uc0\\u269{}ata, s. 3.}","plainCitation":"KŠ, Program pro vnoučata, s. 3."},"citationItems":[{"id":248,"uris":["http://zotero.org/users/892882/items/7XP4HMWW"],"uri":["http://zotero.org/users/892882/items/7XP4HMWW"],"itemData":{"id":248,"type":"article-journal","title":"Program pro vnoučata","container-title":"Mikrobáze","page":"2-3","volume":"2","issue":"4","author":[{"family":"kš","given":""}],"issued":{"date-parts":[["1986"]]}},"locator":"3"}],"schema":"https://github.com/citation-style-language/schema/raw/master/csl-citation.json"} </w:instrText>
      </w:r>
      <w:r w:rsidR="0046512B">
        <w:fldChar w:fldCharType="separate"/>
      </w:r>
      <w:r w:rsidRPr="000A3F56">
        <w:rPr>
          <w:szCs w:val="24"/>
        </w:rPr>
        <w:t>KŠ, Program pro vnoučata, s. 3.</w:t>
      </w:r>
      <w:r w:rsidR="0046512B">
        <w:fldChar w:fldCharType="end"/>
      </w:r>
    </w:p>
  </w:footnote>
  <w:footnote w:id="568">
    <w:p w:rsidR="00B0194F" w:rsidRDefault="00B0194F" w:rsidP="009B4297">
      <w:pPr>
        <w:pStyle w:val="Textpoznpodarou"/>
      </w:pPr>
      <w:r w:rsidRPr="00747612">
        <w:rPr>
          <w:rStyle w:val="Znakapoznpodarou"/>
        </w:rPr>
        <w:footnoteRef/>
      </w:r>
      <w:r>
        <w:t xml:space="preserve"> </w:t>
      </w:r>
      <w:r w:rsidR="0046512B">
        <w:fldChar w:fldCharType="begin"/>
      </w:r>
      <w:r>
        <w:instrText xml:space="preserve"> ADDIN ZOTERO_ITEM CSL_CITATION {"citationID":"25fh59q10b","properties":{"formattedCitation":"{\\rtf ZAJ\\uc0\\u205{}\\uc0\\u268{}EK, L. Je libo pou\\uc0\\u269{}ek? \\i Mikrob\\uc0\\u225{}ze\\i0{}. 1987, ro\\uc0\\u269{}. 3, \\uc0\\u269{}. 5.}","plainCitation":"ZAJÍČEK, L. Je libo pouček? Mikrobáze. 1987, roč. 3, č. 5."},"citationItems":[{"id":652,"uris":["http://zotero.org/users/892882/items/SK5ZEF28"],"uri":["http://zotero.org/users/892882/items/SK5ZEF28"],"itemData":{"id":652,"type":"article-journal","title":"Je libo pouček?","container-title":"Mikrobáze","page":"46-47","volume":"3","issue":"5","author":[{"family":"Zajíček","given":"Ladislav"}],"issued":{"date-parts":[["1987"]]}}}],"schema":"https://github.com/citation-style-language/schema/raw/master/csl-citation.json"} </w:instrText>
      </w:r>
      <w:r w:rsidR="0046512B">
        <w:fldChar w:fldCharType="separate"/>
      </w:r>
      <w:r w:rsidRPr="000A3F56">
        <w:rPr>
          <w:szCs w:val="24"/>
        </w:rPr>
        <w:t xml:space="preserve">ZAJÍČEK, L. Je libo pouček? </w:t>
      </w:r>
      <w:r w:rsidRPr="000A3F56">
        <w:rPr>
          <w:i/>
          <w:iCs/>
          <w:szCs w:val="24"/>
        </w:rPr>
        <w:t>Mikrobáze</w:t>
      </w:r>
      <w:r w:rsidRPr="000A3F56">
        <w:rPr>
          <w:szCs w:val="24"/>
        </w:rPr>
        <w:t>. 1987, roč. 3, č. 5.</w:t>
      </w:r>
      <w:r w:rsidR="0046512B">
        <w:fldChar w:fldCharType="end"/>
      </w:r>
    </w:p>
  </w:footnote>
  <w:footnote w:id="569">
    <w:p w:rsidR="00B0194F" w:rsidRDefault="00B0194F" w:rsidP="006D72C7">
      <w:pPr>
        <w:pStyle w:val="Textpoznpodarou"/>
      </w:pPr>
      <w:r w:rsidRPr="00747612">
        <w:rPr>
          <w:rStyle w:val="Znakapoznpodarou"/>
        </w:rPr>
        <w:footnoteRef/>
      </w:r>
      <w:r>
        <w:t xml:space="preserve"> </w:t>
      </w:r>
      <w:r w:rsidR="0046512B">
        <w:fldChar w:fldCharType="begin"/>
      </w:r>
      <w:r>
        <w:instrText xml:space="preserve"> ADDIN ZOTERO_ITEM CSL_CITATION {"citationID":"1ocaillonq","properties":{"formattedCitation":"{\\rtf COVER, R. Gaming (Ad)diction: Discourse, Identity, Time and Play in the Production of the Gamer Addiction Myth. \\i Game Studies\\i0{} [online]. 2006, ro\\uc0\\u269{}. 6, \\uc0\\u269{}. 1. Citov\\uc0\\u225{}no 18. 3. 2013. Dostupn\\uc0\\u233{} online: &lt;http://gamestudies.org/0601/articles/cover&gt;.}","plainCitation":"COVER, R. Gaming (Ad)diction: Discourse, Identity, Time and Play in the Production of the Gamer Addiction Myth. Game Studies [online]. 2006, roč. 6, č. 1. Citováno 18. 3. 2013. Dostupné online: &lt;http://gamestudies.org/0601/articles/cover&gt;."},"citationItems":[{"id":218,"uris":["http://zotero.org/users/892882/items/6RZD6E8F"],"uri":["http://zotero.org/users/892882/items/6RZD6E8F"],"itemData":{"id":218,"type":"article-journal","title":"Gaming (Ad)diction: Discourse, Identity, Time and Play in the Production of the Gamer Addiction Myth","container-title":"Game Studies","volume":"6","issue":"1","URL":"http://gamestudies.org/0601/articles/cover","author":[{"family":"Cover","given":"Rob"}],"issued":{"date-parts":[["2006"]]},"accessed":{"date-parts":[["2013",3,18]]}}}],"schema":"https://github.com/citation-style-language/schema/raw/master/csl-citation.json"} </w:instrText>
      </w:r>
      <w:r w:rsidR="0046512B">
        <w:fldChar w:fldCharType="separate"/>
      </w:r>
      <w:r w:rsidRPr="000A3F56">
        <w:rPr>
          <w:szCs w:val="24"/>
        </w:rPr>
        <w:t xml:space="preserve">COVER, R. Gaming (Ad)diction: Discourse, Identity, Time and Play in the Production of the Gamer Addiction Myth. </w:t>
      </w:r>
      <w:r w:rsidRPr="000A3F56">
        <w:rPr>
          <w:i/>
          <w:iCs/>
          <w:szCs w:val="24"/>
        </w:rPr>
        <w:t>Game Studies</w:t>
      </w:r>
      <w:r w:rsidRPr="000A3F56">
        <w:rPr>
          <w:szCs w:val="24"/>
        </w:rPr>
        <w:t xml:space="preserve"> [online]. 2006, roč. 6, č. 1. Citováno 18. 3. 2013. Dostupné online: &lt;http://gamestudies.org/0601/articles/cover&gt;.</w:t>
      </w:r>
      <w:r w:rsidR="0046512B">
        <w:fldChar w:fldCharType="end"/>
      </w:r>
    </w:p>
  </w:footnote>
  <w:footnote w:id="570">
    <w:p w:rsidR="00B0194F" w:rsidRDefault="00B0194F" w:rsidP="00EA0AA9">
      <w:pPr>
        <w:pStyle w:val="Textpoznpodarou"/>
      </w:pPr>
      <w:r w:rsidRPr="00747612">
        <w:rPr>
          <w:rStyle w:val="Znakapoznpodarou"/>
        </w:rPr>
        <w:footnoteRef/>
      </w:r>
      <w:r>
        <w:t xml:space="preserve"> </w:t>
      </w:r>
      <w:r w:rsidR="0046512B">
        <w:fldChar w:fldCharType="begin"/>
      </w:r>
      <w:r>
        <w:instrText xml:space="preserve"> ADDIN ZOTERO_ITEM CSL_CITATION {"citationID":"BYtYTXMM","properties":{"formattedCitation":"{\\rtf MIKROB\\uc0\\u193{}ZE, Mal\\uc0\\u225{} \\uc0\\u250{}vaha nejen pro u\\uc0\\u382{}ivatele ZX Spectra, s. 29.}","plainCitation":"MIKROBÁZE, Malá úvaha nejen pro uživatele ZX Spectra, s. 29."},"citationItems":[{"id":725,"uris":["http://zotero.org/users/892882/items/VM3JFVHT"],"uri":["http://zotero.org/users/892882/items/VM3JFVHT"],"itemData":{"id":725,"type":"article-journal","title":"Malá úvaha nejen pro uživatele ZX Spectra","container-title":"Mikrobáze","page":"28-30","volume":"1","issue":"1","author":[{"family":"Mikrobáze","given":""}],"issued":{"date-parts":[["1985"]]}},"locator":"29"}],"schema":"https://github.com/citation-style-language/schema/raw/master/csl-citation.json"} </w:instrText>
      </w:r>
      <w:r w:rsidR="0046512B">
        <w:fldChar w:fldCharType="separate"/>
      </w:r>
      <w:r w:rsidRPr="000A3F56">
        <w:rPr>
          <w:szCs w:val="24"/>
        </w:rPr>
        <w:t>MIKROBÁZE, Malá úvaha nejen pro uživatele ZX Spectra, s. 29.</w:t>
      </w:r>
      <w:r w:rsidR="0046512B">
        <w:fldChar w:fldCharType="end"/>
      </w:r>
    </w:p>
  </w:footnote>
  <w:footnote w:id="571">
    <w:p w:rsidR="00B0194F" w:rsidRDefault="00B0194F" w:rsidP="00EC09CA">
      <w:pPr>
        <w:pStyle w:val="Textpoznpodarou"/>
      </w:pPr>
      <w:r w:rsidRPr="00747612">
        <w:rPr>
          <w:rStyle w:val="Znakapoznpodarou"/>
        </w:rPr>
        <w:footnoteRef/>
      </w:r>
      <w:r>
        <w:t xml:space="preserve"> </w:t>
      </w:r>
      <w:r w:rsidR="0046512B">
        <w:fldChar w:fldCharType="begin"/>
      </w:r>
      <w:r>
        <w:instrText xml:space="preserve"> ADDIN ZOTERO_ITEM CSL_CITATION {"citationID":"Wocr9sNs","properties":{"formattedCitation":"{\\rtf K\\uc0\\u352{}, Program pro vnou\\uc0\\u269{}ata, s. 3.}","plainCitation":"KŠ, Program pro vnoučata, s. 3."},"citationItems":[{"id":248,"uris":["http://zotero.org/users/892882/items/7XP4HMWW"],"uri":["http://zotero.org/users/892882/items/7XP4HMWW"],"itemData":{"id":248,"type":"article-journal","title":"Program pro vnoučata","container-title":"Mikrobáze","page":"2-3","volume":"2","issue":"4","author":[{"family":"kš","given":""}],"issued":{"date-parts":[["1986"]]}},"locator":"3"}],"schema":"https://github.com/citation-style-language/schema/raw/master/csl-citation.json"} </w:instrText>
      </w:r>
      <w:r w:rsidR="0046512B">
        <w:fldChar w:fldCharType="separate"/>
      </w:r>
      <w:r w:rsidRPr="000A3F56">
        <w:rPr>
          <w:szCs w:val="24"/>
        </w:rPr>
        <w:t>KŠ, Program pro vnoučata, s. 3.</w:t>
      </w:r>
      <w:r w:rsidR="0046512B">
        <w:fldChar w:fldCharType="end"/>
      </w:r>
    </w:p>
  </w:footnote>
  <w:footnote w:id="572">
    <w:p w:rsidR="00B0194F" w:rsidRDefault="00B0194F">
      <w:pPr>
        <w:pStyle w:val="Textpoznpodarou"/>
      </w:pPr>
      <w:r w:rsidRPr="00747612">
        <w:rPr>
          <w:rStyle w:val="Znakapoznpodarou"/>
        </w:rPr>
        <w:footnoteRef/>
      </w:r>
      <w:r>
        <w:t xml:space="preserve"> </w:t>
      </w:r>
      <w:r w:rsidRPr="001D1130">
        <w:t>Podobně se o „konzumentech“ ostatně zmínil i autor úvodníku zpravodaje Sinclair 602, citovaného ve III. kapitole.</w:t>
      </w:r>
    </w:p>
  </w:footnote>
  <w:footnote w:id="573">
    <w:p w:rsidR="00B0194F" w:rsidRPr="001D1130" w:rsidRDefault="00B0194F">
      <w:pPr>
        <w:pStyle w:val="Textpoznpodarou"/>
        <w:rPr>
          <w:lang w:val="en-US"/>
        </w:rPr>
      </w:pPr>
      <w:r w:rsidRPr="00747612">
        <w:rPr>
          <w:rStyle w:val="Znakapoznpodarou"/>
        </w:rPr>
        <w:footnoteRef/>
      </w:r>
      <w:r>
        <w:t xml:space="preserve"> Zajíček o nich navíc píše s nadsázkou vlastní jeho publicistickému stylu.</w:t>
      </w:r>
    </w:p>
  </w:footnote>
  <w:footnote w:id="57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{"citationID":"M4QfkjxS","properties":{"formattedCitation":"DONOVAN, Replay.","plainCitation":"DONOVAN, Replay."},"citationItems":[{"id":271,"uris":["http://zotero.org/users/892882/items/99PXR7CB"],"uri":["http://zotero.org/users/892882/items/99PXR7CB"],"itemData":{"id":271,"type":"book","title":"Replay: the history of video games","publisher":"Yellow Ant","publisher-place":"East Sussex, England","source":"Open WorldCat","event-place":"East Sussex, England","abstract":"A comprehensive overview of the evolution of video games covering topics such as, \"Atari revolution;\" \"rise of cartridge-based consoles;\" American video game industry; international video game industry; \"Apple Mac;\" \"Nintendo Entertainment System;\" Sega video games; PlayStation video games; and \"girl gaming.\"","ISBN":"9780956507204 0956507204","shortTitle":"Replay","language":"English","author":[{"family":"Donovan","given":"Tristan"}],"issued":{"date-parts":[["2010"]]}}}],"schema":"https://github.com/citation-style-language/schema/raw/master/csl-citation.json"} </w:instrText>
      </w:r>
      <w:r w:rsidR="0046512B">
        <w:fldChar w:fldCharType="separate"/>
      </w:r>
      <w:r w:rsidRPr="000A3F56">
        <w:t>DONOVAN, Replay.</w:t>
      </w:r>
      <w:r w:rsidR="0046512B">
        <w:fldChar w:fldCharType="end"/>
      </w:r>
    </w:p>
  </w:footnote>
  <w:footnote w:id="575">
    <w:p w:rsidR="00B0194F" w:rsidRDefault="00B0194F">
      <w:pPr>
        <w:pStyle w:val="Textpoznpodarou"/>
      </w:pPr>
      <w:r w:rsidRPr="00747612">
        <w:rPr>
          <w:rStyle w:val="Znakapoznpodarou"/>
        </w:rPr>
        <w:footnoteRef/>
      </w:r>
      <w:r>
        <w:t xml:space="preserve"> </w:t>
      </w:r>
      <w:r w:rsidR="0046512B" w:rsidRPr="00410131">
        <w:fldChar w:fldCharType="begin"/>
      </w:r>
      <w:r>
        <w:instrText xml:space="preserve"> ADDIN ZOTERO_ITEM CSL_CITATION {"citationID":"incp3snd8","properties":{"formattedCitation":"{\\rtf MYSL\\uc0\\u205{}K, mikro PF 86.}","plainCitation":"MYSLÍK, mikro PF 86."},"citationItems":[{"id":614,"uris":["http://zotero.org/users/892882/items/Q5QNCC5N"],"uri":["http://zotero.org/users/892882/items/Q5QNCC5N"],"itemData":{"id":614,"type":"article-journal","title":"mikro PF 86","container-title":"Amatérské Radio, řada A","page":"17-18","volume":"35","issue":"1","author":[{"family":"Myslík","given":"Alek"}],"issued":{"date-parts":[["1986"]]}}}],"schema":"https://github.com/citation-style-language/schema/raw/master/csl-citation.json"} </w:instrText>
      </w:r>
      <w:r w:rsidR="0046512B" w:rsidRPr="00410131">
        <w:fldChar w:fldCharType="separate"/>
      </w:r>
      <w:r w:rsidRPr="000A3F56">
        <w:rPr>
          <w:szCs w:val="24"/>
        </w:rPr>
        <w:t>MYSLÍK, mikro PF 86.</w:t>
      </w:r>
      <w:r w:rsidR="0046512B" w:rsidRPr="00410131">
        <w:fldChar w:fldCharType="end"/>
      </w:r>
    </w:p>
  </w:footnote>
  <w:footnote w:id="576">
    <w:p w:rsidR="00B0194F" w:rsidRDefault="00B0194F">
      <w:pPr>
        <w:pStyle w:val="Textpoznpodarou"/>
      </w:pPr>
      <w:r w:rsidRPr="00747612">
        <w:rPr>
          <w:rStyle w:val="Znakapoznpodarou"/>
        </w:rPr>
        <w:footnoteRef/>
      </w:r>
      <w:r>
        <w:t xml:space="preserve"> </w:t>
      </w:r>
      <w:r w:rsidR="0046512B" w:rsidRPr="00410131">
        <w:fldChar w:fldCharType="begin"/>
      </w:r>
      <w:r>
        <w:instrText xml:space="preserve"> ADDIN ZOTERO_ITEM CSL_CITATION {"citationID":"28h8l643uc","properties":{"formattedCitation":"{\\rtf MAST\\uc0\\u205{}K, T. My\\uc0\\u353{}: Extern\\uc0\\u237{} pohybliv\\uc0\\u253{} ovl\\uc0\\u225{}da\\uc0\\u269{} kurzoru pro mikropo\\uc0\\u269{}\\uc0\\u237{}ta\\uc0\\u269{} ZX-Spectrum. \\i Amat\\uc0\\u233{}rsk\\uc0\\u233{} Radio, \\uc0\\u345{}ada A\\i0{}. 1986, ro\\uc0\\u269{}. 35, \\uc0\\u269{}. 10.}","plainCitation":"MASTÍK, T. Myš: Externí pohyblivý ovládač kurzoru pro mikropočítač ZX-Spectrum. Amatérské Radio, řada A. 1986, roč. 35, č. 10."},"citationItems":[{"id":433,"uris":["http://zotero.org/users/892882/items/FVPDR6SP"],"uri":["http://zotero.org/users/892882/items/FVPDR6SP"],"itemData":{"id":433,"type":"article-journal","title":"Myš: Externí pohyblivý ovládač kurzoru pro mikropočítač ZX-Spectrum","container-title":"Amatérské Radio, řada A","page":"377-379","volume":"35","issue":"10","author":[{"family":"Mastík","given":"Tomáš"}],"issued":{"date-parts":[["1986"]]}}}],"schema":"https://github.com/citation-style-language/schema/raw/master/csl-citation.json"} </w:instrText>
      </w:r>
      <w:r w:rsidR="0046512B" w:rsidRPr="00410131">
        <w:fldChar w:fldCharType="separate"/>
      </w:r>
      <w:r w:rsidRPr="00F87839">
        <w:rPr>
          <w:szCs w:val="24"/>
        </w:rPr>
        <w:t xml:space="preserve">MASTÍK, T. Myš: Externí pohyblivý ovládač kurzoru pro mikropočítač ZX-Spectrum. </w:t>
      </w:r>
      <w:r w:rsidRPr="00F87839">
        <w:rPr>
          <w:i/>
          <w:iCs/>
          <w:szCs w:val="24"/>
        </w:rPr>
        <w:t>Amatérské Radio, řada A</w:t>
      </w:r>
      <w:r w:rsidRPr="00F87839">
        <w:rPr>
          <w:szCs w:val="24"/>
        </w:rPr>
        <w:t>. 1986, roč. 35, č. 10.</w:t>
      </w:r>
      <w:r w:rsidR="0046512B" w:rsidRPr="00410131">
        <w:fldChar w:fldCharType="end"/>
      </w:r>
    </w:p>
  </w:footnote>
  <w:footnote w:id="577">
    <w:p w:rsidR="00B0194F" w:rsidRPr="0081262D" w:rsidRDefault="00B0194F">
      <w:pPr>
        <w:pStyle w:val="Textpoznpodarou"/>
        <w:rPr>
          <w:lang w:val="en-US"/>
        </w:rPr>
      </w:pPr>
      <w:r w:rsidRPr="00747612">
        <w:rPr>
          <w:rStyle w:val="Znakapoznpodarou"/>
        </w:rPr>
        <w:footnoteRef/>
      </w:r>
      <w:r>
        <w:t xml:space="preserve"> Šimůnek a Jenne v této větě napsali dva ze tří názvů chybně. Správné názvy jsou </w:t>
      </w:r>
      <w:r>
        <w:rPr>
          <w:i/>
        </w:rPr>
        <w:t xml:space="preserve">Jetpac </w:t>
      </w:r>
      <w:r>
        <w:t xml:space="preserve">a </w:t>
      </w:r>
      <w:r>
        <w:rPr>
          <w:i/>
        </w:rPr>
        <w:t xml:space="preserve">Underwurlde – </w:t>
      </w:r>
      <w:r>
        <w:t>v obou případech jde ovšem o tituly s úmyslně špatným anglickým pravopisem.</w:t>
      </w:r>
    </w:p>
  </w:footnote>
  <w:footnote w:id="578">
    <w:p w:rsidR="00B0194F" w:rsidRDefault="00B0194F">
      <w:pPr>
        <w:pStyle w:val="Textpoznpodarou"/>
      </w:pPr>
      <w:r w:rsidRPr="00747612">
        <w:rPr>
          <w:rStyle w:val="Znakapoznpodarou"/>
        </w:rPr>
        <w:footnoteRef/>
      </w:r>
      <w:r>
        <w:t xml:space="preserve"> </w:t>
      </w:r>
      <w:r w:rsidR="0046512B" w:rsidRPr="00410131">
        <w:fldChar w:fldCharType="begin"/>
      </w:r>
      <w:r>
        <w:instrText xml:space="preserve"> ADDIN ZOTERO_ITEM CSL_CITATION {"citationID":"w45jO4Au","properties":{"formattedCitation":"{\\rtf \\uc0\\u352{}IM\\uc0\\u366{}NEK, P. \\uc0\\u8211{} JENNE, D. Univerz\\uc0\\u225{}ln\\uc0\\u237{} interface Mirek. \\i Mikrob\\uc0\\u225{}ze\\i0{}. 1988, ro\\uc0\\u269{}. 4, \\uc0\\u269{}. 7, s. 16.}","plainCitation":"ŠIMŮNEK, P. – JENNE, D. Univerzální interface Mirek. Mikrobáze. 1988, roč. 4, č. 7, s. 16."},"citationItems":[{"id":154,"uris":["http://zotero.org/users/892882/items/3SUIC3Z7"],"uri":["http://zotero.org/users/892882/items/3SUIC3Z7"],"itemData":{"id":154,"type":"article-journal","title":"Univerzální interface Mirek","container-title":"Mikrobáze","page":"16-18","volume":"4","issue":"7","author":[{"family":"Šimůnek","given":"Petr"},{"family":"Jenne","given":"Daniel"}],"issued":{"date-parts":[["1988"]]}},"locator":"16"}],"schema":"https://github.com/citation-style-language/schema/raw/master/csl-citation.json"} </w:instrText>
      </w:r>
      <w:r w:rsidR="0046512B" w:rsidRPr="00410131">
        <w:fldChar w:fldCharType="separate"/>
      </w:r>
      <w:r w:rsidRPr="000A3F56">
        <w:rPr>
          <w:szCs w:val="24"/>
        </w:rPr>
        <w:t xml:space="preserve">ŠIMŮNEK, P. – JENNE, D. Univerzální interface Mirek. </w:t>
      </w:r>
      <w:r w:rsidRPr="000A3F56">
        <w:rPr>
          <w:i/>
          <w:iCs/>
          <w:szCs w:val="24"/>
        </w:rPr>
        <w:t>Mikrobáze</w:t>
      </w:r>
      <w:r w:rsidRPr="000A3F56">
        <w:rPr>
          <w:szCs w:val="24"/>
        </w:rPr>
        <w:t>. 1988, roč. 4, č. 7, s. 16.</w:t>
      </w:r>
      <w:r w:rsidR="0046512B" w:rsidRPr="00410131">
        <w:fldChar w:fldCharType="end"/>
      </w:r>
    </w:p>
  </w:footnote>
  <w:footnote w:id="579">
    <w:p w:rsidR="00B0194F" w:rsidRDefault="00B0194F">
      <w:pPr>
        <w:pStyle w:val="Textpoznpodarou"/>
      </w:pPr>
      <w:r w:rsidRPr="00747612">
        <w:rPr>
          <w:rStyle w:val="Znakapoznpodarou"/>
        </w:rPr>
        <w:footnoteRef/>
      </w:r>
      <w:r>
        <w:t xml:space="preserve"> Mohly je k tomu inspirovat i zprávy o „krachu“ amerického videoherního průmyslu, tedy o hluboké recesi, která jej postihla v letech 1983–1985. </w:t>
      </w:r>
      <w:r w:rsidR="0046512B">
        <w:fldChar w:fldCharType="begin"/>
      </w:r>
      <w:r>
        <w:instrText xml:space="preserve"> ADDIN ZOTERO_ITEM CSL_CITATION {"citationID":"1g11kkv1tt","properties":{"formattedCitation":"DONOVAN, Replay.","plainCitation":"DONOVAN, Replay."},"citationItems":[{"id":271,"uris":["http://zotero.org/users/892882/items/99PXR7CB"],"uri":["http://zotero.org/users/892882/items/99PXR7CB"],"itemData":{"id":271,"type":"book","title":"Replay: the history of video games","publisher":"Yellow Ant","publisher-place":"East Sussex, England","source":"Open WorldCat","event-place":"East Sussex, England","abstract":"A comprehensive overview of the evolution of video games covering topics such as, \"Atari revolution;\" \"rise of cartridge-based consoles;\" American video game industry; international video game industry; \"Apple Mac;\" \"Nintendo Entertainment System;\" Sega video games; PlayStation video games; and \"girl gaming.\"","ISBN":"9780956507204 0956507204","shortTitle":"Replay","language":"English","author":[{"family":"Donovan","given":"Tristan"}],"issued":{"date-parts":[["2010"]]}}}],"schema":"https://github.com/citation-style-language/schema/raw/master/csl-citation.json"} </w:instrText>
      </w:r>
      <w:r w:rsidR="0046512B">
        <w:fldChar w:fldCharType="separate"/>
      </w:r>
      <w:r w:rsidRPr="000A3F56">
        <w:t>DONOVAN, Replay.</w:t>
      </w:r>
      <w:r w:rsidR="0046512B">
        <w:fldChar w:fldCharType="end"/>
      </w:r>
    </w:p>
  </w:footnote>
  <w:footnote w:id="58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{"citationID":"4VK8lXZA","properties":{"formattedCitation":"{\\rtf ADAMSON \\uc0\\u8211{} KENNEDY, Sinclair and the Sunrise Technology.}","plainCitation":"ADAMSON – KENNEDY, Sinclair and the Sunrise Technology."},"citationItems":[{"id":709,"uris":["http://zotero.org/users/892882/items/UTVA2XCX"],"uri":["http://zotero.org/users/892882/items/UTVA2XCX"],"itemData":{"id":709,"type":"book","title":"Sinclair and the Sunrise Technology: The Deconstruction of a Myth","publisher":"Penguin Books","publisher-place":"London; New York","number-of-pages":"262","source":"Google Books","event-place":"London; New York","ISBN":"9780140087741","shortTitle":"Sinclair and the Sunrise Technology","language":"en","author":[{"family":"Adamson","given":"Ian"},{"family":"Kennedy","given":"Richard"}],"issued":{"date-parts":[["1986"]]}}}],"schema":"https://github.com/citation-style-language/schema/raw/master/csl-citation.json"} </w:instrText>
      </w:r>
      <w:r w:rsidR="0046512B">
        <w:fldChar w:fldCharType="separate"/>
      </w:r>
      <w:r w:rsidRPr="000A3F56">
        <w:rPr>
          <w:szCs w:val="24"/>
        </w:rPr>
        <w:t>ADAMSON – KENNEDY, Sinclair and the Sunrise Technology.</w:t>
      </w:r>
      <w:r w:rsidR="0046512B">
        <w:fldChar w:fldCharType="end"/>
      </w:r>
    </w:p>
  </w:footnote>
  <w:footnote w:id="581">
    <w:p w:rsidR="00B0194F" w:rsidRPr="00D65EDB"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{"citationID":"tvd7yN7K","properties":{"formattedCitation":"{\\rtf \\uc0\\u352{}IM\\uc0\\u366{}NEK \\uc0\\u8211{} JENNE, Univerz\\uc0\\u225{}ln\\uc0\\u237{} interface Mirek, s. 18.}","plainCitation":"ŠIMŮNEK – JENNE, Univerzální interface Mirek, s. 18."},"citationItems":[{"id":154,"uris":["http://zotero.org/users/892882/items/3SUIC3Z7"],"uri":["http://zotero.org/users/892882/items/3SUIC3Z7"],"itemData":{"id":154,"type":"article-journal","title":"Univerzální interface Mirek","container-title":"Mikrobáze","page":"16-18","volume":"4","issue":"7","author":[{"family":"Šimůnek","given":"Petr"},{"family":"Jenne","given":"Daniel"}],"issued":{"date-parts":[["1988"]]}},"locator":"18"}],"schema":"https://github.com/citation-style-language/schema/raw/master/csl-citation.json"} </w:instrText>
      </w:r>
      <w:r w:rsidR="0046512B">
        <w:fldChar w:fldCharType="separate"/>
      </w:r>
      <w:r w:rsidRPr="000A3F56">
        <w:rPr>
          <w:szCs w:val="24"/>
        </w:rPr>
        <w:t>ŠIMŮNEK – JENNE, Univerzální interface Mirek, s. 18.</w:t>
      </w:r>
      <w:r w:rsidR="0046512B">
        <w:fldChar w:fldCharType="end"/>
      </w:r>
      <w:r>
        <w:t xml:space="preserve"> Není ovšem pravda, že </w:t>
      </w:r>
      <w:r>
        <w:rPr>
          <w:i/>
        </w:rPr>
        <w:t xml:space="preserve">Spectrum </w:t>
      </w:r>
      <w:r>
        <w:t xml:space="preserve">bylo od počátku určené na hraní; viz kapitolu 2.2. </w:t>
      </w:r>
    </w:p>
  </w:footnote>
  <w:footnote w:id="582">
    <w:p w:rsidR="00B0194F" w:rsidRDefault="00B0194F" w:rsidP="004D2F4A">
      <w:pPr>
        <w:pStyle w:val="Textpoznpodarou"/>
      </w:pPr>
      <w:r w:rsidRPr="00747612">
        <w:rPr>
          <w:rStyle w:val="Znakapoznpodarou"/>
        </w:rPr>
        <w:footnoteRef/>
      </w:r>
      <w:r>
        <w:t xml:space="preserve"> </w:t>
      </w:r>
      <w:r w:rsidR="0046512B">
        <w:fldChar w:fldCharType="begin"/>
      </w:r>
      <w:r>
        <w:instrText xml:space="preserve"> ADDIN ZOTERO_ITEM CSL_CITATION {"citationID":"aYxhtRG3","properties":{"formattedCitation":"{\\rtf KHAW, C. Gamer\\uc0\\u8217{}s Guilt - Learning to Live in the Gaming Generation. \\i G4tv.com\\i0{} [online] Citov\\uc0\\u225{}no 19. 3. 2013. Dostupn\\uc0\\u233{} z: &lt;http://www.g4tv.com/thefeed/blog/post/721097/gamers-guilt-learning-to-live-in-the-gaming-generation/&gt;.}","plainCitation":"KHAW, C. Gamer’s Guilt - Learning to Live in the Gaming Generation. G4tv.com [online] Citováno 19. 3. 2013. Dostupné z: &lt;http://www.g4tv.com/thefeed/blog/post/721097/gamers-guilt-learning-to-live-in-the-gaming-generation/&gt;."},"citationItems":[{"id":244,"uris":["http://zotero.org/users/892882/items/7SX4CDDH"],"uri":["http://zotero.org/users/892882/items/7SX4CDDH"],"itemData":{"id":244,"type":"webpage","title":"Gamer's Guilt - Learning to Live in the Gaming Generation","container-title":"G4tv.com","abstract":"Run the words 'Am I too old for video games?' in Google and you'll see a whole list of forlorn-sounding people pleading for answers on Yahoo! Answers, each hungrier for validation than the last....","URL":"http://www.g4tv.com/thefeed/blog/post/721097/gamers-guilt-learning-to-live-in-the-gaming-generation/","author":[{"family":"Khaw","given":"Cassandra"}],"accessed":{"date-parts":[["2013",3,19]]}}}],"schema":"https://github.com/citation-style-language/schema/raw/master/csl-citation.json"} </w:instrText>
      </w:r>
      <w:r w:rsidR="0046512B">
        <w:fldChar w:fldCharType="separate"/>
      </w:r>
      <w:r w:rsidRPr="000A3F56">
        <w:rPr>
          <w:szCs w:val="24"/>
        </w:rPr>
        <w:t>KHAW, C. Gamer’s Guilt</w:t>
      </w:r>
      <w:r>
        <w:rPr>
          <w:szCs w:val="24"/>
        </w:rPr>
        <w:t xml:space="preserve"> – </w:t>
      </w:r>
      <w:r w:rsidRPr="000A3F56">
        <w:rPr>
          <w:szCs w:val="24"/>
        </w:rPr>
        <w:t xml:space="preserve">Learning to Live in the Gaming Generation. </w:t>
      </w:r>
      <w:r w:rsidRPr="000A3F56">
        <w:rPr>
          <w:i/>
          <w:iCs/>
          <w:szCs w:val="24"/>
        </w:rPr>
        <w:t>G4tv.com</w:t>
      </w:r>
      <w:r w:rsidRPr="000A3F56">
        <w:rPr>
          <w:szCs w:val="24"/>
        </w:rPr>
        <w:t xml:space="preserve"> [online] Citováno 19. 3. 2013. Dostupné z: &lt;http://www.g4tv.com/thefeed/blog/post/721097/gamers-guilt-learning-to-live-in-the-gaming-generation/&gt;.</w:t>
      </w:r>
      <w:r w:rsidR="0046512B">
        <w:fldChar w:fldCharType="end"/>
      </w:r>
    </w:p>
  </w:footnote>
  <w:footnote w:id="583">
    <w:p w:rsidR="00B0194F" w:rsidRDefault="00B0194F">
      <w:pPr>
        <w:pStyle w:val="Textpoznpodarou"/>
      </w:pPr>
      <w:r w:rsidRPr="00747612">
        <w:rPr>
          <w:rStyle w:val="Znakapoznpodarou"/>
        </w:rPr>
        <w:footnoteRef/>
      </w:r>
      <w:r>
        <w:t xml:space="preserve"> Rok po uvedení počítačů </w:t>
      </w:r>
      <w:r>
        <w:rPr>
          <w:i/>
        </w:rPr>
        <w:t xml:space="preserve">ZX Spectrum </w:t>
      </w:r>
      <w:r>
        <w:t xml:space="preserve">a </w:t>
      </w:r>
      <w:r>
        <w:rPr>
          <w:i/>
        </w:rPr>
        <w:t xml:space="preserve">Commodore 64 </w:t>
      </w:r>
      <w:r>
        <w:t>na britský trh</w:t>
      </w:r>
      <w:r>
        <w:rPr>
          <w:i/>
        </w:rPr>
        <w:t xml:space="preserve">. </w:t>
      </w:r>
      <w:r w:rsidR="0046512B">
        <w:fldChar w:fldCharType="begin"/>
      </w:r>
      <w:r>
        <w:instrText xml:space="preserve"> ADDIN ZOTERO_ITEM CSL_CITATION {"citationID":"yhemyAPh","properties":{"formattedCitation":"{\\rtf HADDON \\uc0\\u8211{} GRAY, Explaining ICT consumption: The case of the home computer.}","plainCitation":"HADDON – GRAY, Explaining ICT consumption: The case of the home computer."},"citationItems":[{"id":341,"uris":["http://zotero.org/users/892882/items/BP3NPGXR"],"uri":["http://zotero.org/users/892882/items/BP3NPGXR"],"itemData":{"id":341,"type":"chapter","title":"Explaining ICT consumption: The case of the home computer","container-title":"Consuming technologies: media and information in domestic spaces","publisher":"Routledge","publisher-place":"London","source":"Open WorldCat","event-place":"London","abstract":"Opens up for analysis some crucial but rarely examined areas of social, cultural and economic life. At its core is a concern with the complex set of relationships that mark and define the place of the domestic in the modern world.","ISBN":"0415117127  9780415117128  0203401492  9780203401491","language":"English","editor":[{"family":"Silverstone","given":"Roger"},{"family":"Hirsch","given":"Eric"}],"author":[{"family":"Haddon","given":"Leslie"},{"family":"Gray","given":"Peggy"}],"issued":{"date-parts":[["1994"]]}}}],"schema":"https://github.com/citation-style-language/schema/raw/master/csl-citation.json"} </w:instrText>
      </w:r>
      <w:r w:rsidR="0046512B">
        <w:fldChar w:fldCharType="separate"/>
      </w:r>
      <w:r w:rsidRPr="00F87839">
        <w:rPr>
          <w:szCs w:val="24"/>
        </w:rPr>
        <w:t>HADDON – GRAY, Explaining ICT consumption: The case of the home computer.</w:t>
      </w:r>
      <w:r w:rsidR="0046512B">
        <w:fldChar w:fldCharType="end"/>
      </w:r>
    </w:p>
  </w:footnote>
  <w:footnote w:id="58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{"citationID":"5HmJst6P","properties":{"formattedCitation":"{\\rtf PAVEL (HR\\uc0\\u193{}\\uc0\\u268{}). \\i Osobn\\uc0\\u237{} rozhovor, Praha, 20. 5. 2010\\i0{}.}","plainCitation":"PAVEL (HRÁČ). Osobní rozhovor, Praha, 20. 5. 2010."},"citationItems":[{"id":994,"uris":["http://zotero.org/users/892882/items/4IV69NZE"],"uri":["http://zotero.org/users/892882/items/4IV69NZE"],"itemData":{"id":994,"type":"interview","title":"Osobní rozhovor, Praha, 20. 5. 2010","author":[{"family":"Pavel (hráč)","given":""}],"interviewer":[{"family":"Vnouček","given":"Petr"}],"issued":{"date-parts":[["2010"]],"season":"5"}}}],"schema":"https://github.com/citation-style-language/schema/raw/master/csl-citation.json"} </w:instrText>
      </w:r>
      <w:r w:rsidR="0046512B">
        <w:fldChar w:fldCharType="separate"/>
      </w:r>
      <w:r w:rsidRPr="000A3F56">
        <w:rPr>
          <w:szCs w:val="24"/>
        </w:rPr>
        <w:t xml:space="preserve">PAVEL (HRÁČ). </w:t>
      </w:r>
      <w:r w:rsidRPr="000A3F56">
        <w:rPr>
          <w:i/>
          <w:iCs/>
          <w:szCs w:val="24"/>
        </w:rPr>
        <w:t>Osobní rozhovor, Praha, 20. 5. 2010</w:t>
      </w:r>
      <w:r w:rsidRPr="000A3F56">
        <w:rPr>
          <w:szCs w:val="24"/>
        </w:rPr>
        <w:t>.</w:t>
      </w:r>
      <w:r w:rsidR="0046512B">
        <w:fldChar w:fldCharType="end"/>
      </w:r>
    </w:p>
  </w:footnote>
  <w:footnote w:id="58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{"citationID":"s3PVmIiJ","properties":{"formattedCitation":"{\\rtf FEYTIS, J. Informace z Komenia: \\uc0\\u352{}koln\\uc0\\u237{} po\\uc0\\u269{}\\uc0\\u237{}ta\\uc0\\u269{}ov\\uc0\\u233{} programy. \\i Elektronika\\i0{}. 1988, ro\\uc0\\u269{}. 2, \\uc0\\u269{}. 11.}","plainCitation":"FEYTIS, J. Informace z Komenia: Školní počítačové programy. Elektronika. 1988, roč. 2, č. 11."},"citationItems":[{"id":315,"uris":["http://zotero.org/users/892882/items/AU9444QT"],"uri":["http://zotero.org/users/892882/items/AU9444QT"],"itemData":{"id":315,"type":"article-journal","title":"Informace z Komenia: Školní počítačové programy","container-title":"Elektronika","page":"17","volume":"2","issue":"11","author":[{"family":"Feytis","given":"Jaroslav"}],"issued":{"date-parts":[["1988"]]}}}],"schema":"https://github.com/citation-style-language/schema/raw/master/csl-citation.json"} </w:instrText>
      </w:r>
      <w:r w:rsidR="0046512B">
        <w:fldChar w:fldCharType="separate"/>
      </w:r>
      <w:r w:rsidRPr="000A3F56">
        <w:rPr>
          <w:szCs w:val="24"/>
        </w:rPr>
        <w:t xml:space="preserve">FEYTIS, J. Informace z Komenia: Školní počítačové programy. </w:t>
      </w:r>
      <w:r w:rsidRPr="000A3F56">
        <w:rPr>
          <w:i/>
          <w:iCs/>
          <w:szCs w:val="24"/>
        </w:rPr>
        <w:t>Elektronika</w:t>
      </w:r>
      <w:r w:rsidRPr="000A3F56">
        <w:rPr>
          <w:szCs w:val="24"/>
        </w:rPr>
        <w:t>. 1988, roč. 2, č. 11.</w:t>
      </w:r>
      <w:r w:rsidR="0046512B">
        <w:fldChar w:fldCharType="end"/>
      </w:r>
    </w:p>
  </w:footnote>
  <w:footnote w:id="58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{"citationID":"ZRRyVxNR","properties":{"formattedCitation":"{\\rtf M\\uc0\\u352{} \\uc0\\u268{}SR, Program elektronizace.}","plainCitation":"MŠ ČSR, Program elektronizace."},"citationItems":[{"id":711,"uris":["http://zotero.org/users/892882/items/UW3XEBE8"],"uri":["http://zotero.org/users/892882/items/UW3XEBE8"],"itemData":{"id":711,"type":"article-journal","title":"Program elektronizace","container-title":"Učitelské noviny","page":"11-12","volume":"89","issue":"11","author":[{"family":"MŠ ČSR","given":""}],"issued":{"date-parts":[["1986"]],"season":"3"}}}],"schema":"https://github.com/citation-style-language/schema/raw/master/csl-citation.json"} </w:instrText>
      </w:r>
      <w:r w:rsidR="0046512B">
        <w:fldChar w:fldCharType="separate"/>
      </w:r>
      <w:r w:rsidRPr="000A3F56">
        <w:rPr>
          <w:szCs w:val="24"/>
        </w:rPr>
        <w:t>MŠ ČSR, Program elektronizace.</w:t>
      </w:r>
      <w:r w:rsidR="0046512B">
        <w:fldChar w:fldCharType="end"/>
      </w:r>
    </w:p>
  </w:footnote>
  <w:footnote w:id="587">
    <w:p w:rsidR="00B0194F" w:rsidRDefault="00B0194F" w:rsidP="00136F7D">
      <w:pPr>
        <w:pStyle w:val="Textpoznpodarou"/>
      </w:pPr>
      <w:r w:rsidRPr="00747612">
        <w:rPr>
          <w:rStyle w:val="Znakapoznpodarou"/>
        </w:rPr>
        <w:footnoteRef/>
      </w:r>
      <w:r>
        <w:t xml:space="preserve"> </w:t>
      </w:r>
      <w:r w:rsidR="0046512B">
        <w:fldChar w:fldCharType="begin"/>
      </w:r>
      <w:r>
        <w:instrText xml:space="preserve"> ADDIN ZOTERO_ITEM CSL_CITATION {"citationID":"G1sQgZqF","properties":{"formattedCitation":"{\\rtf FEYTIS, Informace z Komenia: \\uc0\\u352{}koln\\uc0\\u237{} po\\uc0\\u269{}\\uc0\\u237{}ta\\uc0\\u269{}ov\\uc0\\u233{} programy.}","plainCitation":"FEYTIS, Informace z Komenia: Školní počítačové programy."},"citationItems":[{"id":315,"uris":["http://zotero.org/users/892882/items/AU9444QT"],"uri":["http://zotero.org/users/892882/items/AU9444QT"],"itemData":{"id":315,"type":"article-journal","title":"Informace z Komenia: Školní počítačové programy","container-title":"Elektronika","page":"17","volume":"2","issue":"11","author":[{"family":"Feytis","given":"Jaroslav"}],"issued":{"date-parts":[["1988"]]}}}],"schema":"https://github.com/citation-style-language/schema/raw/master/csl-citation.json"} </w:instrText>
      </w:r>
      <w:r w:rsidR="0046512B">
        <w:fldChar w:fldCharType="separate"/>
      </w:r>
      <w:r w:rsidRPr="000A3F56">
        <w:rPr>
          <w:szCs w:val="24"/>
        </w:rPr>
        <w:t>FEYTIS, Informace z Komenia: Školní počítačové programy.</w:t>
      </w:r>
      <w:r w:rsidR="0046512B">
        <w:fldChar w:fldCharType="end"/>
      </w:r>
    </w:p>
  </w:footnote>
  <w:footnote w:id="588">
    <w:p w:rsidR="00B0194F" w:rsidRDefault="00B0194F" w:rsidP="00F37406">
      <w:pPr>
        <w:pStyle w:val="Textpoznpodarou"/>
      </w:pPr>
      <w:r w:rsidRPr="00747612">
        <w:rPr>
          <w:rStyle w:val="Znakapoznpodarou"/>
        </w:rPr>
        <w:footnoteRef/>
      </w:r>
      <w:r>
        <w:t xml:space="preserve"> </w:t>
      </w:r>
      <w:r w:rsidRPr="00F37406">
        <w:t xml:space="preserve">V dalším textu jsou hry označovány za „didaktické programy“ a popis každé z nich začíná výčtem dovedností, které jejich hraním děti můžou získat. U didaktického programu Bludiště pak v kolonce „Použitelnost“ čteme: „jako hra pro zájmovou a mimoškolní činnost žáků. Lze pomocí ní ověřit platnost některých pravidel pro hledání východu z bludiště – tím rozvíjí pozornost a logický úsudek žáka.“ </w:t>
      </w:r>
      <w:r w:rsidR="0046512B">
        <w:fldChar w:fldCharType="begin"/>
      </w:r>
      <w:r>
        <w:instrText xml:space="preserve"> ADDIN ZOTERO_ITEM CSL_CITATION {"citationID":"1tka4dbot6","properties":{"formattedCitation":"{\\rtf FEIL, M. \\i Hry pro IQ 151\\i0{}. Praha: Komenium, 1986, s. 18.}","plainCitation":"FEIL, M. Hry pro IQ 151. Praha: Komenium, 1986, s. 18."},"citationItems":[{"id":730,"uris":["http://zotero.org/users/892882/items/W7WUJKNU"],"uri":["http://zotero.org/users/892882/items/W7WUJKNU"],"itemData":{"id":730,"type":"book","title":"Hry pro IQ 151","publisher":"Komenium","publisher-place":"Praha","event-place":"Praha","author":[{"family":"Feil","given":"Miloslav"}],"issued":{"date-parts":[["1986"]]}},"locator":"18"}],"schema":"https://github.com/citation-style-language/schema/raw/master/csl-citation.json"} </w:instrText>
      </w:r>
      <w:r w:rsidR="0046512B">
        <w:fldChar w:fldCharType="separate"/>
      </w:r>
      <w:r w:rsidRPr="000A3F56">
        <w:rPr>
          <w:szCs w:val="24"/>
        </w:rPr>
        <w:t xml:space="preserve">FEIL, M. </w:t>
      </w:r>
      <w:r w:rsidRPr="000A3F56">
        <w:rPr>
          <w:i/>
          <w:iCs/>
          <w:szCs w:val="24"/>
        </w:rPr>
        <w:t>Hry pro IQ 151</w:t>
      </w:r>
      <w:r w:rsidRPr="000A3F56">
        <w:rPr>
          <w:szCs w:val="24"/>
        </w:rPr>
        <w:t>. Praha: Komenium, 1986, s. 18.</w:t>
      </w:r>
      <w:r w:rsidR="0046512B">
        <w:fldChar w:fldCharType="end"/>
      </w:r>
    </w:p>
  </w:footnote>
  <w:footnote w:id="589">
    <w:p w:rsidR="00B0194F" w:rsidRDefault="00B0194F" w:rsidP="0066333A">
      <w:pPr>
        <w:pStyle w:val="Textpoznpodarou"/>
      </w:pPr>
      <w:r w:rsidRPr="00747612">
        <w:rPr>
          <w:rStyle w:val="Znakapoznpodarou"/>
        </w:rPr>
        <w:footnoteRef/>
      </w:r>
      <w:r>
        <w:t xml:space="preserve"> </w:t>
      </w:r>
      <w:r w:rsidR="0046512B" w:rsidRPr="00C67D91">
        <w:fldChar w:fldCharType="begin"/>
      </w:r>
      <w:r>
        <w:instrText xml:space="preserve"> ADDIN ZOTERO_ITEM CSL_CITATION {"citationID":"ToNdBD3Y","properties":{"formattedCitation":"FEIL, Hry pro IQ 151, s. 1.","plainCitation":"FEIL, Hry pro IQ 151, s. 1."},"citationItems":[{"id":730,"uris":["http://zotero.org/users/892882/items/W7WUJKNU"],"uri":["http://zotero.org/users/892882/items/W7WUJKNU"],"itemData":{"id":730,"type":"book","title":"Hry pro IQ 151","publisher":"Komenium","publisher-place":"Praha","event-place":"Praha","author":[{"family":"Feil","given":"Miloslav"}],"issued":{"date-parts":[["1986"]]}},"locator":"1"}],"schema":"https://github.com/citation-style-language/schema/raw/master/csl-citation.json"} </w:instrText>
      </w:r>
      <w:r w:rsidR="0046512B" w:rsidRPr="00C67D91">
        <w:fldChar w:fldCharType="separate"/>
      </w:r>
      <w:r w:rsidRPr="000A3F56">
        <w:t>FEIL, Hry pro IQ 151, s. 1.</w:t>
      </w:r>
      <w:r w:rsidR="0046512B" w:rsidRPr="00C67D91">
        <w:fldChar w:fldCharType="end"/>
      </w:r>
    </w:p>
  </w:footnote>
  <w:footnote w:id="590">
    <w:p w:rsidR="00B0194F" w:rsidRDefault="00B0194F" w:rsidP="00847E0D">
      <w:pPr>
        <w:pStyle w:val="Textpoznpodarou"/>
      </w:pPr>
      <w:r w:rsidRPr="00747612">
        <w:rPr>
          <w:rStyle w:val="Znakapoznpodarou"/>
        </w:rPr>
        <w:footnoteRef/>
      </w:r>
      <w:r>
        <w:t xml:space="preserve"> </w:t>
      </w:r>
      <w:r w:rsidR="0046512B">
        <w:fldChar w:fldCharType="begin"/>
      </w:r>
      <w:r>
        <w:instrText xml:space="preserve"> ADDIN ZOTERO_ITEM CSL_CITATION {"citationID":"Ghn8dKtq","properties":{"formattedCitation":"{\\rtf H\\uc0\\u193{}\\uc0\\u352{}A, M. N\\uc0\\u283{}kolik slov \\uc0\\u250{}vodem. In FUKA, F. ed. \\i Po\\uc0\\u269{}\\uc0\\u237{}ta\\uc0\\u269{}ov\\uc0\\u233{} hry: Historie a sou\\uc0\\u269{}asnost, 1. d\\uc0\\u237{}l\\i0{}. Beroun: Zenitcentrum, 1988, s. 3.}","plainCitation":"HÁŠA, M. Několik slov úvodem. In FUKA, F. ed. Počítačové hry: Historie a současnost, 1. díl. Beroun: Zenitcentrum, 1988, s. 3."},"citationItems":[{"id":307,"uris":["http://zotero.org/users/892882/items/AGVPI8IC"],"uri":["http://zotero.org/users/892882/items/AGVPI8IC"],"itemData":{"id":307,"type":"chapter","title":"Několik slov úvodem","container-title":"Počítačové hry: Historie a současnost, 1. díl","publisher":"Zenitcentrum","publisher-place":"Beroun","page":"3-4","event-place":"Beroun","editor":[{"family":"Fuka","given":"František"}],"author":[{"family":"Háša","given":"Miroslav"}],"issued":{"date-parts":[["1988"]]}},"locator":"3"}],"schema":"https://github.com/citation-style-language/schema/raw/master/csl-citation.json"} </w:instrText>
      </w:r>
      <w:r w:rsidR="0046512B">
        <w:fldChar w:fldCharType="separate"/>
      </w:r>
      <w:r w:rsidRPr="000A3F56">
        <w:rPr>
          <w:szCs w:val="24"/>
        </w:rPr>
        <w:t xml:space="preserve">HÁŠA, M. Několik slov úvodem. In FUKA, F. ed. </w:t>
      </w:r>
      <w:r w:rsidRPr="000A3F56">
        <w:rPr>
          <w:i/>
          <w:iCs/>
          <w:szCs w:val="24"/>
        </w:rPr>
        <w:t>Počítačové hry: Historie a současnost, 1. díl</w:t>
      </w:r>
      <w:r w:rsidRPr="000A3F56">
        <w:rPr>
          <w:szCs w:val="24"/>
        </w:rPr>
        <w:t>. Beroun: Zenitcentrum, 1988, s. 3.</w:t>
      </w:r>
      <w:r w:rsidR="0046512B">
        <w:fldChar w:fldCharType="end"/>
      </w:r>
    </w:p>
  </w:footnote>
  <w:footnote w:id="59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{"citationID":"zLtFWjy5","properties":{"formattedCitation":"{\\rtf BLA\\uc0\\u381{}EK, Bludi\\uc0\\u353{}t\\uc0\\u283{} po\\uc0\\u269{}\\uc0\\u237{}ta\\uc0\\u269{}ov\\uc0\\u253{}ch her, s. 27.}","plainCitation":"BLAŽEK, Bludiště počítačových her, s. 27."},"citationItems":[{"id":767,"uris":["http://zotero.org/users/892882/items/Z7AM6RU2"],"uri":["http://zotero.org/users/892882/items/Z7AM6RU2"],"itemData":{"id":767,"type":"book","title":"Bludiště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9788020402042","language":"Czech","author":[{"family":"Blažek","given":"Bohuslav"}],"issued":{"date-parts":[["1990"]]}},"locator":"27"}],"schema":"https://github.com/citation-style-language/schema/raw/master/csl-citation.json"} </w:instrText>
      </w:r>
      <w:r w:rsidR="0046512B">
        <w:fldChar w:fldCharType="separate"/>
      </w:r>
      <w:r w:rsidRPr="000A3F56">
        <w:rPr>
          <w:szCs w:val="24"/>
        </w:rPr>
        <w:t>BLAŽEK, Bludiště počítačových her, s. 27.</w:t>
      </w:r>
      <w:r w:rsidR="0046512B">
        <w:fldChar w:fldCharType="end"/>
      </w:r>
    </w:p>
  </w:footnote>
  <w:footnote w:id="59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{"citationID":"scA7SywO","properties":{"formattedCitation":"{\\rtf BLA\\uc0\\u381{}EK, Bludi\\uc0\\u353{}t\\uc0\\u283{} po\\uc0\\u269{}\\uc0\\u237{}ta\\uc0\\u269{}ov\\uc0\\u253{}ch her.}","plainCitation":"BLAŽEK, Bludiště počítačových her."},"citationItems":[{"id":767,"uris":["http://zotero.org/users/892882/items/Z7AM6RU2"],"uri":["http://zotero.org/users/892882/items/Z7AM6RU2"],"itemData":{"id":767,"type":"book","title":"Bludiště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9788020402042","language":"Czech","author":[{"family":"Blažek","given":"Bohuslav"}],"issued":{"date-parts":[["1990"]]}}}],"schema":"https://github.com/citation-style-language/schema/raw/master/csl-citation.json"} </w:instrText>
      </w:r>
      <w:r w:rsidR="0046512B">
        <w:fldChar w:fldCharType="separate"/>
      </w:r>
      <w:r w:rsidRPr="000A3F56">
        <w:rPr>
          <w:szCs w:val="24"/>
        </w:rPr>
        <w:t>BLAŽEK, Bludiště počítačových her.</w:t>
      </w:r>
      <w:r w:rsidR="0046512B">
        <w:fldChar w:fldCharType="end"/>
      </w:r>
    </w:p>
  </w:footnote>
  <w:footnote w:id="593">
    <w:p w:rsidR="00B0194F" w:rsidRDefault="00B0194F" w:rsidP="000E69B1">
      <w:pPr>
        <w:pStyle w:val="Textpoznpodarou"/>
      </w:pPr>
      <w:r w:rsidRPr="00747612">
        <w:rPr>
          <w:rStyle w:val="Znakapoznpodarou"/>
        </w:rPr>
        <w:footnoteRef/>
      </w:r>
      <w:r>
        <w:t xml:space="preserve"> Software pro </w:t>
      </w:r>
      <w:r w:rsidRPr="00EC77EF">
        <w:rPr>
          <w:i/>
        </w:rPr>
        <w:t>ZX Spectrum</w:t>
      </w:r>
      <w:r>
        <w:t xml:space="preserve"> autoři hodnotí slovy: „</w:t>
      </w:r>
      <w:r>
        <w:rPr>
          <w:lang w:val="en-US"/>
        </w:rPr>
        <w:t xml:space="preserve">[…] </w:t>
      </w:r>
      <w:r>
        <w:t xml:space="preserve">největší množství představují </w:t>
      </w:r>
      <w:r w:rsidRPr="007A508B">
        <w:t>samozřejmě</w:t>
      </w:r>
      <w:r>
        <w:t xml:space="preserve"> hry všeho druhu.“ Na počítač </w:t>
      </w:r>
      <w:r>
        <w:rPr>
          <w:i/>
        </w:rPr>
        <w:t xml:space="preserve">Sord M5 </w:t>
      </w:r>
      <w:r>
        <w:t>je „</w:t>
      </w:r>
      <w:r w:rsidRPr="007A508B">
        <w:t>pochopitelně</w:t>
      </w:r>
      <w:r>
        <w:t xml:space="preserve"> řada her všech typů“; pro </w:t>
      </w:r>
      <w:proofErr w:type="gramStart"/>
      <w:r>
        <w:rPr>
          <w:i/>
        </w:rPr>
        <w:t>Commodore</w:t>
      </w:r>
      <w:proofErr w:type="gramEnd"/>
      <w:r>
        <w:rPr>
          <w:i/>
        </w:rPr>
        <w:t xml:space="preserve"> 64 </w:t>
      </w:r>
      <w:r>
        <w:t xml:space="preserve">je „kromě velkého množství her všeho druhu </w:t>
      </w:r>
      <w:r>
        <w:rPr>
          <w:lang w:val="en-US"/>
        </w:rPr>
        <w:t xml:space="preserve">[…] </w:t>
      </w:r>
      <w:r>
        <w:t xml:space="preserve">k dispozici mnoho aplikačních programů </w:t>
      </w:r>
      <w:r>
        <w:rPr>
          <w:lang w:val="en-US"/>
        </w:rPr>
        <w:t>[…].</w:t>
      </w:r>
      <w:r>
        <w:t xml:space="preserve">“ </w:t>
      </w:r>
      <w:r w:rsidR="0046512B">
        <w:fldChar w:fldCharType="begin"/>
      </w:r>
      <w:r>
        <w:instrText xml:space="preserve"> ADDIN ZOTERO_ITEM CSL_CITATION {"citationID":"1g0nHQMm","properties":{"formattedCitation":"{\\rtf LIBOVICK\\uc0\\u221{} \\uc0\\u8211{} DO\\uc0\\u268{}EKAL, Dom\\uc0\\u225{}c\\uc0\\u237{} po\\uc0\\u269{}\\uc0\\u237{}ta\\uc0\\u269{}e, s nimi\\uc0\\u382{} se (mo\\uc0\\u382{}n\\uc0\\u225{}) setk\\uc0\\u225{}te, s. 24\\uc0\\u8211{}25.}","plainCitation":"LIBOVICKÝ – DOČEKAL, Domácí počítače, s nimiž se (možná) setkáte, s. 24–25."},"citationItems":[{"id":636,"uris":["http://zotero.org/users/892882/items/RQICAIX9"],"uri":["http://zotero.org/users/892882/items/RQICAIX9"],"itemData":{"id":636,"type":"chapter","title":"Domácí počítače, s nimiž se (možná) setkáte","container-title":"Proč a nač je počítač: Kousněte si do jablka poznání (Magazín VTM pro příznivce informatiky a výpočetní techniky)","publisher":"Mladá fronta","publisher-place":"Praha","page":"22-26","event-place":"Praha","author":[{"family":"Libovický","given":"Vít"},{"family":"Dočekal","given":"Daniel"}],"issued":{"date-parts":[["1987"]]}},"locator":"24-25"}],"schema":"https://github.com/citation-style-language/schema/raw/master/csl-citation.json"} </w:instrText>
      </w:r>
      <w:r w:rsidR="0046512B">
        <w:fldChar w:fldCharType="separate"/>
      </w:r>
      <w:r w:rsidRPr="000A3F56">
        <w:rPr>
          <w:szCs w:val="24"/>
        </w:rPr>
        <w:t>LIBOVICKÝ – DOČEKAL, Domácí počítače, s nimiž se (možná) setkáte, s. 24–25.</w:t>
      </w:r>
      <w:r w:rsidR="0046512B">
        <w:fldChar w:fldCharType="end"/>
      </w:r>
    </w:p>
  </w:footnote>
  <w:footnote w:id="59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{"citationID":"NhEfmZlq","properties":{"formattedCitation":"{\\rtf BLA\\uc0\\u381{}EK, Bludi\\uc0\\u353{}t\\uc0\\u283{} po\\uc0\\u269{}\\uc0\\u237{}ta\\uc0\\u269{}ov\\uc0\\u253{}ch her, s. 27.}","plainCitation":"BLAŽEK, Bludiště počítačových her, s. 27."},"citationItems":[{"id":767,"uris":["http://zotero.org/users/892882/items/Z7AM6RU2"],"uri":["http://zotero.org/users/892882/items/Z7AM6RU2"],"itemData":{"id":767,"type":"book","title":"Bludiště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9788020402042","language":"Czech","author":[{"family":"Blažek","given":"Bohuslav"}],"issued":{"date-parts":[["1990"]]}},"locator":"27"}],"schema":"https://github.com/citation-style-language/schema/raw/master/csl-citation.json"} </w:instrText>
      </w:r>
      <w:r w:rsidR="0046512B">
        <w:fldChar w:fldCharType="separate"/>
      </w:r>
      <w:r w:rsidRPr="000A3F56">
        <w:rPr>
          <w:szCs w:val="24"/>
        </w:rPr>
        <w:t>BLAŽEK, Bludiště počítačových her, s. 27.</w:t>
      </w:r>
      <w:r w:rsidR="0046512B">
        <w:fldChar w:fldCharType="end"/>
      </w:r>
    </w:p>
  </w:footnote>
  <w:footnote w:id="595">
    <w:p w:rsidR="00B0194F" w:rsidRDefault="00B0194F">
      <w:pPr>
        <w:pStyle w:val="Textpoznpodarou"/>
      </w:pPr>
      <w:r w:rsidRPr="00747612">
        <w:rPr>
          <w:rStyle w:val="Znakapoznpodarou"/>
        </w:rPr>
        <w:footnoteRef/>
      </w:r>
      <w:r>
        <w:t xml:space="preserve"> Háša tehdy působil v 666. ZO Svazarmu, která knížku vydala.</w:t>
      </w:r>
    </w:p>
  </w:footnote>
  <w:footnote w:id="596">
    <w:p w:rsidR="00B0194F" w:rsidRDefault="00B0194F" w:rsidP="00C8297A">
      <w:pPr>
        <w:pStyle w:val="Textpoznpodarou"/>
      </w:pPr>
      <w:r w:rsidRPr="00747612">
        <w:rPr>
          <w:rStyle w:val="Znakapoznpodarou"/>
        </w:rPr>
        <w:footnoteRef/>
      </w:r>
      <w:r>
        <w:t xml:space="preserve"> </w:t>
      </w:r>
      <w:r w:rsidR="0046512B">
        <w:fldChar w:fldCharType="begin"/>
      </w:r>
      <w:r>
        <w:instrText xml:space="preserve"> ADDIN ZOTERO_ITEM CSL_CITATION {"citationID":"yVjubcVI","properties":{"formattedCitation":"{\\rtf H\\uc0\\u193{}\\uc0\\u352{}A, N\\uc0\\u283{}kolik slov \\uc0\\u250{}vodem, s. 3.}","plainCitation":"HÁŠA, Několik slov úvodem, s. 3."},"citationItems":[{"id":307,"uris":["http://zotero.org/users/892882/items/AGVPI8IC"],"uri":["http://zotero.org/users/892882/items/AGVPI8IC"],"itemData":{"id":307,"type":"chapter","title":"Několik slov úvodem","container-title":"Počítačové hry: Historie a současnost, 1. díl","publisher":"Zenitcentrum","publisher-place":"Beroun","page":"3-4","event-place":"Beroun","editor":[{"family":"Fuka","given":"František"}],"author":[{"family":"Háša","given":"Miroslav"}],"issued":{"date-parts":[["1988"]]}},"locator":"3"}],"schema":"https://github.com/citation-style-language/schema/raw/master/csl-citation.json"} </w:instrText>
      </w:r>
      <w:r w:rsidR="0046512B">
        <w:fldChar w:fldCharType="separate"/>
      </w:r>
      <w:r w:rsidRPr="000A3F56">
        <w:rPr>
          <w:szCs w:val="24"/>
        </w:rPr>
        <w:t>HÁŠA, Několik slov úvodem, s. 3.</w:t>
      </w:r>
      <w:r w:rsidR="0046512B">
        <w:fldChar w:fldCharType="end"/>
      </w:r>
    </w:p>
  </w:footnote>
  <w:footnote w:id="59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{"citationID":"olKVyGfr","properties":{"formattedCitation":"{\\rtf H\\uc0\\u193{}\\uc0\\u352{}A, N\\uc0\\u283{}kolik slov \\uc0\\u250{}vodem, s. 3.}","plainCitation":"HÁŠA, Několik slov úvodem, s. 3."},"citationItems":[{"id":307,"uris":["http://zotero.org/users/892882/items/AGVPI8IC"],"uri":["http://zotero.org/users/892882/items/AGVPI8IC"],"itemData":{"id":307,"type":"chapter","title":"Několik slov úvodem","container-title":"Počítačové hry: Historie a současnost, 1. díl","publisher":"Zenitcentrum","publisher-place":"Beroun","page":"3-4","event-place":"Beroun","editor":[{"family":"Fuka","given":"František"}],"author":[{"family":"Háša","given":"Miroslav"}],"issued":{"date-parts":[["1988"]]}},"locator":"3"}],"schema":"https://github.com/citation-style-language/schema/raw/master/csl-citation.json"} </w:instrText>
      </w:r>
      <w:r w:rsidR="0046512B">
        <w:fldChar w:fldCharType="separate"/>
      </w:r>
      <w:r w:rsidRPr="000A3F56">
        <w:rPr>
          <w:szCs w:val="24"/>
        </w:rPr>
        <w:t>HÁŠA, Několik slov úvodem, s. 3.</w:t>
      </w:r>
      <w:r w:rsidR="0046512B">
        <w:fldChar w:fldCharType="end"/>
      </w:r>
    </w:p>
  </w:footnote>
  <w:footnote w:id="59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{"citationID":"BB4EIXfT","properties":{"formattedCitation":"{\\rtf TURKLE, The second self; PAPERT, S. \\i Mindstorms: Children, Computers, and Powerful Ideas\\i0{}. New York: Basic Books, 1993.}","plainCitation":"TURKLE, The second self; PAPERT, S. Mindstorms: Children, Computers, and Powerful Ideas. New York: Basic Books, 1993."},"citationItems":[{"id":221,"uris":["http://zotero.org/users/892882/items/6UP3SJ67"],"uri":["http://zotero.org/users/892882/items/6UP3SJ67"],"itemData":{"id":221,"type":"book","title":"The second self: computers and the human spirit","publisher":"MIT Press","publisher-place":"Cambridge, Mass","number-of-pages":"372","edition":"20th anniversary ed., 1st MIT Press ed","source":"Library of Congress ISBN","event-place":"Cambridge, Mass","ISBN":"0262701111","call-number":"QA76 .T85 2005","shortTitle":"The second self","author":[{"family":"Turkle","given":"Sherry"}],"issued":{"date-parts":[["2005"]]}}},{"id":604,"uris":["http://zotero.org/users/892882/items/PW4KNDR7"],"uri":["http://zotero.org/users/892882/items/PW4KNDR7"],"itemData":{"id":604,"type":"book","title":"Mindstorms: Children, Computers, and Powerful Ideas","publisher":"Basic Books","publisher-place":"New York","number-of-pages":"258","source":"Google Books","event-place":"New York","abstract":"Mindstorms has two central themes: that children can learn to use computers in a masterful way and that learning to use computers can change the way they learn everything else. Even outside the classroom, Papert had a vision that the computer could be used just as casually and as personally for a diversity of purposes throughout a person’s entire life. Seymour Papert makes the point that in classrooms saturated with technology there is actually more socialization and that the technology often contributes to greater interaction among students and among students and instructors.","ISBN":"9780786723881","shortTitle":"Mindstorms","language":"en","author":[{"family":"Papert","given":"Seymour"}],"issued":{"date-parts":[["1993"]]}}}],"schema":"https://github.com/citation-style-language/schema/raw/master/csl-citation.json"} </w:instrText>
      </w:r>
      <w:r w:rsidR="0046512B">
        <w:fldChar w:fldCharType="separate"/>
      </w:r>
      <w:r w:rsidRPr="000A3F56">
        <w:rPr>
          <w:szCs w:val="24"/>
        </w:rPr>
        <w:t xml:space="preserve">TURKLE, The second self; PAPERT, S. </w:t>
      </w:r>
      <w:r w:rsidRPr="000A3F56">
        <w:rPr>
          <w:i/>
          <w:iCs/>
          <w:szCs w:val="24"/>
        </w:rPr>
        <w:t>Mindstorms: Children, Computers, and Powerful Ideas</w:t>
      </w:r>
      <w:r w:rsidRPr="000A3F56">
        <w:rPr>
          <w:szCs w:val="24"/>
        </w:rPr>
        <w:t>. New York: Basic Books, 1993.</w:t>
      </w:r>
      <w:r w:rsidR="0046512B">
        <w:fldChar w:fldCharType="end"/>
      </w:r>
    </w:p>
  </w:footnote>
  <w:footnote w:id="59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{"citationID":"e5OMmSOV","properties":{"formattedCitation":"{\\rtf BLA\\uc0\\u381{}EK, Bludi\\uc0\\u353{}t\\uc0\\u283{} po\\uc0\\u269{}\\uc0\\u237{}ta\\uc0\\u269{}ov\\uc0\\u253{}ch her, s. 158.}","plainCitation":"BLAŽEK, Bludiště počítačových her, s. 158."},"citationItems":[{"id":767,"uris":["http://zotero.org/users/892882/items/Z7AM6RU2"],"uri":["http://zotero.org/users/892882/items/Z7AM6RU2"],"itemData":{"id":767,"type":"book","title":"Bludiště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9788020402042","language":"Czech","author":[{"family":"Blažek","given":"Bohuslav"}],"issued":{"date-parts":[["1990"]]}},"locator":"158"}],"schema":"https://github.com/citation-style-language/schema/raw/master/csl-citation.json"} </w:instrText>
      </w:r>
      <w:r w:rsidR="0046512B">
        <w:fldChar w:fldCharType="separate"/>
      </w:r>
      <w:r w:rsidRPr="000A3F56">
        <w:rPr>
          <w:szCs w:val="24"/>
        </w:rPr>
        <w:t>BLAŽEK, Bludiště počítačových her, s. 158.</w:t>
      </w:r>
      <w:r w:rsidR="0046512B">
        <w:fldChar w:fldCharType="end"/>
      </w:r>
    </w:p>
  </w:footnote>
  <w:footnote w:id="600">
    <w:p w:rsidR="00B0194F" w:rsidRDefault="00B0194F" w:rsidP="00E04DDA">
      <w:pPr>
        <w:pStyle w:val="Textpoznpodarou"/>
      </w:pPr>
      <w:r w:rsidRPr="00747612">
        <w:rPr>
          <w:rStyle w:val="Znakapoznpodarou"/>
        </w:rPr>
        <w:footnoteRef/>
      </w:r>
      <w:r>
        <w:t xml:space="preserve"> V souvislosti s hracími automaty pak opět používá motiv pasivizace hráče, který jsme zaznamenali už v předchozím Zajíčkově článku: „Hrací automat totiž z hráčů kolem sebe činí svou obsluhu, jakési absurdní loutkové divadlo, kdežto obrovskou – zatím však stále nedostatečně využívanou – šancí malých počítačů je, že svým uživatelům nabízejí možnost svobodně si hrát s hrou, místo aby jí pouze propadali.“ </w:t>
      </w:r>
      <w:r w:rsidR="0046512B">
        <w:fldChar w:fldCharType="begin"/>
      </w:r>
      <w:r>
        <w:instrText xml:space="preserve"> ADDIN ZOTERO_ITEM CSL_CITATION {"citationID":"V4tRA3qy","properties":{"formattedCitation":"{\\rtf BLA\\uc0\\u381{}EK, Bludi\\uc0\\u353{}t\\uc0\\u283{} po\\uc0\\u269{}\\uc0\\u237{}ta\\uc0\\u269{}ov\\uc0\\u253{}ch her, s. 10.}","plainCitation":"BLAŽEK, Bludiště počítačových her, s. 10."},"citationItems":[{"id":767,"uris":["http://zotero.org/users/892882/items/Z7AM6RU2"],"uri":["http://zotero.org/users/892882/items/Z7AM6RU2"],"itemData":{"id":767,"type":"book","title":"Bludiště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9788020402042","language":"Czech","author":[{"family":"Blažek","given":"Bohuslav"}],"issued":{"date-parts":[["1990"]]}},"locator":"10"}],"schema":"https://github.com/citation-style-language/schema/raw/master/csl-citation.json"} </w:instrText>
      </w:r>
      <w:r w:rsidR="0046512B">
        <w:fldChar w:fldCharType="separate"/>
      </w:r>
      <w:r w:rsidRPr="000A3F56">
        <w:rPr>
          <w:szCs w:val="24"/>
        </w:rPr>
        <w:t>BLAŽEK, Bludiště počítačových her, s. 10.</w:t>
      </w:r>
      <w:r w:rsidR="0046512B">
        <w:fldChar w:fldCharType="end"/>
      </w:r>
    </w:p>
  </w:footnote>
  <w:footnote w:id="60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{"citationID":"4GsZo08d","properties":{"formattedCitation":"{\\rtf BLA\\uc0\\u381{}EK, Bludi\\uc0\\u353{}t\\uc0\\u283{} po\\uc0\\u269{}\\uc0\\u237{}ta\\uc0\\u269{}ov\\uc0\\u253{}ch her, s. 54\\uc0\\u8211{}55.}","plainCitation":"BLAŽEK, Bludiště počítačových her, s. 54–55."},"citationItems":[{"id":767,"uris":["http://zotero.org/users/892882/items/Z7AM6RU2"],"uri":["http://zotero.org/users/892882/items/Z7AM6RU2"],"itemData":{"id":767,"type":"book","title":"Bludiště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9788020402042","language":"Czech","author":[{"family":"Blažek","given":"Bohuslav"}],"issued":{"date-parts":[["1990"]]}},"locator":"54-55"}],"schema":"https://github.com/citation-style-language/schema/raw/master/csl-citation.json"} </w:instrText>
      </w:r>
      <w:r w:rsidR="0046512B">
        <w:fldChar w:fldCharType="separate"/>
      </w:r>
      <w:r w:rsidRPr="000A3F56">
        <w:rPr>
          <w:szCs w:val="24"/>
        </w:rPr>
        <w:t>BLAŽEK, Bludiště počítačových her, s. 54–55.</w:t>
      </w:r>
      <w:r w:rsidR="0046512B">
        <w:fldChar w:fldCharType="end"/>
      </w:r>
    </w:p>
  </w:footnote>
  <w:footnote w:id="602">
    <w:p w:rsidR="00B0194F" w:rsidRDefault="00B0194F" w:rsidP="00651F1E">
      <w:pPr>
        <w:pStyle w:val="Textpoznpodarou"/>
      </w:pPr>
      <w:r w:rsidRPr="00747612">
        <w:rPr>
          <w:rStyle w:val="Znakapoznpodarou"/>
        </w:rPr>
        <w:footnoteRef/>
      </w:r>
      <w:r>
        <w:t xml:space="preserve"> </w:t>
      </w:r>
      <w:r w:rsidR="0046512B">
        <w:fldChar w:fldCharType="begin"/>
      </w:r>
      <w:r>
        <w:instrText xml:space="preserve"> ADDIN ZOTERO_ITEM CSL_CITATION {"citationID":"cFNUk9JS","properties":{"formattedCitation":"{\\rtf BLA\\uc0\\u381{}EK, Bludi\\uc0\\u353{}t\\uc0\\u283{} po\\uc0\\u269{}\\uc0\\u237{}ta\\uc0\\u269{}ov\\uc0\\u253{}ch her, s. 158.}","plainCitation":"BLAŽEK, Bludiště počítačových her, s. 158."},"citationItems":[{"id":767,"uris":["http://zotero.org/users/892882/items/Z7AM6RU2"],"uri":["http://zotero.org/users/892882/items/Z7AM6RU2"],"itemData":{"id":767,"type":"book","title":"Bludiště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9788020402042","language":"Czech","author":[{"family":"Blažek","given":"Bohuslav"}],"issued":{"date-parts":[["1990"]]}},"locator":"158"}],"schema":"https://github.com/citation-style-language/schema/raw/master/csl-citation.json"} </w:instrText>
      </w:r>
      <w:r w:rsidR="0046512B">
        <w:fldChar w:fldCharType="separate"/>
      </w:r>
      <w:r w:rsidRPr="000A3F56">
        <w:rPr>
          <w:szCs w:val="24"/>
        </w:rPr>
        <w:t>BLAŽEK, Bludiště počítačových her, s. 158.</w:t>
      </w:r>
      <w:r w:rsidR="0046512B">
        <w:fldChar w:fldCharType="end"/>
      </w:r>
    </w:p>
  </w:footnote>
  <w:footnote w:id="603">
    <w:p w:rsidR="00B0194F" w:rsidRDefault="00B0194F" w:rsidP="00CA0F2C">
      <w:pPr>
        <w:pStyle w:val="Textpoznpodarou"/>
      </w:pPr>
      <w:r w:rsidRPr="00747612">
        <w:rPr>
          <w:rStyle w:val="Znakapoznpodarou"/>
        </w:rPr>
        <w:footnoteRef/>
      </w:r>
      <w:r>
        <w:t xml:space="preserve"> </w:t>
      </w:r>
      <w:r w:rsidR="0046512B">
        <w:fldChar w:fldCharType="begin"/>
      </w:r>
      <w:r>
        <w:instrText xml:space="preserve"> ADDIN ZOTERO_ITEM CSL_CITATION {"citationID":"2o6urlfcnt","properties":{"formattedCitation":"{\\rtf Programov\\uc0\\u225{} nab\\uc0\\u237{}dka Mikrob\\uc0\\u225{}ze.}","plainCitation":"Programová nabídka Mikrobáze."},"citationItems":[{"id":769,"uris":["http://zotero.org/users/892882/items/Z9TUS7KT"],"uri":["http://zotero.org/users/892882/items/Z9TUS7KT"],"itemData":{"id":769,"type":"article-journal","title":"Programová nabídka Mikrobáze","container-title":"Mikrobáze","page":"61-82","volume":"1","issue":"1","issued":{"date-parts":[["1985"]]}}}],"schema":"https://github.com/citation-style-language/schema/raw/master/csl-citation.json"} </w:instrText>
      </w:r>
      <w:r w:rsidR="0046512B">
        <w:fldChar w:fldCharType="separate"/>
      </w:r>
      <w:r w:rsidRPr="00F87839">
        <w:rPr>
          <w:szCs w:val="24"/>
        </w:rPr>
        <w:t>Programová nabídka Mikrobáze.</w:t>
      </w:r>
      <w:r w:rsidR="0046512B">
        <w:fldChar w:fldCharType="end"/>
      </w:r>
    </w:p>
  </w:footnote>
  <w:footnote w:id="604">
    <w:p w:rsidR="00B0194F" w:rsidRDefault="00B0194F">
      <w:pPr>
        <w:pStyle w:val="Textpoznpodarou"/>
      </w:pPr>
      <w:r w:rsidRPr="00747612">
        <w:rPr>
          <w:rStyle w:val="Znakapoznpodarou"/>
        </w:rPr>
        <w:footnoteRef/>
      </w:r>
      <w:r>
        <w:t xml:space="preserve"> Dnes by se zřejmě nazývalo „hackování“. Oproti tomu „crackování“ se vztahuje k rozbití ochrany proti kopírování.</w:t>
      </w:r>
    </w:p>
  </w:footnote>
  <w:footnote w:id="605">
    <w:p w:rsidR="00B0194F" w:rsidRDefault="00B0194F">
      <w:pPr>
        <w:pStyle w:val="Textpoznpodarou"/>
      </w:pPr>
      <w:r w:rsidRPr="00747612">
        <w:rPr>
          <w:rStyle w:val="Znakapoznpodarou"/>
        </w:rPr>
        <w:footnoteRef/>
      </w:r>
      <w:r>
        <w:t xml:space="preserve"> Na většině osmibitových počítačů se program vždy nahrával na fixní místo v paměti, na rozdíl od dnešních počítačů, kde se paměť alokuje dynamicky.</w:t>
      </w:r>
    </w:p>
  </w:footnote>
  <w:footnote w:id="606">
    <w:p w:rsidR="00B0194F" w:rsidRDefault="00B0194F" w:rsidP="009B693B">
      <w:pPr>
        <w:pStyle w:val="Textpoznpodarou"/>
      </w:pPr>
      <w:r w:rsidRPr="00747612">
        <w:rPr>
          <w:rStyle w:val="Znakapoznpodarou"/>
        </w:rPr>
        <w:footnoteRef/>
      </w:r>
      <w:r>
        <w:t xml:space="preserve"> </w:t>
      </w:r>
      <w:r w:rsidR="0046512B">
        <w:fldChar w:fldCharType="begin"/>
      </w:r>
      <w:r>
        <w:instrText xml:space="preserve"> ADDIN ZOTERO_ITEM CSL_CITATION {"citationID":"15tktdmae2","properties":{"formattedCitation":"{\\rtf BLA\\uc0\\u381{}EK, Bludi\\uc0\\u353{}t\\uc0\\u283{} po\\uc0\\u269{}\\uc0\\u237{}ta\\uc0\\u269{}ov\\uc0\\u253{}ch her, s. 200.}","plainCitation":"BLAŽEK, Bludiště počítačových her, s. 200."},"citationItems":[{"id":767,"uris":["http://zotero.org/users/892882/items/Z7AM6RU2"],"uri":["http://zotero.org/users/892882/items/Z7AM6RU2"],"itemData":{"id":767,"type":"book","title":"Bludiště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9788020402042","language":"Czech","author":[{"family":"Blažek","given":"Bohuslav"}],"issued":{"date-parts":[["1990"]]}},"locator":"200"}],"schema":"https://github.com/citation-style-language/schema/raw/master/csl-citation.json"} </w:instrText>
      </w:r>
      <w:r w:rsidR="0046512B">
        <w:fldChar w:fldCharType="separate"/>
      </w:r>
      <w:r w:rsidRPr="000A3F56">
        <w:rPr>
          <w:szCs w:val="24"/>
        </w:rPr>
        <w:t>BLAŽEK, Bludiště počítačových her, s. 200.</w:t>
      </w:r>
      <w:r w:rsidR="0046512B">
        <w:fldChar w:fldCharType="end"/>
      </w:r>
    </w:p>
  </w:footnote>
  <w:footnote w:id="60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{"citationID":"G5A7xcN4","properties":{"formattedCitation":"{\\rtf MB. \\uc0\\u218{}pravy her pro ZX Spectrum. \\i Mikrob\\uc0\\u225{}ze\\i0{}. 1986, ro\\uc0\\u269{}. 2, \\uc0\\u269{}. 3; Nekone\\uc0\\u269{}n\\uc0\\u233{} mno\\uc0\\u382{}stv\\uc0\\u237{} \\uc0\\u382{}ivot\\uc0\\u367{} na po\\uc0\\u269{}\\uc0\\u237{}ta\\uc0\\u269{}\\uc0\\u237{}ch Atari. \\i Informace pro u\\uc0\\u382{}ivatele mikropo\\uc0\\u269{}\\uc0\\u237{}ta\\uc0\\u269{}\\uc0\\u367{}\\i0{}. 1989, ro\\uc0\\u269{}. 1, \\uc0\\u269{}. 2 (Po\\uc0\\u269{}\\uc0\\u237{}ta\\uc0\\u269{}ov\\uc0\\u233{} hry).}","plainCitation":"MB. Úpravy her pro ZX Spectrum. Mikrobáze. 1986, roč. 2, č. 3; Nekonečné množství životů na počítačích Atari. Informace pro uživatele mikropočítačů. 1989, roč. 1, č. 2 (Počítačové hry)."},"citationItems":[{"id":377,"uris":["http://zotero.org/users/892882/items/DC3UDMBK"],"uri":["http://zotero.org/users/892882/items/DC3UDMBK"],"itemData":{"id":377,"type":"article-journal","title":"Úpravy her pro ZX Spectrum","container-title":"Mikrobáze","page":"39-44","volume":"2","issue":"3","author":[{"family":"MB","given":""}],"issued":{"date-parts":[["1986"]]}}},{"id":581,"uris":["http://zotero.org/users/892882/items/P46AW46E"],"uri":["http://zotero.org/users/892882/items/P46AW46E"],"itemData":{"id":581,"type":"article-journal","title":"Nekonečné množství životů na počítačích Atari","container-title":"Informace pro uživatele mikropočítačů","page":"30","volume":"1","issue":"2 (Počítačové hry)","issued":{"date-parts":[["1989"]]}}}],"schema":"https://github.com/citation-style-language/schema/raw/master/csl-citation.json"} </w:instrText>
      </w:r>
      <w:r w:rsidR="0046512B">
        <w:fldChar w:fldCharType="separate"/>
      </w:r>
      <w:r w:rsidRPr="00F87839">
        <w:rPr>
          <w:szCs w:val="24"/>
        </w:rPr>
        <w:t xml:space="preserve">MB. Úpravy her pro ZX Spectrum. </w:t>
      </w:r>
      <w:r w:rsidRPr="00F87839">
        <w:rPr>
          <w:i/>
          <w:iCs/>
          <w:szCs w:val="24"/>
        </w:rPr>
        <w:t>Mikrobáze</w:t>
      </w:r>
      <w:r w:rsidRPr="00F87839">
        <w:rPr>
          <w:szCs w:val="24"/>
        </w:rPr>
        <w:t xml:space="preserve">. 1986, roč. 2, č. 3; Nekonečné množství životů na počítačích Atari. </w:t>
      </w:r>
      <w:r w:rsidRPr="00F87839">
        <w:rPr>
          <w:i/>
          <w:iCs/>
          <w:szCs w:val="24"/>
        </w:rPr>
        <w:t>Informace pro uživatele mikropočítačů</w:t>
      </w:r>
      <w:r w:rsidRPr="00F87839">
        <w:rPr>
          <w:szCs w:val="24"/>
        </w:rPr>
        <w:t>. 1989, roč. 1, č. 2 (Počítačové hry).</w:t>
      </w:r>
      <w:r w:rsidR="0046512B">
        <w:fldChar w:fldCharType="end"/>
      </w:r>
    </w:p>
  </w:footnote>
  <w:footnote w:id="608">
    <w:p w:rsidR="00B0194F" w:rsidRDefault="00B0194F" w:rsidP="006D2285">
      <w:pPr>
        <w:pStyle w:val="Textpoznpodarou"/>
      </w:pPr>
      <w:r w:rsidRPr="00747612">
        <w:rPr>
          <w:rStyle w:val="Znakapoznpodarou"/>
        </w:rPr>
        <w:footnoteRef/>
      </w:r>
      <w:r>
        <w:t xml:space="preserve"> Nejen v Československu – podle Zajíčka polský časopis </w:t>
      </w:r>
      <w:r>
        <w:rPr>
          <w:i/>
        </w:rPr>
        <w:t xml:space="preserve">Komputer </w:t>
      </w:r>
      <w:r>
        <w:t xml:space="preserve">„pouky“ otiskoval „zřejmě kvůli zajištění prodejnosti“. </w:t>
      </w:r>
      <w:r w:rsidR="0046512B">
        <w:fldChar w:fldCharType="begin"/>
      </w:r>
      <w:r>
        <w:instrText xml:space="preserve"> ADDIN ZOTERO_ITEM CSL_CITATION {"citationID":"cN7ObvRf","properties":{"formattedCitation":"{\\rtf ZAJ\\uc0\\u205{}\\uc0\\u268{}EK, Komputer, s. 31.}","plainCitation":"ZAJÍČEK, Komputer, s. 31."},"citationItems":[{"id":249,"uris":["http://zotero.org/users/892882/items/83R7QPV5"],"uri":["http://zotero.org/users/892882/items/83R7QPV5"],"itemData":{"id":249,"type":"article-journal","title":"Komputer","container-title":"Mikrobáze","page":"31","volume":"4","issue":"2","author":[{"family":"Zajíček","given":"Ladislav"}],"issued":{"date-parts":[["1988"]]}},"locator":"31"}],"schema":"https://github.com/citation-style-language/schema/raw/master/csl-citation.json"} </w:instrText>
      </w:r>
      <w:r w:rsidR="0046512B">
        <w:fldChar w:fldCharType="separate"/>
      </w:r>
      <w:r w:rsidRPr="000A3F56">
        <w:rPr>
          <w:szCs w:val="24"/>
        </w:rPr>
        <w:t>ZAJÍČEK, Komputer, s. 31.</w:t>
      </w:r>
      <w:r w:rsidR="0046512B">
        <w:fldChar w:fldCharType="end"/>
      </w:r>
    </w:p>
  </w:footnote>
  <w:footnote w:id="60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{"citationID":"7glCu6Xc","properties":{"formattedCitation":"{\\rtf MB, \\uc0\\u218{}pravy her pro ZX Spectrum, s. 39.}","plainCitation":"MB, Úpravy her pro ZX Spectrum, s. 39."},"citationItems":[{"id":377,"uris":["http://zotero.org/users/892882/items/DC3UDMBK"],"uri":["http://zotero.org/users/892882/items/DC3UDMBK"],"itemData":{"id":377,"type":"article-journal","title":"Úpravy her pro ZX Spectrum","container-title":"Mikrobáze","page":"39-44","volume":"2","issue":"3","author":[{"family":"MB","given":""}],"issued":{"date-parts":[["1986"]]}},"locator":"39"}],"schema":"https://github.com/citation-style-language/schema/raw/master/csl-citation.json"} </w:instrText>
      </w:r>
      <w:r w:rsidR="0046512B">
        <w:fldChar w:fldCharType="separate"/>
      </w:r>
      <w:r w:rsidRPr="000A3F56">
        <w:rPr>
          <w:szCs w:val="24"/>
        </w:rPr>
        <w:t>MB, Úpravy her pro ZX Spectrum, s. 39.</w:t>
      </w:r>
      <w:r w:rsidR="0046512B">
        <w:fldChar w:fldCharType="end"/>
      </w:r>
    </w:p>
  </w:footnote>
  <w:footnote w:id="61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{"citationID":"XuhGVjdb","properties":{"formattedCitation":"{\\rtf MB, \\uc0\\u218{}pravy her pro ZX Spectrum, s. 44.}","plainCitation":"MB, Úpravy her pro ZX Spectrum, s. 44."},"citationItems":[{"id":377,"uris":["http://zotero.org/users/892882/items/DC3UDMBK"],"uri":["http://zotero.org/users/892882/items/DC3UDMBK"],"itemData":{"id":377,"type":"article-journal","title":"Úpravy her pro ZX Spectrum","container-title":"Mikrobáze","page":"39-44","volume":"2","issue":"3","author":[{"family":"MB","given":""}],"issued":{"date-parts":[["1986"]]}},"locator":"44"}],"schema":"https://github.com/citation-style-language/schema/raw/master/csl-citation.json"} </w:instrText>
      </w:r>
      <w:r w:rsidR="0046512B">
        <w:fldChar w:fldCharType="separate"/>
      </w:r>
      <w:r w:rsidRPr="000A3F56">
        <w:rPr>
          <w:szCs w:val="24"/>
        </w:rPr>
        <w:t>MB, Úpravy her pro ZX Spectrum, s. 44.</w:t>
      </w:r>
      <w:r w:rsidR="0046512B">
        <w:fldChar w:fldCharType="end"/>
      </w:r>
    </w:p>
  </w:footnote>
  <w:footnote w:id="611">
    <w:p w:rsidR="00B0194F" w:rsidRDefault="00B0194F" w:rsidP="00B93800">
      <w:pPr>
        <w:pStyle w:val="Textpoznpodarou"/>
      </w:pPr>
      <w:r w:rsidRPr="00747612">
        <w:rPr>
          <w:rStyle w:val="Znakapoznpodarou"/>
        </w:rPr>
        <w:footnoteRef/>
      </w:r>
      <w:r>
        <w:t xml:space="preserve"> O sociální konstrukci a významech „podvádění“ viz </w:t>
      </w:r>
      <w:r w:rsidR="0046512B">
        <w:fldChar w:fldCharType="begin"/>
      </w:r>
      <w:r>
        <w:instrText xml:space="preserve"> ADDIN ZOTERO_ITEM CSL_CITATION {"citationID":"Vll7mOjl","properties":{"formattedCitation":"CONSALVO, Cheating.","plainCitation":"CONSALVO, Cheating."},"citationItems":[{"id":420,"uris":["http://zotero.org/users/892882/items/FHNTPGT8"],"uri":["http://zotero.org/users/892882/items/FHNTPGT8"],"itemData":{"id":420,"type":"book","title":"Cheating: Gaining Advantage in Videogames","publisher":"MIT Press","publisher-place":"Cambridge, MA","source":"Open WorldCat","event-place":"Cambridge, MA","ISBN":"9780262513289  0262513285","shortTitle":"Cheating","language":"English","author":[{"family":"Consalvo","given":"Mia"}],"issued":{"date-parts":[["2009"]]}}}],"schema":"https://github.com/citation-style-language/schema/raw/master/csl-citation.json"} </w:instrText>
      </w:r>
      <w:r w:rsidR="0046512B">
        <w:fldChar w:fldCharType="separate"/>
      </w:r>
      <w:r w:rsidRPr="000A3F56">
        <w:t>CONSALVO, Cheating.</w:t>
      </w:r>
      <w:r w:rsidR="0046512B">
        <w:fldChar w:fldCharType="end"/>
      </w:r>
    </w:p>
  </w:footnote>
  <w:footnote w:id="612">
    <w:p w:rsidR="00B0194F" w:rsidRDefault="00B0194F">
      <w:pPr>
        <w:pStyle w:val="Textpoznpodarou"/>
      </w:pPr>
      <w:r w:rsidRPr="00747612">
        <w:rPr>
          <w:rStyle w:val="Znakapoznpodarou"/>
        </w:rPr>
        <w:footnoteRef/>
      </w:r>
      <w:r>
        <w:t xml:space="preserve"> Podobný článek přinesla později i „konkurenční“ </w:t>
      </w:r>
      <w:r>
        <w:rPr>
          <w:i/>
        </w:rPr>
        <w:t>Elektronika</w:t>
      </w:r>
      <w:r>
        <w:t xml:space="preserve"> – včetně výzvy, jež opět distancuje hobbisty od „pouhých“ hráčů: „Nechme hráče, ať si hrají, a vymýšlejme jim finty na hry.“ </w:t>
      </w:r>
      <w:r w:rsidR="0046512B">
        <w:fldChar w:fldCharType="begin"/>
      </w:r>
      <w:r>
        <w:instrText xml:space="preserve"> ADDIN ZOTERO_ITEM CSL_CITATION {"citationID":"SC2eKBye","properties":{"formattedCitation":"{\\rtf BAHENSK\\uc0\\u221{}, Z. N\\uc0\\u283{}co trik\\uc0\\u367{} pro aktivn\\uc0\\u237{} \\uc0\\u8220{}spectristy.\\uc0\\u8221{}\\i Elektronika\\i0{}. 1989, ro\\uc0\\u269{}. 3, \\uc0\\u269{}. 10, s. 28.}","plainCitation":"BAHENSKÝ, Z. Něco triků pro aktivní “spectristy.”Elektronika. 1989, roč. 3, č. 10, s. 28."},"citationItems":[{"id":772,"uris":["http://zotero.org/users/892882/items/ZF97Q6HV"],"uri":["http://zotero.org/users/892882/items/ZF97Q6HV"],"itemData":{"id":772,"type":"article-journal","title":"Něco triků pro aktivní \"spectristy\"","container-title":"Elektronika","page":"28-30","volume":"3","issue":"10","author":[{"family":"Bahenský","given":"Zbyšek"}],"issued":{"date-parts":[["1989"]]}},"locator":"28"}],"schema":"https://github.com/citation-style-language/schema/raw/master/csl-citation.json"} </w:instrText>
      </w:r>
      <w:r w:rsidR="0046512B">
        <w:fldChar w:fldCharType="separate"/>
      </w:r>
      <w:r w:rsidRPr="00F87839">
        <w:rPr>
          <w:szCs w:val="24"/>
        </w:rPr>
        <w:t>BAHENSKÝ, Z. Něco triků pro aktivní “spectristy.”</w:t>
      </w:r>
      <w:r w:rsidRPr="00F87839">
        <w:rPr>
          <w:i/>
          <w:iCs/>
          <w:szCs w:val="24"/>
        </w:rPr>
        <w:t>Elektronika</w:t>
      </w:r>
      <w:r w:rsidRPr="00F87839">
        <w:rPr>
          <w:szCs w:val="24"/>
        </w:rPr>
        <w:t>. 1989, roč. 3, č. 10, s. 28.</w:t>
      </w:r>
      <w:r w:rsidR="0046512B">
        <w:fldChar w:fldCharType="end"/>
      </w:r>
    </w:p>
  </w:footnote>
  <w:footnote w:id="61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{"citationID":"yGvjlXLZ","properties":{"formattedCitation":"{\\rtf HOFMANN, A. \\uc0\\u8211{} STUCHL\\uc0\\u205{}K, Z. Kempston joystick. \\i Amat\\uc0\\u233{}rsk\\uc0\\u233{} Radio, \\uc0\\u345{}ada A\\i0{}. 1987, ro\\uc0\\u269{}. 36, \\uc0\\u269{}. 9; KOZ\\uc0\\u193{}K, M. Kempston joystick s MHB 8255A. \\i Amat\\uc0\\u233{}rsk\\uc0\\u233{} Radio, \\uc0\\u345{}ada A\\i0{}. 1988, ro\\uc0\\u269{}. 37, \\uc0\\u269{}. 12; NOVOTN\\uc0\\u221{}, K. Joystick. \\i Amat\\uc0\\u233{}rsk\\uc0\\u233{} Radio, \\uc0\\u345{}ada A\\i0{}. 1988, ro\\uc0\\u269{}. 37, \\uc0\\u269{}. 5.}","plainCitation":"HOFMANN, A. – STUCHLÍK, Z. Kempston joystick. Amatérské Radio, řada A. 1987, roč. 36, č. 9; KOZÁK, M. Kempston joystick s MHB 8255A. Amatérské Radio, řada A. 1988, roč. 37, č. 12; NOVOTNÝ, K. Joystick. Amatérské Radio, řada A. 1988, roč. 37, č. 5."},"citationItems":[{"id":169,"uris":["http://zotero.org/users/892882/items/4KWW6XMG"],"uri":["http://zotero.org/users/892882/items/4KWW6XMG"],"itemData":{"id":169,"type":"article-journal","title":"Kempston joystick","container-title":"Amatérské Radio, řada A","page":"337-340","volume":"36","issue":"9","author":[{"family":"Hofmann","given":"Antonín"},{"family":"Stuchlík","given":"Zdeněk"}],"issued":{"date-parts":[["1987"]]}}},{"id":770,"uris":["http://zotero.org/users/892882/items/ZA22M3XU"],"uri":["http://zotero.org/users/892882/items/ZA22M3XU"],"itemData":{"id":770,"type":"article-journal","title":"Kempston joystick s MHB 8255A","container-title":"Amatérské Radio, řada A","page":"462","volume":"37","issue":"12","author":[{"family":"Kozák","given":"Miroslav"}],"issued":{"date-parts":[["1988"]]}}},{"id":409,"uris":["http://zotero.org/users/892882/items/EWMRU5CD"],"uri":["http://zotero.org/users/892882/items/EWMRU5CD"],"itemData":{"id":409,"type":"article-journal","title":"Joystick","container-title":"Amatérské Radio, řada A","page":"177-178","volume":"37","issue":"5","author":[{"family":"Novotný","given":"Karel"}],"issued":{"date-parts":[["1988"]]}}}],"schema":"https://github.com/citation-style-language/schema/raw/master/csl-citation.json"} </w:instrText>
      </w:r>
      <w:r w:rsidR="0046512B">
        <w:fldChar w:fldCharType="separate"/>
      </w:r>
      <w:r w:rsidRPr="00F87839">
        <w:rPr>
          <w:szCs w:val="24"/>
        </w:rPr>
        <w:t xml:space="preserve">HOFMANN, A. – STUCHLÍK, Z. Kempston joystick. </w:t>
      </w:r>
      <w:r w:rsidRPr="00F87839">
        <w:rPr>
          <w:i/>
          <w:iCs/>
          <w:szCs w:val="24"/>
        </w:rPr>
        <w:t>Amatérské Radio, řada A</w:t>
      </w:r>
      <w:r w:rsidRPr="00F87839">
        <w:rPr>
          <w:szCs w:val="24"/>
        </w:rPr>
        <w:t xml:space="preserve">. 1987, roč. 36, č. 9; KOZÁK, M. Kempston joystick s MHB 8255A. </w:t>
      </w:r>
      <w:r w:rsidRPr="00F87839">
        <w:rPr>
          <w:i/>
          <w:iCs/>
          <w:szCs w:val="24"/>
        </w:rPr>
        <w:t>Amatérské Radio, řada A</w:t>
      </w:r>
      <w:r w:rsidRPr="00F87839">
        <w:rPr>
          <w:szCs w:val="24"/>
        </w:rPr>
        <w:t xml:space="preserve">. 1988, roč. 37, č. 12; NOVOTNÝ, K. Joystick. </w:t>
      </w:r>
      <w:r w:rsidRPr="00F87839">
        <w:rPr>
          <w:i/>
          <w:iCs/>
          <w:szCs w:val="24"/>
        </w:rPr>
        <w:t>Amatérské Radio, řada A</w:t>
      </w:r>
      <w:r w:rsidRPr="00F87839">
        <w:rPr>
          <w:szCs w:val="24"/>
        </w:rPr>
        <w:t>. 1988, roč. 37, č. 5.</w:t>
      </w:r>
      <w:r w:rsidR="0046512B">
        <w:fldChar w:fldCharType="end"/>
      </w:r>
    </w:p>
  </w:footnote>
  <w:footnote w:id="61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{"citationID":"hQMLHDbC","properties":{"formattedCitation":"{\\rtf DO\\uc0\\u268{}EKAL, P. \\uc0\\u8211{} SUCH\\uc0\\u193{}NEK, J. V\\uc0\\u253{}roba joysticku (\\uc0\\u345{}\\uc0\\u237{}d\\uc0\\u237{}c\\uc0\\u237{} p\\uc0\\u225{}ky) pro po\\uc0\\u269{}\\uc0\\u237{}ta\\uc0\\u269{}e ATARI 600, 800 XL. \\i Atari zpravodaj (Olomouc)\\i0{}. 1986, \\uc0\\u269{}. 4-5.}","plainCitation":"DOČEKAL, P. – SUCHÁNEK, J. Výroba joysticku (řídící páky) pro počítače ATARI 600, 800 XL. Atari zpravodaj (Olomouc). 1986, č. 4-5."},"citationItems":[{"id":361,"uris":["http://zotero.org/users/892882/items/CUMAK5PV"],"uri":["http://zotero.org/users/892882/items/CUMAK5PV"],"itemData":{"id":361,"type":"article-journal","title":"Výroba joysticku (řídící páky) pro počítače ATARI 600, 800 XL","container-title":"Atari zpravodaj (Olomouc)","page":"12-15","issue":"4-5","author":[{"family":"Dočekal","given":"Pavel"},{"family":"Suchánek","given":"Jiří"}],"issued":{"date-parts":[["1986"]]}}}],"schema":"https://github.com/citation-style-language/schema/raw/master/csl-citation.json"} </w:instrText>
      </w:r>
      <w:r w:rsidR="0046512B">
        <w:fldChar w:fldCharType="separate"/>
      </w:r>
      <w:r w:rsidRPr="000A3F56">
        <w:rPr>
          <w:szCs w:val="24"/>
        </w:rPr>
        <w:t xml:space="preserve">DOČEKAL, P. – SUCHÁNEK, J. Výroba joysticku (řídící páky) pro počítače ATARI 600, 800 XL. </w:t>
      </w:r>
      <w:r w:rsidRPr="000A3F56">
        <w:rPr>
          <w:i/>
          <w:iCs/>
          <w:szCs w:val="24"/>
        </w:rPr>
        <w:t>Atari zpravodaj (Olomouc)</w:t>
      </w:r>
      <w:r w:rsidRPr="000A3F56">
        <w:rPr>
          <w:szCs w:val="24"/>
        </w:rPr>
        <w:t>. 1986, č. 4-5.</w:t>
      </w:r>
      <w:r w:rsidR="0046512B">
        <w:fldChar w:fldCharType="end"/>
      </w:r>
    </w:p>
  </w:footnote>
  <w:footnote w:id="615">
    <w:p w:rsidR="00B0194F" w:rsidRDefault="00B0194F" w:rsidP="00D47B49">
      <w:pPr>
        <w:pStyle w:val="Textpoznpodarou"/>
      </w:pPr>
      <w:r w:rsidRPr="00747612">
        <w:rPr>
          <w:rStyle w:val="Znakapoznpodarou"/>
        </w:rPr>
        <w:footnoteRef/>
      </w:r>
      <w:r>
        <w:t xml:space="preserve"> </w:t>
      </w:r>
      <w:r w:rsidR="0046512B">
        <w:fldChar w:fldCharType="begin"/>
      </w:r>
      <w:r>
        <w:instrText xml:space="preserve"> ADDIN ZOTERO_ITEM CSL_CITATION {"citationID":"xarSQtv9","properties":{"formattedCitation":"{\\rtf HOFMANN \\uc0\\u8211{} STUCHL\\uc0\\u205{}K, Kempston joystick, s. 337.}","plainCitation":"HOFMANN – STUCHLÍK, Kempston joystick, s. 337."},"citationItems":[{"id":169,"uris":["http://zotero.org/users/892882/items/4KWW6XMG"],"uri":["http://zotero.org/users/892882/items/4KWW6XMG"],"itemData":{"id":169,"type":"article-journal","title":"Kempston joystick","container-title":"Amatérské Radio, řada A","page":"337-340","volume":"36","issue":"9","author":[{"family":"Hofmann","given":"Antonín"},{"family":"Stuchlík","given":"Zdeněk"}],"issued":{"date-parts":[["1987"]]}},"locator":"337"}],"schema":"https://github.com/citation-style-language/schema/raw/master/csl-citation.json"} </w:instrText>
      </w:r>
      <w:r w:rsidR="0046512B">
        <w:fldChar w:fldCharType="separate"/>
      </w:r>
      <w:r w:rsidRPr="000A3F56">
        <w:rPr>
          <w:szCs w:val="24"/>
        </w:rPr>
        <w:t>HOFMANN – STUCHLÍK, Kempston joystick, s. 337.</w:t>
      </w:r>
      <w:r w:rsidR="0046512B">
        <w:fldChar w:fldCharType="end"/>
      </w:r>
    </w:p>
  </w:footnote>
  <w:footnote w:id="616">
    <w:p w:rsidR="00B0194F" w:rsidRDefault="00B0194F">
      <w:pPr>
        <w:pStyle w:val="Textpoznpodarou"/>
      </w:pPr>
      <w:r>
        <w:rPr>
          <w:rStyle w:val="Znakapoznpodarou"/>
        </w:rPr>
        <w:footnoteRef/>
      </w:r>
      <w:r>
        <w:t xml:space="preserve"> Sic!</w:t>
      </w:r>
    </w:p>
  </w:footnote>
  <w:footnote w:id="617">
    <w:p w:rsidR="00B0194F" w:rsidRDefault="00B0194F" w:rsidP="00152E4A">
      <w:pPr>
        <w:pStyle w:val="Textpoznpodarou"/>
      </w:pPr>
      <w:r w:rsidRPr="00747612">
        <w:rPr>
          <w:rStyle w:val="Znakapoznpodarou"/>
        </w:rPr>
        <w:footnoteRef/>
      </w:r>
      <w:r>
        <w:t xml:space="preserve"> </w:t>
      </w:r>
      <w:r w:rsidR="0046512B">
        <w:fldChar w:fldCharType="begin"/>
      </w:r>
      <w:r>
        <w:instrText xml:space="preserve"> ADDIN ZOTERO_ITEM CSL_CITATION {"citationID":"eKwy4hpZ","properties":{"formattedCitation":"{\\rtf NOVOTN\\uc0\\u221{}, Joystick, s. 177.}","plainCitation":"NOVOTNÝ, Joystick, s. 177."},"citationItems":[{"id":409,"uris":["http://zotero.org/users/892882/items/EWMRU5CD"],"uri":["http://zotero.org/users/892882/items/EWMRU5CD"],"itemData":{"id":409,"type":"article-journal","title":"Joystick","container-title":"Amatérské Radio, řada A","page":"177-178","volume":"37","issue":"5","author":[{"family":"Novotný","given":"Karel"}],"issued":{"date-parts":[["1988"]]}},"locator":"177"}],"schema":"https://github.com/citation-style-language/schema/raw/master/csl-citation.json"} </w:instrText>
      </w:r>
      <w:r w:rsidR="0046512B">
        <w:fldChar w:fldCharType="separate"/>
      </w:r>
      <w:r w:rsidRPr="000A3F56">
        <w:rPr>
          <w:szCs w:val="24"/>
        </w:rPr>
        <w:t>NOVOTNÝ, Joystick, s. 177.</w:t>
      </w:r>
      <w:r w:rsidR="0046512B">
        <w:fldChar w:fldCharType="end"/>
      </w:r>
    </w:p>
  </w:footnote>
  <w:footnote w:id="618">
    <w:p w:rsidR="00B0194F" w:rsidRDefault="00B0194F">
      <w:pPr>
        <w:pStyle w:val="Textpoznpodarou"/>
      </w:pPr>
      <w:r w:rsidRPr="00747612">
        <w:rPr>
          <w:rStyle w:val="Znakapoznpodarou"/>
        </w:rPr>
        <w:footnoteRef/>
      </w:r>
      <w:r>
        <w:t xml:space="preserve"> Pro vývoj a základní rysy herní žurnalistiky od roku 1994 viz: </w:t>
      </w:r>
      <w:r w:rsidR="0046512B">
        <w:fldChar w:fldCharType="begin"/>
      </w:r>
      <w:r>
        <w:instrText xml:space="preserve"> ADDIN ZOTERO_ITEM CSL_CITATION {"citationID":"IZ33e6IE","properties":{"formattedCitation":"{\\rtf M\\uc0\\u214{}WALD, J. \\i Chronologick\\uc0\\u225{} historie \\uc0\\u269{}asopis\\uc0\\u367{} Level a Score\\i0{}. Praha: Univerzita Karlova v Praze, 2012; PLECHAT\\uc0\\u221{}, A. \\i V\\uc0\\u253{}voj a podoba hern\\uc0\\u237{} recenze na p\\uc0\\u345{}\\uc0\\u237{}kladu \\uc0\\u269{}asopisu SCORE\\i0{}. Praha: Univerzita Karlova v Praze, 2013.}","plainCitation":"MÖWALD, J. Chronologická historie časopisů Level a Score. Praha: Univerzita Karlova v Praze, 2012; PLECHATÝ, A. Vývoj a podoba herní recenze na příkladu časopisu SCORE. Praha: Univerzita Karlova v Praze, 2013."},"citationItems":[{"id":417,"uris":["http://zotero.org/users/892882/items/F9UI79EG"],"uri":["http://zotero.org/users/892882/items/F9UI79EG"],"itemData":{"id":417,"type":"thesis","title":"Chronologická historie časopisů Level a Score","publisher":"Univerzita Karlova v Praze","publisher-place":"Praha","genre":"diplomová práce","event-place":"Praha","author":[{"family":"Möwald","given":"Jaromír"}],"issued":{"date-parts":[["2012"]]}}},{"id":196,"uris":["http://zotero.org/users/892882/items/5KVPXP8C"],"uri":["http://zotero.org/users/892882/items/5KVPXP8C"],"itemData":{"id":196,"type":"thesis","title":"Vývoj a podoba herní recenze na příkladu časopisu SCORE","publisher":"Univerzita Karlova v Praze","publisher-place":"Praha","genre":"bakalářská práce","event-place":"Praha","author":[{"family":"Plechatý","given":"Adam"}],"issued":{"date-parts":[["2013"]]}}}],"schema":"https://github.com/citation-style-language/schema/raw/master/csl-citation.json"} </w:instrText>
      </w:r>
      <w:r w:rsidR="0046512B">
        <w:fldChar w:fldCharType="separate"/>
      </w:r>
      <w:r w:rsidRPr="000A3F56">
        <w:rPr>
          <w:szCs w:val="24"/>
        </w:rPr>
        <w:t xml:space="preserve">MÖWALD, J. </w:t>
      </w:r>
      <w:r w:rsidRPr="000A3F56">
        <w:rPr>
          <w:i/>
          <w:iCs/>
          <w:szCs w:val="24"/>
        </w:rPr>
        <w:t>Chronologická historie časopisů Level a Score</w:t>
      </w:r>
      <w:r w:rsidRPr="000A3F56">
        <w:rPr>
          <w:szCs w:val="24"/>
        </w:rPr>
        <w:t xml:space="preserve">. Praha: Univerzita Karlova v Praze, 2012; PLECHATÝ, A. </w:t>
      </w:r>
      <w:r w:rsidRPr="000A3F56">
        <w:rPr>
          <w:i/>
          <w:iCs/>
          <w:szCs w:val="24"/>
        </w:rPr>
        <w:t>Vývoj a podoba herní recenze na příkladu časopisu SCORE</w:t>
      </w:r>
      <w:r w:rsidRPr="000A3F56">
        <w:rPr>
          <w:szCs w:val="24"/>
        </w:rPr>
        <w:t>. Praha: Univerzita Karlova v Praze, 2013.</w:t>
      </w:r>
      <w:r w:rsidR="0046512B">
        <w:fldChar w:fldCharType="end"/>
      </w:r>
    </w:p>
  </w:footnote>
  <w:footnote w:id="619">
    <w:p w:rsidR="00B0194F" w:rsidRDefault="00B0194F" w:rsidP="00D06D95">
      <w:pPr>
        <w:pStyle w:val="Textpoznpodarou"/>
      </w:pPr>
      <w:r w:rsidRPr="00747612">
        <w:rPr>
          <w:rStyle w:val="Znakapoznpodarou"/>
        </w:rPr>
        <w:footnoteRef/>
      </w:r>
      <w:r>
        <w:t xml:space="preserve"> Zabývá se ovšem výhradně softwarem pro platformu </w:t>
      </w:r>
      <w:r>
        <w:rPr>
          <w:i/>
        </w:rPr>
        <w:t>Spectrum</w:t>
      </w:r>
      <w:r>
        <w:t xml:space="preserve">. </w:t>
      </w:r>
      <w:r w:rsidR="0046512B">
        <w:fldChar w:fldCharType="begin"/>
      </w:r>
      <w:r>
        <w:instrText xml:space="preserve"> ADDIN ZOTERO_ITEM CSL_CITATION {"citationID":"4LVftbBc","properties":{"formattedCitation":"{\\rtf FUKA, Po\\uc0\\u269{}\\uc0\\u237{}ta\\uc0\\u269{}ov\\uc0\\u233{} hry: Historie a sou\\uc0\\u269{}asnost, 1. d\\uc0\\u237{}l; FUKA, Po\\uc0\\u269{}\\uc0\\u237{}ta\\uc0\\u269{}ov\\uc0\\u233{} hry: Historie a sou\\uc0\\u269{}asnost, 2. d\\uc0\\u237{}l.}","plainCitation":"FUKA, Počítačové hry: Historie a současnost, 1. díl; FUKA, Počítačové hry: Historie a současnost, 2. díl."},"citationItems":[{"id":587,"uris":["http://zotero.org/users/892882/items/PH59NC6Z"],"uri":["http://zotero.org/users/892882/items/PH59NC6Z"],"itemData":{"id":587,"type":"book","title":"Počítačové hry: Historie a současnost, 1. díl","publisher":"Zenitcentrum","publisher-place":"Beroun","event-place":"Beroun","author":[{"family":"Fuka","given":"František"}],"issued":{"date-parts":[["1988"]]}}},{"id":214,"uris":["http://zotero.org/users/892882/items/6QHN5J6D"],"uri":["http://zotero.org/users/892882/items/6QHN5J6D"],"itemData":{"id":214,"type":"book","title":"Počítačové hry: Historie a současnost, 2. díl","publisher":"Zenitcentrum","publisher-place":"Beroun","event-place":"Beroun","author":[{"family":"Fuka","given":"František"}],"issued":{"date-parts":[["1988"]]}}}],"schema":"https://github.com/citation-style-language/schema/raw/master/csl-citation.json"} </w:instrText>
      </w:r>
      <w:r w:rsidR="0046512B">
        <w:fldChar w:fldCharType="separate"/>
      </w:r>
      <w:r w:rsidRPr="000A3F56">
        <w:rPr>
          <w:szCs w:val="24"/>
        </w:rPr>
        <w:t>FUKA, Počítačové hry: Historie a současnost, 1. díl; FUKA, Počítačové hry: Historie a současnost, 2. díl.</w:t>
      </w:r>
      <w:r w:rsidR="0046512B">
        <w:fldChar w:fldCharType="end"/>
      </w:r>
    </w:p>
  </w:footnote>
  <w:footnote w:id="62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{"citationID":"P7vthLzr","properties":{"formattedCitation":"{\\rtf \\uc0\\u352{}IDLICHOVSK\\uc0\\u221{}, Po\\uc0\\u269{}\\uc0\\u225{}tky \\uc0\\u269{}esk\\uc0\\u233{} a slovensk\\uc0\\u233{} digit\\uc0\\u225{}ln\\uc0\\u237{} narativity: Historie textov\\uc0\\u253{}ch po\\uc0\\u269{}\\uc0\\u237{}ta\\uc0\\u269{}ov\\uc0\\u253{}ch her v \\uc0\\u268{}eskoslovensku, s. p\\uc0\\u345{}\\uc0\\u237{}loha.}","plainCitation":"ŠIDLICHOVSKÝ, Počátky české a slovenské digitální narativity: Historie textových počítačových her v Československu, s. příloha."},"citationItems":[{"id":279,"uris":["http://zotero.org/users/892882/items/9HRWGXJZ"],"uri":["http://zotero.org/users/892882/items/9HRWGXJZ"],"itemData":{"id":279,"type":"thesis","title":"Počátky české a slovenské digitální narativity: Historie textových počítačových her v Československu","publisher":"Univerzita Karlova v Praze","publisher-place":"Praha","genre":"diplomová práce","event-place":"Praha","author":[{"family":"Šidlichovský","given":"Pavel"}],"issued":{"date-parts":[["2013"]]}},"locator":"příloha"}],"schema":"https://github.com/citation-style-language/schema/raw/master/csl-citation.json"} </w:instrText>
      </w:r>
      <w:r w:rsidR="0046512B">
        <w:fldChar w:fldCharType="separate"/>
      </w:r>
      <w:r w:rsidRPr="000A3F56">
        <w:rPr>
          <w:szCs w:val="24"/>
        </w:rPr>
        <w:t>ŠIDLICHOVSKÝ, Počátky české a slovenské digitální narativity: Historie textových počítačových her v Československu, příloha.</w:t>
      </w:r>
      <w:r w:rsidR="0046512B">
        <w:fldChar w:fldCharType="end"/>
      </w:r>
    </w:p>
  </w:footnote>
  <w:footnote w:id="62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{"citationID":"ekratOsf","properties":{"formattedCitation":"{\\rtf CRAMMOND, G. \\uc0\\u8211{} FOLLIN, M. \\i Sentinel\\i0{}. ZX Spectrum. Firebird, 1986.}","plainCitation":"CRAMMOND, G. – FOLLIN, M. Sentinel. ZX Spectrum. Firebird, 1986."},"citationItems":[{"id":1039,"uris":["http://zotero.org/users/892882/items/DG68EFUH"],"uri":["http://zotero.org/users/892882/items/DG68EFUH"],"itemData":{"id":1039,"type":"book","title":"Sentinel","publisher":"Firebird","medium":"ZX Spectrum","author":[{"family":"Crammond","given":"Geoff"},{"family":"Follin","given":"Mike"}],"issued":{"date-parts":[["1986"]]}}}],"schema":"https://github.com/citation-style-language/schema/raw/master/csl-citation.json"} </w:instrText>
      </w:r>
      <w:r w:rsidR="0046512B">
        <w:fldChar w:fldCharType="separate"/>
      </w:r>
      <w:r w:rsidRPr="000A3F56">
        <w:rPr>
          <w:szCs w:val="24"/>
        </w:rPr>
        <w:t xml:space="preserve">CRAMMOND, G. – FOLLIN, M. </w:t>
      </w:r>
      <w:r w:rsidRPr="000A3F56">
        <w:rPr>
          <w:i/>
          <w:iCs/>
          <w:szCs w:val="24"/>
        </w:rPr>
        <w:t>Sentinel</w:t>
      </w:r>
      <w:r w:rsidRPr="000A3F56">
        <w:rPr>
          <w:szCs w:val="24"/>
        </w:rPr>
        <w:t>. ZX Spectrum. Firebird, 1986.</w:t>
      </w:r>
      <w:r w:rsidR="0046512B">
        <w:fldChar w:fldCharType="end"/>
      </w:r>
    </w:p>
  </w:footnote>
  <w:footnote w:id="622">
    <w:p w:rsidR="00B0194F" w:rsidRDefault="00B0194F" w:rsidP="00D06D95">
      <w:pPr>
        <w:pStyle w:val="Textpoznpodarou"/>
      </w:pPr>
      <w:r w:rsidRPr="00747612">
        <w:rPr>
          <w:rStyle w:val="Znakapoznpodarou"/>
        </w:rPr>
        <w:footnoteRef/>
      </w:r>
      <w:r>
        <w:t xml:space="preserve"> </w:t>
      </w:r>
      <w:r w:rsidR="0046512B">
        <w:fldChar w:fldCharType="begin"/>
      </w:r>
      <w:r>
        <w:instrText xml:space="preserve"> ADDIN ZOTERO_ITEM CSL_CITATION {"citationID":"ZjaSIuTO","properties":{"formattedCitation":"{\\rtf FUKA, Po\\uc0\\u269{}\\uc0\\u237{}ta\\uc0\\u269{}ov\\uc0\\u233{} hry: Historie a sou\\uc0\\u269{}asnost, 2. d\\uc0\\u237{}l, s. 48.}","plainCitation":"FUKA, Počítačové hry: Historie a současnost, 2. díl, s. 48."},"citationItems":[{"id":214,"uris":["http://zotero.org/users/892882/items/6QHN5J6D"],"uri":["http://zotero.org/users/892882/items/6QHN5J6D"],"itemData":{"id":214,"type":"book","title":"Počítačové hry: Historie a současnost, 2. díl","publisher":"Zenitcentrum","publisher-place":"Beroun","event-place":"Beroun","author":[{"family":"Fuka","given":"František"}],"issued":{"date-parts":[["1988"]]}},"locator":"48"}],"schema":"https://github.com/citation-style-language/schema/raw/master/csl-citation.json"} </w:instrText>
      </w:r>
      <w:r w:rsidR="0046512B">
        <w:fldChar w:fldCharType="separate"/>
      </w:r>
      <w:r w:rsidRPr="000A3F56">
        <w:rPr>
          <w:szCs w:val="24"/>
        </w:rPr>
        <w:t>FUKA, Počítačové hry: Historie a současnost, 2. díl, s. 48.</w:t>
      </w:r>
      <w:r w:rsidR="0046512B">
        <w:fldChar w:fldCharType="end"/>
      </w:r>
    </w:p>
  </w:footnote>
  <w:footnote w:id="623">
    <w:p w:rsidR="00B0194F" w:rsidRDefault="00B0194F" w:rsidP="00D06D95">
      <w:pPr>
        <w:pStyle w:val="Textpoznpodarou"/>
      </w:pPr>
      <w:r w:rsidRPr="00747612">
        <w:rPr>
          <w:rStyle w:val="Znakapoznpodarou"/>
        </w:rPr>
        <w:footnoteRef/>
      </w:r>
      <w:r>
        <w:t xml:space="preserve"> Nechal se například zmást křestním jménem programátora Sandyho Whitea a označil ho za ženu.</w:t>
      </w:r>
    </w:p>
  </w:footnote>
  <w:footnote w:id="624">
    <w:p w:rsidR="00B0194F" w:rsidRDefault="00B0194F" w:rsidP="00D06D95">
      <w:pPr>
        <w:pStyle w:val="Textpoznpodarou"/>
      </w:pPr>
      <w:r w:rsidRPr="00747612">
        <w:rPr>
          <w:rStyle w:val="Znakapoznpodarou"/>
        </w:rPr>
        <w:footnoteRef/>
      </w:r>
      <w:r>
        <w:t xml:space="preserve"> </w:t>
      </w:r>
      <w:r w:rsidR="0046512B">
        <w:fldChar w:fldCharType="begin"/>
      </w:r>
      <w:r>
        <w:instrText xml:space="preserve"> ADDIN ZOTERO_ITEM CSL_CITATION {"citationID":"J8K89K2m","properties":{"formattedCitation":"{\\rtf 4 x 11, tentokr\\uc0\\u225{}t s Franti\\uc0\\u353{}kem Fukou a jeho firmou Fuxoft.}","plainCitation":"4 x 11, tentokrát s Františkem Fukou a jeho firmou Fuxoft."},"citationItems":[{"id":750,"uris":["http://zotero.org/users/892882/items/X7HQVG28"],"uri":["http://zotero.org/users/892882/items/X7HQVG28"],"itemData":{"id":750,"type":"article-journal","title":"4 x 11, tentokrát s Františkem Fukou a jeho firmou Fuxoft","container-title":"ZX Magazín","page":"1","volume":"2","issue":"5","issued":{"date-parts":[["1989"]]}}}],"schema":"https://github.com/citation-style-language/schema/raw/master/csl-citation.json"} </w:instrText>
      </w:r>
      <w:r w:rsidR="0046512B">
        <w:fldChar w:fldCharType="separate"/>
      </w:r>
      <w:r w:rsidRPr="00F87839">
        <w:rPr>
          <w:szCs w:val="24"/>
        </w:rPr>
        <w:t>4 x 11, tentokrát s Františkem Fukou a jeho firmou Fuxoft.</w:t>
      </w:r>
      <w:r w:rsidR="0046512B">
        <w:fldChar w:fldCharType="end"/>
      </w:r>
    </w:p>
  </w:footnote>
  <w:footnote w:id="625">
    <w:p w:rsidR="00B0194F" w:rsidRPr="004F7DAD" w:rsidRDefault="00B0194F">
      <w:pPr>
        <w:pStyle w:val="Textpoznpodarou"/>
      </w:pPr>
      <w:r w:rsidRPr="00747612">
        <w:rPr>
          <w:rStyle w:val="Znakapoznpodarou"/>
        </w:rPr>
        <w:footnoteRef/>
      </w:r>
      <w:r>
        <w:t xml:space="preserve"> V současné době se slovo </w:t>
      </w:r>
      <w:r>
        <w:rPr>
          <w:i/>
        </w:rPr>
        <w:t xml:space="preserve">playability </w:t>
      </w:r>
      <w:r>
        <w:t xml:space="preserve">příliš nepoužívá a nahradilo jej významově bohatší </w:t>
      </w:r>
      <w:r>
        <w:rPr>
          <w:i/>
        </w:rPr>
        <w:t>gameplay</w:t>
      </w:r>
      <w:r>
        <w:t xml:space="preserve">. České slovo </w:t>
      </w:r>
      <w:r>
        <w:rPr>
          <w:i/>
        </w:rPr>
        <w:t xml:space="preserve">hratelnost </w:t>
      </w:r>
      <w:r>
        <w:t xml:space="preserve">je přesným překladem </w:t>
      </w:r>
      <w:r>
        <w:rPr>
          <w:i/>
        </w:rPr>
        <w:t>playability</w:t>
      </w:r>
      <w:r>
        <w:t xml:space="preserve">, dnes se však používá jako ekvivalent </w:t>
      </w:r>
      <w:r>
        <w:rPr>
          <w:i/>
        </w:rPr>
        <w:t>gameplay.</w:t>
      </w:r>
    </w:p>
  </w:footnote>
  <w:footnote w:id="62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{"citationID":"SiowE5uk","properties":{"formattedCitation":"{\\rtf 3D Deathchase. \\i Crash\\i0{}. 1984, ro\\uc0\\u269{}. 1, \\uc0\\u269{}. 1, s. 8.}","plainCitation":"3D Deathchase. Crash. 1984, roč. 1, č. 1, s. 8."},"citationItems":[{"id":350,"uris":["http://zotero.org/users/892882/items/CDTP2ZBE"],"uri":["http://zotero.org/users/892882/items/CDTP2ZBE"],"itemData":{"id":350,"type":"article-journal","title":"3D Deathchase","container-title":"Crash","page":"8","volume":"1","issue":"1","issued":{"date-parts":[["1984"]]}},"locator":"8"}],"schema":"https://github.com/citation-style-language/schema/raw/master/csl-citation.json"} </w:instrText>
      </w:r>
      <w:r w:rsidR="0046512B">
        <w:fldChar w:fldCharType="separate"/>
      </w:r>
      <w:r w:rsidRPr="00F87839">
        <w:rPr>
          <w:szCs w:val="24"/>
        </w:rPr>
        <w:t xml:space="preserve">3D Deathchase. </w:t>
      </w:r>
      <w:r w:rsidRPr="00F87839">
        <w:rPr>
          <w:i/>
          <w:iCs/>
          <w:szCs w:val="24"/>
        </w:rPr>
        <w:t>Crash</w:t>
      </w:r>
      <w:r w:rsidRPr="00F87839">
        <w:rPr>
          <w:szCs w:val="24"/>
        </w:rPr>
        <w:t>. 1984, roč. 1, č. 1, s. 8.</w:t>
      </w:r>
      <w:r w:rsidR="0046512B">
        <w:fldChar w:fldCharType="end"/>
      </w:r>
    </w:p>
  </w:footnote>
  <w:footnote w:id="627">
    <w:p w:rsidR="00B0194F" w:rsidRDefault="00B0194F">
      <w:pPr>
        <w:pStyle w:val="Textpoznpodarou"/>
      </w:pPr>
      <w:r w:rsidRPr="00747612">
        <w:rPr>
          <w:rStyle w:val="Znakapoznpodarou"/>
        </w:rPr>
        <w:footnoteRef/>
      </w:r>
      <w:r>
        <w:t xml:space="preserve"> Audiovizuální zpracování oceňuje i Blažek – n</w:t>
      </w:r>
      <w:r w:rsidRPr="00275F6B">
        <w:t xml:space="preserve">a automobilové simulaci </w:t>
      </w:r>
      <w:r w:rsidRPr="007B6968">
        <w:rPr>
          <w:i/>
        </w:rPr>
        <w:t>Test Drive</w:t>
      </w:r>
      <w:r w:rsidRPr="00275F6B">
        <w:t xml:space="preserve"> </w:t>
      </w:r>
      <w:r>
        <w:t>například vyzdvihuje</w:t>
      </w:r>
      <w:r w:rsidRPr="00275F6B">
        <w:t xml:space="preserve"> </w:t>
      </w:r>
      <w:r>
        <w:t xml:space="preserve">její </w:t>
      </w:r>
      <w:r w:rsidRPr="00275F6B">
        <w:t xml:space="preserve">„barokní iluzionismus“. </w:t>
      </w:r>
      <w:r w:rsidR="0046512B">
        <w:fldChar w:fldCharType="begin"/>
      </w:r>
      <w:r>
        <w:instrText xml:space="preserve"> ADDIN ZOTERO_ITEM CSL_CITATION {"citationID":"E7PUcw9w","properties":{"formattedCitation":"{\\rtf BLA\\uc0\\u381{}EK, Bludi\\uc0\\u353{}t\\uc0\\u283{} po\\uc0\\u269{}\\uc0\\u237{}ta\\uc0\\u269{}ov\\uc0\\u253{}ch her, s. 77; DISTINCTIVE SOFTWARE. \\i Test Drive\\i0{}. Commodore 64. Accolade, 1987.}","plainCitation":"BLAŽEK, Bludiště počítačových her, s. 77; DISTINCTIVE SOFTWARE. Test Drive. Commodore 64. Accolade, 1987."},"citationItems":[{"id":767,"uris":["http://zotero.org/users/892882/items/Z7AM6RU2"],"uri":["http://zotero.org/users/892882/items/Z7AM6RU2"],"itemData":{"id":767,"type":"book","title":"Bludiště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77"},{"id":1050,"uris":["http://zotero.org/users/892882/items/MK2HJI5X"],"uri":["http://zotero.org/users/892882/items/MK2HJI5X"],"itemData":{"id":1050,"type":"book","title":"Test Drive","publisher":"Accolade","medium":"Commodore 64","author":[{"family":"Distinctive Software","given":""}],"issued":{"date-parts":[["1987"]]}}}],"schema":"https://github.com/citation-style-language/schema/raw/master/csl-citation.json"} </w:instrText>
      </w:r>
      <w:r w:rsidR="0046512B">
        <w:fldChar w:fldCharType="separate"/>
      </w:r>
      <w:r w:rsidRPr="000A3F56">
        <w:rPr>
          <w:szCs w:val="24"/>
        </w:rPr>
        <w:t xml:space="preserve">BLAŽEK, Bludiště počítačových her, s. 77; DISTINCTIVE SOFTWARE. </w:t>
      </w:r>
      <w:r w:rsidRPr="000A3F56">
        <w:rPr>
          <w:i/>
          <w:iCs/>
          <w:szCs w:val="24"/>
        </w:rPr>
        <w:t>Test Drive</w:t>
      </w:r>
      <w:r w:rsidRPr="000A3F56">
        <w:rPr>
          <w:szCs w:val="24"/>
        </w:rPr>
        <w:t>. Commodore 64. Accolade, 1987.</w:t>
      </w:r>
      <w:r w:rsidR="0046512B">
        <w:fldChar w:fldCharType="end"/>
      </w:r>
    </w:p>
  </w:footnote>
  <w:footnote w:id="62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{"citationID":"OBweCgI7","properties":{"formattedCitation":"{\\rtf ULTIMATE - PLAY THE GAME. \\i Jetpac\\i0{}. ZX Spectrum. A.C.G., 1983.}","plainCitation":"ULTIMATE - PLAY THE GAME. Jetpac. ZX Spectrum. A.C.G., 1983."},"citationItems":[{"id":1040,"uris":["http://zotero.org/users/892882/items/7VSFDVJX"],"uri":["http://zotero.org/users/892882/items/7VSFDVJX"],"itemData":{"id":1040,"type":"book","title":"Jetpac","publisher":"A.C.G.","medium":"ZX Spectrum","author":[{"family":"Ultimate - Play the Game","given":""}],"issued":{"date-parts":[["1983"]]}}}],"schema":"https://github.com/citation-style-language/schema/raw/master/csl-citation.json"} </w:instrText>
      </w:r>
      <w:r w:rsidR="0046512B">
        <w:fldChar w:fldCharType="separate"/>
      </w:r>
      <w:r w:rsidRPr="000A3F56">
        <w:rPr>
          <w:szCs w:val="24"/>
        </w:rPr>
        <w:t>ULTIMATE</w:t>
      </w:r>
      <w:r>
        <w:rPr>
          <w:szCs w:val="24"/>
        </w:rPr>
        <w:t xml:space="preserve"> – </w:t>
      </w:r>
      <w:r w:rsidRPr="000A3F56">
        <w:rPr>
          <w:szCs w:val="24"/>
        </w:rPr>
        <w:t xml:space="preserve">PLAY THE GAME. </w:t>
      </w:r>
      <w:r w:rsidRPr="000A3F56">
        <w:rPr>
          <w:i/>
          <w:iCs/>
          <w:szCs w:val="24"/>
        </w:rPr>
        <w:t>Jetpac</w:t>
      </w:r>
      <w:r w:rsidRPr="000A3F56">
        <w:rPr>
          <w:szCs w:val="24"/>
        </w:rPr>
        <w:t>. ZX Spectrum. A.C.G., 1983.</w:t>
      </w:r>
      <w:r w:rsidR="0046512B">
        <w:fldChar w:fldCharType="end"/>
      </w:r>
    </w:p>
  </w:footnote>
  <w:footnote w:id="629">
    <w:p w:rsidR="00B0194F" w:rsidRDefault="00B0194F" w:rsidP="007C3B2B">
      <w:pPr>
        <w:pStyle w:val="Textpoznpodarou"/>
      </w:pPr>
      <w:r w:rsidRPr="00747612">
        <w:rPr>
          <w:rStyle w:val="Znakapoznpodarou"/>
        </w:rPr>
        <w:footnoteRef/>
      </w:r>
      <w:r>
        <w:t xml:space="preserve"> </w:t>
      </w:r>
      <w:r w:rsidR="0046512B">
        <w:fldChar w:fldCharType="begin"/>
      </w:r>
      <w:r>
        <w:instrText xml:space="preserve"> ADDIN ZOTERO_ITEM CSL_CITATION {"citationID":"Zfz9jQG8","properties":{"formattedCitation":"{\\rtf HLAV\\uc0\\u193{}\\uc0\\u268{}, Osobn\\uc0\\u237{} rozhovor, Cambridge, MA, 20. 11. 2012.}","plainCitation":"HLAVÁČ, Osobní rozhovor, Cambridge, MA, 20. 11. 2012."},"citationItems":[{"id":531,"uris":["http://zotero.org/users/892882/items/K3HZWWIW"],"uri":["http://zotero.org/users/892882/items/K3HZWWIW"],"itemData":{"id":531,"type":"interview","title":"Osobní rozhovor, Cambridge, MA, 20. 11. 2012","author":[{"family":"Hlaváč","given":"Michal"}],"interviewer":[{"family":"Švelch","given":"Jaroslav"}],"issued":{"date-parts":[["2012"]],"season":"11"}}}],"schema":"https://github.com/citation-style-language/schema/raw/master/csl-citation.json"} </w:instrText>
      </w:r>
      <w:r w:rsidR="0046512B">
        <w:fldChar w:fldCharType="separate"/>
      </w:r>
      <w:r w:rsidRPr="000A3F56">
        <w:rPr>
          <w:szCs w:val="24"/>
        </w:rPr>
        <w:t>HLAVÁČ, Osobní rozhovor, Cambridge, MA, 20. 11. 2012.</w:t>
      </w:r>
      <w:r w:rsidR="0046512B">
        <w:fldChar w:fldCharType="end"/>
      </w:r>
    </w:p>
  </w:footnote>
  <w:footnote w:id="630">
    <w:p w:rsidR="00B0194F" w:rsidRDefault="00B0194F" w:rsidP="007C3B2B">
      <w:pPr>
        <w:pStyle w:val="Textpoznpodarou"/>
      </w:pPr>
      <w:r w:rsidRPr="00747612">
        <w:rPr>
          <w:rStyle w:val="Znakapoznpodarou"/>
        </w:rPr>
        <w:footnoteRef/>
      </w:r>
      <w:r>
        <w:t xml:space="preserve"> </w:t>
      </w:r>
      <w:r w:rsidR="0046512B">
        <w:fldChar w:fldCharType="begin"/>
      </w:r>
      <w:r>
        <w:instrText xml:space="preserve"> ADDIN ZOTERO_ITEM CSL_CITATION {"citationID":"RtG01HQ6","properties":{"formattedCitation":"{\\rtf HERTL, Osobn\\uc0\\u237{} rozhovor, Louny, 10. 2. 2013.}","plainCitation":"HERTL,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HERTL, Osobní rozhovor, Louny, 10. 2. 2013.</w:t>
      </w:r>
      <w:r w:rsidR="0046512B">
        <w:fldChar w:fldCharType="end"/>
      </w:r>
    </w:p>
  </w:footnote>
  <w:footnote w:id="63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{"citationID":"0BVWIgv6","properties":{"formattedCitation":"ULTIMATE - PLAY THE GAME, Knight Lore.","plainCitation":"ULTIMATE - PLAY THE GAME, Knight Lore."},"citationItems":[{"id":1038,"uris":["http://zotero.org/users/892882/items/VGAIGXQQ"],"uri":["http://zotero.org/users/892882/items/VGAIGXQQ"],"itemData":{"id":1038,"type":"book","title":"Knight Lore","publisher":"A.C.G.","medium":"ZX Spectrum","author":[{"family":"Ultimate - Play the Game","given":""}],"issued":{"date-parts":[["1984"]]}}}],"schema":"https://github.com/citation-style-language/schema/raw/master/csl-citation.json"} </w:instrText>
      </w:r>
      <w:r w:rsidR="0046512B">
        <w:fldChar w:fldCharType="separate"/>
      </w:r>
      <w:r w:rsidRPr="000A3F56">
        <w:t>ULTIMATE</w:t>
      </w:r>
      <w:r>
        <w:t xml:space="preserve"> – </w:t>
      </w:r>
      <w:r w:rsidRPr="000A3F56">
        <w:t>PLAY THE GAME, Knight Lore.</w:t>
      </w:r>
      <w:r w:rsidR="0046512B">
        <w:fldChar w:fldCharType="end"/>
      </w:r>
    </w:p>
  </w:footnote>
  <w:footnote w:id="632">
    <w:p w:rsidR="00B0194F" w:rsidRPr="00344BBC" w:rsidRDefault="00B0194F" w:rsidP="0088215C">
      <w:pPr>
        <w:pStyle w:val="Textpoznpodarou"/>
      </w:pPr>
      <w:r w:rsidRPr="00747612">
        <w:rPr>
          <w:rStyle w:val="Znakapoznpodarou"/>
        </w:rPr>
        <w:footnoteRef/>
      </w:r>
      <w:r>
        <w:t xml:space="preserve"> Překlady názvů her byly často pomýlené. Titul </w:t>
      </w:r>
      <w:r>
        <w:rPr>
          <w:i/>
        </w:rPr>
        <w:t xml:space="preserve">Knight Lore </w:t>
      </w:r>
      <w:r>
        <w:t>by se dal přeložit jako „rytířská tradice“, ale jedná se spíš o jakousi marketingovou „značku“, která nemá s obsahem hry mnoho společného.</w:t>
      </w:r>
    </w:p>
  </w:footnote>
  <w:footnote w:id="63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{"citationID":"wucil5rQ","properties":{"formattedCitation":"{\\rtf AUSTIN, J. \\uc0\\u8211{} TUCK, C. \\i Pi-balled\\i0{}. ZX Spectrum. Automata UK, 1984.}","plainCitation":"AUSTIN, J. – TUCK, C. Pi-balled. ZX Spectrum. Automata UK, 1984."},"citationItems":[{"id":1041,"uris":["http://zotero.org/users/892882/items/Q2CHHN66"],"uri":["http://zotero.org/users/892882/items/Q2CHHN66"],"itemData":{"id":1041,"type":"book","title":"Pi-balled","publisher":"Automata UK","medium":"ZX Spectrum","author":[{"family":"Austin","given":"Jason"},{"family":"Tuck","given":"Colin"}],"issued":{"date-parts":[["1984"]]}}}],"schema":"https://github.com/citation-style-language/schema/raw/master/csl-citation.json"} </w:instrText>
      </w:r>
      <w:r w:rsidR="0046512B">
        <w:fldChar w:fldCharType="separate"/>
      </w:r>
      <w:r w:rsidRPr="000A3F56">
        <w:rPr>
          <w:szCs w:val="24"/>
        </w:rPr>
        <w:t xml:space="preserve">AUSTIN, J. – TUCK, C. </w:t>
      </w:r>
      <w:r w:rsidRPr="000A3F56">
        <w:rPr>
          <w:i/>
          <w:iCs/>
          <w:szCs w:val="24"/>
        </w:rPr>
        <w:t>Pi-balled</w:t>
      </w:r>
      <w:r w:rsidRPr="000A3F56">
        <w:rPr>
          <w:szCs w:val="24"/>
        </w:rPr>
        <w:t>. ZX Spectrum. Automata UK, 1984.</w:t>
      </w:r>
      <w:r w:rsidR="0046512B">
        <w:fldChar w:fldCharType="end"/>
      </w:r>
    </w:p>
  </w:footnote>
  <w:footnote w:id="63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{"citationID":"8MlcrGnU","properties":{"formattedCitation":"{\\rtf ULTIMATE - PLAY THE GAME. \\i Alien 8\\i0{}. ZX Spectrum. A.C.G., 1984.}","plainCitation":"ULTIMATE - PLAY THE GAME. Alien 8. ZX Spectrum. A.C.G., 1984."},"citationItems":[{"id":1042,"uris":["http://zotero.org/users/892882/items/IUBAVRZT"],"uri":["http://zotero.org/users/892882/items/IUBAVRZT"],"itemData":{"id":1042,"type":"book","title":"Alien 8","publisher":"A.C.G.","medium":"ZX Spectrum","author":[{"family":"Ultimate - Play the Game","given":""}],"issued":{"date-parts":[["1984"]]}}}],"schema":"https://github.com/citation-style-language/schema/raw/master/csl-citation.json"} </w:instrText>
      </w:r>
      <w:r w:rsidR="0046512B">
        <w:fldChar w:fldCharType="separate"/>
      </w:r>
      <w:r w:rsidRPr="000A3F56">
        <w:rPr>
          <w:szCs w:val="24"/>
        </w:rPr>
        <w:t>ULTIMATE</w:t>
      </w:r>
      <w:r>
        <w:rPr>
          <w:szCs w:val="24"/>
        </w:rPr>
        <w:t xml:space="preserve"> – </w:t>
      </w:r>
      <w:r w:rsidRPr="000A3F56">
        <w:rPr>
          <w:szCs w:val="24"/>
        </w:rPr>
        <w:t xml:space="preserve">PLAY THE GAME. </w:t>
      </w:r>
      <w:r w:rsidRPr="000A3F56">
        <w:rPr>
          <w:i/>
          <w:iCs/>
          <w:szCs w:val="24"/>
        </w:rPr>
        <w:t>Alien 8</w:t>
      </w:r>
      <w:r w:rsidRPr="000A3F56">
        <w:rPr>
          <w:szCs w:val="24"/>
        </w:rPr>
        <w:t>. ZX Spectrum. A.C.G., 1984.</w:t>
      </w:r>
      <w:r w:rsidR="0046512B">
        <w:fldChar w:fldCharType="end"/>
      </w:r>
    </w:p>
  </w:footnote>
  <w:footnote w:id="635">
    <w:p w:rsidR="00B0194F" w:rsidRDefault="00B0194F" w:rsidP="0088215C">
      <w:pPr>
        <w:pStyle w:val="Textpoznpodarou"/>
      </w:pPr>
      <w:r w:rsidRPr="00747612">
        <w:rPr>
          <w:rStyle w:val="Znakapoznpodarou"/>
        </w:rPr>
        <w:footnoteRef/>
      </w:r>
      <w:r>
        <w:t xml:space="preserve"> </w:t>
      </w:r>
      <w:r w:rsidR="0046512B">
        <w:fldChar w:fldCharType="begin"/>
      </w:r>
      <w:r>
        <w:instrText xml:space="preserve"> ADDIN ZOTERO_ITEM CSL_CITATION {"citationID":"9AWJ4GOP","properties":{"formattedCitation":"{\\rtf Programov\\uc0\\u225{} nab\\uc0\\u237{}dka Mikrob\\uc0\\u225{}ze, s. 64\\uc0\\u8211{}65.}","plainCitation":"Programová nabídka Mikrobáze, s. 64–65."},"citationItems":[{"id":762,"uris":["http://zotero.org/users/892882/items/XUPAT2IP"],"uri":["http://zotero.org/users/892882/items/XUPAT2IP"],"itemData":{"id":762,"type":"article-journal","title":"Programová nabídka Mikrobáze","container-title":"Mikrobáze","page":"58-79","volume":"2","issue":"2","issued":{"date-parts":[["1986"]]}},"locator":"64-65"}],"schema":"https://github.com/citation-style-language/schema/raw/master/csl-citation.json"} </w:instrText>
      </w:r>
      <w:r w:rsidR="0046512B">
        <w:fldChar w:fldCharType="separate"/>
      </w:r>
      <w:r w:rsidRPr="00F87839">
        <w:rPr>
          <w:szCs w:val="24"/>
        </w:rPr>
        <w:t>Programová nabídka Mikrobáze, s. 64–65.</w:t>
      </w:r>
      <w:r w:rsidR="0046512B">
        <w:fldChar w:fldCharType="end"/>
      </w:r>
    </w:p>
  </w:footnote>
  <w:footnote w:id="63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{"citationID":"SRLkKsEe","properties":{"formattedCitation":"{\\rtf MARSHALL, D. \\i Tomahawk\\i0{}. ZX Spectrum. Digital Integration, 1985.}","plainCitation":"MARSHALL, D. Tomahawk. ZX Spectrum. Digital Integration, 1985."},"citationItems":[{"id":1043,"uris":["http://zotero.org/users/892882/items/CRPQTPSB"],"uri":["http://zotero.org/users/892882/items/CRPQTPSB"],"itemData":{"id":1043,"type":"book","title":"Tomahawk","publisher":"Digital Integration","medium":"ZX Spectrum","author":[{"family":"Marshall","given":"Dave"}],"issued":{"date-parts":[["1985"]]}}}],"schema":"https://github.com/citation-style-language/schema/raw/master/csl-citation.json"} </w:instrText>
      </w:r>
      <w:r w:rsidR="0046512B">
        <w:fldChar w:fldCharType="separate"/>
      </w:r>
      <w:r w:rsidRPr="000A3F56">
        <w:rPr>
          <w:szCs w:val="24"/>
        </w:rPr>
        <w:t xml:space="preserve">MARSHALL, D. </w:t>
      </w:r>
      <w:r w:rsidRPr="000A3F56">
        <w:rPr>
          <w:i/>
          <w:iCs/>
          <w:szCs w:val="24"/>
        </w:rPr>
        <w:t>Tomahawk</w:t>
      </w:r>
      <w:r w:rsidRPr="000A3F56">
        <w:rPr>
          <w:szCs w:val="24"/>
        </w:rPr>
        <w:t>. ZX Spectrum. Digital Integration, 1985.</w:t>
      </w:r>
      <w:r w:rsidR="0046512B">
        <w:fldChar w:fldCharType="end"/>
      </w:r>
    </w:p>
  </w:footnote>
  <w:footnote w:id="637">
    <w:p w:rsidR="00B0194F" w:rsidRDefault="00B0194F" w:rsidP="005E1034">
      <w:pPr>
        <w:pStyle w:val="Textpoznpodarou"/>
      </w:pPr>
      <w:r w:rsidRPr="00747612">
        <w:rPr>
          <w:rStyle w:val="Znakapoznpodarou"/>
        </w:rPr>
        <w:footnoteRef/>
      </w:r>
      <w:r>
        <w:t xml:space="preserve"> </w:t>
      </w:r>
      <w:r w:rsidR="0046512B">
        <w:fldChar w:fldCharType="begin"/>
      </w:r>
      <w:r>
        <w:instrText xml:space="preserve"> ADDIN ZOTERO_ITEM CSL_CITATION {"citationID":"74YeGdHM","properties":{"formattedCitation":"{\\rtf Programov\\uc0\\u225{} nab\\uc0\\u237{}dka Mikrob\\uc0\\u225{}ze, s. 65.}","plainCitation":"Programová nabídka Mikrobáze, s. 65."},"citationItems":[{"id":762,"uris":["http://zotero.org/users/892882/items/XUPAT2IP"],"uri":["http://zotero.org/users/892882/items/XUPAT2IP"],"itemData":{"id":762,"type":"article-journal","title":"Programová nabídka Mikrobáze","container-title":"Mikrobáze","page":"58-79","volume":"2","issue":"2","issued":{"date-parts":[["1986"]]}},"locator":"65"}],"schema":"https://github.com/citation-style-language/schema/raw/master/csl-citation.json"} </w:instrText>
      </w:r>
      <w:r w:rsidR="0046512B">
        <w:fldChar w:fldCharType="separate"/>
      </w:r>
      <w:r w:rsidRPr="00F87839">
        <w:rPr>
          <w:szCs w:val="24"/>
        </w:rPr>
        <w:t>Programová nabídka Mikrobáze, s. 65.</w:t>
      </w:r>
      <w:r w:rsidR="0046512B">
        <w:fldChar w:fldCharType="end"/>
      </w:r>
    </w:p>
  </w:footnote>
  <w:footnote w:id="638">
    <w:p w:rsidR="00B0194F" w:rsidRDefault="00B0194F" w:rsidP="007C1967">
      <w:pPr>
        <w:pStyle w:val="Textpoznpodarou"/>
      </w:pPr>
      <w:r w:rsidRPr="00747612">
        <w:rPr>
          <w:rStyle w:val="Znakapoznpodarou"/>
        </w:rPr>
        <w:footnoteRef/>
      </w:r>
      <w:r>
        <w:t xml:space="preserve"> </w:t>
      </w:r>
      <w:r w:rsidRPr="007C1967">
        <w:t xml:space="preserve">Nejdelší popisek pak patří hře Shadow Fire, na níž autory zaujalo ovládání prostřednictvím ikon, jež bylo v té době ve hrách nezvyklé. </w:t>
      </w:r>
      <w:r w:rsidR="0046512B">
        <w:fldChar w:fldCharType="begin"/>
      </w:r>
      <w:r>
        <w:instrText xml:space="preserve"> ADDIN ZOTERO_ITEM CSL_CITATION {"citationID":"eBVoY5cE","properties":{"formattedCitation":"{\\rtf Programov\\uc0\\u225{} nab\\uc0\\u237{}dka Mikrob\\uc0\\u225{}ze.}","plainCitation":"Programová nabídka Mikrobáze."},"citationItems":[{"id":762,"uris":["http://zotero.org/users/892882/items/XUPAT2IP"],"uri":["http://zotero.org/users/892882/items/XUPAT2IP"],"itemData":{"id":762,"type":"article-journal","title":"Programová nabídka Mikrobáze","container-title":"Mikrobáze","page":"58-79","volume":"2","issue":"2","issued":{"date-parts":[["1986"]]}}}],"schema":"https://github.com/citation-style-language/schema/raw/master/csl-citation.json"} </w:instrText>
      </w:r>
      <w:r w:rsidR="0046512B">
        <w:fldChar w:fldCharType="separate"/>
      </w:r>
      <w:r w:rsidRPr="00F87839">
        <w:rPr>
          <w:szCs w:val="24"/>
        </w:rPr>
        <w:t>Programová nabídka Mikrobáze.</w:t>
      </w:r>
      <w:r w:rsidR="0046512B">
        <w:fldChar w:fldCharType="end"/>
      </w:r>
    </w:p>
  </w:footnote>
  <w:footnote w:id="63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{"citationID":"iGc88bjX","properties":{"formattedCitation":"{\\rtf COOKE, P. \\uc0\\u8211{} MILOS \\uc0\\u8211{} ASB. \\i Ski Star 2000\\i0{}. ZX Spectrum. Richard Shepherd Software, 1985.}","plainCitation":"COOKE, P. – MILOS – ASB. Ski Star 2000. ZX Spectrum. Richard Shepherd Software, 1985."},"citationItems":[{"id":1044,"uris":["http://zotero.org/users/892882/items/R5PWN4DB"],"uri":["http://zotero.org/users/892882/items/R5PWN4DB"],"itemData":{"id":1044,"type":"book","title":"Ski Star 2000","publisher":"Richard Shepherd Software","medium":"ZX Spectrum","author":[{"family":"Cooke","given":"Pete"},{"family":"Milos","given":""},{"family":"ASB","given":""}],"issued":{"date-parts":[["1985"]]}}}],"schema":"https://github.com/citation-style-language/schema/raw/master/csl-citation.json"} </w:instrText>
      </w:r>
      <w:r w:rsidR="0046512B">
        <w:fldChar w:fldCharType="separate"/>
      </w:r>
      <w:r w:rsidRPr="000A3F56">
        <w:rPr>
          <w:szCs w:val="24"/>
        </w:rPr>
        <w:t xml:space="preserve">COOKE, P. – MILOS – ASB. </w:t>
      </w:r>
      <w:r w:rsidRPr="000A3F56">
        <w:rPr>
          <w:i/>
          <w:iCs/>
          <w:szCs w:val="24"/>
        </w:rPr>
        <w:t>Ski Star 2000</w:t>
      </w:r>
      <w:r w:rsidRPr="000A3F56">
        <w:rPr>
          <w:szCs w:val="24"/>
        </w:rPr>
        <w:t>. ZX Spectrum. Richard Shepherd Software, 1985.</w:t>
      </w:r>
      <w:r w:rsidR="0046512B">
        <w:fldChar w:fldCharType="end"/>
      </w:r>
    </w:p>
  </w:footnote>
  <w:footnote w:id="64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{"citationID":"rmAZWeTv","properties":{"formattedCitation":"{\\rtf Programov\\uc0\\u225{} nab\\uc0\\u237{}dka Mikrob\\uc0\\u225{}ze, s. 66.}","plainCitation":"Programová nabídka Mikrobáze, s. 66."},"citationItems":[{"id":762,"uris":["http://zotero.org/users/892882/items/XUPAT2IP"],"uri":["http://zotero.org/users/892882/items/XUPAT2IP"],"itemData":{"id":762,"type":"article-journal","title":"Programová nabídka Mikrobáze","container-title":"Mikrobáze","page":"58-79","volume":"2","issue":"2","issued":{"date-parts":[["1986"]]}},"locator":"66"}],"schema":"https://github.com/citation-style-language/schema/raw/master/csl-citation.json"} </w:instrText>
      </w:r>
      <w:r w:rsidR="0046512B">
        <w:fldChar w:fldCharType="separate"/>
      </w:r>
      <w:r w:rsidRPr="00F87839">
        <w:rPr>
          <w:szCs w:val="24"/>
        </w:rPr>
        <w:t>Programová nabídka Mikrobáze, s. 66.</w:t>
      </w:r>
      <w:r w:rsidR="0046512B">
        <w:fldChar w:fldCharType="end"/>
      </w:r>
    </w:p>
  </w:footnote>
  <w:footnote w:id="64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{"citationID":"1IvG9lMt","properties":{"formattedCitation":"{\\rtf FUKA, Po\\uc0\\u269{}\\uc0\\u237{}ta\\uc0\\u269{}ov\\uc0\\u233{} hry: Historie a sou\\uc0\\u269{}asnost, 1. d\\uc0\\u237{}l; FUKA, Po\\uc0\\u269{}\\uc0\\u237{}ta\\uc0\\u269{}ov\\uc0\\u233{} hry: Historie a sou\\uc0\\u269{}asnost, 2. d\\uc0\\u237{}l.}","plainCitation":"FUKA, Počítačové hry: Historie a současnost, 1. díl; FUKA, Počítačové hry: Historie a současnost, 2. díl."},"citationItems":[{"id":587,"uris":["http://zotero.org/users/892882/items/PH59NC6Z"],"uri":["http://zotero.org/users/892882/items/PH59NC6Z"],"itemData":{"id":587,"type":"book","title":"Počítačové hry: Historie a současnost, 1. díl","publisher":"Zenitcentrum","publisher-place":"Beroun","event-place":"Beroun","author":[{"family":"Fuka","given":"František"}],"issued":{"date-parts":[["1988"]]}}},{"id":214,"uris":["http://zotero.org/users/892882/items/6QHN5J6D"],"uri":["http://zotero.org/users/892882/items/6QHN5J6D"],"itemData":{"id":214,"type":"book","title":"Počítačové hry: Historie a současnost, 2. díl","publisher":"Zenitcentrum","publisher-place":"Beroun","event-place":"Beroun","author":[{"family":"Fuka","given":"František"}],"issued":{"date-parts":[["1988"]]}}}],"schema":"https://github.com/citation-style-language/schema/raw/master/csl-citation.json"} </w:instrText>
      </w:r>
      <w:r w:rsidR="0046512B">
        <w:fldChar w:fldCharType="separate"/>
      </w:r>
      <w:r w:rsidRPr="000A3F56">
        <w:rPr>
          <w:szCs w:val="24"/>
        </w:rPr>
        <w:t>FUKA, Počítačové hry: Historie a současnost, 1. díl; FUKA, Počítačové hry: Historie a současnost, 2. díl.</w:t>
      </w:r>
      <w:r w:rsidR="0046512B">
        <w:fldChar w:fldCharType="end"/>
      </w:r>
    </w:p>
  </w:footnote>
  <w:footnote w:id="64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{"citationID":"XsnpGDr0","properties":{"formattedCitation":"{\\rtf FUKA, Po\\uc0\\u269{}\\uc0\\u237{}ta\\uc0\\u269{}ov\\uc0\\u233{} hry: Historie a sou\\uc0\\u269{}asnost, 2. d\\uc0\\u237{}l, s. 46.}","plainCitation":"FUKA, Počítačové hry: Historie a současnost, 2. díl, s. 46."},"citationItems":[{"id":214,"uris":["http://zotero.org/users/892882/items/6QHN5J6D"],"uri":["http://zotero.org/users/892882/items/6QHN5J6D"],"itemData":{"id":214,"type":"book","title":"Počítačové hry: Historie a současnost, 2. díl","publisher":"Zenitcentrum","publisher-place":"Beroun","event-place":"Beroun","author":[{"family":"Fuka","given":"František"}],"issued":{"date-parts":[["1988"]]}},"locator":"46"}],"schema":"https://github.com/citation-style-language/schema/raw/master/csl-citation.json"} </w:instrText>
      </w:r>
      <w:r w:rsidR="0046512B">
        <w:fldChar w:fldCharType="separate"/>
      </w:r>
      <w:r w:rsidRPr="000A3F56">
        <w:rPr>
          <w:szCs w:val="24"/>
        </w:rPr>
        <w:t>FUKA, Počítačové hry: Historie a současnost, 2. díl, s. 46.</w:t>
      </w:r>
      <w:r w:rsidR="0046512B">
        <w:fldChar w:fldCharType="end"/>
      </w:r>
    </w:p>
  </w:footnote>
  <w:footnote w:id="643">
    <w:p w:rsidR="00B0194F" w:rsidRDefault="00B0194F" w:rsidP="0026116F">
      <w:pPr>
        <w:pStyle w:val="Textpoznpodarou"/>
      </w:pPr>
      <w:r w:rsidRPr="00747612">
        <w:rPr>
          <w:rStyle w:val="Znakapoznpodarou"/>
        </w:rPr>
        <w:footnoteRef/>
      </w:r>
      <w:r>
        <w:t xml:space="preserve"> Se zaujetím kvituje vtipná technická řešení, např. v „mlátičce“ </w:t>
      </w:r>
      <w:r w:rsidRPr="007B6968">
        <w:rPr>
          <w:i/>
        </w:rPr>
        <w:t>Renegade</w:t>
      </w:r>
      <w:r>
        <w:t xml:space="preserve">: „Na obrazovce se pohybuje najednou až osm nepřátel, kteří spolu velice inteligentně spolupracují (jedno individuum vás drží zezadu kolem krku, a jakýsi černoch vás přitom mlátí baseballovou pálkou do hlavy). Nepřátel je mnoho typů, od chuligánů s palicemi přes vlasatce na motorkách a zabijáky s břitvami až po samotného šéfa, vybaveného pistolí, a všichni jsou velice dobře animováni. Jak se to autorům vešlo do paměti? Všichni nepřátelé mají totiž stejné nohy a tak jsou v paměti uloženy pouze jejich horní poloviny.“ </w:t>
      </w:r>
      <w:r w:rsidR="0046512B">
        <w:fldChar w:fldCharType="begin"/>
      </w:r>
      <w:r>
        <w:instrText xml:space="preserve"> ADDIN ZOTERO_ITEM CSL_CITATION {"citationID":"QkFWGqmA","properties":{"formattedCitation":"{\\rtf FUKA, Po\\uc0\\u269{}\\uc0\\u237{}ta\\uc0\\u269{}ov\\uc0\\u233{} hry: Historie a sou\\uc0\\u269{}asnost, 2. d\\uc0\\u237{}l, s. 9; LAMB, M. \\uc0\\u8211{} FOWLES, R. \\uc0\\u8211{} GRAY, F. \\i Renegade\\i0{}. ZX Spectrum. Imagine Software, 1987.}","plainCitation":"FUKA, Počítačové hry: Historie a současnost, 2. díl, s. 9; LAMB, M. – FOWLES, R. – GRAY, F. Renegade. ZX Spectrum. Imagine Software, 1987."},"citationItems":[{"id":214,"uris":["http://zotero.org/users/892882/items/6QHN5J6D"],"uri":["http://zotero.org/users/892882/items/6QHN5J6D"],"itemData":{"id":214,"type":"book","title":"Počítačové hry: Historie a současnost, 2. díl","publisher":"Zenitcentrum","publisher-place":"Beroun","event-place":"Beroun","author":[{"family":"Fuka","given":"František"}],"issued":{"date-parts":[["1988"]]}},"locator":"9"},{"id":1051,"uris":["http://zotero.org/users/892882/items/JBWQCU3B"],"uri":["http://zotero.org/users/892882/items/JBWQCU3B"],"itemData":{"id":1051,"type":"book","title":"Renegade","publisher":"Imagine Software","medium":"ZX Spectrum","author":[{"family":"Lamb","given":"Mike"},{"family":"Fowles","given":"Ronnie"},{"family":"Gray","given":"Fred"}],"issued":{"date-parts":[["1987"]]}}}],"schema":"https://github.com/citation-style-language/schema/raw/master/csl-citation.json"} </w:instrText>
      </w:r>
      <w:r w:rsidR="0046512B">
        <w:fldChar w:fldCharType="separate"/>
      </w:r>
      <w:r w:rsidRPr="000A3F56">
        <w:rPr>
          <w:szCs w:val="24"/>
        </w:rPr>
        <w:t xml:space="preserve">FUKA, Počítačové hry: Historie a současnost, 2. díl, s. 9; LAMB, M. – FOWLES, R. – GRAY, F. </w:t>
      </w:r>
      <w:r w:rsidRPr="000A3F56">
        <w:rPr>
          <w:i/>
          <w:iCs/>
          <w:szCs w:val="24"/>
        </w:rPr>
        <w:t>Renegade</w:t>
      </w:r>
      <w:r w:rsidRPr="000A3F56">
        <w:rPr>
          <w:szCs w:val="24"/>
        </w:rPr>
        <w:t>. ZX Spectrum. Imagine Software, 1987.</w:t>
      </w:r>
      <w:r w:rsidR="0046512B">
        <w:fldChar w:fldCharType="end"/>
      </w:r>
    </w:p>
  </w:footnote>
  <w:footnote w:id="644">
    <w:p w:rsidR="00B0194F" w:rsidRDefault="00B0194F" w:rsidP="00320A56">
      <w:pPr>
        <w:pStyle w:val="Textpoznpodarou"/>
      </w:pPr>
      <w:r w:rsidRPr="00747612">
        <w:rPr>
          <w:rStyle w:val="Znakapoznpodarou"/>
        </w:rPr>
        <w:footnoteRef/>
      </w:r>
      <w:r>
        <w:t xml:space="preserve"> </w:t>
      </w:r>
      <w:r w:rsidR="0046512B">
        <w:fldChar w:fldCharType="begin"/>
      </w:r>
      <w:r>
        <w:instrText xml:space="preserve"> ADDIN ZOTERO_ITEM CSL_CITATION {"citationID":"aGytteU0","properties":{"formattedCitation":"{\\rtf FUKA, Po\\uc0\\u269{}\\uc0\\u237{}ta\\uc0\\u269{}ov\\uc0\\u233{} hry: Historie a sou\\uc0\\u269{}asnost, 1. d\\uc0\\u237{}l, s. 34.}","plainCitation":"FUKA, Počítačové hry: Historie a současnost, 1. díl, s. 34."},"citationItems":[{"id":587,"uris":["http://zotero.org/users/892882/items/PH59NC6Z"],"uri":["http://zotero.org/users/892882/items/PH59NC6Z"],"itemData":{"id":587,"type":"book","title":"Počítačové hry: Historie a současnost, 1. díl","publisher":"Zenitcentrum","publisher-place":"Beroun","event-place":"Beroun","author":[{"family":"Fuka","given":"František"}],"issued":{"date-parts":[["1988"]]}},"locator":"34"}],"schema":"https://github.com/citation-style-language/schema/raw/master/csl-citation.json"} </w:instrText>
      </w:r>
      <w:r w:rsidR="0046512B">
        <w:fldChar w:fldCharType="separate"/>
      </w:r>
      <w:r w:rsidRPr="000A3F56">
        <w:rPr>
          <w:szCs w:val="24"/>
        </w:rPr>
        <w:t>FUKA, Počítačové hry: Historie a současnost, 1. díl, s. 34.</w:t>
      </w:r>
      <w:r w:rsidR="0046512B">
        <w:fldChar w:fldCharType="end"/>
      </w:r>
    </w:p>
  </w:footnote>
  <w:footnote w:id="64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{"citationID":"XNaC0QxK","properties":{"formattedCitation":"{\\rtf GRAFTGOLD. \\i Quazatron\\i0{}. ZX Spectrum. Hewson Consultants, 1986.}","plainCitation":"GRAFTGOLD. Quazatron. ZX Spectrum. Hewson Consultants, 1986."},"citationItems":[{"id":1045,"uris":["http://zotero.org/users/892882/items/3CANZT8M"],"uri":["http://zotero.org/users/892882/items/3CANZT8M"],"itemData":{"id":1045,"type":"book","title":"Quazatron","publisher":"Hewson Consultants","medium":"ZX Spectrum","author":[{"family":"Graftgold","given":""}],"issued":{"date-parts":[["1986"]]}}}],"schema":"https://github.com/citation-style-language/schema/raw/master/csl-citation.json"} </w:instrText>
      </w:r>
      <w:r w:rsidR="0046512B">
        <w:fldChar w:fldCharType="separate"/>
      </w:r>
      <w:r w:rsidRPr="000A3F56">
        <w:rPr>
          <w:szCs w:val="24"/>
        </w:rPr>
        <w:t xml:space="preserve">GRAFTGOLD. </w:t>
      </w:r>
      <w:r w:rsidRPr="000A3F56">
        <w:rPr>
          <w:i/>
          <w:iCs/>
          <w:szCs w:val="24"/>
        </w:rPr>
        <w:t>Quazatron</w:t>
      </w:r>
      <w:r w:rsidRPr="000A3F56">
        <w:rPr>
          <w:szCs w:val="24"/>
        </w:rPr>
        <w:t>. ZX Spectrum. Hewson Consultants, 1986.</w:t>
      </w:r>
      <w:r w:rsidR="0046512B">
        <w:fldChar w:fldCharType="end"/>
      </w:r>
    </w:p>
  </w:footnote>
  <w:footnote w:id="64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{"citationID":"FXyqmCsl","properties":{"formattedCitation":"{\\rtf PLECHAT\\uc0\\u221{}, V\\uc0\\u253{}voj a podoba hern\\uc0\\u237{} recenze na p\\uc0\\u345{}\\uc0\\u237{}kladu \\uc0\\u269{}asopisu SCORE.}","plainCitation":"PLECHATÝ, Vývoj a podoba herní recenze na příkladu časopisu SCORE."},"citationItems":[{"id":196,"uris":["http://zotero.org/users/892882/items/5KVPXP8C"],"uri":["http://zotero.org/users/892882/items/5KVPXP8C"],"itemData":{"id":196,"type":"thesis","title":"Vývoj a podoba herní recenze na příkladu časopisu SCORE","publisher":"Univerzita Karlova v Praze","publisher-place":"Praha","genre":"bakalářská práce","event-place":"Praha","author":[{"family":"Plechatý","given":"Adam"}],"issued":{"date-parts":[["2013"]]}}}],"schema":"https://github.com/citation-style-language/schema/raw/master/csl-citation.json"} </w:instrText>
      </w:r>
      <w:r w:rsidR="0046512B">
        <w:fldChar w:fldCharType="separate"/>
      </w:r>
      <w:r w:rsidRPr="000A3F56">
        <w:rPr>
          <w:szCs w:val="24"/>
        </w:rPr>
        <w:t>PLECHATÝ, Vývoj a podoba herní recenze na příkladu časopisu SCORE.</w:t>
      </w:r>
      <w:r w:rsidR="0046512B">
        <w:fldChar w:fldCharType="end"/>
      </w:r>
    </w:p>
  </w:footnote>
  <w:footnote w:id="64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{"citationID":"dSIPogjc","properties":{"formattedCitation":"{\\rtf BEAM SOFTWARE. \\i The Way of the Exploding Fist\\i0{}. ZX Spectrum. Melbourne House, 1985.}","plainCitation":"BEAM SOFTWARE. The Way of the Exploding Fist. ZX Spectrum. Melbourne House, 1985."},"citationItems":[{"id":1046,"uris":["http://zotero.org/users/892882/items/45T9QKPM"],"uri":["http://zotero.org/users/892882/items/45T9QKPM"],"itemData":{"id":1046,"type":"book","title":"The Way of the Exploding Fist","publisher":"Melbourne House","medium":"ZX Spectrum","author":[{"family":"Beam Software","given":""}],"issued":{"date-parts":[["1985"]]}}}],"schema":"https://github.com/citation-style-language/schema/raw/master/csl-citation.json"} </w:instrText>
      </w:r>
      <w:r w:rsidR="0046512B">
        <w:fldChar w:fldCharType="separate"/>
      </w:r>
      <w:r w:rsidRPr="000A3F56">
        <w:rPr>
          <w:szCs w:val="24"/>
        </w:rPr>
        <w:t xml:space="preserve">BEAM SOFTWARE. </w:t>
      </w:r>
      <w:r w:rsidRPr="000A3F56">
        <w:rPr>
          <w:i/>
          <w:iCs/>
          <w:szCs w:val="24"/>
        </w:rPr>
        <w:t>The Way of the Exploding Fist</w:t>
      </w:r>
      <w:r w:rsidRPr="000A3F56">
        <w:rPr>
          <w:szCs w:val="24"/>
        </w:rPr>
        <w:t>. ZX Spectrum. Melbourne House, 1985.</w:t>
      </w:r>
      <w:r w:rsidR="0046512B">
        <w:fldChar w:fldCharType="end"/>
      </w:r>
    </w:p>
  </w:footnote>
  <w:footnote w:id="64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{"citationID":"v1GNE7On","properties":{"formattedCitation":"{\\rtf CROW, S. \\i Starquake\\i0{}. ZX Spectrum. Bubble Bus Software, 1985.}","plainCitation":"CROW, S. Starquake. ZX Spectrum. Bubble Bus Software, 1985."},"citationItems":[{"id":1047,"uris":["http://zotero.org/users/892882/items/PFX2K7JW"],"uri":["http://zotero.org/users/892882/items/PFX2K7JW"],"itemData":{"id":1047,"type":"book","title":"Starquake","publisher":"Bubble Bus Software","medium":"ZX Spectrum","author":[{"family":"Crow","given":"Stephen"}],"issued":{"date-parts":[["1985"]]}}}],"schema":"https://github.com/citation-style-language/schema/raw/master/csl-citation.json"} </w:instrText>
      </w:r>
      <w:r w:rsidR="0046512B">
        <w:fldChar w:fldCharType="separate"/>
      </w:r>
      <w:r w:rsidRPr="000A3F56">
        <w:rPr>
          <w:szCs w:val="24"/>
        </w:rPr>
        <w:t xml:space="preserve">CROW, S. </w:t>
      </w:r>
      <w:r w:rsidRPr="000A3F56">
        <w:rPr>
          <w:i/>
          <w:iCs/>
          <w:szCs w:val="24"/>
        </w:rPr>
        <w:t>Starquake</w:t>
      </w:r>
      <w:r w:rsidRPr="000A3F56">
        <w:rPr>
          <w:szCs w:val="24"/>
        </w:rPr>
        <w:t>. ZX Spectrum. Bubble Bus Software, 1985.</w:t>
      </w:r>
      <w:r w:rsidR="0046512B">
        <w:fldChar w:fldCharType="end"/>
      </w:r>
    </w:p>
  </w:footnote>
  <w:footnote w:id="649">
    <w:p w:rsidR="00B0194F" w:rsidRPr="009C0EA3"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{"citationID":"JcIRIKEJ","properties":{"formattedCitation":"{\\rtf FUKA, Po\\uc0\\u269{}\\uc0\\u237{}ta\\uc0\\u269{}ov\\uc0\\u233{} hry: Historie a sou\\uc0\\u269{}asnost, 2. d\\uc0\\u237{}l, s. 19.}","plainCitation":"FUKA, Počítačové hry: Historie a současnost, 2. díl, s. 19."},"citationItems":[{"id":214,"uris":["http://zotero.org/users/892882/items/6QHN5J6D"],"uri":["http://zotero.org/users/892882/items/6QHN5J6D"],"itemData":{"id":214,"type":"book","title":"Počítačové hry: Historie a současnost, 2. díl","publisher":"Zenitcentrum","publisher-place":"Beroun","event-place":"Beroun","author":[{"family":"Fuka","given":"František"}],"issued":{"date-parts":[["1988"]]}},"locator":"19"}],"schema":"https://github.com/citation-style-language/schema/raw/master/csl-citation.json"} </w:instrText>
      </w:r>
      <w:r w:rsidR="0046512B">
        <w:fldChar w:fldCharType="separate"/>
      </w:r>
      <w:r w:rsidRPr="000A3F56">
        <w:rPr>
          <w:szCs w:val="24"/>
        </w:rPr>
        <w:t>FUKA, Počítačové hry: Historie a současnost, 2. díl, s. 19.</w:t>
      </w:r>
      <w:r w:rsidR="0046512B">
        <w:fldChar w:fldCharType="end"/>
      </w:r>
    </w:p>
  </w:footnote>
  <w:footnote w:id="65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{"citationID":"h8uLxEDh","properties":{"formattedCitation":"{\\rtf GREEN, A. et al. \\i Krakout\\i0{}. Commodore 64. Gremlin Graphics, 1987.}","plainCitation":"GREEN, A. et al. Krakout. Commodore 64. Gremlin Graphics, 1987."},"citationItems":[{"id":1048,"uris":["http://zotero.org/users/892882/items/WBB6KKM7"],"uri":["http://zotero.org/users/892882/items/WBB6KKM7"],"itemData":{"id":1048,"type":"book","title":"Krakout","publisher":"Gremlin Graphics","medium":"Commodore 64","author":[{"family":"Green","given":"Andy"},{"family":"Toone","given":"Rob"},{"family":"Loyde","given":"Terry"},{"family":"Daglish","given":"Ben"}],"issued":{"date-parts":[["1987"]]}}}],"schema":"https://github.com/citation-style-language/schema/raw/master/csl-citation.json"} </w:instrText>
      </w:r>
      <w:r w:rsidR="0046512B">
        <w:fldChar w:fldCharType="separate"/>
      </w:r>
      <w:r w:rsidRPr="000A3F56">
        <w:rPr>
          <w:szCs w:val="24"/>
        </w:rPr>
        <w:t xml:space="preserve">GREEN, A. et al. </w:t>
      </w:r>
      <w:r w:rsidRPr="000A3F56">
        <w:rPr>
          <w:i/>
          <w:iCs/>
          <w:szCs w:val="24"/>
        </w:rPr>
        <w:t>Krakout</w:t>
      </w:r>
      <w:r w:rsidRPr="000A3F56">
        <w:rPr>
          <w:szCs w:val="24"/>
        </w:rPr>
        <w:t>. Commodore 64. Gremlin Graphics, 1987.</w:t>
      </w:r>
      <w:r w:rsidR="0046512B">
        <w:fldChar w:fldCharType="end"/>
      </w:r>
    </w:p>
  </w:footnote>
  <w:footnote w:id="651">
    <w:p w:rsidR="00B0194F" w:rsidRDefault="00B0194F" w:rsidP="00107328">
      <w:pPr>
        <w:pStyle w:val="Textpoznpodarou"/>
      </w:pPr>
      <w:r w:rsidRPr="00747612">
        <w:rPr>
          <w:rStyle w:val="Znakapoznpodarou"/>
        </w:rPr>
        <w:footnoteRef/>
      </w:r>
      <w:r>
        <w:t xml:space="preserve"> </w:t>
      </w:r>
      <w:r w:rsidR="0046512B">
        <w:fldChar w:fldCharType="begin"/>
      </w:r>
      <w:r>
        <w:instrText xml:space="preserve"> ADDIN ZOTERO_ITEM CSL_CITATION {"citationID":"LoJQGJTG","properties":{"formattedCitation":"{\\rtf BLA\\uc0\\u381{}EK, Bludi\\uc0\\u353{}t\\uc0\\u283{} po\\uc0\\u269{}\\uc0\\u237{}ta\\uc0\\u269{}ov\\uc0\\u253{}ch her, s. 60.}","plainCitation":"BLAŽEK, Bludiště počítačových her, s. 60."},"citationItems":[{"id":767,"uris":["http://zotero.org/users/892882/items/Z7AM6RU2"],"uri":["http://zotero.org/users/892882/items/Z7AM6RU2"],"itemData":{"id":767,"type":"book","title":"Bludiště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9788020402042","language":"Czech","author":[{"family":"Blažek","given":"Bohuslav"}],"issued":{"date-parts":[["1990"]]}},"locator":"60"}],"schema":"https://github.com/citation-style-language/schema/raw/master/csl-citation.json"} </w:instrText>
      </w:r>
      <w:r w:rsidR="0046512B">
        <w:fldChar w:fldCharType="separate"/>
      </w:r>
      <w:r w:rsidRPr="000A3F56">
        <w:rPr>
          <w:szCs w:val="24"/>
        </w:rPr>
        <w:t>BLAŽEK, Bludiště počítačových her, s. 60.</w:t>
      </w:r>
      <w:r w:rsidR="0046512B">
        <w:fldChar w:fldCharType="end"/>
      </w:r>
    </w:p>
  </w:footnote>
  <w:footnote w:id="652">
    <w:p w:rsidR="00B0194F" w:rsidRDefault="00B0194F">
      <w:pPr>
        <w:pStyle w:val="Textpoznpodarou"/>
      </w:pPr>
      <w:r w:rsidRPr="00747612">
        <w:rPr>
          <w:rStyle w:val="Znakapoznpodarou"/>
        </w:rPr>
        <w:footnoteRef/>
      </w:r>
      <w:r>
        <w:t xml:space="preserve"> </w:t>
      </w:r>
      <w:r w:rsidRPr="0026116F">
        <w:t>Hry z 80. let bývaly nesmírně obtížné, k čemuž zřejmě přispěla inspirace arkádovými automaty s mincovníky.</w:t>
      </w:r>
      <w:r>
        <w:t xml:space="preserve"> </w:t>
      </w:r>
      <w:r w:rsidRPr="00140A97">
        <w:t xml:space="preserve">Koncentrovanější pozornost na „hratelnost“ </w:t>
      </w:r>
      <w:r>
        <w:t xml:space="preserve">se </w:t>
      </w:r>
      <w:r w:rsidRPr="00140A97">
        <w:t xml:space="preserve">později </w:t>
      </w:r>
      <w:r>
        <w:t xml:space="preserve">odrazil ve </w:t>
      </w:r>
      <w:r w:rsidRPr="00140A97">
        <w:t>vznik</w:t>
      </w:r>
      <w:r>
        <w:t>u</w:t>
      </w:r>
      <w:r w:rsidRPr="00140A97">
        <w:t xml:space="preserve"> </w:t>
      </w:r>
      <w:r>
        <w:t xml:space="preserve">specializované </w:t>
      </w:r>
      <w:r w:rsidRPr="00140A97">
        <w:t xml:space="preserve">pozice </w:t>
      </w:r>
      <w:r w:rsidRPr="00140A97">
        <w:rPr>
          <w:i/>
        </w:rPr>
        <w:t>herního designéra</w:t>
      </w:r>
      <w:r w:rsidRPr="00140A97">
        <w:t xml:space="preserve"> a její oddělení od funkce</w:t>
      </w:r>
      <w:r>
        <w:rPr>
          <w:lang w:val="en-US"/>
        </w:rPr>
        <w:t xml:space="preserve"> </w:t>
      </w:r>
      <w:r w:rsidRPr="00140A97">
        <w:rPr>
          <w:i/>
        </w:rPr>
        <w:t>programátora</w:t>
      </w:r>
      <w:r>
        <w:t xml:space="preserve">, popř. </w:t>
      </w:r>
      <w:r w:rsidRPr="00140A97">
        <w:rPr>
          <w:i/>
        </w:rPr>
        <w:t>grafika</w:t>
      </w:r>
      <w:r>
        <w:t xml:space="preserve">. Pro více informací o práci herního designéra viz: </w:t>
      </w:r>
      <w:r w:rsidR="0046512B">
        <w:fldChar w:fldCharType="begin"/>
      </w:r>
      <w:r>
        <w:instrText xml:space="preserve"> ADDIN ZOTERO_ITEM CSL_CITATION {"citationID":"IVcMrxXi","properties":{"formattedCitation":"{\\rtf \\uc0\\u352{}VELCH, J. B\\uc0\\u237{}l\\uc0\\u225{} m\\uc0\\u237{}sta na map\\uc0\\u283{} hern\\uc0\\u237{}ho designu: Rozhovor s Jakubem Dvorsk\\uc0\\u253{}m a Jaroslavem Kol\\uc0\\u225{}\\uc0\\u345{}em. \\i Iluminace\\i0{}. 2012, ro\\uc0\\u269{}. 24, \\uc0\\u269{}. 2.}","plainCitation":"ŠVELCH, J. Bílá místa na mapě herního designu: Rozhovor s Jakubem Dvorským a Jaroslavem Kolářem. Iluminace. 2012, roč. 24, č. 2."},"citationItems":[{"id":483,"uris":["http://zotero.org/users/892882/items/I5PI4V2U"],"uri":["http://zotero.org/users/892882/items/I5PI4V2U"],"itemData":{"id":483,"type":"article-journal","title":"Bílá místa na mapě herního designu: Rozhovor s Jakubem Dvorským a Jaroslavem Kolářem","container-title":"Iluminace","page":"89-96","volume":"24","issue":"2","author":[{"family":"Švelch","given":"Jaroslav"}],"issued":{"date-parts":[["2012"]]}}}],"schema":"https://github.com/citation-style-language/schema/raw/master/csl-citation.json"} </w:instrText>
      </w:r>
      <w:r w:rsidR="0046512B">
        <w:fldChar w:fldCharType="separate"/>
      </w:r>
      <w:r w:rsidRPr="000A3F56">
        <w:rPr>
          <w:szCs w:val="24"/>
        </w:rPr>
        <w:t xml:space="preserve">ŠVELCH, J. Bílá místa na mapě herního designu: Rozhovor s Jakubem Dvorským a Jaroslavem Kolářem. </w:t>
      </w:r>
      <w:r w:rsidRPr="000A3F56">
        <w:rPr>
          <w:i/>
          <w:iCs/>
          <w:szCs w:val="24"/>
        </w:rPr>
        <w:t>Iluminace</w:t>
      </w:r>
      <w:r w:rsidRPr="000A3F56">
        <w:rPr>
          <w:szCs w:val="24"/>
        </w:rPr>
        <w:t>. 2012, roč. 24, č. 2.</w:t>
      </w:r>
      <w:r w:rsidR="0046512B">
        <w:fldChar w:fldCharType="end"/>
      </w:r>
    </w:p>
  </w:footnote>
  <w:footnote w:id="653">
    <w:p w:rsidR="00B0194F" w:rsidRDefault="00B0194F">
      <w:pPr>
        <w:pStyle w:val="Textpoznpodarou"/>
      </w:pPr>
      <w:r>
        <w:rPr>
          <w:rStyle w:val="Znakapoznpodarou"/>
        </w:rPr>
        <w:footnoteRef/>
      </w:r>
      <w:r>
        <w:t xml:space="preserve"> Nepočítáme-li negativní zmínky kritiků počítačových her.</w:t>
      </w:r>
    </w:p>
  </w:footnote>
  <w:footnote w:id="654">
    <w:p w:rsidR="00B0194F" w:rsidRDefault="00B0194F" w:rsidP="00666BD9">
      <w:pPr>
        <w:pStyle w:val="Textpoznpodarou"/>
      </w:pPr>
      <w:r w:rsidRPr="00747612">
        <w:rPr>
          <w:rStyle w:val="Znakapoznpodarou"/>
        </w:rPr>
        <w:footnoteRef/>
      </w:r>
      <w:r>
        <w:t xml:space="preserve"> Pro definici viz podkapitolu 2.5.</w:t>
      </w:r>
    </w:p>
  </w:footnote>
  <w:footnote w:id="655">
    <w:p w:rsidR="00B0194F" w:rsidRDefault="00B0194F" w:rsidP="00187AE3">
      <w:pPr>
        <w:pStyle w:val="Textpoznpodarou"/>
      </w:pPr>
      <w:r w:rsidRPr="00747612">
        <w:rPr>
          <w:rStyle w:val="Znakapoznpodarou"/>
        </w:rPr>
        <w:footnoteRef/>
      </w:r>
      <w:r>
        <w:t xml:space="preserve"> Podobně o imerzi vypráví i hráč David: „</w:t>
      </w:r>
      <w:r w:rsidRPr="00666BD9">
        <w:t>Mě strašně fascinovala hra Lords of Midnight, ta měla grafiku celkem jednoduchou, ale protože jsi viděl do dálky a svět byl obrovský, měl jsi pocit virtuálního prostoru a ten mě pohlcoval.</w:t>
      </w:r>
      <w:r>
        <w:t>“</w:t>
      </w:r>
      <w:r w:rsidR="0046512B">
        <w:fldChar w:fldCharType="begin"/>
      </w:r>
      <w:r>
        <w:instrText xml:space="preserve"> ADDIN ZOTERO_ITEM CSL_CITATION {"citationID":"cMH0WoQR","properties":{"formattedCitation":"{\\rtf DAVID (HR\\uc0\\u193{}\\uc0\\u268{}), Osobn\\uc0\\u237{} rozhovor, Praha, 8. 2. 2010.}","plainCitation":"DAVID (HRÁČ), Osobní rozhovor, Praha, 8. 2. 2010."},"citationItems":[{"id":465,"uris":["http://zotero.org/users/892882/items/H646XPMK"],"uri":["http://zotero.org/users/892882/items/H646XPMK"],"itemData":{"id":465,"type":"interview","title":"Osobní rozhovor, Praha, 8. 2. 2010","author":[{"family":"David (hráč)","given":""}],"interviewer":[{"family":"Švelch","given":"Jaroslav"}],"issued":{"date-parts":[["2010"]],"season":"2"}}}],"schema":"https://github.com/citation-style-language/schema/raw/master/csl-citation.json"} </w:instrText>
      </w:r>
      <w:r w:rsidR="0046512B">
        <w:fldChar w:fldCharType="separate"/>
      </w:r>
      <w:r w:rsidRPr="000A3F56">
        <w:rPr>
          <w:szCs w:val="24"/>
        </w:rPr>
        <w:t>DAVID (HRÁČ), Osobní rozhovor, Praha, 8. 2. 2010.</w:t>
      </w:r>
      <w:r w:rsidR="0046512B">
        <w:fldChar w:fldCharType="end"/>
      </w:r>
    </w:p>
  </w:footnote>
  <w:footnote w:id="65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{"citationID":"ooeGdke5","properties":{"formattedCitation":"{\\rtf BRABEN, D. \\uc0\\u8211{} BELL, I.C. \\i Elite\\i0{}. ZX Spectrum. Firebird, 1985.}","plainCitation":"BRABEN, D. – BELL, I.C. Elite. ZX Spectrum. Firebird, 1985."},"citationItems":[{"id":1049,"uris":["http://zotero.org/users/892882/items/KFKEJV3K"],"uri":["http://zotero.org/users/892882/items/KFKEJV3K"],"itemData":{"id":1049,"type":"book","title":"Elite","publisher":"Firebird","medium":"ZX Spectrum","author":[{"family":"Braben","given":"David"},{"family":"Bell","given":"Ian C."}],"issued":{"date-parts":[["1985"]]}}}],"schema":"https://github.com/citation-style-language/schema/raw/master/csl-citation.json"} </w:instrText>
      </w:r>
      <w:r w:rsidR="0046512B">
        <w:fldChar w:fldCharType="separate"/>
      </w:r>
      <w:r w:rsidRPr="000A3F56">
        <w:rPr>
          <w:szCs w:val="24"/>
        </w:rPr>
        <w:t xml:space="preserve">BRABEN, D. – BELL, I.C. </w:t>
      </w:r>
      <w:r w:rsidRPr="000A3F56">
        <w:rPr>
          <w:i/>
          <w:iCs/>
          <w:szCs w:val="24"/>
        </w:rPr>
        <w:t>Elite</w:t>
      </w:r>
      <w:r w:rsidRPr="000A3F56">
        <w:rPr>
          <w:szCs w:val="24"/>
        </w:rPr>
        <w:t>. ZX Spectrum. Firebird, 1985.</w:t>
      </w:r>
      <w:r w:rsidR="0046512B">
        <w:fldChar w:fldCharType="end"/>
      </w:r>
    </w:p>
  </w:footnote>
  <w:footnote w:id="657">
    <w:p w:rsidR="00B0194F" w:rsidRDefault="00B0194F" w:rsidP="00187AE3">
      <w:pPr>
        <w:pStyle w:val="Textpoznpodarou"/>
      </w:pPr>
      <w:r w:rsidRPr="00747612">
        <w:rPr>
          <w:rStyle w:val="Znakapoznpodarou"/>
        </w:rPr>
        <w:footnoteRef/>
      </w:r>
      <w:r>
        <w:t xml:space="preserve"> </w:t>
      </w:r>
      <w:r w:rsidR="0046512B">
        <w:fldChar w:fldCharType="begin"/>
      </w:r>
      <w:r>
        <w:instrText xml:space="preserve"> ADDIN ZOTERO_ITEM CSL_CITATION {"citationID":"xrGQjnLE","properties":{"formattedCitation":"{\\rtf JAN (HR\\uc0\\u193{}\\uc0\\u268{}), Osobn\\uc0\\u237{} rozhovor, St\\uc0\\u345{}edo\\uc0\\u269{}esk\\uc0\\u253{} kraj, 24. 6. 2010.}","plainCitation":"JAN (HRÁČ), Osobní rozhovor, Středočeský kraj, 24. 6. 2010."},"citationItems":[{"id":708,"uris":["http://zotero.org/users/892882/items/UTJI2FQH"],"uri":["http://zotero.org/users/892882/items/UTJI2FQH"],"itemData":{"id":708,"type":"interview","title":"Osobní rozhovor, Středočeský kraj, 24. 6. 2010","author":[{"family":"Jan (hráč)","given":""}],"interviewer":[{"family":"Švelch","given":"Jaroslav"}],"issued":{"date-parts":[["2010"]],"season":"6"}}}],"schema":"https://github.com/citation-style-language/schema/raw/master/csl-citation.json"} </w:instrText>
      </w:r>
      <w:r w:rsidR="0046512B">
        <w:fldChar w:fldCharType="separate"/>
      </w:r>
      <w:r w:rsidRPr="000A3F56">
        <w:rPr>
          <w:szCs w:val="24"/>
        </w:rPr>
        <w:t>JAN (HRÁČ), Osobní rozhovor, Středočeský kraj, 24. 6. 2010.</w:t>
      </w:r>
      <w:r w:rsidR="0046512B">
        <w:fldChar w:fldCharType="end"/>
      </w:r>
    </w:p>
  </w:footnote>
  <w:footnote w:id="658">
    <w:p w:rsidR="00B0194F" w:rsidRDefault="00B0194F" w:rsidP="00187AE3">
      <w:pPr>
        <w:pStyle w:val="Textpoznpodarou"/>
      </w:pPr>
      <w:r w:rsidRPr="00747612">
        <w:rPr>
          <w:rStyle w:val="Znakapoznpodarou"/>
        </w:rPr>
        <w:footnoteRef/>
      </w:r>
      <w:r>
        <w:t xml:space="preserve"> </w:t>
      </w:r>
      <w:r w:rsidR="0046512B">
        <w:fldChar w:fldCharType="begin"/>
      </w:r>
      <w:r>
        <w:instrText xml:space="preserve"> ADDIN ZOTERO_ITEM CSL_CITATION {"citationID":"kI637pzg","properties":{"formattedCitation":"COVER, Gaming (Ad)diction: Discourse, Identity, Time and Play in the Production of the Gamer Addiction Myth.","plainCitation":"COVER, Gaming (Ad)diction: Discourse, Identity, Time and Play in the Production of the Gamer Addiction Myth."},"citationItems":[{"id":218,"uris":["http://zotero.org/users/892882/items/6RZD6E8F"],"uri":["http://zotero.org/users/892882/items/6RZD6E8F"],"itemData":{"id":218,"type":"article-journal","title":"Gaming (Ad)diction: Discourse, Identity, Time and Play in the Production of the Gamer Addiction Myth","container-title":"Game Studies","volume":"6","issue":"1","URL":"http://gamestudies.org/0601/articles/cover","author":[{"family":"Cover","given":"Rob"}],"issued":{"date-parts":[["2006"]]},"accessed":{"date-parts":[["2013",3,18]]}}}],"schema":"https://github.com/citation-style-language/schema/raw/master/csl-citation.json"} </w:instrText>
      </w:r>
      <w:r w:rsidR="0046512B">
        <w:fldChar w:fldCharType="separate"/>
      </w:r>
      <w:r w:rsidRPr="000A3F56">
        <w:t>COVER, Gaming (Ad)diction: Discourse, Identity, Time and Play in the Production of the Gamer Addiction Myth.</w:t>
      </w:r>
      <w:r w:rsidR="0046512B">
        <w:fldChar w:fldCharType="end"/>
      </w:r>
    </w:p>
  </w:footnote>
  <w:footnote w:id="65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{"citationID":"S7ABingx","properties":{"formattedCitation":"{\\rtf BEDNA\\uc0\\u344{}\\uc0\\u205{}K \\uc0\\u8211{} JIR\\uc0\\u193{}K \\uc0\\u8211{} K\\uc0\\u214{}PPLOV\\uc0\\u193{}, D\\uc0\\u283{}jiny \\uc0\\u269{}esk\\uc0\\u253{}ch m\\uc0\\u233{}di\\uc0\\u237{}.}","plainCitation":"BEDNAŘÍK – JIRÁK – KÖPPLOVÁ, Dějiny českých médií."},"citationItems":[{"id":984,"uris":["http://zotero.org/users/892882/items/KURRRS4A"],"uri":["http://zotero.org/users/892882/items/KURRRS4A"],"itemData":{"id":984,"type":"book","title":"Dějiny českých médií: od počátku do současnosti","publisher":"Grada","publisher-place":"Praha","source":"Open WorldCat","event-place":"Praha","ISBN":"9788024730288","shortTitle":"Dějiny českých médií","language":"Anglické resumé.","author":[{"family":"Bednařík","given":"Petr"},{"family":"Jirák","given":"Jan"},{"family":"Köpplová","given":"Barbara"}],"issued":{"date-parts":[["2011"]]}}}],"schema":"https://github.com/citation-style-language/schema/raw/master/csl-citation.json"} </w:instrText>
      </w:r>
      <w:r w:rsidR="0046512B">
        <w:fldChar w:fldCharType="separate"/>
      </w:r>
      <w:r w:rsidRPr="000A3F56">
        <w:rPr>
          <w:szCs w:val="24"/>
        </w:rPr>
        <w:t>BEDNAŘÍK – JIRÁK – KÖPPLOVÁ, Dějiny českých médií.</w:t>
      </w:r>
      <w:r w:rsidR="0046512B">
        <w:fldChar w:fldCharType="end"/>
      </w:r>
    </w:p>
  </w:footnote>
  <w:footnote w:id="660">
    <w:p w:rsidR="00B0194F" w:rsidRDefault="00B0194F">
      <w:pPr>
        <w:pStyle w:val="Textpoznpodarou"/>
      </w:pPr>
      <w:r w:rsidRPr="00747612">
        <w:rPr>
          <w:rStyle w:val="Znakapoznpodarou"/>
        </w:rPr>
        <w:footnoteRef/>
      </w:r>
      <w:r>
        <w:t xml:space="preserve"> </w:t>
      </w:r>
      <w:r w:rsidRPr="00995D25">
        <w:t xml:space="preserve">Kromě </w:t>
      </w:r>
      <w:proofErr w:type="gramStart"/>
      <w:r>
        <w:t>jedné</w:t>
      </w:r>
      <w:proofErr w:type="gramEnd"/>
      <w:r>
        <w:t xml:space="preserve"> </w:t>
      </w:r>
      <w:r w:rsidRPr="00995D25">
        <w:t xml:space="preserve">recenzí a tří map z počítačových her otištěných na zadní straně se v něm </w:t>
      </w:r>
      <w:r>
        <w:t xml:space="preserve">v letech 1990–1992 </w:t>
      </w:r>
      <w:r w:rsidRPr="00995D25">
        <w:t>o hrách nepsalo.</w:t>
      </w:r>
    </w:p>
  </w:footnote>
  <w:footnote w:id="661">
    <w:p w:rsidR="00B0194F" w:rsidRDefault="00B0194F" w:rsidP="00C9742B">
      <w:pPr>
        <w:pStyle w:val="Textpoznpodarou"/>
      </w:pPr>
      <w:r w:rsidRPr="00747612">
        <w:rPr>
          <w:rStyle w:val="Znakapoznpodarou"/>
        </w:rPr>
        <w:footnoteRef/>
      </w:r>
      <w:r>
        <w:t xml:space="preserve"> Vydávala jej firma </w:t>
      </w:r>
      <w:r>
        <w:rPr>
          <w:i/>
        </w:rPr>
        <w:t>Popular Computer Publishing</w:t>
      </w:r>
      <w:r>
        <w:t xml:space="preserve"> Martina Ludvíka, bývalého činovníka pražského Amiga klubu při 1113. ZO Svazarmu v Praze 1. </w:t>
      </w:r>
      <w:r w:rsidR="0046512B">
        <w:fldChar w:fldCharType="begin"/>
      </w:r>
      <w:r>
        <w:instrText xml:space="preserve"> ADDIN ZOTERO_ITEM CSL_CITATION {"citationID":"nR0M35cU","properties":{"formattedCitation":"{\\rtf LUDV\\uc0\\u205{}K, M. Kdy\\uc0\\u382{} se \\uc0\\u345{}ekne Amiga. \\i Informace pro u\\uc0\\u382{}ivatele mikropo\\uc0\\u269{}\\uc0\\u237{}ta\\uc0\\u269{}\\uc0\\u367{}\\i0{}. 1989, ro\\uc0\\u269{}. 1, \\uc0\\u269{}. 1 (Po\\uc0\\u269{}\\uc0\\u237{}ta\\uc0\\u269{} p\\uc0\\u345{}\\uc0\\u237{}tel \\uc0\\u269{}lov\\uc0\\u283{}ka).}","plainCitation":"LUDVÍK, M. Když se řekne Amiga. Informace pro uživatele mikropočítačů. 1989, roč. 1, č. 1 (Počítač přítel člověka)."},"citationItems":[{"id":162,"uris":["http://zotero.org/users/892882/items/4BM23JH8"],"uri":["http://zotero.org/users/892882/items/4BM23JH8"],"itemData":{"id":162,"type":"article-journal","title":"Když se řekne Amiga","container-title":"Informace pro uživatele mikropočítačů","page":"5","volume":"1","issue":"1 (Počítač přítel člověka)","author":[{"family":"Ludvík","given":"Martin"}],"issued":{"date-parts":[["1989"]]}}}],"schema":"https://github.com/citation-style-language/schema/raw/master/csl-citation.json"} </w:instrText>
      </w:r>
      <w:r w:rsidR="0046512B">
        <w:fldChar w:fldCharType="separate"/>
      </w:r>
      <w:r w:rsidRPr="000A3F56">
        <w:rPr>
          <w:szCs w:val="24"/>
        </w:rPr>
        <w:t xml:space="preserve">LUDVÍK, M. Když se řekne Amiga. </w:t>
      </w:r>
      <w:r w:rsidRPr="000A3F56">
        <w:rPr>
          <w:i/>
          <w:iCs/>
          <w:szCs w:val="24"/>
        </w:rPr>
        <w:t>Informace pro uživatele mikropočítačů</w:t>
      </w:r>
      <w:r w:rsidRPr="000A3F56">
        <w:rPr>
          <w:szCs w:val="24"/>
        </w:rPr>
        <w:t>. 1989, roč. 1, č. 1 (Počítač přítel člověka).</w:t>
      </w:r>
      <w:r w:rsidR="0046512B">
        <w:fldChar w:fldCharType="end"/>
      </w:r>
    </w:p>
  </w:footnote>
  <w:footnote w:id="662">
    <w:p w:rsidR="00B0194F" w:rsidRPr="00551875" w:rsidRDefault="00B0194F">
      <w:pPr>
        <w:pStyle w:val="Textpoznpodarou"/>
      </w:pPr>
      <w:r w:rsidRPr="00747612">
        <w:rPr>
          <w:rStyle w:val="Znakapoznpodarou"/>
        </w:rPr>
        <w:footnoteRef/>
      </w:r>
      <w:r>
        <w:t xml:space="preserve"> Údaje dle sekce „časopisy“ stránky </w:t>
      </w:r>
      <w:r>
        <w:rPr>
          <w:i/>
        </w:rPr>
        <w:t>oldgames.sk</w:t>
      </w:r>
      <w:r>
        <w:t>, jež obsahuje scany všech čísel těchto časopisů přinejmenším do roku 1992.</w:t>
      </w:r>
    </w:p>
  </w:footnote>
  <w:footnote w:id="663">
    <w:p w:rsidR="00B0194F" w:rsidRDefault="00B0194F">
      <w:pPr>
        <w:pStyle w:val="Textpoznpodarou"/>
      </w:pPr>
      <w:r w:rsidRPr="00747612">
        <w:rPr>
          <w:rStyle w:val="Znakapoznpodarou"/>
        </w:rPr>
        <w:footnoteRef/>
      </w:r>
      <w:r>
        <w:t xml:space="preserve"> Pro detailní rozbor hráčského slangu (ač z pozdějších let) viz: </w:t>
      </w:r>
      <w:r w:rsidR="0046512B">
        <w:fldChar w:fldCharType="begin"/>
      </w:r>
      <w:r>
        <w:instrText xml:space="preserve"> ADDIN ZOTERO_ITEM CSL_CITATION {"citationID":"iP6Xq1Pe","properties":{"formattedCitation":"{\\rtf HOFFMANNOV\\uc0\\u193{}, Pa\\uc0\\u345{}ani a gamesy (Pokus o charakteristiku diskurzu po\\uc0\\u269{}\\uc0\\u237{}ta\\uc0\\u269{}ov\\uc0\\u253{}ch her).}","plainCitation":"HOFFMANNOVÁ, Pařani a gamesy (Pokus o charakteristiku diskurzu počítačových her)."},"citationItems":[{"id":251,"uris":["http://zotero.org/users/892882/items/879VUAWD"],"uri":["http://zotero.org/users/892882/items/879VUAWD"],"itemData":{"id":251,"type":"article-journal","title":"Pařani a gamesy (Pokus o charakteristiku diskurzu počítačových her)","container-title":"Naše řeč","volume":"81","issue":"2-3","URL":"http://nase-rec.ujc.cas.cz/archiv.php?art=7437","author":[{"family":"Hoffmannová","given":"Jana"}],"issued":{"date-parts":[["1998"]]},"accessed":{"date-parts":[["2013",4,23]]}}}],"schema":"https://github.com/citation-style-language/schema/raw/master/csl-citation.json"} </w:instrText>
      </w:r>
      <w:r w:rsidR="0046512B">
        <w:fldChar w:fldCharType="separate"/>
      </w:r>
      <w:r w:rsidRPr="000A3F56">
        <w:rPr>
          <w:szCs w:val="24"/>
        </w:rPr>
        <w:t>HOFFMANNOVÁ, Pařani a gamesy (Pokus o charakteristiku diskurzu počítačových her).</w:t>
      </w:r>
      <w:r w:rsidR="0046512B">
        <w:fldChar w:fldCharType="end"/>
      </w:r>
    </w:p>
  </w:footnote>
  <w:footnote w:id="66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{"citationID":"HYXx3Aol","properties":{"formattedCitation":"{\\rtf MODR\\uc0\\u193{}K, Historie hern\\uc0\\u237{} \\uc0\\u382{}urnalistiky.}","plainCitation":"MODRÁK, Historie herní žurnalistiky."},"citationItems":[{"id":206,"uris":["http://zotero.org/users/892882/items/6B9J4P64"],"uri":["http://zotero.org/users/892882/items/6B9J4P64"],"itemData":{"id":206,"type":"webpage","title":"Historie herní žurnalistiky","container-title":"Play Forever","URL":"http://www.modrak.cz/index.php?lang=cz&amp;action=clanek&amp;id=230","author":[{"family":"Modrák","given":"Jan"}],"issued":{"date-parts":[["2005"]],"season":"9"},"accessed":{"date-parts":[["2013",4,23]]}}}],"schema":"https://github.com/citation-style-language/schema/raw/master/csl-citation.json"} </w:instrText>
      </w:r>
      <w:r w:rsidR="0046512B">
        <w:fldChar w:fldCharType="separate"/>
      </w:r>
      <w:r w:rsidRPr="000A3F56">
        <w:rPr>
          <w:szCs w:val="24"/>
        </w:rPr>
        <w:t>MODRÁK, Historie herní žurnalistiky.</w:t>
      </w:r>
      <w:r w:rsidR="0046512B">
        <w:fldChar w:fldCharType="end"/>
      </w:r>
    </w:p>
  </w:footnote>
  <w:footnote w:id="665">
    <w:p w:rsidR="00B0194F" w:rsidRDefault="00B0194F">
      <w:pPr>
        <w:pStyle w:val="Textpoznpodarou"/>
      </w:pPr>
      <w:r w:rsidRPr="00747612">
        <w:rPr>
          <w:rStyle w:val="Znakapoznpodarou"/>
        </w:rPr>
        <w:footnoteRef/>
      </w:r>
      <w:r>
        <w:t xml:space="preserve"> </w:t>
      </w:r>
      <w:r w:rsidRPr="00427D8F">
        <w:rPr>
          <w:i/>
        </w:rPr>
        <w:t>Excalibur</w:t>
      </w:r>
      <w:r>
        <w:t xml:space="preserve"> se už od prvních čísel orientoval především na šestnáctibitové platformy, a proto není mezi hlavními předměty studia této práce. Pro kontrast s předchozími texty je však vhodné uvést alespoň úryvek z krátké povídky Andreje Anastasova (vystupujícího pod přezdívkou ANDREW) </w:t>
      </w:r>
      <w:r w:rsidRPr="004E6595">
        <w:rPr>
          <w:i/>
        </w:rPr>
        <w:t>Pařanská balada</w:t>
      </w:r>
      <w:r>
        <w:t>, fantastickém příběhu o smyšleném „herním maniakovi“ Frantovi Pařbovi, který vyšel v </w:t>
      </w:r>
      <w:r>
        <w:rPr>
          <w:i/>
        </w:rPr>
        <w:t xml:space="preserve">Excaliburu </w:t>
      </w:r>
      <w:r>
        <w:t xml:space="preserve">č. 9: „Joystick s sebou Franta nosil vždy a všude. Při zkoušení u tabule si s ním cvakal v kapse a při temných písemkách zuřivě mačkal Fire v domnění, že se pomyslný zaměřovač usmívá uprostřed hlavy paní učitelky. Stejně jako vždycky i nyní mu magická hůlka připomněla zásobu nových her čekajících doma na prohlédnutí.“ Hlavní hrdina tohoto příběhu trpí všemi příznaky, které autoři Mikrobáze považují za neduhy spotřebního hraní. Hromadí software, kompulzivně hraje a je iracionálně „zuřivý“. Franta je však vylíčen jako vítězný hrdina – v závěru příběhu v sobě najde nadpřirozenou sílu a zlikviduje domovnici, jež chtěla vyměnit pojistky, a přerušila tak jeho herní opojení. Povídka tedy problematické chování prezentuje jako žádoucí a Franta Pařba, negující normy „konstruktivního“ přístupu k počítačům, se může stát idolem mladých hráčů. Prostřednictvím podobných textů se redakce </w:t>
      </w:r>
      <w:r w:rsidRPr="00427D8F">
        <w:rPr>
          <w:i/>
        </w:rPr>
        <w:t>Excaliburu</w:t>
      </w:r>
      <w:r>
        <w:t xml:space="preserve"> mohla stát mluvčími v tisku doposud kritizovaných hráčů. </w:t>
      </w:r>
      <w:r w:rsidR="0046512B">
        <w:fldChar w:fldCharType="begin"/>
      </w:r>
      <w:r>
        <w:instrText xml:space="preserve"> ADDIN ZOTERO_ITEM CSL_CITATION {"citationID":"wX8ixBzE","properties":{"formattedCitation":"{\\rtf ANDREW. Pa\\uc0\\u345{}ansk\\uc0\\u225{} balada. \\i Excalibur\\i0{}. 1992, ro\\uc0\\u269{}. 2, \\uc0\\u269{}. 9, s. 10.}","plainCitation":"ANDREW. Pařanská balada. Excalibur. 1992, roč. 2, č. 9, s. 10."},"citationItems":[{"id":996,"uris":["http://zotero.org/users/892882/items/J8XX5RG4"],"uri":["http://zotero.org/users/892882/items/J8XX5RG4"],"itemData":{"id":996,"type":"article-journal","title":"Pařanská balada","container-title":"Excalibur","page":"10","volume":"2","issue":"9","author":[{"family":"ANDREW","given":""}],"issued":{"date-parts":[["1992"]]}},"locator":"10"}],"schema":"https://github.com/citation-style-language/schema/raw/master/csl-citation.json"} </w:instrText>
      </w:r>
      <w:r w:rsidR="0046512B">
        <w:fldChar w:fldCharType="separate"/>
      </w:r>
      <w:r w:rsidRPr="000A3F56">
        <w:rPr>
          <w:szCs w:val="24"/>
        </w:rPr>
        <w:t xml:space="preserve">ANDREW. Pařanská balada. </w:t>
      </w:r>
      <w:r w:rsidRPr="000A3F56">
        <w:rPr>
          <w:i/>
          <w:iCs/>
          <w:szCs w:val="24"/>
        </w:rPr>
        <w:t>Excalibur</w:t>
      </w:r>
      <w:r w:rsidRPr="000A3F56">
        <w:rPr>
          <w:szCs w:val="24"/>
        </w:rPr>
        <w:t>. 1992, roč. 2, č. 9, s. 10.</w:t>
      </w:r>
      <w:r w:rsidR="0046512B">
        <w:fldChar w:fldCharType="end"/>
      </w:r>
    </w:p>
  </w:footnote>
  <w:footnote w:id="666">
    <w:p w:rsidR="00B0194F" w:rsidRDefault="00B0194F">
      <w:pPr>
        <w:pStyle w:val="Textpoznpodarou"/>
      </w:pPr>
      <w:r w:rsidRPr="00747612">
        <w:rPr>
          <w:rStyle w:val="Znakapoznpodarou"/>
        </w:rPr>
        <w:footnoteRef/>
      </w:r>
      <w:r>
        <w:t xml:space="preserve"> Části této kapitoly byly otištěny jako následující publikace: </w:t>
      </w:r>
      <w:r w:rsidR="0046512B">
        <w:fldChar w:fldCharType="begin"/>
      </w:r>
      <w:r>
        <w:instrText xml:space="preserve"> ADDIN ZOTERO_ITEM CSL_CITATION {"citationID":"DmmnAEN1","properties":{"formattedCitation":"{\\rtf \\uc0\\u352{}VELCH, Selling games by the kilo: using oral history to reconstruct informal economies of computer game distribution in the post-communist environment; \\uc0\\u352{}VELCH, V\\uc0\\u353{}echny hry, po kter\\uc0\\u253{}ch tou\\uc0\\u382{}\\uc0\\u237{}te: Neform\\uc0\\u225{}ln\\uc0\\u237{} syst\\uc0\\u233{}my distribuce po\\uc0\\u269{}\\uc0\\u237{}ta\\uc0\\u269{}ov\\uc0\\u253{}ch her v\\uc0\\u160{}\\uc0\\u268{}eskoslovensku v\\uc0\\u160{}80. a\\uc0\\u160{}90. letech 20. stolet\\uc0\\u237{}.}","plainCitation":"ŠVELCH, Selling games by the kilo: using oral history to reconstruct informal economies of computer game distribution in the post-communist environment; ŠVELCH, Všechny hry, po kterých toužíte: Neformální systémy distribuce počítačových her v Československu v 80. a 90. letech 20. století."},"citationItems":[{"id":1089,"uris":["http://zotero.org/users/892882/items/QBDSP6JU"],"uri":["http://zotero.org/users/892882/items/QBDSP6JU"],"itemData":{"id":1089,"type":"chapter","title":"Selling games by the kilo: using oral history to reconstruct informal economies of computer game distribution in the post-communist environment","container-title":"Game\\Play\\Society: contributions to contemporary computer game studies","publisher":"Kopaed","publisher-place":"München","event-place":"München","author":[{"family":"Švelch","given":"Jaroslav"}],"editor":[{"family":"Swertz","given":"Ch."},{"family":"Wagner","given":"M."}],"issued":{"date-parts":[["2010"]]}}},{"id":1087,"uris":["http://zotero.org/users/892882/items/N42AV8VC"],"uri":["http://zotero.org/users/892882/items/N42AV8VC"],"itemData":{"id":1087,"type":"chapter","title":"Všechny hry, po kterých toužíte: Neformální systémy distribuce počítačových her v Československu v 80. a 90. letech 20. století","container-title":"V sieti strednej Európy: nielen o elektronickej literatúre","publisher":"SAP a Ústav svetovej literatúry SAV","publisher-place":"Bratislava","page":"143-156","event-place":"Bratislava","ISBN":"978-80-8095-076-7","editor":[{"family":"Suwara","given":"Bogumila"},{"family":"Husárová","given":"Zuzana"}],"author":[{"family":"Švelch","given":"Jaroslav"}],"issued":{"date-parts":[["2012"]]}}}],"schema":"https://github.com/citation-style-language/schema/raw/master/csl-citation.json"} </w:instrText>
      </w:r>
      <w:r w:rsidR="0046512B">
        <w:fldChar w:fldCharType="separate"/>
      </w:r>
      <w:r w:rsidRPr="000A3F56">
        <w:rPr>
          <w:szCs w:val="24"/>
        </w:rPr>
        <w:t>ŠVELCH, Selling games by the kilo: using oral history to reconstruct informal economies of computer game distribution in the post-communist environment; ŠVELCH, Všechny hry, po kterých toužíte: Neformální systémy distribuce počítačových her v Československu v 80. a 90. letech 20. století.</w:t>
      </w:r>
      <w:r w:rsidR="0046512B">
        <w:fldChar w:fldCharType="end"/>
      </w:r>
    </w:p>
  </w:footnote>
  <w:footnote w:id="667">
    <w:p w:rsidR="00B0194F" w:rsidRPr="00AE72BA" w:rsidRDefault="00B0194F" w:rsidP="00644BCE">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{"citationID":"yUssZfDL","properties":{"formattedCitation":"{\\rtf BECHYN\\uc0\\u282{}, M. Je\\uc0\\u353{}t\\uc0\\u283{} jednou Didaktik Gama. \\i Mikrob\\uc0\\u225{}ze\\i0{}. 1989, ro\\uc0\\u269{}. 5, \\uc0\\u269{}. 2.}","plainCitation":"BECHYNĚ, M. Ještě jednou Didaktik Gama. Mikrobáze. 1989, roč. 5, č. 2."},"citationItems":[{"id":698,"uris":["http://zotero.org/users/892882/items/UCFU5QRW"],"uri":["http://zotero.org/users/892882/items/UCFU5QRW"],"itemData":{"id":698,"type":"article-journal","title":"Ještě jednou Didaktik Gama","container-title":"Mikrobáze","page":"25-27","volume":"5","issue":"2","author":[{"family":"Bechyně","given":"Michal"}],"issued":{"date-parts":[["1989"]]}}}],"schema":"https://github.com/citation-style-language/schema/raw/master/csl-citation.json"} </w:instrText>
      </w:r>
      <w:r w:rsidR="0046512B">
        <w:fldChar w:fldCharType="separate"/>
      </w:r>
      <w:r w:rsidRPr="000A3F56">
        <w:rPr>
          <w:szCs w:val="24"/>
        </w:rPr>
        <w:t xml:space="preserve">BECHYNĚ, M. Ještě jednou Didaktik Gama. </w:t>
      </w:r>
      <w:r w:rsidRPr="000A3F56">
        <w:rPr>
          <w:i/>
          <w:iCs/>
          <w:szCs w:val="24"/>
        </w:rPr>
        <w:t>Mikrobáze</w:t>
      </w:r>
      <w:r w:rsidRPr="000A3F56">
        <w:rPr>
          <w:szCs w:val="24"/>
        </w:rPr>
        <w:t>. 1989, roč. 5, č. 2.</w:t>
      </w:r>
      <w:r w:rsidR="0046512B">
        <w:fldChar w:fldCharType="end"/>
      </w:r>
    </w:p>
  </w:footnote>
  <w:footnote w:id="668">
    <w:p w:rsidR="00B0194F" w:rsidRDefault="00B0194F">
      <w:pPr>
        <w:pStyle w:val="Textpoznpodarou"/>
      </w:pPr>
      <w:r w:rsidRPr="00747612">
        <w:rPr>
          <w:rStyle w:val="Znakapoznpodarou"/>
        </w:rPr>
        <w:footnoteRef/>
      </w:r>
      <w:r>
        <w:t xml:space="preserve"> Pro výjimky viz kapitolu VI.</w:t>
      </w:r>
    </w:p>
  </w:footnote>
  <w:footnote w:id="66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{"citationID":"wox8IpMJ","properties":{"formattedCitation":"{\\rtf MIKROB\\uc0\\u193{}ZE. V\\uc0\\u253{}sledky ankety Mikrob\\uc0\\u225{}ze z roku 1985. \\i Mikrob\\uc0\\u225{}ze\\i0{}. 1986, ro\\uc0\\u269{}. 2, \\uc0\\u269{}. 6.}","plainCitation":"MIKROBÁZE. Výsledky ankety Mikrobáze z roku 1985. Mikrobáze. 1986, roč. 2, č. 6."},"citationItems":[{"id":757,"uris":["http://zotero.org/users/892882/items/XH5SNUCW"],"uri":["http://zotero.org/users/892882/items/XH5SNUCW"],"itemData":{"id":757,"type":"article-journal","title":"Výsledky ankety Mikrobáze z roku 1985","container-title":"Mikrobáze","page":"4-13","volume":"2","issue":"6","author":[{"family":"Mikrobáze","given":""}],"issued":{"date-parts":[["1986"]]}}}],"schema":"https://github.com/citation-style-language/schema/raw/master/csl-citation.json"} </w:instrText>
      </w:r>
      <w:r w:rsidR="0046512B">
        <w:fldChar w:fldCharType="separate"/>
      </w:r>
      <w:r w:rsidRPr="000A3F56">
        <w:rPr>
          <w:szCs w:val="24"/>
        </w:rPr>
        <w:t xml:space="preserve">MIKROBÁZE. Výsledky ankety Mikrobáze z roku 1985. </w:t>
      </w:r>
      <w:r w:rsidRPr="000A3F56">
        <w:rPr>
          <w:i/>
          <w:iCs/>
          <w:szCs w:val="24"/>
        </w:rPr>
        <w:t>Mikrobáze</w:t>
      </w:r>
      <w:r w:rsidRPr="000A3F56">
        <w:rPr>
          <w:szCs w:val="24"/>
        </w:rPr>
        <w:t>. 1986, roč. 2, č. 6.</w:t>
      </w:r>
      <w:r w:rsidR="0046512B">
        <w:fldChar w:fldCharType="end"/>
      </w:r>
    </w:p>
  </w:footnote>
  <w:footnote w:id="670">
    <w:p w:rsidR="00B0194F" w:rsidRDefault="00B0194F" w:rsidP="005F171C">
      <w:pPr>
        <w:pStyle w:val="Textpoznpodarou"/>
      </w:pPr>
      <w:r w:rsidRPr="00747612">
        <w:rPr>
          <w:rStyle w:val="Znakapoznpodarou"/>
        </w:rPr>
        <w:footnoteRef/>
      </w:r>
      <w:r>
        <w:t xml:space="preserve"> Dobový termín. Viz: </w:t>
      </w:r>
      <w:r w:rsidR="0046512B">
        <w:fldChar w:fldCharType="begin"/>
      </w:r>
      <w:r>
        <w:instrText xml:space="preserve"> ADDIN ZOTERO_ITEM CSL_CITATION {"citationID":"WMmD2QgQ","properties":{"formattedCitation":"{\\rtf MS-CID. YS Games of the year 1989. \\i ZX Magaz\\uc0\\u237{}n\\i0{}. 1990, ro\\uc0\\u269{}. 3, \\uc0\\u269{}. 7.}","plainCitation":"MS-CID. YS Games of the year 1989. ZX Magazín. 1990, roč. 3, č. 7."},"citationItems":[{"id":174,"uris":["http://zotero.org/users/892882/items/4QVWPCFC"],"uri":["http://zotero.org/users/892882/items/4QVWPCFC"],"itemData":{"id":174,"type":"article-journal","title":"YS Games of the year 1989","container-title":"ZX Magazín","page":"21","volume":"3","issue":"7","author":[{"family":"MS-CID","given":""}],"issued":{"date-parts":[["1990"]]}}}],"schema":"https://github.com/citation-style-language/schema/raw/master/csl-citation.json"} </w:instrText>
      </w:r>
      <w:r w:rsidR="0046512B">
        <w:fldChar w:fldCharType="separate"/>
      </w:r>
      <w:r w:rsidRPr="000A3F56">
        <w:rPr>
          <w:szCs w:val="24"/>
        </w:rPr>
        <w:t xml:space="preserve">MS-CID. YS Games of the year 1989. </w:t>
      </w:r>
      <w:r w:rsidRPr="000A3F56">
        <w:rPr>
          <w:i/>
          <w:iCs/>
          <w:szCs w:val="24"/>
        </w:rPr>
        <w:t>ZX Magazín</w:t>
      </w:r>
      <w:r w:rsidRPr="000A3F56">
        <w:rPr>
          <w:szCs w:val="24"/>
        </w:rPr>
        <w:t>. 1990, roč. 3, č. 7.</w:t>
      </w:r>
      <w:r w:rsidR="0046512B">
        <w:fldChar w:fldCharType="end"/>
      </w:r>
    </w:p>
  </w:footnote>
  <w:footnote w:id="671">
    <w:p w:rsidR="00B0194F" w:rsidRDefault="00B0194F" w:rsidP="004E0F65">
      <w:pPr>
        <w:pStyle w:val="Textpoznpodarou"/>
        <w:jc w:val="left"/>
      </w:pPr>
      <w:r w:rsidRPr="00747612">
        <w:rPr>
          <w:rStyle w:val="Znakapoznpodarou"/>
        </w:rPr>
        <w:footnoteRef/>
      </w:r>
      <w:r>
        <w:t xml:space="preserve"> </w:t>
      </w:r>
      <w:r w:rsidR="0046512B">
        <w:fldChar w:fldCharType="begin"/>
      </w:r>
      <w:r>
        <w:instrText xml:space="preserve"> ADDIN ZOTERO_ITEM CSL_CITATION {"citationID":"JB2IiLUM","properties":{"formattedCitation":"{\\rtf \\i Transmedia Generation Prague - Henry Jenkins: Transmedia Generation (p\\uc0\\u345{}edn\\uc0\\u225{}\\uc0\\u353{}ka)\\i0{}. [online].2012. Citov\\uc0\\u225{}no 21. 4. 2013. Dostupn\\uc0\\u233{} z: &lt;http://www.youtube.com/watch?v=FTdZN4UUXY4&amp;feature=youtube_gdata_player&gt;.}","plainCitation":"Transmedia Generation Prague - Henry Jenkins: Transmedia Generation (přednáška). [online].2012. Citováno 21. 4. 2013. Dostupné z: &lt;http://www.youtube.com/watch?v=FTdZN4UUXY4&amp;feature=youtube_gdata_player&gt;."},"citationItems":[{"id":505,"uris":["http://zotero.org/users/892882/items/J275FF93"],"uri":["http://zotero.org/users/892882/items/J275FF93"],"itemData":{"id":505,"type":"motion_picture","title":"Transmedia Generation Prague - Henry Jenkins: Transmedia Generation (přednáška)","source":"YouTube","dimensions":"4265 seconds","abstract":"Talk given at Transmedia Generation Prague: On Empowered and Impassioned Audiences in the Age of Media Convergence with Henry Jenkins\nJune 18, Charles University Faculty of Social Sciences\n\nAbstract:\n\nThe Transmedia Generation: Spreadable Media, Fan Activism, and Participatory Learning\nHenry Jenkins, University of Southern California\n\nThey have been called the Digital Generation, Generation.com, even Digital Natives, but perhaps it would be more accurate to call them the transmedia generation. Young people around the world are thinking, learning, creating, and mobilizing politically in different ways as a consequence of their greater control over the means of cultural production and circulation than previous generations. And, as they do so, they are innovating new approaches to politics, education, business, entertainment, even religion. Yet, in order to create opportunities for more diverse participation, we need to think deeply about the skills and technology they require to meaningfully participate.  In this talk, Jenkins offers some powerful examples of young people deploying the capacities of networked communication to make a difference in the world, propose  propose some new vocabulary -- spreadable media, fan activism, participatory learning, transmedia mobilization -- to describe these developments, and challenge some older models  -- viral media, entertainment education -- which may not fully account for the kinds of active participation these new approaches command. Ultimately, this talk will seek to explain what I mean by \"participatory culture\" and explore what challenges we face in trying to more fully realize this ideal.","URL":"http://www.youtube.com/watch?v=FTdZN4UUXY4&amp;feature=youtube_gdata_player","shortTitle":"Transmedia Generation Prague - Henry Jenkins","issued":{"date-parts":[["2012",7,13]]},"accessed":{"date-parts":[["2013",4,21]]}}}],"schema":"https://github.com/citation-style-language/schema/raw/master/csl-citation.json"} </w:instrText>
      </w:r>
      <w:r w:rsidR="0046512B">
        <w:fldChar w:fldCharType="separate"/>
      </w:r>
      <w:r w:rsidRPr="000A3F56">
        <w:rPr>
          <w:i/>
          <w:iCs/>
          <w:szCs w:val="24"/>
        </w:rPr>
        <w:t>Transmedia Generation Prague</w:t>
      </w:r>
      <w:r>
        <w:rPr>
          <w:i/>
          <w:iCs/>
          <w:szCs w:val="24"/>
        </w:rPr>
        <w:t xml:space="preserve"> – </w:t>
      </w:r>
      <w:r w:rsidRPr="000A3F56">
        <w:rPr>
          <w:i/>
          <w:iCs/>
          <w:szCs w:val="24"/>
        </w:rPr>
        <w:t>Henry Jenkins: Transmedia Generation (přednáška)</w:t>
      </w:r>
      <w:r>
        <w:rPr>
          <w:i/>
          <w:iCs/>
          <w:szCs w:val="24"/>
        </w:rPr>
        <w:t xml:space="preserve"> </w:t>
      </w:r>
      <w:r w:rsidRPr="000A3F56">
        <w:rPr>
          <w:szCs w:val="24"/>
        </w:rPr>
        <w:t>[online].</w:t>
      </w:r>
      <w:r>
        <w:rPr>
          <w:szCs w:val="24"/>
        </w:rPr>
        <w:t xml:space="preserve"> </w:t>
      </w:r>
      <w:r w:rsidRPr="000A3F56">
        <w:rPr>
          <w:szCs w:val="24"/>
        </w:rPr>
        <w:t>2012. Citováno 21. 4. 2013. Dostupné z: &lt;http://www.youtube.com/watch?v=FTdZN4UUXY4&amp;feature=youtube_gdata_player&gt;.</w:t>
      </w:r>
      <w:r w:rsidR="0046512B">
        <w:fldChar w:fldCharType="end"/>
      </w:r>
    </w:p>
  </w:footnote>
  <w:footnote w:id="672">
    <w:p w:rsidR="00B0194F" w:rsidRPr="00811E28" w:rsidRDefault="00B0194F">
      <w:pPr>
        <w:pStyle w:val="Textpoznpodarou"/>
        <w:rPr>
          <w:lang w:val="en-US"/>
        </w:rPr>
      </w:pPr>
      <w:r w:rsidRPr="00747612">
        <w:rPr>
          <w:rStyle w:val="Znakapoznpodarou"/>
        </w:rPr>
        <w:footnoteRef/>
      </w:r>
      <w:r>
        <w:t xml:space="preserve"> Zřejmě s výjimkou klubů, jež postupně tlumily aktivity.</w:t>
      </w:r>
    </w:p>
  </w:footnote>
  <w:footnote w:id="67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{"citationID":"eBQb7iHV","properties":{"formattedCitation":"{\\rtf JAN (HR\\uc0\\u193{}\\uc0\\u268{}), Osobn\\uc0\\u237{} rozhovor, St\\uc0\\u345{}edo\\uc0\\u269{}esk\\uc0\\u253{} kraj, 24. 6. 2010.}","plainCitation":"JAN (HRÁČ), Osobní rozhovor, Středočeský kraj, 24. 6. 2010."},"citationItems":[{"id":708,"uris":["http://zotero.org/users/892882/items/UTJI2FQH"],"uri":["http://zotero.org/users/892882/items/UTJI2FQH"],"itemData":{"id":708,"type":"interview","title":"Osobní rozhovor, Středočeský kraj, 24. 6. 2010","author":[{"family":"Jan (hráč)","given":""}],"interviewer":[{"family":"Švelch","given":"Jaroslav"}],"issued":{"date-parts":[["2010"]],"season":"6"}}}],"schema":"https://github.com/citation-style-language/schema/raw/master/csl-citation.json"} </w:instrText>
      </w:r>
      <w:r w:rsidR="0046512B">
        <w:fldChar w:fldCharType="separate"/>
      </w:r>
      <w:r w:rsidRPr="000A3F56">
        <w:rPr>
          <w:szCs w:val="24"/>
        </w:rPr>
        <w:t>JAN (HRÁČ), Osobní rozhovor, Středočeský kraj, 24. 6. 2010.</w:t>
      </w:r>
      <w:r w:rsidR="0046512B">
        <w:fldChar w:fldCharType="end"/>
      </w:r>
    </w:p>
  </w:footnote>
  <w:footnote w:id="67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{"citationID":"3ohILUwR","properties":{"formattedCitation":"{\\rtf SB\\uc0\\u205{}RKA Z\\uc0\\u193{}KON\\uc0\\u366{}. Z\\uc0\\u225{}kon ze dne 28. b\\uc0\\u345{}ezna 1990, kter\\uc0\\u253{}m se m\\uc0\\u283{}n\\uc0\\u237{} a dopl\\uc0\\u328{}uje z\\uc0\\u225{}kon \\uc0\\u269{}.35/1965 Sb., o d\\uc0\\u237{}lech liter\\uc0\\u225{}rn\\uc0\\u237{}ch, v\\uc0\\u283{}ddeck\\uc0\\u253{}ch a um\\uc0\\u283{}leck\\uc0\\u253{}ch (autorsk\\uc0\\u253{} z\\uc0\\u225{}kon). \\i Sb\\uc0\\u237{}rka z\\uc0\\u225{}kon\\uc0\\u367{} - \\uc0\\u268{}eskoslovensk\\uc0\\u225{} socialistick\\uc0\\u225{} republika\\i0{}. 1990, ro\\uc0\\u269{}. 1990, \\uc0\\u269{}. 89.}","plainCitation":"SBÍRKA ZÁKONŮ. Zákon ze dne 28. března 1990, kterým se mění a doplňuje zákon č.35/1965 Sb., o dílech literárních, věddeckých a uměleckých (autorský zákon). Sbírka zákonů - Československá socialistická republika. 1990, roč. 1990, č. 89."},"citationItems":[{"id":661,"uris":["http://zotero.org/users/892882/items/STPRA3IC"],"uri":["http://zotero.org/users/892882/items/STPRA3IC"],"itemData":{"id":661,"type":"article-journal","title":"Zákon ze dne 28. března 1990, kterým se mění a doplňuje zákon č.35/1965 Sb., o dílech literárních, věddeckých a uměleckých (autorský zákon)","container-title":"Sbírka zákonů - Československá socialistická republika","page":"379-381","volume":"1990","issue":"89","author":[{"family":"Sbírka zákonů","given":""}],"issued":{"date-parts":[["1990"]]}}}],"schema":"https://github.com/citation-style-language/schema/raw/master/csl-citation.json"} </w:instrText>
      </w:r>
      <w:r w:rsidR="0046512B">
        <w:fldChar w:fldCharType="separate"/>
      </w:r>
      <w:r w:rsidRPr="000A3F56">
        <w:rPr>
          <w:szCs w:val="24"/>
        </w:rPr>
        <w:t xml:space="preserve">SBÍRKA ZÁKONŮ. Zákon ze dne 28. března 1990, kterým se mění a doplňuje zákon č.35/1965 Sb., o dílech literárních, věddeckých a uměleckých (autorský zákon). </w:t>
      </w:r>
      <w:r w:rsidRPr="000A3F56">
        <w:rPr>
          <w:i/>
          <w:iCs/>
          <w:szCs w:val="24"/>
        </w:rPr>
        <w:t>Sbírka zákonů</w:t>
      </w:r>
      <w:r>
        <w:rPr>
          <w:i/>
          <w:iCs/>
          <w:szCs w:val="24"/>
        </w:rPr>
        <w:t xml:space="preserve"> – </w:t>
      </w:r>
      <w:r w:rsidRPr="000A3F56">
        <w:rPr>
          <w:i/>
          <w:iCs/>
          <w:szCs w:val="24"/>
        </w:rPr>
        <w:t>Československá socialistická republika</w:t>
      </w:r>
      <w:r w:rsidRPr="000A3F56">
        <w:rPr>
          <w:szCs w:val="24"/>
        </w:rPr>
        <w:t>. 1990, roč. 1990, č. 89.</w:t>
      </w:r>
      <w:r w:rsidR="0046512B">
        <w:fldChar w:fldCharType="end"/>
      </w:r>
    </w:p>
  </w:footnote>
  <w:footnote w:id="675">
    <w:p w:rsidR="00B0194F" w:rsidRDefault="00B0194F" w:rsidP="003F4DE4">
      <w:pPr>
        <w:pStyle w:val="Textpoznpodarou"/>
      </w:pPr>
      <w:r w:rsidRPr="00747612">
        <w:rPr>
          <w:rStyle w:val="Znakapoznpodarou"/>
        </w:rPr>
        <w:footnoteRef/>
      </w:r>
      <w:r>
        <w:t xml:space="preserve"> </w:t>
      </w:r>
      <w:r w:rsidR="0046512B">
        <w:fldChar w:fldCharType="begin"/>
      </w:r>
      <w:r>
        <w:instrText xml:space="preserve"> ADDIN ZOTERO_ITEM CSL_CITATION {"citationID":"RAai999W","properties":{"formattedCitation":"{\\rtf MIKROB\\uc0\\u193{}ZE, Programov\\uc0\\u225{} nab\\uc0\\u237{}dka Mikrob\\uc0\\u225{}ze (3/1986); BURGER, O. V\\uc0\\u225{}\\uc0\\u382{}en\\uc0\\u237{} ATARI fans,... In KUBELKA, J. ed. \\i Seznam program\\uc0\\u367{} ATARI XL/XE\\i0{}. Ro\\uc0\\u382{}nov p.R.: FLOP - Vi\\uc0\\u269{}ar, 1990.}","plainCitation":"MIKROBÁZE, Programová nabídka Mikrobáze (3/1986); BURGER, O. Vážení ATARI fans,... In KUBELKA, J. ed. Seznam programů ATARI XL/XE. Rožnov p.R.: FLOP - Vičar, 1990.","dontUpdate":true},"citationItems":[{"id":126,"uris":["http://zotero.org/users/892882/items/2P4UBU4F"],"uri":["http://zotero.org/users/892882/items/2P4UBU4F"],"itemData":{"id":126,"type":"article-journal","title":"Programová nabídka Mikrobáze","container-title":"Mikrobáze","page":"53-57","volume":"2","issue":"3","issued":{"date-parts":[["1986"]]}}},{"id":266,"uris":["http://zotero.org/users/892882/items/8VXT3BM9"],"uri":["http://zotero.org/users/892882/items/8VXT3BM9"],"itemData":{"id":266,"type":"chapter","title":"Vážení ATARI fans,...","container-title":"Seznam programů ATARI XL/XE","publisher":"FLOP - Vičar","publisher-place":"Rožnov p.R.","event-place":"Rožnov p.R.","author":[{"family":"Burger","given":"Oldřich"}],"editor":[{"family":"Kubelka","given":"Josef"}],"issued":{"date-parts":[["1990"]]}}}],"schema":"https://github.com/citation-style-language/schema/raw/master/csl-citation.json"} </w:instrText>
      </w:r>
      <w:r w:rsidR="0046512B">
        <w:fldChar w:fldCharType="separate"/>
      </w:r>
      <w:r w:rsidRPr="000A3F56">
        <w:rPr>
          <w:szCs w:val="24"/>
        </w:rPr>
        <w:t xml:space="preserve">MIKROBÁZE, Programová nabídka Mikrobáze (3/1986); BURGER, O. Vážení ATARI fans,... In KUBELKA, J. ed. </w:t>
      </w:r>
      <w:r w:rsidRPr="000A3F56">
        <w:rPr>
          <w:i/>
          <w:iCs/>
          <w:szCs w:val="24"/>
        </w:rPr>
        <w:t>Seznam programů ATARI XL/XE</w:t>
      </w:r>
      <w:r w:rsidRPr="000A3F56">
        <w:rPr>
          <w:szCs w:val="24"/>
        </w:rPr>
        <w:t>. Rožnov p.R.: FLOP</w:t>
      </w:r>
      <w:r>
        <w:rPr>
          <w:szCs w:val="24"/>
        </w:rPr>
        <w:t xml:space="preserve"> – </w:t>
      </w:r>
      <w:r w:rsidRPr="000A3F56">
        <w:rPr>
          <w:szCs w:val="24"/>
        </w:rPr>
        <w:t>Vičar, 1990.</w:t>
      </w:r>
      <w:r w:rsidR="0046512B">
        <w:fldChar w:fldCharType="end"/>
      </w:r>
    </w:p>
  </w:footnote>
  <w:footnote w:id="67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{"citationID":"PFCNIr23","properties":{"formattedCitation":"{\\rtf BURGER, V\\uc0\\u225{}\\uc0\\u382{}en\\uc0\\u237{} ATARI fans,...}","plainCitation":"BURGER, Vážení ATARI fans,..."},"citationItems":[{"id":266,"uris":["http://zotero.org/users/892882/items/8VXT3BM9"],"uri":["http://zotero.org/users/892882/items/8VXT3BM9"],"itemData":{"id":266,"type":"chapter","title":"Vážení ATARI fans,...","container-title":"Seznam programů ATARI XL/XE","publisher":"FLOP - Vičar","publisher-place":"Rožnov p.R.","event-place":"Rožnov p.R.","author":[{"family":"Burger","given":"Oldřich"}],"editor":[{"family":"Kubelka","given":"Josef"}],"issued":{"date-parts":[["1990"]]}}}],"schema":"https://github.com/citation-style-language/schema/raw/master/csl-citation.json"} </w:instrText>
      </w:r>
      <w:r w:rsidR="0046512B">
        <w:fldChar w:fldCharType="separate"/>
      </w:r>
      <w:r w:rsidRPr="000A3F56">
        <w:rPr>
          <w:szCs w:val="24"/>
        </w:rPr>
        <w:t>BURGER, Vážení ATARI fans,...</w:t>
      </w:r>
      <w:r w:rsidR="0046512B">
        <w:fldChar w:fldCharType="end"/>
      </w:r>
    </w:p>
  </w:footnote>
  <w:footnote w:id="677">
    <w:p w:rsidR="00B0194F" w:rsidRDefault="00B0194F">
      <w:pPr>
        <w:pStyle w:val="Textpoznpodarou"/>
      </w:pPr>
      <w:r w:rsidRPr="00747612">
        <w:rPr>
          <w:rStyle w:val="Znakapoznpodarou"/>
        </w:rPr>
        <w:footnoteRef/>
      </w:r>
      <w:r>
        <w:t xml:space="preserve"> Další obdobnou aktivitou bylo kopírování a distribuce filmů na videokazetách.</w:t>
      </w:r>
    </w:p>
  </w:footnote>
  <w:footnote w:id="678">
    <w:p w:rsidR="00B0194F" w:rsidRDefault="00B0194F" w:rsidP="00216A07">
      <w:pPr>
        <w:pStyle w:val="Textpoznpodarou"/>
      </w:pPr>
      <w:r w:rsidRPr="00747612">
        <w:rPr>
          <w:rStyle w:val="Znakapoznpodarou"/>
        </w:rPr>
        <w:footnoteRef/>
      </w:r>
      <w:r>
        <w:t xml:space="preserve"> </w:t>
      </w:r>
      <w:r w:rsidR="0046512B">
        <w:fldChar w:fldCharType="begin"/>
      </w:r>
      <w:r>
        <w:instrText xml:space="preserve"> ADDIN ZOTERO_ITEM CSL_CITATION {"citationID":"RtB1XDT8","properties":{"formattedCitation":"{\\rtf VANE\\uc0\\u780{}K, Byl to jenom rock\\uc0\\u8217{}n\\uc0\\u8217{}roll?.}","plainCitation":"VANĚK, Byl to jenom rock’n’roll?."},"citationItems":[{"id":151,"uris":["http://zotero.org/users/892882/items/3PDD4CW8"],"uri":["http://zotero.org/users/892882/items/3PDD4CW8"],"itemData":{"id":151,"type":"book","title":"Byl to jenom rock'n'roll?: hudební alternativa v komunistickém Československu 1956-1989","publisher":"Academia","publisher-place":"Praha","number-of-pages":"639","edition":"Vyd. 1","source":"Library of Congress ISBN","event-place":"Praha","ISBN":"9788020018700","call-number":"ML3534.6.C9 V36 2010","shortTitle":"Byl to jenom rock'n'roll?","author":[{"family":"Vaněk","given":"Miroslav"}],"issued":{"date-parts":[["2010"]]}}}],"schema":"https://github.com/citation-style-language/schema/raw/master/csl-citation.json"} </w:instrText>
      </w:r>
      <w:r w:rsidR="0046512B">
        <w:fldChar w:fldCharType="separate"/>
      </w:r>
      <w:r w:rsidRPr="000A3F56">
        <w:rPr>
          <w:szCs w:val="24"/>
        </w:rPr>
        <w:t>VANĚK, Byl to jenom rock’n’roll?.</w:t>
      </w:r>
      <w:r w:rsidR="0046512B">
        <w:fldChar w:fldCharType="end"/>
      </w:r>
    </w:p>
  </w:footnote>
  <w:footnote w:id="67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{"citationID":"sE3MKVs4","properties":{"formattedCitation":"{\\rtf BLA\\uc0\\u381{}EK, Bludi\\uc0\\u353{}t\\uc0\\u283{} po\\uc0\\u269{}\\uc0\\u237{}ta\\uc0\\u269{}ov\\uc0\\u253{}ch her.}","plainCitation":"BLAŽEK, Bludiště počítačových her."},"citationItems":[{"id":767,"uris":["http://zotero.org/users/892882/items/Z7AM6RU2"],"uri":["http://zotero.org/users/892882/items/Z7AM6RU2"],"itemData":{"id":767,"type":"book","title":"Bludiště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9788020402042","language":"Czech","author":[{"family":"Blažek","given":"Bohuslav"}],"issued":{"date-parts":[["1990"]]}}}],"schema":"https://github.com/citation-style-language/schema/raw/master/csl-citation.json"} </w:instrText>
      </w:r>
      <w:r w:rsidR="0046512B">
        <w:fldChar w:fldCharType="separate"/>
      </w:r>
      <w:r w:rsidRPr="000A3F56">
        <w:rPr>
          <w:szCs w:val="24"/>
        </w:rPr>
        <w:t>BLAŽEK, Bludiště počítačových her.</w:t>
      </w:r>
      <w:r w:rsidR="0046512B">
        <w:fldChar w:fldCharType="end"/>
      </w:r>
    </w:p>
  </w:footnote>
  <w:footnote w:id="680">
    <w:p w:rsidR="00B0194F" w:rsidRDefault="00B0194F">
      <w:pPr>
        <w:pStyle w:val="Textpoznpodarou"/>
      </w:pPr>
      <w:r w:rsidRPr="00747612">
        <w:rPr>
          <w:rStyle w:val="Znakapoznpodarou"/>
        </w:rPr>
        <w:footnoteRef/>
      </w:r>
      <w:r>
        <w:t xml:space="preserve"> Vzhledem k tehdejší úrovni počítačové gramotnosti lze očekávat, že jejich příslušníci počítačům nerozuměli.</w:t>
      </w:r>
    </w:p>
  </w:footnote>
  <w:footnote w:id="681">
    <w:p w:rsidR="00B0194F" w:rsidRPr="0012517A" w:rsidRDefault="00B0194F" w:rsidP="00FD2149">
      <w:pPr>
        <w:pStyle w:val="Textpoznpodarou"/>
      </w:pPr>
      <w:r w:rsidRPr="00747612">
        <w:rPr>
          <w:rStyle w:val="Znakapoznpodarou"/>
        </w:rPr>
        <w:footnoteRef/>
      </w:r>
      <w:r>
        <w:t xml:space="preserve"> Konkrétní počet závisel na platformě a typu záznamu (zvlášť v případě </w:t>
      </w:r>
      <w:r>
        <w:rPr>
          <w:i/>
        </w:rPr>
        <w:t>Atari</w:t>
      </w:r>
      <w:r>
        <w:t xml:space="preserve">, které mohlo disponovat cartridgí s programem </w:t>
      </w:r>
      <w:r>
        <w:rPr>
          <w:i/>
        </w:rPr>
        <w:t>Turbo 2000</w:t>
      </w:r>
      <w:r>
        <w:t>, jenž nahrávání výrazně urychlil).</w:t>
      </w:r>
    </w:p>
  </w:footnote>
  <w:footnote w:id="682">
    <w:p w:rsidR="00B0194F" w:rsidRDefault="00B0194F" w:rsidP="00FF1334">
      <w:pPr>
        <w:pStyle w:val="Textpoznpodarou"/>
      </w:pPr>
      <w:r w:rsidRPr="00747612">
        <w:rPr>
          <w:rStyle w:val="Znakapoznpodarou"/>
        </w:rPr>
        <w:footnoteRef/>
      </w:r>
      <w:r>
        <w:t xml:space="preserve"> </w:t>
      </w:r>
      <w:r>
        <w:rPr>
          <w:rFonts w:eastAsia="Times New Roman"/>
        </w:rPr>
        <w:t>Totéž se však nedá říct o paratextech či znalostech nutných k porozumění hře. Hry se obvykle šířily bez paratextů.</w:t>
      </w:r>
    </w:p>
  </w:footnote>
  <w:footnote w:id="683">
    <w:p w:rsidR="00B0194F" w:rsidRDefault="00B0194F" w:rsidP="00F7169E">
      <w:pPr>
        <w:pStyle w:val="Textpoznpodarou"/>
      </w:pPr>
      <w:r w:rsidRPr="00747612">
        <w:rPr>
          <w:rStyle w:val="Znakapoznpodarou"/>
        </w:rPr>
        <w:footnoteRef/>
      </w:r>
      <w:r>
        <w:t xml:space="preserve"> </w:t>
      </w:r>
      <w:r w:rsidR="0046512B">
        <w:fldChar w:fldCharType="begin"/>
      </w:r>
      <w:r>
        <w:instrText xml:space="preserve"> ADDIN ZOTERO_ITEM CSL_CITATION {"citationID":"1gddrvb23a","properties":{"formattedCitation":"{\\rtf FUKA, Osobn\\uc0\\u237{} rozhovor, Praha, 28. 8. 2008.}","plainCitation":"FUKA, Osobní rozhovor, Praha, 28. 8. 2008."},"citationItems":[{"id":198,"uris":["http://zotero.org/users/892882/items/5SHIHWID"],"uri":["http://zotero.org/users/892882/items/5SHIHWID"],"itemData":{"id":198,"type":"interview","title":"Osobní rozhovor, Praha, 28. 8. 2008","author":[{"family":"Fuka","given":"František"}],"interviewer":[{"family":"Švelch","given":"Jaroslav"}],"issued":{"date-parts":[["2008"]],"season":"8"}}}],"schema":"https://github.com/citation-style-language/schema/raw/master/csl-citation.json"} </w:instrText>
      </w:r>
      <w:r w:rsidR="0046512B">
        <w:fldChar w:fldCharType="separate"/>
      </w:r>
      <w:r w:rsidRPr="000A3F56">
        <w:rPr>
          <w:szCs w:val="24"/>
        </w:rPr>
        <w:t>FUKA, Osobní rozhovor, Praha, 28. 8. 2008.</w:t>
      </w:r>
      <w:r w:rsidR="0046512B">
        <w:fldChar w:fldCharType="end"/>
      </w:r>
    </w:p>
  </w:footnote>
  <w:footnote w:id="68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{"citationID":"d3bLTmD6","properties":{"formattedCitation":"{\\rtf HERTL, Osobn\\uc0\\u237{} rozhovor, Louny, 10. 2. 2013.}","plainCitation":"HERTL,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HERTL, Osobní rozhovor, Louny, 10. 2. 2013.</w:t>
      </w:r>
      <w:r w:rsidR="0046512B">
        <w:fldChar w:fldCharType="end"/>
      </w:r>
    </w:p>
  </w:footnote>
  <w:footnote w:id="685">
    <w:p w:rsidR="00B0194F" w:rsidRPr="008855C6"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{"citationID":"hTeq30zJ","properties":{"formattedCitation":"{\\rtf FUKA, Osobn\\uc0\\u237{} rozhovor, Praha, 28. 8. 2008.}","plainCitation":"FUKA, Osobní rozhovor, Praha, 28. 8. 2008."},"citationItems":[{"id":198,"uris":["http://zotero.org/users/892882/items/5SHIHWID"],"uri":["http://zotero.org/users/892882/items/5SHIHWID"],"itemData":{"id":198,"type":"interview","title":"Osobní rozhovor, Praha, 28. 8. 2008","author":[{"family":"Fuka","given":"František"}],"interviewer":[{"family":"Švelch","given":"Jaroslav"}],"issued":{"date-parts":[["2008"]],"season":"8"}}}],"schema":"https://github.com/citation-style-language/schema/raw/master/csl-citation.json"} </w:instrText>
      </w:r>
      <w:r w:rsidR="0046512B">
        <w:fldChar w:fldCharType="separate"/>
      </w:r>
      <w:r w:rsidRPr="000A3F56">
        <w:rPr>
          <w:szCs w:val="24"/>
        </w:rPr>
        <w:t>FUKA, Osobní rozhovor, Praha, 28. 8. 2008.</w:t>
      </w:r>
      <w:r w:rsidR="0046512B">
        <w:fldChar w:fldCharType="end"/>
      </w:r>
    </w:p>
  </w:footnote>
  <w:footnote w:id="686">
    <w:p w:rsidR="00B0194F" w:rsidRPr="008A6F9A"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{"citationID":"HG2EDcHQ","properties":{"formattedCitation":"{\\rtf FUKA, Osobn\\uc0\\u237{} rozhovor, Praha, 28. 8. 2008.}","plainCitation":"FUKA, Osobní rozhovor, Praha, 28. 8. 2008."},"citationItems":[{"id":198,"uris":["http://zotero.org/users/892882/items/5SHIHWID"],"uri":["http://zotero.org/users/892882/items/5SHIHWID"],"itemData":{"id":198,"type":"interview","title":"Osobní rozhovor, Praha, 28. 8. 2008","author":[{"family":"Fuka","given":"František"}],"interviewer":[{"family":"Švelch","given":"Jaroslav"}],"issued":{"date-parts":[["2008"]],"season":"8"}}}],"schema":"https://github.com/citation-style-language/schema/raw/master/csl-citation.json"} </w:instrText>
      </w:r>
      <w:r w:rsidR="0046512B">
        <w:fldChar w:fldCharType="separate"/>
      </w:r>
      <w:r w:rsidRPr="000A3F56">
        <w:rPr>
          <w:szCs w:val="24"/>
        </w:rPr>
        <w:t>FUKA, Osobní rozhovor, Praha, 28. 8. 2008.</w:t>
      </w:r>
      <w:r w:rsidR="0046512B">
        <w:fldChar w:fldCharType="end"/>
      </w:r>
    </w:p>
  </w:footnote>
  <w:footnote w:id="687">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{"citationID":"qN7bXIM4","properties":{"formattedCitation":"{\\rtf LESSIG, L. \\i Free culture: how big media uses technology and the law to lock down culture and control creativity\\i0{}. New York: Penguin Press, 2004.}","plainCitation":"LESSIG, L. Free culture: how big media uses technology and the law to lock down culture and control creativity. New York: Penguin Press, 2004."},"citationItems":[{"id":1134,"uris":["http://zotero.org/users/892882/items/EVB75WEB"],"uri":["http://zotero.org/users/892882/items/EVB75WEB"],"itemData":{"id":1134,"type":"book","title":"Free culture: how big media uses technology and the law to lock down culture and control creativity","publisher":"Penguin Press","publisher-place":"New York","number-of-pages":"345","source":"Library of Congress ISBN","event-place":"New York","ISBN":"1594200068","call-number":"KF2979 .L47 2004","shortTitle":"Free culture","author":[{"family":"Lessig","given":"Lawrence"}],"issued":{"date-parts":[["2004"]]}}}],"schema":"https://github.com/citation-style-language/schema/raw/master/csl-citation.json"} </w:instrText>
      </w:r>
      <w:r w:rsidR="0046512B">
        <w:fldChar w:fldCharType="separate"/>
      </w:r>
      <w:r w:rsidRPr="000A3F56">
        <w:rPr>
          <w:szCs w:val="24"/>
        </w:rPr>
        <w:t xml:space="preserve">LESSIG, L. </w:t>
      </w:r>
      <w:r w:rsidRPr="000A3F56">
        <w:rPr>
          <w:i/>
          <w:iCs/>
          <w:szCs w:val="24"/>
        </w:rPr>
        <w:t>Free culture: how big media uses technology and the law to lock down culture and control creativity</w:t>
      </w:r>
      <w:r w:rsidRPr="000A3F56">
        <w:rPr>
          <w:szCs w:val="24"/>
        </w:rPr>
        <w:t>. New York: Penguin Press, 2004.</w:t>
      </w:r>
      <w:r w:rsidR="0046512B">
        <w:fldChar w:fldCharType="end"/>
      </w:r>
    </w:p>
  </w:footnote>
  <w:footnote w:id="68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{"citationID":"pLFsHsYz","properties":{"formattedCitation":"{\\rtf HYDE, L. \\i The gift: imagination and the erotic life of property\\i0{}. New York: Vintage Books, 1983.}","plainCitation":"HYDE, L. The gift: imagination and the erotic life of property. New York: Vintage Books, 1983."},"citationItems":[{"id":536,"uris":["http://zotero.org/users/892882/items/KJKE96P6"],"uri":["http://zotero.org/users/892882/items/KJKE96P6"],"itemData":{"id":536,"type":"book","title":"The gift: imagination and the erotic life of property","publisher":"Vintage Books","publisher-place":"New York","source":"Open WorldCat","event-place":"New York","ISBN":"0394715195  9780394715193","shortTitle":"The gift","language":"English","author":[{"family":"Hyde","given":"Lewis"}],"issued":{"date-parts":[["1983"]]}}}],"schema":"https://github.com/citation-style-language/schema/raw/master/csl-citation.json"} </w:instrText>
      </w:r>
      <w:r w:rsidR="0046512B">
        <w:fldChar w:fldCharType="separate"/>
      </w:r>
      <w:r w:rsidRPr="000A3F56">
        <w:rPr>
          <w:szCs w:val="24"/>
        </w:rPr>
        <w:t xml:space="preserve">HYDE, L. </w:t>
      </w:r>
      <w:r w:rsidRPr="000A3F56">
        <w:rPr>
          <w:i/>
          <w:iCs/>
          <w:szCs w:val="24"/>
        </w:rPr>
        <w:t>The gift: imagination and the erotic life of property</w:t>
      </w:r>
      <w:r w:rsidRPr="000A3F56">
        <w:rPr>
          <w:szCs w:val="24"/>
        </w:rPr>
        <w:t>. New York: Vintage Books, 1983.</w:t>
      </w:r>
      <w:r w:rsidR="0046512B">
        <w:fldChar w:fldCharType="end"/>
      </w:r>
    </w:p>
  </w:footnote>
  <w:footnote w:id="689">
    <w:p w:rsidR="00B0194F" w:rsidRDefault="00B0194F" w:rsidP="007220F0">
      <w:pPr>
        <w:pStyle w:val="Textpoznpodarou"/>
      </w:pPr>
      <w:r w:rsidRPr="00747612">
        <w:rPr>
          <w:rStyle w:val="Znakapoznpodarou"/>
        </w:rPr>
        <w:footnoteRef/>
      </w:r>
      <w:r>
        <w:t xml:space="preserve"> </w:t>
      </w:r>
      <w:r w:rsidR="0046512B">
        <w:fldChar w:fldCharType="begin"/>
      </w:r>
      <w:r>
        <w:instrText xml:space="preserve"> ADDIN ZOTERO_ITEM CSL_CITATION {"citationID":"0pv3RJbH","properties":{"formattedCitation":"{\\rtf Programov\\uc0\\u225{} nab\\uc0\\u237{}dka Mikrob\\uc0\\u225{}ze, s. 68.}","plainCitation":"Programová nabídka Mikrobáze, s. 68."},"citationItems":[{"id":762,"uris":["http://zotero.org/users/892882/items/XUPAT2IP"],"uri":["http://zotero.org/users/892882/items/XUPAT2IP"],"itemData":{"id":762,"type":"article-journal","title":"Programová nabídka Mikrobáze","container-title":"Mikrobáze","page":"58-79","volume":"2","issue":"2","issued":{"date-parts":[["1986"]]}},"locator":"68"}],"schema":"https://github.com/citation-style-language/schema/raw/master/csl-citation.json"} </w:instrText>
      </w:r>
      <w:r w:rsidR="0046512B">
        <w:fldChar w:fldCharType="separate"/>
      </w:r>
      <w:r w:rsidRPr="00F87839">
        <w:rPr>
          <w:szCs w:val="24"/>
        </w:rPr>
        <w:t>Programová nabídka Mikrobáze, s. 68.</w:t>
      </w:r>
      <w:r w:rsidR="0046512B">
        <w:fldChar w:fldCharType="end"/>
      </w:r>
    </w:p>
  </w:footnote>
  <w:footnote w:id="690">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{"citationID":"pG9ICsOM","properties":{"formattedCitation":"{\\rtf FUKA, Osobn\\uc0\\u237{} rozhovor, Praha, 28. 8. 2008.}","plainCitation":"FUKA, Osobní rozhovor, Praha, 28. 8. 2008."},"citationItems":[{"id":198,"uris":["http://zotero.org/users/892882/items/5SHIHWID"],"uri":["http://zotero.org/users/892882/items/5SHIHWID"],"itemData":{"id":198,"type":"interview","title":"Osobní rozhovor, Praha, 28. 8. 2008","author":[{"family":"Fuka","given":"František"}],"interviewer":[{"family":"Švelch","given":"Jaroslav"}],"issued":{"date-parts":[["2008"]],"season":"8"}}}],"schema":"https://github.com/citation-style-language/schema/raw/master/csl-citation.json"} </w:instrText>
      </w:r>
      <w:r w:rsidR="0046512B">
        <w:fldChar w:fldCharType="separate"/>
      </w:r>
      <w:r w:rsidRPr="000A3F56">
        <w:rPr>
          <w:szCs w:val="24"/>
        </w:rPr>
        <w:t>FUKA, Osobní rozhovor, Praha, 28. 8. 2008.</w:t>
      </w:r>
      <w:r w:rsidR="0046512B">
        <w:fldChar w:fldCharType="end"/>
      </w:r>
    </w:p>
  </w:footnote>
  <w:footnote w:id="69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{"citationID":"WpQV736O","properties":{"formattedCitation":"{\\rtf HERTL, Osobn\\uc0\\u237{} rozhovor, Louny, 10. 2. 2013.}","plainCitation":"HERTL,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HERTL, Osobní rozhovor, Louny, 10. 2. 2013.</w:t>
      </w:r>
      <w:r w:rsidR="0046512B">
        <w:fldChar w:fldCharType="end"/>
      </w:r>
    </w:p>
  </w:footnote>
  <w:footnote w:id="69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{"citationID":"C1af2nq7","properties":{"formattedCitation":"{\\rtf BURGER, V\\uc0\\u225{}\\uc0\\u382{}en\\uc0\\u237{} ATARI fans,...}","plainCitation":"BURGER, Vážení ATARI fans,..."},"citationItems":[{"id":266,"uris":["http://zotero.org/users/892882/items/8VXT3BM9"],"uri":["http://zotero.org/users/892882/items/8VXT3BM9"],"itemData":{"id":266,"type":"chapter","title":"Vážení ATARI fans,...","container-title":"Seznam programů ATARI XL/XE","publisher":"FLOP - Vičar","publisher-place":"Rožnov p.R.","event-place":"Rožnov p.R.","author":[{"family":"Burger","given":"Oldřich"}],"editor":[{"family":"Kubelka","given":"Josef"}],"issued":{"date-parts":[["1990"]]}}}],"schema":"https://github.com/citation-style-language/schema/raw/master/csl-citation.json"} </w:instrText>
      </w:r>
      <w:r w:rsidR="0046512B">
        <w:fldChar w:fldCharType="separate"/>
      </w:r>
      <w:r w:rsidRPr="000A3F56">
        <w:rPr>
          <w:szCs w:val="24"/>
        </w:rPr>
        <w:t>BURGER, Vážení ATARI fans,...</w:t>
      </w:r>
      <w:r w:rsidR="0046512B">
        <w:fldChar w:fldCharType="end"/>
      </w:r>
    </w:p>
  </w:footnote>
  <w:footnote w:id="693">
    <w:p w:rsidR="00B0194F" w:rsidRPr="00CB2D58" w:rsidRDefault="00B0194F" w:rsidP="00F677B5">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{"citationID":"IJDaVguN","properties":{"formattedCitation":"{\\rtf LIBOVICK\\uc0\\u221{}, Osobn\\uc0\\u237{} rozhovor, Jesenice, 13. 4. 2011.}","plainCitation":"LIBOVICKÝ, Osobní rozhovor, Jesenice, 13. 4. 2011."},"citationItems":[{"id":303,"uris":["http://zotero.org/users/892882/items/AEHUNUQH"],"uri":["http://zotero.org/users/892882/items/AEHUNUQH"],"itemData":{"id":303,"type":"interview","title":"Osobní rozhovor, Jesenice, 13. 4. 2011","author":[{"family":"Libovický","given":"Vít"}],"interviewer":[{"family":"Švelch","given":"Jaroslav"}],"issued":{"date-parts":[["2011"]],"season":"4"}}}],"schema":"https://github.com/citation-style-language/schema/raw/master/csl-citation.json"} </w:instrText>
      </w:r>
      <w:r w:rsidR="0046512B">
        <w:fldChar w:fldCharType="separate"/>
      </w:r>
      <w:r w:rsidRPr="000A3F56">
        <w:rPr>
          <w:szCs w:val="24"/>
        </w:rPr>
        <w:t>LIBOVICKÝ, Osobní rozhovor, Jesenice, 13. 4. 2011.</w:t>
      </w:r>
      <w:r w:rsidR="0046512B">
        <w:fldChar w:fldCharType="end"/>
      </w:r>
    </w:p>
  </w:footnote>
  <w:footnote w:id="694">
    <w:p w:rsidR="00B0194F" w:rsidRPr="00C354CD" w:rsidRDefault="00B0194F" w:rsidP="007E4B4A">
      <w:pPr>
        <w:pStyle w:val="Textpoznpodarou"/>
      </w:pPr>
      <w:r w:rsidRPr="00747612">
        <w:rPr>
          <w:rStyle w:val="Znakapoznpodarou"/>
        </w:rPr>
        <w:footnoteRef/>
      </w:r>
      <w:r>
        <w:t xml:space="preserve"> </w:t>
      </w:r>
      <w:proofErr w:type="gramStart"/>
      <w:r>
        <w:rPr>
          <w:lang w:val="en-US"/>
        </w:rPr>
        <w:t>To plat</w:t>
      </w:r>
      <w:r>
        <w:t>í o roce 1986; v následujících letech došlo ke změnám.</w:t>
      </w:r>
      <w:proofErr w:type="gramEnd"/>
    </w:p>
  </w:footnote>
  <w:footnote w:id="695">
    <w:p w:rsidR="00B0194F" w:rsidRPr="000C35F3" w:rsidRDefault="00B0194F" w:rsidP="00E12E4F">
      <w:pPr>
        <w:pStyle w:val="Textpoznpodarou"/>
      </w:pPr>
      <w:r w:rsidRPr="00747612">
        <w:rPr>
          <w:rStyle w:val="Znakapoznpodarou"/>
        </w:rPr>
        <w:footnoteRef/>
      </w:r>
      <w:r>
        <w:t xml:space="preserve"> </w:t>
      </w:r>
      <w:r>
        <w:rPr>
          <w:i/>
        </w:rPr>
        <w:t xml:space="preserve">Mikrobáze </w:t>
      </w:r>
      <w:r w:rsidRPr="00EB6A75">
        <w:t>nízkou návratnost</w:t>
      </w:r>
      <w:r>
        <w:rPr>
          <w:i/>
        </w:rPr>
        <w:t xml:space="preserve"> </w:t>
      </w:r>
      <w:r>
        <w:t>vysvětluje tím, že v anketě byl coby datum uzávěrky odpovědí uvedeno 31. října 1985, ale zpravodaj byl ve skutečnosti rozeslán až v prosinci 1985.</w:t>
      </w:r>
    </w:p>
  </w:footnote>
  <w:footnote w:id="696">
    <w:p w:rsidR="00B0194F" w:rsidRDefault="00B0194F" w:rsidP="00E12E4F">
      <w:pPr>
        <w:pStyle w:val="Textpoznpodarou"/>
      </w:pPr>
      <w:r w:rsidRPr="00747612">
        <w:rPr>
          <w:rStyle w:val="Znakapoznpodarou"/>
        </w:rPr>
        <w:footnoteRef/>
      </w:r>
      <w:r>
        <w:t xml:space="preserve"> </w:t>
      </w:r>
      <w:r>
        <w:rPr>
          <w:i/>
        </w:rPr>
        <w:t xml:space="preserve">Mikrobáze </w:t>
      </w:r>
      <w:r>
        <w:t xml:space="preserve">se profilovala jako služba a zpravodaj především pro „seriózní“ hobbisty, a tak by toto číslo bylo v případě běžných neorganizovaných uživatelů zřejmě ještě vyšší. </w:t>
      </w:r>
      <w:r w:rsidR="0046512B">
        <w:fldChar w:fldCharType="begin"/>
      </w:r>
      <w:r>
        <w:instrText xml:space="preserve"> ADDIN ZOTERO_ITEM CSL_CITATION {"citationID":"cXDQVM2z","properties":{"formattedCitation":"{\\rtf MIKROB\\uc0\\u193{}ZE, V\\uc0\\u253{}sledky ankety Mikrob\\uc0\\u225{}ze z roku 1985.}","plainCitation":"MIKROBÁZE, Výsledky ankety Mikrobáze z roku 1985."},"citationItems":[{"id":757,"uris":["http://zotero.org/users/892882/items/XH5SNUCW"],"uri":["http://zotero.org/users/892882/items/XH5SNUCW"],"itemData":{"id":757,"type":"article-journal","title":"Výsledky ankety Mikrobáze z roku 1985","container-title":"Mikrobáze","page":"4-13","volume":"2","issue":"6","author":[{"family":"Mikrobáze","given":""}],"issued":{"date-parts":[["1986"]]}}}],"schema":"https://github.com/citation-style-language/schema/raw/master/csl-citation.json"} </w:instrText>
      </w:r>
      <w:r w:rsidR="0046512B">
        <w:fldChar w:fldCharType="separate"/>
      </w:r>
      <w:r w:rsidRPr="000A3F56">
        <w:rPr>
          <w:szCs w:val="24"/>
        </w:rPr>
        <w:t>MIKROBÁZE, Výsledky ankety Mikrobáze z roku 1985.</w:t>
      </w:r>
      <w:r w:rsidR="0046512B">
        <w:fldChar w:fldCharType="end"/>
      </w:r>
    </w:p>
  </w:footnote>
  <w:footnote w:id="697">
    <w:p w:rsidR="00B0194F" w:rsidRDefault="00B0194F">
      <w:pPr>
        <w:pStyle w:val="Textpoznpodarou"/>
      </w:pPr>
      <w:r w:rsidRPr="00747612">
        <w:rPr>
          <w:rStyle w:val="Znakapoznpodarou"/>
        </w:rPr>
        <w:footnoteRef/>
      </w:r>
      <w:r>
        <w:t xml:space="preserve"> Kromě toho </w:t>
      </w:r>
      <w:r>
        <w:rPr>
          <w:i/>
        </w:rPr>
        <w:t xml:space="preserve">Mikrobáze </w:t>
      </w:r>
      <w:r>
        <w:t xml:space="preserve">distribuovala i programy a hry pro počítač </w:t>
      </w:r>
      <w:r>
        <w:rPr>
          <w:i/>
        </w:rPr>
        <w:t>Sord M5</w:t>
      </w:r>
      <w:r>
        <w:t>.</w:t>
      </w:r>
    </w:p>
  </w:footnote>
  <w:footnote w:id="698">
    <w:p w:rsidR="00B0194F" w:rsidRDefault="00B0194F">
      <w:pPr>
        <w:pStyle w:val="Textpoznpodarou"/>
      </w:pPr>
      <w:r w:rsidRPr="00747612">
        <w:rPr>
          <w:rStyle w:val="Znakapoznpodarou"/>
        </w:rPr>
        <w:footnoteRef/>
      </w:r>
      <w:r>
        <w:t xml:space="preserve"> V případě her obsahoval pět až šest titulů (30 minut na audiokazetě), v případě ostatních programů měly bloky 5–20 minut a počet programů v jednom bloku se lišil.</w:t>
      </w:r>
    </w:p>
  </w:footnote>
  <w:footnote w:id="69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{"citationID":"vuJs6LuK","properties":{"formattedCitation":"{\\rtf CHILD, M. \\uc0\\u8211{} BATES, P. \\i Locomotion\\i0{}. ZX Spectrum. Mastertronic, 1985.}","plainCitation":"CHILD, M. – BATES, P. Locomotion. ZX Spectrum. Mastertronic, 1985."},"citationItems":[{"id":1052,"uris":["http://zotero.org/users/892882/items/INSZ85TK"],"uri":["http://zotero.org/users/892882/items/INSZ85TK"],"itemData":{"id":1052,"type":"book","title":"Locomotion","publisher":"Mastertronic","medium":"ZX Spectrum","author":[{"family":"Child","given":"M."},{"family":"Bates","given":"P."}],"issued":{"date-parts":[["1985"]]}}}],"schema":"https://github.com/citation-style-language/schema/raw/master/csl-citation.json"} </w:instrText>
      </w:r>
      <w:r w:rsidR="0046512B">
        <w:fldChar w:fldCharType="separate"/>
      </w:r>
      <w:r w:rsidRPr="000A3F56">
        <w:rPr>
          <w:szCs w:val="24"/>
        </w:rPr>
        <w:t xml:space="preserve">CHILD, M. – BATES, P. </w:t>
      </w:r>
      <w:r w:rsidRPr="000A3F56">
        <w:rPr>
          <w:i/>
          <w:iCs/>
          <w:szCs w:val="24"/>
        </w:rPr>
        <w:t>Locomotion</w:t>
      </w:r>
      <w:r w:rsidRPr="000A3F56">
        <w:rPr>
          <w:szCs w:val="24"/>
        </w:rPr>
        <w:t>. ZX Spectrum. Mastertronic, 1985.</w:t>
      </w:r>
      <w:r w:rsidR="0046512B">
        <w:fldChar w:fldCharType="end"/>
      </w:r>
    </w:p>
  </w:footnote>
  <w:footnote w:id="700">
    <w:p w:rsidR="00B0194F" w:rsidRPr="00A54207" w:rsidRDefault="00B0194F" w:rsidP="005F0A60">
      <w:pPr>
        <w:pStyle w:val="Textpoznpodarou"/>
      </w:pPr>
      <w:r w:rsidRPr="00747612">
        <w:rPr>
          <w:rStyle w:val="Znakapoznpodarou"/>
        </w:rPr>
        <w:footnoteRef/>
      </w:r>
      <w:r>
        <w:t xml:space="preserve"> S výjimkou programů pro </w:t>
      </w:r>
      <w:r>
        <w:rPr>
          <w:i/>
        </w:rPr>
        <w:t>ZX81</w:t>
      </w:r>
      <w:r>
        <w:t>, které Jiří Janda navrhoval i nadále šířit vzájemnou výměnou.</w:t>
      </w:r>
    </w:p>
  </w:footnote>
  <w:footnote w:id="701">
    <w:p w:rsidR="00B0194F" w:rsidRDefault="00B0194F">
      <w:pPr>
        <w:pStyle w:val="Textpoznpodarou"/>
      </w:pPr>
      <w:r>
        <w:rPr>
          <w:rStyle w:val="Znakapoznpodarou"/>
        </w:rPr>
        <w:footnoteRef/>
      </w:r>
      <w:r>
        <w:t xml:space="preserve"> Viz obrázek v příloze.</w:t>
      </w:r>
    </w:p>
  </w:footnote>
  <w:footnote w:id="702">
    <w:p w:rsidR="00B0194F" w:rsidRDefault="00B0194F" w:rsidP="00BD237F">
      <w:pPr>
        <w:pStyle w:val="Textpoznpodarou"/>
      </w:pPr>
      <w:r w:rsidRPr="00747612">
        <w:rPr>
          <w:rStyle w:val="Znakapoznpodarou"/>
        </w:rPr>
        <w:footnoteRef/>
      </w:r>
      <w:r>
        <w:t xml:space="preserve"> </w:t>
      </w:r>
      <w:r w:rsidR="0046512B">
        <w:fldChar w:fldCharType="begin"/>
      </w:r>
      <w:r>
        <w:instrText xml:space="preserve"> ADDIN ZOTERO_ITEM CSL_CITATION {"citationID":"3Lk0XIlY","properties":{"formattedCitation":"{\\rtf ENOSOFT PRIEVIDZA. Zoznam programov pre HC Atari. \\i Atari zpravodaj (Olomouc)\\i0{}. 1986, \\uc0\\u269{}. 4-5.}","plainCitation":"ENOSOFT PRIEVIDZA. Zoznam programov pre HC Atari. Atari zpravodaj (Olomouc). 1986, č. 4-5."},"citationItems":[{"id":476,"uris":["http://zotero.org/users/892882/items/HZQMSWN3"],"uri":["http://zotero.org/users/892882/items/HZQMSWN3"],"itemData":{"id":476,"type":"article-journal","title":"Zoznam programov pre HC Atari","container-title":"Atari zpravodaj (Olomouc)","page":"35-37","issue":"4-5","author":[{"family":"ENOsoft Prievidza","given":""}],"issued":{"date-parts":[["1986"]]}}}],"schema":"https://github.com/citation-style-language/schema/raw/master/csl-citation.json"} </w:instrText>
      </w:r>
      <w:r w:rsidR="0046512B">
        <w:fldChar w:fldCharType="separate"/>
      </w:r>
      <w:r w:rsidRPr="000A3F56">
        <w:rPr>
          <w:szCs w:val="24"/>
        </w:rPr>
        <w:t xml:space="preserve">ENOSOFT PRIEVIDZA. Zoznam programov pre HC Atari. </w:t>
      </w:r>
      <w:r w:rsidRPr="000A3F56">
        <w:rPr>
          <w:i/>
          <w:iCs/>
          <w:szCs w:val="24"/>
        </w:rPr>
        <w:t>Atari zpravodaj (Olomouc)</w:t>
      </w:r>
      <w:r w:rsidRPr="000A3F56">
        <w:rPr>
          <w:szCs w:val="24"/>
        </w:rPr>
        <w:t>. 1986, č. 4-5.</w:t>
      </w:r>
      <w:r w:rsidR="0046512B">
        <w:fldChar w:fldCharType="end"/>
      </w:r>
    </w:p>
  </w:footnote>
  <w:footnote w:id="70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{"citationID":"tsHY6Y8f","properties":{"formattedCitation":"{\\rtf VESEL\\uc0\\u221{}, Osobn\\uc0\\u237{} rozhovor, Ostrava, 11. 2. 2013.}","plainCitation":"VESELÝ, Osobní rozhovor, Ostrava, 11. 2. 2013."},"citationItems":[{"id":472,"uris":["http://zotero.org/users/892882/items/HKQ7KAID"],"uri":["http://zotero.org/users/892882/items/HKQ7KAID"],"itemData":{"id":472,"type":"interview","title":"Osobní rozhovor, Ostrava, 11. 2. 2013","author":[{"family":"Veselý","given":"Vlastimil"}],"interviewer":[{"family":"Švelch","given":"Jaroslav"}],"issued":{"date-parts":[["2013"]],"season":"2"}}}],"schema":"https://github.com/citation-style-language/schema/raw/master/csl-citation.json"} </w:instrText>
      </w:r>
      <w:r w:rsidR="0046512B">
        <w:fldChar w:fldCharType="separate"/>
      </w:r>
      <w:r w:rsidRPr="000A3F56">
        <w:rPr>
          <w:szCs w:val="24"/>
        </w:rPr>
        <w:t>VESELÝ, Osobní rozhovor, Ostrava, 11. 2. 2013.</w:t>
      </w:r>
      <w:r w:rsidR="0046512B">
        <w:fldChar w:fldCharType="end"/>
      </w:r>
    </w:p>
  </w:footnote>
  <w:footnote w:id="704">
    <w:p w:rsidR="00B0194F" w:rsidRPr="00C401B6" w:rsidRDefault="00B0194F">
      <w:pPr>
        <w:pStyle w:val="Textpoznpodarou"/>
      </w:pPr>
      <w:r w:rsidRPr="00747612">
        <w:rPr>
          <w:rStyle w:val="Znakapoznpodarou"/>
        </w:rPr>
        <w:footnoteRef/>
      </w:r>
      <w:r>
        <w:t xml:space="preserve"> Zkratka z </w:t>
      </w:r>
      <w:proofErr w:type="gramStart"/>
      <w:r>
        <w:rPr>
          <w:i/>
        </w:rPr>
        <w:t>Bulletin</w:t>
      </w:r>
      <w:proofErr w:type="gramEnd"/>
      <w:r>
        <w:rPr>
          <w:i/>
        </w:rPr>
        <w:t xml:space="preserve"> Board System</w:t>
      </w:r>
      <w:r>
        <w:t xml:space="preserve"> – počítač, na kterém běží speciální software, díky němuž je možné se k tomuto počítači vzdáleně připojit pomocí modemu a využívat různé služby, včetně emailu, diskuzních fór a přenosu dat. V mnoha ohledech se jednalo o předchůdce služeb Internetu, uživatel se ovšem nepřipojoval do sítě, ale k jednomu konkrétnímu stroji.</w:t>
      </w:r>
    </w:p>
  </w:footnote>
  <w:footnote w:id="705">
    <w:p w:rsidR="00B0194F" w:rsidRDefault="00B0194F" w:rsidP="00F677B5">
      <w:pPr>
        <w:pStyle w:val="Textpoznpodarou"/>
      </w:pPr>
      <w:r w:rsidRPr="00747612">
        <w:rPr>
          <w:rStyle w:val="Znakapoznpodarou"/>
        </w:rPr>
        <w:footnoteRef/>
      </w:r>
      <w:r>
        <w:t xml:space="preserve"> </w:t>
      </w:r>
      <w:r w:rsidR="0046512B">
        <w:fldChar w:fldCharType="begin"/>
      </w:r>
      <w:r>
        <w:instrText xml:space="preserve"> ADDIN ZOTERO_ITEM CSL_CITATION {"citationID":"pxUbl1tK","properties":{"formattedCitation":"{\\rtf Programov\\uc0\\u225{} nab\\uc0\\u237{}dka Mikrob\\uc0\\u225{}ze.}","plainCitation":"Programová nabídka Mikrobáze."},"citationItems":[{"id":762,"uris":["http://zotero.org/users/892882/items/XUPAT2IP"],"uri":["http://zotero.org/users/892882/items/XUPAT2IP"],"itemData":{"id":762,"type":"article-journal","title":"Programová nabídka Mikrobáze","container-title":"Mikrobáze","page":"58-79","volume":"2","issue":"2","issued":{"date-parts":[["1986"]]}}}],"schema":"https://github.com/citation-style-language/schema/raw/master/csl-citation.json"} </w:instrText>
      </w:r>
      <w:r w:rsidR="0046512B">
        <w:fldChar w:fldCharType="separate"/>
      </w:r>
      <w:r w:rsidRPr="00F87839">
        <w:rPr>
          <w:szCs w:val="24"/>
        </w:rPr>
        <w:t>Programová nabídka Mikrobáze.</w:t>
      </w:r>
      <w:r w:rsidR="0046512B">
        <w:fldChar w:fldCharType="end"/>
      </w:r>
    </w:p>
  </w:footnote>
  <w:footnote w:id="706">
    <w:p w:rsidR="00B0194F" w:rsidRDefault="00B0194F">
      <w:pPr>
        <w:pStyle w:val="Textpoznpodarou"/>
      </w:pPr>
      <w:r w:rsidRPr="00747612">
        <w:rPr>
          <w:rStyle w:val="Znakapoznpodarou"/>
        </w:rPr>
        <w:footnoteRef/>
      </w:r>
      <w:r>
        <w:t xml:space="preserve"> Z anglického </w:t>
      </w:r>
      <w:r>
        <w:rPr>
          <w:i/>
        </w:rPr>
        <w:t xml:space="preserve">crack </w:t>
      </w:r>
      <w:r>
        <w:t xml:space="preserve">(mj. rozlousknout). V němčině se jim někdy říkalo </w:t>
      </w:r>
      <w:r>
        <w:rPr>
          <w:i/>
        </w:rPr>
        <w:t>knacker</w:t>
      </w:r>
      <w:r>
        <w:t xml:space="preserve">; tento termín přebírá Blažek. </w:t>
      </w:r>
      <w:r w:rsidR="0046512B">
        <w:fldChar w:fldCharType="begin"/>
      </w:r>
      <w:r>
        <w:instrText xml:space="preserve"> ADDIN ZOTERO_ITEM CSL_CITATION {"citationID":"4M9Uv4W0","properties":{"formattedCitation":"{\\rtf BLA\\uc0\\u381{}EK, Bludi\\uc0\\u353{}t\\uc0\\u283{} po\\uc0\\u269{}\\uc0\\u237{}ta\\uc0\\u269{}ov\\uc0\\u253{}ch her.}","plainCitation":"BLAŽEK, Bludiště počítačových her."},"citationItems":[{"id":767,"uris":["http://zotero.org/users/892882/items/Z7AM6RU2"],"uri":["http://zotero.org/users/892882/items/Z7AM6RU2"],"itemData":{"id":767,"type":"book","title":"Bludiště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9788020402042","language":"Czech","author":[{"family":"Blažek","given":"Bohuslav"}],"issued":{"date-parts":[["1990"]]}}}],"schema":"https://github.com/citation-style-language/schema/raw/master/csl-citation.json"} </w:instrText>
      </w:r>
      <w:r w:rsidR="0046512B">
        <w:fldChar w:fldCharType="separate"/>
      </w:r>
      <w:r w:rsidRPr="000A3F56">
        <w:rPr>
          <w:szCs w:val="24"/>
        </w:rPr>
        <w:t>BLAŽEK, Bludiště počítačových her.</w:t>
      </w:r>
      <w:r w:rsidR="0046512B">
        <w:fldChar w:fldCharType="end"/>
      </w:r>
    </w:p>
  </w:footnote>
  <w:footnote w:id="707">
    <w:p w:rsidR="00B0194F" w:rsidRDefault="00B0194F" w:rsidP="008F15D5">
      <w:pPr>
        <w:pStyle w:val="Textpoznpodarou"/>
      </w:pPr>
      <w:r w:rsidRPr="00747612">
        <w:rPr>
          <w:rStyle w:val="Znakapoznpodarou"/>
        </w:rPr>
        <w:footnoteRef/>
      </w:r>
      <w:r>
        <w:t xml:space="preserve"> </w:t>
      </w:r>
      <w:r w:rsidR="0046512B">
        <w:fldChar w:fldCharType="begin"/>
      </w:r>
      <w:r>
        <w:instrText xml:space="preserve"> ADDIN ZOTERO_ITEM CSL_CITATION {"citationID":"vri1VVry","properties":{"formattedCitation":"{\\rtf WASIAK, \\uc0\\u8220{}Illegal Guys\\uc0\\u8221{}. A History of Digital Subcultures in Europe during the 1980s.}","plainCitation":"WASIAK, “Illegal Guys”. A History of Digital Subcultures in Europe during the 1980s."},"citationItems":[{"id":226,"uris":["http://zotero.org/users/892882/items/6ZM3TCTM"],"uri":["http://zotero.org/users/892882/items/6ZM3TCTM"],"itemData":{"id":226,"type":"article-journal","title":"‘Illegal Guys’. A History of Digital Subcultures in Europe during the 1980s","container-title":"Zeithistorische Forschungen/Studies in Contemporary History, Online-Ausgabe","volume":"9","issue":"H. 2","URL":"http://www.zeithistorische-forschungen.de/site/40209282/default.aspx#zitieren","author":[{"family":"Wasiak","given":"Patryk"}],"issued":{"date-parts":[["2012"]]},"accessed":{"date-parts":[["2013",1,29]],"season":"11:47:41"}}}],"schema":"https://github.com/citation-style-language/schema/raw/master/csl-citation.json"} </w:instrText>
      </w:r>
      <w:r w:rsidR="0046512B">
        <w:fldChar w:fldCharType="separate"/>
      </w:r>
      <w:r w:rsidRPr="000A3F56">
        <w:rPr>
          <w:szCs w:val="24"/>
        </w:rPr>
        <w:t>WASIAK, “Illegal Guys”. A History of Digital Subcultures in Europe during the 1980s.</w:t>
      </w:r>
      <w:r w:rsidR="0046512B">
        <w:fldChar w:fldCharType="end"/>
      </w:r>
    </w:p>
  </w:footnote>
  <w:footnote w:id="708">
    <w:p w:rsidR="00B0194F" w:rsidRDefault="00B0194F" w:rsidP="00027955">
      <w:pPr>
        <w:pStyle w:val="Textpoznpodarou"/>
      </w:pPr>
      <w:r w:rsidRPr="00747612">
        <w:rPr>
          <w:rStyle w:val="Znakapoznpodarou"/>
        </w:rPr>
        <w:footnoteRef/>
      </w:r>
      <w:r>
        <w:t xml:space="preserve"> </w:t>
      </w:r>
      <w:r w:rsidR="0046512B">
        <w:fldChar w:fldCharType="begin"/>
      </w:r>
      <w:r>
        <w:instrText xml:space="preserve"> ADDIN ZOTERO_ITEM CSL_CITATION {"citationID":"QGTn8W57","properties":{"formattedCitation":"{\\rtf WASIAK, \\uc0\\u8220{}Illegal Guys\\uc0\\u8221{}. A History of Digital Subcultures in Europe during the 1980s.}","plainCitation":"WASIAK, “Illegal Guys”. A History of Digital Subcultures in Europe during the 1980s."},"citationItems":[{"id":226,"uris":["http://zotero.org/users/892882/items/6ZM3TCTM"],"uri":["http://zotero.org/users/892882/items/6ZM3TCTM"],"itemData":{"id":226,"type":"article-journal","title":"‘Illegal Guys’. A History of Digital Subcultures in Europe during the 1980s","container-title":"Zeithistorische Forschungen/Studies in Contemporary History, Online-Ausgabe","volume":"9","issue":"H. 2","URL":"http://www.zeithistorische-forschungen.de/site/40209282/default.aspx#zitieren","author":[{"family":"Wasiak","given":"Patryk"}],"issued":{"date-parts":[["2012"]]},"accessed":{"date-parts":[["2013",1,29]],"season":"11:47:41"}}}],"schema":"https://github.com/citation-style-language/schema/raw/master/csl-citation.json"} </w:instrText>
      </w:r>
      <w:r w:rsidR="0046512B">
        <w:fldChar w:fldCharType="separate"/>
      </w:r>
      <w:r w:rsidRPr="000A3F56">
        <w:rPr>
          <w:szCs w:val="24"/>
        </w:rPr>
        <w:t>WASIAK, “Illegal Guys”. A History of Digital Subcultures in Europe during the 1980s.</w:t>
      </w:r>
      <w:r w:rsidR="0046512B">
        <w:fldChar w:fldCharType="end"/>
      </w:r>
    </w:p>
  </w:footnote>
  <w:footnote w:id="709">
    <w:p w:rsidR="00B0194F" w:rsidRDefault="00B0194F">
      <w:pPr>
        <w:pStyle w:val="Textpoznpodarou"/>
      </w:pPr>
      <w:r w:rsidRPr="00747612">
        <w:rPr>
          <w:rStyle w:val="Znakapoznpodarou"/>
        </w:rPr>
        <w:footnoteRef/>
      </w:r>
      <w:r>
        <w:t xml:space="preserve"> Podle Fuky to pět lidí umělo a dva z nich se tomu aktivně věnovali. </w:t>
      </w:r>
      <w:r w:rsidR="0046512B">
        <w:fldChar w:fldCharType="begin"/>
      </w:r>
      <w:r>
        <w:instrText xml:space="preserve"> ADDIN ZOTERO_ITEM CSL_CITATION {"citationID":"WpnwQ3EU","properties":{"formattedCitation":"{\\rtf FUKA, Osobn\\uc0\\u237{} rozhovor, Praha, 28. 8. 2008.}","plainCitation":"FUKA, Osobní rozhovor, Praha, 28. 8. 2008."},"citationItems":[{"id":198,"uris":["http://zotero.org/users/892882/items/5SHIHWID"],"uri":["http://zotero.org/users/892882/items/5SHIHWID"],"itemData":{"id":198,"type":"interview","title":"Osobní rozhovor, Praha, 28. 8. 2008","author":[{"family":"Fuka","given":"František"}],"interviewer":[{"family":"Švelch","given":"Jaroslav"}],"issued":{"date-parts":[["2008"]],"season":"8"}}}],"schema":"https://github.com/citation-style-language/schema/raw/master/csl-citation.json"} </w:instrText>
      </w:r>
      <w:r w:rsidR="0046512B">
        <w:fldChar w:fldCharType="separate"/>
      </w:r>
      <w:r w:rsidRPr="000A3F56">
        <w:rPr>
          <w:szCs w:val="24"/>
        </w:rPr>
        <w:t>FUKA, Osobní rozhovor, Praha, 28. 8. 2008.</w:t>
      </w:r>
      <w:r w:rsidR="0046512B">
        <w:fldChar w:fldCharType="end"/>
      </w:r>
    </w:p>
  </w:footnote>
  <w:footnote w:id="710">
    <w:p w:rsidR="00B0194F" w:rsidRDefault="00B0194F">
      <w:pPr>
        <w:pStyle w:val="Textpoznpodarou"/>
      </w:pPr>
      <w:r w:rsidRPr="00747612">
        <w:rPr>
          <w:rStyle w:val="Znakapoznpodarou"/>
        </w:rPr>
        <w:footnoteRef/>
      </w:r>
      <w:r>
        <w:t xml:space="preserve"> Při kopírování „jezevčíkem“ z pásky na pásku záznam ztrácí kvalitu a nakonec je nečitelný. Pro zachování kvality (a tedy i šiřitelnost) je proto třeba data z kazety nahrát do počítače a pak z počítače na další kazetu. To je možné pouze s cracknutým programem.</w:t>
      </w:r>
    </w:p>
  </w:footnote>
  <w:footnote w:id="71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{"citationID":"dz5Y8m0M","properties":{"formattedCitation":"{\\rtf FUKA, Osobn\\uc0\\u237{} rozhovor, Praha, 28. 8. 2008.}","plainCitation":"FUKA, Osobní rozhovor, Praha, 28. 8. 2008."},"citationItems":[{"id":198,"uris":["http://zotero.org/users/892882/items/5SHIHWID"],"uri":["http://zotero.org/users/892882/items/5SHIHWID"],"itemData":{"id":198,"type":"interview","title":"Osobní rozhovor, Praha, 28. 8. 2008","author":[{"family":"Fuka","given":"František"}],"interviewer":[{"family":"Švelch","given":"Jaroslav"}],"issued":{"date-parts":[["2008"]],"season":"8"}}}],"schema":"https://github.com/citation-style-language/schema/raw/master/csl-citation.json"} </w:instrText>
      </w:r>
      <w:r w:rsidR="0046512B">
        <w:fldChar w:fldCharType="separate"/>
      </w:r>
      <w:r w:rsidRPr="000A3F56">
        <w:rPr>
          <w:szCs w:val="24"/>
        </w:rPr>
        <w:t>FUKA, Osobní rozhovor, Praha, 28. 8. 2008.</w:t>
      </w:r>
      <w:r w:rsidR="0046512B">
        <w:fldChar w:fldCharType="end"/>
      </w:r>
    </w:p>
  </w:footnote>
  <w:footnote w:id="71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{"citationID":"HlW92Ndn","properties":{"formattedCitation":"{\\rtf ZX MAGAZ\\uc0\\u205{}N. za\\uc0\\u269{}ali jsme... \\i ZX Magaz\\uc0\\u237{}n\\i0{}. 1990, ro\\uc0\\u269{}. 3, \\uc0\\u269{}. 7.}","plainCitation":"ZX MAGAZÍN. začali jsme... ZX Magazín. 1990, roč. 3, č. 7."},"citationItems":[{"id":520,"uris":["http://zotero.org/users/892882/items/JKGDFUDZ"],"uri":["http://zotero.org/users/892882/items/JKGDFUDZ"],"itemData":{"id":520,"type":"article-journal","title":"začali jsme...","container-title":"ZX Magazín","page":"27","volume":"3","issue":"7","author":[{"family":"ZX Magazín","given":""}],"issued":{"date-parts":[["1990"]]}}}],"schema":"https://github.com/citation-style-language/schema/raw/master/csl-citation.json"} </w:instrText>
      </w:r>
      <w:r w:rsidR="0046512B">
        <w:fldChar w:fldCharType="separate"/>
      </w:r>
      <w:r w:rsidRPr="000A3F56">
        <w:rPr>
          <w:szCs w:val="24"/>
        </w:rPr>
        <w:t xml:space="preserve">ZX MAGAZÍN. začali jsme... </w:t>
      </w:r>
      <w:r w:rsidRPr="000A3F56">
        <w:rPr>
          <w:i/>
          <w:iCs/>
          <w:szCs w:val="24"/>
        </w:rPr>
        <w:t>ZX Magazín</w:t>
      </w:r>
      <w:r w:rsidRPr="000A3F56">
        <w:rPr>
          <w:szCs w:val="24"/>
        </w:rPr>
        <w:t>. 1990, roč. 3, č. 7.</w:t>
      </w:r>
      <w:r w:rsidR="0046512B">
        <w:fldChar w:fldCharType="end"/>
      </w:r>
    </w:p>
  </w:footnote>
  <w:footnote w:id="71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{"citationID":"wAfSFqfO","properties":{"formattedCitation":"{\\rtf HERTL, Osobn\\uc0\\u237{} rozhovor, Louny, 10. 2. 2013.}","plainCitation":"HERTL,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HERTL, Osobní rozhovor, Louny, 10. 2. 2013.</w:t>
      </w:r>
      <w:r w:rsidR="0046512B">
        <w:fldChar w:fldCharType="end"/>
      </w:r>
    </w:p>
  </w:footnote>
  <w:footnote w:id="714">
    <w:p w:rsidR="00B0194F" w:rsidRDefault="00B0194F" w:rsidP="0016304D">
      <w:pPr>
        <w:pStyle w:val="Textpoznpodarou"/>
      </w:pPr>
      <w:r w:rsidRPr="00747612">
        <w:rPr>
          <w:rStyle w:val="Znakapoznpodarou"/>
        </w:rPr>
        <w:footnoteRef/>
      </w:r>
      <w:r>
        <w:t xml:space="preserve"> </w:t>
      </w:r>
      <w:r w:rsidR="0046512B">
        <w:fldChar w:fldCharType="begin"/>
      </w:r>
      <w:r>
        <w:instrText xml:space="preserve"> ADDIN ZOTERO_ITEM CSL_CITATION {"citationID":"lmgOz2RZ","properties":{"formattedCitation":"{\\rtf TROJAN, Hr\\uc0\\u225{}\\uc0\\u269{} (rozhovor s Franti\\uc0\\u353{}kem Fukou).}","plainCitation":"TROJAN, Hráč (rozhovor s Františkem Fukou)."},"citationItems":[{"id":589,"uris":["http://zotero.org/users/892882/items/PHEED974"],"uri":["http://zotero.org/users/892882/items/PHEED974"],"itemData":{"id":589,"type":"article-journal","title":"Hráč (rozhovor s Františkem Fukou)","container-title":"Informace pro uživatele mikropočítačů","page":"2-3","volume":"1","issue":"2 (Počítačové hry)","author":[{"family":"Trojan","given":"Petr"}],"issued":{"date-parts":[["1989"]]}}}],"schema":"https://github.com/citation-style-language/schema/raw/master/csl-citation.json"} </w:instrText>
      </w:r>
      <w:r w:rsidR="0046512B">
        <w:fldChar w:fldCharType="separate"/>
      </w:r>
      <w:r w:rsidRPr="000A3F56">
        <w:rPr>
          <w:szCs w:val="24"/>
        </w:rPr>
        <w:t>TROJAN, Hráč (rozhovor s Františkem Fukou).</w:t>
      </w:r>
      <w:r w:rsidR="0046512B">
        <w:fldChar w:fldCharType="end"/>
      </w:r>
    </w:p>
  </w:footnote>
  <w:footnote w:id="715">
    <w:p w:rsidR="00B0194F" w:rsidRDefault="00B0194F" w:rsidP="0016304D">
      <w:pPr>
        <w:pStyle w:val="Textpoznpodarou"/>
      </w:pPr>
      <w:r w:rsidRPr="00747612">
        <w:rPr>
          <w:rStyle w:val="Znakapoznpodarou"/>
        </w:rPr>
        <w:footnoteRef/>
      </w:r>
      <w:r>
        <w:t xml:space="preserve"> </w:t>
      </w:r>
      <w:r w:rsidR="0046512B">
        <w:fldChar w:fldCharType="begin"/>
      </w:r>
      <w:r>
        <w:instrText xml:space="preserve"> ADDIN ZOTERO_ITEM CSL_CITATION {"citationID":"fd7JKGwt","properties":{"formattedCitation":"{\\rtf BLA\\uc0\\u381{}EK, Bludi\\uc0\\u353{}t\\uc0\\u283{} po\\uc0\\u269{}\\uc0\\u237{}ta\\uc0\\u269{}ov\\uc0\\u253{}ch her.}","plainCitation":"BLAŽEK, Bludiště počítačových her."},"citationItems":[{"id":767,"uris":["http://zotero.org/users/892882/items/Z7AM6RU2"],"uri":["http://zotero.org/users/892882/items/Z7AM6RU2"],"itemData":{"id":767,"type":"book","title":"Bludiště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9788020402042","language":"Czech","author":[{"family":"Blažek","given":"Bohuslav"}],"issued":{"date-parts":[["1990"]]}}}],"schema":"https://github.com/citation-style-language/schema/raw/master/csl-citation.json"} </w:instrText>
      </w:r>
      <w:r w:rsidR="0046512B">
        <w:fldChar w:fldCharType="separate"/>
      </w:r>
      <w:r w:rsidRPr="000A3F56">
        <w:rPr>
          <w:szCs w:val="24"/>
        </w:rPr>
        <w:t>BLAŽEK, Bludiště počítačových her.</w:t>
      </w:r>
      <w:r w:rsidR="0046512B">
        <w:fldChar w:fldCharType="end"/>
      </w:r>
    </w:p>
  </w:footnote>
  <w:footnote w:id="716">
    <w:p w:rsidR="00B0194F" w:rsidRDefault="00B0194F" w:rsidP="00212A03">
      <w:pPr>
        <w:pStyle w:val="Textpoznpodarou"/>
      </w:pPr>
      <w:r w:rsidRPr="00747612">
        <w:rPr>
          <w:rStyle w:val="Znakapoznpodarou"/>
        </w:rPr>
        <w:footnoteRef/>
      </w:r>
      <w:r>
        <w:t xml:space="preserve"> Například „firma“ </w:t>
      </w:r>
      <w:r w:rsidRPr="00D3543E">
        <w:rPr>
          <w:i/>
        </w:rPr>
        <w:t>Bohemia Software</w:t>
      </w:r>
      <w:r>
        <w:t>, která o své činnosti informovala v </w:t>
      </w:r>
      <w:r>
        <w:rPr>
          <w:i/>
        </w:rPr>
        <w:t>ZX Magazínu</w:t>
      </w:r>
      <w:r>
        <w:t xml:space="preserve">. </w:t>
      </w:r>
      <w:r w:rsidR="0046512B">
        <w:fldChar w:fldCharType="begin"/>
      </w:r>
      <w:r>
        <w:instrText xml:space="preserve"> ADDIN ZOTERO_ITEM CSL_CITATION {"citationID":"HCoT4yYg","properties":{"formattedCitation":"{\\rtf ZX MAGAZ\\uc0\\u205{}N. Bohemia Software. \\i ZX Magaz\\uc0\\u237{}n\\i0{}. 1989, ro\\uc0\\u269{}. 2, \\uc0\\u269{}. 4.}","plainCitation":"ZX MAGAZÍN. Bohemia Software. ZX Magazín. 1989, roč. 2, č. 4."},"citationItems":[{"id":440,"uris":["http://zotero.org/users/892882/items/G52AGKUB"],"uri":["http://zotero.org/users/892882/items/G52AGKUB"],"itemData":{"id":440,"type":"article-journal","title":"Bohemia Software","container-title":"ZX Magazín","page":"2","volume":"2","issue":"4","author":[{"family":"ZX Magazín","given":""}],"issued":{"date-parts":[["1989"]]}}}],"schema":"https://github.com/citation-style-language/schema/raw/master/csl-citation.json"} </w:instrText>
      </w:r>
      <w:r w:rsidR="0046512B">
        <w:fldChar w:fldCharType="separate"/>
      </w:r>
      <w:r w:rsidRPr="000A3F56">
        <w:rPr>
          <w:szCs w:val="24"/>
        </w:rPr>
        <w:t xml:space="preserve">ZX MAGAZÍN. Bohemia Software. </w:t>
      </w:r>
      <w:r w:rsidRPr="000A3F56">
        <w:rPr>
          <w:i/>
          <w:iCs/>
          <w:szCs w:val="24"/>
        </w:rPr>
        <w:t>ZX Magazín</w:t>
      </w:r>
      <w:r w:rsidRPr="000A3F56">
        <w:rPr>
          <w:szCs w:val="24"/>
        </w:rPr>
        <w:t>. 1989, roč. 2, č. 4.</w:t>
      </w:r>
      <w:r w:rsidR="0046512B">
        <w:fldChar w:fldCharType="end"/>
      </w:r>
    </w:p>
  </w:footnote>
  <w:footnote w:id="717">
    <w:p w:rsidR="00B0194F" w:rsidRDefault="00B0194F">
      <w:pPr>
        <w:pStyle w:val="Textpoznpodarou"/>
      </w:pPr>
      <w:r w:rsidRPr="00747612">
        <w:rPr>
          <w:rStyle w:val="Znakapoznpodarou"/>
        </w:rPr>
        <w:footnoteRef/>
      </w:r>
      <w:r>
        <w:t xml:space="preserve"> Taková verze obvykle na začátku nabídla možnost nekonečných životů nebo jiné výhody.</w:t>
      </w:r>
    </w:p>
  </w:footnote>
  <w:footnote w:id="718">
    <w:p w:rsidR="00B0194F" w:rsidRDefault="00B0194F" w:rsidP="00212A03">
      <w:pPr>
        <w:pStyle w:val="Textpoznpodarou"/>
      </w:pPr>
      <w:r w:rsidRPr="00747612">
        <w:rPr>
          <w:rStyle w:val="Znakapoznpodarou"/>
        </w:rPr>
        <w:footnoteRef/>
      </w:r>
      <w:r>
        <w:t xml:space="preserve"> </w:t>
      </w:r>
      <w:r w:rsidR="0046512B">
        <w:fldChar w:fldCharType="begin"/>
      </w:r>
      <w:r>
        <w:instrText xml:space="preserve"> ADDIN ZOTERO_ITEM CSL_CITATION {"citationID":"a2F4lLjO","properties":{"formattedCitation":"{\\rtf MB, \\uc0\\u218{}pravy her pro ZX Spectrum.}","plainCitation":"MB, Úpravy her pro ZX Spectrum."},"citationItems":[{"id":377,"uris":["http://zotero.org/users/892882/items/DC3UDMBK"],"uri":["http://zotero.org/users/892882/items/DC3UDMBK"],"itemData":{"id":377,"type":"article-journal","title":"Úpravy her pro ZX Spectrum","container-title":"Mikrobáze","page":"39-44","volume":"2","issue":"3","author":[{"family":"MB","given":""}],"issued":{"date-parts":[["1986"]]}}}],"schema":"https://github.com/citation-style-language/schema/raw/master/csl-citation.json"} </w:instrText>
      </w:r>
      <w:r w:rsidR="0046512B">
        <w:fldChar w:fldCharType="separate"/>
      </w:r>
      <w:r w:rsidRPr="000A3F56">
        <w:rPr>
          <w:szCs w:val="24"/>
        </w:rPr>
        <w:t>MB, Úpravy her pro ZX Spectrum.</w:t>
      </w:r>
      <w:r w:rsidR="0046512B">
        <w:fldChar w:fldCharType="end"/>
      </w:r>
    </w:p>
  </w:footnote>
  <w:footnote w:id="71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{"citationID":"PEHhZ6Hy","properties":{"formattedCitation":"{\\rtf BLA\\uc0\\u381{}EK, Bludi\\uc0\\u353{}t\\uc0\\u283{} po\\uc0\\u269{}\\uc0\\u237{}ta\\uc0\\u269{}ov\\uc0\\u253{}ch her; HERTL, D. Napsali... \\i ZX Magaz\\uc0\\u237{}n\\i0{}. 1991, ro\\uc0\\u269{}. 4, \\uc0\\u269{}. 4.}","plainCitation":"BLAŽEK, Bludiště počítačových her; HERTL, D. Napsali... ZX Magazín. 1991, roč. 4, č. 4."},"citationItems":[{"id":767,"uris":["http://zotero.org/users/892882/items/Z7AM6RU2"],"uri":["http://zotero.org/users/892882/items/Z7AM6RU2"],"itemData":{"id":767,"type":"book","title":"Bludiště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id":582,"uris":["http://zotero.org/users/892882/items/P9K3DRRV"],"uri":["http://zotero.org/users/892882/items/P9K3DRRV"],"itemData":{"id":582,"type":"article-journal","title":"Napsali...","container-title":"ZX Magazín","page":"27-28","volume":"4","issue":"4","author":[{"family":"Hertl","given":"David"}],"issued":{"date-parts":[["1991"]]}}}],"schema":"https://github.com/citation-style-language/schema/raw/master/csl-citation.json"} </w:instrText>
      </w:r>
      <w:r w:rsidR="0046512B">
        <w:fldChar w:fldCharType="separate"/>
      </w:r>
      <w:r w:rsidRPr="000A3F56">
        <w:rPr>
          <w:szCs w:val="24"/>
        </w:rPr>
        <w:t xml:space="preserve">BLAŽEK, Bludiště počítačových her; HERTL, D. Napsali... </w:t>
      </w:r>
      <w:r w:rsidRPr="000A3F56">
        <w:rPr>
          <w:i/>
          <w:iCs/>
          <w:szCs w:val="24"/>
        </w:rPr>
        <w:t>ZX Magazín</w:t>
      </w:r>
      <w:r w:rsidRPr="000A3F56">
        <w:rPr>
          <w:szCs w:val="24"/>
        </w:rPr>
        <w:t>. 1991, roč. 4, č. 4.</w:t>
      </w:r>
      <w:r w:rsidR="0046512B">
        <w:fldChar w:fldCharType="end"/>
      </w:r>
    </w:p>
  </w:footnote>
  <w:footnote w:id="720">
    <w:p w:rsidR="00B0194F" w:rsidRDefault="00B0194F" w:rsidP="00F10309">
      <w:pPr>
        <w:pStyle w:val="Textpoznpodarou"/>
      </w:pPr>
      <w:r w:rsidRPr="00747612">
        <w:rPr>
          <w:rStyle w:val="Znakapoznpodarou"/>
        </w:rPr>
        <w:footnoteRef/>
      </w:r>
      <w:r>
        <w:t xml:space="preserve"> </w:t>
      </w:r>
      <w:r w:rsidR="0046512B">
        <w:fldChar w:fldCharType="begin"/>
      </w:r>
      <w:r>
        <w:instrText xml:space="preserve"> ADDIN ZOTERO_ITEM CSL_CITATION {"citationID":"WScep25w","properties":{"formattedCitation":"{\\rtf FLEMING, M.H. \\uc0\\u8211{} ROMAN, J. \\uc0\\u8211{} FARRELL, G. The Shadow Economy. \\i Journal of International Affairs\\i0{}. 2000, ro\\uc0\\u269{}. 53, \\uc0\\u269{}. 2.}","plainCitation":"FLEMING, M.H. – ROMAN, J. – FARRELL, G. The Shadow Economy. Journal of International Affairs. 2000, roč. 53, č. 2."},"citationItems":[{"id":450,"uris":["http://zotero.org/users/892882/items/GP7B2NIC"],"uri":["http://zotero.org/users/892882/items/GP7B2NIC"],"itemData":{"id":450,"type":"article-journal","title":"The Shadow Economy","container-title":"Journal of International Affairs","page":"387","volume":"53","issue":"2","source":"EBSCOhost","abstract":"Presents an overview of issues relating to questions about the shadow economy.  Definitions of shadow economy; Importance of studying the shadow economy; Why the shadow economy needs measurement.","ISSN":"0022197X","call-number":"3035988","journalAbbreviation":"Journal of International Affairs","author":[{"family":"Fleming","given":"Matthew H."},{"family":"Roman","given":"John"},{"family":"Farrell","given":"Graham"}],"issued":{"date-parts":[["2000"]]}}}],"schema":"https://github.com/citation-style-language/schema/raw/master/csl-citation.json"} </w:instrText>
      </w:r>
      <w:r w:rsidR="0046512B">
        <w:fldChar w:fldCharType="separate"/>
      </w:r>
      <w:r w:rsidRPr="000A3F56">
        <w:rPr>
          <w:szCs w:val="24"/>
        </w:rPr>
        <w:t xml:space="preserve">FLEMING, M.H. – ROMAN, J. – FARRELL, G. The Shadow Economy. </w:t>
      </w:r>
      <w:r w:rsidRPr="000A3F56">
        <w:rPr>
          <w:i/>
          <w:iCs/>
          <w:szCs w:val="24"/>
        </w:rPr>
        <w:t>Journal of International Affairs</w:t>
      </w:r>
      <w:r w:rsidRPr="000A3F56">
        <w:rPr>
          <w:szCs w:val="24"/>
        </w:rPr>
        <w:t>. 2000, roč. 53, č. 2.</w:t>
      </w:r>
      <w:r w:rsidR="0046512B">
        <w:fldChar w:fldCharType="end"/>
      </w:r>
    </w:p>
  </w:footnote>
  <w:footnote w:id="721">
    <w:p w:rsidR="00B0194F" w:rsidRDefault="00B0194F" w:rsidP="006A679C">
      <w:pPr>
        <w:pStyle w:val="Textpoznpodarou"/>
      </w:pPr>
      <w:r w:rsidRPr="00747612">
        <w:rPr>
          <w:rStyle w:val="Znakapoznpodarou"/>
        </w:rPr>
        <w:footnoteRef/>
      </w:r>
      <w:r>
        <w:t xml:space="preserve"> </w:t>
      </w:r>
      <w:r w:rsidR="0046512B">
        <w:fldChar w:fldCharType="begin"/>
      </w:r>
      <w:r>
        <w:instrText xml:space="preserve"> ADDIN ZOTERO_ITEM CSL_CITATION {"citationID":"ffBN9Pk5","properties":{"formattedCitation":"{\\rtf BURGER, V\\uc0\\u225{}\\uc0\\u382{}en\\uc0\\u237{} ATARI fans,..., s. 1.}","plainCitation":"BURGER, Vážení ATARI fans,..., s. 1."},"citationItems":[{"id":266,"uris":["http://zotero.org/users/892882/items/8VXT3BM9"],"uri":["http://zotero.org/users/892882/items/8VXT3BM9"],"itemData":{"id":266,"type":"chapter","title":"Vážení ATARI fans,...","container-title":"Seznam programů ATARI XL/XE","publisher":"FLOP - Vičar","publisher-place":"Rožnov p.R.","event-place":"Rožnov p.R.","author":[{"family":"Burger","given":"Oldřich"}],"editor":[{"family":"Kubelka","given":"Josef"}],"issued":{"date-parts":[["1990"]]}},"locator":"1"}],"schema":"https://github.com/citation-style-language/schema/raw/master/csl-citation.json"} </w:instrText>
      </w:r>
      <w:r w:rsidR="0046512B">
        <w:fldChar w:fldCharType="separate"/>
      </w:r>
      <w:r w:rsidRPr="000A3F56">
        <w:rPr>
          <w:szCs w:val="24"/>
        </w:rPr>
        <w:t>BURGER, Vážení ATARI fans,..., s. 1.</w:t>
      </w:r>
      <w:r w:rsidR="0046512B">
        <w:fldChar w:fldCharType="end"/>
      </w:r>
    </w:p>
  </w:footnote>
  <w:footnote w:id="72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{"citationID":"yd62Ph0x","properties":{"formattedCitation":"{\\rtf FUKA, Osobn\\uc0\\u237{} rozhovor, Praha, 28. 8. 2008; HERTL, Osobn\\uc0\\u237{} rozhovor, Louny, 10. 2. 2013.}","plainCitation":"FUKA, Osobní rozhovor, Praha, 28. 8. 2008; HERTL, Osobní rozhovor, Louny, 10. 2. 2013."},"citationItems":[{"id":198,"uris":["http://zotero.org/users/892882/items/5SHIHWID"],"uri":["http://zotero.org/users/892882/items/5SHIHWID"],"itemData":{"id":198,"type":"interview","title":"Osobní rozhovor, Praha, 28. 8. 2008","author":[{"family":"Fuka","given":"František"}],"interviewer":[{"family":"Švelch","given":"Jaroslav"}],"issued":{"date-parts":[["2008"]],"season":"8"}}},{"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FUKA, Osobní rozhovor, Praha, 28. 8. 2008; HERTL, Osobní rozhovor, Louny, 10. 2. 2013.</w:t>
      </w:r>
      <w:r w:rsidR="0046512B">
        <w:fldChar w:fldCharType="end"/>
      </w:r>
    </w:p>
  </w:footnote>
  <w:footnote w:id="72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{"citationID":"tBkFRKqI","properties":{"formattedCitation":"{\\rtf JAN (HR\\uc0\\u193{}\\uc0\\u268{}), Osobn\\uc0\\u237{} rozhovor, St\\uc0\\u345{}edo\\uc0\\u269{}esk\\uc0\\u253{} kraj, 24. 6. 2010.}","plainCitation":"JAN (HRÁČ), Osobní rozhovor, Středočeský kraj, 24. 6. 2010."},"citationItems":[{"id":708,"uris":["http://zotero.org/users/892882/items/UTJI2FQH"],"uri":["http://zotero.org/users/892882/items/UTJI2FQH"],"itemData":{"id":708,"type":"interview","title":"Osobní rozhovor, Středočeský kraj, 24. 6. 2010","author":[{"family":"Jan (hráč)","given":""}],"interviewer":[{"family":"Švelch","given":"Jaroslav"}],"issued":{"date-parts":[["2010"]],"season":"6"}}}],"schema":"https://github.com/citation-style-language/schema/raw/master/csl-citation.json"} </w:instrText>
      </w:r>
      <w:r w:rsidR="0046512B">
        <w:fldChar w:fldCharType="separate"/>
      </w:r>
      <w:r w:rsidRPr="000A3F56">
        <w:rPr>
          <w:szCs w:val="24"/>
        </w:rPr>
        <w:t>JAN (HRÁČ), Osobní rozhovor, Středočeský kraj, 24. 6. 2010.</w:t>
      </w:r>
      <w:r w:rsidR="0046512B">
        <w:fldChar w:fldCharType="end"/>
      </w:r>
    </w:p>
  </w:footnote>
  <w:footnote w:id="724">
    <w:p w:rsidR="00B0194F" w:rsidRPr="00196EA5"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{"citationID":"fI2yLPmO","properties":{"formattedCitation":"{\\rtf 15-2 Programy (23. 5. 1990). \\i Annonce\\i0{}. 1990, ro\\uc0\\u269{}. 1, \\uc0\\u269{}. 21, s. 15.}","plainCitation":"15-2 Programy (23. 5. 1990). Annonce. 1990, roč. 1, č. 21, s. 15."},"citationItems":[{"id":293,"uris":["http://zotero.org/users/892882/items/9WX6Q9GE"],"uri":["http://zotero.org/users/892882/items/9WX6Q9GE"],"itemData":{"id":293,"type":"article-journal","title":"15-2 Programy (23. 5. 1990)","container-title":"Annonce","page":"15","volume":"1","issue":"21","issued":{"date-parts":[["1990"]],"season":"5"}},"locator":"15"}],"schema":"https://github.com/citation-style-language/schema/raw/master/csl-citation.json"} </w:instrText>
      </w:r>
      <w:r w:rsidR="0046512B">
        <w:fldChar w:fldCharType="separate"/>
      </w:r>
      <w:r w:rsidRPr="00F87839">
        <w:rPr>
          <w:szCs w:val="24"/>
        </w:rPr>
        <w:t xml:space="preserve">15-2 Programy (23. 5. 1990). </w:t>
      </w:r>
      <w:r w:rsidRPr="00F87839">
        <w:rPr>
          <w:i/>
          <w:iCs/>
          <w:szCs w:val="24"/>
        </w:rPr>
        <w:t>Annonce</w:t>
      </w:r>
      <w:r w:rsidRPr="00F87839">
        <w:rPr>
          <w:szCs w:val="24"/>
        </w:rPr>
        <w:t>. 1990, roč. 1, č. 21, s. 15.</w:t>
      </w:r>
      <w:r w:rsidR="0046512B">
        <w:fldChar w:fldCharType="end"/>
      </w:r>
    </w:p>
  </w:footnote>
  <w:footnote w:id="725">
    <w:p w:rsidR="00B0194F" w:rsidRPr="00196EA5"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{"citationID":"YonG7EHt","properties":{"formattedCitation":"15-2 Programy (23. 5. 1990).","plainCitation":"15-2 Programy (23. 5. 1990)."},"citationItems":[{"id":293,"uris":["http://zotero.org/users/892882/items/9WX6Q9GE"],"uri":["http://zotero.org/users/892882/items/9WX6Q9GE"],"itemData":{"id":293,"type":"article-journal","title":"15-2 Programy (23. 5. 1990)","container-title":"Annonce","page":"15","volume":"1","issue":"21","issued":{"date-parts":[["1990"]],"season":"5"}}}],"schema":"https://github.com/citation-style-language/schema/raw/master/csl-citation.json"} </w:instrText>
      </w:r>
      <w:r w:rsidR="0046512B">
        <w:fldChar w:fldCharType="separate"/>
      </w:r>
      <w:r w:rsidRPr="00F87839">
        <w:t>15-2 Programy (23. 5. 1990).</w:t>
      </w:r>
      <w:r w:rsidR="0046512B">
        <w:fldChar w:fldCharType="end"/>
      </w:r>
    </w:p>
  </w:footnote>
  <w:footnote w:id="726">
    <w:p w:rsidR="00B0194F" w:rsidRPr="00196EA5"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{"citationID":"f0naF5GO","properties":{"formattedCitation":"{\\rtf 15-2 Programy (4. 1. 1991). \\i Annonce\\i0{}. 1991, ro\\uc0\\u269{}. 2, \\uc0\\u269{}. 118, s. 26.}","plainCitation":"15-2 Programy (4. 1. 1991). Annonce. 1991, roč. 2, č. 118, s. 26."},"citationItems":[{"id":369,"uris":["http://zotero.org/users/892882/items/D3PWCZV3"],"uri":["http://zotero.org/users/892882/items/D3PWCZV3"],"itemData":{"id":369,"type":"article-journal","title":"15-2 Programy (4. 1. 1991)","container-title":"Annonce","page":"26-27","volume":"2","issue":"118","issued":{"date-parts":[["1991"]],"season":"1"}},"locator":"26"}],"schema":"https://github.com/citation-style-language/schema/raw/master/csl-citation.json"} </w:instrText>
      </w:r>
      <w:r w:rsidR="0046512B">
        <w:fldChar w:fldCharType="separate"/>
      </w:r>
      <w:r w:rsidRPr="00F87839">
        <w:rPr>
          <w:szCs w:val="24"/>
        </w:rPr>
        <w:t xml:space="preserve">15-2 Programy (4. 1. 1991). </w:t>
      </w:r>
      <w:r w:rsidRPr="00F87839">
        <w:rPr>
          <w:i/>
          <w:iCs/>
          <w:szCs w:val="24"/>
        </w:rPr>
        <w:t>Annonce</w:t>
      </w:r>
      <w:r w:rsidRPr="00F87839">
        <w:rPr>
          <w:szCs w:val="24"/>
        </w:rPr>
        <w:t>. 1991, roč. 2, č. 118, s. 26.</w:t>
      </w:r>
      <w:r w:rsidR="0046512B">
        <w:fldChar w:fldCharType="end"/>
      </w:r>
    </w:p>
  </w:footnote>
  <w:footnote w:id="727">
    <w:p w:rsidR="00B0194F" w:rsidRPr="00196EA5"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{"citationID":"oz0e6G2Z","properties":{"formattedCitation":"{\\rtf 15-2 Programy (3. 1. 1992). \\i Annonce\\i0{}. 1992, ro\\uc0\\u269{}. 3, \\uc0\\u269{}. 265, s. 4.}","plainCitation":"15-2 Programy (3. 1. 1992). Annonce. 1992, roč. 3, č. 265, s. 4."},"citationItems":[{"id":613,"uris":["http://zotero.org/users/892882/items/Q5QEMM2M"],"uri":["http://zotero.org/users/892882/items/Q5QEMM2M"],"itemData":{"id":613,"type":"article-journal","title":"15-2 Programy (3. 1. 1992)","container-title":"Annonce","page":"3-4","volume":"3","issue":"265","issued":{"date-parts":[["1992"]],"season":"1"}},"locator":"4"}],"schema":"https://github.com/citation-style-language/schema/raw/master/csl-citation.json"} </w:instrText>
      </w:r>
      <w:r w:rsidR="0046512B">
        <w:fldChar w:fldCharType="separate"/>
      </w:r>
      <w:r w:rsidRPr="00F87839">
        <w:rPr>
          <w:szCs w:val="24"/>
        </w:rPr>
        <w:t xml:space="preserve">15-2 Programy (3. 1. 1992). </w:t>
      </w:r>
      <w:r w:rsidRPr="00F87839">
        <w:rPr>
          <w:i/>
          <w:iCs/>
          <w:szCs w:val="24"/>
        </w:rPr>
        <w:t>Annonce</w:t>
      </w:r>
      <w:r w:rsidRPr="00F87839">
        <w:rPr>
          <w:szCs w:val="24"/>
        </w:rPr>
        <w:t>. 1992, roč. 3, č. 265, s. 4.</w:t>
      </w:r>
      <w:r w:rsidR="0046512B">
        <w:fldChar w:fldCharType="end"/>
      </w:r>
    </w:p>
  </w:footnote>
  <w:footnote w:id="72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{"citationID":"C9JOHrNJ","properties":{"formattedCitation":"{\\rtf FEDER\\uc0\\u193{}LN\\uc0\\u205{} STATISTICK\\uc0\\u221{} \\uc0\\u218{}\\uc0\\u344{}AD, Statistick\\uc0\\u225{} ro\\uc0\\u269{}enka \\uc0\\u268{}esk\\uc0\\u233{} a slovensk\\uc0\\u233{} federativn\\uc0\\u237{} republiky (1992).}","plainCitation":"FEDERÁLNÍ STATISTICKÝ ÚŘAD, Statistická ročenka České a slovenské federativní republiky (1992)."},"citationItems":[{"id":1061,"uris":["http://zotero.org/users/892882/items/9NDI3VZR"],"uri":["http://zotero.org/users/892882/items/9NDI3VZR"],"itemData":{"id":1061,"type":"book","title":"Statistická ročenka České a slovenské federativní republiky (1992)","publisher":"SEVT","publisher-place":"Praha","event-place":"Praha","author":[{"family":"Federální statistický úřad","given":""}],"issued":{"date-parts":[["1992"]]}}}],"schema":"https://github.com/citation-style-language/schema/raw/master/csl-citation.json"} </w:instrText>
      </w:r>
      <w:r w:rsidR="0046512B">
        <w:fldChar w:fldCharType="separate"/>
      </w:r>
      <w:r w:rsidRPr="000A3F56">
        <w:rPr>
          <w:szCs w:val="24"/>
        </w:rPr>
        <w:t>FEDERÁLNÍ STATISTICKÝ ÚŘAD, Statistická ročenka České a slovenské federativní republiky (1992).</w:t>
      </w:r>
      <w:r w:rsidR="0046512B">
        <w:fldChar w:fldCharType="end"/>
      </w:r>
    </w:p>
  </w:footnote>
  <w:footnote w:id="729">
    <w:p w:rsidR="00B0194F" w:rsidRDefault="00B0194F">
      <w:pPr>
        <w:pStyle w:val="Textpoznpodarou"/>
      </w:pPr>
      <w:r w:rsidRPr="00747612">
        <w:rPr>
          <w:rStyle w:val="Znakapoznpodarou"/>
        </w:rPr>
        <w:footnoteRef/>
      </w:r>
      <w:r>
        <w:t xml:space="preserve"> Viz kapitolu VI.</w:t>
      </w:r>
    </w:p>
  </w:footnote>
  <w:footnote w:id="730">
    <w:p w:rsidR="00B0194F" w:rsidRDefault="00B0194F" w:rsidP="00D8312C">
      <w:pPr>
        <w:pStyle w:val="Textpoznpodarou"/>
      </w:pPr>
      <w:r w:rsidRPr="00747612">
        <w:rPr>
          <w:rStyle w:val="Znakapoznpodarou"/>
        </w:rPr>
        <w:footnoteRef/>
      </w:r>
      <w:r>
        <w:t xml:space="preserve"> </w:t>
      </w:r>
      <w:r w:rsidR="0046512B">
        <w:fldChar w:fldCharType="begin"/>
      </w:r>
      <w:r>
        <w:instrText xml:space="preserve"> ADDIN ZOTERO_ITEM CSL_CITATION {"citationID":"IdSuACX9","properties":{"formattedCitation":"{\\rtf MARTIN (HR\\uc0\\u193{}\\uc0\\u268{}), Osobn\\uc0\\u237{} rozhovor, Jihomoravsk\\uc0\\u253{} kraj, 24. 6. 2010.}","plainCitation":"MARTIN (HRÁČ), Osobní rozhovor, Jihomoravský kraj, 24. 6. 2010."},"citationItems":[{"id":291,"uris":["http://zotero.org/users/892882/items/9UNAU56S"],"uri":["http://zotero.org/users/892882/items/9UNAU56S"],"itemData":{"id":291,"type":"interview","title":"Osobní rozhovor, Jihomoravský kraj, 24. 6. 2010","author":[{"family":"Martin (hráč)","given":""}],"interviewer":[{"family":"Švelch","given":"Jaroslav"}],"issued":{"date-parts":[["2010"]],"season":"4"}}}],"schema":"https://github.com/citation-style-language/schema/raw/master/csl-citation.json"} </w:instrText>
      </w:r>
      <w:r w:rsidR="0046512B">
        <w:fldChar w:fldCharType="separate"/>
      </w:r>
      <w:r w:rsidRPr="000A3F56">
        <w:rPr>
          <w:szCs w:val="24"/>
        </w:rPr>
        <w:t>MARTIN (HRÁČ), Osobní rozhovor, Jihomoravský kraj, 24. 6. 2010.</w:t>
      </w:r>
      <w:r w:rsidR="0046512B">
        <w:fldChar w:fldCharType="end"/>
      </w:r>
    </w:p>
  </w:footnote>
  <w:footnote w:id="731">
    <w:p w:rsidR="00B0194F" w:rsidRPr="005E69B6"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{"citationID":"DYS3pl13","properties":{"formattedCitation":"{\\rtf DAVID (HR\\uc0\\u193{}\\uc0\\u268{}), Osobn\\uc0\\u237{} rozhovor, Praha, 8. 2. 2010.}","plainCitation":"DAVID (HRÁČ), Osobní rozhovor, Praha, 8. 2. 2010."},"citationItems":[{"id":465,"uris":["http://zotero.org/users/892882/items/H646XPMK"],"uri":["http://zotero.org/users/892882/items/H646XPMK"],"itemData":{"id":465,"type":"interview","title":"Osobní rozhovor, Praha, 8. 2. 2010","author":[{"family":"David (hráč)","given":""}],"interviewer":[{"family":"Švelch","given":"Jaroslav"}],"issued":{"date-parts":[["2010"]],"season":"2"}}}],"schema":"https://github.com/citation-style-language/schema/raw/master/csl-citation.json"} </w:instrText>
      </w:r>
      <w:r w:rsidR="0046512B">
        <w:fldChar w:fldCharType="separate"/>
      </w:r>
      <w:r w:rsidRPr="000A3F56">
        <w:rPr>
          <w:szCs w:val="24"/>
        </w:rPr>
        <w:t>DAVID (HRÁČ), Osobní rozhovor, Praha, 8. 2. 2010.</w:t>
      </w:r>
      <w:r w:rsidR="0046512B">
        <w:fldChar w:fldCharType="end"/>
      </w:r>
    </w:p>
  </w:footnote>
  <w:footnote w:id="732">
    <w:p w:rsidR="00B0194F" w:rsidRDefault="00B0194F" w:rsidP="00AC3199">
      <w:pPr>
        <w:pStyle w:val="Textpoznpodarou"/>
      </w:pPr>
      <w:r w:rsidRPr="00747612">
        <w:rPr>
          <w:rStyle w:val="Znakapoznpodarou"/>
        </w:rPr>
        <w:footnoteRef/>
      </w:r>
      <w:r>
        <w:t xml:space="preserve"> </w:t>
      </w:r>
      <w:r w:rsidR="0046512B">
        <w:fldChar w:fldCharType="begin"/>
      </w:r>
      <w:r>
        <w:instrText xml:space="preserve"> ADDIN ZOTERO_ITEM CSL_CITATION {"citationID":"GAmnIVH9","properties":{"formattedCitation":"{\\rtf TROJAN, Hr\\uc0\\u225{}\\uc0\\u269{} (rozhovor s Franti\\uc0\\u353{}kem Fukou).}","plainCitation":"TROJAN, Hráč (rozhovor s Františkem Fukou)."},"citationItems":[{"id":589,"uris":["http://zotero.org/users/892882/items/PHEED974"],"uri":["http://zotero.org/users/892882/items/PHEED974"],"itemData":{"id":589,"type":"article-journal","title":"Hráč (rozhovor s Františkem Fukou)","container-title":"Informace pro uživatele mikropočítačů","page":"2-3","volume":"1","issue":"2 (Počítačové hry)","author":[{"family":"Trojan","given":"Petr"}],"issued":{"date-parts":[["1989"]]}}}],"schema":"https://github.com/citation-style-language/schema/raw/master/csl-citation.json"} </w:instrText>
      </w:r>
      <w:r w:rsidR="0046512B">
        <w:fldChar w:fldCharType="separate"/>
      </w:r>
      <w:r w:rsidRPr="000A3F56">
        <w:rPr>
          <w:szCs w:val="24"/>
        </w:rPr>
        <w:t>TROJAN, Hráč (rozhovor s Františkem Fukou).</w:t>
      </w:r>
      <w:r w:rsidR="0046512B">
        <w:fldChar w:fldCharType="end"/>
      </w:r>
    </w:p>
  </w:footnote>
  <w:footnote w:id="733">
    <w:p w:rsidR="00B0194F" w:rsidRPr="00F82C89" w:rsidRDefault="00B0194F" w:rsidP="00AC3199">
      <w:pPr>
        <w:pStyle w:val="Textpoznpodarou"/>
      </w:pPr>
      <w:r w:rsidRPr="00747612">
        <w:rPr>
          <w:rStyle w:val="Znakapoznpodarou"/>
        </w:rPr>
        <w:footnoteRef/>
      </w:r>
      <w:r>
        <w:t xml:space="preserve"> Naopak uživatelé </w:t>
      </w:r>
      <w:r>
        <w:rPr>
          <w:i/>
        </w:rPr>
        <w:t xml:space="preserve">PMD 85 </w:t>
      </w:r>
      <w:r>
        <w:t xml:space="preserve">nebo </w:t>
      </w:r>
      <w:r>
        <w:rPr>
          <w:i/>
        </w:rPr>
        <w:t xml:space="preserve">Sharp MZ 800 </w:t>
      </w:r>
      <w:r>
        <w:t xml:space="preserve">hry sháněli poměrně těžko. Na </w:t>
      </w:r>
      <w:r>
        <w:rPr>
          <w:i/>
        </w:rPr>
        <w:t xml:space="preserve">Atari </w:t>
      </w:r>
      <w:r>
        <w:t xml:space="preserve">a </w:t>
      </w:r>
      <w:r>
        <w:rPr>
          <w:i/>
        </w:rPr>
        <w:t xml:space="preserve">Commodore 64 </w:t>
      </w:r>
      <w:r>
        <w:t xml:space="preserve">bylo her mnoho, i když zřejmě méně než na </w:t>
      </w:r>
      <w:r>
        <w:rPr>
          <w:i/>
        </w:rPr>
        <w:t>Spectrum</w:t>
      </w:r>
      <w:r>
        <w:t>.</w:t>
      </w:r>
    </w:p>
  </w:footnote>
  <w:footnote w:id="734">
    <w:p w:rsidR="00B0194F" w:rsidRDefault="00B0194F" w:rsidP="00AC3199">
      <w:pPr>
        <w:pStyle w:val="Textpoznpodarou"/>
      </w:pPr>
      <w:r>
        <w:rPr>
          <w:rStyle w:val="Znakapoznpodarou"/>
        </w:rPr>
        <w:footnoteRef/>
      </w:r>
      <w:r>
        <w:t xml:space="preserve"> </w:t>
      </w:r>
      <w:r w:rsidR="0046512B">
        <w:fldChar w:fldCharType="begin"/>
      </w:r>
      <w:r>
        <w:instrText xml:space="preserve"> ADDIN ZOTERO_ITEM CSL_CITATION {"citationID":"iNhzRH5R","properties":{"formattedCitation":"{\\rtf VGCOLLECT.COM About. \\i VGCollect.com\\i0{} [online], 2013. Citov\\uc0\\u225{}no 22. 7. 2013. Dostupn\\uc0\\u233{} z: &lt;http://vgcollect.com/about&gt;.}","plainCitation":"VGCOLLECT.COM About. VGCollect.com [online], 2013. Citováno 22. 7. 2013. Dostupné z: &lt;http://vgcollect.com/about&gt;."},"citationItems":[{"id":1137,"uris":["http://zotero.org/users/892882/items/IEQHMADK"],"uri":["http://zotero.org/users/892882/items/IEQHMADK"],"itemData":{"id":1137,"type":"webpage","title":"About","container-title":"VGCollect.com","URL":"http://vgcollect.com/about","author":[{"family":"VGCollect.com","given":""}],"issued":{"date-parts":[["2013"]]},"accessed":{"date-parts":[["2013",7,22]]}}}],"schema":"https://github.com/citation-style-language/schema/raw/master/csl-citation.json"} </w:instrText>
      </w:r>
      <w:r w:rsidR="0046512B">
        <w:fldChar w:fldCharType="separate"/>
      </w:r>
      <w:r w:rsidRPr="000A3F56">
        <w:rPr>
          <w:szCs w:val="24"/>
        </w:rPr>
        <w:t xml:space="preserve">VGCOLLECT.COM About. </w:t>
      </w:r>
      <w:r w:rsidRPr="000A3F56">
        <w:rPr>
          <w:i/>
          <w:iCs/>
          <w:szCs w:val="24"/>
        </w:rPr>
        <w:t>VGCollect.com</w:t>
      </w:r>
      <w:r w:rsidRPr="000A3F56">
        <w:rPr>
          <w:szCs w:val="24"/>
        </w:rPr>
        <w:t xml:space="preserve"> [online], 2013. Citováno 22. 7. 2013. Dostupné z: &lt;http://vgcollect.com/about&gt;.</w:t>
      </w:r>
      <w:r w:rsidR="0046512B">
        <w:fldChar w:fldCharType="end"/>
      </w:r>
    </w:p>
  </w:footnote>
  <w:footnote w:id="735">
    <w:p w:rsidR="00B0194F" w:rsidRDefault="00B0194F" w:rsidP="00AC3199">
      <w:pPr>
        <w:pStyle w:val="Textpoznpodarou"/>
      </w:pPr>
      <w:r w:rsidRPr="00747612">
        <w:rPr>
          <w:rStyle w:val="Znakapoznpodarou"/>
        </w:rPr>
        <w:footnoteRef/>
      </w:r>
      <w:r>
        <w:t xml:space="preserve"> </w:t>
      </w:r>
      <w:r w:rsidR="0046512B">
        <w:fldChar w:fldCharType="begin"/>
      </w:r>
      <w:r>
        <w:instrText xml:space="preserve"> ADDIN ZOTERO_ITEM CSL_CITATION {"citationID":"6ckkdla6","properties":{"formattedCitation":"{\\rtf TROJAN, Hr\\uc0\\u225{}\\uc0\\u269{} (rozhovor s Franti\\uc0\\u353{}kem Fukou).}","plainCitation":"TROJAN, Hráč (rozhovor s Františkem Fukou)."},"citationItems":[{"id":589,"uris":["http://zotero.org/users/892882/items/PHEED974"],"uri":["http://zotero.org/users/892882/items/PHEED974"],"itemData":{"id":589,"type":"article-journal","title":"Hráč (rozhovor s Františkem Fukou)","container-title":"Informace pro uživatele mikropočítačů","page":"2-3","volume":"1","issue":"2 (Počítačové hry)","author":[{"family":"Trojan","given":"Petr"}],"issued":{"date-parts":[["1989"]]}}}],"schema":"https://github.com/citation-style-language/schema/raw/master/csl-citation.json"} </w:instrText>
      </w:r>
      <w:r w:rsidR="0046512B">
        <w:fldChar w:fldCharType="separate"/>
      </w:r>
      <w:r w:rsidRPr="000A3F56">
        <w:rPr>
          <w:szCs w:val="24"/>
        </w:rPr>
        <w:t>TROJAN, Hráč (rozhovor s Františkem Fukou).</w:t>
      </w:r>
      <w:r w:rsidR="0046512B">
        <w:fldChar w:fldCharType="end"/>
      </w:r>
    </w:p>
  </w:footnote>
  <w:footnote w:id="736">
    <w:p w:rsidR="00B0194F" w:rsidRDefault="00B0194F" w:rsidP="00AC3199">
      <w:pPr>
        <w:pStyle w:val="Textpoznpodarou"/>
      </w:pPr>
      <w:r w:rsidRPr="00747612">
        <w:rPr>
          <w:rStyle w:val="Znakapoznpodarou"/>
        </w:rPr>
        <w:footnoteRef/>
      </w:r>
      <w:r>
        <w:t xml:space="preserve"> </w:t>
      </w:r>
      <w:r w:rsidR="0046512B">
        <w:fldChar w:fldCharType="begin"/>
      </w:r>
      <w:r>
        <w:instrText xml:space="preserve"> ADDIN ZOTERO_ITEM CSL_CITATION {"citationID":"FneMWjA3","properties":{"formattedCitation":"{\\rtf MARTIN (HR\\uc0\\u193{}\\uc0\\u268{}), Osobn\\uc0\\u237{} rozhovor, Jihomoravsk\\uc0\\u253{} kraj, 24. 6. 2010.}","plainCitation":"MARTIN (HRÁČ), Osobní rozhovor, Jihomoravský kraj, 24. 6. 2010."},"citationItems":[{"id":291,"uris":["http://zotero.org/users/892882/items/9UNAU56S"],"uri":["http://zotero.org/users/892882/items/9UNAU56S"],"itemData":{"id":291,"type":"interview","title":"Osobní rozhovor, Jihomoravský kraj, 24. 6. 2010","author":[{"family":"Martin (hráč)","given":""}],"interviewer":[{"family":"Švelch","given":"Jaroslav"}],"issued":{"date-parts":[["2010"]],"season":"4"}}}],"schema":"https://github.com/citation-style-language/schema/raw/master/csl-citation.json"} </w:instrText>
      </w:r>
      <w:r w:rsidR="0046512B">
        <w:fldChar w:fldCharType="separate"/>
      </w:r>
      <w:r w:rsidRPr="000A3F56">
        <w:rPr>
          <w:szCs w:val="24"/>
        </w:rPr>
        <w:t>MARTIN (HRÁČ), Osobní rozhovor, Jihomoravský kraj, 24. 6. 2010.</w:t>
      </w:r>
      <w:r w:rsidR="0046512B">
        <w:fldChar w:fldCharType="end"/>
      </w:r>
    </w:p>
  </w:footnote>
  <w:footnote w:id="737">
    <w:p w:rsidR="00B0194F" w:rsidRDefault="00B0194F" w:rsidP="00AC3199">
      <w:pPr>
        <w:pStyle w:val="Textpoznpodarou"/>
      </w:pPr>
      <w:r w:rsidRPr="00747612">
        <w:rPr>
          <w:rStyle w:val="Znakapoznpodarou"/>
        </w:rPr>
        <w:footnoteRef/>
      </w:r>
      <w:r>
        <w:t xml:space="preserve"> Obrat „mít co hrát“ v rozhovoru opakovaně použil Jan. </w:t>
      </w:r>
      <w:r w:rsidR="0046512B">
        <w:fldChar w:fldCharType="begin"/>
      </w:r>
      <w:r>
        <w:instrText xml:space="preserve"> ADDIN ZOTERO_ITEM CSL_CITATION {"citationID":"MmS1mdat","properties":{"formattedCitation":"{\\rtf JAN (HR\\uc0\\u193{}\\uc0\\u268{}), Osobn\\uc0\\u237{} rozhovor, St\\uc0\\u345{}edo\\uc0\\u269{}esk\\uc0\\u253{} kraj, 24. 6. 2010.}","plainCitation":"JAN (HRÁČ), Osobní rozhovor, Středočeský kraj, 24. 6. 2010."},"citationItems":[{"id":708,"uris":["http://zotero.org/users/892882/items/UTJI2FQH"],"uri":["http://zotero.org/users/892882/items/UTJI2FQH"],"itemData":{"id":708,"type":"interview","title":"Osobní rozhovor, Středočeský kraj, 24. 6. 2010","author":[{"family":"Jan (hráč)","given":""}],"interviewer":[{"family":"Švelch","given":"Jaroslav"}],"issued":{"date-parts":[["2010"]],"season":"6"}}}],"schema":"https://github.com/citation-style-language/schema/raw/master/csl-citation.json"} </w:instrText>
      </w:r>
      <w:r w:rsidR="0046512B">
        <w:fldChar w:fldCharType="separate"/>
      </w:r>
      <w:r w:rsidRPr="000A3F56">
        <w:rPr>
          <w:szCs w:val="24"/>
        </w:rPr>
        <w:t>JAN (HRÁČ), Osobní rozhovor, Středočeský kraj, 24. 6. 2010.</w:t>
      </w:r>
      <w:r w:rsidR="0046512B">
        <w:fldChar w:fldCharType="end"/>
      </w:r>
    </w:p>
  </w:footnote>
  <w:footnote w:id="738">
    <w:p w:rsidR="00B0194F" w:rsidRPr="005B0C75" w:rsidRDefault="00B0194F" w:rsidP="00AC3199">
      <w:pPr>
        <w:pStyle w:val="Textpoznpodarou"/>
      </w:pPr>
      <w:r w:rsidRPr="00747612">
        <w:rPr>
          <w:rStyle w:val="Znakapoznpodarou"/>
        </w:rPr>
        <w:footnoteRef/>
      </w:r>
      <w:r>
        <w:t xml:space="preserve"> </w:t>
      </w:r>
      <w:r w:rsidRPr="005B3938">
        <w:t>Počitadla se u různých magnetofonů točila různě rychle, a tak si obvykle každý uživatel musel pozice označit sám.</w:t>
      </w:r>
    </w:p>
  </w:footnote>
  <w:footnote w:id="739">
    <w:p w:rsidR="00B0194F" w:rsidRDefault="00B0194F" w:rsidP="00AC3199">
      <w:pPr>
        <w:pStyle w:val="Textpoznpodarou"/>
      </w:pPr>
      <w:r>
        <w:rPr>
          <w:rStyle w:val="Znakapoznpodarou"/>
        </w:rPr>
        <w:footnoteRef/>
      </w:r>
      <w:r>
        <w:t xml:space="preserve"> </w:t>
      </w:r>
      <w:r w:rsidR="0046512B">
        <w:fldChar w:fldCharType="begin"/>
      </w:r>
      <w:r>
        <w:instrText xml:space="preserve"> ADDIN ZOTERO_ITEM CSL_CITATION {"citationID":"pk4OTdgo","properties":{"formattedCitation":"{\\rtf HERTL, Osobn\\uc0\\u237{} rozhovor, Louny, 10. 2. 2013.}","plainCitation":"HERTL,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HERTL, Osobní rozhovor, Louny, 10. 2. 2013.</w:t>
      </w:r>
      <w:r w:rsidR="0046512B">
        <w:fldChar w:fldCharType="end"/>
      </w:r>
    </w:p>
  </w:footnote>
  <w:footnote w:id="740">
    <w:p w:rsidR="00B0194F" w:rsidRDefault="00B0194F" w:rsidP="00AC3199">
      <w:pPr>
        <w:pStyle w:val="Textpoznpodarou"/>
      </w:pPr>
      <w:r w:rsidRPr="00747612">
        <w:rPr>
          <w:rStyle w:val="Znakapoznpodarou"/>
        </w:rPr>
        <w:footnoteRef/>
      </w:r>
      <w:r>
        <w:t xml:space="preserve"> Ač navržená s inženýrskou přesností, dovolovala mimo jiné „dokreslit barevnou duhu“. </w:t>
      </w:r>
      <w:r w:rsidR="0046512B">
        <w:fldChar w:fldCharType="begin"/>
      </w:r>
      <w:r>
        <w:instrText xml:space="preserve"> ADDIN ZOTERO_ITEM CSL_CITATION {"citationID":"XuIGTa3G","properties":{"formattedCitation":"{\\rtf M\\uc0\\u193{}JASOFT. Obal na kazety s programy na po\\uc0\\u269{}\\uc0\\u237{}ta\\uc0\\u269{} ZX Spectrum. \\i ZX Magaz\\uc0\\u237{}n\\i0{}. 1989, ro\\uc0\\u269{}. 2, \\uc0\\u269{}. 5.}","plainCitation":"MÁJASOFT. Obal na kazety s programy na počítač ZX Spectrum. ZX Magazín. 1989, roč. 2, č. 5."},"citationItems":[{"id":647,"uris":["http://zotero.org/users/892882/items/SAW59I5R"],"uri":["http://zotero.org/users/892882/items/SAW59I5R"],"itemData":{"id":647,"type":"article-journal","title":"Obal na kazety s programy na počítač ZX Spectrum","container-title":"ZX Magazín","page":"3","volume":"2","issue":"5","author":[{"family":"Májasoft","given":""}],"issued":{"date-parts":[["1989"]]}}}],"schema":"https://github.com/citation-style-language/schema/raw/master/csl-citation.json"} </w:instrText>
      </w:r>
      <w:r w:rsidR="0046512B">
        <w:fldChar w:fldCharType="separate"/>
      </w:r>
      <w:r w:rsidRPr="000A3F56">
        <w:rPr>
          <w:szCs w:val="24"/>
        </w:rPr>
        <w:t xml:space="preserve">MÁJASOFT. Obal na kazety s programy na počítač ZX Spectrum. </w:t>
      </w:r>
      <w:r w:rsidRPr="000A3F56">
        <w:rPr>
          <w:i/>
          <w:iCs/>
          <w:szCs w:val="24"/>
        </w:rPr>
        <w:t>ZX Magazín</w:t>
      </w:r>
      <w:r w:rsidRPr="000A3F56">
        <w:rPr>
          <w:szCs w:val="24"/>
        </w:rPr>
        <w:t>. 1989, roč. 2, č. 5.</w:t>
      </w:r>
      <w:r w:rsidR="0046512B">
        <w:fldChar w:fldCharType="end"/>
      </w:r>
    </w:p>
  </w:footnote>
  <w:footnote w:id="741">
    <w:p w:rsidR="00B0194F" w:rsidRDefault="00B0194F" w:rsidP="00AC3199">
      <w:pPr>
        <w:pStyle w:val="Textpoznpodarou"/>
      </w:pPr>
      <w:r w:rsidRPr="00747612">
        <w:rPr>
          <w:rStyle w:val="Znakapoznpodarou"/>
        </w:rPr>
        <w:footnoteRef/>
      </w:r>
      <w:r>
        <w:t xml:space="preserve"> </w:t>
      </w:r>
      <w:r w:rsidR="0046512B">
        <w:fldChar w:fldCharType="begin"/>
      </w:r>
      <w:r>
        <w:instrText xml:space="preserve"> ADDIN ZOTERO_ITEM CSL_CITATION {"citationID":"SURShI4X","properties":{"formattedCitation":"{\\rtf M\\uc0\\u193{}JASOFT, Obal na kazety s programy na po\\uc0\\u269{}\\uc0\\u237{}ta\\uc0\\u269{} ZX Spectrum.}","plainCitation":"MÁJASOFT, Obal na kazety s programy na počítač ZX Spectrum."},"citationItems":[{"id":647,"uris":["http://zotero.org/users/892882/items/SAW59I5R"],"uri":["http://zotero.org/users/892882/items/SAW59I5R"],"itemData":{"id":647,"type":"article-journal","title":"Obal na kazety s programy na počítač ZX Spectrum","container-title":"ZX Magazín","page":"3","volume":"2","issue":"5","author":[{"family":"Májasoft","given":""}],"issued":{"date-parts":[["1989"]]}}}],"schema":"https://github.com/citation-style-language/schema/raw/master/csl-citation.json"} </w:instrText>
      </w:r>
      <w:r w:rsidR="0046512B">
        <w:fldChar w:fldCharType="separate"/>
      </w:r>
      <w:r w:rsidRPr="000A3F56">
        <w:rPr>
          <w:szCs w:val="24"/>
        </w:rPr>
        <w:t>MÁJASOFT, Obal na kazety s programy na počítač ZX Spectrum.</w:t>
      </w:r>
      <w:r w:rsidR="0046512B">
        <w:fldChar w:fldCharType="end"/>
      </w:r>
    </w:p>
  </w:footnote>
  <w:footnote w:id="742">
    <w:p w:rsidR="00B0194F" w:rsidRDefault="00B0194F" w:rsidP="00AC3199">
      <w:pPr>
        <w:pStyle w:val="Textpoznpodarou"/>
      </w:pPr>
      <w:r w:rsidRPr="00747612">
        <w:rPr>
          <w:rStyle w:val="Znakapoznpodarou"/>
        </w:rPr>
        <w:footnoteRef/>
      </w:r>
      <w:r>
        <w:t xml:space="preserve"> </w:t>
      </w:r>
      <w:r w:rsidR="0046512B">
        <w:fldChar w:fldCharType="begin"/>
      </w:r>
      <w:r>
        <w:instrText xml:space="preserve"> ADDIN ZOTERO_ITEM CSL_CITATION {"citationID":"Jq7tbffD","properties":{"formattedCitation":"{\\rtf MCCRACKEN, G. Culture and Consumption: A Theoretical Account of the Structure and Movement of the Cultural Meaning of Consumer Goods. \\i Journal of Consumer Research\\i0{}. 1986, ro\\uc0\\u269{}. 13, \\uc0\\u269{}. 1, s. 79.}","plainCitation":"MCCRACKEN, G. Culture and Consumption: A Theoretical Account of the Structure and Movement of the Cultural Meaning of Consumer Goods. Journal of Consumer Research. 1986, roč. 13, č. 1, s. 79."},"citationItems":[{"id":627,"uris":["http://zotero.org/users/892882/items/R7AEV62J"],"uri":["http://zotero.org/users/892882/items/R7AEV62J"],"itemData":{"id":627,"type":"article-journal","title":"Culture and Consumption: A Theoretical Account of the Structure and Movement of the Cultural Meaning of Consumer Goods","container-title":"Journal of Consumer Research","page":"71-84","volume":"13","issue":"1","source":"EBSCOhost","abstract":"Cultural meaning in a consumer society moves ceaselessly from one location to another. In the usual trajectory, cultural meaning moves first from the culturally constituted world to consumer goods and then from these goods to the individual consumer. Several instruments are responsible for this movement: advertising, the fashion system, and four consumption rituals. This article analyzes the movement of cultural meaning theoretically, showing both where cultural meaning is resident in the contemporary North American consumer system and the means by which this meaning is transferred from one location in this system to another.","ISSN":"00935301","call-number":"4658945","shortTitle":"Culture and Consumption","journalAbbreviation":"Journal of Consumer Research","author":[{"family":"McCracken","given":"Grant"}],"issued":{"date-parts":[["1986",6]]}},"locator":"79"}],"schema":"https://github.com/citation-style-language/schema/raw/master/csl-citation.json"} </w:instrText>
      </w:r>
      <w:r w:rsidR="0046512B">
        <w:fldChar w:fldCharType="separate"/>
      </w:r>
      <w:r w:rsidRPr="000A3F56">
        <w:rPr>
          <w:szCs w:val="24"/>
        </w:rPr>
        <w:t xml:space="preserve">MCCRACKEN, G. Culture and Consumption: A Theoretical Account of the Structure and Movement of the Cultural Meaning of Consumer Goods. </w:t>
      </w:r>
      <w:r w:rsidRPr="000A3F56">
        <w:rPr>
          <w:i/>
          <w:iCs/>
          <w:szCs w:val="24"/>
        </w:rPr>
        <w:t>Journal of Consumer Research</w:t>
      </w:r>
      <w:r w:rsidRPr="000A3F56">
        <w:rPr>
          <w:szCs w:val="24"/>
        </w:rPr>
        <w:t>. 1986, roč. 13, č. 1, s. 79.</w:t>
      </w:r>
      <w:r w:rsidR="0046512B">
        <w:fldChar w:fldCharType="end"/>
      </w:r>
    </w:p>
  </w:footnote>
  <w:footnote w:id="74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{"citationID":"dmFTz7RX","properties":{"formattedCitation":"{\\rtf Programov\\uc0\\u225{} nab\\uc0\\u237{}dka Mikrob\\uc0\\u225{}ze, s. 54.}","plainCitation":"Programová nabídka Mikrobáze, s. 54."},"citationItems":[{"id":126,"uris":["http://zotero.org/users/892882/items/2P4UBU4F"],"uri":["http://zotero.org/users/892882/items/2P4UBU4F"],"itemData":{"id":126,"type":"article-journal","title":"Programová nabídka Mikrobáze","container-title":"Mikrobáze","page":"53-57","volume":"2","issue":"3","issued":{"date-parts":[["1986"]]}},"locator":"54"}],"schema":"https://github.com/citation-style-language/schema/raw/master/csl-citation.json"} </w:instrText>
      </w:r>
      <w:r w:rsidR="0046512B">
        <w:fldChar w:fldCharType="separate"/>
      </w:r>
      <w:r w:rsidRPr="00F87839">
        <w:rPr>
          <w:szCs w:val="24"/>
        </w:rPr>
        <w:t>Programová nabídka Mikrobáze, s. 54.</w:t>
      </w:r>
      <w:r w:rsidR="0046512B">
        <w:fldChar w:fldCharType="end"/>
      </w:r>
    </w:p>
  </w:footnote>
  <w:footnote w:id="74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{"citationID":"DEu6umOE","properties":{"formattedCitation":"{\\rtf Programov\\uc0\\u225{} nab\\uc0\\u237{}dka Mikrob\\uc0\\u225{}ze, s. 56.}","plainCitation":"Programová nabídka Mikrobáze, s. 56."},"citationItems":[{"id":126,"uris":["http://zotero.org/users/892882/items/2P4UBU4F"],"uri":["http://zotero.org/users/892882/items/2P4UBU4F"],"itemData":{"id":126,"type":"article-journal","title":"Programová nabídka Mikrobáze","container-title":"Mikrobáze","page":"53-57","volume":"2","issue":"3","issued":{"date-parts":[["1986"]]}},"locator":"56"}],"schema":"https://github.com/citation-style-language/schema/raw/master/csl-citation.json"} </w:instrText>
      </w:r>
      <w:r w:rsidR="0046512B">
        <w:fldChar w:fldCharType="separate"/>
      </w:r>
      <w:r w:rsidRPr="00F87839">
        <w:rPr>
          <w:szCs w:val="24"/>
        </w:rPr>
        <w:t>Programová nabídka Mikrobáze, s. 56.</w:t>
      </w:r>
      <w:r w:rsidR="0046512B">
        <w:fldChar w:fldCharType="end"/>
      </w:r>
    </w:p>
  </w:footnote>
  <w:footnote w:id="74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{"citationID":"tHUCtcEH","properties":{"formattedCitation":"{\\rtf SB\\uc0\\u205{}RKA Z\\uc0\\u193{}KON\\uc0\\u366{}, Z\\uc0\\u225{}kon ze dne 28. b\\uc0\\u345{}ezna 1990, kter\\uc0\\u253{}m se m\\uc0\\u283{}n\\uc0\\u237{} a dopl\\uc0\\u328{}uje z\\uc0\\u225{}kon \\uc0\\u269{}.35/1965 Sb., o d\\uc0\\u237{}lech liter\\uc0\\u225{}rn\\uc0\\u237{}ch, v\\uc0\\u283{}ddeck\\uc0\\u253{}ch a um\\uc0\\u283{}leck\\uc0\\u253{}ch (autorsk\\uc0\\u253{} z\\uc0\\u225{}kon); KOUT, A. Po\\uc0\\u269{}\\uc0\\u237{}ta\\uc0\\u269{}ov\\uc0\\u233{} pir\\uc0\\u225{}tstv\\uc0\\u237{}. \\i ZX Magaz\\uc0\\u237{}n\\i0{}. 1992, ro\\uc0\\u269{}. 5, \\uc0\\u269{}. 3.}","plainCitation":"SBÍRKA ZÁKONŮ, Zákon ze dne 28. března 1990, kterým se mění a doplňuje zákon č.35/1965 Sb., o dílech literárních, věddeckých a uměleckých (autorský zákon); KOUT, A. Počítačové pirátství. ZX Magazín. 1992, roč. 5, č. 3."},"citationItems":[{"id":661,"uris":["http://zotero.org/users/892882/items/STPRA3IC"],"uri":["http://zotero.org/users/892882/items/STPRA3IC"],"itemData":{"id":661,"type":"article-journal","title":"Zákon ze dne 28. března 1990, kterým se mění a doplňuje zákon č.35/1965 Sb., o dílech literárních, věddeckých a uměleckých (autorský zákon)","container-title":"Sbírka zákonů - Československá socialistická republika","page":"379-381","volume":"1990","issue":"89","author":[{"family":"Sbírka zákonů","given":""}],"issued":{"date-parts":[["1990"]]}}},{"id":599,"uris":["http://zotero.org/users/892882/items/PQXTQ599"],"uri":["http://zotero.org/users/892882/items/PQXTQ599"],"itemData":{"id":599,"type":"article-journal","title":"Počítačové pirátství","container-title":"ZX Magazín","page":"23-24","volume":"5","issue":"3","author":[{"family":"Kout","given":"Aleš"}],"issued":{"date-parts":[["1992"]]}}}],"schema":"https://github.com/citation-style-language/schema/raw/master/csl-citation.json"} </w:instrText>
      </w:r>
      <w:r w:rsidR="0046512B">
        <w:fldChar w:fldCharType="separate"/>
      </w:r>
      <w:r w:rsidRPr="000A3F56">
        <w:rPr>
          <w:szCs w:val="24"/>
        </w:rPr>
        <w:t xml:space="preserve">SBÍRKA ZÁKONŮ, Zákon ze dne 28. března 1990, kterým se mění a doplňuje zákon č.35/1965 Sb., o dílech literárních, věddeckých a uměleckých (autorský zákon); KOUT, A. Počítačové pirátství. </w:t>
      </w:r>
      <w:r w:rsidRPr="000A3F56">
        <w:rPr>
          <w:i/>
          <w:iCs/>
          <w:szCs w:val="24"/>
        </w:rPr>
        <w:t>ZX Magazín</w:t>
      </w:r>
      <w:r w:rsidRPr="000A3F56">
        <w:rPr>
          <w:szCs w:val="24"/>
        </w:rPr>
        <w:t>. 1992, roč. 5, č. 3.</w:t>
      </w:r>
      <w:r w:rsidR="0046512B">
        <w:fldChar w:fldCharType="end"/>
      </w:r>
    </w:p>
  </w:footnote>
  <w:footnote w:id="746">
    <w:p w:rsidR="00B0194F" w:rsidRDefault="00B0194F" w:rsidP="00EA2D4B">
      <w:pPr>
        <w:pStyle w:val="Textpoznpodarou"/>
      </w:pPr>
      <w:r w:rsidRPr="00747612">
        <w:rPr>
          <w:rStyle w:val="Znakapoznpodarou"/>
        </w:rPr>
        <w:footnoteRef/>
      </w:r>
      <w:r>
        <w:t xml:space="preserve"> Vycházím zde z výkladů samotných hobbistů, kromě citovaného článku v </w:t>
      </w:r>
      <w:r>
        <w:rPr>
          <w:i/>
        </w:rPr>
        <w:t xml:space="preserve">Mikrobázi </w:t>
      </w:r>
      <w:r>
        <w:t xml:space="preserve">tedy i z textu Oldřicha Burgera. Viz: </w:t>
      </w:r>
      <w:r w:rsidR="0046512B">
        <w:fldChar w:fldCharType="begin"/>
      </w:r>
      <w:r>
        <w:instrText xml:space="preserve"> ADDIN ZOTERO_ITEM CSL_CITATION {"citationID":"c9cHKgOU","properties":{"formattedCitation":"{\\rtf BURGER, V\\uc0\\u225{}\\uc0\\u382{}en\\uc0\\u237{} ATARI fans,...}","plainCitation":"BURGER, Vážení ATARI fans,..."},"citationItems":[{"id":266,"uris":["http://zotero.org/users/892882/items/8VXT3BM9"],"uri":["http://zotero.org/users/892882/items/8VXT3BM9"],"itemData":{"id":266,"type":"chapter","title":"Vážení ATARI fans,...","container-title":"Seznam programů ATARI XL/XE","publisher":"FLOP - Vičar","publisher-place":"Rožnov p.R.","event-place":"Rožnov p.R.","author":[{"family":"Burger","given":"Oldřich"}],"editor":[{"family":"Kubelka","given":"Josef"}],"issued":{"date-parts":[["1990"]]}}}],"schema":"https://github.com/citation-style-language/schema/raw/master/csl-citation.json"} </w:instrText>
      </w:r>
      <w:r w:rsidR="0046512B">
        <w:fldChar w:fldCharType="separate"/>
      </w:r>
      <w:r w:rsidRPr="000A3F56">
        <w:rPr>
          <w:szCs w:val="24"/>
        </w:rPr>
        <w:t>BURGER, Vážení ATARI fans,...</w:t>
      </w:r>
      <w:r w:rsidR="0046512B">
        <w:fldChar w:fldCharType="end"/>
      </w:r>
    </w:p>
  </w:footnote>
  <w:footnote w:id="74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{"citationID":"6m4wcRK6","properties":{"formattedCitation":"{\\rtf Programov\\uc0\\u225{} nab\\uc0\\u237{}dka Mikrob\\uc0\\u225{}ze, s. 53.}","plainCitation":"Programová nabídka Mikrobáze, s. 53."},"citationItems":[{"id":126,"uris":["http://zotero.org/users/892882/items/2P4UBU4F"],"uri":["http://zotero.org/users/892882/items/2P4UBU4F"],"itemData":{"id":126,"type":"article-journal","title":"Programová nabídka Mikrobáze","container-title":"Mikrobáze","page":"53-57","volume":"2","issue":"3","issued":{"date-parts":[["1986"]]}},"locator":"53"}],"schema":"https://github.com/citation-style-language/schema/raw/master/csl-citation.json"} </w:instrText>
      </w:r>
      <w:r w:rsidR="0046512B">
        <w:fldChar w:fldCharType="separate"/>
      </w:r>
      <w:r w:rsidRPr="00F87839">
        <w:rPr>
          <w:szCs w:val="24"/>
        </w:rPr>
        <w:t>Programová nabídka Mikrobáze, s. 53.</w:t>
      </w:r>
      <w:r w:rsidR="0046512B">
        <w:fldChar w:fldCharType="end"/>
      </w:r>
    </w:p>
  </w:footnote>
  <w:footnote w:id="74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{"citationID":"XtBWkzPU","properties":{"formattedCitation":"{\\rtf -PKCS-, Co m\\uc0\\u225{}te za nov\\uc0\\u233{} programy?.}","plainCitation":"-PKCS-, Co máte za nové programy?."},"citationItems":[{"id":752,"uris":["http://zotero.org/users/892882/items/XAAVC79R"],"uri":["http://zotero.org/users/892882/items/XAAVC79R"],"itemData":{"id":752,"type":"article-journal","title":"Co máte za nové programy?","container-title":"Sinclair 602","page":"2-4","volume":"?","issue":"1","author":[{"family":"-PKCS-","given":""}],"issued":{"date-parts":[["1989"]]}}}],"schema":"https://github.com/citation-style-language/schema/raw/master/csl-citation.json"} </w:instrText>
      </w:r>
      <w:r w:rsidR="0046512B">
        <w:fldChar w:fldCharType="separate"/>
      </w:r>
      <w:r w:rsidRPr="000A3F56">
        <w:rPr>
          <w:szCs w:val="24"/>
        </w:rPr>
        <w:t>-PKCS-, Co máte za nové programy?.</w:t>
      </w:r>
      <w:r w:rsidR="0046512B">
        <w:fldChar w:fldCharType="end"/>
      </w:r>
    </w:p>
  </w:footnote>
  <w:footnote w:id="749">
    <w:p w:rsidR="00B0194F" w:rsidRDefault="00B0194F">
      <w:pPr>
        <w:pStyle w:val="Textpoznpodarou"/>
      </w:pPr>
      <w:r w:rsidRPr="00747612">
        <w:rPr>
          <w:rStyle w:val="Znakapoznpodarou"/>
        </w:rPr>
        <w:footnoteRef/>
      </w:r>
      <w:r>
        <w:t xml:space="preserve"> Cit. </w:t>
      </w:r>
      <w:proofErr w:type="gramStart"/>
      <w:r>
        <w:t>dle</w:t>
      </w:r>
      <w:proofErr w:type="gramEnd"/>
      <w:r>
        <w:t xml:space="preserve">: </w:t>
      </w:r>
      <w:r w:rsidR="0046512B">
        <w:fldChar w:fldCharType="begin"/>
      </w:r>
      <w:r>
        <w:instrText xml:space="preserve"> ADDIN ZOTERO_ITEM CSL_CITATION {"citationID":"z7xRXEKL","properties":{"formattedCitation":"{\\rtf BLA\\uc0\\u381{}EK, Bludi\\uc0\\u353{}t\\uc0\\u283{} po\\uc0\\u269{}\\uc0\\u237{}ta\\uc0\\u269{}ov\\uc0\\u253{}ch her, s. 140.}","plainCitation":"BLAŽEK, Bludiště počítačových her, s. 140."},"citationItems":[{"id":767,"uris":["http://zotero.org/users/892882/items/Z7AM6RU2"],"uri":["http://zotero.org/users/892882/items/Z7AM6RU2"],"itemData":{"id":767,"type":"book","title":"Bludiště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9788020402042","language":"Czech","author":[{"family":"Blažek","given":"Bohuslav"}],"issued":{"date-parts":[["1990"]]}},"locator":"140"}],"schema":"https://github.com/citation-style-language/schema/raw/master/csl-citation.json"} </w:instrText>
      </w:r>
      <w:r w:rsidR="0046512B">
        <w:fldChar w:fldCharType="separate"/>
      </w:r>
      <w:r w:rsidRPr="000A3F56">
        <w:rPr>
          <w:szCs w:val="24"/>
        </w:rPr>
        <w:t>BLAŽEK, Bludiště počítačových her, s. 140.</w:t>
      </w:r>
      <w:r w:rsidR="0046512B">
        <w:fldChar w:fldCharType="end"/>
      </w:r>
    </w:p>
  </w:footnote>
  <w:footnote w:id="75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{"citationID":"HDKjrJwD","properties":{"formattedCitation":"{\\rtf BLA\\uc0\\u381{}EK, B. Metakomunikace (2): Kraden\\uc0\\u237{} jako modus byt\\uc0\\u237{}. \\i Mikrob\\uc0\\u225{}ze\\i0{}. 1988, ro\\uc0\\u269{}. 4, \\uc0\\u269{}. 8, s. 31.}","plainCitation":"BLAŽEK, B. Metakomunikace (2): Kradení jako modus bytí. Mikrobáze. 1988, roč. 4, č. 8, s. 31."},"citationItems":[{"id":449,"uris":["http://zotero.org/users/892882/items/GNWUZC3M"],"uri":["http://zotero.org/users/892882/items/GNWUZC3M"],"itemData":{"id":449,"type":"article-journal","title":"Metakomunikace (2): Kradení jako modus bytí","container-title":"Mikrobáze","page":"30-31","volume":"4","issue":"8","author":[{"family":"Blažek","given":"Bohuslav"}],"issued":{"date-parts":[["1988"]]}},"locator":"31"}],"schema":"https://github.com/citation-style-language/schema/raw/master/csl-citation.json"} </w:instrText>
      </w:r>
      <w:r w:rsidR="0046512B">
        <w:fldChar w:fldCharType="separate"/>
      </w:r>
      <w:r w:rsidRPr="000A3F56">
        <w:rPr>
          <w:szCs w:val="24"/>
        </w:rPr>
        <w:t xml:space="preserve">BLAŽEK, B. Metakomunikace (2): Kradení jako modus bytí. </w:t>
      </w:r>
      <w:r w:rsidRPr="000A3F56">
        <w:rPr>
          <w:i/>
          <w:iCs/>
          <w:szCs w:val="24"/>
        </w:rPr>
        <w:t>Mikrobáze</w:t>
      </w:r>
      <w:r w:rsidRPr="000A3F56">
        <w:rPr>
          <w:szCs w:val="24"/>
        </w:rPr>
        <w:t>. 1988, roč. 4, č. 8, s. 31.</w:t>
      </w:r>
      <w:r w:rsidR="0046512B">
        <w:fldChar w:fldCharType="end"/>
      </w:r>
    </w:p>
  </w:footnote>
  <w:footnote w:id="75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{"citationID":"cteF8b5j","properties":{"formattedCitation":"{\\rtf BLA\\uc0\\u381{}EK, Bludi\\uc0\\u353{}t\\uc0\\u283{} po\\uc0\\u269{}\\uc0\\u237{}ta\\uc0\\u269{}ov\\uc0\\u253{}ch her, s. 140.}","plainCitation":"BLAŽEK, Bludiště počítačových her, s. 140."},"citationItems":[{"id":767,"uris":["http://zotero.org/users/892882/items/Z7AM6RU2"],"uri":["http://zotero.org/users/892882/items/Z7AM6RU2"],"itemData":{"id":767,"type":"book","title":"Bludiště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9788020402042","language":"Czech","author":[{"family":"Blažek","given":"Bohuslav"}],"issued":{"date-parts":[["1990"]]}},"locator":"140"}],"schema":"https://github.com/citation-style-language/schema/raw/master/csl-citation.json"} </w:instrText>
      </w:r>
      <w:r w:rsidR="0046512B">
        <w:fldChar w:fldCharType="separate"/>
      </w:r>
      <w:r w:rsidRPr="000A3F56">
        <w:rPr>
          <w:szCs w:val="24"/>
        </w:rPr>
        <w:t>BLAŽEK, Bludiště počítačových her, s. 140.</w:t>
      </w:r>
      <w:r w:rsidR="0046512B">
        <w:fldChar w:fldCharType="end"/>
      </w:r>
    </w:p>
  </w:footnote>
  <w:footnote w:id="752">
    <w:p w:rsidR="00B0194F" w:rsidRDefault="00B0194F" w:rsidP="0091086F">
      <w:pPr>
        <w:pStyle w:val="Textpoznpodarou"/>
      </w:pPr>
      <w:r w:rsidRPr="00747612">
        <w:rPr>
          <w:rStyle w:val="Znakapoznpodarou"/>
        </w:rPr>
        <w:footnoteRef/>
      </w:r>
      <w:r>
        <w:t xml:space="preserve"> </w:t>
      </w:r>
      <w:r w:rsidR="0046512B">
        <w:fldChar w:fldCharType="begin"/>
      </w:r>
      <w:r>
        <w:instrText xml:space="preserve"> ADDIN ZOTERO_ITEM CSL_CITATION {"citationID":"CORWqd7m","properties":{"formattedCitation":"{\\rtf BLA\\uc0\\u381{}EK, Bludi\\uc0\\u353{}t\\uc0\\u283{} po\\uc0\\u269{}\\uc0\\u237{}ta\\uc0\\u269{}ov\\uc0\\u253{}ch her, s. 139.}","plainCitation":"BLAŽEK, Bludiště počítačových her, s. 139."},"citationItems":[{"id":767,"uris":["http://zotero.org/users/892882/items/Z7AM6RU2"],"uri":["http://zotero.org/users/892882/items/Z7AM6RU2"],"itemData":{"id":767,"type":"book","title":"Bludiště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9788020402042","language":"Czech","author":[{"family":"Blažek","given":"Bohuslav"}],"issued":{"date-parts":[["1990"]]}},"locator":"139"}],"schema":"https://github.com/citation-style-language/schema/raw/master/csl-citation.json"} </w:instrText>
      </w:r>
      <w:r w:rsidR="0046512B">
        <w:fldChar w:fldCharType="separate"/>
      </w:r>
      <w:r w:rsidRPr="000A3F56">
        <w:rPr>
          <w:szCs w:val="24"/>
        </w:rPr>
        <w:t>BLAŽEK, Bludiště počítačových her, s. 139.</w:t>
      </w:r>
      <w:r w:rsidR="0046512B">
        <w:fldChar w:fldCharType="end"/>
      </w:r>
    </w:p>
  </w:footnote>
  <w:footnote w:id="753">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{"citationID":"mzdMd69x","properties":{"formattedCitation":"{\\rtf BRABEN \\uc0\\u8211{} BELL, Elite.}","plainCitation":"BRABEN – BELL, Elite."},"citationItems":[{"id":1049,"uris":["http://zotero.org/users/892882/items/KFKEJV3K"],"uri":["http://zotero.org/users/892882/items/KFKEJV3K"],"itemData":{"id":1049,"type":"book","title":"Elite","publisher":"Firebird","medium":"ZX Spectrum","author":[{"family":"Braben","given":"David"},{"family":"Bell","given":"Ian C."}],"issued":{"date-parts":[["1985"]]}}}],"schema":"https://github.com/citation-style-language/schema/raw/master/csl-citation.json"} </w:instrText>
      </w:r>
      <w:r w:rsidR="0046512B">
        <w:fldChar w:fldCharType="separate"/>
      </w:r>
      <w:r w:rsidRPr="000A3F56">
        <w:rPr>
          <w:szCs w:val="24"/>
        </w:rPr>
        <w:t>BRABEN – BELL, Elite.</w:t>
      </w:r>
      <w:r w:rsidR="0046512B">
        <w:fldChar w:fldCharType="end"/>
      </w:r>
    </w:p>
  </w:footnote>
  <w:footnote w:id="754">
    <w:p w:rsidR="00B0194F" w:rsidRPr="00E84982" w:rsidRDefault="00B0194F" w:rsidP="009D2048">
      <w:pPr>
        <w:pStyle w:val="Textpoznpodarou"/>
      </w:pPr>
      <w:r w:rsidRPr="00747612">
        <w:rPr>
          <w:rStyle w:val="Znakapoznpodarou"/>
        </w:rPr>
        <w:footnoteRef/>
      </w:r>
      <w:r>
        <w:t xml:space="preserve"> </w:t>
      </w:r>
      <w:proofErr w:type="gramStart"/>
      <w:r>
        <w:rPr>
          <w:lang w:val="en-US"/>
        </w:rPr>
        <w:t xml:space="preserve">Kolegu </w:t>
      </w:r>
      <w:r>
        <w:t xml:space="preserve">ze </w:t>
      </w:r>
      <w:r w:rsidRPr="00E84982">
        <w:rPr>
          <w:i/>
        </w:rPr>
        <w:t>Sybilasoftu</w:t>
      </w:r>
      <w:r>
        <w:t>.</w:t>
      </w:r>
      <w:proofErr w:type="gramEnd"/>
    </w:p>
  </w:footnote>
  <w:footnote w:id="755">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{"citationID":"OhLOLbHN","properties":{"formattedCitation":"{\\rtf HLAV\\uc0\\u193{}\\uc0\\u268{}, Osobn\\uc0\\u237{} rozhovor, Cambridge, MA, 20. 11. 2012.}","plainCitation":"HLAVÁČ, Osobní rozhovor, Cambridge, MA, 20. 11. 2012."},"citationItems":[{"id":531,"uris":["http://zotero.org/users/892882/items/K3HZWWIW"],"uri":["http://zotero.org/users/892882/items/K3HZWWIW"],"itemData":{"id":531,"type":"interview","title":"Osobní rozhovor, Cambridge, MA, 20. 11. 2012","author":[{"family":"Hlaváč","given":"Michal"}],"interviewer":[{"family":"Švelch","given":"Jaroslav"}],"issued":{"date-parts":[["2012"]],"season":"11"}}}],"schema":"https://github.com/citation-style-language/schema/raw/master/csl-citation.json"} </w:instrText>
      </w:r>
      <w:r w:rsidR="0046512B">
        <w:fldChar w:fldCharType="separate"/>
      </w:r>
      <w:r w:rsidRPr="000A3F56">
        <w:rPr>
          <w:szCs w:val="24"/>
        </w:rPr>
        <w:t>HLAVÁČ, Osobní rozhovor, Cambridge, MA, 20. 11. 2012.</w:t>
      </w:r>
      <w:r w:rsidR="0046512B">
        <w:fldChar w:fldCharType="end"/>
      </w:r>
    </w:p>
  </w:footnote>
  <w:footnote w:id="756">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{"citationID":"VKznsA4r","properties":{"formattedCitation":"{\\rtf JAN (HR\\uc0\\u193{}\\uc0\\u268{}), Osobn\\uc0\\u237{} rozhovor, St\\uc0\\u345{}edo\\uc0\\u269{}esk\\uc0\\u253{} kraj, 24. 6. 2010.}","plainCitation":"JAN (HRÁČ), Osobní rozhovor, Středočeský kraj, 24. 6. 2010."},"citationItems":[{"id":708,"uris":["http://zotero.org/users/892882/items/UTJI2FQH"],"uri":["http://zotero.org/users/892882/items/UTJI2FQH"],"itemData":{"id":708,"type":"interview","title":"Osobní rozhovor, Středočeský kraj, 24. 6. 2010","author":[{"family":"Jan (hráč)","given":""}],"interviewer":[{"family":"Švelch","given":"Jaroslav"}],"issued":{"date-parts":[["2010"]],"season":"6"}}}],"schema":"https://github.com/citation-style-language/schema/raw/master/csl-citation.json"} </w:instrText>
      </w:r>
      <w:r w:rsidR="0046512B">
        <w:fldChar w:fldCharType="separate"/>
      </w:r>
      <w:r w:rsidRPr="000A3F56">
        <w:rPr>
          <w:szCs w:val="24"/>
        </w:rPr>
        <w:t>JAN (HRÁČ), Osobní rozhovor, Středočeský kraj, 24. 6. 2010.</w:t>
      </w:r>
      <w:r w:rsidR="0046512B">
        <w:fldChar w:fldCharType="end"/>
      </w:r>
    </w:p>
  </w:footnote>
  <w:footnote w:id="757">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{"citationID":"9Etlp8rE","properties":{"formattedCitation":"{\\rtf MARTIN (HR\\uc0\\u193{}\\uc0\\u268{}), Osobn\\uc0\\u237{} rozhovor, Jihomoravsk\\uc0\\u253{} kraj, 24. 6. 2010.}","plainCitation":"MARTIN (HRÁČ), Osobní rozhovor, Jihomoravský kraj, 24. 6. 2010."},"citationItems":[{"id":291,"uris":["http://zotero.org/users/892882/items/9UNAU56S"],"uri":["http://zotero.org/users/892882/items/9UNAU56S"],"itemData":{"id":291,"type":"interview","title":"Osobní rozhovor, Jihomoravský kraj, 24. 6. 2010","author":[{"family":"Martin (hráč)","given":""}],"interviewer":[{"family":"Švelch","given":"Jaroslav"}],"issued":{"date-parts":[["2010"]],"season":"4"}}}],"schema":"https://github.com/citation-style-language/schema/raw/master/csl-citation.json"} </w:instrText>
      </w:r>
      <w:r w:rsidR="0046512B">
        <w:fldChar w:fldCharType="separate"/>
      </w:r>
      <w:r w:rsidRPr="000A3F56">
        <w:rPr>
          <w:szCs w:val="24"/>
        </w:rPr>
        <w:t>MARTIN (HRÁČ), Osobní rozhovor, Jihomoravský kraj, 24. 6. 2010.</w:t>
      </w:r>
      <w:r w:rsidR="0046512B">
        <w:fldChar w:fldCharType="end"/>
      </w:r>
    </w:p>
  </w:footnote>
  <w:footnote w:id="758">
    <w:p w:rsidR="00B0194F" w:rsidRDefault="00B0194F" w:rsidP="009D2048">
      <w:pPr>
        <w:pStyle w:val="Textpoznpodarou"/>
      </w:pPr>
      <w:r w:rsidRPr="00747612">
        <w:rPr>
          <w:rStyle w:val="Znakapoznpodarou"/>
        </w:rPr>
        <w:footnoteRef/>
      </w:r>
      <w:r>
        <w:t xml:space="preserve"> Tato dichotomie je výsledkem indukce z materiálu, nikoli konceptem převzatým z literatury.</w:t>
      </w:r>
    </w:p>
  </w:footnote>
  <w:footnote w:id="759">
    <w:p w:rsidR="00B0194F" w:rsidRDefault="00B0194F" w:rsidP="009D2048">
      <w:pPr>
        <w:pStyle w:val="Textpoznpodarou"/>
      </w:pPr>
      <w:r w:rsidRPr="00747612">
        <w:rPr>
          <w:rStyle w:val="Znakapoznpodarou"/>
        </w:rPr>
        <w:footnoteRef/>
      </w:r>
      <w:r>
        <w:t xml:space="preserve"> Cartridge pro </w:t>
      </w:r>
      <w:proofErr w:type="gramStart"/>
      <w:r>
        <w:t>NES stály</w:t>
      </w:r>
      <w:proofErr w:type="gramEnd"/>
      <w:r>
        <w:t xml:space="preserve"> desítky dolarů, nebylo je možné kopírovat a firma, která chtěla hry pro tuto konzoli vyrábět, musela mít smlouvu s </w:t>
      </w:r>
      <w:r>
        <w:rPr>
          <w:i/>
        </w:rPr>
        <w:t>Nintendem</w:t>
      </w:r>
      <w:r>
        <w:t>.</w:t>
      </w:r>
    </w:p>
  </w:footnote>
  <w:footnote w:id="760">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{"citationID":"r9momnUW","properties":{"formattedCitation":"{\\rtf MCMAHON, S. Video Game Prices - A History. \\i NerdMentality\\i0{} [online], 2009. Citov\\uc0\\u225{}no 26. 4. 2013. Dostupn\\uc0\\u233{} z: &lt;http://nerdmentality.com/blog/337/video-game-prices-a-history/&gt;.}","plainCitation":"MCMAHON, S. Video Game Prices - A History. NerdMentality [online], 2009. Citováno 26. 4. 2013. Dostupné z: &lt;http://nerdmentality.com/blog/337/video-game-prices-a-history/&gt;."},"citationItems":[{"id":651,"uris":["http://zotero.org/users/892882/items/SJQ2Q6XT"],"uri":["http://zotero.org/users/892882/items/SJQ2Q6XT"],"itemData":{"id":651,"type":"webpage","title":"Video Game Prices - A History","container-title":"NerdMentality","URL":"http://nerdmentality.com/blog/337/video-game-prices-a-history/","author":[{"family":"McMahon","given":"Shawn"}],"issued":{"date-parts":[["2009"]],"season":"3"},"accessed":{"date-parts":[["2013",4,26]]}}}],"schema":"https://github.com/citation-style-language/schema/raw/master/csl-citation.json"} </w:instrText>
      </w:r>
      <w:r w:rsidR="0046512B">
        <w:fldChar w:fldCharType="separate"/>
      </w:r>
      <w:r w:rsidRPr="000A3F56">
        <w:rPr>
          <w:szCs w:val="24"/>
        </w:rPr>
        <w:t>MCMAHON, S. Video Game Prices</w:t>
      </w:r>
      <w:r>
        <w:rPr>
          <w:szCs w:val="24"/>
        </w:rPr>
        <w:t xml:space="preserve"> – </w:t>
      </w:r>
      <w:r w:rsidRPr="000A3F56">
        <w:rPr>
          <w:szCs w:val="24"/>
        </w:rPr>
        <w:t xml:space="preserve">A History. </w:t>
      </w:r>
      <w:r w:rsidRPr="000A3F56">
        <w:rPr>
          <w:i/>
          <w:iCs/>
          <w:szCs w:val="24"/>
        </w:rPr>
        <w:t>NerdMentality</w:t>
      </w:r>
      <w:r w:rsidRPr="000A3F56">
        <w:rPr>
          <w:szCs w:val="24"/>
        </w:rPr>
        <w:t xml:space="preserve"> [online], 2009. Citováno 26. 4. 2013. Dostupné z: &lt;http://nerdmentality.com/blog/337/video-game-prices-a-history/&gt;.</w:t>
      </w:r>
      <w:r w:rsidR="0046512B">
        <w:fldChar w:fldCharType="end"/>
      </w:r>
    </w:p>
  </w:footnote>
  <w:footnote w:id="761">
    <w:p w:rsidR="00B0194F" w:rsidRDefault="00B0194F" w:rsidP="009D2048">
      <w:pPr>
        <w:pStyle w:val="Textpoznpodarou"/>
      </w:pPr>
      <w:r w:rsidRPr="00747612">
        <w:rPr>
          <w:rStyle w:val="Znakapoznpodarou"/>
        </w:rPr>
        <w:footnoteRef/>
      </w:r>
      <w:r>
        <w:t xml:space="preserve"> Konverze ze </w:t>
      </w:r>
      <w:r>
        <w:rPr>
          <w:i/>
        </w:rPr>
        <w:t xml:space="preserve">Spectra. </w:t>
      </w:r>
      <w:r w:rsidR="0046512B">
        <w:fldChar w:fldCharType="begin"/>
      </w:r>
      <w:r>
        <w:instrText xml:space="preserve"> ADDIN ZOTERO_ITEM CSL_CITATION {"citationID":"YeofBtQt","properties":{"formattedCitation":"{\\rtf PANAYI, C. \\uc0\\u8211{} LADINEK SOFTWARE. \\i Highway Encounter\\i0{}. Sharp MZ 800. Ladinek Software, 1987.}","plainCitation":"PANAYI, C. – LADINEK SOFTWARE. Highway Encounter. Sharp MZ 800. Ladinek Software, 1987."},"citationItems":[{"id":1053,"uris":["http://zotero.org/users/892882/items/U9K4PBJS"],"uri":["http://zotero.org/users/892882/items/U9K4PBJS"],"itemData":{"id":1053,"type":"book","title":"Highway Encounter","publisher":"Ladinek Software","medium":"Sharp MZ 800","author":[{"family":"Panayi","given":"Costa"},{"family":"Ladinek Software","given":""}],"issued":{"date-parts":[["1987"]]}}}],"schema":"https://github.com/citation-style-language/schema/raw/master/csl-citation.json"} </w:instrText>
      </w:r>
      <w:r w:rsidR="0046512B">
        <w:fldChar w:fldCharType="separate"/>
      </w:r>
      <w:r w:rsidRPr="000A3F56">
        <w:rPr>
          <w:szCs w:val="24"/>
        </w:rPr>
        <w:t xml:space="preserve">PANAYI, C. – LADINEK SOFTWARE. </w:t>
      </w:r>
      <w:r w:rsidRPr="000A3F56">
        <w:rPr>
          <w:i/>
          <w:iCs/>
          <w:szCs w:val="24"/>
        </w:rPr>
        <w:t>Highway Encounter</w:t>
      </w:r>
      <w:r w:rsidRPr="000A3F56">
        <w:rPr>
          <w:szCs w:val="24"/>
        </w:rPr>
        <w:t>. Sharp MZ 800. Ladinek Software, 1987.</w:t>
      </w:r>
      <w:r w:rsidR="0046512B">
        <w:fldChar w:fldCharType="end"/>
      </w:r>
    </w:p>
  </w:footnote>
  <w:footnote w:id="762">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{"citationID":"A1AWh1aS","properties":{"formattedCitation":"{\\rtf VESEL\\uc0\\u221{}, V. Co se d\\uc0\\u283{}lo v prosinci 1987. \\i WEXova str\\uc0\\u225{}nka\\i0{} [online], 2013. Citov\\uc0\\u225{}no 26. 4. 2013. Dostupn\\uc0\\u233{} z: &lt;http://wexova.sweb.cz/historie/h8712.htm&gt;.}","plainCitation":"VESELÝ, V. Co se dělo v prosinci 1987. WEXova stránka [online], 2013. Citováno 26. 4. 2013. Dostupné z: &lt;http://wexova.sweb.cz/historie/h8712.htm&gt;."},"citationItems":[{"id":128,"uris":["http://zotero.org/users/892882/items/2QPKH9MT"],"uri":["http://zotero.org/users/892882/items/2QPKH9MT"],"itemData":{"id":128,"type":"webpage","title":"Co se dělo v prosinci 1987","container-title":"WEXova stránka","URL":"http://wexova.sweb.cz/historie/h8712.htm","author":[{"family":"Veselý","given":"Vlastimil"}],"issued":{"date-parts":[["2013"]]},"accessed":{"date-parts":[["2013",4,26]]}}}],"schema":"https://github.com/citation-style-language/schema/raw/master/csl-citation.json"} </w:instrText>
      </w:r>
      <w:r w:rsidR="0046512B">
        <w:fldChar w:fldCharType="separate"/>
      </w:r>
      <w:r w:rsidRPr="000A3F56">
        <w:rPr>
          <w:szCs w:val="24"/>
        </w:rPr>
        <w:t xml:space="preserve">VESELÝ, V. Co se dělo v prosinci 1987. </w:t>
      </w:r>
      <w:r w:rsidRPr="000A3F56">
        <w:rPr>
          <w:i/>
          <w:iCs/>
          <w:szCs w:val="24"/>
        </w:rPr>
        <w:t>WEXova stránka</w:t>
      </w:r>
      <w:r w:rsidRPr="000A3F56">
        <w:rPr>
          <w:szCs w:val="24"/>
        </w:rPr>
        <w:t xml:space="preserve"> [online], 2013. Citováno 26. 4. 2013. Dostupné z: &lt;http://wexova.sweb.cz/historie/h8712.htm&gt;.</w:t>
      </w:r>
      <w:r w:rsidR="0046512B">
        <w:fldChar w:fldCharType="end"/>
      </w:r>
    </w:p>
  </w:footnote>
  <w:footnote w:id="763">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{"citationID":"mXW2DOWE","properties":{"formattedCitation":"{\\rtf MARTIN (HR\\uc0\\u193{}\\uc0\\u268{}), Osobn\\uc0\\u237{} rozhovor, Jihomoravsk\\uc0\\u253{} kraj, 24. 6. 2010.}","plainCitation":"MARTIN (HRÁČ), Osobní rozhovor, Jihomoravský kraj, 24. 6. 2010."},"citationItems":[{"id":291,"uris":["http://zotero.org/users/892882/items/9UNAU56S"],"uri":["http://zotero.org/users/892882/items/9UNAU56S"],"itemData":{"id":291,"type":"interview","title":"Osobní rozhovor, Jihomoravský kraj, 24. 6. 2010","author":[{"family":"Martin (hráč)","given":""}],"interviewer":[{"family":"Švelch","given":"Jaroslav"}],"issued":{"date-parts":[["2010"]],"season":"4"}}}],"schema":"https://github.com/citation-style-language/schema/raw/master/csl-citation.json"} </w:instrText>
      </w:r>
      <w:r w:rsidR="0046512B">
        <w:fldChar w:fldCharType="separate"/>
      </w:r>
      <w:r w:rsidRPr="000A3F56">
        <w:rPr>
          <w:szCs w:val="24"/>
        </w:rPr>
        <w:t>MARTIN (HRÁČ), Osobní rozhovor, Jihomoravský kraj, 24. 6. 2010.</w:t>
      </w:r>
      <w:r w:rsidR="0046512B">
        <w:fldChar w:fldCharType="end"/>
      </w:r>
    </w:p>
  </w:footnote>
  <w:footnote w:id="764">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{"citationID":"MUQ35Kve","properties":{"formattedCitation":"{\\rtf DAVID (HR\\uc0\\u193{}\\uc0\\u268{}), Osobn\\uc0\\u237{} rozhovor, Praha, 8. 2. 2010.}","plainCitation":"DAVID (HRÁČ), Osobní rozhovor, Praha, 8. 2. 2010."},"citationItems":[{"id":465,"uris":["http://zotero.org/users/892882/items/H646XPMK"],"uri":["http://zotero.org/users/892882/items/H646XPMK"],"itemData":{"id":465,"type":"interview","title":"Osobní rozhovor, Praha, 8. 2. 2010","author":[{"family":"David (hráč)","given":""}],"interviewer":[{"family":"Švelch","given":"Jaroslav"}],"issued":{"date-parts":[["2010"]],"season":"2"}}}],"schema":"https://github.com/citation-style-language/schema/raw/master/csl-citation.json"} </w:instrText>
      </w:r>
      <w:r w:rsidR="0046512B">
        <w:fldChar w:fldCharType="separate"/>
      </w:r>
      <w:r w:rsidRPr="000A3F56">
        <w:rPr>
          <w:szCs w:val="24"/>
        </w:rPr>
        <w:t>DAVID (HRÁČ), Osobní rozhovor, Praha, 8. 2. 2010.</w:t>
      </w:r>
      <w:r w:rsidR="0046512B">
        <w:fldChar w:fldCharType="end"/>
      </w:r>
    </w:p>
  </w:footnote>
  <w:footnote w:id="765">
    <w:p w:rsidR="00B0194F" w:rsidRDefault="00B0194F" w:rsidP="009D2048">
      <w:pPr>
        <w:pStyle w:val="Textpoznpodarou"/>
      </w:pPr>
      <w:r w:rsidRPr="00747612">
        <w:rPr>
          <w:rStyle w:val="Znakapoznpodarou"/>
        </w:rPr>
        <w:footnoteRef/>
      </w:r>
      <w:r>
        <w:t xml:space="preserve"> </w:t>
      </w:r>
      <w:r w:rsidR="0046512B">
        <w:fldChar w:fldCharType="begin"/>
      </w:r>
      <w:r>
        <w:instrText xml:space="preserve"> ADDIN ZOTERO_ITEM CSL_CITATION {"citationID":"iwBvGq66","properties":{"formattedCitation":"{\\rtf JAN (HR\\uc0\\u193{}\\uc0\\u268{}), Osobn\\uc0\\u237{} rozhovor, St\\uc0\\u345{}edo\\uc0\\u269{}esk\\uc0\\u253{} kraj, 24. 6. 2010.}","plainCitation":"JAN (HRÁČ), Osobní rozhovor, Středočeský kraj, 24. 6. 2010."},"citationItems":[{"id":708,"uris":["http://zotero.org/users/892882/items/UTJI2FQH"],"uri":["http://zotero.org/users/892882/items/UTJI2FQH"],"itemData":{"id":708,"type":"interview","title":"Osobní rozhovor, Středočeský kraj, 24. 6. 2010","author":[{"family":"Jan (hráč)","given":""}],"interviewer":[{"family":"Švelch","given":"Jaroslav"}],"issued":{"date-parts":[["2010"]],"season":"6"}}}],"schema":"https://github.com/citation-style-language/schema/raw/master/csl-citation.json"} </w:instrText>
      </w:r>
      <w:r w:rsidR="0046512B">
        <w:fldChar w:fldCharType="separate"/>
      </w:r>
      <w:r w:rsidRPr="000A3F56">
        <w:rPr>
          <w:szCs w:val="24"/>
        </w:rPr>
        <w:t>JAN (HRÁČ), Osobní rozhovor, Středočeský kraj, 24. 6. 2010.</w:t>
      </w:r>
      <w:r w:rsidR="0046512B">
        <w:fldChar w:fldCharType="end"/>
      </w:r>
    </w:p>
  </w:footnote>
  <w:footnote w:id="766">
    <w:p w:rsidR="00B0194F" w:rsidRDefault="00B0194F" w:rsidP="006C5844">
      <w:pPr>
        <w:pStyle w:val="Textpoznpodarou"/>
      </w:pPr>
      <w:r w:rsidRPr="00747612">
        <w:rPr>
          <w:rStyle w:val="Znakapoznpodarou"/>
        </w:rPr>
        <w:footnoteRef/>
      </w:r>
      <w:r>
        <w:t xml:space="preserve"> </w:t>
      </w:r>
      <w:r w:rsidR="0046512B">
        <w:fldChar w:fldCharType="begin"/>
      </w:r>
      <w:r>
        <w:instrText xml:space="preserve"> ADDIN ZOTERO_ITEM CSL_CITATION {"citationID":"0qzlwdhV","properties":{"formattedCitation":"{\\rtf SMUTN\\uc0\\u221{}, Osobn\\uc0\\u237{} rozhovor, Trhov\\uc0\\u253{} \\uc0\\u352{}t\\uc0\\u283{}p\\uc0\\u225{}nov, 23. 1. 2013.}","plainCitation":"SMUTNÝ, Osobní rozhovor, Trhový Štěpánov, 23. 1. 2013."},"citationItems":[{"id":451,"uris":["http://zotero.org/users/892882/items/GPBJJ3WJ"],"uri":["http://zotero.org/users/892882/items/GPBJJ3WJ"],"itemData":{"id":451,"type":"interview","title":"Osobní rozhovor, Trhový Štěpánov, 23. 1. 2013","author":[{"family":"Smutný","given":"Tomáš"}],"interviewer":[{"family":"Švelch","given":"Jaroslav"}],"issued":{"date-parts":[["2013"]],"season":"1"}}}],"schema":"https://github.com/citation-style-language/schema/raw/master/csl-citation.json"} </w:instrText>
      </w:r>
      <w:r w:rsidR="0046512B">
        <w:fldChar w:fldCharType="separate"/>
      </w:r>
      <w:r w:rsidRPr="000A3F56">
        <w:rPr>
          <w:szCs w:val="24"/>
        </w:rPr>
        <w:t>SMUTNÝ, Osobní rozhovor, Trhový Štěpánov, 23. 1. 2013.</w:t>
      </w:r>
      <w:r w:rsidR="0046512B">
        <w:fldChar w:fldCharType="end"/>
      </w:r>
    </w:p>
  </w:footnote>
  <w:footnote w:id="767">
    <w:p w:rsidR="00B0194F" w:rsidRDefault="00B0194F" w:rsidP="006C5844">
      <w:pPr>
        <w:pStyle w:val="Textpoznpodarou"/>
      </w:pPr>
      <w:r w:rsidRPr="00747612">
        <w:rPr>
          <w:rStyle w:val="Znakapoznpodarou"/>
        </w:rPr>
        <w:footnoteRef/>
      </w:r>
      <w:r>
        <w:t xml:space="preserve"> </w:t>
      </w:r>
      <w:r w:rsidR="0046512B">
        <w:fldChar w:fldCharType="begin"/>
      </w:r>
      <w:r>
        <w:instrText xml:space="preserve"> ADDIN ZOTERO_ITEM CSL_CITATION {"citationID":"SeQgOsdE","properties":{"formattedCitation":"{\\rtf BLA\\uc0\\u381{}EK, Bludi\\uc0\\u353{}t\\uc0\\u283{} po\\uc0\\u269{}\\uc0\\u237{}ta\\uc0\\u269{}ov\\uc0\\u253{}ch her, s. 27.}","plainCitation":"BLAŽEK, Bludiště počítačových her, s. 27."},"citationItems":[{"id":767,"uris":["http://zotero.org/users/892882/items/Z7AM6RU2"],"uri":["http://zotero.org/users/892882/items/Z7AM6RU2"],"itemData":{"id":767,"type":"book","title":"Bludiště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9788020402042","language":"Czech","author":[{"family":"Blažek","given":"Bohuslav"}],"issued":{"date-parts":[["1990"]]}},"locator":"27"}],"schema":"https://github.com/citation-style-language/schema/raw/master/csl-citation.json"} </w:instrText>
      </w:r>
      <w:r w:rsidR="0046512B">
        <w:fldChar w:fldCharType="separate"/>
      </w:r>
      <w:r w:rsidRPr="000A3F56">
        <w:rPr>
          <w:szCs w:val="24"/>
        </w:rPr>
        <w:t>BLAŽEK, Bludiště počítačových her, s. 27.</w:t>
      </w:r>
      <w:r w:rsidR="0046512B">
        <w:fldChar w:fldCharType="end"/>
      </w:r>
    </w:p>
  </w:footnote>
  <w:footnote w:id="768">
    <w:p w:rsidR="00B0194F" w:rsidRDefault="00B0194F" w:rsidP="006C5844">
      <w:pPr>
        <w:pStyle w:val="Textpoznpodarou"/>
      </w:pPr>
      <w:r w:rsidRPr="00747612">
        <w:rPr>
          <w:rStyle w:val="Znakapoznpodarou"/>
        </w:rPr>
        <w:footnoteRef/>
      </w:r>
      <w:r>
        <w:t xml:space="preserve"> </w:t>
      </w:r>
      <w:r w:rsidR="0046512B">
        <w:fldChar w:fldCharType="begin"/>
      </w:r>
      <w:r>
        <w:instrText xml:space="preserve"> ADDIN ZOTERO_ITEM CSL_CITATION {"citationID":"oq9ehwsp","properties":{"formattedCitation":"{\\rtf DAVID (HR\\uc0\\u193{}\\uc0\\u268{}), Osobn\\uc0\\u237{} rozhovor, Praha, 8. 2. 2010.}","plainCitation":"DAVID (HRÁČ), Osobní rozhovor, Praha, 8. 2. 2010."},"citationItems":[{"id":465,"uris":["http://zotero.org/users/892882/items/H646XPMK"],"uri":["http://zotero.org/users/892882/items/H646XPMK"],"itemData":{"id":465,"type":"interview","title":"Osobní rozhovor, Praha, 8. 2. 2010","author":[{"family":"David (hráč)","given":""}],"interviewer":[{"family":"Švelch","given":"Jaroslav"}],"issued":{"date-parts":[["2010"]],"season":"2"}}}],"schema":"https://github.com/citation-style-language/schema/raw/master/csl-citation.json"} </w:instrText>
      </w:r>
      <w:r w:rsidR="0046512B">
        <w:fldChar w:fldCharType="separate"/>
      </w:r>
      <w:r w:rsidRPr="000A3F56">
        <w:rPr>
          <w:szCs w:val="24"/>
        </w:rPr>
        <w:t>DAVID (HRÁČ), Osobní rozhovor, Praha, 8. 2. 2010.</w:t>
      </w:r>
      <w:r w:rsidR="0046512B">
        <w:fldChar w:fldCharType="end"/>
      </w:r>
    </w:p>
  </w:footnote>
  <w:footnote w:id="769">
    <w:p w:rsidR="00B0194F" w:rsidRDefault="00B0194F" w:rsidP="00FB2EA1">
      <w:pPr>
        <w:pStyle w:val="Textpoznpodarou"/>
        <w:jc w:val="left"/>
      </w:pPr>
      <w:r w:rsidRPr="00747612">
        <w:rPr>
          <w:rStyle w:val="Znakapoznpodarou"/>
        </w:rPr>
        <w:footnoteRef/>
      </w:r>
      <w:r>
        <w:t xml:space="preserve"> Pro více informací o sovětských automatech viz: </w:t>
      </w:r>
      <w:r w:rsidR="0046512B">
        <w:fldChar w:fldCharType="begin"/>
      </w:r>
      <w:r>
        <w:instrText xml:space="preserve"> ADDIN ZOTERO_ITEM CSL_CITATION {"citationID":"9FVRnoOq","properties":{"formattedCitation":"{\\rtf HUGHES, C. The Museum of Soviet Arcade Games. \\i 35 Summers\\i0{} [online], 2010. Citov\\uc0\\u225{}no 26. 4. 2013. Dostupn\\uc0\\u233{} z: &lt;http://35summers.org/2010/01/05/the-museum-of-soviet-video-games/&gt;.}","plainCitation":"HUGHES, C. The Museum of Soviet Arcade Games. 35 Summers [online], 2010. Citováno 26. 4. 2013. Dostupné z: &lt;http://35summers.org/2010/01/05/the-museum-of-soviet-video-games/&gt;."},"citationItems":[{"id":297,"uris":["http://zotero.org/users/892882/items/A5MGCA5W"],"uri":["http://zotero.org/users/892882/items/A5MGCA5W"],"itemData":{"id":297,"type":"webpage","title":"The Museum of Soviet Arcade Games","container-title":"35 Summers","URL":"http://35summers.org/2010/01/05/the-museum-of-soviet-video-games/","author":[{"family":"Hughes","given":"Connal"}],"issued":{"date-parts":[["2010"]],"season":"1"},"accessed":{"date-parts":[["2013",4,26]]}}}],"schema":"https://github.com/citation-style-language/schema/raw/master/csl-citation.json"} </w:instrText>
      </w:r>
      <w:r w:rsidR="0046512B">
        <w:fldChar w:fldCharType="separate"/>
      </w:r>
      <w:r w:rsidRPr="000A3F56">
        <w:rPr>
          <w:szCs w:val="24"/>
        </w:rPr>
        <w:t xml:space="preserve">HUGHES, C. The Museum of Soviet Arcade Games. </w:t>
      </w:r>
      <w:r w:rsidRPr="000A3F56">
        <w:rPr>
          <w:i/>
          <w:iCs/>
          <w:szCs w:val="24"/>
        </w:rPr>
        <w:t>35 Summers</w:t>
      </w:r>
      <w:r w:rsidRPr="000A3F56">
        <w:rPr>
          <w:szCs w:val="24"/>
        </w:rPr>
        <w:t xml:space="preserve"> [online], 2010. Citováno 26. 4. 2013. Dostupné z: &lt;http://35summers.org/2010/01/05/the-museum-of-soviet-video-games/&gt;.</w:t>
      </w:r>
      <w:r w:rsidR="0046512B">
        <w:fldChar w:fldCharType="end"/>
      </w:r>
    </w:p>
  </w:footnote>
  <w:footnote w:id="770">
    <w:p w:rsidR="00B0194F" w:rsidRDefault="00B0194F" w:rsidP="006C5844">
      <w:pPr>
        <w:pStyle w:val="Textpoznpodarou"/>
      </w:pPr>
      <w:r w:rsidRPr="00747612">
        <w:rPr>
          <w:rStyle w:val="Znakapoznpodarou"/>
        </w:rPr>
        <w:footnoteRef/>
      </w:r>
      <w:r>
        <w:t xml:space="preserve"> </w:t>
      </w:r>
      <w:r w:rsidR="0046512B">
        <w:fldChar w:fldCharType="begin"/>
      </w:r>
      <w:r>
        <w:instrText xml:space="preserve"> ADDIN ZOTERO_ITEM CSL_CITATION {"citationID":"wC2R4fOo","properties":{"formattedCitation":"{\\rtf BACH, M. Mu\\uc0\\u382{}, kter\\uc0\\u253{} bastlil v \\uc0\\u268{}eskoslovensku hern\\uc0\\u237{} automaty. \\i Games.cz\\i0{} [online], 2012. Citov\\uc0\\u225{}no 26. 4. 2013. Dostupn\\uc0\\u233{} z: &lt;http://games.tiscali.cz/tema/muz-ktery-bastlil-v-ceskoslovensku-herni-automaty-60695&gt;.; VESEL\\uc0\\u221{}, V. Co se d\\uc0\\u283{}lo v srpnu 1983. \\i WEXova str\\uc0\\u225{}nka\\i0{} [online], 2013. Citov\\uc0\\u225{}no 26. 4. 2013. Dostupn\\uc0\\u233{} z: &lt;http://wexova.sweb.cz/historie/h8308.htm&gt;.}","plainCitation":"BACH, M. Muž, který bastlil v Československu herní automaty. Games.cz [online], 2012. Citováno 26. 4. 2013. Dostupné z: &lt;http://games.tiscali.cz/tema/muz-ktery-bastlil-v-ceskoslovensku-herni-automaty-60695&gt;.; VESELÝ, V. Co se dělo v srpnu 1983. WEXova stránka [online], 2013. Citováno 26. 4. 2013. Dostupné z: &lt;http://wexova.sweb.cz/historie/h8308.htm&gt;."},"citationItems":[{"id":771,"uris":["http://zotero.org/users/892882/items/ZE86DE33"],"uri":["http://zotero.org/users/892882/items/ZE86DE33"],"itemData":{"id":771,"type":"webpage","title":"Muž, který bastlil v Československu herní automaty","container-title":"Games.cz","abstract":"„Víš jak Horáček napsal do tý písničky ‘dnes je valcha u starýho Růžičky’? No, tak tomu Růžičkovi jsem opravoval automaty,” říká mi na náměstí v Trhovém Štěpánově do půl těla vysvlečený šedesátník, do kterého byste asi na první pohled neřekli, že stál","URL":"http://games.tiscali.cz/tema/muz-ktery-bastlil-v-ceskoslovensku-herni-automaty-60695","author":[{"family":"Bach","given":"Martin"}],"issued":{"date-parts":[["2012"]],"season":"9"},"accessed":{"date-parts":[["2013",4,26]]}}},{"id":763,"uris":["http://zotero.org/users/892882/items/XURKUJ2P"],"uri":["http://zotero.org/users/892882/items/XURKUJ2P"],"itemData":{"id":763,"type":"webpage","title":"Co se dělo v srpnu 1983","container-title":"WEXova stránka","URL":"http://wexova.sweb.cz/historie/h8308.htm","author":[{"family":"Veselý","given":"Vlastimil"}],"issued":{"date-parts":[["2013"]]},"accessed":{"date-parts":[["2013",4,26]]}}}],"schema":"https://github.com/citation-style-language/schema/raw/master/csl-citation.json"} </w:instrText>
      </w:r>
      <w:r w:rsidR="0046512B">
        <w:fldChar w:fldCharType="separate"/>
      </w:r>
      <w:r w:rsidRPr="000A3F56">
        <w:rPr>
          <w:szCs w:val="24"/>
        </w:rPr>
        <w:t xml:space="preserve">BACH, M. Muž, který bastlil v Československu herní automaty. </w:t>
      </w:r>
      <w:r w:rsidRPr="000A3F56">
        <w:rPr>
          <w:i/>
          <w:iCs/>
          <w:szCs w:val="24"/>
        </w:rPr>
        <w:t>Games.cz</w:t>
      </w:r>
      <w:r w:rsidRPr="000A3F56">
        <w:rPr>
          <w:szCs w:val="24"/>
        </w:rPr>
        <w:t xml:space="preserve"> [online], 2012. Citováno 26. 4. 2013. Dostupné z: &lt;http://games.tiscali.cz/tema/muz-ktery-bastlil-v-ceskoslovensku-herni-automaty-60695&gt;.; VESELÝ, V. Co se dělo v srpnu 1983. </w:t>
      </w:r>
      <w:r w:rsidRPr="000A3F56">
        <w:rPr>
          <w:i/>
          <w:iCs/>
          <w:szCs w:val="24"/>
        </w:rPr>
        <w:t>WEXova stránka</w:t>
      </w:r>
      <w:r w:rsidRPr="000A3F56">
        <w:rPr>
          <w:szCs w:val="24"/>
        </w:rPr>
        <w:t xml:space="preserve"> [online], 2013. Citováno 26. 4. 2013. Dostupné z: &lt;http://wexova.sweb.cz/historie/h8308.htm&gt;.</w:t>
      </w:r>
      <w:r w:rsidR="0046512B">
        <w:fldChar w:fldCharType="end"/>
      </w:r>
    </w:p>
  </w:footnote>
  <w:footnote w:id="771">
    <w:p w:rsidR="00B0194F" w:rsidRDefault="00B0194F" w:rsidP="006C5844">
      <w:pPr>
        <w:pStyle w:val="Textpoznpodarou"/>
      </w:pPr>
      <w:r w:rsidRPr="00747612">
        <w:rPr>
          <w:rStyle w:val="Znakapoznpodarou"/>
        </w:rPr>
        <w:footnoteRef/>
      </w:r>
      <w:r>
        <w:t xml:space="preserve"> </w:t>
      </w:r>
      <w:r w:rsidR="0046512B">
        <w:fldChar w:fldCharType="begin"/>
      </w:r>
      <w:r>
        <w:instrText xml:space="preserve"> ADDIN ZOTERO_ITEM CSL_CITATION {"citationID":"6fnmidlj","properties":{"formattedCitation":"{\\rtf TAITO. \\i Space Invaders\\i0{}. Ark\\uc0\\u225{}da. Taito, 1978.}","plainCitation":"TAITO. Space Invaders. Arkáda. Taito, 1978."},"citationItems":[{"id":1002,"uris":["http://zotero.org/users/892882/items/55PDUKFI"],"uri":["http://zotero.org/users/892882/items/55PDUKFI"],"itemData":{"id":1002,"type":"book","title":"Space Invaders","publisher":"Taito","medium":"Arkáda","author":[{"family":"Taito","given":""}],"issued":{"date-parts":[["1978"]]}}}],"schema":"https://github.com/citation-style-language/schema/raw/master/csl-citation.json"} </w:instrText>
      </w:r>
      <w:r w:rsidR="0046512B">
        <w:fldChar w:fldCharType="separate"/>
      </w:r>
      <w:r w:rsidRPr="000A3F56">
        <w:rPr>
          <w:szCs w:val="24"/>
        </w:rPr>
        <w:t xml:space="preserve">TAITO. </w:t>
      </w:r>
      <w:r w:rsidRPr="000A3F56">
        <w:rPr>
          <w:i/>
          <w:iCs/>
          <w:szCs w:val="24"/>
        </w:rPr>
        <w:t>Space Invaders</w:t>
      </w:r>
      <w:r w:rsidRPr="000A3F56">
        <w:rPr>
          <w:szCs w:val="24"/>
        </w:rPr>
        <w:t>. Arkáda. Taito, 1978.</w:t>
      </w:r>
      <w:r w:rsidR="0046512B">
        <w:fldChar w:fldCharType="end"/>
      </w:r>
    </w:p>
  </w:footnote>
  <w:footnote w:id="772">
    <w:p w:rsidR="00B0194F" w:rsidRDefault="00B0194F" w:rsidP="006C5844">
      <w:pPr>
        <w:pStyle w:val="Textpoznpodarou"/>
      </w:pPr>
      <w:r w:rsidRPr="00747612">
        <w:rPr>
          <w:rStyle w:val="Znakapoznpodarou"/>
        </w:rPr>
        <w:footnoteRef/>
      </w:r>
      <w:r>
        <w:t xml:space="preserve"> </w:t>
      </w:r>
      <w:r w:rsidR="0046512B">
        <w:fldChar w:fldCharType="begin"/>
      </w:r>
      <w:r>
        <w:instrText xml:space="preserve"> ADDIN ZOTERO_ITEM CSL_CITATION {"citationID":"49pT0tdB","properties":{"formattedCitation":"{\\rtf ATARI. \\i Asteroids\\i0{}. Ark\\uc0\\u225{}da. Atari, 1979.}","plainCitation":"ATARI. Asteroids. Arkáda. Atari, 1979."},"citationItems":[{"id":1054,"uris":["http://zotero.org/users/892882/items/442GEGRP"],"uri":["http://zotero.org/users/892882/items/442GEGRP"],"itemData":{"id":1054,"type":"book","title":"Asteroids","publisher":"Atari","medium":"Arkáda","author":[{"family":"Atari","given":""}],"issued":{"date-parts":[["1979"]]}}}],"schema":"https://github.com/citation-style-language/schema/raw/master/csl-citation.json"} </w:instrText>
      </w:r>
      <w:r w:rsidR="0046512B">
        <w:fldChar w:fldCharType="separate"/>
      </w:r>
      <w:r w:rsidRPr="000A3F56">
        <w:rPr>
          <w:szCs w:val="24"/>
        </w:rPr>
        <w:t xml:space="preserve">ATARI. </w:t>
      </w:r>
      <w:r w:rsidRPr="000A3F56">
        <w:rPr>
          <w:i/>
          <w:iCs/>
          <w:szCs w:val="24"/>
        </w:rPr>
        <w:t>Asteroids</w:t>
      </w:r>
      <w:r w:rsidRPr="000A3F56">
        <w:rPr>
          <w:szCs w:val="24"/>
        </w:rPr>
        <w:t>. Arkáda. Atari, 1979.</w:t>
      </w:r>
      <w:r w:rsidR="0046512B">
        <w:fldChar w:fldCharType="end"/>
      </w:r>
    </w:p>
  </w:footnote>
  <w:footnote w:id="773">
    <w:p w:rsidR="00B0194F" w:rsidRDefault="00B0194F" w:rsidP="006C5844">
      <w:pPr>
        <w:pStyle w:val="Textpoznpodarou"/>
      </w:pPr>
      <w:r w:rsidRPr="00747612">
        <w:rPr>
          <w:rStyle w:val="Znakapoznpodarou"/>
        </w:rPr>
        <w:footnoteRef/>
      </w:r>
      <w:r>
        <w:t xml:space="preserve"> </w:t>
      </w:r>
      <w:r w:rsidR="0046512B">
        <w:fldChar w:fldCharType="begin"/>
      </w:r>
      <w:r>
        <w:instrText xml:space="preserve"> ADDIN ZOTERO_ITEM CSL_CITATION {"citationID":"O4VJesiA","properties":{"formattedCitation":"{\\rtf VESEL\\uc0\\u221{}, Co se d\\uc0\\u283{}lo v srpnu 1983.}","plainCitation":"VESELÝ, Co se dělo v srpnu 1983."},"citationItems":[{"id":763,"uris":["http://zotero.org/users/892882/items/XURKUJ2P"],"uri":["http://zotero.org/users/892882/items/XURKUJ2P"],"itemData":{"id":763,"type":"webpage","title":"Co se dělo v srpnu 1983","container-title":"WEXova stránka","URL":"http://wexova.sweb.cz/historie/h8308.htm","author":[{"family":"Veselý","given":"Vlastimil"}],"issued":{"date-parts":[["2013"]]},"accessed":{"date-parts":[["2013",4,26]]}}}],"schema":"https://github.com/citation-style-language/schema/raw/master/csl-citation.json"} </w:instrText>
      </w:r>
      <w:r w:rsidR="0046512B">
        <w:fldChar w:fldCharType="separate"/>
      </w:r>
      <w:r w:rsidRPr="000A3F56">
        <w:rPr>
          <w:szCs w:val="24"/>
        </w:rPr>
        <w:t>VESELÝ, Co se dělo v srpnu 1983.</w:t>
      </w:r>
      <w:r w:rsidR="0046512B">
        <w:fldChar w:fldCharType="end"/>
      </w:r>
    </w:p>
  </w:footnote>
  <w:footnote w:id="774">
    <w:p w:rsidR="00B0194F" w:rsidRDefault="00B0194F" w:rsidP="006C5844">
      <w:pPr>
        <w:pStyle w:val="Textpoznpodarou"/>
      </w:pPr>
      <w:r w:rsidRPr="00747612">
        <w:rPr>
          <w:rStyle w:val="Znakapoznpodarou"/>
        </w:rPr>
        <w:footnoteRef/>
      </w:r>
      <w:r>
        <w:t xml:space="preserve"> V rozhovoru pro Games.cz uvádí rok 1982, v  rozhovoru se mnou rok 1983. </w:t>
      </w:r>
      <w:r w:rsidR="0046512B">
        <w:fldChar w:fldCharType="begin"/>
      </w:r>
      <w:r>
        <w:instrText xml:space="preserve"> ADDIN ZOTERO_ITEM CSL_CITATION {"citationID":"M3jMW7gn","properties":{"formattedCitation":"{\\rtf BACH, Mu\\uc0\\u382{}, kter\\uc0\\u253{} bastlil v \\uc0\\u268{}eskoslovensku hern\\uc0\\u237{} automaty; SMUTN\\uc0\\u221{}, Osobn\\uc0\\u237{} rozhovor, Trhov\\uc0\\u253{} \\uc0\\u352{}t\\uc0\\u283{}p\\uc0\\u225{}nov, 23. 1. 2013.}","plainCitation":"BACH, Muž, který bastlil v Československu herní automaty; SMUTNÝ, Osobní rozhovor, Trhový Štěpánov, 23. 1. 2013."},"citationItems":[{"id":771,"uris":["http://zotero.org/users/892882/items/ZE86DE33"],"uri":["http://zotero.org/users/892882/items/ZE86DE33"],"itemData":{"id":771,"type":"webpage","title":"Muž, který bastlil v Československu herní automaty","container-title":"Games.cz","abstract":"„Víš jak Horáček napsal do tý písničky ‘dnes je valcha u starýho Růžičky’? No, tak tomu Růžičkovi jsem opravoval automaty,” říká mi na náměstí v Trhovém Štěpánově do půl těla vysvlečený šedesátník, do kterého byste asi na první pohled neřekli, že stál","URL":"http://games.tiscali.cz/tema/muz-ktery-bastlil-v-ceskoslovensku-herni-automaty-60695","author":[{"family":"Bach","given":"Martin"}],"issued":{"date-parts":[["2012"]],"season":"9"},"accessed":{"date-parts":[["2013",4,26]]}}},{"id":451,"uris":["http://zotero.org/users/892882/items/GPBJJ3WJ"],"uri":["http://zotero.org/users/892882/items/GPBJJ3WJ"],"itemData":{"id":451,"type":"interview","title":"Osobní rozhovor, Trhový Štěpánov, 23. 1. 2013","author":[{"family":"Smutný","given":"Tomáš"}],"interviewer":[{"family":"Švelch","given":"Jaroslav"}],"issued":{"date-parts":[["2013"]],"season":"1"}}}],"schema":"https://github.com/citation-style-language/schema/raw/master/csl-citation.json"} </w:instrText>
      </w:r>
      <w:r w:rsidR="0046512B">
        <w:fldChar w:fldCharType="separate"/>
      </w:r>
      <w:r w:rsidRPr="000A3F56">
        <w:rPr>
          <w:szCs w:val="24"/>
        </w:rPr>
        <w:t>BACH, Muž, který bastlil v Československu herní automaty; SMUTNÝ, Osobní rozhovor, Trhový Štěpánov, 23. 1. 2013.</w:t>
      </w:r>
      <w:r w:rsidR="0046512B">
        <w:fldChar w:fldCharType="end"/>
      </w:r>
    </w:p>
  </w:footnote>
  <w:footnote w:id="775">
    <w:p w:rsidR="00B0194F" w:rsidRDefault="00B0194F" w:rsidP="006C5844">
      <w:pPr>
        <w:pStyle w:val="Textpoznpodarou"/>
      </w:pPr>
      <w:r w:rsidRPr="00747612">
        <w:rPr>
          <w:rStyle w:val="Znakapoznpodarou"/>
        </w:rPr>
        <w:footnoteRef/>
      </w:r>
      <w:r>
        <w:t xml:space="preserve"> </w:t>
      </w:r>
      <w:r w:rsidR="0046512B">
        <w:fldChar w:fldCharType="begin"/>
      </w:r>
      <w:r>
        <w:instrText xml:space="preserve"> ADDIN ZOTERO_ITEM CSL_CITATION {"citationID":"pZW684y1","properties":{"formattedCitation":"{\\rtf SMUTN\\uc0\\u221{}, Osobn\\uc0\\u237{} rozhovor, Trhov\\uc0\\u253{} \\uc0\\u352{}t\\uc0\\u283{}p\\uc0\\u225{}nov, 23. 1. 2013.}","plainCitation":"SMUTNÝ, Osobní rozhovor, Trhový Štěpánov, 23. 1. 2013."},"citationItems":[{"id":451,"uris":["http://zotero.org/users/892882/items/GPBJJ3WJ"],"uri":["http://zotero.org/users/892882/items/GPBJJ3WJ"],"itemData":{"id":451,"type":"interview","title":"Osobní rozhovor, Trhový Štěpánov, 23. 1. 2013","author":[{"family":"Smutný","given":"Tomáš"}],"interviewer":[{"family":"Švelch","given":"Jaroslav"}],"issued":{"date-parts":[["2013"]],"season":"1"}}}],"schema":"https://github.com/citation-style-language/schema/raw/master/csl-citation.json"} </w:instrText>
      </w:r>
      <w:r w:rsidR="0046512B">
        <w:fldChar w:fldCharType="separate"/>
      </w:r>
      <w:r w:rsidRPr="000A3F56">
        <w:rPr>
          <w:szCs w:val="24"/>
        </w:rPr>
        <w:t>SMUTNÝ, Osobní rozhovor, Trhový Štěpánov, 23. 1. 2013.</w:t>
      </w:r>
      <w:r w:rsidR="0046512B">
        <w:fldChar w:fldCharType="end"/>
      </w:r>
    </w:p>
  </w:footnote>
  <w:footnote w:id="776">
    <w:p w:rsidR="00B0194F" w:rsidRDefault="00B0194F" w:rsidP="006C5844">
      <w:pPr>
        <w:pStyle w:val="Textpoznpodarou"/>
      </w:pPr>
      <w:r w:rsidRPr="00747612">
        <w:rPr>
          <w:rStyle w:val="Znakapoznpodarou"/>
        </w:rPr>
        <w:footnoteRef/>
      </w:r>
      <w:r>
        <w:t xml:space="preserve"> </w:t>
      </w:r>
      <w:r w:rsidR="0046512B">
        <w:fldChar w:fldCharType="begin"/>
      </w:r>
      <w:r>
        <w:instrText xml:space="preserve"> ADDIN ZOTERO_ITEM CSL_CITATION {"citationID":"oglXKz2E","properties":{"formattedCitation":"{\\rtf SMUTN\\uc0\\u221{}, Osobn\\uc0\\u237{} rozhovor, Trhov\\uc0\\u253{} \\uc0\\u352{}t\\uc0\\u283{}p\\uc0\\u225{}nov, 23. 1. 2013.}","plainCitation":"SMUTNÝ, Osobní rozhovor, Trhový Štěpánov, 23. 1. 2013."},"citationItems":[{"id":451,"uris":["http://zotero.org/users/892882/items/GPBJJ3WJ"],"uri":["http://zotero.org/users/892882/items/GPBJJ3WJ"],"itemData":{"id":451,"type":"interview","title":"Osobní rozhovor, Trhový Štěpánov, 23. 1. 2013","author":[{"family":"Smutný","given":"Tomáš"}],"interviewer":[{"family":"Švelch","given":"Jaroslav"}],"issued":{"date-parts":[["2013"]],"season":"1"}}}],"schema":"https://github.com/citation-style-language/schema/raw/master/csl-citation.json"} </w:instrText>
      </w:r>
      <w:r w:rsidR="0046512B">
        <w:fldChar w:fldCharType="separate"/>
      </w:r>
      <w:r w:rsidRPr="000A3F56">
        <w:rPr>
          <w:szCs w:val="24"/>
        </w:rPr>
        <w:t>SMUTNÝ, Osobní rozhovor, Trhový Štěpánov, 23. 1. 2013.</w:t>
      </w:r>
      <w:r w:rsidR="0046512B">
        <w:fldChar w:fldCharType="end"/>
      </w:r>
    </w:p>
  </w:footnote>
  <w:footnote w:id="777">
    <w:p w:rsidR="00B0194F" w:rsidRDefault="00B0194F" w:rsidP="006C5844">
      <w:pPr>
        <w:pStyle w:val="Textpoznpodarou"/>
      </w:pPr>
      <w:r w:rsidRPr="00747612">
        <w:rPr>
          <w:rStyle w:val="Znakapoznpodarou"/>
        </w:rPr>
        <w:footnoteRef/>
      </w:r>
      <w:r>
        <w:t xml:space="preserve"> Přestože mohl legálně provozovat servis elektroniky, touto operací poněkud napínal tehdejší popis své živnosti. Bylo na něj podáno udání a strávil tři měsíce ve vazbě. Coby znalec měl ovšem jeho případ posoudit jeho bývalý žák z kroužku programování. Ten inkriminovanou činnost označil za „generální opravu“, a Smutný byl tedy propuštěn a odškodněn. </w:t>
      </w:r>
      <w:r w:rsidR="0046512B">
        <w:fldChar w:fldCharType="begin"/>
      </w:r>
      <w:r>
        <w:instrText xml:space="preserve"> ADDIN ZOTERO_ITEM CSL_CITATION {"citationID":"Yv9tcThT","properties":{"formattedCitation":"{\\rtf SMUTN\\uc0\\u221{}, Osobn\\uc0\\u237{} rozhovor, Trhov\\uc0\\u253{} \\uc0\\u352{}t\\uc0\\u283{}p\\uc0\\u225{}nov, 23. 1. 2013.}","plainCitation":"SMUTNÝ, Osobní rozhovor, Trhový Štěpánov, 23. 1. 2013."},"citationItems":[{"id":451,"uris":["http://zotero.org/users/892882/items/GPBJJ3WJ"],"uri":["http://zotero.org/users/892882/items/GPBJJ3WJ"],"itemData":{"id":451,"type":"interview","title":"Osobní rozhovor, Trhový Štěpánov, 23. 1. 2013","author":[{"family":"Smutný","given":"Tomáš"}],"interviewer":[{"family":"Švelch","given":"Jaroslav"}],"issued":{"date-parts":[["2013"]],"season":"1"}}}],"schema":"https://github.com/citation-style-language/schema/raw/master/csl-citation.json"} </w:instrText>
      </w:r>
      <w:r w:rsidR="0046512B">
        <w:fldChar w:fldCharType="separate"/>
      </w:r>
      <w:r w:rsidRPr="000A3F56">
        <w:rPr>
          <w:szCs w:val="24"/>
        </w:rPr>
        <w:t>SMUTNÝ, Osobní rozhovor, Trhový Štěpánov, 23. 1. 2013.</w:t>
      </w:r>
      <w:r w:rsidR="0046512B">
        <w:fldChar w:fldCharType="end"/>
      </w:r>
    </w:p>
  </w:footnote>
  <w:footnote w:id="77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{"citationID":"QrCZWUij","properties":{"formattedCitation":"{\\rtf FLEMING \\uc0\\u8211{} ROMAN \\uc0\\u8211{} FARRELL, The Shadow Economy.}","plainCitation":"FLEMING – ROMAN – FARRELL, The Shadow Economy."},"citationItems":[{"id":450,"uris":["http://zotero.org/users/892882/items/GP7B2NIC"],"uri":["http://zotero.org/users/892882/items/GP7B2NIC"],"itemData":{"id":450,"type":"article-journal","title":"The Shadow Economy","container-title":"Journal of International Affairs","page":"387","volume":"53","issue":"2","source":"EBSCOhost","abstract":"Presents an overview of issues relating to questions about the shadow economy.  Definitions of shadow economy; Importance of studying the shadow economy; Why the shadow economy needs measurement.","ISSN":"0022197X","call-number":"3035988","journalAbbreviation":"Journal of International Affairs","author":[{"family":"Fleming","given":"Matthew H."},{"family":"Roman","given":"John"},{"family":"Farrell","given":"Graham"}],"issued":{"date-parts":[["2000"]]}}}],"schema":"https://github.com/citation-style-language/schema/raw/master/csl-citation.json"} </w:instrText>
      </w:r>
      <w:r w:rsidR="0046512B">
        <w:fldChar w:fldCharType="separate"/>
      </w:r>
      <w:r w:rsidRPr="000A3F56">
        <w:rPr>
          <w:szCs w:val="24"/>
        </w:rPr>
        <w:t>FLEMING – ROMAN – FARRELL, The Shadow Economy.</w:t>
      </w:r>
      <w:r w:rsidR="0046512B">
        <w:fldChar w:fldCharType="end"/>
      </w:r>
    </w:p>
  </w:footnote>
  <w:footnote w:id="779">
    <w:p w:rsidR="00B0194F" w:rsidRDefault="00B0194F" w:rsidP="00FB2EA1">
      <w:pPr>
        <w:pStyle w:val="Textpoznpodarou"/>
        <w:jc w:val="left"/>
      </w:pPr>
      <w:r w:rsidRPr="00747612">
        <w:rPr>
          <w:rStyle w:val="Znakapoznpodarou"/>
        </w:rPr>
        <w:footnoteRef/>
      </w:r>
      <w:r>
        <w:t xml:space="preserve"> </w:t>
      </w:r>
      <w:r w:rsidR="0046512B">
        <w:fldChar w:fldCharType="begin"/>
      </w:r>
      <w:r>
        <w:instrText xml:space="preserve"> ADDIN ZOTERO_ITEM CSL_CITATION {"citationID":"MHMx0nSk","properties":{"formattedCitation":"{\\rtf BUSINESS SOFTWARE ALLIANCE. \\i Eighth Annual BSA Global Software Piracy Study\\i0{}. [online]. Washington, DC: Business Software Alliance, 2003. Dostupn\\uc0\\u233{} z: &lt;http://www.bsa.org/country/Research%20and%20Statistics/~/media/Files/Research%20Papers/GlobalStudy/2003/IPR_GlobalStudy2003.ashx&gt;.}","plainCitation":"BUSINESS SOFTWARE ALLIANCE. Eighth Annual BSA Global Software Piracy Study. [online]. Washington, DC: Business Software Alliance, 2003. Dostupné z: &lt;http://www.bsa.org/country/Research%20and%20Statistics/~/media/Files/Research%20Papers/GlobalStudy/2003/IPR_GlobalStudy2003.ashx&gt;."},"citationItems":[{"id":516,"uris":["http://zotero.org/users/892882/items/JDDXCXDZ"],"uri":["http://zotero.org/users/892882/items/JDDXCXDZ"],"itemData":{"id":516,"type":"book","title":"Eighth Annual BSA Global Software Piracy Study","publisher":"Business Software Alliance","publisher-place":"Washington, DC","event-place":"Washington, DC","URL":"http://www.bsa.org/country/Research%20and%20Statistics/~/media/Files/Research%20Papers/GlobalStudy/2003/IPR_GlobalStudy2003.ashx","author":[{"family":"Business Software Alliance","given":""}],"issued":{"date-parts":[["2003"]]}}}],"schema":"https://github.com/citation-style-language/schema/raw/master/csl-citation.json"} </w:instrText>
      </w:r>
      <w:r w:rsidR="0046512B">
        <w:fldChar w:fldCharType="separate"/>
      </w:r>
      <w:r w:rsidRPr="000A3F56">
        <w:rPr>
          <w:szCs w:val="24"/>
        </w:rPr>
        <w:t xml:space="preserve">BUSINESS SOFTWARE ALLIANCE. </w:t>
      </w:r>
      <w:r w:rsidRPr="000A3F56">
        <w:rPr>
          <w:i/>
          <w:iCs/>
          <w:szCs w:val="24"/>
        </w:rPr>
        <w:t>Eighth Annual BSA Global Software Piracy Study</w:t>
      </w:r>
      <w:r w:rsidRPr="000A3F56">
        <w:rPr>
          <w:szCs w:val="24"/>
        </w:rPr>
        <w:t>. [online]. Washington, DC: Business Software Alliance, 2003. Dostupné z: &lt;http://www.bsa.org/country/Research%20and%20Statistics/~/media/Files/Research%20Papers/GlobalStudy/2003/IPR_GlobalStudy2003.ashx&gt;.</w:t>
      </w:r>
      <w:r w:rsidR="0046512B">
        <w:fldChar w:fldCharType="end"/>
      </w:r>
    </w:p>
  </w:footnote>
  <w:footnote w:id="780">
    <w:p w:rsidR="00B0194F" w:rsidRDefault="00B0194F" w:rsidP="00FB2EA1">
      <w:pPr>
        <w:pStyle w:val="Textpoznpodarou"/>
        <w:jc w:val="left"/>
      </w:pPr>
      <w:r w:rsidRPr="00747612">
        <w:rPr>
          <w:rStyle w:val="Znakapoznpodarou"/>
        </w:rPr>
        <w:footnoteRef/>
      </w:r>
      <w:r>
        <w:t xml:space="preserve"> </w:t>
      </w:r>
      <w:r w:rsidR="0046512B">
        <w:fldChar w:fldCharType="begin"/>
      </w:r>
      <w:r>
        <w:instrText xml:space="preserve"> ADDIN ZOTERO_ITEM CSL_CITATION {"citationID":"QPR6NTuB","properties":{"formattedCitation":"{\\rtf BUSINESS SOFTWARE ALLIANCE. \\i Shadow Market: 2011 BSA Global Software Piracy Study\\i0{}. [online]. Washington, DC: Business Software Alliance, 2012. Dostupn\\uc0\\u233{} z: &lt;http://globalstudy.bsa.org/2011/downloads/study_pdf/2011_BSA_Piracy_Study-Standard.pdf&gt;.}","plainCitation":"BUSINESS SOFTWARE ALLIANCE. Shadow Market: 2011 BSA Global Software Piracy Study. [online]. Washington, DC: Business Software Alliance, 2012. Dostupné z: &lt;http://globalstudy.bsa.org/2011/downloads/study_pdf/2011_BSA_Piracy_Study-Standard.pdf&gt;."},"citationItems":[{"id":156,"uris":["http://zotero.org/users/892882/items/3VXRG5CZ"],"uri":["http://zotero.org/users/892882/items/3VXRG5CZ"],"itemData":{"id":156,"type":"book","title":"Shadow Market: 2011 BSA Global Software Piracy Study","publisher":"Business Software Alliance","publisher-place":"Washington, DC","event-place":"Washington, DC","URL":"http://globalstudy.bsa.org/2011/downloads/study_pdf/2011_BSA_Piracy_Study-Standard.pdf","author":[{"family":"Business Software Alliance","given":""}],"issued":{"date-parts":[["2012"]]}}}],"schema":"https://github.com/citation-style-language/schema/raw/master/csl-citation.json"} </w:instrText>
      </w:r>
      <w:r w:rsidR="0046512B">
        <w:fldChar w:fldCharType="separate"/>
      </w:r>
      <w:r w:rsidRPr="000A3F56">
        <w:rPr>
          <w:szCs w:val="24"/>
        </w:rPr>
        <w:t xml:space="preserve">BUSINESS SOFTWARE ALLIANCE. </w:t>
      </w:r>
      <w:r w:rsidRPr="000A3F56">
        <w:rPr>
          <w:i/>
          <w:iCs/>
          <w:szCs w:val="24"/>
        </w:rPr>
        <w:t>Shadow Market: 2011 BSA Global Software Piracy Study</w:t>
      </w:r>
      <w:r w:rsidRPr="000A3F56">
        <w:rPr>
          <w:szCs w:val="24"/>
        </w:rPr>
        <w:t>. [online]. Washington, DC: Business Software Alliance, 2012. Dostupné z: &lt;http://globalstudy.bsa.org/2011/downloads/study_pdf/2011_BSA_Piracy_Study-Standard.pdf&gt;.</w:t>
      </w:r>
      <w:r w:rsidR="0046512B">
        <w:fldChar w:fldCharType="end"/>
      </w:r>
    </w:p>
  </w:footnote>
  <w:footnote w:id="781">
    <w:p w:rsidR="00B0194F" w:rsidRDefault="00B0194F">
      <w:pPr>
        <w:pStyle w:val="Textpoznpodarou"/>
      </w:pPr>
      <w:r w:rsidRPr="00747612">
        <w:rPr>
          <w:rStyle w:val="Znakapoznpodarou"/>
        </w:rPr>
        <w:footnoteRef/>
      </w:r>
      <w:r>
        <w:t xml:space="preserve"> </w:t>
      </w:r>
      <w:r w:rsidRPr="007F4556">
        <w:t>U počítačových her můžeme předpokládat pom</w:t>
      </w:r>
      <w:r>
        <w:t xml:space="preserve">ěry podstatně vyšší, protože je z velké části hrají mladí </w:t>
      </w:r>
      <w:r w:rsidRPr="007F4556">
        <w:t>lidé s nižšími či nepravidelnými příjmy.</w:t>
      </w:r>
    </w:p>
  </w:footnote>
  <w:footnote w:id="782">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{"citationID":"nQKV0BMy","properties":{"formattedCitation":"{\\rtf LIEPA, P. \\uc0\\u8211{} GRAY, C. \\i Boulder Dash\\i0{}. Atari. First Star Software, 1984.}","plainCitation":"LIEPA, P. – GRAY, C. Boulder Dash. Atari. First Star Software, 1984."},"citationItems":[{"id":1150,"uris":["http://zotero.org/users/892882/items/HSXWTTMD"],"uri":["http://zotero.org/users/892882/items/HSXWTTMD"],"itemData":{"id":1150,"type":"book","title":"Boulder Dash","publisher":"First Star Software","medium":"Atari","author":[{"family":"Liepa","given":"Peter"},{"family":"Gray","given":"Chris"}],"issued":{"date-parts":[["1984"]]}}}],"schema":"https://github.com/citation-style-language/schema/raw/master/csl-citation.json"} </w:instrText>
      </w:r>
      <w:r w:rsidR="0046512B">
        <w:fldChar w:fldCharType="separate"/>
      </w:r>
      <w:r w:rsidRPr="000A3F56">
        <w:rPr>
          <w:szCs w:val="24"/>
        </w:rPr>
        <w:t xml:space="preserve">LIEPA, P. – GRAY, C. </w:t>
      </w:r>
      <w:r w:rsidRPr="000A3F56">
        <w:rPr>
          <w:i/>
          <w:iCs/>
          <w:szCs w:val="24"/>
        </w:rPr>
        <w:t>Boulder Dash</w:t>
      </w:r>
      <w:r w:rsidRPr="000A3F56">
        <w:rPr>
          <w:szCs w:val="24"/>
        </w:rPr>
        <w:t>. Atari. First Star Software, 1984.</w:t>
      </w:r>
      <w:r w:rsidR="0046512B">
        <w:fldChar w:fldCharType="end"/>
      </w:r>
    </w:p>
  </w:footnote>
  <w:footnote w:id="783">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{"citationID":"51QphESg","properties":{"formattedCitation":"{\\rtf SAARIKOSKI \\uc0\\u8211{} SUOMINEN, Computer Hobbyists and the Gaming Industry in Finland.}","plainCitation":"SAARIKOSKI – SUOMINEN, Computer Hobbyists and the Gaming Industry in Finland."},"citationItems":[{"id":1148,"uris":["http://zotero.org/users/892882/items/HW79RTQ8"],"uri":["http://zotero.org/users/892882/items/HW79RTQ8"],"itemData":{"id":1148,"type":"article-journal","title":"Computer Hobbyists and the Gaming Industry in Finland","container-title":"IEEE Annals of the History of Computing","page":"20-33","volume":"31","issue":"3","source":"IEEE Xplore","abstract":"Since the 1950s, digital games in Finland have bridged gaps between professional users and the public as well as institutional and domestic environments. The early significance of Finland's 1970s and 1980s computer games hobbyist and hacker cultures is still evident: clear connections exist between the country's rich history of such subcultures and its modern international success in multimedia and mobile entertainment.","DOI":"10.1109/MAHC.2009.39","ISSN":"1058-6180","author":[{"family":"Saarikoski","given":"P."},{"family":"Suominen","given":"J."}],"issued":{"date-parts":[["2009"]]}}}],"schema":"https://github.com/citation-style-language/schema/raw/master/csl-citation.json"} </w:instrText>
      </w:r>
      <w:r w:rsidR="0046512B">
        <w:fldChar w:fldCharType="separate"/>
      </w:r>
      <w:r w:rsidRPr="000A3F56">
        <w:rPr>
          <w:szCs w:val="24"/>
        </w:rPr>
        <w:t>SAARIKOSKI – SUOMINEN, Computer Hobbyists and the Gaming Industry in Finland.</w:t>
      </w:r>
      <w:r w:rsidR="0046512B">
        <w:fldChar w:fldCharType="end"/>
      </w:r>
    </w:p>
  </w:footnote>
  <w:footnote w:id="784">
    <w:p w:rsidR="00B0194F" w:rsidRDefault="00B0194F" w:rsidP="005D466F">
      <w:pPr>
        <w:pStyle w:val="Textpoznpodarou"/>
      </w:pPr>
      <w:r w:rsidRPr="00747612">
        <w:rPr>
          <w:rStyle w:val="Znakapoznpodarou"/>
        </w:rPr>
        <w:footnoteRef/>
      </w:r>
      <w:r>
        <w:t xml:space="preserve"> Švédsko, Finsko, Francie, ČR, Nizozemí, Norsko, Belgie, Polsko, Dánsko, Německo, Rakousko, Itálie, Švýcarsko, Velká Británie, Španělsko a Portugalsko.</w:t>
      </w:r>
    </w:p>
  </w:footnote>
  <w:footnote w:id="785">
    <w:p w:rsidR="00B0194F" w:rsidRDefault="00B0194F" w:rsidP="005D466F">
      <w:pPr>
        <w:pStyle w:val="Textpoznpodarou"/>
      </w:pPr>
      <w:r w:rsidRPr="00747612">
        <w:rPr>
          <w:rStyle w:val="Znakapoznpodarou"/>
        </w:rPr>
        <w:footnoteRef/>
      </w:r>
      <w:r>
        <w:t xml:space="preserve"> </w:t>
      </w:r>
      <w:r w:rsidRPr="006E11BC">
        <w:t>Interactive Software Federation of Europe</w:t>
      </w:r>
      <w:r>
        <w:t>.</w:t>
      </w:r>
    </w:p>
  </w:footnote>
  <w:footnote w:id="786">
    <w:p w:rsidR="00B0194F" w:rsidRDefault="00B0194F" w:rsidP="005D466F">
      <w:pPr>
        <w:pStyle w:val="Textpoznpodarou"/>
      </w:pPr>
      <w:r w:rsidRPr="00747612">
        <w:rPr>
          <w:rStyle w:val="Znakapoznpodarou"/>
        </w:rPr>
        <w:footnoteRef/>
      </w:r>
      <w:r>
        <w:t xml:space="preserve"> Činí 16 %. Nejvyšší podíl má Švédsko, a sice 37 %. </w:t>
      </w:r>
      <w:r w:rsidR="0046512B">
        <w:fldChar w:fldCharType="begin"/>
      </w:r>
      <w:r>
        <w:instrText xml:space="preserve"> ADDIN ZOTERO_ITEM CSL_CITATION {"citationID":"wMGKHkgk","properties":{"formattedCitation":"{\\rtf IPSOS MEDIA. \\i Videogames in Europe: Consumer Study\\i0{}. Brussels: ISFE, 2012.}","plainCitation":"IPSOS MEDIA. Videogames in Europe: Consumer Study. Brussels: ISFE, 2012."},"citationItems":[{"id":999,"uris":["http://zotero.org/users/892882/items/BCRV8JK7"],"uri":["http://zotero.org/users/892882/items/BCRV8JK7"],"itemData":{"id":999,"type":"book","title":"Videogames in Europe: Consumer Study","publisher":"ISFE","publisher-place":"Brussels","event-place":"Brussels","author":[{"family":"Ipsos Media","given":""}],"issued":{"date-parts":[["2012"]]}}}],"schema":"https://github.com/citation-style-language/schema/raw/master/csl-citation.json"} </w:instrText>
      </w:r>
      <w:r w:rsidR="0046512B">
        <w:fldChar w:fldCharType="separate"/>
      </w:r>
      <w:r w:rsidRPr="000A3F56">
        <w:rPr>
          <w:szCs w:val="24"/>
        </w:rPr>
        <w:t xml:space="preserve">IPSOS MEDIA. </w:t>
      </w:r>
      <w:r w:rsidRPr="000A3F56">
        <w:rPr>
          <w:i/>
          <w:iCs/>
          <w:szCs w:val="24"/>
        </w:rPr>
        <w:t>Videogames in Europe: Consumer Study</w:t>
      </w:r>
      <w:r w:rsidRPr="000A3F56">
        <w:rPr>
          <w:szCs w:val="24"/>
        </w:rPr>
        <w:t>. Brussels: ISFE, 2012.</w:t>
      </w:r>
      <w:r w:rsidR="0046512B">
        <w:fldChar w:fldCharType="end"/>
      </w:r>
    </w:p>
  </w:footnote>
  <w:footnote w:id="787">
    <w:p w:rsidR="00B0194F" w:rsidRDefault="00B0194F">
      <w:pPr>
        <w:pStyle w:val="Textpoznpodarou"/>
      </w:pPr>
      <w:r w:rsidRPr="00747612">
        <w:rPr>
          <w:rStyle w:val="Znakapoznpodarou"/>
        </w:rPr>
        <w:footnoteRef/>
      </w:r>
      <w:r>
        <w:t xml:space="preserve"> Části této kapitoly byly otištěny jako následující publikace: </w:t>
      </w:r>
      <w:r w:rsidR="0046512B">
        <w:fldChar w:fldCharType="begin"/>
      </w:r>
      <w:r>
        <w:instrText xml:space="preserve"> ADDIN ZOTERO_ITEM CSL_CITATION {"citationID":"HeNOWK3L","properties":{"formattedCitation":"{\\rtf \\uc0\\u352{}VELCH, Text, p\\uc0\\u345{}\\uc0\\u237{}b\\uc0\\u283{}h a\\uc0\\u160{}stroj: Digit\\uc0\\u225{}ln\\uc0\\u237{} textualita a\\uc0\\u160{}textov\\uc0\\u233{} po\\uc0\\u269{}\\uc0\\u237{}ta\\uc0\\u269{}ov\\uc0\\u233{} hry v\\uc0\\u160{}\\uc0\\u268{}eskoslovensku 80. let 20. stolet\\uc0\\u237{}; HUNTEMANN \\uc0\\u8211{} ASLINGER, Indiana Jones fights the communist police: Local appropriation of the text adventure genre in the 1980s Czechoslovakia.}","plainCitation":"ŠVELCH, Text, příběh a stroj: Digitální textualita a textové počítačové hry v Československu 80. let 20. století; HUNTEMANN – ASLINGER, Indiana Jones fights the communist police: Local appropriation of the text adventure genre in the 1980s Czechoslovakia."},"citationItems":[{"id":1088,"uris":["http://zotero.org/users/892882/items/RNPU6QT2"],"uri":["http://zotero.org/users/892882/items/RNPU6QT2"],"itemData":{"id":1088,"type":"chapter","title":"Text, příběh a stroj: Digitální textualita a textové počítačové hry v Československu 80. let 20. století","container-title":"V sieti strednej Európy: nielen o elektronickej literatúre","publisher":"SAP a Ústav svetovej literatúry SAV","publisher-place":"Bratislava","page":"157-173","event-place":"Bratislava","ISBN":"978-80-8095-076-7","editor":[{"family":"Suwara","given":"Bogumila"},{"family":"Husárová","given":"Zuzana"}],"author":[{"family":"Švelch","given":"Jaroslav"}],"issued":{"date-parts":[["2012"]]}}},{"id":533,"uris":["http://zotero.org/users/892882/items/KG5KZPJ2"],"uri":["http://zotero.org/users/892882/items/KG5KZPJ2"],"itemData":{"id":533,"type":"chapter","title":"Indiana Jones fights the communist police: Local appropriation of the text adventure genre in the 1980s Czechoslovakia","container-title":"Gaming Globally: Production, Play, and Place","publisher":"Palgrave Macmillan","publisher-place":"Basingstoke","page":"163-182","source":"Amazon.com","event-place":"Basingstoke","ISBN":"1137006323","author":[{"family":"Huntemann","given":"Nina B."},{"family":"Aslinger","given":"Ben"}],"issued":{"date-parts":[["2013"]]}}}],"schema":"https://github.com/citation-style-language/schema/raw/master/csl-citation.json"} </w:instrText>
      </w:r>
      <w:r w:rsidR="0046512B">
        <w:fldChar w:fldCharType="separate"/>
      </w:r>
      <w:r w:rsidRPr="00F87839">
        <w:rPr>
          <w:szCs w:val="24"/>
        </w:rPr>
        <w:t>ŠVELCH, Text, příběh a stroj: Digitální textualita a textové počítačové hry v Československu 80. let 20. století; HUNTEMANN – ASLINGER, Indiana Jones fights the communist police: Local appropriation of the text adventure genre in the 1980s Czechoslovakia.</w:t>
      </w:r>
      <w:r w:rsidR="0046512B">
        <w:fldChar w:fldCharType="end"/>
      </w:r>
    </w:p>
  </w:footnote>
  <w:footnote w:id="78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{"citationID":"SiPAK9xy","properties":{"formattedCitation":"{\\rtf FUKA, Po\\uc0\\u269{}\\uc0\\u237{}ta\\uc0\\u269{}ov\\uc0\\u233{} hry: Historie a sou\\uc0\\u269{}asnost, 2. d\\uc0\\u237{}l, s. 11\\uc0\\u8211{}12.}","plainCitation":"FUKA, Počítačové hry: Historie a současnost, 2. díl, s. 11–12."},"citationItems":[{"id":214,"uris":["http://zotero.org/users/892882/items/6QHN5J6D"],"uri":["http://zotero.org/users/892882/items/6QHN5J6D"],"itemData":{"id":214,"type":"book","title":"Počítačové hry: Historie a současnost, 2. díl","publisher":"Zenitcentrum","publisher-place":"Beroun","event-place":"Beroun","author":[{"family":"Fuka","given":"František"}],"issued":{"date-parts":[["1988"]]}},"locator":"11-12"}],"schema":"https://github.com/citation-style-language/schema/raw/master/csl-citation.json"} </w:instrText>
      </w:r>
      <w:r w:rsidR="0046512B">
        <w:fldChar w:fldCharType="separate"/>
      </w:r>
      <w:r w:rsidRPr="000A3F56">
        <w:rPr>
          <w:szCs w:val="24"/>
        </w:rPr>
        <w:t>FUKA, Počítačové hry: Historie a současnost, 2. díl, s. 11–12.</w:t>
      </w:r>
      <w:r w:rsidR="0046512B">
        <w:fldChar w:fldCharType="end"/>
      </w:r>
    </w:p>
  </w:footnote>
  <w:footnote w:id="789">
    <w:p w:rsidR="00B0194F" w:rsidRDefault="00B0194F">
      <w:pPr>
        <w:pStyle w:val="Textpoznpodarou"/>
      </w:pPr>
      <w:r w:rsidRPr="00747612">
        <w:rPr>
          <w:rStyle w:val="Znakapoznpodarou"/>
        </w:rPr>
        <w:footnoteRef/>
      </w:r>
      <w:r>
        <w:t xml:space="preserve"> Zejména sám František Fuka, jenž se dokonce opakovaně stával fikční postavou ve hrách jiných autorů.</w:t>
      </w:r>
    </w:p>
  </w:footnote>
  <w:footnote w:id="790">
    <w:p w:rsidR="00B0194F" w:rsidRDefault="00B0194F" w:rsidP="00490C2E">
      <w:pPr>
        <w:pStyle w:val="Textpoznpodarou"/>
      </w:pPr>
      <w:r w:rsidRPr="00747612">
        <w:rPr>
          <w:rStyle w:val="Znakapoznpodarou"/>
        </w:rPr>
        <w:footnoteRef/>
      </w:r>
      <w:r>
        <w:t xml:space="preserve"> </w:t>
      </w:r>
      <w:r w:rsidR="0046512B">
        <w:fldChar w:fldCharType="begin"/>
      </w:r>
      <w:r>
        <w:instrText xml:space="preserve"> ADDIN ZOTERO_ITEM CSL_CITATION {"citationID":"Tgyb4VOw","properties":{"formattedCitation":"JENKINS, Textual poachers, s. 46.","plainCitation":"JENKINS, Textual poachers, s. 46."},"citationItems":[{"id":682,"uris":["http://zotero.org/users/892882/items/TKJPIAXP"],"uri":["http://zotero.org/users/892882/items/TKJPIAXP"],"itemData":{"id":682,"type":"book","title":"Textual poachers: television fans &amp; participatory culture","collection-title":"Studies in culture and communication","publisher":"Routledge","publisher-place":"New York","number-of-pages":"343","source":"Library of Congress ISBN","event-place":"New York","ISBN":"0415905710","call-number":"HM291 .J42 1992","shortTitle":"Textual poachers","author":[{"family":"Jenkins","given":"Henry"}],"issued":{"date-parts":[["1992"]]}},"locator":"46"}],"schema":"https://github.com/citation-style-language/schema/raw/master/csl-citation.json"} </w:instrText>
      </w:r>
      <w:r w:rsidR="0046512B">
        <w:fldChar w:fldCharType="separate"/>
      </w:r>
      <w:r w:rsidRPr="000A3F56">
        <w:t>JENKINS, Textual poachers, s. 46.</w:t>
      </w:r>
      <w:r w:rsidR="0046512B">
        <w:fldChar w:fldCharType="end"/>
      </w:r>
      <w:r>
        <w:t xml:space="preserve"> „ </w:t>
      </w:r>
      <w:r>
        <w:rPr>
          <w:lang w:val="en-US"/>
        </w:rPr>
        <w:t xml:space="preserve">[…] </w:t>
      </w:r>
      <w:r w:rsidRPr="00490C2E">
        <w:t>a participatory culture</w:t>
      </w:r>
      <w:r>
        <w:t xml:space="preserve"> </w:t>
      </w:r>
      <w:r w:rsidRPr="00490C2E">
        <w:t>which transforms the experience of media consumption into the</w:t>
      </w:r>
      <w:r>
        <w:t xml:space="preserve"> </w:t>
      </w:r>
      <w:r w:rsidRPr="00490C2E">
        <w:t>production of new texts, indeed of a new culture and a new</w:t>
      </w:r>
      <w:r>
        <w:t xml:space="preserve"> </w:t>
      </w:r>
      <w:r w:rsidRPr="00490C2E">
        <w:t>community.</w:t>
      </w:r>
      <w:r>
        <w:t>“</w:t>
      </w:r>
    </w:p>
  </w:footnote>
  <w:footnote w:id="791">
    <w:p w:rsidR="00B0194F" w:rsidRDefault="00B0194F" w:rsidP="005504D7">
      <w:pPr>
        <w:pStyle w:val="Textpoznpodarou"/>
      </w:pPr>
      <w:r w:rsidRPr="00747612">
        <w:rPr>
          <w:rStyle w:val="Znakapoznpodarou"/>
        </w:rPr>
        <w:footnoteRef/>
      </w:r>
      <w:r>
        <w:t xml:space="preserve"> </w:t>
      </w:r>
      <w:r w:rsidR="0046512B">
        <w:fldChar w:fldCharType="begin"/>
      </w:r>
      <w:r>
        <w:instrText xml:space="preserve"> ADDIN ZOTERO_ITEM CSL_CITATION {"citationID":"ySQXGnaZ","properties":{"formattedCitation":"{\\rtf HUNTEMANN \\uc0\\u8211{} ASLINGER, Gaming Globally.}","plainCitation":"HUNTEMANN – ASLINGER, Gaming Globally."},"citationItems":[{"id":362,"uris":["http://zotero.org/users/892882/items/CVMT3ZJ4"],"uri":["http://zotero.org/users/892882/items/CVMT3ZJ4"],"itemData":{"id":362,"type":"book","title":"Gaming Globally: Production, Play, and Place","publisher":"Palgrave Macmillan","publisher-place":"Basingstoke","source":"Amazon.com","event-place":"Basingstoke","ISBN":"1137006323","shortTitle":"Gaming Globally","author":[{"family":"Huntemann","given":"Nina B."},{"family":"Aslinger","given":"Ben"}],"issued":{"date-parts":[["2013"]]}}}],"schema":"https://github.com/citation-style-language/schema/raw/master/csl-citation.json"} </w:instrText>
      </w:r>
      <w:r w:rsidR="0046512B">
        <w:fldChar w:fldCharType="separate"/>
      </w:r>
      <w:r w:rsidRPr="000A3F56">
        <w:rPr>
          <w:szCs w:val="24"/>
        </w:rPr>
        <w:t>HUNTEMANN – ASLINGER, Gaming Globally.</w:t>
      </w:r>
      <w:r w:rsidR="0046512B">
        <w:fldChar w:fldCharType="end"/>
      </w:r>
    </w:p>
  </w:footnote>
  <w:footnote w:id="792">
    <w:p w:rsidR="00B0194F" w:rsidRDefault="00B0194F">
      <w:pPr>
        <w:pStyle w:val="Textpoznpodarou"/>
      </w:pPr>
      <w:r w:rsidRPr="00747612">
        <w:rPr>
          <w:rStyle w:val="Znakapoznpodarou"/>
        </w:rPr>
        <w:footnoteRef/>
      </w:r>
      <w:r>
        <w:t xml:space="preserve"> Za účelem teoretického nasycení budu volit příklady, ve kterých se sledované jevy projevují </w:t>
      </w:r>
      <w:r>
        <w:rPr>
          <w:i/>
        </w:rPr>
        <w:t>extrémně</w:t>
      </w:r>
      <w:r>
        <w:t xml:space="preserve">. Výjimkou jsou případy „textovek jako reflexe politické situace“. Ty jsou samy o sobě spíše výjimečným, </w:t>
      </w:r>
      <w:r>
        <w:rPr>
          <w:i/>
        </w:rPr>
        <w:t xml:space="preserve">deviantním </w:t>
      </w:r>
      <w:r>
        <w:t xml:space="preserve">příkladem. Oba dva způsoby volby případů nám ovšem dovolují rozvinout teoterický argument o celkové populaci československých her. </w:t>
      </w:r>
      <w:r w:rsidR="0046512B">
        <w:fldChar w:fldCharType="begin"/>
      </w:r>
      <w:r>
        <w:instrText xml:space="preserve"> ADDIN ZOTERO_ITEM CSL_CITATION {"citationID":"9rFrDSCT","properties":{"formattedCitation":"{\\rtf FLYVBJERG, B. Case study. In DENZIN, N.K., LINCOLN, Y.S. eds. \\i The Sage handbook of qualitative research\\i0{}. Thousand Oaks: Sage, 2011.}","plainCitation":"FLYVBJERG, B. Case study. In DENZIN, N.K., LINCOLN, Y.S. eds. The Sage handbook of qualitative research. Thousand Oaks: Sage, 2011."},"citationItems":[{"id":1056,"uris":["http://zotero.org/users/892882/items/A66ZXKJQ"],"uri":["http://zotero.org/users/892882/items/A66ZXKJQ"],"itemData":{"id":1056,"type":"chapter","title":"Case study","container-title":"The Sage handbook of qualitative research","publisher":"Sage","publisher-place":"Thousand Oaks","page":"301-316","edition":"4th ed","source":"Library of Congress ISBN","event-place":"Thousand Oaks","ISBN":"9781412974172","call-number":"H62 .H2455 2011","editor":[{"family":"Denzin","given":"Norman K."},{"family":"Lincoln","given":"Yvonna S."}],"author":[{"family":"Flyvbjerg","given":"Bent"}],"issued":{"date-parts":[["2011"]]}}}],"schema":"https://github.com/citation-style-language/schema/raw/master/csl-citation.json"} </w:instrText>
      </w:r>
      <w:r w:rsidR="0046512B">
        <w:fldChar w:fldCharType="separate"/>
      </w:r>
      <w:r w:rsidRPr="000A3F56">
        <w:rPr>
          <w:szCs w:val="24"/>
        </w:rPr>
        <w:t xml:space="preserve">FLYVBJERG, B. Case study. In DENZIN, N.K., LINCOLN, Y.S. eds. </w:t>
      </w:r>
      <w:r w:rsidRPr="000A3F56">
        <w:rPr>
          <w:i/>
          <w:iCs/>
          <w:szCs w:val="24"/>
        </w:rPr>
        <w:t>The Sage handbook of qualitative research</w:t>
      </w:r>
      <w:r w:rsidRPr="000A3F56">
        <w:rPr>
          <w:szCs w:val="24"/>
        </w:rPr>
        <w:t>. Thousand Oaks: Sage, 2011.</w:t>
      </w:r>
      <w:r w:rsidR="0046512B">
        <w:fldChar w:fldCharType="end"/>
      </w:r>
    </w:p>
  </w:footnote>
  <w:footnote w:id="793">
    <w:p w:rsidR="00B0194F" w:rsidRDefault="00B0194F" w:rsidP="00A033E3">
      <w:pPr>
        <w:pStyle w:val="Textpoznpodarou"/>
      </w:pPr>
      <w:r w:rsidRPr="00747612">
        <w:rPr>
          <w:rStyle w:val="Znakapoznpodarou"/>
        </w:rPr>
        <w:footnoteRef/>
      </w:r>
      <w:r>
        <w:t xml:space="preserve"> </w:t>
      </w:r>
      <w:r w:rsidRPr="006B0AEF">
        <w:t>Kromě národního podniku Komenium, jenž vydal jednu kazetu her pro IQ 151.</w:t>
      </w:r>
      <w:r>
        <w:t xml:space="preserve"> </w:t>
      </w:r>
      <w:r w:rsidR="0046512B">
        <w:fldChar w:fldCharType="begin"/>
      </w:r>
      <w:r>
        <w:instrText xml:space="preserve"> ADDIN ZOTERO_ITEM CSL_CITATION {"citationID":"mMEMKusy","properties":{"formattedCitation":"{\\rtf FEYTIS, Informace z Komenia: \\uc0\\u352{}koln\\uc0\\u237{} po\\uc0\\u269{}\\uc0\\u237{}ta\\uc0\\u269{}ov\\uc0\\u233{} programy.}","plainCitation":"FEYTIS, Informace z Komenia: Školní počítačové programy."},"citationItems":[{"id":315,"uris":["http://zotero.org/users/892882/items/AU9444QT"],"uri":["http://zotero.org/users/892882/items/AU9444QT"],"itemData":{"id":315,"type":"article-journal","title":"Informace z Komenia: Školní počítačové programy","container-title":"Elektronika","page":"17","volume":"2","issue":"11","author":[{"family":"Feytis","given":"Jaroslav"}],"issued":{"date-parts":[["1988"]]}}}],"schema":"https://github.com/citation-style-language/schema/raw/master/csl-citation.json"} </w:instrText>
      </w:r>
      <w:r w:rsidR="0046512B">
        <w:fldChar w:fldCharType="separate"/>
      </w:r>
      <w:r w:rsidRPr="000A3F56">
        <w:rPr>
          <w:szCs w:val="24"/>
        </w:rPr>
        <w:t>FEYTIS, Informace z Komenia: Školní počítačové programy.</w:t>
      </w:r>
      <w:r w:rsidR="0046512B">
        <w:fldChar w:fldCharType="end"/>
      </w:r>
    </w:p>
  </w:footnote>
  <w:footnote w:id="794">
    <w:p w:rsidR="00B0194F" w:rsidRDefault="00B0194F" w:rsidP="00A033E3">
      <w:pPr>
        <w:pStyle w:val="Textpoznpodarou"/>
      </w:pPr>
      <w:r w:rsidRPr="00747612">
        <w:rPr>
          <w:rStyle w:val="Znakapoznpodarou"/>
        </w:rPr>
        <w:footnoteRef/>
      </w:r>
      <w:r>
        <w:t xml:space="preserve"> </w:t>
      </w:r>
      <w:r w:rsidR="0046512B">
        <w:fldChar w:fldCharType="begin"/>
      </w:r>
      <w:r>
        <w:instrText xml:space="preserve"> ADDIN ZOTERO_ITEM CSL_CITATION {"citationID":"0lMT3ypB","properties":{"formattedCitation":"{\\rtf H\\uc0\\u193{}\\uc0\\u352{}A, Osobn\\uc0\\u237{} rozhovor, Praha, 10. 7. 2012.}","plainCitation":"HÁŠA, Osobní rozhovor, Praha, 10. 7. 2012."},"citationItems":[{"id":745,"uris":["http://zotero.org/users/892882/items/X2FBM7CC"],"uri":["http://zotero.org/users/892882/items/X2FBM7CC"],"itemData":{"id":745,"type":"interview","title":"Osobní rozhovor, Praha, 10. 7. 2012","author":[{"family":"Háša","given":"Miroslav"}],"interviewer":[{"family":"Švelch","given":"Jaroslav"}],"issued":{"date-parts":[["2012"]],"season":"7"}}}],"schema":"https://github.com/citation-style-language/schema/raw/master/csl-citation.json"} </w:instrText>
      </w:r>
      <w:r w:rsidR="0046512B">
        <w:fldChar w:fldCharType="separate"/>
      </w:r>
      <w:r w:rsidRPr="000A3F56">
        <w:rPr>
          <w:szCs w:val="24"/>
        </w:rPr>
        <w:t>HÁŠA, Osobní rozhovor, Praha, 10. 7. 2012.</w:t>
      </w:r>
      <w:r w:rsidR="0046512B">
        <w:fldChar w:fldCharType="end"/>
      </w:r>
    </w:p>
  </w:footnote>
  <w:footnote w:id="795">
    <w:p w:rsidR="00B0194F" w:rsidRDefault="00B0194F" w:rsidP="00A033E3">
      <w:pPr>
        <w:pStyle w:val="Textpoznpodarou"/>
      </w:pPr>
      <w:r w:rsidRPr="00747612">
        <w:rPr>
          <w:rStyle w:val="Znakapoznpodarou"/>
        </w:rPr>
        <w:footnoteRef/>
      </w:r>
      <w:r>
        <w:t xml:space="preserve"> </w:t>
      </w:r>
      <w:r w:rsidR="0046512B">
        <w:fldChar w:fldCharType="begin"/>
      </w:r>
      <w:r>
        <w:instrText xml:space="preserve"> ADDIN ZOTERO_ITEM CSL_CITATION {"citationID":"jtduo0dto","properties":{"formattedCitation":"{\\rtf FUKA, Osobn\\uc0\\u237{} rozhovor, Praha, 28. 8. 2008.}","plainCitation":"FUKA, Osobní rozhovor, Praha, 28. 8. 2008."},"citationItems":[{"id":198,"uris":["http://zotero.org/users/892882/items/5SHIHWID"],"uri":["http://zotero.org/users/892882/items/5SHIHWID"],"itemData":{"id":198,"type":"interview","title":"Osobní rozhovor, Praha, 28. 8. 2008","author":[{"family":"Fuka","given":"František"}],"interviewer":[{"family":"Švelch","given":"Jaroslav"}],"issued":{"date-parts":[["2008"]],"season":"8"}}}],"schema":"https://github.com/citation-style-language/schema/raw/master/csl-citation.json"} </w:instrText>
      </w:r>
      <w:r w:rsidR="0046512B">
        <w:fldChar w:fldCharType="separate"/>
      </w:r>
      <w:r w:rsidRPr="000A3F56">
        <w:rPr>
          <w:szCs w:val="24"/>
        </w:rPr>
        <w:t>FUKA, Osobní rozhovor, Praha, 28. 8. 2008.</w:t>
      </w:r>
      <w:r w:rsidR="0046512B">
        <w:fldChar w:fldCharType="end"/>
      </w:r>
    </w:p>
  </w:footnote>
  <w:footnote w:id="796">
    <w:p w:rsidR="00B0194F" w:rsidRDefault="00B0194F" w:rsidP="00A033E3">
      <w:pPr>
        <w:pStyle w:val="Textpoznpodarou"/>
      </w:pPr>
      <w:r w:rsidRPr="00747612">
        <w:rPr>
          <w:rStyle w:val="Znakapoznpodarou"/>
        </w:rPr>
        <w:footnoteRef/>
      </w:r>
      <w:r>
        <w:t xml:space="preserve"> </w:t>
      </w:r>
      <w:r w:rsidR="0046512B">
        <w:fldChar w:fldCharType="begin"/>
      </w:r>
      <w:r>
        <w:instrText xml:space="preserve"> ADDIN ZOTERO_ITEM CSL_CITATION {"citationID":"l7IpBsUa","properties":{"formattedCitation":"{\\rtf TAITO. \\i Space Invaders\\i0{}. Arcade. Taito, 1978; 30 let osobn\\uc0\\u237{}ch po\\uc0\\u269{}\\uc0\\u237{}ta\\uc0\\u269{}\\uc0\\u367{} v \\uc0\\u268{}eskoslovensku (3/4).}","plainCitation":"TAITO. Space Invaders. Arcade. Taito, 1978; 30 let osobních počítačů v Československu (3/4)."},"citationItems":[{"id":460,"uris":["http://zotero.org/users/892882/items/H3EEMJAM"],"uri":["http://zotero.org/users/892882/items/H3EEMJAM"],"itemData":{"id":460,"type":"book","title":"Space Invaders","publisher":"Taito","medium":"Arcade","author":[{"family":"Taito","given":""}],"issued":{"date-parts":[["1978"]]}}},{"id":554,"uris":["http://zotero.org/users/892882/items/M65E2BRV"],"uri":["http://zotero.org/users/892882/items/M65E2BRV"],"itemData":{"id":554,"type":"motion_picture","title":"30 let osobních počítačů v Československu (3/4) - František Fuka: Počítače Sinclair a počátky počítačových her (přednáška)","source":"YouTube","dimensions":"3298 seconds","abstract":"Přednáška Františka Fuky o počítačích Sinclair.\n\nOmlouvám se za sníženou kvalitu záznamu, ale v průběhu akce nám odešla všechna technika, co mohla, takže jsme nakonec skončili se SD záznamem s nepříliš dobrým zvukem.\n\nZáznam akce konané dne 8. dubna 2013 v Praze.","URL":"http://www.youtube.com/watch?v=YiU4k_TpmUo&amp;feature=youtube_gdata_player","shortTitle":"30 let osobních počítačů v Československu (3/4)","issued":{"date-parts":[["2013",4,12]]},"accessed":{"date-parts":[["2013",4,15]]}}}],"schema":"https://github.com/citation-style-language/schema/raw/master/csl-citation.json"} </w:instrText>
      </w:r>
      <w:r w:rsidR="0046512B">
        <w:fldChar w:fldCharType="separate"/>
      </w:r>
      <w:r w:rsidRPr="000A3F56">
        <w:rPr>
          <w:szCs w:val="24"/>
        </w:rPr>
        <w:t xml:space="preserve">TAITO. </w:t>
      </w:r>
      <w:r w:rsidRPr="000A3F56">
        <w:rPr>
          <w:i/>
          <w:iCs/>
          <w:szCs w:val="24"/>
        </w:rPr>
        <w:t>Space Invaders</w:t>
      </w:r>
      <w:r w:rsidRPr="000A3F56">
        <w:rPr>
          <w:szCs w:val="24"/>
        </w:rPr>
        <w:t>. Arcade. Taito, 1978; 30 let osobních počítačů v Československu (3/4).</w:t>
      </w:r>
      <w:r w:rsidR="0046512B">
        <w:fldChar w:fldCharType="end"/>
      </w:r>
    </w:p>
  </w:footnote>
  <w:footnote w:id="797">
    <w:p w:rsidR="00B0194F" w:rsidRDefault="00B0194F" w:rsidP="00A033E3">
      <w:pPr>
        <w:pStyle w:val="Textpoznpodarou"/>
      </w:pPr>
      <w:r w:rsidRPr="00747612">
        <w:rPr>
          <w:rStyle w:val="Znakapoznpodarou"/>
        </w:rPr>
        <w:footnoteRef/>
      </w:r>
      <w:r>
        <w:t xml:space="preserve"> Druhým školním standardem bylo IQ 151, jehož grafické schopnosti ovšem nebyly pro tvorbu hry příliš atraktivní.</w:t>
      </w:r>
    </w:p>
  </w:footnote>
  <w:footnote w:id="798">
    <w:p w:rsidR="00B0194F" w:rsidRDefault="00B0194F" w:rsidP="00A033E3">
      <w:pPr>
        <w:pStyle w:val="Textpoznpodarou"/>
      </w:pPr>
      <w:r w:rsidRPr="00747612">
        <w:rPr>
          <w:rStyle w:val="Znakapoznpodarou"/>
        </w:rPr>
        <w:footnoteRef/>
      </w:r>
      <w:r>
        <w:t xml:space="preserve"> Podrobněji se motivy pro užití (nikoli však tvorbu) her zabývají v rámci paradigmatu </w:t>
      </w:r>
      <w:r>
        <w:rPr>
          <w:i/>
        </w:rPr>
        <w:t xml:space="preserve">užití gratifikace </w:t>
      </w:r>
      <w:r>
        <w:t xml:space="preserve">Sherry a kolegové: </w:t>
      </w:r>
      <w:r w:rsidR="0046512B">
        <w:fldChar w:fldCharType="begin"/>
      </w:r>
      <w:r>
        <w:instrText xml:space="preserve"> ADDIN ZOTERO_ITEM CSL_CITATION {"citationID":"TKnkvDOz","properties":{"formattedCitation":"{\\rtf SHERRY, J.L. et al. Video Game Uses and Gratifications as Predictors of Use and Game Preference. In VORDERER, P., BRYANT, J. eds. \\i Playing video games: motives, responses, and consequences\\i0{}. Mahwah, N.J: Lawrence Erlbaum Associates, 2006. LEA\\uc0\\u8217{}s communication series.}","plainCitation":"SHERRY, J.L. et al. Video Game Uses and Gratifications as Predictors of Use and Game Preference. In VORDERER, P., BRYANT, J. eds. Playing video games: motives, responses, and consequences. Mahwah, N.J: Lawrence Erlbaum Associates, 2006. LEA’s communication series."},"citationItems":[{"id":1057,"uris":["http://zotero.org/users/892882/items/9PXMGSVM"],"uri":["http://zotero.org/users/892882/items/9PXMGSVM"],"itemData":{"id":1057,"type":"chapter","title":"Video Game Uses and Gratifications as Predictors of Use and Game Preference","container-title":"Playing video games: motives, responses, and consequences","collection-title":"LEA's communication series","publisher":"Lawrence Erlbaum Associates","publisher-place":"Mahwah, N.J","page":"213-224","source":"Library of Congress ISBN","event-place":"Mahwah, N.J","ISBN":"0805853219","call-number":"GV1469.3 .P484 2006","editor":[{"family":"Vorderer","given":"Peter"},{"family":"Bryant","given":"Jennings"}],"author":[{"family":"Sherry","given":"John L."},{"family":"Lucas","given":"Kristen"},{"family":"Greenberg","given":"Bradley S."},{"family":"Lachlan","given":"Ken"}],"issued":{"date-parts":[["2006"]]}}}],"schema":"https://github.com/citation-style-language/schema/raw/master/csl-citation.json"} </w:instrText>
      </w:r>
      <w:r w:rsidR="0046512B">
        <w:fldChar w:fldCharType="separate"/>
      </w:r>
      <w:r w:rsidRPr="000A3F56">
        <w:rPr>
          <w:szCs w:val="24"/>
        </w:rPr>
        <w:t>SHERRY, J.</w:t>
      </w:r>
      <w:r>
        <w:rPr>
          <w:szCs w:val="24"/>
        </w:rPr>
        <w:t xml:space="preserve"> </w:t>
      </w:r>
      <w:r w:rsidRPr="000A3F56">
        <w:rPr>
          <w:szCs w:val="24"/>
        </w:rPr>
        <w:t xml:space="preserve">L. et al. Video Game Uses and Gratifications as Predictors of Use and Game Preference. In VORDERER, P., BRYANT, J. eds. </w:t>
      </w:r>
      <w:r w:rsidRPr="000A3F56">
        <w:rPr>
          <w:i/>
          <w:iCs/>
          <w:szCs w:val="24"/>
        </w:rPr>
        <w:t>Playing video games: motives, responses, and consequences</w:t>
      </w:r>
      <w:r w:rsidRPr="000A3F56">
        <w:rPr>
          <w:szCs w:val="24"/>
        </w:rPr>
        <w:t>. Mahwah, N.</w:t>
      </w:r>
      <w:r>
        <w:rPr>
          <w:szCs w:val="24"/>
        </w:rPr>
        <w:t xml:space="preserve"> </w:t>
      </w:r>
      <w:r w:rsidRPr="000A3F56">
        <w:rPr>
          <w:szCs w:val="24"/>
        </w:rPr>
        <w:t>J</w:t>
      </w:r>
      <w:r>
        <w:rPr>
          <w:szCs w:val="24"/>
        </w:rPr>
        <w:t>.</w:t>
      </w:r>
      <w:r w:rsidRPr="000A3F56">
        <w:rPr>
          <w:szCs w:val="24"/>
        </w:rPr>
        <w:t>: Lawrence Erlbaum Associates, 2006. LEA’s communication series.</w:t>
      </w:r>
      <w:r w:rsidR="0046512B">
        <w:fldChar w:fldCharType="end"/>
      </w:r>
    </w:p>
  </w:footnote>
  <w:footnote w:id="799">
    <w:p w:rsidR="00B0194F" w:rsidRDefault="00B0194F" w:rsidP="00A033E3">
      <w:pPr>
        <w:pStyle w:val="Textpoznpodarou"/>
      </w:pPr>
      <w:r w:rsidRPr="00747612">
        <w:rPr>
          <w:rStyle w:val="Znakapoznpodarou"/>
        </w:rPr>
        <w:footnoteRef/>
      </w:r>
      <w:r>
        <w:t xml:space="preserve"> </w:t>
      </w:r>
      <w:r w:rsidR="0046512B">
        <w:fldChar w:fldCharType="begin"/>
      </w:r>
      <w:r>
        <w:instrText xml:space="preserve"> ADDIN ZOTERO_ITEM CSL_CITATION {"citationID":"aPPo8BJM","properties":{"formattedCitation":"{\\rtf HLAV\\uc0\\u193{}\\uc0\\u268{}, Osobn\\uc0\\u237{} rozhovor, Cambridge, MA, 20. 11. 2012.}","plainCitation":"HLAVÁČ, Osobní rozhovor, Cambridge, MA, 20. 11. 2012."},"citationItems":[{"id":531,"uris":["http://zotero.org/users/892882/items/K3HZWWIW"],"uri":["http://zotero.org/users/892882/items/K3HZWWIW"],"itemData":{"id":531,"type":"interview","title":"Osobní rozhovor, Cambridge, MA, 20. 11. 2012","author":[{"family":"Hlaváč","given":"Michal"}],"interviewer":[{"family":"Švelch","given":"Jaroslav"}],"issued":{"date-parts":[["2012"]],"season":"11"}}}],"schema":"https://github.com/citation-style-language/schema/raw/master/csl-citation.json"} </w:instrText>
      </w:r>
      <w:r w:rsidR="0046512B">
        <w:fldChar w:fldCharType="separate"/>
      </w:r>
      <w:r w:rsidRPr="000A3F56">
        <w:rPr>
          <w:szCs w:val="24"/>
        </w:rPr>
        <w:t>HLAVÁČ, Osobní rozhovor, Cambridge, MA, 20. 11. 2012.</w:t>
      </w:r>
      <w:r w:rsidR="0046512B">
        <w:fldChar w:fldCharType="end"/>
      </w:r>
    </w:p>
  </w:footnote>
  <w:footnote w:id="800">
    <w:p w:rsidR="00B0194F" w:rsidRPr="00672DD6" w:rsidRDefault="00B0194F" w:rsidP="00A033E3">
      <w:pPr>
        <w:pStyle w:val="Textpoznpodarou"/>
        <w:rPr>
          <w:lang w:val="en-US"/>
        </w:rPr>
      </w:pPr>
      <w:r w:rsidRPr="00747612">
        <w:rPr>
          <w:rStyle w:val="Znakapoznpodarou"/>
        </w:rPr>
        <w:footnoteRef/>
      </w:r>
      <w:r>
        <w:t xml:space="preserve"> </w:t>
      </w:r>
      <w:r w:rsidRPr="00672DD6">
        <w:t>Mnozí autoři her, jako například pražský Tomáš Rylek, rovněž produkovali vývojové prostředky pro psaní strojové kódu, takzvané assemblery.</w:t>
      </w:r>
    </w:p>
  </w:footnote>
  <w:footnote w:id="801">
    <w:p w:rsidR="00B0194F" w:rsidRDefault="00B0194F" w:rsidP="00A033E3">
      <w:pPr>
        <w:pStyle w:val="Textpoznpodarou"/>
      </w:pPr>
      <w:r w:rsidRPr="00747612">
        <w:rPr>
          <w:rStyle w:val="Znakapoznpodarou"/>
        </w:rPr>
        <w:footnoteRef/>
      </w:r>
      <w:r>
        <w:t xml:space="preserve"> </w:t>
      </w:r>
      <w:r w:rsidR="0046512B">
        <w:fldChar w:fldCharType="begin"/>
      </w:r>
      <w:r>
        <w:instrText xml:space="preserve"> ADDIN ZOTERO_ITEM CSL_CITATION {"citationID":"pxhoxv9L","properties":{"formattedCitation":"{\\rtf FUKA, F. \\i F.I.R.E.\\i0{} ZX Spectrum. Praha: Fuxoft, 1988.}","plainCitation":"FUKA, F. F.I.R.E. ZX Spectrum. Praha: Fuxoft, 1988."},"citationItems":[{"id":1058,"uris":["http://zotero.org/users/892882/items/3VDTQE9I"],"uri":["http://zotero.org/users/892882/items/3VDTQE9I"],"itemData":{"id":1058,"type":"book","title":"F.I.R.E.","publisher":"Fuxoft","publisher-place":"Praha","medium":"ZX Spectrum","event-place":"Praha","author":[{"family":"Fuka","given":"František"}],"issued":{"date-parts":[["1988"]]}}}],"schema":"https://github.com/citation-style-language/schema/raw/master/csl-citation.json"} </w:instrText>
      </w:r>
      <w:r w:rsidR="0046512B">
        <w:fldChar w:fldCharType="separate"/>
      </w:r>
      <w:r w:rsidRPr="000A3F56">
        <w:rPr>
          <w:szCs w:val="24"/>
        </w:rPr>
        <w:t xml:space="preserve">FUKA, F. </w:t>
      </w:r>
      <w:r w:rsidRPr="000A3F56">
        <w:rPr>
          <w:i/>
          <w:iCs/>
          <w:szCs w:val="24"/>
        </w:rPr>
        <w:t>F.I.R.E.</w:t>
      </w:r>
      <w:r w:rsidRPr="000A3F56">
        <w:rPr>
          <w:szCs w:val="24"/>
        </w:rPr>
        <w:t xml:space="preserve"> ZX Spectrum. Praha: Fuxoft, 1988.</w:t>
      </w:r>
      <w:r w:rsidR="0046512B">
        <w:fldChar w:fldCharType="end"/>
      </w:r>
    </w:p>
  </w:footnote>
  <w:footnote w:id="802">
    <w:p w:rsidR="00B0194F" w:rsidRDefault="00B0194F" w:rsidP="00A033E3">
      <w:pPr>
        <w:pStyle w:val="Textpoznpodarou"/>
      </w:pPr>
      <w:r w:rsidRPr="00747612">
        <w:rPr>
          <w:rStyle w:val="Znakapoznpodarou"/>
        </w:rPr>
        <w:footnoteRef/>
      </w:r>
      <w:r>
        <w:t xml:space="preserve"> </w:t>
      </w:r>
      <w:r w:rsidR="0046512B">
        <w:fldChar w:fldCharType="begin"/>
      </w:r>
      <w:r>
        <w:instrText xml:space="preserve"> ADDIN ZOTERO_ITEM CSL_CITATION {"citationID":"9D5vKGSs","properties":{"formattedCitation":"{\\rtf TROJAN, Hr\\uc0\\u225{}\\uc0\\u269{} (rozhovor s Franti\\uc0\\u353{}kem Fukou), s. 3.}","plainCitation":"TROJAN, Hráč (rozhovor s Františkem Fukou), s. 3."},"citationItems":[{"id":589,"uris":["http://zotero.org/users/892882/items/PHEED974"],"uri":["http://zotero.org/users/892882/items/PHEED974"],"itemData":{"id":589,"type":"article-journal","title":"Hráč (rozhovor s Františkem Fukou)","container-title":"Informace pro uživatele mikropočítačů","page":"2-3","volume":"1","issue":"2 (Počítačové hry)","author":[{"family":"Trojan","given":"Petr"}],"issued":{"date-parts":[["1989"]]}},"locator":"3"}],"schema":"https://github.com/citation-style-language/schema/raw/master/csl-citation.json"} </w:instrText>
      </w:r>
      <w:r w:rsidR="0046512B">
        <w:fldChar w:fldCharType="separate"/>
      </w:r>
      <w:r w:rsidRPr="000A3F56">
        <w:rPr>
          <w:szCs w:val="24"/>
        </w:rPr>
        <w:t>TROJAN, Hráč (rozhovor s Františkem Fukou), s. 3.</w:t>
      </w:r>
      <w:r w:rsidR="0046512B">
        <w:fldChar w:fldCharType="end"/>
      </w:r>
    </w:p>
  </w:footnote>
  <w:footnote w:id="803">
    <w:p w:rsidR="00B0194F" w:rsidRDefault="00B0194F" w:rsidP="00A033E3">
      <w:pPr>
        <w:pStyle w:val="Textpoznpodarou"/>
      </w:pPr>
      <w:r w:rsidRPr="00747612">
        <w:rPr>
          <w:rStyle w:val="Znakapoznpodarou"/>
        </w:rPr>
        <w:footnoteRef/>
      </w:r>
      <w:r>
        <w:t xml:space="preserve"> Speciální podprogramy na nahrávání kódu z kazety.</w:t>
      </w:r>
    </w:p>
  </w:footnote>
  <w:footnote w:id="804">
    <w:p w:rsidR="00B0194F" w:rsidRDefault="00B0194F" w:rsidP="00A033E3">
      <w:pPr>
        <w:pStyle w:val="Textpoznpodarou"/>
      </w:pPr>
      <w:r w:rsidRPr="00747612">
        <w:rPr>
          <w:rStyle w:val="Znakapoznpodarou"/>
        </w:rPr>
        <w:footnoteRef/>
      </w:r>
      <w:r>
        <w:t xml:space="preserve"> Pro detailnější diskusi o hře jako expresivním médiu viz: </w:t>
      </w:r>
      <w:r w:rsidR="0046512B">
        <w:fldChar w:fldCharType="begin"/>
      </w:r>
      <w:r>
        <w:instrText xml:space="preserve"> ADDIN ZOTERO_ITEM CSL_CITATION {"citationID":"ngH0jmLi","properties":{"formattedCitation":"{\\rtf \\uc0\\u352{}VELCH, Co n\\uc0\\u225{}m \\uc0\\u345{}\\uc0\\u237{}k\\uc0\\u225{} hra: Teoretick\\uc0\\u233{} a metodologick\\uc0\\u233{} p\\uc0\\u345{}\\uc0\\u237{}stupy k po\\uc0\\u269{}\\uc0\\u237{}ta\\uc0\\u269{}ov\\uc0\\u233{} h\\uc0\\u345{}e jako expresivn\\uc0\\u237{}mu m\\uc0\\u233{}diu.}","plainCitation":"ŠVELCH, Co nám říká hra: Teoretické a metodologické přístupy k počítačové hře jako expresivnímu médiu."},"citationItems":[{"id":727,"uris":["http://zotero.org/users/892882/items/VQVNI4T5"],"uri":["http://zotero.org/users/892882/items/VQVNI4T5"],"itemData":{"id":727,"type":"article-journal","title":"Co nám říká hra: Teoretické a metodologické přístupy k počítačové hře jako expresivnímu médiu","container-title":"Iluminace","page":"33-48","volume":"24","issue":"2","ISSN":"0862-397X","author":[{"family":"Švelch","given":"Jaroslav"}],"issued":{"date-parts":[["2012"]]}}}],"schema":"https://github.com/citation-style-language/schema/raw/master/csl-citation.json"} </w:instrText>
      </w:r>
      <w:r w:rsidR="0046512B">
        <w:fldChar w:fldCharType="separate"/>
      </w:r>
      <w:r w:rsidRPr="000A3F56">
        <w:rPr>
          <w:szCs w:val="24"/>
        </w:rPr>
        <w:t>ŠVELCH, Co nám říká hra: Teoretické a metodologické přístupy k počítačové hře jako expresivnímu médiu.</w:t>
      </w:r>
      <w:r w:rsidR="0046512B">
        <w:fldChar w:fldCharType="end"/>
      </w:r>
    </w:p>
  </w:footnote>
  <w:footnote w:id="805">
    <w:p w:rsidR="00B0194F" w:rsidRPr="007A4584" w:rsidRDefault="00B0194F" w:rsidP="004755BE">
      <w:pPr>
        <w:pStyle w:val="Textpoznpodarou"/>
        <w:rPr>
          <w:i/>
        </w:rPr>
      </w:pPr>
      <w:r w:rsidRPr="00747612">
        <w:rPr>
          <w:rStyle w:val="Znakapoznpodarou"/>
        </w:rPr>
        <w:footnoteRef/>
      </w:r>
      <w:r>
        <w:t xml:space="preserve"> Pro odhady rozšíření počítačů a údaje Federálního statistického úřadu viz kapitolu I</w:t>
      </w:r>
      <w:r>
        <w:rPr>
          <w:i/>
        </w:rPr>
        <w:t>.</w:t>
      </w:r>
    </w:p>
  </w:footnote>
  <w:footnote w:id="806">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{"citationID":"ikBxsuyl","properties":{"formattedCitation":"{\\rtf DAVID (HR\\uc0\\u193{}\\uc0\\u268{}), Osobn\\uc0\\u237{} rozhovor, Praha, 8. 2. 2010; MARTIN (HR\\uc0\\u193{}\\uc0\\u268{}), Osobn\\uc0\\u237{} rozhovor, Jihomoravsk\\uc0\\u253{} kraj, 24. 6. 2010.}","plainCitation":"DAVID (HRÁČ), Osobní rozhovor, Praha, 8. 2. 2010; MARTIN (HRÁČ), Osobní rozhovor, Jihomoravský kraj, 24. 6. 2010."},"citationItems":[{"id":465,"uris":["http://zotero.org/users/892882/items/H646XPMK"],"uri":["http://zotero.org/users/892882/items/H646XPMK"],"itemData":{"id":465,"type":"interview","title":"Osobní rozhovor, Praha, 8. 2. 2010","author":[{"family":"David (hráč)","given":""}],"interviewer":[{"family":"Švelch","given":"Jaroslav"}],"issued":{"date-parts":[["2010"]],"season":"2"}}},{"id":291,"uris":["http://zotero.org/users/892882/items/9UNAU56S"],"uri":["http://zotero.org/users/892882/items/9UNAU56S"],"itemData":{"id":291,"type":"interview","title":"Osobní rozhovor, Jihomoravský kraj, 24. 6. 2010","author":[{"family":"Martin (hráč)","given":""}],"interviewer":[{"family":"Švelch","given":"Jaroslav"}],"issued":{"date-parts":[["2010"]],"season":"4"}}}],"schema":"https://github.com/citation-style-language/schema/raw/master/csl-citation.json"} </w:instrText>
      </w:r>
      <w:r w:rsidR="0046512B">
        <w:fldChar w:fldCharType="separate"/>
      </w:r>
      <w:r w:rsidRPr="000A3F56">
        <w:rPr>
          <w:szCs w:val="24"/>
        </w:rPr>
        <w:t>DAVID (HRÁČ), Osobní rozhovor, Praha, 8. 2. 2010; MARTIN (HRÁČ), Osobní rozhovor, Jihomoravský kraj, 24. 6. 2010.</w:t>
      </w:r>
      <w:r w:rsidR="0046512B">
        <w:fldChar w:fldCharType="end"/>
      </w:r>
    </w:p>
  </w:footnote>
  <w:footnote w:id="807">
    <w:p w:rsidR="00B0194F" w:rsidRDefault="00B0194F" w:rsidP="004755BE">
      <w:pPr>
        <w:pStyle w:val="Textpoznpodarou"/>
      </w:pPr>
      <w:r w:rsidRPr="00747612">
        <w:rPr>
          <w:rStyle w:val="Znakapoznpodarou"/>
        </w:rPr>
        <w:footnoteRef/>
      </w:r>
      <w:r>
        <w:t xml:space="preserve"> Zřejmě nejbombastičtější (a možná ironicky zamýšlenou) přezdívku měl Jan Froněk alias </w:t>
      </w:r>
      <w:r>
        <w:rPr>
          <w:i/>
        </w:rPr>
        <w:t>Omikron the 21</w:t>
      </w:r>
      <w:r w:rsidRPr="00A55C80">
        <w:rPr>
          <w:i/>
          <w:vertAlign w:val="superscript"/>
          <w:lang w:val="en-US"/>
        </w:rPr>
        <w:t>st</w:t>
      </w:r>
      <w:r>
        <w:rPr>
          <w:i/>
          <w:lang w:val="en-US"/>
        </w:rPr>
        <w:t xml:space="preserve"> </w:t>
      </w:r>
      <w:r>
        <w:rPr>
          <w:i/>
        </w:rPr>
        <w:t>century software imperator</w:t>
      </w:r>
      <w:r>
        <w:t xml:space="preserve">. </w:t>
      </w:r>
      <w:r w:rsidR="0046512B">
        <w:fldChar w:fldCharType="begin"/>
      </w:r>
      <w:r>
        <w:instrText xml:space="preserve"> ADDIN ZOTERO_ITEM CSL_CITATION {"citationID":"ZIdG4KR4","properties":{"formattedCitation":"{\\rtf OMIKRON \\uc0\\u8211{} RAXOFT. \\i Labyrinth\\i0{}. ZX Spectrum. Jan Hanousek Computer Software, 1990.}","plainCitation":"OMIKRON – RAXOFT. Labyrinth. ZX Spectrum. Jan Hanousek Computer Software, 1990."},"citationItems":[{"id":1037,"uris":["http://zotero.org/users/892882/items/9C63F2ID"],"uri":["http://zotero.org/users/892882/items/9C63F2ID"],"itemData":{"id":1037,"type":"book","title":"Labyrinth","publisher":"Jan Hanousek Computer Software","medium":"ZX Spectrum","author":[{"family":"Omikron","given":""},{"family":"Raxoft","given":""}],"issued":{"date-parts":[["1990"]]}}}],"schema":"https://github.com/citation-style-language/schema/raw/master/csl-citation.json"} </w:instrText>
      </w:r>
      <w:r w:rsidR="0046512B">
        <w:fldChar w:fldCharType="separate"/>
      </w:r>
      <w:r w:rsidRPr="000A3F56">
        <w:rPr>
          <w:szCs w:val="24"/>
        </w:rPr>
        <w:t xml:space="preserve">OMIKRON – RAXOFT. </w:t>
      </w:r>
      <w:r w:rsidRPr="000A3F56">
        <w:rPr>
          <w:i/>
          <w:iCs/>
          <w:szCs w:val="24"/>
        </w:rPr>
        <w:t>Labyrinth</w:t>
      </w:r>
      <w:r w:rsidRPr="000A3F56">
        <w:rPr>
          <w:szCs w:val="24"/>
        </w:rPr>
        <w:t>. ZX Spectrum. Jan Hanousek Computer Software, 1990.</w:t>
      </w:r>
      <w:r w:rsidR="0046512B">
        <w:fldChar w:fldCharType="end"/>
      </w:r>
    </w:p>
  </w:footnote>
  <w:footnote w:id="808">
    <w:p w:rsidR="00B0194F" w:rsidRDefault="00B0194F" w:rsidP="004755BE">
      <w:pPr>
        <w:pStyle w:val="Textpoznpodarou"/>
      </w:pPr>
      <w:r w:rsidRPr="00747612">
        <w:rPr>
          <w:rStyle w:val="Znakapoznpodarou"/>
        </w:rPr>
        <w:footnoteRef/>
      </w:r>
      <w:r>
        <w:t xml:space="preserve"> </w:t>
      </w:r>
      <w:r w:rsidR="0046512B">
        <w:fldChar w:fldCharType="begin"/>
      </w:r>
      <w:r>
        <w:instrText xml:space="preserve"> ADDIN ZOTERO_ITEM CSL_CITATION {"citationID":"h798R6AI","properties":{"formattedCitation":"{\\rtf HLAV\\uc0\\u193{}\\uc0\\u268{}, Osobn\\uc0\\u237{} rozhovor, Cambridge, MA, 20. 11. 2012.}","plainCitation":"HLAVÁČ, Osobní rozhovor, Cambridge, MA, 20. 11. 2012."},"citationItems":[{"id":531,"uris":["http://zotero.org/users/892882/items/K3HZWWIW"],"uri":["http://zotero.org/users/892882/items/K3HZWWIW"],"itemData":{"id":531,"type":"interview","title":"Osobní rozhovor, Cambridge, MA, 20. 11. 2012","author":[{"family":"Hlaváč","given":"Michal"}],"interviewer":[{"family":"Švelch","given":"Jaroslav"}],"issued":{"date-parts":[["2012"]],"season":"11"}}}],"schema":"https://github.com/citation-style-language/schema/raw/master/csl-citation.json"} </w:instrText>
      </w:r>
      <w:r w:rsidR="0046512B">
        <w:fldChar w:fldCharType="separate"/>
      </w:r>
      <w:r w:rsidRPr="000A3F56">
        <w:rPr>
          <w:szCs w:val="24"/>
        </w:rPr>
        <w:t>HLAVÁČ, Osobní rozhovor, Cambridge, MA, 20. 11. 2012.</w:t>
      </w:r>
      <w:r w:rsidR="0046512B">
        <w:fldChar w:fldCharType="end"/>
      </w:r>
    </w:p>
  </w:footnote>
  <w:footnote w:id="809">
    <w:p w:rsidR="00B0194F" w:rsidRPr="006A45CD" w:rsidRDefault="00B0194F" w:rsidP="004755BE">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{"citationID":"maBHuzlJ","properties":{"formattedCitation":"{\\rtf RAK, P. \\uc0\\u8211{} GREGOROV\\uc0\\u193{}, H. \\i Pi\\uc0\\u353{}kworks\\i0{}. ZX Spectrum. Praha: Raxoft, nedatov\\uc0\\u225{}no.}","plainCitation":"RAK, P. – GREGOROVÁ, H. Piškworks. ZX Spectrum. Praha: Raxoft, nedatováno."},"citationItems":[{"id":1008,"uris":["http://zotero.org/users/892882/items/7ATQ9993"],"uri":["http://zotero.org/users/892882/items/7ATQ9993"],"itemData":{"id":1008,"type":"book","title":"Piškworks","publisher":"Raxoft","publisher-place":"Praha","medium":"ZX Spectrum","event-place":"Praha","author":[{"family":"Rak","given":"Patrik"},{"family":"Gregorová","given":"Hana"}],"issued":{"literal":"nedatováno"}}}],"schema":"https://github.com/citation-style-language/schema/raw/master/csl-citation.json"} </w:instrText>
      </w:r>
      <w:r w:rsidR="0046512B">
        <w:fldChar w:fldCharType="separate"/>
      </w:r>
      <w:r w:rsidRPr="000A3F56">
        <w:rPr>
          <w:szCs w:val="24"/>
        </w:rPr>
        <w:t xml:space="preserve">RAK, P. – GREGOROVÁ, H. </w:t>
      </w:r>
      <w:r w:rsidRPr="000A3F56">
        <w:rPr>
          <w:i/>
          <w:iCs/>
          <w:szCs w:val="24"/>
        </w:rPr>
        <w:t>Piškworks</w:t>
      </w:r>
      <w:r w:rsidRPr="000A3F56">
        <w:rPr>
          <w:szCs w:val="24"/>
        </w:rPr>
        <w:t>. ZX Spectrum. Praha: Raxoft, nedatováno.</w:t>
      </w:r>
      <w:r w:rsidR="0046512B">
        <w:fldChar w:fldCharType="end"/>
      </w:r>
    </w:p>
  </w:footnote>
  <w:footnote w:id="810">
    <w:p w:rsidR="00B0194F" w:rsidRDefault="00B0194F" w:rsidP="004755BE">
      <w:pPr>
        <w:pStyle w:val="Textpoznpodarou"/>
      </w:pPr>
      <w:r w:rsidRPr="00747612">
        <w:rPr>
          <w:rStyle w:val="Znakapoznpodarou"/>
        </w:rPr>
        <w:footnoteRef/>
      </w:r>
      <w:r>
        <w:t xml:space="preserve"> </w:t>
      </w:r>
      <w:r w:rsidRPr="00753341">
        <w:t xml:space="preserve">Žádný z autorů tohoto okruhu ovšem ve </w:t>
      </w:r>
      <w:r>
        <w:t xml:space="preserve">svých </w:t>
      </w:r>
      <w:r w:rsidRPr="00753341">
        <w:t>hrách svou příslušnost ke Svazarmu explicitně neuváděl.</w:t>
      </w:r>
    </w:p>
  </w:footnote>
  <w:footnote w:id="811">
    <w:p w:rsidR="00B0194F" w:rsidRDefault="00B0194F" w:rsidP="004755BE">
      <w:pPr>
        <w:pStyle w:val="Textpoznpodarou"/>
      </w:pPr>
      <w:r w:rsidRPr="00747612">
        <w:rPr>
          <w:rStyle w:val="Znakapoznpodarou"/>
        </w:rPr>
        <w:footnoteRef/>
      </w:r>
      <w:r>
        <w:t xml:space="preserve"> </w:t>
      </w:r>
      <w:r w:rsidR="0046512B">
        <w:fldChar w:fldCharType="begin"/>
      </w:r>
      <w:r>
        <w:instrText xml:space="preserve"> ADDIN ZOTERO_ITEM CSL_CITATION {"citationID":"vq1ckzvs","properties":{"formattedCitation":"{\\rtf RYLEK, T. \\i Star Swallow\\i0{}. ZX Spectrum. Praha: T.R.C., 1987.}","plainCitation":"RYLEK, T. Star Swallow. ZX Spectrum. Praha: T.R.C., 1987."},"citationItems":[{"id":1009,"uris":["http://zotero.org/users/892882/items/TDCZ4XMC"],"uri":["http://zotero.org/users/892882/items/TDCZ4XMC"],"itemData":{"id":1009,"type":"book","title":"Star Swallow","publisher":"T.R.C.","publisher-place":"Praha","medium":"ZX Spectrum","event-place":"Praha","author":[{"family":"Rylek","given":"Tomáš"}],"issued":{"date-parts":[["1987"]]}}}],"schema":"https://github.com/citation-style-language/schema/raw/master/csl-citation.json"} </w:instrText>
      </w:r>
      <w:r w:rsidR="0046512B">
        <w:fldChar w:fldCharType="separate"/>
      </w:r>
      <w:r w:rsidRPr="000A3F56">
        <w:rPr>
          <w:szCs w:val="24"/>
        </w:rPr>
        <w:t xml:space="preserve">RYLEK, T. </w:t>
      </w:r>
      <w:r w:rsidRPr="000A3F56">
        <w:rPr>
          <w:i/>
          <w:iCs/>
          <w:szCs w:val="24"/>
        </w:rPr>
        <w:t>Star Swallow</w:t>
      </w:r>
      <w:r w:rsidRPr="000A3F56">
        <w:rPr>
          <w:szCs w:val="24"/>
        </w:rPr>
        <w:t>. ZX Spectrum. Praha: T.R.C., 1987.</w:t>
      </w:r>
      <w:r w:rsidR="0046512B">
        <w:fldChar w:fldCharType="end"/>
      </w:r>
    </w:p>
  </w:footnote>
  <w:footnote w:id="812">
    <w:p w:rsidR="00B0194F" w:rsidRDefault="00B0194F" w:rsidP="004755BE">
      <w:pPr>
        <w:pStyle w:val="Textpoznpodarou"/>
      </w:pPr>
      <w:r w:rsidRPr="00747612">
        <w:rPr>
          <w:rStyle w:val="Znakapoznpodarou"/>
        </w:rPr>
        <w:footnoteRef/>
      </w:r>
      <w:r>
        <w:t xml:space="preserve"> </w:t>
      </w:r>
      <w:r w:rsidR="0046512B">
        <w:fldChar w:fldCharType="begin"/>
      </w:r>
      <w:r>
        <w:instrText xml:space="preserve"> ADDIN ZOTERO_ITEM CSL_CITATION {"citationID":"psZ1VNfn","properties":{"formattedCitation":"{\\rtf SL\\uc0\\u193{}VIK, Rozhovor s autorom: Miroslav F\\uc0\\u237{}dler.}","plainCitation":"SLÁVIK, Rozhovor s autorom: Miroslav Fídler."},"citationItems":[{"id":381,"uris":["http://zotero.org/users/892882/items/DG4697MR"],"uri":["http://zotero.org/users/892882/items/DG4697MR"],"itemData":{"id":381,"type":"article-journal","title":"Rozhovor s autorom: Miroslav Fídler","container-title":"Bit","page":"38","volume":"2","issue":"1","author":[{"family":"Slávik","given":"Ivo"}],"issued":{"date-parts":[["1992"]]}}}],"schema":"https://github.com/citation-style-language/schema/raw/master/csl-citation.json"} </w:instrText>
      </w:r>
      <w:r w:rsidR="0046512B">
        <w:fldChar w:fldCharType="separate"/>
      </w:r>
      <w:r w:rsidRPr="000A3F56">
        <w:rPr>
          <w:szCs w:val="24"/>
        </w:rPr>
        <w:t>SLÁVIK, Rozhovor s autorom: Miroslav Fídler.</w:t>
      </w:r>
      <w:r w:rsidR="0046512B">
        <w:fldChar w:fldCharType="end"/>
      </w:r>
    </w:p>
  </w:footnote>
  <w:footnote w:id="813">
    <w:p w:rsidR="00B0194F" w:rsidRPr="00C70AA6" w:rsidRDefault="00B0194F" w:rsidP="004755BE">
      <w:pPr>
        <w:pStyle w:val="Textpoznpodarou"/>
        <w:rPr>
          <w:lang w:val="en-US"/>
        </w:rPr>
      </w:pPr>
      <w:r w:rsidRPr="00747612">
        <w:rPr>
          <w:rStyle w:val="Znakapoznpodarou"/>
        </w:rPr>
        <w:footnoteRef/>
      </w:r>
      <w:r>
        <w:t xml:space="preserve"> </w:t>
      </w:r>
      <w:r>
        <w:rPr>
          <w:i/>
          <w:lang w:val="en-US"/>
        </w:rPr>
        <w:t xml:space="preserve">Exoter </w:t>
      </w:r>
      <w:r>
        <w:rPr>
          <w:lang w:val="en-US"/>
        </w:rPr>
        <w:t xml:space="preserve">a </w:t>
      </w:r>
      <w:r w:rsidRPr="00F86B9D">
        <w:rPr>
          <w:i/>
          <w:lang w:val="en-US"/>
        </w:rPr>
        <w:t>Belegost</w:t>
      </w:r>
      <w:r>
        <w:rPr>
          <w:lang w:val="en-US"/>
        </w:rPr>
        <w:t xml:space="preserve">, z nichž druhou později sám portoval </w:t>
      </w:r>
      <w:proofErr w:type="gramStart"/>
      <w:r>
        <w:rPr>
          <w:lang w:val="en-US"/>
        </w:rPr>
        <w:t>na</w:t>
      </w:r>
      <w:proofErr w:type="gramEnd"/>
      <w:r>
        <w:rPr>
          <w:lang w:val="en-US"/>
        </w:rPr>
        <w:t xml:space="preserve"> </w:t>
      </w:r>
      <w:r w:rsidRPr="006B6042">
        <w:rPr>
          <w:i/>
          <w:lang w:val="en-US"/>
        </w:rPr>
        <w:t>IBM PC</w:t>
      </w:r>
      <w:r>
        <w:rPr>
          <w:lang w:val="en-US"/>
        </w:rPr>
        <w:t>.</w:t>
      </w:r>
    </w:p>
  </w:footnote>
  <w:footnote w:id="814">
    <w:p w:rsidR="00B0194F" w:rsidRDefault="00B0194F" w:rsidP="004755BE">
      <w:pPr>
        <w:pStyle w:val="Textpoznpodarou"/>
      </w:pPr>
      <w:r w:rsidRPr="00747612">
        <w:rPr>
          <w:rStyle w:val="Znakapoznpodarou"/>
        </w:rPr>
        <w:footnoteRef/>
      </w:r>
      <w:r>
        <w:t xml:space="preserve"> </w:t>
      </w:r>
      <w:r w:rsidR="0046512B">
        <w:fldChar w:fldCharType="begin"/>
      </w:r>
      <w:r>
        <w:instrText xml:space="preserve"> ADDIN ZOTERO_ITEM CSL_CITATION {"citationID":"q6owm8Nz","properties":{"formattedCitation":"{\\rtf F\\uc0\\u205{}DLER, M. \\uc0\\u8211{} FUKA, F. \\i Jet-Story\\i0{}. ZX Spectrum. Praha: Cybexlab, 1988.}","plainCitation":"FÍDLER, M. – FUKA, F. Jet-Story. ZX Spectrum. Praha: Cybexlab, 1988."},"citationItems":[{"id":1012,"uris":["http://zotero.org/users/892882/items/9H93WEH7"],"uri":["http://zotero.org/users/892882/items/9H93WEH7"],"itemData":{"id":1012,"type":"book","title":"Jet-Story","publisher":"Cybexlab","publisher-place":"Praha","medium":"ZX Spectrum","event-place":"Praha","author":[{"family":"Fídler","given":"Miroslav"},{"family":"Fuka","given":"František"}],"issued":{"date-parts":[["1988"]]}}}],"schema":"https://github.com/citation-style-language/schema/raw/master/csl-citation.json"} </w:instrText>
      </w:r>
      <w:r w:rsidR="0046512B">
        <w:fldChar w:fldCharType="separate"/>
      </w:r>
      <w:r w:rsidRPr="000A3F56">
        <w:rPr>
          <w:szCs w:val="24"/>
        </w:rPr>
        <w:t xml:space="preserve">FÍDLER, M. – FUKA, F. </w:t>
      </w:r>
      <w:r w:rsidRPr="000A3F56">
        <w:rPr>
          <w:i/>
          <w:iCs/>
          <w:szCs w:val="24"/>
        </w:rPr>
        <w:t>Jet-Story</w:t>
      </w:r>
      <w:r w:rsidRPr="000A3F56">
        <w:rPr>
          <w:szCs w:val="24"/>
        </w:rPr>
        <w:t>. ZX Spectrum. Praha: Cybexlab, 1988.</w:t>
      </w:r>
      <w:r w:rsidR="0046512B">
        <w:fldChar w:fldCharType="end"/>
      </w:r>
    </w:p>
  </w:footnote>
  <w:footnote w:id="815">
    <w:p w:rsidR="00B0194F" w:rsidRDefault="00B0194F" w:rsidP="004755BE">
      <w:pPr>
        <w:pStyle w:val="Textpoznpodarou"/>
      </w:pPr>
      <w:r w:rsidRPr="00747612">
        <w:rPr>
          <w:rStyle w:val="Znakapoznpodarou"/>
        </w:rPr>
        <w:footnoteRef/>
      </w:r>
      <w:r>
        <w:t xml:space="preserve"> </w:t>
      </w:r>
      <w:r w:rsidR="0046512B">
        <w:fldChar w:fldCharType="begin"/>
      </w:r>
      <w:r>
        <w:instrText xml:space="preserve"> ADDIN ZOTERO_ITEM CSL_CITATION {"citationID":"PxkWnvFm","properties":{"formattedCitation":"{\\rtf PAVERO, Ultrasoft - kompletn\\uc0\\u237{} p\\uc0\\u345{}ehled origin\\uc0\\u225{}lek.}","plainCitation":"PAVERO, Ultrasoft - kompletní přehled originálek."},"citationItems":[{"id":477,"uris":["http://zotero.org/users/892882/items/I277TJMS"],"uri":["http://zotero.org/users/892882/items/I277TJMS"],"itemData":{"id":477,"type":"webpage","title":"Ultrasoft - kompletní přehled originálek","container-title":"ZX-Spectrum Games","URL":"http://www.zx-spectrum.cz/index.php?cat1=4&amp;cat2=2&amp;article_id=ultrasoft3.php","author":[{"family":"Pavero","given":""}],"issued":{"date-parts":[["2011"]],"season":"8"},"accessed":{"date-parts":[["2013",4,16]]}}}],"schema":"https://github.com/citation-style-language/schema/raw/master/csl-citation.json"} </w:instrText>
      </w:r>
      <w:r w:rsidR="0046512B">
        <w:fldChar w:fldCharType="separate"/>
      </w:r>
      <w:r w:rsidRPr="000A3F56">
        <w:rPr>
          <w:szCs w:val="24"/>
        </w:rPr>
        <w:t>PAVERO, Ultrasoft</w:t>
      </w:r>
      <w:r>
        <w:rPr>
          <w:szCs w:val="24"/>
        </w:rPr>
        <w:t xml:space="preserve"> – </w:t>
      </w:r>
      <w:r w:rsidRPr="000A3F56">
        <w:rPr>
          <w:szCs w:val="24"/>
        </w:rPr>
        <w:t>kompletní přehled originálek.</w:t>
      </w:r>
      <w:r w:rsidR="0046512B">
        <w:fldChar w:fldCharType="end"/>
      </w:r>
    </w:p>
  </w:footnote>
  <w:footnote w:id="816">
    <w:p w:rsidR="00B0194F" w:rsidRDefault="00B0194F" w:rsidP="004755BE">
      <w:pPr>
        <w:pStyle w:val="Textpoznpodarou"/>
      </w:pPr>
      <w:r w:rsidRPr="00747612">
        <w:rPr>
          <w:rStyle w:val="Znakapoznpodarou"/>
        </w:rPr>
        <w:footnoteRef/>
      </w:r>
      <w:r>
        <w:t xml:space="preserve"> </w:t>
      </w:r>
      <w:r w:rsidR="0046512B">
        <w:fldChar w:fldCharType="begin"/>
      </w:r>
      <w:r>
        <w:instrText xml:space="preserve"> ADDIN ZOTERO_ITEM CSL_CITATION {"citationID":"zhUaCKB5","properties":{"formattedCitation":"{\\rtf 4 x 11, tentokr\\uc0\\u225{}t s Franti\\uc0\\u353{}kem Fukou a jeho firmou Fuxoft.}","plainCitation":"4 x 11, tentokrát s Františkem Fukou a jeho firmou Fuxoft."},"citationItems":[{"id":750,"uris":["http://zotero.org/users/892882/items/X7HQVG28"],"uri":["http://zotero.org/users/892882/items/X7HQVG28"],"itemData":{"id":750,"type":"article-journal","title":"4 x 11, tentokrát s Františkem Fukou a jeho firmou Fuxoft","container-title":"ZX Magazín","page":"1","volume":"2","issue":"5","issued":{"date-parts":[["1989"]]}}}],"schema":"https://github.com/citation-style-language/schema/raw/master/csl-citation.json"} </w:instrText>
      </w:r>
      <w:r w:rsidR="0046512B">
        <w:fldChar w:fldCharType="separate"/>
      </w:r>
      <w:r w:rsidRPr="00F87839">
        <w:rPr>
          <w:szCs w:val="24"/>
        </w:rPr>
        <w:t>4 x 11, tentokrát s Františkem Fukou a jeho firmou Fuxoft.</w:t>
      </w:r>
      <w:r w:rsidR="0046512B">
        <w:fldChar w:fldCharType="end"/>
      </w:r>
    </w:p>
  </w:footnote>
  <w:footnote w:id="817">
    <w:p w:rsidR="00B0194F" w:rsidRDefault="00B0194F" w:rsidP="004755BE">
      <w:pPr>
        <w:pStyle w:val="Textpoznpodarou"/>
      </w:pPr>
      <w:r w:rsidRPr="00747612">
        <w:rPr>
          <w:rStyle w:val="Znakapoznpodarou"/>
        </w:rPr>
        <w:footnoteRef/>
      </w:r>
      <w:r>
        <w:t xml:space="preserve"> </w:t>
      </w:r>
      <w:r w:rsidR="0046512B">
        <w:fldChar w:fldCharType="begin"/>
      </w:r>
      <w:r>
        <w:instrText xml:space="preserve"> ADDIN ZOTERO_ITEM CSL_CITATION {"citationID":"69UeSiKK","properties":{"formattedCitation":"{\\rtf TROJAN, Hr\\uc0\\u225{}\\uc0\\u269{} (rozhovor s Franti\\uc0\\u353{}kem Fukou).}","plainCitation":"TROJAN, Hráč (rozhovor s Františkem Fukou)."},"citationItems":[{"id":589,"uris":["http://zotero.org/users/892882/items/PHEED974"],"uri":["http://zotero.org/users/892882/items/PHEED974"],"itemData":{"id":589,"type":"article-journal","title":"Hráč (rozhovor s Františkem Fukou)","container-title":"Informace pro uživatele mikropočítačů","page":"2-3","volume":"1","issue":"2 (Počítačové hry)","author":[{"family":"Trojan","given":"Petr"}],"issued":{"date-parts":[["1989"]]}}}],"schema":"https://github.com/citation-style-language/schema/raw/master/csl-citation.json"} </w:instrText>
      </w:r>
      <w:r w:rsidR="0046512B">
        <w:fldChar w:fldCharType="separate"/>
      </w:r>
      <w:r w:rsidRPr="000A3F56">
        <w:rPr>
          <w:szCs w:val="24"/>
        </w:rPr>
        <w:t>TROJAN, Hráč (rozhovor s Františkem Fukou).</w:t>
      </w:r>
      <w:r w:rsidR="0046512B">
        <w:fldChar w:fldCharType="end"/>
      </w:r>
    </w:p>
  </w:footnote>
  <w:footnote w:id="818">
    <w:p w:rsidR="00B0194F" w:rsidRDefault="00B0194F" w:rsidP="004755BE">
      <w:pPr>
        <w:pStyle w:val="Textpoznpodarou"/>
      </w:pPr>
      <w:r w:rsidRPr="00747612">
        <w:rPr>
          <w:rStyle w:val="Znakapoznpodarou"/>
        </w:rPr>
        <w:footnoteRef/>
      </w:r>
      <w:r>
        <w:t xml:space="preserve"> </w:t>
      </w:r>
      <w:r w:rsidR="0046512B">
        <w:fldChar w:fldCharType="begin"/>
      </w:r>
      <w:r>
        <w:instrText xml:space="preserve"> ADDIN ZOTERO_ITEM CSL_CITATION {"citationID":"mWlUESPj","properties":{"formattedCitation":"{\\rtf FUKA, F. \\i Indiana Jones 3\\i0{}. ZX Spectrum. Praha: Fuxoft, 1990.}","plainCitation":"FUKA, F. Indiana Jones 3. ZX Spectrum. Praha: Fuxoft, 1990."},"citationItems":[{"id":1013,"uris":["http://zotero.org/users/892882/items/DHKCU4CJ"],"uri":["http://zotero.org/users/892882/items/DHKCU4CJ"],"itemData":{"id":1013,"type":"book","title":"Indiana Jones 3","publisher":"Fuxoft","publisher-place":"Praha","medium":"ZX Spectrum","event-place":"Praha","author":[{"family":"Fuka","given":"František"}],"issued":{"date-parts":[["1990"]]}}}],"schema":"https://github.com/citation-style-language/schema/raw/master/csl-citation.json"} </w:instrText>
      </w:r>
      <w:r w:rsidR="0046512B">
        <w:fldChar w:fldCharType="separate"/>
      </w:r>
      <w:r w:rsidRPr="000A3F56">
        <w:rPr>
          <w:szCs w:val="24"/>
        </w:rPr>
        <w:t xml:space="preserve">FUKA, F. </w:t>
      </w:r>
      <w:r w:rsidRPr="000A3F56">
        <w:rPr>
          <w:i/>
          <w:iCs/>
          <w:szCs w:val="24"/>
        </w:rPr>
        <w:t>Indiana Jones 3</w:t>
      </w:r>
      <w:r w:rsidRPr="000A3F56">
        <w:rPr>
          <w:szCs w:val="24"/>
        </w:rPr>
        <w:t>. ZX Spectrum. Praha: Fuxoft, 1990.</w:t>
      </w:r>
      <w:r w:rsidR="0046512B">
        <w:fldChar w:fldCharType="end"/>
      </w:r>
    </w:p>
  </w:footnote>
  <w:footnote w:id="819">
    <w:p w:rsidR="00B0194F" w:rsidRDefault="00B0194F" w:rsidP="004755BE">
      <w:pPr>
        <w:pStyle w:val="Textpoznpodarou"/>
      </w:pPr>
      <w:r w:rsidRPr="00747612">
        <w:rPr>
          <w:rStyle w:val="Znakapoznpodarou"/>
        </w:rPr>
        <w:footnoteRef/>
      </w:r>
      <w:r>
        <w:t xml:space="preserve"> </w:t>
      </w:r>
      <w:r w:rsidR="0046512B">
        <w:fldChar w:fldCharType="begin"/>
      </w:r>
      <w:r>
        <w:instrText xml:space="preserve"> ADDIN ZOTERO_ITEM CSL_CITATION {"citationID":"MYoYOR9m","properties":{"formattedCitation":"{\\rtf FUKA, Po\\uc0\\u269{}\\uc0\\u237{}ta\\uc0\\u269{}ov\\uc0\\u233{} hry: Historie a sou\\uc0\\u269{}asnost, 2. d\\uc0\\u237{}l, s. 12.}","plainCitation":"FUKA, Počítačové hry: Historie a současnost, 2. díl, s. 12."},"citationItems":[{"id":214,"uris":["http://zotero.org/users/892882/items/6QHN5J6D"],"uri":["http://zotero.org/users/892882/items/6QHN5J6D"],"itemData":{"id":214,"type":"book","title":"Počítačové hry: Historie a současnost, 2. díl","publisher":"Zenitcentrum","publisher-place":"Beroun","event-place":"Beroun","author":[{"family":"Fuka","given":"František"}],"issued":{"date-parts":[["1988"]]}},"locator":"12"}],"schema":"https://github.com/citation-style-language/schema/raw/master/csl-citation.json"} </w:instrText>
      </w:r>
      <w:r w:rsidR="0046512B">
        <w:fldChar w:fldCharType="separate"/>
      </w:r>
      <w:r w:rsidRPr="000A3F56">
        <w:rPr>
          <w:szCs w:val="24"/>
        </w:rPr>
        <w:t>FUKA, Počítačové hry: Historie a současnost, 2. díl, s. 12.</w:t>
      </w:r>
      <w:r w:rsidR="0046512B">
        <w:fldChar w:fldCharType="end"/>
      </w:r>
    </w:p>
  </w:footnote>
  <w:footnote w:id="820">
    <w:p w:rsidR="00B0194F" w:rsidRDefault="00B0194F" w:rsidP="004755BE">
      <w:pPr>
        <w:pStyle w:val="Textpoznpodarou"/>
      </w:pPr>
      <w:r w:rsidRPr="00747612">
        <w:rPr>
          <w:rStyle w:val="Znakapoznpodarou"/>
        </w:rPr>
        <w:footnoteRef/>
      </w:r>
      <w:r>
        <w:t xml:space="preserve"> </w:t>
      </w:r>
      <w:r w:rsidR="0046512B">
        <w:fldChar w:fldCharType="begin"/>
      </w:r>
      <w:r>
        <w:instrText xml:space="preserve"> ADDIN ZOTERO_ITEM CSL_CITATION {"citationID":"F0hTm27v","properties":{"formattedCitation":"{\\rtf HLAV\\uc0\\u193{}\\uc0\\u268{}, Osobn\\uc0\\u237{} rozhovor, Cambridge, MA, 20. 11. 2012.}","plainCitation":"HLAVÁČ, Osobní rozhovor, Cambridge, MA, 20. 11. 2012."},"citationItems":[{"id":531,"uris":["http://zotero.org/users/892882/items/K3HZWWIW"],"uri":["http://zotero.org/users/892882/items/K3HZWWIW"],"itemData":{"id":531,"type":"interview","title":"Osobní rozhovor, Cambridge, MA, 20. 11. 2012","author":[{"family":"Hlaváč","given":"Michal"}],"interviewer":[{"family":"Švelch","given":"Jaroslav"}],"issued":{"date-parts":[["2012"]],"season":"11"}}}],"schema":"https://github.com/citation-style-language/schema/raw/master/csl-citation.json"} </w:instrText>
      </w:r>
      <w:r w:rsidR="0046512B">
        <w:fldChar w:fldCharType="separate"/>
      </w:r>
      <w:r w:rsidRPr="000A3F56">
        <w:rPr>
          <w:szCs w:val="24"/>
        </w:rPr>
        <w:t>HLAVÁČ, Osobní rozhovor, Cambridge, MA, 20. 11. 2012.</w:t>
      </w:r>
      <w:r w:rsidR="0046512B">
        <w:fldChar w:fldCharType="end"/>
      </w:r>
    </w:p>
  </w:footnote>
  <w:footnote w:id="821">
    <w:p w:rsidR="00B0194F" w:rsidRDefault="00B0194F" w:rsidP="004755BE">
      <w:pPr>
        <w:pStyle w:val="Textpoznpodarou"/>
      </w:pPr>
      <w:r w:rsidRPr="00747612">
        <w:rPr>
          <w:rStyle w:val="Znakapoznpodarou"/>
        </w:rPr>
        <w:footnoteRef/>
      </w:r>
      <w:r>
        <w:t xml:space="preserve"> Svazarm Fukovi </w:t>
      </w:r>
      <w:r w:rsidRPr="00753341">
        <w:rPr>
          <w:i/>
        </w:rPr>
        <w:t>PMD 85</w:t>
      </w:r>
      <w:r>
        <w:t xml:space="preserve"> zapůjčil, aby na něj naprogramoval hry v Basicu. Viz: </w:t>
      </w:r>
      <w:r w:rsidR="0046512B">
        <w:fldChar w:fldCharType="begin"/>
      </w:r>
      <w:r>
        <w:instrText xml:space="preserve"> ADDIN ZOTERO_ITEM CSL_CITATION {"citationID":"Qsutxar4","properties":{"formattedCitation":"{\\rtf 30 let osobn\\uc0\\u237{}ch po\\uc0\\u269{}\\uc0\\u237{}ta\\uc0\\u269{}\\uc0\\u367{} v \\uc0\\u268{}eskoslovensku (3/4).}","plainCitation":"30 let osobních počítačů v Československu (3/4)."},"citationItems":[{"id":554,"uris":["http://zotero.org/users/892882/items/M65E2BRV"],"uri":["http://zotero.org/users/892882/items/M65E2BRV"],"itemData":{"id":554,"type":"motion_picture","title":"30 let osobních počítačů v Československu (3/4) - František Fuka: Počítače Sinclair a počátky počítačových her (přednáška)","source":"YouTube","dimensions":"3298 seconds","abstract":"Přednáška Františka Fuky o počítačích Sinclair.\n\nOmlouvám se za sníženou kvalitu záznamu, ale v průběhu akce nám odešla všechna technika, co mohla, takže jsme nakonec skončili se SD záznamem s nepříliš dobrým zvukem.\n\nZáznam akce konané dne 8. dubna 2013 v Praze.","URL":"http://www.youtube.com/watch?v=YiU4k_TpmUo&amp;feature=youtube_gdata_player","shortTitle":"30 let osobních počítačů v Československu (3/4)","issued":{"date-parts":[["2013",4,12]]},"accessed":{"date-parts":[["2013",4,15]]}}}],"schema":"https://github.com/citation-style-language/schema/raw/master/csl-citation.json"} </w:instrText>
      </w:r>
      <w:r w:rsidR="0046512B">
        <w:fldChar w:fldCharType="separate"/>
      </w:r>
      <w:r w:rsidRPr="000A3F56">
        <w:rPr>
          <w:szCs w:val="24"/>
        </w:rPr>
        <w:t>30 let osobních počítačů v Československu (3/4).</w:t>
      </w:r>
      <w:r w:rsidR="0046512B">
        <w:fldChar w:fldCharType="end"/>
      </w:r>
    </w:p>
  </w:footnote>
  <w:footnote w:id="822">
    <w:p w:rsidR="00B0194F" w:rsidRDefault="00B0194F" w:rsidP="004755BE">
      <w:pPr>
        <w:pStyle w:val="Textpoznpodarou"/>
      </w:pPr>
      <w:r w:rsidRPr="00747612">
        <w:rPr>
          <w:rStyle w:val="Znakapoznpodarou"/>
        </w:rPr>
        <w:footnoteRef/>
      </w:r>
      <w:r>
        <w:t xml:space="preserve"> Ten spolu s kolegou ze Svazarmu na </w:t>
      </w:r>
      <w:r>
        <w:rPr>
          <w:i/>
        </w:rPr>
        <w:t xml:space="preserve">PMD 85 </w:t>
      </w:r>
      <w:r>
        <w:t xml:space="preserve">poměrně věrně převedl </w:t>
      </w:r>
      <w:r>
        <w:rPr>
          <w:i/>
        </w:rPr>
        <w:t>Manic Minera</w:t>
      </w:r>
      <w:r>
        <w:t xml:space="preserve">. </w:t>
      </w:r>
      <w:r w:rsidR="0046512B">
        <w:fldChar w:fldCharType="begin"/>
      </w:r>
      <w:r>
        <w:instrText xml:space="preserve"> ADDIN ZOTERO_ITEM CSL_CITATION {"citationID":"xqYHyyaC","properties":{"formattedCitation":"{\\rtf LIBOVICK\\uc0\\u221{} \\uc0\\u8211{} JENNE, Manic Miner.}","plainCitation":"LIBOVICKÝ – JENNE, Manic Miner."},"citationItems":[{"id":295,"uris":["http://zotero.org/users/892882/items/9Z28A8WW"],"uri":["http://zotero.org/users/892882/items/9Z28A8WW"],"itemData":{"id":295,"type":"book","title":"Manic Miner","publisher":"ViLiSoft &amp; DaJeSoft","publisher-place":"Praha","medium":"PMD 85","event-place":"Praha","author":[{"family":"Libovický","given":"Vít"},{"family":"Jenne","given":"Daniel"}],"issued":{"date-parts":[["1985"]]}}}],"schema":"https://github.com/citation-style-language/schema/raw/master/csl-citation.json"} </w:instrText>
      </w:r>
      <w:r w:rsidR="0046512B">
        <w:fldChar w:fldCharType="separate"/>
      </w:r>
      <w:r w:rsidRPr="000A3F56">
        <w:rPr>
          <w:szCs w:val="24"/>
        </w:rPr>
        <w:t>LIBOVICKÝ – JENNE, Manic Miner.</w:t>
      </w:r>
      <w:r w:rsidR="0046512B">
        <w:fldChar w:fldCharType="end"/>
      </w:r>
    </w:p>
  </w:footnote>
  <w:footnote w:id="823">
    <w:p w:rsidR="00B0194F" w:rsidRPr="009011FA" w:rsidRDefault="00B0194F" w:rsidP="004755BE">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{"citationID":"9JDnFpkf","properties":{"formattedCitation":"{\\rtf \\uc0\\u352{}UHAJDA, K. \\i Hl\\uc0\\u237{}pa\\i0{}. PMD 85. Praha: 484. ZO Svazarmu, 1989.}","plainCitation":"ŠUHAJDA, K. Hlípa. PMD 85. Praha: 484. ZO Svazarmu, 1989."},"citationItems":[{"id":1017,"uris":["http://zotero.org/users/892882/items/J5TK27UC"],"uri":["http://zotero.org/users/892882/items/J5TK27UC"],"itemData":{"id":1017,"type":"book","title":"Hlípa","publisher":"484. ZO Svazarmu","publisher-place":"Praha","medium":"PMD 85","event-place":"Praha","author":[{"family":"Šuhajda","given":"Karel"}],"issued":{"date-parts":[["1989"]]}}}],"schema":"https://github.com/citation-style-language/schema/raw/master/csl-citation.json"} </w:instrText>
      </w:r>
      <w:r w:rsidR="0046512B">
        <w:fldChar w:fldCharType="separate"/>
      </w:r>
      <w:r w:rsidRPr="000A3F56">
        <w:rPr>
          <w:szCs w:val="24"/>
        </w:rPr>
        <w:t xml:space="preserve">ŠUHAJDA, K. </w:t>
      </w:r>
      <w:r w:rsidRPr="000A3F56">
        <w:rPr>
          <w:i/>
          <w:iCs/>
          <w:szCs w:val="24"/>
        </w:rPr>
        <w:t>Hlípa</w:t>
      </w:r>
      <w:r w:rsidRPr="000A3F56">
        <w:rPr>
          <w:szCs w:val="24"/>
        </w:rPr>
        <w:t>. PMD 85. Praha: 484. ZO Svazarmu, 1989.</w:t>
      </w:r>
      <w:r w:rsidR="0046512B">
        <w:fldChar w:fldCharType="end"/>
      </w:r>
    </w:p>
  </w:footnote>
  <w:footnote w:id="824">
    <w:p w:rsidR="00B0194F" w:rsidRDefault="00B0194F" w:rsidP="004755BE">
      <w:pPr>
        <w:pStyle w:val="Textpoznpodarou"/>
      </w:pPr>
      <w:r w:rsidRPr="00747612">
        <w:rPr>
          <w:rStyle w:val="Znakapoznpodarou"/>
        </w:rPr>
        <w:footnoteRef/>
      </w:r>
      <w:r>
        <w:t xml:space="preserve"> </w:t>
      </w:r>
      <w:r w:rsidR="0046512B">
        <w:fldChar w:fldCharType="begin"/>
      </w:r>
      <w:r>
        <w:instrText xml:space="preserve"> ADDIN ZOTERO_ITEM CSL_CITATION {"citationID":"n3174usk","properties":{"formattedCitation":"ULTIMATE - PLAY THE GAME, Knight Lore.","plainCitation":"ULTIMATE - PLAY THE GAME, Knight Lore."},"citationItems":[{"id":1038,"uris":["http://zotero.org/users/892882/items/VGAIGXQQ"],"uri":["http://zotero.org/users/892882/items/VGAIGXQQ"],"itemData":{"id":1038,"type":"book","title":"Knight Lore","publisher":"A.C.G.","medium":"ZX Spectrum","author":[{"family":"Ultimate - Play the Game","given":""}],"issued":{"date-parts":[["1984"]]}}}],"schema":"https://github.com/citation-style-language/schema/raw/master/csl-citation.json"} </w:instrText>
      </w:r>
      <w:r w:rsidR="0046512B">
        <w:fldChar w:fldCharType="separate"/>
      </w:r>
      <w:r w:rsidRPr="000A3F56">
        <w:t>ULTIMATE</w:t>
      </w:r>
      <w:r>
        <w:t xml:space="preserve"> – </w:t>
      </w:r>
      <w:r w:rsidRPr="000A3F56">
        <w:t>PLAY THE GAME, Knight Lore.</w:t>
      </w:r>
      <w:r w:rsidR="0046512B">
        <w:fldChar w:fldCharType="end"/>
      </w:r>
    </w:p>
  </w:footnote>
  <w:footnote w:id="825">
    <w:p w:rsidR="00B0194F" w:rsidRPr="000A2443" w:rsidRDefault="00B0194F" w:rsidP="004755BE">
      <w:pPr>
        <w:pStyle w:val="Textpoznpodarou"/>
        <w:rPr>
          <w:lang w:val="en-US"/>
        </w:rPr>
      </w:pPr>
      <w:r w:rsidRPr="00747612">
        <w:rPr>
          <w:rStyle w:val="Znakapoznpodarou"/>
        </w:rPr>
        <w:footnoteRef/>
      </w:r>
      <w:r>
        <w:t xml:space="preserve"> Brněnský Ondřej Mihula ostatně s pražským Miroslavem Fídlerem po roce 1989 založili firmu Cybex, která produkovala kancelářský a vývojářský software. </w:t>
      </w:r>
      <w:r w:rsidR="0046512B">
        <w:fldChar w:fldCharType="begin"/>
      </w:r>
      <w:r>
        <w:instrText xml:space="preserve"> ADDIN ZOTERO_ITEM CSL_CITATION {"citationID":"fiOlqlhS","properties":{"formattedCitation":"{\\rtf SL\\uc0\\u193{}VIK, I. Rozhovor s autorom: Miroslav F\\uc0\\u237{}dler (dokon\\uc0\\u269{}en\\uc0\\u237{}). \\i Bit\\i0{}. 1992, ro\\uc0\\u269{}. 2, \\uc0\\u269{}. 2.}","plainCitation":"SLÁVIK, I. Rozhovor s autorom: Miroslav Fídler (dokončení). Bit. 1992, roč. 2, č. 2."},"citationItems":[{"id":496,"uris":["http://zotero.org/users/892882/items/IMVQ7I8C"],"uri":["http://zotero.org/users/892882/items/IMVQ7I8C"],"itemData":{"id":496,"type":"article-journal","title":"Rozhovor s autorom: Miroslav Fídler (dokončení)","container-title":"Bit","page":"38","volume":"2","issue":"2","author":[{"family":"Slávik","given":"Ivo"}],"issued":{"date-parts":[["1992"]]}}}],"schema":"https://github.com/citation-style-language/schema/raw/master/csl-citation.json"} </w:instrText>
      </w:r>
      <w:r w:rsidR="0046512B">
        <w:fldChar w:fldCharType="separate"/>
      </w:r>
      <w:r w:rsidRPr="000A3F56">
        <w:rPr>
          <w:szCs w:val="24"/>
        </w:rPr>
        <w:t xml:space="preserve">SLÁVIK, I. Rozhovor s autorom: Miroslav Fídler (dokončení). </w:t>
      </w:r>
      <w:r w:rsidRPr="000A3F56">
        <w:rPr>
          <w:i/>
          <w:iCs/>
          <w:szCs w:val="24"/>
        </w:rPr>
        <w:t>Bit</w:t>
      </w:r>
      <w:r w:rsidRPr="000A3F56">
        <w:rPr>
          <w:szCs w:val="24"/>
        </w:rPr>
        <w:t>. 1992, roč. 2, č. 2.</w:t>
      </w:r>
      <w:r w:rsidR="0046512B">
        <w:fldChar w:fldCharType="end"/>
      </w:r>
    </w:p>
  </w:footnote>
  <w:footnote w:id="826">
    <w:p w:rsidR="00B0194F" w:rsidRDefault="00B0194F" w:rsidP="004755BE">
      <w:pPr>
        <w:pStyle w:val="Textpoznpodarou"/>
      </w:pPr>
      <w:r w:rsidRPr="00747612">
        <w:rPr>
          <w:rStyle w:val="Znakapoznpodarou"/>
        </w:rPr>
        <w:footnoteRef/>
      </w:r>
      <w:r>
        <w:t xml:space="preserve"> Veselý při tom využíval své průkazky na vlak zdarma. Viz kapitolu II.</w:t>
      </w:r>
    </w:p>
  </w:footnote>
  <w:footnote w:id="827">
    <w:p w:rsidR="00B0194F" w:rsidRPr="00D556FA" w:rsidRDefault="00B0194F" w:rsidP="00FB2EA1">
      <w:pPr>
        <w:pStyle w:val="Textpoznpodarou"/>
        <w:jc w:val="left"/>
        <w:rPr>
          <w:lang w:val="en-US"/>
        </w:rPr>
      </w:pPr>
      <w:r w:rsidRPr="00747612">
        <w:rPr>
          <w:rStyle w:val="Znakapoznpodarou"/>
        </w:rPr>
        <w:footnoteRef/>
      </w:r>
      <w:r>
        <w:t xml:space="preserve"> </w:t>
      </w:r>
      <w:r w:rsidR="0046512B">
        <w:fldChar w:fldCharType="begin"/>
      </w:r>
      <w:r>
        <w:instrText xml:space="preserve"> ADDIN ZOTERO_ITEM CSL_CITATION {"citationID":"4slBPoYe","properties":{"formattedCitation":"{\\rtf VESEL\\uc0\\u221{}, Osobn\\uc0\\u237{} rozhovor, Ostrava, 11. 2. 2013; VESEL\\uc0\\u221{}, V. Co se d\\uc0\\u283{}lo v srpnu 1989. \\i WEXova str\\uc0\\u225{}nka\\i0{} [online], 2013. Citov\\uc0\\u225{}no 26. 4. 2013. Dostupn\\uc0\\u233{} z: &lt;http://wexova.sweb.cz/historie/h8908.htm&gt;.}","plainCitation":"VESELÝ, Osobní rozhovor, Ostrava, 11. 2. 2013; VESELÝ, V. Co se dělo v srpnu 1989. WEXova stránka [online], 2013. Citováno 26. 4. 2013. Dostupné z: &lt;http://wexova.sweb.cz/historie/h8908.htm&gt;."},"citationItems":[{"id":472,"uris":["http://zotero.org/users/892882/items/HKQ7KAID"],"uri":["http://zotero.org/users/892882/items/HKQ7KAID"],"itemData":{"id":472,"type":"interview","title":"Osobní rozhovor, Ostrava, 11. 2. 2013","author":[{"family":"Veselý","given":"Vlastimil"}],"interviewer":[{"family":"Švelch","given":"Jaroslav"}],"issued":{"date-parts":[["2013"]],"season":"2"}}},{"id":713,"uris":["http://zotero.org/users/892882/items/UXNWBWMW"],"uri":["http://zotero.org/users/892882/items/UXNWBWMW"],"itemData":{"id":713,"type":"webpage","title":"Co se dělo v srpnu 1989","container-title":"WEXova stránka","URL":"http://wexova.sweb.cz/historie/h8908.htm","author":[{"family":"Veselý","given":"Vlastimil"}],"issued":{"date-parts":[["2013"]]},"accessed":{"date-parts":[["2013",4,26]]}}}],"schema":"https://github.com/citation-style-language/schema/raw/master/csl-citation.json"} </w:instrText>
      </w:r>
      <w:r w:rsidR="0046512B">
        <w:fldChar w:fldCharType="separate"/>
      </w:r>
      <w:r w:rsidRPr="000A3F56">
        <w:rPr>
          <w:szCs w:val="24"/>
        </w:rPr>
        <w:t xml:space="preserve">VESELÝ, Osobní rozhovor, Ostrava, 11. 2. 2013; VESELÝ, V. Co se dělo v srpnu 1989. </w:t>
      </w:r>
      <w:r w:rsidRPr="000A3F56">
        <w:rPr>
          <w:i/>
          <w:iCs/>
          <w:szCs w:val="24"/>
        </w:rPr>
        <w:t>WEXova stránka</w:t>
      </w:r>
      <w:r w:rsidRPr="000A3F56">
        <w:rPr>
          <w:szCs w:val="24"/>
        </w:rPr>
        <w:t xml:space="preserve"> [online], 2013. Citováno 26. 4. 2013. Dostupné z: &lt;http://wexova.sweb.cz/historie/h8908.htm&gt;.</w:t>
      </w:r>
      <w:r w:rsidR="0046512B">
        <w:fldChar w:fldCharType="end"/>
      </w:r>
    </w:p>
  </w:footnote>
  <w:footnote w:id="828">
    <w:p w:rsidR="00B0194F" w:rsidRDefault="00B0194F" w:rsidP="004755BE">
      <w:pPr>
        <w:pStyle w:val="Textpoznpodarou"/>
      </w:pPr>
      <w:r w:rsidRPr="00747612">
        <w:rPr>
          <w:rStyle w:val="Znakapoznpodarou"/>
        </w:rPr>
        <w:footnoteRef/>
      </w:r>
      <w:r>
        <w:t xml:space="preserve"> </w:t>
      </w:r>
      <w:r w:rsidR="0046512B">
        <w:fldChar w:fldCharType="begin"/>
      </w:r>
      <w:r>
        <w:instrText xml:space="preserve"> ADDIN ZOTERO_ITEM CSL_CITATION {"citationID":"zdU1QdaM","properties":{"formattedCitation":"{\\rtf HERTL, D. Po\\uc0\\u269{}\\uc0\\u237{}ta\\uc0\\u269{}ov\\uc0\\u233{} hry. \\i ZX Magaz\\uc0\\u237{}n\\i0{}. 1990, ro\\uc0\\u269{}. 3, \\uc0\\u269{}. 6.}","plainCitation":"HERTL, D. Počítačové hry. ZX Magazín. 1990, roč. 3, č. 6."},"citationItems":[{"id":671,"uris":["http://zotero.org/users/892882/items/T6BNH6DT"],"uri":["http://zotero.org/users/892882/items/T6BNH6DT"],"itemData":{"id":671,"type":"article-journal","title":"Počítačové hry","container-title":"ZX Magazín","page":"14-16","volume":"3","issue":"6","author":[{"family":"Hertl","given":"David"}],"issued":{"date-parts":[["1990"]]}}}],"schema":"https://github.com/citation-style-language/schema/raw/master/csl-citation.json"} </w:instrText>
      </w:r>
      <w:r w:rsidR="0046512B">
        <w:fldChar w:fldCharType="separate"/>
      </w:r>
      <w:r w:rsidRPr="000A3F56">
        <w:rPr>
          <w:szCs w:val="24"/>
        </w:rPr>
        <w:t xml:space="preserve">HERTL, D. Počítačové hry. </w:t>
      </w:r>
      <w:r w:rsidRPr="000A3F56">
        <w:rPr>
          <w:i/>
          <w:iCs/>
          <w:szCs w:val="24"/>
        </w:rPr>
        <w:t>ZX Magazín</w:t>
      </w:r>
      <w:r w:rsidRPr="000A3F56">
        <w:rPr>
          <w:szCs w:val="24"/>
        </w:rPr>
        <w:t>. 1990, roč. 3, č. 6.</w:t>
      </w:r>
      <w:r w:rsidR="0046512B">
        <w:fldChar w:fldCharType="end"/>
      </w:r>
    </w:p>
  </w:footnote>
  <w:footnote w:id="829">
    <w:p w:rsidR="00B0194F" w:rsidRPr="00D556FA" w:rsidRDefault="00B0194F" w:rsidP="004755BE">
      <w:pPr>
        <w:pStyle w:val="Textpoznpodarou"/>
        <w:rPr>
          <w:lang w:val="en-US"/>
        </w:rPr>
      </w:pPr>
      <w:r w:rsidRPr="00747612">
        <w:rPr>
          <w:rStyle w:val="Znakapoznpodarou"/>
        </w:rPr>
        <w:footnoteRef/>
      </w:r>
      <w:r>
        <w:t xml:space="preserve"> Druhý jmenovaný titul je vybaven obrázky od Ondřeje Kafky (spoluvydavatele </w:t>
      </w:r>
      <w:r w:rsidRPr="00D556FA">
        <w:rPr>
          <w:i/>
        </w:rPr>
        <w:t>ZX Magazínu</w:t>
      </w:r>
      <w:r>
        <w:t>).</w:t>
      </w:r>
    </w:p>
  </w:footnote>
  <w:footnote w:id="830">
    <w:p w:rsidR="00B0194F" w:rsidRDefault="00B0194F" w:rsidP="004755BE">
      <w:pPr>
        <w:pStyle w:val="Textpoznpodarou"/>
      </w:pPr>
      <w:r w:rsidRPr="00747612">
        <w:rPr>
          <w:rStyle w:val="Znakapoznpodarou"/>
        </w:rPr>
        <w:footnoteRef/>
      </w:r>
      <w:r>
        <w:t xml:space="preserve"> </w:t>
      </w:r>
      <w:r w:rsidR="0046512B">
        <w:fldChar w:fldCharType="begin"/>
      </w:r>
      <w:r>
        <w:instrText xml:space="preserve"> ADDIN ZOTERO_ITEM CSL_CITATION {"citationID":"jXOYfBzF","properties":{"formattedCitation":"{\\rtf LO\\uc0\\u352{}\\uc0\\u356{}\\uc0\\u193{}K, V. \\i Pomsta \\uc0\\u353{}\\uc0\\u237{}len\\uc0\\u233{}ho ataristy\\i0{}. Atari 8-bit. Viktor Lo\\uc0\\u353{}\\uc0\\u357{}\\uc0\\u225{}k, 1989.}","plainCitation":"LOŠŤÁK, V. Pomsta šíleného ataristy. Atari 8-bit. Viktor Lošťák, 1989."},"citationItems":[{"id":1018,"uris":["http://zotero.org/users/892882/items/4TJFQTZ6"],"uri":["http://zotero.org/users/892882/items/4TJFQTZ6"],"itemData":{"id":1018,"type":"book","title":"Pomsta šíleného ataristy","publisher":"Viktor Lošťák","medium":"Atari 8-bit","author":[{"family":"Lošťák","given":"Viktor"}],"issued":{"date-parts":[["1989"]]}}}],"schema":"https://github.com/citation-style-language/schema/raw/master/csl-citation.json"} </w:instrText>
      </w:r>
      <w:r w:rsidR="0046512B">
        <w:fldChar w:fldCharType="separate"/>
      </w:r>
      <w:r w:rsidRPr="000A3F56">
        <w:rPr>
          <w:szCs w:val="24"/>
        </w:rPr>
        <w:t xml:space="preserve">LOŠŤÁK, V. </w:t>
      </w:r>
      <w:r w:rsidRPr="000A3F56">
        <w:rPr>
          <w:i/>
          <w:iCs/>
          <w:szCs w:val="24"/>
        </w:rPr>
        <w:t>Pomsta šíleného ataristy</w:t>
      </w:r>
      <w:r w:rsidRPr="000A3F56">
        <w:rPr>
          <w:szCs w:val="24"/>
        </w:rPr>
        <w:t>. Atari 8-bit. Viktor Lošťák, 1989.</w:t>
      </w:r>
      <w:r w:rsidR="0046512B">
        <w:fldChar w:fldCharType="end"/>
      </w:r>
    </w:p>
  </w:footnote>
  <w:footnote w:id="831">
    <w:p w:rsidR="00B0194F" w:rsidRDefault="00B0194F" w:rsidP="004755BE">
      <w:pPr>
        <w:pStyle w:val="Textpoznpodarou"/>
      </w:pPr>
      <w:r w:rsidRPr="00747612">
        <w:rPr>
          <w:rStyle w:val="Znakapoznpodarou"/>
        </w:rPr>
        <w:footnoteRef/>
      </w:r>
      <w:r>
        <w:t xml:space="preserve"> </w:t>
      </w:r>
      <w:r w:rsidR="0046512B">
        <w:fldChar w:fldCharType="begin"/>
      </w:r>
      <w:r>
        <w:instrText xml:space="preserve"> ADDIN ZOTERO_ITEM CSL_CITATION {"citationID":"3Xw6G0Ku","properties":{"formattedCitation":"{\\rtf PETER LEE. Atarist\\uc0\\u367{}v proti\\uc0\\u250{}tok. \\i Excalibur\\i0{}. 1992, ro\\uc0\\u269{}. 2, \\uc0\\u269{}. 10, s. 21.}","plainCitation":"PETER LEE. Ataristův protiútok. Excalibur. 1992, roč. 2, č. 10, s. 21."},"citationItems":[{"id":419,"uris":["http://zotero.org/users/892882/items/FCKGXR5Q"],"uri":["http://zotero.org/users/892882/items/FCKGXR5Q"],"itemData":{"id":419,"type":"article-journal","title":"Ataristův protiútok","container-title":"Excalibur","page":"21","volume":"2","issue":"10","author":[{"family":"Peter Lee","given":""}],"issued":{"date-parts":[["1992"]]}},"locator":"21"}],"schema":"https://github.com/citation-style-language/schema/raw/master/csl-citation.json"} </w:instrText>
      </w:r>
      <w:r w:rsidR="0046512B">
        <w:fldChar w:fldCharType="separate"/>
      </w:r>
      <w:r w:rsidRPr="000A3F56">
        <w:rPr>
          <w:szCs w:val="24"/>
        </w:rPr>
        <w:t xml:space="preserve">PETER LEE. Ataristův protiútok. </w:t>
      </w:r>
      <w:r w:rsidRPr="000A3F56">
        <w:rPr>
          <w:i/>
          <w:iCs/>
          <w:szCs w:val="24"/>
        </w:rPr>
        <w:t>Excalibur</w:t>
      </w:r>
      <w:r w:rsidRPr="000A3F56">
        <w:rPr>
          <w:szCs w:val="24"/>
        </w:rPr>
        <w:t>. 1992, roč. 2, č. 10, s. 21.</w:t>
      </w:r>
      <w:r w:rsidR="0046512B">
        <w:fldChar w:fldCharType="end"/>
      </w:r>
    </w:p>
  </w:footnote>
  <w:footnote w:id="832">
    <w:p w:rsidR="00B0194F" w:rsidRDefault="00B0194F">
      <w:pPr>
        <w:pStyle w:val="Textpoznpodarou"/>
      </w:pPr>
      <w:r w:rsidRPr="00747612">
        <w:rPr>
          <w:rStyle w:val="Znakapoznpodarou"/>
        </w:rPr>
        <w:footnoteRef/>
      </w:r>
      <w:r>
        <w:t xml:space="preserve"> H</w:t>
      </w:r>
      <w:r w:rsidRPr="00CF1331">
        <w:t>erní design coby samostatná dovednost</w:t>
      </w:r>
      <w:r>
        <w:t xml:space="preserve"> a profese byl i na Západě ve svých počátcích</w:t>
      </w:r>
      <w:r w:rsidRPr="00CF1331">
        <w:t xml:space="preserve">, komerční tlak na prodejnost </w:t>
      </w:r>
      <w:r>
        <w:t xml:space="preserve">však </w:t>
      </w:r>
      <w:r w:rsidRPr="00CF1331">
        <w:t xml:space="preserve">nutil vývojáře inovovat </w:t>
      </w:r>
      <w:r>
        <w:t xml:space="preserve">herní mechaniky </w:t>
      </w:r>
      <w:r w:rsidRPr="00CF1331">
        <w:t>a zamýšlet se nad hratelností svých výtvorů. Tento tlak byl v Československu nižší.</w:t>
      </w:r>
    </w:p>
  </w:footnote>
  <w:footnote w:id="833">
    <w:p w:rsidR="00B0194F" w:rsidRDefault="00B0194F" w:rsidP="005430CB">
      <w:pPr>
        <w:pStyle w:val="Textpoznpodarou"/>
      </w:pPr>
      <w:r w:rsidRPr="00747612">
        <w:rPr>
          <w:rStyle w:val="Znakapoznpodarou"/>
        </w:rPr>
        <w:footnoteRef/>
      </w:r>
      <w:r>
        <w:t xml:space="preserve"> </w:t>
      </w:r>
      <w:r w:rsidR="0046512B">
        <w:fldChar w:fldCharType="begin"/>
      </w:r>
      <w:r>
        <w:instrText xml:space="preserve"> ADDIN ZOTERO_ITEM CSL_CITATION {"citationID":"a9UT3dSY","properties":{"formattedCitation":"{\\rtf 30 let osobn\\uc0\\u237{}ch po\\uc0\\u269{}\\uc0\\u237{}ta\\uc0\\u269{}\\uc0\\u367{} v \\uc0\\u268{}eskoslovensku (3/4).}","plainCitation":"30 let osobních počítačů v Československu (3/4)."},"citationItems":[{"id":554,"uris":["http://zotero.org/users/892882/items/M65E2BRV"],"uri":["http://zotero.org/users/892882/items/M65E2BRV"],"itemData":{"id":554,"type":"motion_picture","title":"30 let osobních počítačů v Československu (3/4) - František Fuka: Počítače Sinclair a počátky počítačových her (přednáška)","source":"YouTube","dimensions":"3298 seconds","abstract":"Přednáška Františka Fuky o počítačích Sinclair.\n\nOmlouvám se za sníženou kvalitu záznamu, ale v průběhu akce nám odešla všechna technika, co mohla, takže jsme nakonec skončili se SD záznamem s nepříliš dobrým zvukem.\n\nZáznam akce konané dne 8. dubna 2013 v Praze.","URL":"http://www.youtube.com/watch?v=YiU4k_TpmUo&amp;feature=youtube_gdata_player","shortTitle":"30 let osobních počítačů v Československu (3/4)","issued":{"date-parts":[["2013",4,12]]},"accessed":{"date-parts":[["2013",4,15]]}}}],"schema":"https://github.com/citation-style-language/schema/raw/master/csl-citation.json"} </w:instrText>
      </w:r>
      <w:r w:rsidR="0046512B">
        <w:fldChar w:fldCharType="separate"/>
      </w:r>
      <w:r w:rsidRPr="000A3F56">
        <w:rPr>
          <w:szCs w:val="24"/>
        </w:rPr>
        <w:t>30 let osobních počítačů v Československu (3/4).</w:t>
      </w:r>
      <w:r w:rsidR="0046512B">
        <w:fldChar w:fldCharType="end"/>
      </w:r>
    </w:p>
  </w:footnote>
  <w:footnote w:id="834">
    <w:p w:rsidR="00B0194F" w:rsidRDefault="00B0194F" w:rsidP="00CF1331">
      <w:pPr>
        <w:pStyle w:val="Textpoznpodarou"/>
      </w:pPr>
      <w:r w:rsidRPr="00747612">
        <w:rPr>
          <w:rStyle w:val="Znakapoznpodarou"/>
        </w:rPr>
        <w:footnoteRef/>
      </w:r>
      <w:r>
        <w:t xml:space="preserve"> </w:t>
      </w:r>
      <w:r w:rsidR="0046512B">
        <w:fldChar w:fldCharType="begin"/>
      </w:r>
      <w:r>
        <w:instrText xml:space="preserve"> ADDIN ZOTERO_ITEM CSL_CITATION {"citationID":"uOZHu1qb","properties":{"formattedCitation":"{\\rtf RYLEK, T. \\i Star Fly\\i0{}. ZX Spectrum. Praha: T.R.C., 1987.}","plainCitation":"RYLEK, T. Star Fly. ZX Spectrum. Praha: T.R.C., 1987."},"citationItems":[{"id":1003,"uris":["http://zotero.org/users/892882/items/BCZX98HX"],"uri":["http://zotero.org/users/892882/items/BCZX98HX"],"itemData":{"id":1003,"type":"book","title":"Star Fly","publisher":"T.R.C.","publisher-place":"Praha","medium":"ZX Spectrum","event-place":"Praha","author":[{"family":"Rylek","given":"Tomáš"}],"issued":{"date-parts":[["1987"]]}}}],"schema":"https://github.com/citation-style-language/schema/raw/master/csl-citation.json"} </w:instrText>
      </w:r>
      <w:r w:rsidR="0046512B">
        <w:fldChar w:fldCharType="separate"/>
      </w:r>
      <w:r w:rsidRPr="000A3F56">
        <w:rPr>
          <w:szCs w:val="24"/>
        </w:rPr>
        <w:t xml:space="preserve">RYLEK, T. </w:t>
      </w:r>
      <w:r w:rsidRPr="000A3F56">
        <w:rPr>
          <w:i/>
          <w:iCs/>
          <w:szCs w:val="24"/>
        </w:rPr>
        <w:t>Star Fly</w:t>
      </w:r>
      <w:r w:rsidRPr="000A3F56">
        <w:rPr>
          <w:szCs w:val="24"/>
        </w:rPr>
        <w:t>. ZX Spectrum. Praha: T.R.C., 1987.</w:t>
      </w:r>
      <w:r w:rsidR="0046512B">
        <w:fldChar w:fldCharType="end"/>
      </w:r>
    </w:p>
  </w:footnote>
  <w:footnote w:id="835">
    <w:p w:rsidR="00B0194F" w:rsidRDefault="00B0194F" w:rsidP="00CF1331">
      <w:pPr>
        <w:pStyle w:val="Textpoznpodarou"/>
      </w:pPr>
      <w:r w:rsidRPr="00747612">
        <w:rPr>
          <w:rStyle w:val="Znakapoznpodarou"/>
        </w:rPr>
        <w:footnoteRef/>
      </w:r>
      <w:r>
        <w:t xml:space="preserve"> </w:t>
      </w:r>
      <w:r w:rsidR="0046512B">
        <w:fldChar w:fldCharType="begin"/>
      </w:r>
      <w:r>
        <w:instrText xml:space="preserve"> ADDIN ZOTERO_ITEM CSL_CITATION {"citationID":"RNXPFD3S","properties":{"formattedCitation":"{\\rtf VESEL\\uc0\\u221{}, Osobn\\uc0\\u237{} rozhovor, Ostrava, 11. 2. 2013.}","plainCitation":"VESELÝ, Osobní rozhovor, Ostrava, 11. 2. 2013."},"citationItems":[{"id":472,"uris":["http://zotero.org/users/892882/items/HKQ7KAID"],"uri":["http://zotero.org/users/892882/items/HKQ7KAID"],"itemData":{"id":472,"type":"interview","title":"Osobní rozhovor, Ostrava, 11. 2. 2013","author":[{"family":"Veselý","given":"Vlastimil"}],"interviewer":[{"family":"Švelch","given":"Jaroslav"}],"issued":{"date-parts":[["2013"]],"season":"2"}}}],"schema":"https://github.com/citation-style-language/schema/raw/master/csl-citation.json"} </w:instrText>
      </w:r>
      <w:r w:rsidR="0046512B">
        <w:fldChar w:fldCharType="separate"/>
      </w:r>
      <w:r w:rsidRPr="000A3F56">
        <w:rPr>
          <w:szCs w:val="24"/>
        </w:rPr>
        <w:t>VESELÝ, Osobní rozhovor, Ostrava, 11. 2. 2013.</w:t>
      </w:r>
      <w:r w:rsidR="0046512B">
        <w:fldChar w:fldCharType="end"/>
      </w:r>
    </w:p>
  </w:footnote>
  <w:footnote w:id="836">
    <w:p w:rsidR="00B0194F" w:rsidRDefault="00B0194F" w:rsidP="00CF1331">
      <w:pPr>
        <w:pStyle w:val="Textpoznpodarou"/>
      </w:pPr>
      <w:r w:rsidRPr="00747612">
        <w:rPr>
          <w:rStyle w:val="Znakapoznpodarou"/>
        </w:rPr>
        <w:footnoteRef/>
      </w:r>
      <w:r>
        <w:t xml:space="preserve"> </w:t>
      </w:r>
      <w:r w:rsidRPr="00A3647B">
        <w:rPr>
          <w:i/>
        </w:rPr>
        <w:t>Pexeso</w:t>
      </w:r>
      <w:r>
        <w:t xml:space="preserve"> je československá karetní hra poprvé pod tímto názvem představená v roce 1965. </w:t>
      </w:r>
      <w:r w:rsidR="0046512B">
        <w:fldChar w:fldCharType="begin"/>
      </w:r>
      <w:r>
        <w:instrText xml:space="preserve"> ADDIN ZOTERO_ITEM CSL_CITATION {"citationID":"ailX1yjE","properties":{"formattedCitation":"{\\rtf KOVA\\uc0\\u344{}\\uc0\\u205{}KOV\\uc0\\u193{}, B. Jak se zrodila kr\\uc0\\u225{}sn\\uc0\\u225{} \\uc0\\u269{}esk\\uc0\\u225{} hra pexeso? \\i Pr\\uc0\\u225{}vo\\i0{}. 2012, \\uc0\\u269{}. 30. 11. 2012.}","plainCitation":"KOVAŘÍKOVÁ, B. Jak se zrodila krásná česká hra pexeso? Právo. 2012, č. 30. 11. 2012."},"citationItems":[{"id":439,"uris":["http://zotero.org/users/892882/items/G4SSDFRB"],"uri":["http://zotero.org/users/892882/items/G4SSDFRB"],"itemData":{"id":439,"type":"article-journal","title":"Jak se zrodila krásná česká hra pexeso?","container-title":"Právo","page":"S8","issue":"30. 11. 2012","author":[{"family":"Kovaříková","given":"Blanka"}],"issued":{"date-parts":[["2012"]],"season":"11"}}}],"schema":"https://github.com/citation-style-language/schema/raw/master/csl-citation.json"} </w:instrText>
      </w:r>
      <w:r w:rsidR="0046512B">
        <w:fldChar w:fldCharType="separate"/>
      </w:r>
      <w:r w:rsidRPr="000A3F56">
        <w:rPr>
          <w:szCs w:val="24"/>
        </w:rPr>
        <w:t xml:space="preserve">KOVAŘÍKOVÁ, B. Jak se zrodila krásná česká hra pexeso? </w:t>
      </w:r>
      <w:r w:rsidRPr="000A3F56">
        <w:rPr>
          <w:i/>
          <w:iCs/>
          <w:szCs w:val="24"/>
        </w:rPr>
        <w:t>Právo</w:t>
      </w:r>
      <w:r w:rsidRPr="000A3F56">
        <w:rPr>
          <w:szCs w:val="24"/>
        </w:rPr>
        <w:t>. 2012, č. 30. 11. 2012.</w:t>
      </w:r>
      <w:r w:rsidR="0046512B">
        <w:fldChar w:fldCharType="end"/>
      </w:r>
    </w:p>
  </w:footnote>
  <w:footnote w:id="837">
    <w:p w:rsidR="00B0194F" w:rsidRDefault="00B0194F" w:rsidP="00CF1331">
      <w:pPr>
        <w:pStyle w:val="Textpoznpodarou"/>
      </w:pPr>
      <w:r w:rsidRPr="00747612">
        <w:rPr>
          <w:rStyle w:val="Znakapoznpodarou"/>
        </w:rPr>
        <w:footnoteRef/>
      </w:r>
      <w:r>
        <w:t xml:space="preserve"> </w:t>
      </w:r>
      <w:r w:rsidR="0046512B">
        <w:fldChar w:fldCharType="begin"/>
      </w:r>
      <w:r>
        <w:instrText xml:space="preserve"> ADDIN ZOTERO_ITEM CSL_CITATION {"citationID":"MdSxowxH","properties":{"formattedCitation":"{\\rtf L\\uc0\\u193{}\\uc0\\u352{}EK, P. \\uc0\\u8211{} \\uc0\\u352{}TORK\\uc0\\u193{}NOV\\uc0\\u193{}, A. \\i \\uc0\\u352{}est ran do klobouku\\i0{}. ZX Spectrum. Praha: SPL, 1986.}","plainCitation":"LÁŠEK, P. – ŠTORKÁNOVÁ, A. Šest ran do klobouku. ZX Spectrum. Praha: SPL, 1986."},"citationItems":[{"id":1004,"uris":["http://zotero.org/users/892882/items/7DC6F6FW"],"uri":["http://zotero.org/users/892882/items/7DC6F6FW"],"itemData":{"id":1004,"type":"book","title":"Šest ran do klobouku","publisher":"SPL","publisher-place":"Praha","medium":"ZX Spectrum","event-place":"Praha","author":[{"family":"Lášek","given":"Petr"},{"family":"Štorkánová","given":"Alexandra"}],"issued":{"date-parts":[["1986"]]}}}],"schema":"https://github.com/citation-style-language/schema/raw/master/csl-citation.json"} </w:instrText>
      </w:r>
      <w:r w:rsidR="0046512B">
        <w:fldChar w:fldCharType="separate"/>
      </w:r>
      <w:r w:rsidRPr="000A3F56">
        <w:rPr>
          <w:szCs w:val="24"/>
        </w:rPr>
        <w:t xml:space="preserve">LÁŠEK, P. – ŠTORKÁNOVÁ, A. </w:t>
      </w:r>
      <w:r w:rsidRPr="000A3F56">
        <w:rPr>
          <w:i/>
          <w:iCs/>
          <w:szCs w:val="24"/>
        </w:rPr>
        <w:t>Šest ran do klobouku</w:t>
      </w:r>
      <w:r w:rsidRPr="000A3F56">
        <w:rPr>
          <w:szCs w:val="24"/>
        </w:rPr>
        <w:t>. ZX Spectrum. Praha: SPL, 1986.</w:t>
      </w:r>
      <w:r w:rsidR="0046512B">
        <w:fldChar w:fldCharType="end"/>
      </w:r>
    </w:p>
  </w:footnote>
  <w:footnote w:id="838">
    <w:p w:rsidR="00B0194F" w:rsidRDefault="00B0194F" w:rsidP="00CF1331">
      <w:pPr>
        <w:pStyle w:val="Textpoznpodarou"/>
      </w:pPr>
      <w:r w:rsidRPr="00747612">
        <w:rPr>
          <w:rStyle w:val="Znakapoznpodarou"/>
        </w:rPr>
        <w:footnoteRef/>
      </w:r>
      <w:r>
        <w:t xml:space="preserve"> </w:t>
      </w:r>
      <w:r w:rsidRPr="009D1A84">
        <w:t xml:space="preserve">Mnoho československých her s textovým vstupem </w:t>
      </w:r>
      <w:r>
        <w:t xml:space="preserve">například </w:t>
      </w:r>
      <w:r w:rsidRPr="009D1A84">
        <w:t>používalo velmi rudimentární parser – podprogram, který tento vstup interpretuje – a na rozdíl od her zahraničních vyžadoval vložení celých slov („PROZKOUMEJ MRTVOLU POLICAJTA“).</w:t>
      </w:r>
    </w:p>
  </w:footnote>
  <w:footnote w:id="839">
    <w:p w:rsidR="00B0194F" w:rsidRDefault="00B0194F">
      <w:pPr>
        <w:pStyle w:val="Textpoznpodarou"/>
      </w:pPr>
      <w:r w:rsidRPr="00747612">
        <w:rPr>
          <w:rStyle w:val="Znakapoznpodarou"/>
        </w:rPr>
        <w:footnoteRef/>
      </w:r>
      <w:r>
        <w:t xml:space="preserve"> Uživatel.</w:t>
      </w:r>
    </w:p>
  </w:footnote>
  <w:footnote w:id="840">
    <w:p w:rsidR="00B0194F" w:rsidRPr="00DB2346" w:rsidRDefault="00B0194F" w:rsidP="00CF1331">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{"citationID":"uu2Zc1X7","properties":{"formattedCitation":"{\\rtf HLAV\\uc0\\u193{}\\uc0\\u268{}, Osobn\\uc0\\u237{} rozhovor, Cambridge, MA, 20. 11. 2012.}","plainCitation":"HLAVÁČ, Osobní rozhovor, Cambridge, MA, 20. 11. 2012."},"citationItems":[{"id":531,"uris":["http://zotero.org/users/892882/items/K3HZWWIW"],"uri":["http://zotero.org/users/892882/items/K3HZWWIW"],"itemData":{"id":531,"type":"interview","title":"Osobní rozhovor, Cambridge, MA, 20. 11. 2012","author":[{"family":"Hlaváč","given":"Michal"}],"interviewer":[{"family":"Švelch","given":"Jaroslav"}],"issued":{"date-parts":[["2012"]],"season":"11"}}}],"schema":"https://github.com/citation-style-language/schema/raw/master/csl-citation.json"} </w:instrText>
      </w:r>
      <w:r w:rsidR="0046512B">
        <w:fldChar w:fldCharType="separate"/>
      </w:r>
      <w:r w:rsidRPr="000A3F56">
        <w:rPr>
          <w:szCs w:val="24"/>
        </w:rPr>
        <w:t>HLAVÁČ, Osobní rozhovor, Cambridge, MA, 20. 11. 2012.</w:t>
      </w:r>
      <w:r w:rsidR="0046512B">
        <w:fldChar w:fldCharType="end"/>
      </w:r>
    </w:p>
  </w:footnote>
  <w:footnote w:id="841">
    <w:p w:rsidR="00B0194F" w:rsidRDefault="00B0194F" w:rsidP="00CF1331">
      <w:pPr>
        <w:pStyle w:val="Textpoznpodarou"/>
      </w:pPr>
      <w:r w:rsidRPr="00747612">
        <w:rPr>
          <w:rStyle w:val="Znakapoznpodarou"/>
        </w:rPr>
        <w:footnoteRef/>
      </w:r>
      <w:r>
        <w:t xml:space="preserve"> </w:t>
      </w:r>
      <w:r w:rsidR="0046512B">
        <w:fldChar w:fldCharType="begin"/>
      </w:r>
      <w:r>
        <w:instrText xml:space="preserve"> ADDIN ZOTERO_ITEM CSL_CITATION {"citationID":"VYZRabEb","properties":{"formattedCitation":"{\\rtf SYBILASOFT. \\i \\uc0\\u352{}atochin\\i0{}. ZX Spectrum. Bratislava: Sybilasoft, 1988.}","plainCitation":"SYBILASOFT. Šatochin. ZX Spectrum. Bratislava: Sybilasoft, 1988."},"citationItems":[{"id":1005,"uris":["http://zotero.org/users/892882/items/ZQQQQ52A"],"uri":["http://zotero.org/users/892882/items/ZQQQQ52A"],"itemData":{"id":1005,"type":"book","title":"Šatochin","publisher":"Sybilasoft","publisher-place":"Bratislava","medium":"ZX Spectrum","event-place":"Bratislava","author":[{"family":"Sybilasoft","given":""}],"issued":{"date-parts":[["1988"]]}}}],"schema":"https://github.com/citation-style-language/schema/raw/master/csl-citation.json"} </w:instrText>
      </w:r>
      <w:r w:rsidR="0046512B">
        <w:fldChar w:fldCharType="separate"/>
      </w:r>
      <w:r w:rsidRPr="000A3F56">
        <w:rPr>
          <w:szCs w:val="24"/>
        </w:rPr>
        <w:t xml:space="preserve">SYBILASOFT. </w:t>
      </w:r>
      <w:r w:rsidRPr="000A3F56">
        <w:rPr>
          <w:i/>
          <w:iCs/>
          <w:szCs w:val="24"/>
        </w:rPr>
        <w:t>Šatochin</w:t>
      </w:r>
      <w:r w:rsidRPr="000A3F56">
        <w:rPr>
          <w:szCs w:val="24"/>
        </w:rPr>
        <w:t>. ZX Spectrum. Bratislava: Sybilasoft, 1988.</w:t>
      </w:r>
      <w:r w:rsidR="0046512B">
        <w:fldChar w:fldCharType="end"/>
      </w:r>
    </w:p>
  </w:footnote>
  <w:footnote w:id="842">
    <w:p w:rsidR="00B0194F" w:rsidRPr="00EB3905" w:rsidRDefault="00B0194F" w:rsidP="00CF1331">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{"citationID":"Rf0prBrM","properties":{"formattedCitation":"{\\rtf HRDA, S. \\uc0\\u8211{} HLAV\\uc0\\u193{}\\uc0\\u268{}, M. \\uc0\\u8211{} SUSTR\\uc0\\u205{}K, M. \\i Fuksoft\\i0{}. ZX Spectrum. Bratislava: [s.n.], 1987.}","plainCitation":"HRDA, S. – HLAVÁČ, M. – SUSTRÍK, M. Fuksoft. ZX Spectrum. Bratislava: [s.n.], 1987."},"citationItems":[{"id":435,"uris":["http://zotero.org/users/892882/items/FWA72D7U"],"uri":["http://zotero.org/users/892882/items/FWA72D7U"],"itemData":{"id":435,"type":"book","title":"Fuksoft","publisher-place":"Bratislava","medium":"ZX Spectrum","event-place":"Bratislava","author":[{"family":"Hrda","given":"Stanislav"},{"family":"Hlaváč","given":"Michal"},{"family":"Sustrík","given":"Martin"}],"issued":{"date-parts":[["1987"]]}}}],"schema":"https://github.com/citation-style-language/schema/raw/master/csl-citation.json"} </w:instrText>
      </w:r>
      <w:r w:rsidR="0046512B">
        <w:fldChar w:fldCharType="separate"/>
      </w:r>
      <w:r w:rsidRPr="000A3F56">
        <w:rPr>
          <w:szCs w:val="24"/>
        </w:rPr>
        <w:t xml:space="preserve">HRDA, S. – HLAVÁČ, M. – SUSTRÍK, M. </w:t>
      </w:r>
      <w:r w:rsidRPr="000A3F56">
        <w:rPr>
          <w:i/>
          <w:iCs/>
          <w:szCs w:val="24"/>
        </w:rPr>
        <w:t>Fuksoft</w:t>
      </w:r>
      <w:r w:rsidRPr="000A3F56">
        <w:rPr>
          <w:szCs w:val="24"/>
        </w:rPr>
        <w:t>. ZX Spectrum. Bratislava: [s.n.], 1987.</w:t>
      </w:r>
      <w:r w:rsidR="0046512B">
        <w:fldChar w:fldCharType="end"/>
      </w:r>
    </w:p>
  </w:footnote>
  <w:footnote w:id="843">
    <w:p w:rsidR="00B0194F" w:rsidRDefault="00B0194F" w:rsidP="0029362A">
      <w:pPr>
        <w:pStyle w:val="Textpoznpodarou"/>
      </w:pPr>
      <w:r w:rsidRPr="00747612">
        <w:rPr>
          <w:rStyle w:val="Znakapoznpodarou"/>
        </w:rPr>
        <w:footnoteRef/>
      </w:r>
      <w:r>
        <w:t xml:space="preserve"> </w:t>
      </w:r>
      <w:r w:rsidR="0046512B">
        <w:fldChar w:fldCharType="begin"/>
      </w:r>
      <w:r>
        <w:instrText xml:space="preserve"> ADDIN ZOTERO_ITEM CSL_CITATION {"citationID":"piweGc7h","properties":{"formattedCitation":"{\\rtf HLAV\\uc0\\u193{}\\uc0\\u268{}, Osobn\\uc0\\u237{} rozhovor, Cambridge, MA, 20. 11. 2012.}","plainCitation":"HLAVÁČ, Osobní rozhovor, Cambridge, MA, 20. 11. 2012."},"citationItems":[{"id":531,"uris":["http://zotero.org/users/892882/items/K3HZWWIW"],"uri":["http://zotero.org/users/892882/items/K3HZWWIW"],"itemData":{"id":531,"type":"interview","title":"Osobní rozhovor, Cambridge, MA, 20. 11. 2012","author":[{"family":"Hlaváč","given":"Michal"}],"interviewer":[{"family":"Švelch","given":"Jaroslav"}],"issued":{"date-parts":[["2012"]],"season":"11"}}}],"schema":"https://github.com/citation-style-language/schema/raw/master/csl-citation.json"} </w:instrText>
      </w:r>
      <w:r w:rsidR="0046512B">
        <w:fldChar w:fldCharType="separate"/>
      </w:r>
      <w:r w:rsidRPr="000A3F56">
        <w:rPr>
          <w:szCs w:val="24"/>
        </w:rPr>
        <w:t>HLAVÁČ, Osobní rozhovor, Cambridge, MA, 20. 11. 2012.</w:t>
      </w:r>
      <w:r w:rsidR="0046512B">
        <w:fldChar w:fldCharType="end"/>
      </w:r>
    </w:p>
  </w:footnote>
  <w:footnote w:id="844">
    <w:p w:rsidR="00B0194F" w:rsidRDefault="00B0194F" w:rsidP="00CF1331">
      <w:pPr>
        <w:pStyle w:val="Textpoznpodarou"/>
      </w:pPr>
      <w:r w:rsidRPr="00747612">
        <w:rPr>
          <w:rStyle w:val="Znakapoznpodarou"/>
        </w:rPr>
        <w:footnoteRef/>
      </w:r>
      <w:r>
        <w:t xml:space="preserve"> </w:t>
      </w:r>
      <w:r w:rsidR="0046512B">
        <w:fldChar w:fldCharType="begin"/>
      </w:r>
      <w:r>
        <w:instrText xml:space="preserve"> ADDIN ZOTERO_ITEM CSL_CITATION {"citationID":"WSn6ETKv","properties":{"formattedCitation":"{\\rtf SL\\uc0\\u193{}VIK, Rozhovor s autorom: Miroslav F\\uc0\\u237{}dler.}","plainCitation":"SLÁVIK, Rozhovor s autorom: Miroslav Fídler."},"citationItems":[{"id":381,"uris":["http://zotero.org/users/892882/items/DG4697MR"],"uri":["http://zotero.org/users/892882/items/DG4697MR"],"itemData":{"id":381,"type":"article-journal","title":"Rozhovor s autorom: Miroslav Fídler","container-title":"Bit","page":"38","volume":"2","issue":"1","author":[{"family":"Slávik","given":"Ivo"}],"issued":{"date-parts":[["1992"]]}}}],"schema":"https://github.com/citation-style-language/schema/raw/master/csl-citation.json"} </w:instrText>
      </w:r>
      <w:r w:rsidR="0046512B">
        <w:fldChar w:fldCharType="separate"/>
      </w:r>
      <w:r w:rsidRPr="000A3F56">
        <w:rPr>
          <w:szCs w:val="24"/>
        </w:rPr>
        <w:t>SLÁVIK, Rozhovor s autorom: Miroslav Fídler.</w:t>
      </w:r>
      <w:r w:rsidR="0046512B">
        <w:fldChar w:fldCharType="end"/>
      </w:r>
    </w:p>
  </w:footnote>
  <w:footnote w:id="845">
    <w:p w:rsidR="00B0194F" w:rsidRPr="00EB3905" w:rsidRDefault="00B0194F" w:rsidP="00CF1331">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{"citationID":"NlDNvT7p","properties":{"formattedCitation":"{\\rtf FUKA, F. \\i Tetris 2\\i0{}. ZX Spectrum. Praha: Fuxoft, 1990.}","plainCitation":"FUKA, F. Tetris 2. ZX Spectrum. Praha: Fuxoft, 1990."},"citationItems":[{"id":1007,"uris":["http://zotero.org/users/892882/items/E95HZ3CK"],"uri":["http://zotero.org/users/892882/items/E95HZ3CK"],"itemData":{"id":1007,"type":"book","title":"Tetris 2","publisher":"Fuxoft","publisher-place":"Praha","medium":"ZX Spectrum","event-place":"Praha","author":[{"family":"Fuka","given":"František"}],"issued":{"date-parts":[["1990"]]}}}],"schema":"https://github.com/citation-style-language/schema/raw/master/csl-citation.json"} </w:instrText>
      </w:r>
      <w:r w:rsidR="0046512B">
        <w:fldChar w:fldCharType="separate"/>
      </w:r>
      <w:r w:rsidRPr="000A3F56">
        <w:rPr>
          <w:szCs w:val="24"/>
        </w:rPr>
        <w:t xml:space="preserve">FUKA, F. </w:t>
      </w:r>
      <w:r w:rsidRPr="000A3F56">
        <w:rPr>
          <w:i/>
          <w:iCs/>
          <w:szCs w:val="24"/>
        </w:rPr>
        <w:t>Tetris 2</w:t>
      </w:r>
      <w:r w:rsidRPr="000A3F56">
        <w:rPr>
          <w:szCs w:val="24"/>
        </w:rPr>
        <w:t>. ZX Spectrum. Praha: Fuxoft, 1990.</w:t>
      </w:r>
      <w:r w:rsidR="0046512B">
        <w:fldChar w:fldCharType="end"/>
      </w:r>
    </w:p>
  </w:footnote>
  <w:footnote w:id="846">
    <w:p w:rsidR="00B0194F" w:rsidRDefault="00B0194F" w:rsidP="00CF1331">
      <w:pPr>
        <w:pStyle w:val="Textpoznpodarou"/>
      </w:pPr>
      <w:r w:rsidRPr="00747612">
        <w:rPr>
          <w:rStyle w:val="Znakapoznpodarou"/>
        </w:rPr>
        <w:footnoteRef/>
      </w:r>
      <w:r>
        <w:t xml:space="preserve"> </w:t>
      </w:r>
      <w:r w:rsidR="0046512B">
        <w:fldChar w:fldCharType="begin"/>
      </w:r>
      <w:r>
        <w:instrText xml:space="preserve"> ADDIN ZOTERO_ITEM CSL_CITATION {"citationID":"uNoNGnRn","properties":{"formattedCitation":"{\\rtf 30 let osobn\\uc0\\u237{}ch po\\uc0\\u269{}\\uc0\\u237{}ta\\uc0\\u269{}\\uc0\\u367{} v \\uc0\\u268{}eskoslovensku (3/4).}","plainCitation":"30 let osobních počítačů v Československu (3/4)."},"citationItems":[{"id":554,"uris":["http://zotero.org/users/892882/items/M65E2BRV"],"uri":["http://zotero.org/users/892882/items/M65E2BRV"],"itemData":{"id":554,"type":"motion_picture","title":"30 let osobních počítačů v Československu (3/4) - František Fuka: Počítače Sinclair a počátky počítačových her (přednáška)","source":"YouTube","dimensions":"3298 seconds","abstract":"Přednáška Františka Fuky o počítačích Sinclair.\n\nOmlouvám se za sníženou kvalitu záznamu, ale v průběhu akce nám odešla všechna technika, co mohla, takže jsme nakonec skončili se SD záznamem s nepříliš dobrým zvukem.\n\nZáznam akce konané dne 8. dubna 2013 v Praze.","URL":"http://www.youtube.com/watch?v=YiU4k_TpmUo&amp;feature=youtube_gdata_player","shortTitle":"30 let osobních počítačů v Československu (3/4)","issued":{"date-parts":[["2013",4,12]]},"accessed":{"date-parts":[["2013",4,15]]}}}],"schema":"https://github.com/citation-style-language/schema/raw/master/csl-citation.json"} </w:instrText>
      </w:r>
      <w:r w:rsidR="0046512B">
        <w:fldChar w:fldCharType="separate"/>
      </w:r>
      <w:r w:rsidRPr="000A3F56">
        <w:rPr>
          <w:szCs w:val="24"/>
        </w:rPr>
        <w:t>30 let osobních počítačů v Československu (3/4).</w:t>
      </w:r>
      <w:r w:rsidR="0046512B">
        <w:fldChar w:fldCharType="end"/>
      </w:r>
    </w:p>
  </w:footnote>
  <w:footnote w:id="847">
    <w:p w:rsidR="00B0194F" w:rsidRDefault="00B0194F" w:rsidP="00FD1AB2">
      <w:pPr>
        <w:pStyle w:val="Textpoznpodarou"/>
      </w:pPr>
      <w:r w:rsidRPr="00747612">
        <w:rPr>
          <w:rStyle w:val="Znakapoznpodarou"/>
        </w:rPr>
        <w:footnoteRef/>
      </w:r>
      <w:r>
        <w:t xml:space="preserve"> </w:t>
      </w:r>
      <w:r w:rsidR="0046512B">
        <w:fldChar w:fldCharType="begin"/>
      </w:r>
      <w:r>
        <w:instrText xml:space="preserve"> ADDIN ZOTERO_ITEM CSL_CITATION {"citationID":"eywkDBJd","properties":{"formattedCitation":"{\\rtf HUNTEMANN, N.B. \\uc0\\u8211{} ASLINGER, B. Introduction. In \\i Gaming Globally: Production, Play, and Place\\i0{}. Basingstoke: Palgrave Macmillan, 2013.}","plainCitation":"HUNTEMANN, N.B. – ASLINGER, B. Introduction. In Gaming Globally: Production, Play, and Place. Basingstoke: Palgrave Macmillan, 2013."},"citationItems":[{"id":445,"uris":["http://zotero.org/users/892882/items/GARSGVAK"],"uri":["http://zotero.org/users/892882/items/GARSGVAK"],"itemData":{"id":445,"type":"chapter","title":"Introduction","container-title":"Gaming Globally: Production, Play, and Place","publisher":"Palgrave Macmillan","publisher-place":"Basingstoke","page":"1-15","source":"Amazon.com","event-place":"Basingstoke","ISBN":"1137006323","author":[{"family":"Huntemann","given":"Nina B."},{"family":"Aslinger","given":"Ben"}],"issued":{"date-parts":[["2013"]]}}}],"schema":"https://github.com/citation-style-language/schema/raw/master/csl-citation.json"} </w:instrText>
      </w:r>
      <w:r w:rsidR="0046512B">
        <w:fldChar w:fldCharType="separate"/>
      </w:r>
      <w:r w:rsidRPr="000A3F56">
        <w:rPr>
          <w:szCs w:val="24"/>
        </w:rPr>
        <w:t xml:space="preserve">HUNTEMANN, N.B. – ASLINGER, B. Introduction. In </w:t>
      </w:r>
      <w:r w:rsidRPr="000A3F56">
        <w:rPr>
          <w:i/>
          <w:iCs/>
          <w:szCs w:val="24"/>
        </w:rPr>
        <w:t>Gaming Globally: Production, Play, and Place</w:t>
      </w:r>
      <w:r w:rsidRPr="000A3F56">
        <w:rPr>
          <w:szCs w:val="24"/>
        </w:rPr>
        <w:t>. Basingstoke: Palgrave Macmillan, 2013.</w:t>
      </w:r>
      <w:r w:rsidR="0046512B">
        <w:fldChar w:fldCharType="end"/>
      </w:r>
    </w:p>
  </w:footnote>
  <w:footnote w:id="848">
    <w:p w:rsidR="00B0194F" w:rsidRDefault="00B0194F">
      <w:pPr>
        <w:pStyle w:val="Textpoznpodarou"/>
      </w:pPr>
      <w:r w:rsidRPr="00747612">
        <w:rPr>
          <w:rStyle w:val="Znakapoznpodarou"/>
        </w:rPr>
        <w:footnoteRef/>
      </w:r>
      <w:r>
        <w:t xml:space="preserve"> </w:t>
      </w:r>
      <w:r w:rsidRPr="004F2758">
        <w:t>Tyto kategorie nedefinuji nějak striktně – jsou spíš ideálními typy, záchytnými body v kontinuu mísení různých vlivů.</w:t>
      </w:r>
    </w:p>
  </w:footnote>
  <w:footnote w:id="849">
    <w:p w:rsidR="00B0194F" w:rsidRDefault="00B0194F">
      <w:pPr>
        <w:pStyle w:val="Textpoznpodarou"/>
      </w:pPr>
      <w:r>
        <w:rPr>
          <w:rStyle w:val="Znakapoznpodarou"/>
        </w:rPr>
        <w:footnoteRef/>
      </w:r>
      <w:r>
        <w:t xml:space="preserve"> Viz oddíl 2.4.7.</w:t>
      </w:r>
    </w:p>
  </w:footnote>
  <w:footnote w:id="85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{"citationID":"gCy5UpdZ","properties":{"formattedCitation":"{\\rtf VESEL\\uc0\\u221{}, V. \\i Flappy\\i0{}. PMD 85. Ostrava: VBG Sofware/415. ZO Svazarmu, 1987.}","plainCitation":"VESELÝ, V. Flappy. PMD 85. Ostrava: VBG Sofware/415. ZO Svazarmu, 1987."},"citationItems":[{"id":277,"uris":["http://zotero.org/users/892882/items/9FNMQW9W"],"uri":["http://zotero.org/users/892882/items/9FNMQW9W"],"itemData":{"id":277,"type":"book","title":"Flappy","publisher":"VBG Sofware/415. ZO Svazarmu","publisher-place":"Ostrava","medium":"PMD 85","event-place":"Ostrava","author":[{"family":"Veselý","given":"Vlastimil"}],"issued":{"date-parts":[["1987"]]}}}],"schema":"https://github.com/citation-style-language/schema/raw/master/csl-citation.json"} </w:instrText>
      </w:r>
      <w:r w:rsidR="0046512B">
        <w:fldChar w:fldCharType="separate"/>
      </w:r>
      <w:r w:rsidRPr="000A3F56">
        <w:rPr>
          <w:szCs w:val="24"/>
        </w:rPr>
        <w:t xml:space="preserve">VESELÝ, V. </w:t>
      </w:r>
      <w:r w:rsidRPr="000A3F56">
        <w:rPr>
          <w:i/>
          <w:iCs/>
          <w:szCs w:val="24"/>
        </w:rPr>
        <w:t>Flappy</w:t>
      </w:r>
      <w:r w:rsidRPr="000A3F56">
        <w:rPr>
          <w:szCs w:val="24"/>
        </w:rPr>
        <w:t>. PMD 85. Ostrava: VBG Sofware/415. ZO Svazarmu, 1987.</w:t>
      </w:r>
      <w:r w:rsidR="0046512B">
        <w:fldChar w:fldCharType="end"/>
      </w:r>
    </w:p>
  </w:footnote>
  <w:footnote w:id="85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{"citationID":"0bGcFsjf","properties":{"formattedCitation":"{\\rtf F\\uc0\\u205{}DLER \\uc0\\u8211{} FUKA, Jet-Story.}","plainCitation":"FÍDLER – FUKA, Jet-Story."},"citationItems":[{"id":1012,"uris":["http://zotero.org/users/892882/items/9H93WEH7"],"uri":["http://zotero.org/users/892882/items/9H93WEH7"],"itemData":{"id":1012,"type":"book","title":"Jet-Story","publisher":"Cybexlab","publisher-place":"Praha","medium":"ZX Spectrum","event-place":"Praha","author":[{"family":"Fídler","given":"Miroslav"},{"family":"Fuka","given":"František"}],"issued":{"date-parts":[["1988"]]}}}],"schema":"https://github.com/citation-style-language/schema/raw/master/csl-citation.json"} </w:instrText>
      </w:r>
      <w:r w:rsidR="0046512B">
        <w:fldChar w:fldCharType="separate"/>
      </w:r>
      <w:r w:rsidRPr="000A3F56">
        <w:rPr>
          <w:szCs w:val="24"/>
        </w:rPr>
        <w:t>FÍDLER – FUKA, Jet-Story.</w:t>
      </w:r>
      <w:r w:rsidR="0046512B">
        <w:fldChar w:fldCharType="end"/>
      </w:r>
    </w:p>
  </w:footnote>
  <w:footnote w:id="852">
    <w:p w:rsidR="00B0194F" w:rsidRDefault="00B0194F">
      <w:pPr>
        <w:pStyle w:val="Textpoznpodarou"/>
      </w:pPr>
      <w:r w:rsidRPr="00747612">
        <w:rPr>
          <w:rStyle w:val="Znakapoznpodarou"/>
        </w:rPr>
        <w:footnoteRef/>
      </w:r>
      <w:r>
        <w:t xml:space="preserve"> Podle Fuky on ani jeho kolegové nepočítali s tím, že by se jejich díla šířila mimo Československo; p</w:t>
      </w:r>
      <w:r w:rsidRPr="00B61594">
        <w:t>o roce 1990 však Fuka pro britské vývojáře psal hudbu.</w:t>
      </w:r>
      <w:r>
        <w:t xml:space="preserve"> </w:t>
      </w:r>
      <w:r w:rsidR="0046512B">
        <w:fldChar w:fldCharType="begin"/>
      </w:r>
      <w:r>
        <w:instrText xml:space="preserve"> ADDIN ZOTERO_ITEM CSL_CITATION {"citationID":"o8h2nyBZ","properties":{"formattedCitation":"{\\rtf 30 let osobn\\uc0\\u237{}ch po\\uc0\\u269{}\\uc0\\u237{}ta\\uc0\\u269{}\\uc0\\u367{} v \\uc0\\u268{}eskoslovensku (3/4).}","plainCitation":"30 let osobních počítačů v Československu (3/4)."},"citationItems":[{"id":554,"uris":["http://zotero.org/users/892882/items/M65E2BRV"],"uri":["http://zotero.org/users/892882/items/M65E2BRV"],"itemData":{"id":554,"type":"motion_picture","title":"30 let osobních počítačů v Československu (3/4) - František Fuka: Počítače Sinclair a počátky počítačových her (přednáška)","source":"YouTube","dimensions":"3298 seconds","abstract":"Přednáška Františka Fuky o počítačích Sinclair.\n\nOmlouvám se za sníženou kvalitu záznamu, ale v průběhu akce nám odešla všechna technika, co mohla, takže jsme nakonec skončili se SD záznamem s nepříliš dobrým zvukem.\n\nZáznam akce konané dne 8. dubna 2013 v Praze.","URL":"http://www.youtube.com/watch?v=YiU4k_TpmUo&amp;feature=youtube_gdata_player","shortTitle":"30 let osobních počítačů v Československu (3/4)","issued":{"date-parts":[["2013",4,12]]},"accessed":{"date-parts":[["2013",4,15]]}}}],"schema":"https://github.com/citation-style-language/schema/raw/master/csl-citation.json"} </w:instrText>
      </w:r>
      <w:r w:rsidR="0046512B">
        <w:fldChar w:fldCharType="separate"/>
      </w:r>
      <w:r w:rsidRPr="000A3F56">
        <w:rPr>
          <w:szCs w:val="24"/>
        </w:rPr>
        <w:t>30 let osobních počítačů v Československu (3/4).</w:t>
      </w:r>
      <w:r w:rsidR="0046512B">
        <w:fldChar w:fldCharType="end"/>
      </w:r>
      <w:r>
        <w:t xml:space="preserve"> </w:t>
      </w:r>
    </w:p>
  </w:footnote>
  <w:footnote w:id="853">
    <w:p w:rsidR="00B0194F" w:rsidRDefault="00B0194F">
      <w:pPr>
        <w:pStyle w:val="Textpoznpodarou"/>
      </w:pPr>
      <w:r w:rsidRPr="00747612">
        <w:rPr>
          <w:rStyle w:val="Znakapoznpodarou"/>
        </w:rPr>
        <w:footnoteRef/>
      </w:r>
      <w:r>
        <w:t xml:space="preserve"> Křestní jméno ve hře neuvádí.</w:t>
      </w:r>
    </w:p>
  </w:footnote>
  <w:footnote w:id="85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{"citationID":"5DYIF2xj","properties":{"formattedCitation":"{\\rtf ZAPLETAL, P. \\i Exotron: Speedy Stony Wizards Atac\\i0{}. ZX Spectrum. Carrium Software, 1985.}","plainCitation":"ZAPLETAL, P. Exotron: Speedy Stony Wizards Atac. ZX Spectrum. Carrium Software, 1985."},"citationItems":[{"id":1019,"uris":["http://zotero.org/users/892882/items/D5X8ECTE"],"uri":["http://zotero.org/users/892882/items/D5X8ECTE"],"itemData":{"id":1019,"type":"book","title":"Exotron: Speedy Stony Wizards Atac","publisher":"Carrium Software","medium":"ZX Spectrum","author":[{"family":"Zapletal","given":"P."}],"issued":{"date-parts":[["1985"]]}}}],"schema":"https://github.com/citation-style-language/schema/raw/master/csl-citation.json"} </w:instrText>
      </w:r>
      <w:r w:rsidR="0046512B">
        <w:fldChar w:fldCharType="separate"/>
      </w:r>
      <w:r w:rsidRPr="000A3F56">
        <w:rPr>
          <w:szCs w:val="24"/>
        </w:rPr>
        <w:t xml:space="preserve">ZAPLETAL, P. </w:t>
      </w:r>
      <w:r w:rsidRPr="000A3F56">
        <w:rPr>
          <w:i/>
          <w:iCs/>
          <w:szCs w:val="24"/>
        </w:rPr>
        <w:t>Exotron: Speedy Stony Wizards Atac</w:t>
      </w:r>
      <w:r w:rsidRPr="000A3F56">
        <w:rPr>
          <w:szCs w:val="24"/>
        </w:rPr>
        <w:t>. ZX Spectrum. Carrium Software, 1985.</w:t>
      </w:r>
      <w:r w:rsidR="0046512B">
        <w:fldChar w:fldCharType="end"/>
      </w:r>
    </w:p>
  </w:footnote>
  <w:footnote w:id="855">
    <w:p w:rsidR="00B0194F" w:rsidRDefault="00B0194F">
      <w:pPr>
        <w:pStyle w:val="Textpoznpodarou"/>
      </w:pPr>
      <w:r w:rsidRPr="00747612">
        <w:rPr>
          <w:rStyle w:val="Znakapoznpodarou"/>
        </w:rPr>
        <w:footnoteRef/>
      </w:r>
      <w:r>
        <w:t xml:space="preserve"> Grafika hlavní hrdinky, čarodějky na koštěti, je převzatá z </w:t>
      </w:r>
      <w:r>
        <w:rPr>
          <w:i/>
        </w:rPr>
        <w:t>Atic Atac</w:t>
      </w:r>
      <w:r>
        <w:t xml:space="preserve"> a obrazovka oznamující přechod do dalšího levelu z </w:t>
      </w:r>
      <w:r>
        <w:rPr>
          <w:i/>
        </w:rPr>
        <w:t>Aquaplane</w:t>
      </w:r>
      <w:r>
        <w:t xml:space="preserve">. Cílem hry je pak s rychle letící čarodějkou navigovat úzkými koridory. </w:t>
      </w:r>
      <w:r w:rsidRPr="00A176BD">
        <w:t>V případě, že se to hráči nepodaří, objeví se lámanou angličtinou psaná zpráva „GAME OVER / YOU ARE DEATH“.</w:t>
      </w:r>
    </w:p>
  </w:footnote>
  <w:footnote w:id="85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{"citationID":"RLeITm7h","properties":{"formattedCitation":"ZAPLETAL, Exotron: Speedy Stony Wizards Atac.","plainCitation":"ZAPLETAL, Exotron: Speedy Stony Wizards Atac."},"citationItems":[{"id":1019,"uris":["http://zotero.org/users/892882/items/D5X8ECTE"],"uri":["http://zotero.org/users/892882/items/D5X8ECTE"],"itemData":{"id":1019,"type":"book","title":"Exotron: Speedy Stony Wizards Atac","publisher":"Carrium Software","medium":"ZX Spectrum","author":[{"family":"Zapletal","given":"P."}],"issued":{"date-parts":[["1985"]]}}}],"schema":"https://github.com/citation-style-language/schema/raw/master/csl-citation.json"} </w:instrText>
      </w:r>
      <w:r w:rsidR="0046512B">
        <w:fldChar w:fldCharType="separate"/>
      </w:r>
      <w:r w:rsidRPr="000A3F56">
        <w:t>ZAPLETAL, Exotron: Speedy Stony Wizards Atac.</w:t>
      </w:r>
      <w:r w:rsidR="0046512B">
        <w:fldChar w:fldCharType="end"/>
      </w:r>
    </w:p>
  </w:footnote>
  <w:footnote w:id="857">
    <w:p w:rsidR="00B0194F" w:rsidRDefault="00B0194F" w:rsidP="00FD1AB2">
      <w:pPr>
        <w:pStyle w:val="Textpoznpodarou"/>
      </w:pPr>
      <w:r w:rsidRPr="00747612">
        <w:rPr>
          <w:rStyle w:val="Znakapoznpodarou"/>
        </w:rPr>
        <w:footnoteRef/>
      </w:r>
      <w:r>
        <w:t xml:space="preserve"> I jeho kamarád Fuka o nich však napsal, že jsou „naprosto neoriginální“. </w:t>
      </w:r>
      <w:r w:rsidR="0046512B">
        <w:fldChar w:fldCharType="begin"/>
      </w:r>
      <w:r>
        <w:instrText xml:space="preserve"> ADDIN ZOTERO_ITEM CSL_CITATION {"citationID":"5hPihxpp","properties":{"formattedCitation":"{\\rtf FUKA, Po\\uc0\\u269{}\\uc0\\u237{}ta\\uc0\\u269{}ov\\uc0\\u233{} hry: Historie a sou\\uc0\\u269{}asnost, 2. d\\uc0\\u237{}l, s. 12.}","plainCitation":"FUKA, Počítačové hry: Historie a současnost, 2. díl, s. 12."},"citationItems":[{"id":214,"uris":["http://zotero.org/users/892882/items/6QHN5J6D"],"uri":["http://zotero.org/users/892882/items/6QHN5J6D"],"itemData":{"id":214,"type":"book","title":"Počítačové hry: Historie a současnost, 2. díl","publisher":"Zenitcentrum","publisher-place":"Beroun","event-place":"Beroun","author":[{"family":"Fuka","given":"František"}],"issued":{"date-parts":[["1988"]]}},"locator":"12"}],"schema":"https://github.com/citation-style-language/schema/raw/master/csl-citation.json"} </w:instrText>
      </w:r>
      <w:r w:rsidR="0046512B">
        <w:fldChar w:fldCharType="separate"/>
      </w:r>
      <w:r w:rsidRPr="000A3F56">
        <w:rPr>
          <w:szCs w:val="24"/>
        </w:rPr>
        <w:t>FUKA, Počítačové hry: Historie a současnost, 2. díl, s. 12.</w:t>
      </w:r>
      <w:r w:rsidR="0046512B">
        <w:fldChar w:fldCharType="end"/>
      </w:r>
    </w:p>
  </w:footnote>
  <w:footnote w:id="858">
    <w:p w:rsidR="00B0194F" w:rsidRDefault="00B0194F" w:rsidP="00A176BD">
      <w:pPr>
        <w:pStyle w:val="Textpoznpodarou"/>
      </w:pPr>
      <w:r w:rsidRPr="00747612">
        <w:rPr>
          <w:rStyle w:val="Znakapoznpodarou"/>
        </w:rPr>
        <w:footnoteRef/>
      </w:r>
      <w:r>
        <w:t xml:space="preserve"> „</w:t>
      </w:r>
      <w:r w:rsidRPr="00F13546">
        <w:t>There where the resting / carcasses are, / There are you sleeping, / fly of the star! / Break, hero, the deathly gain, / press a key and try again!</w:t>
      </w:r>
      <w:r>
        <w:t>“</w:t>
      </w:r>
    </w:p>
  </w:footnote>
  <w:footnote w:id="859">
    <w:p w:rsidR="00B0194F" w:rsidRDefault="00B0194F" w:rsidP="00FD1AB2">
      <w:pPr>
        <w:pStyle w:val="Textpoznpodarou"/>
      </w:pPr>
      <w:r w:rsidRPr="00747612">
        <w:rPr>
          <w:rStyle w:val="Znakapoznpodarou"/>
        </w:rPr>
        <w:footnoteRef/>
      </w:r>
      <w:r>
        <w:t xml:space="preserve"> </w:t>
      </w:r>
      <w:r w:rsidRPr="004900DA">
        <w:rPr>
          <w:i/>
        </w:rPr>
        <w:t>ZX Magazín</w:t>
      </w:r>
      <w:r>
        <w:t>, který výsledky otiskl, projevil k místním soutěžím jistou nedůvěřivost, když napsal: „</w:t>
      </w:r>
      <w:r w:rsidRPr="00BB2341">
        <w:t>Zatím jsme ani jeden z těchto programů neviděli, snad jsou to hry zajímavé, i když názvy neslibují příliš velkou zábavu.</w:t>
      </w:r>
      <w:r>
        <w:t xml:space="preserve">“ </w:t>
      </w:r>
      <w:r w:rsidR="0046512B">
        <w:fldChar w:fldCharType="begin"/>
      </w:r>
      <w:r>
        <w:instrText xml:space="preserve"> ADDIN ZOTERO_ITEM CSL_CITATION {"citationID":"e233DO2D","properties":{"formattedCitation":"{\\rtf ZO\\uc0\\u327{}, Sout\\uc0\\u283{}\\uc0\\u382{}.}","plainCitation":"ZOŇ, Soutěž."},"citationItems":[{"id":508,"uris":["http://zotero.org/users/892882/items/J3P4DJGK"],"uri":["http://zotero.org/users/892882/items/J3P4DJGK"],"itemData":{"id":508,"type":"article-journal","title":"Soutěž","container-title":"ZX Magazín","page":"22-23","volume":"3","issue":"7","author":[{"family":"Zoň","given":"Ondřej"}],"issued":{"date-parts":[["1990"]]}}}],"schema":"https://github.com/citation-style-language/schema/raw/master/csl-citation.json"} </w:instrText>
      </w:r>
      <w:r w:rsidR="0046512B">
        <w:fldChar w:fldCharType="separate"/>
      </w:r>
      <w:r w:rsidRPr="000A3F56">
        <w:rPr>
          <w:szCs w:val="24"/>
        </w:rPr>
        <w:t>ZOŇ, Soutěž.</w:t>
      </w:r>
      <w:r w:rsidR="0046512B">
        <w:fldChar w:fldCharType="end"/>
      </w:r>
    </w:p>
  </w:footnote>
  <w:footnote w:id="860">
    <w:p w:rsidR="00B0194F" w:rsidRDefault="00B0194F" w:rsidP="00B61594">
      <w:pPr>
        <w:pStyle w:val="Textpoznpodarou"/>
      </w:pPr>
      <w:r w:rsidRPr="00747612">
        <w:rPr>
          <w:rStyle w:val="Znakapoznpodarou"/>
        </w:rPr>
        <w:footnoteRef/>
      </w:r>
      <w:r>
        <w:t xml:space="preserve"> Částečně kvůli tomu, že v druhé polovině 80. let už na Západě vycházely z módy, zatímco u nás se teprve rozvíjely. </w:t>
      </w:r>
      <w:r w:rsidR="0046512B">
        <w:fldChar w:fldCharType="begin"/>
      </w:r>
      <w:r>
        <w:instrText xml:space="preserve"> ADDIN ZOTERO_ITEM CSL_CITATION {"citationID":"eqBkVSgn","properties":{"formattedCitation":"AARSETH, Cybertext.","plainCitation":"AARSETH, Cybertext."},"citationItems":[{"id":607,"uris":["http://zotero.org/users/892882/items/PZEETHBD"],"uri":["http://zotero.org/users/892882/items/PZEETHBD"],"itemData":{"id":607,"type":"book","title":"Cybertext: perspectives on ergodic literature","publisher":"Johns Hopkins University Press","publisher-place":"Baltimore, Md","number-of-pages":"203","source":"Library of Congress ISBN","event-place":"Baltimore, Md","ISBN":"0801855780","call-number":"P302.5 .A18 1997","shortTitle":"Cybertext","author":[{"family":"Aarseth","given":"Espen J."}],"issued":{"date-parts":[["1997"]]}}}],"schema":"https://github.com/citation-style-language/schema/raw/master/csl-citation.json"} </w:instrText>
      </w:r>
      <w:r w:rsidR="0046512B">
        <w:fldChar w:fldCharType="separate"/>
      </w:r>
      <w:r w:rsidRPr="000A3F56">
        <w:t>AARSETH, Cybertext.</w:t>
      </w:r>
      <w:r w:rsidR="0046512B">
        <w:fldChar w:fldCharType="end"/>
      </w:r>
    </w:p>
  </w:footnote>
  <w:footnote w:id="861">
    <w:p w:rsidR="00B0194F" w:rsidRDefault="00B0194F">
      <w:pPr>
        <w:pStyle w:val="Textpoznpodarou"/>
      </w:pPr>
      <w:r w:rsidRPr="00747612">
        <w:rPr>
          <w:rStyle w:val="Znakapoznpodarou"/>
        </w:rPr>
        <w:footnoteRef/>
      </w:r>
      <w:r>
        <w:t xml:space="preserve"> V Československu také označované jako „předělávky“. </w:t>
      </w:r>
      <w:r w:rsidR="0046512B">
        <w:fldChar w:fldCharType="begin"/>
      </w:r>
      <w:r>
        <w:instrText xml:space="preserve"> ADDIN ZOTERO_ITEM CSL_CITATION {"citationID":"I7Vznh8H","properties":{"formattedCitation":"{\\rtf VESEL\\uc0\\u221{}, Osobn\\uc0\\u237{} rozhovor, Ostrava, 11. 2. 2013.}","plainCitation":"VESELÝ, Osobní rozhovor, Ostrava, 11. 2. 2013."},"citationItems":[{"id":472,"uris":["http://zotero.org/users/892882/items/HKQ7KAID"],"uri":["http://zotero.org/users/892882/items/HKQ7KAID"],"itemData":{"id":472,"type":"interview","title":"Osobní rozhovor, Ostrava, 11. 2. 2013","author":[{"family":"Veselý","given":"Vlastimil"}],"interviewer":[{"family":"Švelch","given":"Jaroslav"}],"issued":{"date-parts":[["2013"]],"season":"2"}}}],"schema":"https://github.com/citation-style-language/schema/raw/master/csl-citation.json"} </w:instrText>
      </w:r>
      <w:r w:rsidR="0046512B">
        <w:fldChar w:fldCharType="separate"/>
      </w:r>
      <w:r w:rsidRPr="000A3F56">
        <w:rPr>
          <w:szCs w:val="24"/>
        </w:rPr>
        <w:t>VESELÝ, Osobní rozhovor, Ostrava, 11. 2. 2013.</w:t>
      </w:r>
      <w:r w:rsidR="0046512B">
        <w:fldChar w:fldCharType="end"/>
      </w:r>
    </w:p>
  </w:footnote>
  <w:footnote w:id="862">
    <w:p w:rsidR="00B0194F" w:rsidRDefault="00B0194F" w:rsidP="00723802">
      <w:pPr>
        <w:pStyle w:val="Textpoznpodarou"/>
      </w:pPr>
      <w:r w:rsidRPr="00747612">
        <w:rPr>
          <w:rStyle w:val="Znakapoznpodarou"/>
        </w:rPr>
        <w:footnoteRef/>
      </w:r>
      <w:r>
        <w:t xml:space="preserve"> O nedostatku her pro </w:t>
      </w:r>
      <w:r>
        <w:rPr>
          <w:i/>
        </w:rPr>
        <w:t xml:space="preserve">Sharp </w:t>
      </w:r>
      <w:r>
        <w:t xml:space="preserve">viz: </w:t>
      </w:r>
      <w:r w:rsidR="0046512B">
        <w:fldChar w:fldCharType="begin"/>
      </w:r>
      <w:r>
        <w:instrText xml:space="preserve"> ADDIN ZOTERO_ITEM CSL_CITATION {"citationID":"aI1Skgee","properties":{"formattedCitation":"{\\rtf MERCL, J. Sharp MZ-800 hardware... \\i Informace pro u\\uc0\\u382{}ivatele mikropo\\uc0\\u269{}\\uc0\\u237{}ta\\uc0\\u269{}\\uc0\\u367{}\\i0{}. 1989, ro\\uc0\\u269{}. 1, \\uc0\\u269{}. 1 (Po\\uc0\\u269{}\\uc0\\u237{}ta\\uc0\\u269{} p\\uc0\\u345{}\\uc0\\u237{}tel \\uc0\\u269{}lov\\uc0\\u283{}ka).}","plainCitation":"MERCL, J. Sharp MZ-800 hardware... Informace pro uživatele mikropočítačů. 1989, roč. 1, č. 1 (Počítač přítel člověka)."},"citationItems":[{"id":995,"uris":["http://zotero.org/users/892882/items/NGI8IV5N"],"uri":["http://zotero.org/users/892882/items/NGI8IV5N"],"itemData":{"id":995,"type":"article-journal","title":"Sharp MZ-800 hardware...","container-title":"Informace pro uživatele mikropočítačů","page":"24","volume":"1","issue":"1 (Počítač přítel člověka)","author":[{"family":"Mercl","given":"Jan"}],"issued":{"date-parts":[["1989"]]}}}],"schema":"https://github.com/citation-style-language/schema/raw/master/csl-citation.json"} </w:instrText>
      </w:r>
      <w:r w:rsidR="0046512B">
        <w:fldChar w:fldCharType="separate"/>
      </w:r>
      <w:r w:rsidRPr="000A3F56">
        <w:rPr>
          <w:szCs w:val="24"/>
        </w:rPr>
        <w:t xml:space="preserve">MERCL, J. Sharp MZ-800 hardware... </w:t>
      </w:r>
      <w:r w:rsidRPr="000A3F56">
        <w:rPr>
          <w:i/>
          <w:iCs/>
          <w:szCs w:val="24"/>
        </w:rPr>
        <w:t>Informace pro uživatele mikropočítačů</w:t>
      </w:r>
      <w:r w:rsidRPr="000A3F56">
        <w:rPr>
          <w:szCs w:val="24"/>
        </w:rPr>
        <w:t>. 1989, roč. 1, č. 1 (Počítač přítel člověka).</w:t>
      </w:r>
      <w:r w:rsidR="0046512B">
        <w:fldChar w:fldCharType="end"/>
      </w:r>
    </w:p>
  </w:footnote>
  <w:footnote w:id="86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{"citationID":"ZD2z2CDe","properties":{"formattedCitation":"{\\rtf LIBOVICK\\uc0\\u221{}, Osobn\\uc0\\u237{} rozhovor, Jesenice, 13. 4. 2011.}","plainCitation":"LIBOVICKÝ, Osobní rozhovor, Jesenice, 13. 4. 2011."},"citationItems":[{"id":303,"uris":["http://zotero.org/users/892882/items/AEHUNUQH"],"uri":["http://zotero.org/users/892882/items/AEHUNUQH"],"itemData":{"id":303,"type":"interview","title":"Osobní rozhovor, Jesenice, 13. 4. 2011","author":[{"family":"Libovický","given":"Vít"}],"interviewer":[{"family":"Švelch","given":"Jaroslav"}],"issued":{"date-parts":[["2011"]],"season":"4"}}}],"schema":"https://github.com/citation-style-language/schema/raw/master/csl-citation.json"} </w:instrText>
      </w:r>
      <w:r w:rsidR="0046512B">
        <w:fldChar w:fldCharType="separate"/>
      </w:r>
      <w:r w:rsidRPr="000A3F56">
        <w:rPr>
          <w:szCs w:val="24"/>
        </w:rPr>
        <w:t>LIBOVICKÝ, Osobní rozhovor, Jesenice, 13. 4. 2011.</w:t>
      </w:r>
      <w:r w:rsidR="0046512B">
        <w:fldChar w:fldCharType="end"/>
      </w:r>
    </w:p>
  </w:footnote>
  <w:footnote w:id="864">
    <w:p w:rsidR="00B0194F" w:rsidRPr="008A6B28" w:rsidRDefault="00B0194F" w:rsidP="00B53769">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{"citationID":"ois73jja","properties":{"formattedCitation":"{\\rtf LIBOVICK\\uc0\\u221{}, Osobn\\uc0\\u237{} rozhovor, Jesenice, 13. 4. 2011.}","plainCitation":"LIBOVICKÝ, Osobní rozhovor, Jesenice, 13. 4. 2011."},"citationItems":[{"id":303,"uris":["http://zotero.org/users/892882/items/AEHUNUQH"],"uri":["http://zotero.org/users/892882/items/AEHUNUQH"],"itemData":{"id":303,"type":"interview","title":"Osobní rozhovor, Jesenice, 13. 4. 2011","author":[{"family":"Libovický","given":"Vít"}],"interviewer":[{"family":"Švelch","given":"Jaroslav"}],"issued":{"date-parts":[["2011"]],"season":"4"}}}],"schema":"https://github.com/citation-style-language/schema/raw/master/csl-citation.json"} </w:instrText>
      </w:r>
      <w:r w:rsidR="0046512B">
        <w:fldChar w:fldCharType="separate"/>
      </w:r>
      <w:r w:rsidRPr="000A3F56">
        <w:rPr>
          <w:szCs w:val="24"/>
        </w:rPr>
        <w:t>LIBOVICKÝ, Osobní rozhovor, Jesenice, 13. 4. 2011.</w:t>
      </w:r>
      <w:r w:rsidR="0046512B">
        <w:fldChar w:fldCharType="end"/>
      </w:r>
    </w:p>
  </w:footnote>
  <w:footnote w:id="865">
    <w:p w:rsidR="00B0194F" w:rsidRPr="00A80AC9" w:rsidRDefault="00B0194F">
      <w:pPr>
        <w:pStyle w:val="Textpoznpodarou"/>
      </w:pPr>
      <w:r w:rsidRPr="00747612">
        <w:rPr>
          <w:rStyle w:val="Znakapoznpodarou"/>
        </w:rPr>
        <w:footnoteRef/>
      </w:r>
      <w:r>
        <w:t xml:space="preserve"> </w:t>
      </w:r>
      <w:r w:rsidRPr="00365AFC">
        <w:t xml:space="preserve">Vedle zahraničních her se konvertovaly i ty domácí. Vzhledem k primátu </w:t>
      </w:r>
      <w:r w:rsidRPr="00A80AC9">
        <w:rPr>
          <w:i/>
        </w:rPr>
        <w:t>Spectra</w:t>
      </w:r>
      <w:r w:rsidRPr="00365AFC">
        <w:t xml:space="preserve"> mezi českými hobbisty se obvykle převáděly ve směru ze </w:t>
      </w:r>
      <w:r w:rsidRPr="00365AFC">
        <w:rPr>
          <w:i/>
        </w:rPr>
        <w:t>Spectra</w:t>
      </w:r>
      <w:r w:rsidRPr="00365AFC">
        <w:t xml:space="preserve"> na osmibitové </w:t>
      </w:r>
      <w:r w:rsidRPr="00365AFC">
        <w:rPr>
          <w:i/>
        </w:rPr>
        <w:t>Atari</w:t>
      </w:r>
      <w:r w:rsidRPr="00365AFC">
        <w:t xml:space="preserve"> nebo </w:t>
      </w:r>
      <w:r w:rsidRPr="00365AFC">
        <w:rPr>
          <w:i/>
        </w:rPr>
        <w:t>Sharp</w:t>
      </w:r>
      <w:r w:rsidRPr="00365AFC">
        <w:t>.</w:t>
      </w:r>
      <w:r>
        <w:t xml:space="preserve"> To je případ </w:t>
      </w:r>
      <w:r>
        <w:rPr>
          <w:i/>
        </w:rPr>
        <w:t xml:space="preserve">Podrazu III, Indiana Jonese a chrámu zkázy </w:t>
      </w:r>
      <w:r>
        <w:t>a dalších.</w:t>
      </w:r>
    </w:p>
  </w:footnote>
  <w:footnote w:id="866">
    <w:p w:rsidR="00B0194F" w:rsidRDefault="00B0194F" w:rsidP="009030C1">
      <w:pPr>
        <w:pStyle w:val="Textpoznpodarou"/>
      </w:pPr>
      <w:r w:rsidRPr="00747612">
        <w:rPr>
          <w:rStyle w:val="Znakapoznpodarou"/>
        </w:rPr>
        <w:footnoteRef/>
      </w:r>
      <w:r>
        <w:t xml:space="preserve"> Oba procesy jsou různými druhy </w:t>
      </w:r>
      <w:r>
        <w:rPr>
          <w:i/>
        </w:rPr>
        <w:t>zpětné</w:t>
      </w:r>
      <w:r w:rsidRPr="0070200F">
        <w:rPr>
          <w:i/>
        </w:rPr>
        <w:t xml:space="preserve"> analýz</w:t>
      </w:r>
      <w:r>
        <w:rPr>
          <w:i/>
        </w:rPr>
        <w:t>y</w:t>
      </w:r>
      <w:r>
        <w:t xml:space="preserve"> (</w:t>
      </w:r>
      <w:r w:rsidRPr="0070200F">
        <w:t>reverse engineering</w:t>
      </w:r>
      <w:r>
        <w:t xml:space="preserve">), již Eilam definuje </w:t>
      </w:r>
      <w:r>
        <w:rPr>
          <w:lang w:val="en-US"/>
        </w:rPr>
        <w:t>jako anal</w:t>
      </w:r>
      <w:r>
        <w:t xml:space="preserve">ýzu systému za účelem „identifikace jeho složek a jejich vztahů a vytvoření jeho reprezentace v jiné formě nebo na vyšší úrovni abstrakce“. </w:t>
      </w:r>
      <w:r w:rsidR="0046512B">
        <w:fldChar w:fldCharType="begin"/>
      </w:r>
      <w:r>
        <w:instrText xml:space="preserve"> ADDIN ZOTERO_ITEM CSL_CITATION {"citationID":"HhgW2olL","properties":{"formattedCitation":"EILAM, Reversing, s. viii.","plainCitation":"EILAM, Reversing, s. viii."},"citationItems":[{"id":335,"uris":["http://zotero.org/users/892882/items/BK87EUUM"],"uri":["http://zotero.org/users/892882/items/BK87EUUM"],"itemData":{"id":335,"type":"book","title":"Reversing: secrets of reverse engineering","publisher":"Wiley","publisher-place":"Indianapolis, IN","number-of-pages":"589","source":"Library of Congress ISBN","event-place":"Indianapolis, IN","ISBN":"0764574817","call-number":"QA76.758 .E35 2005","shortTitle":"Reversing","author":[{"family":"Eilam","given":"Eldad"}],"issued":{"date-parts":[["2005"]]}},"locator":"viii"}],"schema":"https://github.com/citation-style-language/schema/raw/master/csl-citation.json"} </w:instrText>
      </w:r>
      <w:r w:rsidR="0046512B">
        <w:fldChar w:fldCharType="separate"/>
      </w:r>
      <w:r w:rsidRPr="000A3F56">
        <w:t>EILAM, Reversing, s. viii.</w:t>
      </w:r>
      <w:r w:rsidR="0046512B">
        <w:fldChar w:fldCharType="end"/>
      </w:r>
    </w:p>
  </w:footnote>
  <w:footnote w:id="867">
    <w:p w:rsidR="00B0194F" w:rsidRDefault="00B0194F">
      <w:pPr>
        <w:pStyle w:val="Textpoznpodarou"/>
      </w:pPr>
      <w:r w:rsidRPr="00747612">
        <w:rPr>
          <w:rStyle w:val="Znakapoznpodarou"/>
        </w:rPr>
        <w:footnoteRef/>
      </w:r>
      <w:r>
        <w:t xml:space="preserve"> </w:t>
      </w:r>
      <w:r w:rsidRPr="0058424D">
        <w:t xml:space="preserve">Do hry </w:t>
      </w:r>
      <w:r w:rsidRPr="0058424D">
        <w:rPr>
          <w:i/>
        </w:rPr>
        <w:t xml:space="preserve">Boulder Dash </w:t>
      </w:r>
      <w:r w:rsidRPr="0058424D">
        <w:t>například vložil element procházení bludištěm.</w:t>
      </w:r>
      <w:r>
        <w:t xml:space="preserve"> </w:t>
      </w:r>
      <w:r w:rsidR="0046512B">
        <w:fldChar w:fldCharType="begin"/>
      </w:r>
      <w:r>
        <w:instrText xml:space="preserve"> ADDIN ZOTERO_ITEM CSL_CITATION {"citationID":"K7Z6VLDN","properties":{"formattedCitation":"{\\rtf GAVAR, L. \\i Boulder Dash\\i0{}. PMD 85. Ostrava: VBG Sofware/415. ZO Svazarmu, 1987.}","plainCitation":"GAVAR, L. Boulder Dash. PMD 85. Ostrava: VBG Sofware/415. ZO Svazarmu, 1987."},"citationItems":[{"id":328,"uris":["http://zotero.org/users/892882/items/BER792G7"],"uri":["http://zotero.org/users/892882/items/BER792G7"],"itemData":{"id":328,"type":"book","title":"Boulder Dash","publisher":"VBG Sofware/415. ZO Svazarmu","publisher-place":"Ostrava","medium":"PMD 85","event-place":"Ostrava","author":[{"family":"Gavar","given":"Ladislav"}],"issued":{"date-parts":[["1987"]]}}}],"schema":"https://github.com/citation-style-language/schema/raw/master/csl-citation.json"} </w:instrText>
      </w:r>
      <w:r w:rsidR="0046512B">
        <w:fldChar w:fldCharType="separate"/>
      </w:r>
      <w:r w:rsidRPr="000A3F56">
        <w:rPr>
          <w:szCs w:val="24"/>
        </w:rPr>
        <w:t xml:space="preserve">GAVAR, L. </w:t>
      </w:r>
      <w:r w:rsidRPr="000A3F56">
        <w:rPr>
          <w:i/>
          <w:iCs/>
          <w:szCs w:val="24"/>
        </w:rPr>
        <w:t>Boulder Dash</w:t>
      </w:r>
      <w:r w:rsidRPr="000A3F56">
        <w:rPr>
          <w:szCs w:val="24"/>
        </w:rPr>
        <w:t>. PMD 85. Ostrava: VBG Sofware/415. ZO Svazarmu, 1987.</w:t>
      </w:r>
      <w:r w:rsidR="0046512B">
        <w:fldChar w:fldCharType="end"/>
      </w:r>
    </w:p>
  </w:footnote>
  <w:footnote w:id="86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{"citationID":"yvdgH0Qy","properties":{"formattedCitation":"SMITH, Manic Miner.","plainCitation":"SMITH, Manic Miner."},"citationItems":[{"id":1020,"uris":["http://zotero.org/users/892882/items/3V3BNIX5"],"uri":["http://zotero.org/users/892882/items/3V3BNIX5"],"itemData":{"id":1020,"type":"book","title":"Manic Miner","publisher":"Software Projects","medium":"ZX Spectrum","author":[{"family":"Smith","given":"Matthew"}],"issued":{"date-parts":[["1983"]]}}}],"schema":"https://github.com/citation-style-language/schema/raw/master/csl-citation.json"} </w:instrText>
      </w:r>
      <w:r w:rsidR="0046512B">
        <w:fldChar w:fldCharType="separate"/>
      </w:r>
      <w:r w:rsidRPr="000A3F56">
        <w:t>SMITH, Manic Miner.</w:t>
      </w:r>
      <w:r w:rsidR="0046512B">
        <w:fldChar w:fldCharType="end"/>
      </w:r>
    </w:p>
  </w:footnote>
  <w:footnote w:id="869">
    <w:p w:rsidR="00B0194F" w:rsidRDefault="00B0194F">
      <w:pPr>
        <w:pStyle w:val="Textpoznpodarou"/>
      </w:pPr>
      <w:r w:rsidRPr="00747612">
        <w:rPr>
          <w:rStyle w:val="Znakapoznpodarou"/>
        </w:rPr>
        <w:footnoteRef/>
      </w:r>
      <w:r>
        <w:t xml:space="preserve"> Měl oproti šestnáctibarevnému </w:t>
      </w:r>
      <w:r>
        <w:rPr>
          <w:i/>
        </w:rPr>
        <w:t xml:space="preserve">Spectru </w:t>
      </w:r>
      <w:r>
        <w:t>pouze dvě barvy (černou a bílou), disponoval třetinovou operační pamětí RAM (16 kB) a velmi obtížně se na něm pracovalo s grafikou.</w:t>
      </w:r>
    </w:p>
  </w:footnote>
  <w:footnote w:id="870">
    <w:p w:rsidR="00B0194F" w:rsidRDefault="00B0194F" w:rsidP="00232103">
      <w:pPr>
        <w:pStyle w:val="Textpoznpodarou"/>
      </w:pPr>
      <w:r w:rsidRPr="00747612">
        <w:rPr>
          <w:rStyle w:val="Znakapoznpodarou"/>
        </w:rPr>
        <w:footnoteRef/>
      </w:r>
      <w:r>
        <w:t xml:space="preserve"> Obrázek v rozšířené obrazové příloze. </w:t>
      </w:r>
      <w:r w:rsidR="0046512B">
        <w:fldChar w:fldCharType="begin"/>
      </w:r>
      <w:r>
        <w:instrText xml:space="preserve"> ADDIN ZOTERO_ITEM CSL_CITATION {"citationID":"B1YKdbMH","properties":{"formattedCitation":"{\\rtf MARTIN\\uc0\\u205{}K, A. \\i Manic Miner\\i0{}. ZX81. Brno: [s.n.], 1984.}","plainCitation":"MARTINÍK, A. Manic Miner. ZX81. Brno: [s.n.], 1984."},"citationItems":[{"id":356,"uris":["http://zotero.org/users/892882/items/CPQ8IQEM"],"uri":["http://zotero.org/users/892882/items/CPQ8IQEM"],"itemData":{"id":356,"type":"book","title":"Manic Miner","publisher-place":"Brno","medium":"ZX81","event-place":"Brno","author":[{"family":"Martiník","given":"Aleš"}],"issued":{"date-parts":[["1984"]]}}}],"schema":"https://github.com/citation-style-language/schema/raw/master/csl-citation.json"} </w:instrText>
      </w:r>
      <w:r w:rsidR="0046512B">
        <w:fldChar w:fldCharType="separate"/>
      </w:r>
      <w:r w:rsidRPr="00F87839">
        <w:rPr>
          <w:szCs w:val="24"/>
        </w:rPr>
        <w:t xml:space="preserve">MARTINÍK, A. </w:t>
      </w:r>
      <w:r w:rsidRPr="00F87839">
        <w:rPr>
          <w:i/>
          <w:iCs/>
          <w:szCs w:val="24"/>
        </w:rPr>
        <w:t>Manic Miner</w:t>
      </w:r>
      <w:r w:rsidRPr="00F87839">
        <w:rPr>
          <w:szCs w:val="24"/>
        </w:rPr>
        <w:t>. ZX81. Brno: [s.n.], 1984.</w:t>
      </w:r>
      <w:r w:rsidR="0046512B">
        <w:fldChar w:fldCharType="end"/>
      </w:r>
    </w:p>
  </w:footnote>
  <w:footnote w:id="87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{"citationID":"OgLcbpQG","properties":{"formattedCitation":"{\\rtf GASKING, F. Pushed To The Edge. \\i Oldschool Gaming\\i0{} [online], 2007. Citov\\uc0\\u225{}no 5. 4. 2013. Dostupn\\uc0\\u233{} z: &lt;http://www.oldschool-gaming.com/view_article.php?art=pushed_to_the_edge&gt;.}","plainCitation":"GASKING, F. Pushed To The Edge. Oldschool Gaming [online], 2007. Citováno 5. 4. 2013. Dostupné z: &lt;http://www.oldschool-gaming.com/view_article.php?art=pushed_to_the_edge&gt;."},"citationItems":[{"id":367,"uris":["http://zotero.org/users/892882/items/CZDQURF4"],"uri":["http://zotero.org/users/892882/items/CZDQURF4"],"itemData":{"id":367,"type":"webpage","title":"Pushed To The Edge","container-title":"Oldschool Gaming","URL":"http://www.oldschool-gaming.com/view_article.php?art=pushed_to_the_edge","author":[{"family":"Gasking","given":"Frank"}],"issued":{"date-parts":[["2007"]],"season":"7"},"accessed":{"date-parts":[["2013",4,5]]}}}],"schema":"https://github.com/citation-style-language/schema/raw/master/csl-citation.json"} </w:instrText>
      </w:r>
      <w:r w:rsidR="0046512B">
        <w:fldChar w:fldCharType="separate"/>
      </w:r>
      <w:r w:rsidRPr="000A3F56">
        <w:rPr>
          <w:szCs w:val="24"/>
        </w:rPr>
        <w:t xml:space="preserve">GASKING, F. Pushed To The Edge. </w:t>
      </w:r>
      <w:r w:rsidRPr="000A3F56">
        <w:rPr>
          <w:i/>
          <w:iCs/>
          <w:szCs w:val="24"/>
        </w:rPr>
        <w:t>Oldschool Gaming</w:t>
      </w:r>
      <w:r w:rsidRPr="000A3F56">
        <w:rPr>
          <w:szCs w:val="24"/>
        </w:rPr>
        <w:t xml:space="preserve"> [online], 2007. Citováno 5. 4. 2013. Dostupné z: &lt;http://www.oldschool-gaming.com/view_article.php?art=pushed_to_the_edge&gt;.</w:t>
      </w:r>
      <w:r w:rsidR="0046512B">
        <w:fldChar w:fldCharType="end"/>
      </w:r>
    </w:p>
  </w:footnote>
  <w:footnote w:id="872">
    <w:p w:rsidR="00B0194F" w:rsidRDefault="00B0194F">
      <w:pPr>
        <w:pStyle w:val="Textpoznpodarou"/>
      </w:pPr>
      <w:r w:rsidRPr="00747612">
        <w:rPr>
          <w:rStyle w:val="Znakapoznpodarou"/>
        </w:rPr>
        <w:footnoteRef/>
      </w:r>
      <w:r>
        <w:t xml:space="preserve"> Z 20 % ho prý motivovalo i to, že si chtěl </w:t>
      </w:r>
      <w:r>
        <w:rPr>
          <w:i/>
        </w:rPr>
        <w:t xml:space="preserve">Manic Minera </w:t>
      </w:r>
      <w:r>
        <w:t xml:space="preserve">zahrát, i když měl pouze </w:t>
      </w:r>
      <w:r w:rsidRPr="00175AB9">
        <w:rPr>
          <w:i/>
        </w:rPr>
        <w:t>ZX81</w:t>
      </w:r>
      <w:r>
        <w:t xml:space="preserve">. </w:t>
      </w:r>
      <w:r w:rsidRPr="00175AB9">
        <w:t>Emailová</w:t>
      </w:r>
      <w:r>
        <w:t xml:space="preserve"> korespondence s Alešem Martiníkem, 7. 4. 2013.</w:t>
      </w:r>
    </w:p>
  </w:footnote>
  <w:footnote w:id="87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{"citationID":"WF8hPvS5","properties":{"formattedCitation":"{\\rtf DB-SOFT. \\i Flappy\\i0{}. Sharp MZ-800. dB-Soft, 1984.}","plainCitation":"DB-SOFT. Flappy. Sharp MZ-800. dB-Soft, 1984."},"citationItems":[{"id":541,"uris":["http://zotero.org/users/892882/items/KRTPM4KK"],"uri":["http://zotero.org/users/892882/items/KRTPM4KK"],"itemData":{"id":541,"type":"book","title":"Flappy","publisher":"dB-Soft","medium":"Sharp MZ-800","author":[{"family":"dB-Soft","given":""}],"issued":{"date-parts":[["1984"]]}}}],"schema":"https://github.com/citation-style-language/schema/raw/master/csl-citation.json"} </w:instrText>
      </w:r>
      <w:r w:rsidR="0046512B">
        <w:fldChar w:fldCharType="separate"/>
      </w:r>
      <w:r w:rsidRPr="00F87839">
        <w:rPr>
          <w:szCs w:val="24"/>
        </w:rPr>
        <w:t xml:space="preserve">DB-SOFT. </w:t>
      </w:r>
      <w:r w:rsidRPr="00F87839">
        <w:rPr>
          <w:i/>
          <w:iCs/>
          <w:szCs w:val="24"/>
        </w:rPr>
        <w:t>Flappy</w:t>
      </w:r>
      <w:r w:rsidRPr="00F87839">
        <w:rPr>
          <w:szCs w:val="24"/>
        </w:rPr>
        <w:t>. Sharp MZ-800. dB-Soft, 1984.</w:t>
      </w:r>
      <w:r w:rsidR="0046512B">
        <w:fldChar w:fldCharType="end"/>
      </w:r>
    </w:p>
  </w:footnote>
  <w:footnote w:id="87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{"citationID":"6zFubu3e","properties":{"formattedCitation":"MERCL, Sharp MZ-800 hardware...","plainCitation":"MERCL, Sharp MZ-800 hardware..."},"citationItems":[{"id":995,"uris":["http://zotero.org/users/892882/items/NGI8IV5N"],"uri":["http://zotero.org/users/892882/items/NGI8IV5N"],"itemData":{"id":995,"type":"article-journal","title":"Sharp MZ-800 hardware...","container-title":"Informace pro uživatele mikropočítačů","page":"24","volume":"1","issue":"1 (Počítač přítel člověka)","author":[{"family":"Mercl","given":"Jan"}],"issued":{"date-parts":[["1989"]]}}}],"schema":"https://github.com/citation-style-language/schema/raw/master/csl-citation.json"} </w:instrText>
      </w:r>
      <w:r w:rsidR="0046512B">
        <w:fldChar w:fldCharType="separate"/>
      </w:r>
      <w:r w:rsidRPr="000A3F56">
        <w:t>MERCL, Sharp MZ-800 hardware...</w:t>
      </w:r>
      <w:r w:rsidR="0046512B">
        <w:fldChar w:fldCharType="end"/>
      </w:r>
    </w:p>
  </w:footnote>
  <w:footnote w:id="875">
    <w:p w:rsidR="00B0194F" w:rsidRDefault="00B0194F">
      <w:pPr>
        <w:pStyle w:val="Textpoznpodarou"/>
      </w:pPr>
      <w:r w:rsidRPr="00747612">
        <w:rPr>
          <w:rStyle w:val="Znakapoznpodarou"/>
        </w:rPr>
        <w:footnoteRef/>
      </w:r>
      <w:r>
        <w:t xml:space="preserve"> Žádné zahraniční konverze této hry se mi v databázích </w:t>
      </w:r>
      <w:r>
        <w:rPr>
          <w:i/>
        </w:rPr>
        <w:t xml:space="preserve">World of Spectrum </w:t>
      </w:r>
      <w:r>
        <w:t xml:space="preserve">ani </w:t>
      </w:r>
      <w:r>
        <w:rPr>
          <w:i/>
        </w:rPr>
        <w:t xml:space="preserve">Atari Mania </w:t>
      </w:r>
      <w:r>
        <w:t>nepodařilo vyhledat.</w:t>
      </w:r>
    </w:p>
  </w:footnote>
  <w:footnote w:id="87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{"citationID":"mEznF711","properties":{"formattedCitation":"DB-SOFT, Flappy.","plainCitation":"DB-SOFT, Flappy."},"citationItems":[{"id":541,"uris":["http://zotero.org/users/892882/items/KRTPM4KK"],"uri":["http://zotero.org/users/892882/items/KRTPM4KK"],"itemData":{"id":541,"type":"book","title":"Flappy","publisher":"dB-Soft","medium":"Sharp MZ-800","author":[{"family":"dB-Soft","given":""}],"issued":{"date-parts":[["1984"]]}}}],"schema":"https://github.com/citation-style-language/schema/raw/master/csl-citation.json"} </w:instrText>
      </w:r>
      <w:r w:rsidR="0046512B">
        <w:fldChar w:fldCharType="separate"/>
      </w:r>
      <w:r w:rsidRPr="00F87839">
        <w:t>DB-SOFT, Flappy.</w:t>
      </w:r>
      <w:r w:rsidR="0046512B">
        <w:fldChar w:fldCharType="end"/>
      </w:r>
    </w:p>
  </w:footnote>
  <w:footnote w:id="877">
    <w:p w:rsidR="00B0194F" w:rsidRPr="003C04A5"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{"citationID":"FP81Gl4g","properties":{"formattedCitation":"{\\rtf VESEL\\uc0\\u221{}, Osobn\\uc0\\u237{} rozhovor, Ostrava, 11. 2. 2013.}","plainCitation":"VESELÝ, Osobní rozhovor, Ostrava, 11. 2. 2013."},"citationItems":[{"id":472,"uris":["http://zotero.org/users/892882/items/HKQ7KAID"],"uri":["http://zotero.org/users/892882/items/HKQ7KAID"],"itemData":{"id":472,"type":"interview","title":"Osobní rozhovor, Ostrava, 11. 2. 2013","author":[{"family":"Veselý","given":"Vlastimil"}],"interviewer":[{"family":"Švelch","given":"Jaroslav"}],"issued":{"date-parts":[["2013"]],"season":"2"}}}],"schema":"https://github.com/citation-style-language/schema/raw/master/csl-citation.json"} </w:instrText>
      </w:r>
      <w:r w:rsidR="0046512B">
        <w:fldChar w:fldCharType="separate"/>
      </w:r>
      <w:r w:rsidRPr="000A3F56">
        <w:rPr>
          <w:szCs w:val="24"/>
        </w:rPr>
        <w:t>VESELÝ, Osobní rozhovor, Ostrava, 11. 2. 2013.</w:t>
      </w:r>
      <w:r w:rsidR="0046512B">
        <w:fldChar w:fldCharType="end"/>
      </w:r>
    </w:p>
  </w:footnote>
  <w:footnote w:id="878">
    <w:p w:rsidR="00B0194F" w:rsidRDefault="00B0194F">
      <w:pPr>
        <w:pStyle w:val="Textpoznpodarou"/>
      </w:pPr>
      <w:r w:rsidRPr="00747612">
        <w:rPr>
          <w:rStyle w:val="Znakapoznpodarou"/>
        </w:rPr>
        <w:footnoteRef/>
      </w:r>
      <w:r>
        <w:t xml:space="preserve"> Díky Veselého zápiskům je to jedna z mála československých, u nichž známe přesné datum dokončení. Je to 30. 6. 1987. </w:t>
      </w:r>
      <w:r w:rsidR="0046512B">
        <w:fldChar w:fldCharType="begin"/>
      </w:r>
      <w:r>
        <w:instrText xml:space="preserve"> ADDIN ZOTERO_ITEM CSL_CITATION {"citationID":"UMJQ0G9b","properties":{"formattedCitation":"{\\rtf VESEL\\uc0\\u221{}, V. Co se d\\uc0\\u283{}lo v \\uc0\\u269{}ervnu 1987. \\i WEXova str\\uc0\\u225{}nka\\i0{} [online], 2013. Citov\\uc0\\u225{}no 25. 4. 2013. Dostupn\\uc0\\u233{} z: &lt;http://wexova.sweb.cz/historie/h8706.htm&gt;.}","plainCitation":"VESELÝ, V. Co se dělo v červnu 1987. WEXova stránka [online], 2013. Citováno 25. 4. 2013. Dostupné z: &lt;http://wexova.sweb.cz/historie/h8706.htm&gt;."},"citationItems":[{"id":301,"uris":["http://zotero.org/users/892882/items/ADP25IJD"],"uri":["http://zotero.org/users/892882/items/ADP25IJD"],"itemData":{"id":301,"type":"webpage","title":"Co se dělo v červnu 1987","container-title":"WEXova stránka","URL":"http://wexova.sweb.cz/historie/h8706.htm","author":[{"family":"Veselý","given":"Vlastimil"}],"issued":{"date-parts":[["2013"]]},"accessed":{"date-parts":[["2013",4,25]]}}}],"schema":"https://github.com/citation-style-language/schema/raw/master/csl-citation.json"} </w:instrText>
      </w:r>
      <w:r w:rsidR="0046512B">
        <w:fldChar w:fldCharType="separate"/>
      </w:r>
      <w:r w:rsidRPr="000A3F56">
        <w:rPr>
          <w:szCs w:val="24"/>
        </w:rPr>
        <w:t xml:space="preserve">VESELÝ, V. Co se dělo v červnu 1987. </w:t>
      </w:r>
      <w:r w:rsidRPr="000A3F56">
        <w:rPr>
          <w:i/>
          <w:iCs/>
          <w:szCs w:val="24"/>
        </w:rPr>
        <w:t>WEXova stránka</w:t>
      </w:r>
      <w:r w:rsidRPr="000A3F56">
        <w:rPr>
          <w:szCs w:val="24"/>
        </w:rPr>
        <w:t xml:space="preserve"> [online], 2013. Citováno 25. 4. 2013. Dostupné z: &lt;http://wexova.sweb.cz/historie/h8706.htm&gt;.</w:t>
      </w:r>
      <w:r w:rsidR="0046512B">
        <w:fldChar w:fldCharType="end"/>
      </w:r>
    </w:p>
  </w:footnote>
  <w:footnote w:id="879">
    <w:p w:rsidR="00B0194F" w:rsidRDefault="00B0194F">
      <w:pPr>
        <w:pStyle w:val="Textpoznpodarou"/>
      </w:pPr>
      <w:r w:rsidRPr="00747612">
        <w:rPr>
          <w:rStyle w:val="Znakapoznpodarou"/>
        </w:rPr>
        <w:footnoteRef/>
      </w:r>
      <w:r>
        <w:t xml:space="preserve"> Veselý údajně z původních levelů </w:t>
      </w:r>
      <w:r w:rsidRPr="00506A25">
        <w:t xml:space="preserve">zachoval </w:t>
      </w:r>
      <w:r>
        <w:t xml:space="preserve">95 %. Slovo „Sharp“ sestavené z cihel na mapě levelu 160 nahradil slovem „Tesla“. </w:t>
      </w:r>
      <w:r w:rsidR="0046512B">
        <w:fldChar w:fldCharType="begin"/>
      </w:r>
      <w:r>
        <w:instrText xml:space="preserve"> ADDIN ZOTERO_ITEM CSL_CITATION {"citationID":"haCJbeka","properties":{"formattedCitation":"{\\rtf VESEL\\uc0\\u221{}, Osobn\\uc0\\u237{} rozhovor, Ostrava, 11. 2. 2013.}","plainCitation":"VESELÝ, Osobní rozhovor, Ostrava, 11. 2. 2013."},"citationItems":[{"id":472,"uris":["http://zotero.org/users/892882/items/HKQ7KAID"],"uri":["http://zotero.org/users/892882/items/HKQ7KAID"],"itemData":{"id":472,"type":"interview","title":"Osobní rozhovor, Ostrava, 11. 2. 2013","author":[{"family":"Veselý","given":"Vlastimil"}],"interviewer":[{"family":"Švelch","given":"Jaroslav"}],"issued":{"date-parts":[["2013"]],"season":"2"}}}],"schema":"https://github.com/citation-style-language/schema/raw/master/csl-citation.json"} </w:instrText>
      </w:r>
      <w:r w:rsidR="0046512B">
        <w:fldChar w:fldCharType="separate"/>
      </w:r>
      <w:r w:rsidRPr="000A3F56">
        <w:rPr>
          <w:szCs w:val="24"/>
        </w:rPr>
        <w:t>VESELÝ, Osobní rozhovor, Ostrava, 11. 2. 2013.</w:t>
      </w:r>
      <w:r w:rsidR="0046512B">
        <w:fldChar w:fldCharType="end"/>
      </w:r>
    </w:p>
  </w:footnote>
  <w:footnote w:id="880">
    <w:p w:rsidR="00B0194F" w:rsidRDefault="00B0194F" w:rsidP="006F6C75">
      <w:pPr>
        <w:pStyle w:val="Textpoznpodarou"/>
      </w:pPr>
      <w:r w:rsidRPr="00747612">
        <w:rPr>
          <w:rStyle w:val="Znakapoznpodarou"/>
        </w:rPr>
        <w:footnoteRef/>
      </w:r>
      <w:r>
        <w:t xml:space="preserve"> </w:t>
      </w:r>
      <w:r w:rsidR="0046512B">
        <w:fldChar w:fldCharType="begin"/>
      </w:r>
      <w:r>
        <w:instrText xml:space="preserve"> ADDIN ZOTERO_ITEM CSL_CITATION {"citationID":"wfkRxjsf","properties":{"formattedCitation":"{\\rtf VESEL\\uc0\\u221{}, Flappy.}","plainCitation":"VESELÝ, Flappy."},"citationItems":[{"id":277,"uris":["http://zotero.org/users/892882/items/9FNMQW9W"],"uri":["http://zotero.org/users/892882/items/9FNMQW9W"],"itemData":{"id":277,"type":"book","title":"Flappy","publisher":"VBG Sofware/415. ZO Svazarmu","publisher-place":"Ostrava","medium":"PMD 85","event-place":"Ostrava","author":[{"family":"Veselý","given":"Vlastimil"}],"issued":{"date-parts":[["1987"]]}}}],"schema":"https://github.com/citation-style-language/schema/raw/master/csl-citation.json"} </w:instrText>
      </w:r>
      <w:r w:rsidR="0046512B">
        <w:fldChar w:fldCharType="separate"/>
      </w:r>
      <w:r w:rsidRPr="000A3F56">
        <w:rPr>
          <w:szCs w:val="24"/>
        </w:rPr>
        <w:t>VESELÝ, Flappy.</w:t>
      </w:r>
      <w:r w:rsidR="0046512B">
        <w:fldChar w:fldCharType="end"/>
      </w:r>
    </w:p>
  </w:footnote>
  <w:footnote w:id="881">
    <w:p w:rsidR="00B0194F" w:rsidRDefault="00B0194F">
      <w:pPr>
        <w:pStyle w:val="Textpoznpodarou"/>
      </w:pPr>
      <w:r w:rsidRPr="00747612">
        <w:rPr>
          <w:rStyle w:val="Znakapoznpodarou"/>
        </w:rPr>
        <w:footnoteRef/>
      </w:r>
      <w:r>
        <w:t xml:space="preserve"> Kvůli jednoduché stylizované grafice.</w:t>
      </w:r>
    </w:p>
  </w:footnote>
  <w:footnote w:id="88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{"citationID":"cxUy4k7T","properties":{"formattedCitation":"{\\rtf VESEL\\uc0\\u221{}, Flappy.}","plainCitation":"VESELÝ, Flappy."},"citationItems":[{"id":277,"uris":["http://zotero.org/users/892882/items/9FNMQW9W"],"uri":["http://zotero.org/users/892882/items/9FNMQW9W"],"itemData":{"id":277,"type":"book","title":"Flappy","publisher":"VBG Sofware/415. ZO Svazarmu","publisher-place":"Ostrava","medium":"PMD 85","event-place":"Ostrava","author":[{"family":"Veselý","given":"Vlastimil"}],"issued":{"date-parts":[["1987"]]}}}],"schema":"https://github.com/citation-style-language/schema/raw/master/csl-citation.json"} </w:instrText>
      </w:r>
      <w:r w:rsidR="0046512B">
        <w:fldChar w:fldCharType="separate"/>
      </w:r>
      <w:r w:rsidRPr="000A3F56">
        <w:rPr>
          <w:szCs w:val="24"/>
        </w:rPr>
        <w:t>VESELÝ, Flappy.</w:t>
      </w:r>
      <w:r w:rsidR="0046512B">
        <w:fldChar w:fldCharType="end"/>
      </w:r>
    </w:p>
  </w:footnote>
  <w:footnote w:id="88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{"citationID":"DIkyKBg4","properties":{"formattedCitation":"{\\rtf DOLE\\uc0\\u381{}AL, T. \\i Flappy\\i0{}. Atari 8-bit. Doltari, 1988.}","plainCitation":"DOLEŽAL, T. Flappy. Atari 8-bit. Doltari, 1988."},"citationItems":[{"id":524,"uris":["http://zotero.org/users/892882/items/JQ4W53B9"],"uri":["http://zotero.org/users/892882/items/JQ4W53B9"],"itemData":{"id":524,"type":"book","title":"Flappy","publisher":"Doltari","medium":"Atari 8-bit","author":[{"family":"Doležal","given":"Tomáš"}],"issued":{"date-parts":[["1988"]]}}}],"schema":"https://github.com/citation-style-language/schema/raw/master/csl-citation.json"} </w:instrText>
      </w:r>
      <w:r w:rsidR="0046512B">
        <w:fldChar w:fldCharType="separate"/>
      </w:r>
      <w:r w:rsidRPr="000A3F56">
        <w:rPr>
          <w:szCs w:val="24"/>
        </w:rPr>
        <w:t xml:space="preserve">DOLEŽAL, T. </w:t>
      </w:r>
      <w:r w:rsidRPr="000A3F56">
        <w:rPr>
          <w:i/>
          <w:iCs/>
          <w:szCs w:val="24"/>
        </w:rPr>
        <w:t>Flappy</w:t>
      </w:r>
      <w:r w:rsidRPr="000A3F56">
        <w:rPr>
          <w:szCs w:val="24"/>
        </w:rPr>
        <w:t>. Atari 8-bit. Doltari, 1988.</w:t>
      </w:r>
      <w:r w:rsidR="0046512B">
        <w:fldChar w:fldCharType="end"/>
      </w:r>
    </w:p>
  </w:footnote>
  <w:footnote w:id="884">
    <w:p w:rsidR="00B0194F" w:rsidRDefault="00B0194F" w:rsidP="005647EF">
      <w:pPr>
        <w:pStyle w:val="Textpoznpodarou"/>
      </w:pPr>
      <w:r w:rsidRPr="00747612">
        <w:rPr>
          <w:rStyle w:val="Znakapoznpodarou"/>
        </w:rPr>
        <w:footnoteRef/>
      </w:r>
      <w:r>
        <w:t xml:space="preserve"> </w:t>
      </w:r>
      <w:r w:rsidR="0046512B">
        <w:fldChar w:fldCharType="begin"/>
      </w:r>
      <w:r>
        <w:instrText xml:space="preserve"> ADDIN ZOTERO_ITEM CSL_CITATION {"citationID":"Lhhcxztq","properties":{"formattedCitation":"{\\rtf DOLE\\uc0\\u381{}AL, Flappy.}","plainCitation":"DOLEŽAL, Flappy."},"citationItems":[{"id":524,"uris":["http://zotero.org/users/892882/items/JQ4W53B9"],"uri":["http://zotero.org/users/892882/items/JQ4W53B9"],"itemData":{"id":524,"type":"book","title":"Flappy","publisher":"Doltari","medium":"Atari 8-bit","author":[{"family":"Doležal","given":"Tomáš"}],"issued":{"date-parts":[["1988"]]}}}],"schema":"https://github.com/citation-style-language/schema/raw/master/csl-citation.json"} </w:instrText>
      </w:r>
      <w:r w:rsidR="0046512B">
        <w:fldChar w:fldCharType="separate"/>
      </w:r>
      <w:r w:rsidRPr="000A3F56">
        <w:rPr>
          <w:szCs w:val="24"/>
        </w:rPr>
        <w:t>DOLEŽAL, Flappy.</w:t>
      </w:r>
      <w:r w:rsidR="0046512B">
        <w:fldChar w:fldCharType="end"/>
      </w:r>
    </w:p>
  </w:footnote>
  <w:footnote w:id="88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{"citationID":"teMRVw9q","properties":{"formattedCitation":"{\\rtf VL\\uc0\\u268{}EK, K. \\i Flappy\\i0{}. ZX Spectrum. KVL, 1990.}","plainCitation":"VLČEK, K. Flappy. ZX Spectrum. KVL, 1990."},"citationItems":[{"id":168,"uris":["http://zotero.org/users/892882/items/4KN4ZNSH"],"uri":["http://zotero.org/users/892882/items/4KN4ZNSH"],"itemData":{"id":168,"type":"book","title":"Flappy","publisher":"KVL","medium":"ZX Spectrum","author":[{"family":"Vlček","given":"Karel"}],"issued":{"date-parts":[["1990"]]}}}],"schema":"https://github.com/citation-style-language/schema/raw/master/csl-citation.json"} </w:instrText>
      </w:r>
      <w:r w:rsidR="0046512B">
        <w:fldChar w:fldCharType="separate"/>
      </w:r>
      <w:r w:rsidRPr="000A3F56">
        <w:rPr>
          <w:szCs w:val="24"/>
        </w:rPr>
        <w:t xml:space="preserve">VLČEK, K. </w:t>
      </w:r>
      <w:r w:rsidRPr="000A3F56">
        <w:rPr>
          <w:i/>
          <w:iCs/>
          <w:szCs w:val="24"/>
        </w:rPr>
        <w:t>Flappy</w:t>
      </w:r>
      <w:r w:rsidRPr="000A3F56">
        <w:rPr>
          <w:szCs w:val="24"/>
        </w:rPr>
        <w:t>. ZX Spectrum. KVL, 1990.</w:t>
      </w:r>
      <w:r w:rsidR="0046512B">
        <w:fldChar w:fldCharType="end"/>
      </w:r>
    </w:p>
  </w:footnote>
  <w:footnote w:id="886">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{"citationID":"zZtuOL68","properties":{"formattedCitation":"{\\rtf VL\\uc0\\u268{}EK, Flappy.}","plainCitation":"VLČEK, Flappy."},"citationItems":[{"id":168,"uris":["http://zotero.org/users/892882/items/4KN4ZNSH"],"uri":["http://zotero.org/users/892882/items/4KN4ZNSH"],"itemData":{"id":168,"type":"book","title":"Flappy","publisher":"KVL","medium":"ZX Spectrum","author":[{"family":"Vlček","given":"Karel"}],"issued":{"date-parts":[["1990"]]}}}],"schema":"https://github.com/citation-style-language/schema/raw/master/csl-citation.json"} </w:instrText>
      </w:r>
      <w:r w:rsidR="0046512B">
        <w:fldChar w:fldCharType="separate"/>
      </w:r>
      <w:r w:rsidRPr="000A3F56">
        <w:rPr>
          <w:szCs w:val="24"/>
        </w:rPr>
        <w:t>VLČEK, Flappy.</w:t>
      </w:r>
      <w:r w:rsidR="0046512B">
        <w:fldChar w:fldCharType="end"/>
      </w:r>
    </w:p>
  </w:footnote>
  <w:footnote w:id="88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{"citationID":"BKgucwCl","properties":{"formattedCitation":"ULTIMATE - PLAY THE GAME, Knight Lore.","plainCitation":"ULTIMATE - PLAY THE GAME, Knight Lore."},"citationItems":[{"id":1038,"uris":["http://zotero.org/users/892882/items/VGAIGXQQ"],"uri":["http://zotero.org/users/892882/items/VGAIGXQQ"],"itemData":{"id":1038,"type":"book","title":"Knight Lore","publisher":"A.C.G.","medium":"ZX Spectrum","author":[{"family":"Ultimate - Play the Game","given":""}],"issued":{"date-parts":[["1984"]]}}}],"schema":"https://github.com/citation-style-language/schema/raw/master/csl-citation.json"} </w:instrText>
      </w:r>
      <w:r w:rsidR="0046512B">
        <w:fldChar w:fldCharType="separate"/>
      </w:r>
      <w:r w:rsidRPr="000A3F56">
        <w:t>ULTIMATE</w:t>
      </w:r>
      <w:r>
        <w:t xml:space="preserve"> – </w:t>
      </w:r>
      <w:r w:rsidRPr="000A3F56">
        <w:t>PLAY THE GAME, Knight Lore.</w:t>
      </w:r>
      <w:r w:rsidR="0046512B">
        <w:fldChar w:fldCharType="end"/>
      </w:r>
    </w:p>
  </w:footnote>
  <w:footnote w:id="88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{"citationID":"J4Nn5rHG","properties":{"formattedCitation":"{\\rtf DOLE\\uc0\\u381{}AL, St\\uc0\\u225{}tn\\uc0\\u237{} statek Kl\\uc0\\u237{}\\uc0\\u269{}any FK-1.}","plainCitation":"DOLEŽAL, Státní statek Klíčany FK-1."},"citationItems":[{"id":308,"uris":["http://zotero.org/users/892882/items/AJII3ZA5"],"uri":["http://zotero.org/users/892882/items/AJII3ZA5"],"itemData":{"id":308,"type":"webpage","title":"Státní statek Klíčany FK-1","container-title":"Computer Research Ltd","URL":"https://sites.google.com/site/computerresearchltd/Home/stare-stroje/statni-statek-klicany-fk-1","author":[{"family":"Doležal","given":"Jiří"}],"issued":{"date-parts":[["2011"]],"season":"7"},"accessed":{"date-parts":[["2013",4,6]]}}}],"schema":"https://github.com/citation-style-language/schema/raw/master/csl-citation.json"} </w:instrText>
      </w:r>
      <w:r w:rsidR="0046512B">
        <w:fldChar w:fldCharType="separate"/>
      </w:r>
      <w:r w:rsidRPr="000A3F56">
        <w:rPr>
          <w:szCs w:val="24"/>
        </w:rPr>
        <w:t>DOLEŽAL, Státní statek Klíčany FK-1.</w:t>
      </w:r>
      <w:r w:rsidR="0046512B">
        <w:fldChar w:fldCharType="end"/>
      </w:r>
    </w:p>
  </w:footnote>
  <w:footnote w:id="889">
    <w:p w:rsidR="00B0194F" w:rsidRDefault="00B0194F">
      <w:pPr>
        <w:pStyle w:val="Textpoznpodarou"/>
      </w:pPr>
      <w:r w:rsidRPr="00747612">
        <w:rPr>
          <w:rStyle w:val="Znakapoznpodarou"/>
        </w:rPr>
        <w:footnoteRef/>
      </w:r>
      <w:r>
        <w:t xml:space="preserve"> Tato nelicencovaná konverze se navíc komerčně prodávala. </w:t>
      </w:r>
      <w:r w:rsidR="0046512B">
        <w:fldChar w:fldCharType="begin"/>
      </w:r>
      <w:r>
        <w:instrText xml:space="preserve"> ADDIN ZOTERO_ITEM CSL_CITATION {"citationID":"OBrKw4zi","properties":{"formattedCitation":"{\\rtf VESEL\\uc0\\u221{}, Osobn\\uc0\\u237{} rozhovor, Ostrava, 11. 2. 2013.}","plainCitation":"VESELÝ, Osobní rozhovor, Ostrava, 11. 2. 2013."},"citationItems":[{"id":472,"uris":["http://zotero.org/users/892882/items/HKQ7KAID"],"uri":["http://zotero.org/users/892882/items/HKQ7KAID"],"itemData":{"id":472,"type":"interview","title":"Osobní rozhovor, Ostrava, 11. 2. 2013","author":[{"family":"Veselý","given":"Vlastimil"}],"interviewer":[{"family":"Švelch","given":"Jaroslav"}],"issued":{"date-parts":[["2013"]],"season":"2"}}}],"schema":"https://github.com/citation-style-language/schema/raw/master/csl-citation.json"} </w:instrText>
      </w:r>
      <w:r w:rsidR="0046512B">
        <w:fldChar w:fldCharType="separate"/>
      </w:r>
      <w:r w:rsidRPr="000A3F56">
        <w:rPr>
          <w:szCs w:val="24"/>
        </w:rPr>
        <w:t>VESELÝ, Osobní rozhovor, Ostrava, 11. 2. 2013.</w:t>
      </w:r>
      <w:r w:rsidR="0046512B">
        <w:fldChar w:fldCharType="end"/>
      </w:r>
    </w:p>
  </w:footnote>
  <w:footnote w:id="890">
    <w:p w:rsidR="00B0194F" w:rsidRPr="001C097C" w:rsidRDefault="00B0194F">
      <w:pPr>
        <w:pStyle w:val="Textpoznpodarou"/>
      </w:pPr>
      <w:r w:rsidRPr="00747612">
        <w:rPr>
          <w:rStyle w:val="Znakapoznpodarou"/>
        </w:rPr>
        <w:footnoteRef/>
      </w:r>
      <w:r>
        <w:t xml:space="preserve"> Vycházel jsem z rozdělení představeného v oddíle 3.2.3. Některé nepříliš četně zastoupené žánry jsem pro přehlednost sloučil. </w:t>
      </w:r>
    </w:p>
  </w:footnote>
  <w:footnote w:id="891">
    <w:p w:rsidR="00B0194F" w:rsidRPr="008E53B1" w:rsidRDefault="00B0194F">
      <w:pPr>
        <w:pStyle w:val="Textpoznpodarou"/>
      </w:pPr>
      <w:r w:rsidRPr="00747612">
        <w:rPr>
          <w:rStyle w:val="Znakapoznpodarou"/>
        </w:rPr>
        <w:footnoteRef/>
      </w:r>
      <w:r>
        <w:t xml:space="preserve"> S výjimkou roku 1988 na </w:t>
      </w:r>
      <w:r>
        <w:rPr>
          <w:i/>
        </w:rPr>
        <w:t>ZX Spectru</w:t>
      </w:r>
      <w:r>
        <w:t>.</w:t>
      </w:r>
    </w:p>
  </w:footnote>
  <w:footnote w:id="892">
    <w:p w:rsidR="00B0194F" w:rsidRDefault="00B0194F" w:rsidP="004A14C6">
      <w:pPr>
        <w:pStyle w:val="Textpoznpodarou"/>
      </w:pPr>
      <w:r w:rsidRPr="00747612">
        <w:rPr>
          <w:rStyle w:val="Znakapoznpodarou"/>
        </w:rPr>
        <w:footnoteRef/>
      </w:r>
      <w:r>
        <w:t xml:space="preserve"> K</w:t>
      </w:r>
      <w:r w:rsidRPr="009B2BE9">
        <w:t xml:space="preserve"> 7. 5. 2013 </w:t>
      </w:r>
      <w:r>
        <w:t xml:space="preserve">je v ní </w:t>
      </w:r>
      <w:r w:rsidRPr="009B2BE9">
        <w:t>vloženo 2 217 textovek („text adventures“) a 10 724 her ostatních žánrů</w:t>
      </w:r>
      <w:r>
        <w:t xml:space="preserve">. </w:t>
      </w:r>
      <w:r w:rsidR="0046512B">
        <w:fldChar w:fldCharType="begin"/>
      </w:r>
      <w:r>
        <w:instrText xml:space="preserve"> ADDIN ZOTERO_ITEM CSL_CITATION {"citationID":"K2Zhpsxt","properties":{"formattedCitation":"WORLD OF SPECTRUM, Archive.","plainCitation":"WORLD OF SPECTRUM, Archive."},"citationItems":[{"id":1062,"uris":["http://zotero.org/users/892882/items/PDWFC6WA"],"uri":["http://zotero.org/users/892882/items/PDWFC6WA"],"itemData":{"id":1062,"type":"webpage","title":"Archive","container-title":"World of Spectrum","URL":"http://www.worldofspectrum.org/archive.html","author":[{"family":"World of Spectrum","given":""}],"issued":{"date-parts":[["2013"]]},"accessed":{"date-parts":[["2013",5,7]]}}}],"schema":"https://github.com/citation-style-language/schema/raw/master/csl-citation.json"} </w:instrText>
      </w:r>
      <w:r w:rsidR="0046512B">
        <w:fldChar w:fldCharType="separate"/>
      </w:r>
      <w:r w:rsidRPr="000A3F56">
        <w:t>WORLD OF SPECTRUM, Archive.</w:t>
      </w:r>
      <w:r w:rsidR="0046512B">
        <w:fldChar w:fldCharType="end"/>
      </w:r>
    </w:p>
  </w:footnote>
  <w:footnote w:id="893">
    <w:p w:rsidR="00B0194F" w:rsidRDefault="00B0194F" w:rsidP="004A14C6">
      <w:pPr>
        <w:pStyle w:val="Textpoznpodarou"/>
      </w:pPr>
      <w:r w:rsidRPr="00747612">
        <w:rPr>
          <w:rStyle w:val="Znakapoznpodarou"/>
        </w:rPr>
        <w:footnoteRef/>
      </w:r>
      <w:r>
        <w:t xml:space="preserve"> K 7. 5. 2013 v ní připadalo na 8 896 herních titulů celkem 499 </w:t>
      </w:r>
      <w:r w:rsidRPr="00BA5603">
        <w:t>textovek</w:t>
      </w:r>
      <w:r>
        <w:t xml:space="preserve">. </w:t>
      </w:r>
      <w:r w:rsidR="0046512B">
        <w:fldChar w:fldCharType="begin"/>
      </w:r>
      <w:r>
        <w:instrText xml:space="preserve"> ADDIN ZOTERO_ITEM CSL_CITATION {"citationID":"lhmAwYmu","properties":{"formattedCitation":"ATARI MANIA, Atari 400 800 XL XE.","plainCitation":"ATARI MANIA, Atari 400 800 XL XE."},"citationItems":[{"id":1066,"uris":["http://zotero.org/users/892882/items/6HARQKK4"],"uri":["http://zotero.org/users/892882/items/6HARQKK4"],"itemData":{"id":1066,"type":"webpage","title":"Atari 400 800 XL XE","container-title":"Atari Mania","URL":"http://www.atarimania.com/atari-400-800-xl-xe.html","author":[{"family":"Atari Mania","given":""}],"issued":{"date-parts":[["2013"]]},"accessed":{"date-parts":[["2013",5,7]]}}}],"schema":"https://github.com/citation-style-language/schema/raw/master/csl-citation.json"} </w:instrText>
      </w:r>
      <w:r w:rsidR="0046512B">
        <w:fldChar w:fldCharType="separate"/>
      </w:r>
      <w:r w:rsidRPr="000A3F56">
        <w:t>ATARI MANIA, Atari 400 800 XL XE.</w:t>
      </w:r>
      <w:r w:rsidR="0046512B">
        <w:fldChar w:fldCharType="end"/>
      </w:r>
    </w:p>
  </w:footnote>
  <w:footnote w:id="894">
    <w:p w:rsidR="00B0194F" w:rsidRDefault="00B0194F">
      <w:pPr>
        <w:pStyle w:val="Textpoznpodarou"/>
      </w:pPr>
      <w:r>
        <w:rPr>
          <w:rStyle w:val="Znakapoznpodarou"/>
        </w:rPr>
        <w:footnoteRef/>
      </w:r>
      <w:r>
        <w:t xml:space="preserve"> </w:t>
      </w:r>
      <w:r w:rsidRPr="0019617C">
        <w:t xml:space="preserve">Výjimkou je platforma </w:t>
      </w:r>
      <w:r w:rsidRPr="004D2AA5">
        <w:rPr>
          <w:i/>
        </w:rPr>
        <w:t>PMD 85</w:t>
      </w:r>
      <w:r w:rsidRPr="0019617C">
        <w:t xml:space="preserve">, pro niž jsem graf vzhledem k malému počtu her negeneroval. Mezi dvaadvaceti dochovanými hrami jsou textovky pouze dvě. Pro tento stav se nabízejí dvě navzájem související vysvětlení. Zaprvé na </w:t>
      </w:r>
      <w:r w:rsidRPr="004D2AA5">
        <w:rPr>
          <w:i/>
        </w:rPr>
        <w:t>PMD 85</w:t>
      </w:r>
      <w:r w:rsidRPr="0019617C">
        <w:t xml:space="preserve"> vyvíjel pouze úzký okruh programátorů, kteří textovky nepreferovali, a zadruhé byl na tuto platformu nedostatek akčních her, jejichž tvorbu pak programátoři mohli považovat za prioritu.</w:t>
      </w:r>
    </w:p>
  </w:footnote>
  <w:footnote w:id="89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{"citationID":"nYOjvZv5","properties":{"formattedCitation":"{\\rtf CROWTHER, W. \\uc0\\u8211{} WOODS, D. \\i Adventure\\i0{}. PDP-10. [s.n.], 1976.}","plainCitation":"CROWTHER, W. – WOODS, D. Adventure. PDP-10. [s.n.], 1976."},"citationItems":[{"id":674,"uris":["http://zotero.org/users/892882/items/TBXK43UI"],"uri":["http://zotero.org/users/892882/items/TBXK43UI"],"itemData":{"id":674,"type":"book","title":"Adventure","medium":"PDP-10","author":[{"family":"Crowther","given":"William"},{"family":"Woods","given":"Don"}],"issued":{"date-parts":[["1976"]]}}}],"schema":"https://github.com/citation-style-language/schema/raw/master/csl-citation.json"} </w:instrText>
      </w:r>
      <w:r w:rsidR="0046512B">
        <w:fldChar w:fldCharType="separate"/>
      </w:r>
      <w:r w:rsidRPr="00F87839">
        <w:rPr>
          <w:szCs w:val="24"/>
        </w:rPr>
        <w:t xml:space="preserve">CROWTHER, W. – WOODS, D. </w:t>
      </w:r>
      <w:r w:rsidRPr="00F87839">
        <w:rPr>
          <w:i/>
          <w:iCs/>
          <w:szCs w:val="24"/>
        </w:rPr>
        <w:t>Adventure</w:t>
      </w:r>
      <w:r w:rsidRPr="00F87839">
        <w:rPr>
          <w:szCs w:val="24"/>
        </w:rPr>
        <w:t>. PDP-10. [s.n.], 1976.</w:t>
      </w:r>
      <w:r w:rsidR="0046512B">
        <w:fldChar w:fldCharType="end"/>
      </w:r>
    </w:p>
  </w:footnote>
  <w:footnote w:id="89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{"citationID":"fMjLW3ys","properties":{"formattedCitation":"AARSETH, Cybertext.","plainCitation":"AARSETH, Cybertext."},"citationItems":[{"id":607,"uris":["http://zotero.org/users/892882/items/PZEETHBD"],"uri":["http://zotero.org/users/892882/items/PZEETHBD"],"itemData":{"id":607,"type":"book","title":"Cybertext: perspectives on ergodic literature","publisher":"Johns Hopkins University Press","publisher-place":"Baltimore, Md","number-of-pages":"203","source":"Library of Congress ISBN","event-place":"Baltimore, Md","ISBN":"0801855780","call-number":"P302.5 .A18 1997","shortTitle":"Cybertext","author":[{"family":"Aarseth","given":"Espen J."}],"issued":{"date-parts":[["1997"]]}}}],"schema":"https://github.com/citation-style-language/schema/raw/master/csl-citation.json"} </w:instrText>
      </w:r>
      <w:r w:rsidR="0046512B">
        <w:fldChar w:fldCharType="separate"/>
      </w:r>
      <w:r w:rsidRPr="000A3F56">
        <w:t>AARSETH, Cybertext.</w:t>
      </w:r>
      <w:r w:rsidR="0046512B">
        <w:fldChar w:fldCharType="end"/>
      </w:r>
    </w:p>
  </w:footnote>
  <w:footnote w:id="897">
    <w:p w:rsidR="00B0194F" w:rsidRDefault="00B0194F">
      <w:pPr>
        <w:pStyle w:val="Textpoznpodarou"/>
      </w:pPr>
      <w:r w:rsidRPr="00747612">
        <w:rPr>
          <w:rStyle w:val="Znakapoznpodarou"/>
        </w:rPr>
        <w:footnoteRef/>
      </w:r>
      <w:r>
        <w:t xml:space="preserve"> </w:t>
      </w:r>
      <w:r w:rsidRPr="004069FD">
        <w:t xml:space="preserve">Příkazy se původně vkládaly v celých rozkazovacích větách, v některých pozdějších hrách se vybíraly z menu nebo pomocí ikon. Některé hry také kromě textových výpisů přidávaly grafiku. Inventář možných akcí, jež v textových hrách může hráčská postava provádět, je relativně standardizovaný a spojený s typickým seznamem sloves, mezi která </w:t>
      </w:r>
      <w:proofErr w:type="gramStart"/>
      <w:r w:rsidRPr="004069FD">
        <w:t>patří PROZKOUMEJ</w:t>
      </w:r>
      <w:proofErr w:type="gramEnd"/>
      <w:r w:rsidRPr="004069FD">
        <w:t>, VEZMI, POUŽIJ, JDI atd.</w:t>
      </w:r>
    </w:p>
  </w:footnote>
  <w:footnote w:id="898">
    <w:p w:rsidR="00B0194F" w:rsidRDefault="00B0194F" w:rsidP="00450268">
      <w:pPr>
        <w:pStyle w:val="Textpoznpodarou"/>
      </w:pPr>
      <w:r w:rsidRPr="00747612">
        <w:rPr>
          <w:rStyle w:val="Znakapoznpodarou"/>
        </w:rPr>
        <w:footnoteRef/>
      </w:r>
      <w:r>
        <w:t xml:space="preserve"> </w:t>
      </w:r>
      <w:r w:rsidR="0046512B">
        <w:fldChar w:fldCharType="begin"/>
      </w:r>
      <w:r>
        <w:instrText xml:space="preserve"> ADDIN ZOTERO_ITEM CSL_CITATION {"citationID":"M6TSJxhc","properties":{"formattedCitation":"JUUL, Half-real.","plainCitation":"JUUL, Half-real."},"citationItems":[{"id":338,"uris":["http://zotero.org/users/892882/items/BM55SXBT"],"uri":["http://zotero.org/users/892882/items/BM55SXBT"],"itemData":{"id":338,"type":"book","title":"Half-real: Video Games Between Real Rules and Fictional Worlds","publisher":"MIT Press","publisher-place":"Cambridge, MA","source":"Open WorldCat","event-place":"Cambridge, MA","abstract":"Video games as both a departure from and a development of traditional games; an analysis of the interaction between rules and fiction in video games. A video game is half-real: we play by real rules while imagining a fictional world. We win or lose the game in the real world but we slay a dragon (for example) only in the world of the game. In this thought-provoking study, Jesper Juul examines the constantly evolving tension between rules and fiction in video games. Discussing games from Pong to The Legend of Zelda, from chess to Grand Theft Auto, he shows how video games are both a departure from and a development of traditional non-electronic games. The book combines perspectives from such fields as literary and film theory, computer science, psychology, economic game theory, and game studies, to outline a theory of what video games are, how they work with the player, how they have developed historically, and why they are fun to play.","ISBN":"0262101106 9780262101103","shortTitle":"Half-real","language":"English","author":[{"family":"Juul","given":"Jesper"}],"issued":{"date-parts":[["2005"]]}}}],"schema":"https://github.com/citation-style-language/schema/raw/master/csl-citation.json"} </w:instrText>
      </w:r>
      <w:r w:rsidR="0046512B">
        <w:fldChar w:fldCharType="separate"/>
      </w:r>
      <w:r w:rsidRPr="000A3F56">
        <w:t>JUUL, Half-real.</w:t>
      </w:r>
      <w:r w:rsidR="0046512B">
        <w:fldChar w:fldCharType="end"/>
      </w:r>
    </w:p>
  </w:footnote>
  <w:footnote w:id="89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{"citationID":"rfbEvQ29","properties":{"formattedCitation":"{\\rtf ZENITCENTRUM. \\i M\\uc0\\u283{}sto robot\\uc0\\u367{} (doprovodn\\uc0\\u225{} bro\\uc0\\u382{}ura)\\i0{}. Beroun: Zenitcentrum, 1989.}","plainCitation":"ZENITCENTRUM. Město robotů (doprovodná brožura). Beroun: Zenitcentrum, 1989."},"citationItems":[{"id":478,"uris":["http://zotero.org/users/892882/items/I27BIGGF"],"uri":["http://zotero.org/users/892882/items/I27BIGGF"],"itemData":{"id":478,"type":"book","title":"Město robotů (doprovodná brožura)","publisher":"Zenitcentrum","publisher-place":"Beroun","event-place":"Beroun","author":[{"family":"Zenitcentrum","given":""}],"issued":{"date-parts":[["1989"]]}}}],"schema":"https://github.com/citation-style-language/schema/raw/master/csl-citation.json"} </w:instrText>
      </w:r>
      <w:r w:rsidR="0046512B">
        <w:fldChar w:fldCharType="separate"/>
      </w:r>
      <w:r w:rsidRPr="000A3F56">
        <w:rPr>
          <w:szCs w:val="24"/>
        </w:rPr>
        <w:t xml:space="preserve">ZENITCENTRUM. </w:t>
      </w:r>
      <w:r w:rsidRPr="000A3F56">
        <w:rPr>
          <w:i/>
          <w:iCs/>
          <w:szCs w:val="24"/>
        </w:rPr>
        <w:t>Město robotů (doprovodná brožura)</w:t>
      </w:r>
      <w:r w:rsidRPr="000A3F56">
        <w:rPr>
          <w:szCs w:val="24"/>
        </w:rPr>
        <w:t>. Beroun: Zenitcentrum, 1989.</w:t>
      </w:r>
      <w:r w:rsidR="0046512B">
        <w:fldChar w:fldCharType="end"/>
      </w:r>
    </w:p>
  </w:footnote>
  <w:footnote w:id="900">
    <w:p w:rsidR="00B0194F" w:rsidRDefault="00B0194F">
      <w:pPr>
        <w:pStyle w:val="Textpoznpodarou"/>
      </w:pPr>
      <w:r w:rsidRPr="00747612">
        <w:rPr>
          <w:rStyle w:val="Znakapoznpodarou"/>
        </w:rPr>
        <w:footnoteRef/>
      </w:r>
      <w:r>
        <w:t xml:space="preserve"> Slovníček pro hráče anglických </w:t>
      </w:r>
      <w:r>
        <w:rPr>
          <w:i/>
        </w:rPr>
        <w:t xml:space="preserve">text adventures </w:t>
      </w:r>
      <w:r>
        <w:t xml:space="preserve">připravil také časopis </w:t>
      </w:r>
      <w:r>
        <w:rPr>
          <w:i/>
        </w:rPr>
        <w:t>Informace pro uživatele mikropočítačů</w:t>
      </w:r>
      <w:r>
        <w:t xml:space="preserve">. </w:t>
      </w:r>
      <w:r w:rsidR="0046512B">
        <w:fldChar w:fldCharType="begin"/>
      </w:r>
      <w:r>
        <w:instrText xml:space="preserve"> ADDIN ZOTERO_ITEM CSL_CITATION {"citationID":"X1V6ib7e","properties":{"formattedCitation":"{\\rtf FRIEDRICH, V. Um\\uc0\\u237{}te jazyk Inglish? aneb Jak hr\\uc0\\u225{}t konverza\\uc0\\u269{}n\\uc0\\u237{} hry. \\i Informace pro u\\uc0\\u382{}ivatele mikropo\\uc0\\u269{}\\uc0\\u237{}ta\\uc0\\u269{}\\uc0\\u367{}\\i0{}. 1989, ro\\uc0\\u269{}. 1, \\uc0\\u269{}. 2 (Po\\uc0\\u269{}\\uc0\\u237{}ta\\uc0\\u269{}ov\\uc0\\u233{} hry).}","plainCitation":"FRIEDRICH, V. Umíte jazyk Inglish? aneb Jak hrát konverzační hry. Informace pro uživatele mikropočítačů. 1989, roč. 1, č. 2 (Počítačové hry)."},"citationItems":[{"id":539,"uris":["http://zotero.org/users/892882/items/KMDCVHQ6"],"uri":["http://zotero.org/users/892882/items/KMDCVHQ6"],"itemData":{"id":539,"type":"article-journal","title":"Umíte jazyk Inglish? aneb Jak hrát konverzační hry","container-title":"Informace pro uživatele mikropočítačů","page":"31","volume":"1","issue":"2 (Počítačové hry)","author":[{"family":"Friedrich","given":"Václav"}],"issued":{"date-parts":[["1989"]]}}}],"schema":"https://github.com/citation-style-language/schema/raw/master/csl-citation.json"} </w:instrText>
      </w:r>
      <w:r w:rsidR="0046512B">
        <w:fldChar w:fldCharType="separate"/>
      </w:r>
      <w:r w:rsidRPr="000A3F56">
        <w:rPr>
          <w:szCs w:val="24"/>
        </w:rPr>
        <w:t xml:space="preserve">FRIEDRICH, V. Umíte jazyk Inglish? aneb Jak hrát konverzační hry. </w:t>
      </w:r>
      <w:r w:rsidRPr="000A3F56">
        <w:rPr>
          <w:i/>
          <w:iCs/>
          <w:szCs w:val="24"/>
        </w:rPr>
        <w:t>Informace pro uživatele mikropočítačů</w:t>
      </w:r>
      <w:r w:rsidRPr="000A3F56">
        <w:rPr>
          <w:szCs w:val="24"/>
        </w:rPr>
        <w:t>. 1989, roč. 1, č. 2 (Počítačové hry).</w:t>
      </w:r>
      <w:r w:rsidR="0046512B">
        <w:fldChar w:fldCharType="end"/>
      </w:r>
    </w:p>
  </w:footnote>
  <w:footnote w:id="901">
    <w:p w:rsidR="00B0194F" w:rsidRDefault="00B0194F">
      <w:pPr>
        <w:pStyle w:val="Textpoznpodarou"/>
      </w:pPr>
      <w:r w:rsidRPr="00747612">
        <w:rPr>
          <w:rStyle w:val="Znakapoznpodarou"/>
        </w:rPr>
        <w:footnoteRef/>
      </w:r>
      <w:r>
        <w:t xml:space="preserve"> Viz kapitolu IV.</w:t>
      </w:r>
    </w:p>
  </w:footnote>
  <w:footnote w:id="90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{"citationID":"v3NPTIEF","properties":{"formattedCitation":"{\\rtf Programov\\uc0\\u225{} nab\\uc0\\u237{}dka Mikrob\\uc0\\u225{}ze.}","plainCitation":"Programová nabídka Mikrobáze."},"citationItems":[{"id":762,"uris":["http://zotero.org/users/892882/items/XUPAT2IP"],"uri":["http://zotero.org/users/892882/items/XUPAT2IP"],"itemData":{"id":762,"type":"article-journal","title":"Programová nabídka Mikrobáze","container-title":"Mikrobáze","page":"58-79","volume":"2","issue":"2","issued":{"date-parts":[["1986"]]}}}],"schema":"https://github.com/citation-style-language/schema/raw/master/csl-citation.json"} </w:instrText>
      </w:r>
      <w:r w:rsidR="0046512B">
        <w:fldChar w:fldCharType="separate"/>
      </w:r>
      <w:r w:rsidRPr="00F87839">
        <w:rPr>
          <w:szCs w:val="24"/>
        </w:rPr>
        <w:t>Programová nabídka Mikrobáze.</w:t>
      </w:r>
      <w:r w:rsidR="0046512B">
        <w:fldChar w:fldCharType="end"/>
      </w:r>
    </w:p>
  </w:footnote>
  <w:footnote w:id="903">
    <w:p w:rsidR="00B0194F" w:rsidRDefault="00B0194F">
      <w:pPr>
        <w:pStyle w:val="Textpoznpodarou"/>
      </w:pPr>
      <w:r w:rsidRPr="00747612">
        <w:rPr>
          <w:rStyle w:val="Znakapoznpodarou"/>
        </w:rPr>
        <w:footnoteRef/>
      </w:r>
      <w:r>
        <w:t xml:space="preserve"> </w:t>
      </w:r>
      <w:r w:rsidRPr="001D2244">
        <w:t xml:space="preserve">Prvním je </w:t>
      </w:r>
      <w:r w:rsidRPr="001D2244">
        <w:rPr>
          <w:i/>
        </w:rPr>
        <w:t>Neverending Story</w:t>
      </w:r>
      <w:r w:rsidRPr="001D2244">
        <w:t xml:space="preserve">, jehož nedatované české verze připravili </w:t>
      </w:r>
      <w:r w:rsidRPr="001D2244">
        <w:rPr>
          <w:i/>
        </w:rPr>
        <w:t>Omikron</w:t>
      </w:r>
      <w:r w:rsidRPr="001D2244">
        <w:t xml:space="preserve"> pro Spectrum a Daniel Valer pro Atari. Druhým je překlad hry </w:t>
      </w:r>
      <w:r w:rsidRPr="001D2244">
        <w:rPr>
          <w:i/>
        </w:rPr>
        <w:t>Urban Upstart</w:t>
      </w:r>
      <w:r w:rsidRPr="001D2244">
        <w:t xml:space="preserve"> z roku 1983, již pod názvem </w:t>
      </w:r>
      <w:r w:rsidRPr="001D2244">
        <w:rPr>
          <w:i/>
        </w:rPr>
        <w:t>Uprchlík</w:t>
      </w:r>
      <w:r w:rsidRPr="001D2244">
        <w:t xml:space="preserve"> šest let po jejím vydání přeložil a upravil </w:t>
      </w:r>
      <w:r w:rsidRPr="001D2244">
        <w:rPr>
          <w:i/>
        </w:rPr>
        <w:t>Intysoft</w:t>
      </w:r>
      <w:r w:rsidRPr="001D2244">
        <w:t>.</w:t>
      </w:r>
    </w:p>
  </w:footnote>
  <w:footnote w:id="90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{"citationID":"9l5Y56Lh","properties":{"formattedCitation":"{\\rtf FUKA, F. \\i Indiana Jones a chr\\uc0\\u225{}m zk\\uc0\\u225{}zy\\i0{}. ZX Spectrum. Praha: Fuxoft, 1985.}","plainCitation":"FUKA, F. Indiana Jones a chrám zkázy. ZX Spectrum. Praha: Fuxoft, 1985."},"citationItems":[{"id":1021,"uris":["http://zotero.org/users/892882/items/HCTW72VH"],"uri":["http://zotero.org/users/892882/items/HCTW72VH"],"itemData":{"id":1021,"type":"book","title":"Indiana Jones a chrám zkázy","publisher":"Fuxoft","publisher-place":"Praha","medium":"ZX Spectrum","event-place":"Praha","author":[{"family":"Fuka","given":"František"}],"issued":{"date-parts":[["1985"]]}}}],"schema":"https://github.com/citation-style-language/schema/raw/master/csl-citation.json"} </w:instrText>
      </w:r>
      <w:r w:rsidR="0046512B">
        <w:fldChar w:fldCharType="separate"/>
      </w:r>
      <w:r w:rsidRPr="000A3F56">
        <w:rPr>
          <w:szCs w:val="24"/>
        </w:rPr>
        <w:t xml:space="preserve">FUKA, F. </w:t>
      </w:r>
      <w:r w:rsidRPr="000A3F56">
        <w:rPr>
          <w:i/>
          <w:iCs/>
          <w:szCs w:val="24"/>
        </w:rPr>
        <w:t>Indiana Jones a chrám zkázy</w:t>
      </w:r>
      <w:r w:rsidRPr="000A3F56">
        <w:rPr>
          <w:szCs w:val="24"/>
        </w:rPr>
        <w:t>. ZX Spectrum. Praha: Fuxoft, 1985.</w:t>
      </w:r>
      <w:r w:rsidR="0046512B">
        <w:fldChar w:fldCharType="end"/>
      </w:r>
    </w:p>
  </w:footnote>
  <w:footnote w:id="905">
    <w:p w:rsidR="00B0194F" w:rsidRDefault="00B0194F">
      <w:pPr>
        <w:pStyle w:val="Textpoznpodarou"/>
      </w:pPr>
      <w:r w:rsidRPr="00747612">
        <w:rPr>
          <w:rStyle w:val="Znakapoznpodarou"/>
        </w:rPr>
        <w:footnoteRef/>
      </w:r>
      <w:r>
        <w:t xml:space="preserve"> Ten byl podle Fuky překladem z angličtiny. </w:t>
      </w:r>
      <w:r w:rsidR="0046512B">
        <w:fldChar w:fldCharType="begin"/>
      </w:r>
      <w:r>
        <w:instrText xml:space="preserve"> ADDIN ZOTERO_ITEM CSL_CITATION {"citationID":"EddJKGGE","properties":{"formattedCitation":"{\\rtf SL\\uc0\\u193{}VIK, Rozhovor s autorom: Franti\\uc0\\u353{}ek Fuka.}","plainCitation":"SLÁVIK, Rozhovor s autorom: František Fuka."},"citationItems":[{"id":686,"uris":["http://zotero.org/users/892882/items/TTA946BR"],"uri":["http://zotero.org/users/892882/items/TTA946BR"],"itemData":{"id":686,"type":"article-journal","title":"Rozhovor s autorom: František Fuka","container-title":"Bit","page":"38","volume":"1","issue":"10","author":[{"family":"Slávik","given":"Ivo"}],"issued":{"date-parts":[["1991"]]}}}],"schema":"https://github.com/citation-style-language/schema/raw/master/csl-citation.json"} </w:instrText>
      </w:r>
      <w:r w:rsidR="0046512B">
        <w:fldChar w:fldCharType="separate"/>
      </w:r>
      <w:r w:rsidRPr="000A3F56">
        <w:rPr>
          <w:szCs w:val="24"/>
        </w:rPr>
        <w:t>SLÁVIK, Rozhovor s autorom: František Fuka.</w:t>
      </w:r>
      <w:r w:rsidR="0046512B">
        <w:fldChar w:fldCharType="end"/>
      </w:r>
    </w:p>
  </w:footnote>
  <w:footnote w:id="906">
    <w:p w:rsidR="00B0194F" w:rsidRDefault="00B0194F">
      <w:pPr>
        <w:pStyle w:val="Textpoznpodarou"/>
      </w:pPr>
      <w:r w:rsidRPr="00747612">
        <w:rPr>
          <w:rStyle w:val="Znakapoznpodarou"/>
        </w:rPr>
        <w:footnoteRef/>
      </w:r>
      <w:r>
        <w:t xml:space="preserve"> Zejména titulem </w:t>
      </w:r>
      <w:r>
        <w:rPr>
          <w:i/>
        </w:rPr>
        <w:t>Inca Curse</w:t>
      </w:r>
      <w:r>
        <w:t xml:space="preserve">. </w:t>
      </w:r>
      <w:r w:rsidR="0046512B">
        <w:fldChar w:fldCharType="begin"/>
      </w:r>
      <w:r>
        <w:instrText xml:space="preserve"> ADDIN ZOTERO_ITEM CSL_CITATION {"citationID":"J4zFpygj","properties":{"formattedCitation":"{\\rtf \\uc0\\u352{}IDLICHOVSK\\uc0\\u221{}, Po\\uc0\\u269{}\\uc0\\u225{}tky \\uc0\\u269{}esk\\uc0\\u233{} a slovensk\\uc0\\u233{} digit\\uc0\\u225{}ln\\uc0\\u237{} narativity: Historie textov\\uc0\\u253{}ch po\\uc0\\u269{}\\uc0\\u237{}ta\\uc0\\u269{}ov\\uc0\\u253{}ch her v \\uc0\\u268{}eskoslovensku; CECIL, C. \\i Inca Curse (Adventure B)\\i0{}. ZX81. Artic Computing, 1981.}","plainCitation":"ŠIDLICHOVSKÝ, Počátky české a slovenské digitální narativity: Historie textových počítačových her v Československu; CECIL, C. Inca Curse (Adventure B). ZX81. Artic Computing, 1981."},"citationItems":[{"id":279,"uris":["http://zotero.org/users/892882/items/9HRWGXJZ"],"uri":["http://zotero.org/users/892882/items/9HRWGXJZ"],"itemData":{"id":279,"type":"thesis","title":"Počátky české a slovenské digitální narativity: Historie textových počítačových her v Československu","publisher":"Univerzita Karlova v Praze","publisher-place":"Praha","genre":"diplomová práce","event-place":"Praha","author":[{"family":"Šidlichovský","given":"Pavel"}],"issued":{"date-parts":[["2013"]]}}},{"id":1068,"uris":["http://zotero.org/users/892882/items/DRNDDCXV"],"uri":["http://zotero.org/users/892882/items/DRNDDCXV"],"itemData":{"id":1068,"type":"book","title":"Inca Curse (Adventure B)","publisher":"Artic Computing","medium":"ZX81","author":[{"family":"Cecil","given":"Charles"}],"issued":{"date-parts":[["1981"]]}}}],"schema":"https://github.com/citation-style-language/schema/raw/master/csl-citation.json"} </w:instrText>
      </w:r>
      <w:r w:rsidR="0046512B">
        <w:fldChar w:fldCharType="separate"/>
      </w:r>
      <w:r w:rsidRPr="000A3F56">
        <w:rPr>
          <w:szCs w:val="24"/>
        </w:rPr>
        <w:t xml:space="preserve">ŠIDLICHOVSKÝ, Počátky české a slovenské digitální narativity: Historie textových počítačových her v Československu; CECIL, C. </w:t>
      </w:r>
      <w:r w:rsidRPr="000A3F56">
        <w:rPr>
          <w:i/>
          <w:iCs/>
          <w:szCs w:val="24"/>
        </w:rPr>
        <w:t>Inca Curse (Adventure B)</w:t>
      </w:r>
      <w:r w:rsidRPr="000A3F56">
        <w:rPr>
          <w:szCs w:val="24"/>
        </w:rPr>
        <w:t>. ZX81. Artic Computing, 1981.</w:t>
      </w:r>
      <w:r w:rsidR="0046512B">
        <w:fldChar w:fldCharType="end"/>
      </w:r>
    </w:p>
  </w:footnote>
  <w:footnote w:id="90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{"citationID":"W72YBFIq","properties":{"formattedCitation":"{\\rtf FUKA, Indiana Jones a chr\\uc0\\u225{}m zk\\uc0\\u225{}zy.}","plainCitation":"FUKA, Indiana Jones a chrám zkázy."},"citationItems":[{"id":1021,"uris":["http://zotero.org/users/892882/items/HCTW72VH"],"uri":["http://zotero.org/users/892882/items/HCTW72VH"],"itemData":{"id":1021,"type":"book","title":"Indiana Jones a chrám zkázy","publisher":"Fuxoft","publisher-place":"Praha","medium":"ZX Spectrum","event-place":"Praha","author":[{"family":"Fuka","given":"František"}],"issued":{"date-parts":[["1985"]]}}}],"schema":"https://github.com/citation-style-language/schema/raw/master/csl-citation.json"} </w:instrText>
      </w:r>
      <w:r w:rsidR="0046512B">
        <w:fldChar w:fldCharType="separate"/>
      </w:r>
      <w:r w:rsidRPr="000A3F56">
        <w:rPr>
          <w:szCs w:val="24"/>
        </w:rPr>
        <w:t>FUKA, Indiana Jones a chrám zkázy.</w:t>
      </w:r>
      <w:r w:rsidR="0046512B">
        <w:fldChar w:fldCharType="end"/>
      </w:r>
    </w:p>
  </w:footnote>
  <w:footnote w:id="908">
    <w:p w:rsidR="00B0194F" w:rsidRDefault="00B0194F" w:rsidP="00751BFF">
      <w:pPr>
        <w:pStyle w:val="Textpoznpodarou"/>
      </w:pPr>
      <w:r w:rsidRPr="00747612">
        <w:rPr>
          <w:rStyle w:val="Znakapoznpodarou"/>
        </w:rPr>
        <w:footnoteRef/>
      </w:r>
      <w:r>
        <w:t xml:space="preserve"> </w:t>
      </w:r>
      <w:r w:rsidR="0046512B">
        <w:fldChar w:fldCharType="begin"/>
      </w:r>
      <w:r>
        <w:instrText xml:space="preserve"> ADDIN ZOTERO_ITEM CSL_CITATION {"citationID":"4MeUj04M","properties":{"formattedCitation":"{\\rtf FUKA, Po\\uc0\\u269{}\\uc0\\u237{}ta\\uc0\\u269{}ov\\uc0\\u233{} hry: Historie a sou\\uc0\\u269{}asnost, 2. d\\uc0\\u237{}l, s. 12.}","plainCitation":"FUKA, Počítačové hry: Historie a současnost, 2. díl, s. 12."},"citationItems":[{"id":214,"uris":["http://zotero.org/users/892882/items/6QHN5J6D"],"uri":["http://zotero.org/users/892882/items/6QHN5J6D"],"itemData":{"id":214,"type":"book","title":"Počítačové hry: Historie a současnost, 2. díl","publisher":"Zenitcentrum","publisher-place":"Beroun","event-place":"Beroun","author":[{"family":"Fuka","given":"František"}],"issued":{"date-parts":[["1988"]]}},"locator":"12"}],"schema":"https://github.com/citation-style-language/schema/raw/master/csl-citation.json"} </w:instrText>
      </w:r>
      <w:r w:rsidR="0046512B">
        <w:fldChar w:fldCharType="separate"/>
      </w:r>
      <w:r w:rsidRPr="000A3F56">
        <w:rPr>
          <w:szCs w:val="24"/>
        </w:rPr>
        <w:t>FUKA, Počítačové hry: Historie a současnost, 2. díl, s. 12.</w:t>
      </w:r>
      <w:r w:rsidR="0046512B">
        <w:fldChar w:fldCharType="end"/>
      </w:r>
    </w:p>
  </w:footnote>
  <w:footnote w:id="909">
    <w:p w:rsidR="00B0194F" w:rsidRDefault="00B0194F" w:rsidP="00867317">
      <w:pPr>
        <w:pStyle w:val="Textpoznpodarou"/>
      </w:pPr>
      <w:r w:rsidRPr="00747612">
        <w:rPr>
          <w:rStyle w:val="Znakapoznpodarou"/>
        </w:rPr>
        <w:footnoteRef/>
      </w:r>
      <w:r>
        <w:t xml:space="preserve"> </w:t>
      </w:r>
      <w:r w:rsidR="0046512B">
        <w:fldChar w:fldCharType="begin"/>
      </w:r>
      <w:r>
        <w:instrText xml:space="preserve"> ADDIN ZOTERO_ITEM CSL_CITATION {"citationID":"LiqUjKq6","properties":{"formattedCitation":"{\\rtf BRABEC, F. \\uc0\\u8211{} DLOUH\\uc0\\u221{}, M. \\i Dob\\uc0\\u253{}v\\uc0\\u225{}n\\uc0\\u237{} hradu\\i0{}. ZX Spectrum. Antic Software, 1986.}","plainCitation":"BRABEC, F. – DLOUHÝ, M. Dobývání hradu. ZX Spectrum. Antic Software, 1986."},"citationItems":[{"id":1022,"uris":["http://zotero.org/users/892882/items/EF9J6TPE"],"uri":["http://zotero.org/users/892882/items/EF9J6TPE"],"itemData":{"id":1022,"type":"book","title":"Dobývání hradu","publisher":"Antic Software","medium":"ZX Spectrum","author":[{"family":"Brabec","given":"František"},{"family":"Dlouhý","given":"Martin"}],"issued":{"date-parts":[["1986"]]}}}],"schema":"https://github.com/citation-style-language/schema/raw/master/csl-citation.json"} </w:instrText>
      </w:r>
      <w:r w:rsidR="0046512B">
        <w:fldChar w:fldCharType="separate"/>
      </w:r>
      <w:r w:rsidRPr="000A3F56">
        <w:rPr>
          <w:szCs w:val="24"/>
        </w:rPr>
        <w:t xml:space="preserve">BRABEC, F. – DLOUHÝ, M. </w:t>
      </w:r>
      <w:r w:rsidRPr="000A3F56">
        <w:rPr>
          <w:i/>
          <w:iCs/>
          <w:szCs w:val="24"/>
        </w:rPr>
        <w:t>Dobývání hradu</w:t>
      </w:r>
      <w:r w:rsidRPr="000A3F56">
        <w:rPr>
          <w:szCs w:val="24"/>
        </w:rPr>
        <w:t>. ZX Spectrum. Antic Software, 1986.</w:t>
      </w:r>
      <w:r w:rsidR="0046512B">
        <w:fldChar w:fldCharType="end"/>
      </w:r>
    </w:p>
  </w:footnote>
  <w:footnote w:id="91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{"citationID":"FQtsNObd","properties":{"formattedCitation":"{\\rtf F\\uc0\\u205{}DLER, M. \\i Belegost\\i0{}. ZX Spectrum. Praha: Cybexlab, 1989.}","plainCitation":"FÍDLER, M. Belegost. ZX Spectrum. Praha: Cybexlab, 1989."},"citationItems":[{"id":1023,"uris":["http://zotero.org/users/892882/items/ARWKZF9S"],"uri":["http://zotero.org/users/892882/items/ARWKZF9S"],"itemData":{"id":1023,"type":"book","title":"Belegost","publisher":"Cybexlab","publisher-place":"Praha","medium":"ZX Spectrum","event-place":"Praha","author":[{"family":"Fídler","given":"Miroslav"}],"issued":{"date-parts":[["1989"]]}}}],"schema":"https://github.com/citation-style-language/schema/raw/master/csl-citation.json"} </w:instrText>
      </w:r>
      <w:r w:rsidR="0046512B">
        <w:fldChar w:fldCharType="separate"/>
      </w:r>
      <w:r w:rsidRPr="000A3F56">
        <w:rPr>
          <w:szCs w:val="24"/>
        </w:rPr>
        <w:t xml:space="preserve">FÍDLER, M. </w:t>
      </w:r>
      <w:r w:rsidRPr="000A3F56">
        <w:rPr>
          <w:i/>
          <w:iCs/>
          <w:szCs w:val="24"/>
        </w:rPr>
        <w:t>Belegost</w:t>
      </w:r>
      <w:r w:rsidRPr="000A3F56">
        <w:rPr>
          <w:szCs w:val="24"/>
        </w:rPr>
        <w:t>. ZX Spectrum. Praha: Cybexlab, 1989.</w:t>
      </w:r>
      <w:r w:rsidR="0046512B">
        <w:fldChar w:fldCharType="end"/>
      </w:r>
    </w:p>
  </w:footnote>
  <w:footnote w:id="911">
    <w:p w:rsidR="00B0194F" w:rsidRDefault="00B0194F" w:rsidP="007F3518">
      <w:pPr>
        <w:pStyle w:val="Textpoznpodarou"/>
      </w:pPr>
      <w:r w:rsidRPr="00747612">
        <w:rPr>
          <w:rStyle w:val="Znakapoznpodarou"/>
        </w:rPr>
        <w:footnoteRef/>
      </w:r>
      <w:r>
        <w:t xml:space="preserve"> </w:t>
      </w:r>
      <w:r w:rsidR="0046512B">
        <w:fldChar w:fldCharType="begin"/>
      </w:r>
      <w:r>
        <w:instrText xml:space="preserve"> ADDIN ZOTERO_ITEM CSL_CITATION {"citationID":"aMaGQr7S","properties":{"formattedCitation":"{\\rtf KALES, J. Stanislava Po\\uc0\\u353{}ustov\\uc0\\u225{} - rozhovor. \\i clarett.blog.cz\\i0{} [online], 2008. Citov\\uc0\\u225{}no 7. 4. 2013. Dostupn\\uc0\\u233{} z: &lt;http://clarett.blog.cz/0811/stanislava-posustova-rozhovor&gt;.}","plainCitation":"KALES, J. Stanislava Pošustová - rozhovor. clarett.blog.cz [online], 2008. Citováno 7. 4. 2013. Dostupné z: &lt;http://clarett.blog.cz/0811/stanislava-posustova-rozhovor&gt;."},"citationItems":[{"id":506,"uris":["http://zotero.org/users/892882/items/J28QMIIU"],"uri":["http://zotero.org/users/892882/items/J28QMIIU"],"itemData":{"id":506,"type":"webpage","title":"Stanislava Pošustová - rozhovor","container-title":"clarett.blog.cz","URL":"http://clarett.blog.cz/0811/stanislava-posustova-rozhovor","author":[{"family":"Kales","given":"Josef"}],"issued":{"date-parts":[["2008"]],"season":"11"},"accessed":{"date-parts":[["2013",4,7]]}}}],"schema":"https://github.com/citation-style-language/schema/raw/master/csl-citation.json"} </w:instrText>
      </w:r>
      <w:r w:rsidR="0046512B">
        <w:fldChar w:fldCharType="separate"/>
      </w:r>
      <w:r w:rsidRPr="000A3F56">
        <w:rPr>
          <w:szCs w:val="24"/>
        </w:rPr>
        <w:t>KALES, J. Stanislava Pošustová</w:t>
      </w:r>
      <w:r>
        <w:rPr>
          <w:szCs w:val="24"/>
        </w:rPr>
        <w:t xml:space="preserve"> – </w:t>
      </w:r>
      <w:r w:rsidRPr="000A3F56">
        <w:rPr>
          <w:szCs w:val="24"/>
        </w:rPr>
        <w:t xml:space="preserve">rozhovor. </w:t>
      </w:r>
      <w:r w:rsidRPr="000A3F56">
        <w:rPr>
          <w:i/>
          <w:iCs/>
          <w:szCs w:val="24"/>
        </w:rPr>
        <w:t>clarett.blog.cz</w:t>
      </w:r>
      <w:r w:rsidRPr="000A3F56">
        <w:rPr>
          <w:szCs w:val="24"/>
        </w:rPr>
        <w:t xml:space="preserve"> [online], 2008. Citováno 7. 4. 2013. Dostupné z: &lt;http://clarett.blog.cz/0811/stanislava-posustova-rozhovor&gt;.</w:t>
      </w:r>
      <w:r w:rsidR="0046512B">
        <w:fldChar w:fldCharType="end"/>
      </w:r>
    </w:p>
  </w:footnote>
  <w:footnote w:id="91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{"citationID":"ncTZb7Hv","properties":{"formattedCitation":"{\\rtf FAIT, Osobn\\uc0\\u237{} rozhovor, Praha, 26. 4. 2011.}","plainCitation":"FAIT, Osobní rozhovor, Praha, 26. 4. 2011."},"citationItems":[{"id":140,"uris":["http://zotero.org/users/892882/items/3HWQC56S"],"uri":["http://zotero.org/users/892882/items/3HWQC56S"],"itemData":{"id":140,"type":"interview","title":"Osobní rozhovor, Praha, 26. 4. 2011","author":[{"family":"Fait","given":"František"}],"interviewer":[{"family":"Švelch","given":"Jaroslav"}],"issued":{"date-parts":[["2011"]],"season":"4"}}}],"schema":"https://github.com/citation-style-language/schema/raw/master/csl-citation.json"} </w:instrText>
      </w:r>
      <w:r w:rsidR="0046512B">
        <w:fldChar w:fldCharType="separate"/>
      </w:r>
      <w:r w:rsidRPr="000A3F56">
        <w:rPr>
          <w:szCs w:val="24"/>
        </w:rPr>
        <w:t>FAIT, Osobní rozhovor, Praha, 26. 4. 2011.</w:t>
      </w:r>
      <w:r w:rsidR="0046512B">
        <w:fldChar w:fldCharType="end"/>
      </w:r>
    </w:p>
  </w:footnote>
  <w:footnote w:id="91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{"citationID":"RH2X58He","properties":{"formattedCitation":"LEVY, Hackers: Heroes of the computer revolution.","plainCitation":"LEVY, Hackers: Heroes of the computer revolution."},"citationItems":[{"id":659,"uris":["http://zotero.org/users/892882/items/STFGTUJB"],"uri":["http://zotero.org/users/892882/items/STFGTUJB"],"itemData":{"id":659,"type":"book","title":"Hackers: Heroes of the computer revolution","publisher":"O'Reilly Media","publisher-place":"Sebastopol, CA","number-of-pages":"499","edition":"1st ed","source":"Library of Congress ISBN","event-place":"Sebastopol, CA","ISBN":"9781449388393","call-number":"QA76.6 .L469 2010","author":[{"family":"Levy","given":"Steven"}],"issued":{"date-parts":[["2010"]]}}}],"schema":"https://github.com/citation-style-language/schema/raw/master/csl-citation.json"} </w:instrText>
      </w:r>
      <w:r w:rsidR="0046512B">
        <w:fldChar w:fldCharType="separate"/>
      </w:r>
      <w:r w:rsidRPr="000A3F56">
        <w:t>LEVY, Hackers: Heroes of the computer revolution.</w:t>
      </w:r>
      <w:r w:rsidR="0046512B">
        <w:fldChar w:fldCharType="end"/>
      </w:r>
    </w:p>
  </w:footnote>
  <w:footnote w:id="91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{"citationID":"8QtRcncL","properties":{"formattedCitation":"{\\rtf KRISTOFFERSON, L. \\i System 15000\\i0{}. ZX Spectrum. A. V. S., 1984.}","plainCitation":"KRISTOFFERSON, L. System 15000. ZX Spectrum. A. V. S., 1984."},"citationItems":[{"id":192,"uris":["http://zotero.org/users/892882/items/5G82WJ9M"],"uri":["http://zotero.org/users/892882/items/5G82WJ9M"],"itemData":{"id":192,"type":"book","title":"System 15000","publisher":"A. V. S.","medium":"ZX Spectrum","author":[{"family":"Kristofferson","given":"Lee"}],"issued":{"date-parts":[["1984"]]}}}],"schema":"https://github.com/citation-style-language/schema/raw/master/csl-citation.json"} </w:instrText>
      </w:r>
      <w:r w:rsidR="0046512B">
        <w:fldChar w:fldCharType="separate"/>
      </w:r>
      <w:r w:rsidRPr="000A3F56">
        <w:rPr>
          <w:szCs w:val="24"/>
        </w:rPr>
        <w:t xml:space="preserve">KRISTOFFERSON, L. </w:t>
      </w:r>
      <w:r w:rsidRPr="000A3F56">
        <w:rPr>
          <w:i/>
          <w:iCs/>
          <w:szCs w:val="24"/>
        </w:rPr>
        <w:t>System 15000</w:t>
      </w:r>
      <w:r w:rsidRPr="000A3F56">
        <w:rPr>
          <w:szCs w:val="24"/>
        </w:rPr>
        <w:t>. ZX Spectrum. A. V. S., 1984.</w:t>
      </w:r>
      <w:r w:rsidR="0046512B">
        <w:fldChar w:fldCharType="end"/>
      </w:r>
    </w:p>
  </w:footnote>
  <w:footnote w:id="91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{"citationID":"jzZZy0K5","properties":{"formattedCitation":"{\\rtf \\uc0\\u352{}IDLICHOVSK\\uc0\\u221{}, Po\\uc0\\u269{}\\uc0\\u225{}tky \\uc0\\u269{}esk\\uc0\\u233{} a slovensk\\uc0\\u233{} digit\\uc0\\u225{}ln\\uc0\\u237{} narativity: Historie textov\\uc0\\u253{}ch po\\uc0\\u269{}\\uc0\\u237{}ta\\uc0\\u269{}ov\\uc0\\u253{}ch her v \\uc0\\u268{}eskoslovensku, s. p\\uc0\\u345{}\\uc0\\u237{}loha; 30 let osobn\\uc0\\u237{}ch po\\uc0\\u269{}\\uc0\\u237{}ta\\uc0\\u269{}\\uc0\\u367{} v \\uc0\\u268{}eskoslovensku (3/4).}","plainCitation":"ŠIDLICHOVSKÝ, Počátky české a slovenské digitální narativity: Historie textových počítačových her v Československu, s. příloha; 30 let osobních počítačů v Československu (3/4)."},"citationItems":[{"id":279,"uris":["http://zotero.org/users/892882/items/9HRWGXJZ"],"uri":["http://zotero.org/users/892882/items/9HRWGXJZ"],"itemData":{"id":279,"type":"thesis","title":"Počátky české a slovenské digitální narativity: Historie textových počítačových her v Československu","publisher":"Univerzita Karlova v Praze","publisher-place":"Praha","genre":"diplomová práce","event-place":"Praha","author":[{"family":"Šidlichovský","given":"Pavel"}],"issued":{"date-parts":[["2013"]]}},"locator":"příloha","label":"section"},{"id":554,"uris":["http://zotero.org/users/892882/items/M65E2BRV"],"uri":["http://zotero.org/users/892882/items/M65E2BRV"],"itemData":{"id":554,"type":"motion_picture","title":"30 let osobních počítačů v Československu (3/4) - František Fuka: Počítače Sinclair a počátky počítačových her (přednáška)","source":"YouTube","dimensions":"3298 seconds","abstract":"Přednáška Františka Fuky o počítačích Sinclair.\n\nOmlouvám se za sníženou kvalitu záznamu, ale v průběhu akce nám odešla všechna technika, co mohla, takže jsme nakonec skončili se SD záznamem s nepříliš dobrým zvukem.\n\nZáznam akce konané dne 8. dubna 2013 v Praze.","URL":"http://www.youtube.com/watch?v=YiU4k_TpmUo&amp;feature=youtube_gdata_player","shortTitle":"30 let osobních počítačů v Československu (3/4)","issued":{"date-parts":[["2013",4,12]]},"accessed":{"date-parts":[["2013",4,15]]}}}],"schema":"https://github.com/citation-style-language/schema/raw/master/csl-citation.json"} </w:instrText>
      </w:r>
      <w:r w:rsidR="0046512B">
        <w:fldChar w:fldCharType="separate"/>
      </w:r>
      <w:r w:rsidRPr="000A3F56">
        <w:rPr>
          <w:szCs w:val="24"/>
        </w:rPr>
        <w:t>ŠIDLICHOVSKÝ, Počátky české a slovenské digitální narativity: Historie textových počítačových her v Československu, příloha; 30 let osobních počítačů v Československu (3/4).</w:t>
      </w:r>
      <w:r w:rsidR="0046512B">
        <w:fldChar w:fldCharType="end"/>
      </w:r>
    </w:p>
  </w:footnote>
  <w:footnote w:id="91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{"citationID":"trFQGqjK","properties":{"formattedCitation":"{\\rtf FUKA, F. \\i Podraz III\\uc0\\u8212{}Sting III\\i0{}. ZX Spectrum. Fuxoft, 1986.}","plainCitation":"FUKA, F. Podraz III—Sting III. ZX Spectrum. Fuxoft, 1986."},"citationItems":[{"id":739,"uris":["http://zotero.org/users/892882/items/WRBC9PEZ"],"uri":["http://zotero.org/users/892882/items/WRBC9PEZ"],"itemData":{"id":739,"type":"book","title":"Podraz III—Sting III","publisher":"Fuxoft","medium":"ZX Spectrum","author":[{"family":"Fuka","given":"František"}],"issued":{"date-parts":[["1986"]]}}}],"schema":"https://github.com/citation-style-language/schema/raw/master/csl-citation.json"} </w:instrText>
      </w:r>
      <w:r w:rsidR="0046512B">
        <w:fldChar w:fldCharType="separate"/>
      </w:r>
      <w:r w:rsidRPr="00F87839">
        <w:rPr>
          <w:szCs w:val="24"/>
        </w:rPr>
        <w:t xml:space="preserve">FUKA, F. </w:t>
      </w:r>
      <w:r w:rsidRPr="00F87839">
        <w:rPr>
          <w:i/>
          <w:iCs/>
          <w:szCs w:val="24"/>
        </w:rPr>
        <w:t>Podraz III—Sting III</w:t>
      </w:r>
      <w:r w:rsidRPr="00F87839">
        <w:rPr>
          <w:szCs w:val="24"/>
        </w:rPr>
        <w:t>. ZX Spectrum. Fuxoft, 1986.</w:t>
      </w:r>
      <w:r w:rsidR="0046512B">
        <w:fldChar w:fldCharType="end"/>
      </w:r>
    </w:p>
  </w:footnote>
  <w:footnote w:id="91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{"citationID":"r8xqCwzn","properties":{"formattedCitation":"{\\rtf FUKA, Osobn\\uc0\\u237{} rozhovor, Praha, 28. 8. 2008; HLAV\\uc0\\u193{}\\uc0\\u268{}, Osobn\\uc0\\u237{} rozhovor, Cambridge, MA, 20. 11. 2012.}","plainCitation":"FUKA, Osobní rozhovor, Praha, 28. 8. 2008; HLAVÁČ, Osobní rozhovor, Cambridge, MA, 20. 11. 2012."},"citationItems":[{"id":198,"uris":["http://zotero.org/users/892882/items/5SHIHWID"],"uri":["http://zotero.org/users/892882/items/5SHIHWID"],"itemData":{"id":198,"type":"interview","title":"Osobní rozhovor, Praha, 28. 8. 2008","author":[{"family":"Fuka","given":"František"}],"interviewer":[{"family":"Švelch","given":"Jaroslav"}],"issued":{"date-parts":[["2008"]],"season":"8"}}},{"id":531,"uris":["http://zotero.org/users/892882/items/K3HZWWIW"],"uri":["http://zotero.org/users/892882/items/K3HZWWIW"],"itemData":{"id":531,"type":"interview","title":"Osobní rozhovor, Cambridge, MA, 20. 11. 2012","author":[{"family":"Hlaváč","given":"Michal"}],"interviewer":[{"family":"Švelch","given":"Jaroslav"}],"issued":{"date-parts":[["2012"]],"season":"11"}}}],"schema":"https://github.com/citation-style-language/schema/raw/master/csl-citation.json"} </w:instrText>
      </w:r>
      <w:r w:rsidR="0046512B">
        <w:fldChar w:fldCharType="separate"/>
      </w:r>
      <w:r w:rsidRPr="000A3F56">
        <w:rPr>
          <w:szCs w:val="24"/>
        </w:rPr>
        <w:t>FUKA, Osobní rozhovor, Praha, 28. 8. 2008; HLAVÁČ, Osobní rozhovor, Cambridge, MA, 20. 11. 2012.</w:t>
      </w:r>
      <w:r w:rsidR="0046512B">
        <w:fldChar w:fldCharType="end"/>
      </w:r>
    </w:p>
  </w:footnote>
  <w:footnote w:id="91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{"citationID":"d7NNc9e6","properties":{"formattedCitation":"{\\rtf HAVEL, L. \\i Hollywood a normalizace: Distribuce americk\\uc0\\u253{}ch film\\uc0\\u367{} v \\uc0\\u268{}eskoslovensku 1970-1989\\i0{}. Brno: Masarykova univerzita v Brn\\uc0\\u283{}, 2008.}","plainCitation":"HAVEL, L. Hollywood a normalizace: Distribuce amerických filmů v Československu 1970-1989. Brno: Masarykova univerzita v Brně, 2008."},"citationItems":[{"id":426,"uris":["http://zotero.org/users/892882/items/FMCGTSJ8"],"uri":["http://zotero.org/users/892882/items/FMCGTSJ8"],"itemData":{"id":426,"type":"thesis","title":"Hollywood a normalizace: Distribuce amerických filmů v Československu 1970-1989","publisher":"Masarykova univerzita v Brně","publisher-place":"Brno","genre":"diplomová práce","event-place":"Brno","author":[{"family":"Havel","given":"Luděk"}],"issued":{"date-parts":[["2008"]]}}}],"schema":"https://github.com/citation-style-language/schema/raw/master/csl-citation.json"} </w:instrText>
      </w:r>
      <w:r w:rsidR="0046512B">
        <w:fldChar w:fldCharType="separate"/>
      </w:r>
      <w:r w:rsidRPr="000A3F56">
        <w:rPr>
          <w:szCs w:val="24"/>
        </w:rPr>
        <w:t xml:space="preserve">HAVEL, L. </w:t>
      </w:r>
      <w:r w:rsidRPr="000A3F56">
        <w:rPr>
          <w:i/>
          <w:iCs/>
          <w:szCs w:val="24"/>
        </w:rPr>
        <w:t>Hollywood a normalizace: Distribuce amerických filmů v Československu 1970</w:t>
      </w:r>
      <w:r>
        <w:rPr>
          <w:i/>
          <w:iCs/>
          <w:szCs w:val="24"/>
        </w:rPr>
        <w:t>–19</w:t>
      </w:r>
      <w:r w:rsidRPr="000A3F56">
        <w:rPr>
          <w:i/>
          <w:iCs/>
          <w:szCs w:val="24"/>
        </w:rPr>
        <w:t>89</w:t>
      </w:r>
      <w:r w:rsidRPr="000A3F56">
        <w:rPr>
          <w:szCs w:val="24"/>
        </w:rPr>
        <w:t>. Brno: Masarykova univerzita v Brně, 2008.</w:t>
      </w:r>
      <w:r w:rsidR="0046512B">
        <w:fldChar w:fldCharType="end"/>
      </w:r>
    </w:p>
  </w:footnote>
  <w:footnote w:id="91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{"citationID":"d8ENK6L8","properties":{"formattedCitation":"{\\rtf SPIELBERG, S. \\i Raiders of the Lost Ark\\i0{}. Lucasfilm, 1981.}","plainCitation":"SPIELBERG, S. Raiders of the Lost Ark. Lucasfilm, 1981."},"citationItems":[{"id":1060,"uris":["http://zotero.org/users/892882/items/W59Q2IGF"],"uri":["http://zotero.org/users/892882/items/W59Q2IGF"],"itemData":{"id":1060,"type":"motion_picture","title":"Raiders of the Lost Ark","publisher":"Lucasfilm","author":[{"family":"Spielberg","given":"Steven"}],"issued":{"date-parts":[["1981"]]}}}],"schema":"https://github.com/citation-style-language/schema/raw/master/csl-citation.json"} </w:instrText>
      </w:r>
      <w:r w:rsidR="0046512B">
        <w:fldChar w:fldCharType="separate"/>
      </w:r>
      <w:r w:rsidRPr="000A3F56">
        <w:rPr>
          <w:szCs w:val="24"/>
        </w:rPr>
        <w:t xml:space="preserve">SPIELBERG, S. </w:t>
      </w:r>
      <w:r w:rsidRPr="000A3F56">
        <w:rPr>
          <w:i/>
          <w:iCs/>
          <w:szCs w:val="24"/>
        </w:rPr>
        <w:t>Raiders of the Lost Ark</w:t>
      </w:r>
      <w:r w:rsidRPr="000A3F56">
        <w:rPr>
          <w:szCs w:val="24"/>
        </w:rPr>
        <w:t>. Lucasfilm, 1981.</w:t>
      </w:r>
      <w:r w:rsidR="0046512B">
        <w:fldChar w:fldCharType="end"/>
      </w:r>
    </w:p>
  </w:footnote>
  <w:footnote w:id="920">
    <w:p w:rsidR="00B0194F" w:rsidRDefault="00B0194F" w:rsidP="006D62E9">
      <w:pPr>
        <w:pStyle w:val="Textpoznpodarou"/>
      </w:pPr>
      <w:r w:rsidRPr="00747612">
        <w:rPr>
          <w:rStyle w:val="Znakapoznpodarou"/>
        </w:rPr>
        <w:footnoteRef/>
      </w:r>
      <w:r>
        <w:t xml:space="preserve"> </w:t>
      </w:r>
      <w:r w:rsidR="0046512B">
        <w:fldChar w:fldCharType="begin"/>
      </w:r>
      <w:r>
        <w:instrText xml:space="preserve"> ADDIN ZOTERO_ITEM CSL_CITATION {"citationID":"heEY0Dlf","properties":{"formattedCitation":"{\\rtf HAVEL, Hollywood a normalizace: Distribuce americk\\uc0\\u253{}ch film\\uc0\\u367{} v \\uc0\\u268{}eskoslovensku 1970-1989.}","plainCitation":"HAVEL, Hollywood a normalizace: Distribuce amerických filmů v Československu 1970-1989."},"citationItems":[{"id":426,"uris":["http://zotero.org/users/892882/items/FMCGTSJ8"],"uri":["http://zotero.org/users/892882/items/FMCGTSJ8"],"itemData":{"id":426,"type":"thesis","title":"Hollywood a normalizace: Distribuce amerických filmů v Československu 1970-1989","publisher":"Masarykova univerzita v Brně","publisher-place":"Brno","genre":"diplomová práce","event-place":"Brno","author":[{"family":"Havel","given":"Luděk"}],"issued":{"date-parts":[["2008"]]}}}],"schema":"https://github.com/citation-style-language/schema/raw/master/csl-citation.json"} </w:instrText>
      </w:r>
      <w:r w:rsidR="0046512B">
        <w:fldChar w:fldCharType="separate"/>
      </w:r>
      <w:r w:rsidRPr="000A3F56">
        <w:rPr>
          <w:szCs w:val="24"/>
        </w:rPr>
        <w:t>HAVEL, Hollywood a normalizace: Distribuce amerických filmů v Československu 1970</w:t>
      </w:r>
      <w:r>
        <w:rPr>
          <w:szCs w:val="24"/>
        </w:rPr>
        <w:t>–19</w:t>
      </w:r>
      <w:r w:rsidRPr="000A3F56">
        <w:rPr>
          <w:szCs w:val="24"/>
        </w:rPr>
        <w:t>89.</w:t>
      </w:r>
      <w:r w:rsidR="0046512B">
        <w:fldChar w:fldCharType="end"/>
      </w:r>
    </w:p>
  </w:footnote>
  <w:footnote w:id="921">
    <w:p w:rsidR="00B0194F" w:rsidRDefault="00B0194F" w:rsidP="006D62E9">
      <w:pPr>
        <w:pStyle w:val="Textpoznpodarou"/>
      </w:pPr>
      <w:r w:rsidRPr="00747612">
        <w:rPr>
          <w:rStyle w:val="Znakapoznpodarou"/>
        </w:rPr>
        <w:footnoteRef/>
      </w:r>
      <w:r>
        <w:t xml:space="preserve"> </w:t>
      </w:r>
      <w:r w:rsidR="0046512B">
        <w:fldChar w:fldCharType="begin"/>
      </w:r>
      <w:r>
        <w:instrText xml:space="preserve"> ADDIN ZOTERO_ITEM CSL_CITATION {"citationID":"hWoq6tKT","properties":{"formattedCitation":"{\\rtf SL\\uc0\\u193{}VIK, Rozhovor s autorom: Franti\\uc0\\u353{}ek Fuka, s. 38.}","plainCitation":"SLÁVIK, Rozhovor s autorom: František Fuka, s. 38."},"citationItems":[{"id":686,"uris":["http://zotero.org/users/892882/items/TTA946BR"],"uri":["http://zotero.org/users/892882/items/TTA946BR"],"itemData":{"id":686,"type":"article-journal","title":"Rozhovor s autorom: František Fuka","container-title":"Bit","page":"38","volume":"1","issue":"10","author":[{"family":"Slávik","given":"Ivo"}],"issued":{"date-parts":[["1991"]]}},"locator":"38"}],"schema":"https://github.com/citation-style-language/schema/raw/master/csl-citation.json"} </w:instrText>
      </w:r>
      <w:r w:rsidR="0046512B">
        <w:fldChar w:fldCharType="separate"/>
      </w:r>
      <w:r w:rsidRPr="000A3F56">
        <w:rPr>
          <w:szCs w:val="24"/>
        </w:rPr>
        <w:t>SLÁVIK, Rozhovor s autorom: František Fuka, s. 38.</w:t>
      </w:r>
      <w:r w:rsidR="0046512B">
        <w:fldChar w:fldCharType="end"/>
      </w:r>
    </w:p>
  </w:footnote>
  <w:footnote w:id="92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{"citationID":"aId5hPEu","properties":{"formattedCitation":"JENKINS, Textual poachers.","plainCitation":"JENKINS, Textual poachers."},"citationItems":[{"id":682,"uris":["http://zotero.org/users/892882/items/TKJPIAXP"],"uri":["http://zotero.org/users/892882/items/TKJPIAXP"],"itemData":{"id":682,"type":"book","title":"Textual poachers: television fans &amp; participatory culture","collection-title":"Studies in culture and communication","publisher":"Routledge","publisher-place":"New York","number-of-pages":"343","source":"Library of Congress ISBN","event-place":"New York","ISBN":"0415905710","call-number":"HM291 .J42 1992","shortTitle":"Textual poachers","author":[{"family":"Jenkins","given":"Henry"}],"issued":{"date-parts":[["1992"]]}}}],"schema":"https://github.com/citation-style-language/schema/raw/master/csl-citation.json"} </w:instrText>
      </w:r>
      <w:r w:rsidR="0046512B">
        <w:fldChar w:fldCharType="separate"/>
      </w:r>
      <w:r w:rsidRPr="000A3F56">
        <w:t>JENKINS, Textual poachers.</w:t>
      </w:r>
      <w:r w:rsidR="0046512B">
        <w:fldChar w:fldCharType="end"/>
      </w:r>
    </w:p>
  </w:footnote>
  <w:footnote w:id="92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{"citationID":"7AvldNS2","properties":{"formattedCitation":"{\\rtf FUKA, F. \\i Indiana Jones 2\\i0{}. ZX Spectrum. Praha: Fuxoft, 1987.}","plainCitation":"FUKA, F. Indiana Jones 2. ZX Spectrum. Praha: Fuxoft, 1987."},"citationItems":[{"id":1025,"uris":["http://zotero.org/users/892882/items/PMEB7D5U"],"uri":["http://zotero.org/users/892882/items/PMEB7D5U"],"itemData":{"id":1025,"type":"book","title":"Indiana Jones 2","publisher":"Fuxoft","publisher-place":"Praha","medium":"ZX Spectrum","event-place":"Praha","author":[{"family":"Fuka","given":"František"}],"issued":{"date-parts":[["1987"]]}}}],"schema":"https://github.com/citation-style-language/schema/raw/master/csl-citation.json"} </w:instrText>
      </w:r>
      <w:r w:rsidR="0046512B">
        <w:fldChar w:fldCharType="separate"/>
      </w:r>
      <w:r w:rsidRPr="000A3F56">
        <w:rPr>
          <w:szCs w:val="24"/>
        </w:rPr>
        <w:t xml:space="preserve">FUKA, F. </w:t>
      </w:r>
      <w:r w:rsidRPr="000A3F56">
        <w:rPr>
          <w:i/>
          <w:iCs/>
          <w:szCs w:val="24"/>
        </w:rPr>
        <w:t>Indiana Jones 2</w:t>
      </w:r>
      <w:r w:rsidRPr="000A3F56">
        <w:rPr>
          <w:szCs w:val="24"/>
        </w:rPr>
        <w:t>. ZX Spectrum. Praha: Fuxoft, 1987.</w:t>
      </w:r>
      <w:r w:rsidR="0046512B">
        <w:fldChar w:fldCharType="end"/>
      </w:r>
    </w:p>
  </w:footnote>
  <w:footnote w:id="92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{"citationID":"EFy7AtOG","properties":{"formattedCitation":"FUKA, Indiana Jones 3.","plainCitation":"FUKA, Indiana Jones 3."},"citationItems":[{"id":1013,"uris":["http://zotero.org/users/892882/items/DHKCU4CJ"],"uri":["http://zotero.org/users/892882/items/DHKCU4CJ"],"itemData":{"id":1013,"type":"book","title":"Indiana Jones 3","publisher":"Fuxoft","publisher-place":"Praha","medium":"ZX Spectrum","event-place":"Praha","author":[{"family":"Fuka","given":"František"}],"issued":{"date-parts":[["1990"]]}}}],"schema":"https://github.com/citation-style-language/schema/raw/master/csl-citation.json"} </w:instrText>
      </w:r>
      <w:r w:rsidR="0046512B">
        <w:fldChar w:fldCharType="separate"/>
      </w:r>
      <w:r w:rsidRPr="000A3F56">
        <w:t>FUKA, Indiana Jones 3.</w:t>
      </w:r>
      <w:r w:rsidR="0046512B">
        <w:fldChar w:fldCharType="end"/>
      </w:r>
    </w:p>
  </w:footnote>
  <w:footnote w:id="92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{"citationID":"McPKnaDb","properties":{"formattedCitation":"{\\rtf ZNOVUZROZENY, Z. \\i Dobrodru\\uc0\\u382{}stv\\uc0\\u237{} Indiana Jonese na V\\uc0\\u225{}clavsk\\uc0\\u233{}m n\\uc0\\u225{}m\\uc0\\u283{}st\\uc0\\u237{} v Praze dne 16. 1. 1989 \\uc0\\u8211{} The Adventures of Indiana Jones in Wenceslas Square in Prague on January 16, 1989.\\i0{} ZX Spectrum. [s.n.], 1989.}","plainCitation":"ZNOVUZROZENY, Z. Dobrodružství Indiana Jonese na Václavském náměstí v Praze dne 16. 1. 1989 – The Adventures of Indiana Jones in Wenceslas Square in Prague on January 16, 1989. ZX Spectrum. [s.n.], 1989."},"citationItems":[{"id":311,"uris":["http://zotero.org/users/892882/items/AQ6PC693"],"uri":["http://zotero.org/users/892882/items/AQ6PC693"],"itemData":{"id":311,"type":"book","title":"Dobrodružství Indiana Jonese na Václavském náměstí v Praze dne 16. 1. 1989 – The Adventures of Indiana Jones in Wenceslas Square in Prague on January 16, 1989.","medium":"ZX Spectrum","author":[{"family":"Znovuzrozeny","given":"Zuzan"}],"issued":{"date-parts":[["1989"]]}}}],"schema":"https://github.com/citation-style-language/schema/raw/master/csl-citation.json"} </w:instrText>
      </w:r>
      <w:r w:rsidR="0046512B">
        <w:fldChar w:fldCharType="separate"/>
      </w:r>
      <w:r w:rsidRPr="00F87839">
        <w:rPr>
          <w:szCs w:val="24"/>
        </w:rPr>
        <w:t xml:space="preserve">ZNOVUZROZENY, Z. </w:t>
      </w:r>
      <w:r w:rsidRPr="00F87839">
        <w:rPr>
          <w:i/>
          <w:iCs/>
          <w:szCs w:val="24"/>
        </w:rPr>
        <w:t>Dobrodružství Indiana Jonese na Václavském náměstí v Praze dne 16. 1. 1989 – The Adventures of Indiana Jones in Wenceslas Square in Prague on January 16, 1989.</w:t>
      </w:r>
      <w:r w:rsidRPr="00F87839">
        <w:rPr>
          <w:szCs w:val="24"/>
        </w:rPr>
        <w:t xml:space="preserve"> ZX Spectrum. [s.n.], 1989.</w:t>
      </w:r>
      <w:r w:rsidR="0046512B">
        <w:fldChar w:fldCharType="end"/>
      </w:r>
    </w:p>
  </w:footnote>
  <w:footnote w:id="92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{"citationID":"oN3w4qX2","properties":{"formattedCitation":"{\\rtf SYBILASOFT, \\uc0\\u352{}atochin.}","plainCitation":"SYBILASOFT, Šatochin."},"citationItems":[{"id":1005,"uris":["http://zotero.org/users/892882/items/ZQQQQ52A"],"uri":["http://zotero.org/users/892882/items/ZQQQQ52A"],"itemData":{"id":1005,"type":"book","title":"Šatochin","publisher":"Sybilasoft","publisher-place":"Bratislava","medium":"ZX Spectrum","event-place":"Bratislava","author":[{"family":"Sybilasoft","given":""}],"issued":{"date-parts":[["1988"]]}}}],"schema":"https://github.com/citation-style-language/schema/raw/master/csl-citation.json"} </w:instrText>
      </w:r>
      <w:r w:rsidR="0046512B">
        <w:fldChar w:fldCharType="separate"/>
      </w:r>
      <w:r w:rsidRPr="000A3F56">
        <w:rPr>
          <w:szCs w:val="24"/>
        </w:rPr>
        <w:t>SYBILASOFT, Šatochin.</w:t>
      </w:r>
      <w:r w:rsidR="0046512B">
        <w:fldChar w:fldCharType="end"/>
      </w:r>
    </w:p>
  </w:footnote>
  <w:footnote w:id="92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{"citationID":"iPyNRPIg","properties":{"formattedCitation":"{\\rtf HAVEL, Hollywood a normalizace: Distribuce americk\\uc0\\u253{}ch film\\uc0\\u367{} v \\uc0\\u268{}eskoslovensku 1970-1989.}","plainCitation":"HAVEL, Hollywood a normalizace: Distribuce amerických filmů v Československu 1970-1989."},"citationItems":[{"id":426,"uris":["http://zotero.org/users/892882/items/FMCGTSJ8"],"uri":["http://zotero.org/users/892882/items/FMCGTSJ8"],"itemData":{"id":426,"type":"thesis","title":"Hollywood a normalizace: Distribuce amerických filmů v Československu 1970-1989","publisher":"Masarykova univerzita v Brně","publisher-place":"Brno","genre":"diplomová práce","event-place":"Brno","author":[{"family":"Havel","given":"Luděk"}],"issued":{"date-parts":[["2008"]]}}}],"schema":"https://github.com/citation-style-language/schema/raw/master/csl-citation.json"} </w:instrText>
      </w:r>
      <w:r w:rsidR="0046512B">
        <w:fldChar w:fldCharType="separate"/>
      </w:r>
      <w:r w:rsidRPr="000A3F56">
        <w:rPr>
          <w:szCs w:val="24"/>
        </w:rPr>
        <w:t>HAVEL, Hollywood a normalizace: Distribuce amerických filmů v Československu 1970</w:t>
      </w:r>
      <w:r>
        <w:rPr>
          <w:szCs w:val="24"/>
        </w:rPr>
        <w:t>–19</w:t>
      </w:r>
      <w:r w:rsidRPr="000A3F56">
        <w:rPr>
          <w:szCs w:val="24"/>
        </w:rPr>
        <w:t>89.</w:t>
      </w:r>
      <w:r w:rsidR="0046512B">
        <w:fldChar w:fldCharType="end"/>
      </w:r>
    </w:p>
  </w:footnote>
  <w:footnote w:id="92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{"citationID":"dJaCQ0Eu","properties":{"formattedCitation":"{\\rtf HLAV\\uc0\\u193{}\\uc0\\u268{}, Osobn\\uc0\\u237{} rozhovor, Cambridge, MA, 20. 11. 2012.}","plainCitation":"HLAVÁČ, Osobní rozhovor, Cambridge, MA, 20. 11. 2012."},"citationItems":[{"id":531,"uris":["http://zotero.org/users/892882/items/K3HZWWIW"],"uri":["http://zotero.org/users/892882/items/K3HZWWIW"],"itemData":{"id":531,"type":"interview","title":"Osobní rozhovor, Cambridge, MA, 20. 11. 2012","author":[{"family":"Hlaváč","given":"Michal"}],"interviewer":[{"family":"Švelch","given":"Jaroslav"}],"issued":{"date-parts":[["2012"]],"season":"11"}}}],"schema":"https://github.com/citation-style-language/schema/raw/master/csl-citation.json"} </w:instrText>
      </w:r>
      <w:r w:rsidR="0046512B">
        <w:fldChar w:fldCharType="separate"/>
      </w:r>
      <w:r w:rsidRPr="000A3F56">
        <w:rPr>
          <w:szCs w:val="24"/>
        </w:rPr>
        <w:t>HLAVÁČ, Osobní rozhovor, Cambridge, MA, 20. 11. 2012.</w:t>
      </w:r>
      <w:r w:rsidR="0046512B">
        <w:fldChar w:fldCharType="end"/>
      </w:r>
    </w:p>
  </w:footnote>
  <w:footnote w:id="929">
    <w:p w:rsidR="00B0194F" w:rsidRDefault="00B0194F" w:rsidP="000C730F">
      <w:pPr>
        <w:pStyle w:val="Textpoznpodarou"/>
      </w:pPr>
      <w:r w:rsidRPr="00747612">
        <w:rPr>
          <w:rStyle w:val="Znakapoznpodarou"/>
        </w:rPr>
        <w:footnoteRef/>
      </w:r>
      <w:r>
        <w:t xml:space="preserve"> Není to jediná hra, ve které Fuka vystupuje. </w:t>
      </w:r>
      <w:r w:rsidRPr="0028596B">
        <w:t xml:space="preserve">V „hlavních rolích“ </w:t>
      </w:r>
      <w:r w:rsidRPr="0028596B">
        <w:rPr>
          <w:i/>
        </w:rPr>
        <w:t xml:space="preserve">Podrazu na </w:t>
      </w:r>
      <w:proofErr w:type="gramStart"/>
      <w:r w:rsidRPr="0028596B">
        <w:rPr>
          <w:i/>
        </w:rPr>
        <w:t>Indiana</w:t>
      </w:r>
      <w:proofErr w:type="gramEnd"/>
      <w:r w:rsidRPr="0028596B">
        <w:rPr>
          <w:i/>
        </w:rPr>
        <w:t xml:space="preserve"> Jonese</w:t>
      </w:r>
      <w:r w:rsidRPr="0028596B">
        <w:t xml:space="preserve"> od Pavla Kořenského vystupují „František</w:t>
      </w:r>
      <w:r>
        <w:t xml:space="preserve"> Fuka a Harrison Ford“; ve hře </w:t>
      </w:r>
      <w:r>
        <w:rPr>
          <w:i/>
        </w:rPr>
        <w:t xml:space="preserve">Demon Strikes Back </w:t>
      </w:r>
      <w:r>
        <w:t xml:space="preserve">od </w:t>
      </w:r>
      <w:r>
        <w:rPr>
          <w:i/>
        </w:rPr>
        <w:t xml:space="preserve">Demonsoftu </w:t>
      </w:r>
      <w:r>
        <w:t>naopak vystupuje jako postava záporná.</w:t>
      </w:r>
    </w:p>
  </w:footnote>
  <w:footnote w:id="930">
    <w:p w:rsidR="00B0194F" w:rsidRDefault="00B0194F" w:rsidP="000C730F">
      <w:pPr>
        <w:pStyle w:val="Textpoznpodarou"/>
      </w:pPr>
      <w:r w:rsidRPr="00747612">
        <w:rPr>
          <w:rStyle w:val="Znakapoznpodarou"/>
        </w:rPr>
        <w:footnoteRef/>
      </w:r>
      <w:r>
        <w:t xml:space="preserve"> </w:t>
      </w:r>
      <w:r w:rsidRPr="008D0A84">
        <w:t xml:space="preserve">Hlavní autor této textovky, Stanislav (Stanley) Hrda („nádejný programátor XXI. storočia“), se pro změnu stal hlavním hrdinou hry </w:t>
      </w:r>
      <w:r w:rsidRPr="008D0A84">
        <w:rPr>
          <w:i/>
        </w:rPr>
        <w:t>Zakliatý zámek programátorov</w:t>
      </w:r>
      <w:r>
        <w:t>.</w:t>
      </w:r>
    </w:p>
  </w:footnote>
  <w:footnote w:id="93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{"citationID":"Lnaq8PGE","properties":{"formattedCitation":"{\\rtf HLAV\\uc0\\u193{}\\uc0\\u268{}, Osobn\\uc0\\u237{} rozhovor, Cambridge, MA, 20. 11. 2012.}","plainCitation":"HLAVÁČ, Osobní rozhovor, Cambridge, MA, 20. 11. 2012."},"citationItems":[{"id":531,"uris":["http://zotero.org/users/892882/items/K3HZWWIW"],"uri":["http://zotero.org/users/892882/items/K3HZWWIW"],"itemData":{"id":531,"type":"interview","title":"Osobní rozhovor, Cambridge, MA, 20. 11. 2012","author":[{"family":"Hlaváč","given":"Michal"}],"interviewer":[{"family":"Švelch","given":"Jaroslav"}],"issued":{"date-parts":[["2012"]],"season":"11"}}}],"schema":"https://github.com/citation-style-language/schema/raw/master/csl-citation.json"} </w:instrText>
      </w:r>
      <w:r w:rsidR="0046512B">
        <w:fldChar w:fldCharType="separate"/>
      </w:r>
      <w:r w:rsidRPr="000A3F56">
        <w:rPr>
          <w:szCs w:val="24"/>
        </w:rPr>
        <w:t>HLAVÁČ, Osobní rozhovor, Cambridge, MA, 20. 11. 2012.</w:t>
      </w:r>
      <w:r w:rsidR="0046512B">
        <w:fldChar w:fldCharType="end"/>
      </w:r>
    </w:p>
  </w:footnote>
  <w:footnote w:id="932">
    <w:p w:rsidR="00B0194F" w:rsidRDefault="00B0194F" w:rsidP="00C522DA">
      <w:pPr>
        <w:pStyle w:val="Textpoznpodarou"/>
      </w:pPr>
      <w:r w:rsidRPr="00747612">
        <w:rPr>
          <w:rStyle w:val="Znakapoznpodarou"/>
        </w:rPr>
        <w:footnoteRef/>
      </w:r>
      <w:r>
        <w:t xml:space="preserve"> </w:t>
      </w:r>
      <w:r w:rsidR="0046512B">
        <w:fldChar w:fldCharType="begin"/>
      </w:r>
      <w:r>
        <w:instrText xml:space="preserve"> ADDIN ZOTERO_ITEM CSL_CITATION {"citationID":"lJsgqAW7","properties":{"formattedCitation":"{\\rtf BOGOST, I. \\i Persuasive games: the expressive power of videogames\\i0{}. Cambridge, MA: MIT Press, 2007.}","plainCitation":"BOGOST, I. Persuasive games: the expressive power of videogames. Cambridge, MA: MIT Press, 2007."},"citationItems":[{"id":204,"uris":["http://zotero.org/users/892882/items/64PKH359"],"uri":["http://zotero.org/users/892882/items/64PKH359"],"itemData":{"id":204,"type":"book","title":"Persuasive games: the expressive power of videogames","publisher":"MIT Press","publisher-place":"Cambridge, MA","source":"Open WorldCat","event-place":"Cambridge, MA","abstract":"\"Videogames are both an expressive medium and a persuasive medium; they represent how real and imagined systems work, and they invite players to interact with those systems and form judgments about them. In this innovative analysis, Ian Bogost examines the way videogames mount arguments and influence players. Drawing on the 2,500-year history of rhetoric, the study of persuasive expression, Bogost analyzes rhetoric's unique function in software in general and videogames in particular. The field of media studies already analyzes visual rhetoric, the art of using imagery and visual representation persuasively. Bogost argues that videogames, thanks to their basic representational mode of procedurality (rule-based representations and interactions), open a new domain for persuasion; they realize a new form of rhetoric.\"--BOOK JACKET.","ISBN":"9780262026147  0262026147  9780262514880  0262514885","shortTitle":"Persuasive games","language":"English","author":[{"family":"Bogost","given":"Ian"}],"issued":{"date-parts":[["2007"]]}}}],"schema":"https://github.com/citation-style-language/schema/raw/master/csl-citation.json"} </w:instrText>
      </w:r>
      <w:r w:rsidR="0046512B">
        <w:fldChar w:fldCharType="separate"/>
      </w:r>
      <w:r w:rsidRPr="000A3F56">
        <w:rPr>
          <w:szCs w:val="24"/>
        </w:rPr>
        <w:t xml:space="preserve">BOGOST, I. </w:t>
      </w:r>
      <w:r w:rsidRPr="000A3F56">
        <w:rPr>
          <w:i/>
          <w:iCs/>
          <w:szCs w:val="24"/>
        </w:rPr>
        <w:t>Persuasive games: the expressive power of videogames</w:t>
      </w:r>
      <w:r w:rsidRPr="000A3F56">
        <w:rPr>
          <w:szCs w:val="24"/>
        </w:rPr>
        <w:t>. Cambridge, MA: MIT Press, 2007.</w:t>
      </w:r>
      <w:r w:rsidR="0046512B">
        <w:fldChar w:fldCharType="end"/>
      </w:r>
    </w:p>
  </w:footnote>
  <w:footnote w:id="933">
    <w:p w:rsidR="00B0194F" w:rsidRPr="00376987" w:rsidRDefault="00B0194F" w:rsidP="00413B4E">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{"citationID":"mGIi4P0E","properties":{"formattedCitation":"{\\rtf FRASCA, G. \\i September 12th\\i0{}. [online]. Newsgaming.com, 2003. Citov\\uc0\\u225{}no 6. 5. 2013. Dostupn\\uc0\\u233{} z: &lt;http://www.newsgaming.com/games/index12.htm&gt;.}","plainCitation":"FRASCA, G. September 12th. [online]. Newsgaming.com, 2003. Citováno 6. 5. 2013. Dostupné z: &lt;http://www.newsgaming.com/games/index12.htm&gt;."},"citationItems":[{"id":1000,"uris":["http://zotero.org/users/892882/items/V3ECDA3D"],"uri":["http://zotero.org/users/892882/items/V3ECDA3D"],"itemData":{"id":1000,"type":"book","title":"September 12th","publisher":"Newsgaming.com","URL":"http://www.newsgaming.com/games/index12.htm","author":[{"family":"Frasca","given":"Gonzalo"}],"issued":{"date-parts":[["2003"]]},"accessed":{"date-parts":[["2013",5,6]]}}}],"schema":"https://github.com/citation-style-language/schema/raw/master/csl-citation.json"} </w:instrText>
      </w:r>
      <w:r w:rsidR="0046512B">
        <w:fldChar w:fldCharType="separate"/>
      </w:r>
      <w:r w:rsidRPr="000A3F56">
        <w:rPr>
          <w:szCs w:val="24"/>
        </w:rPr>
        <w:t xml:space="preserve">FRASCA, G. </w:t>
      </w:r>
      <w:r w:rsidRPr="000A3F56">
        <w:rPr>
          <w:i/>
          <w:iCs/>
          <w:szCs w:val="24"/>
        </w:rPr>
        <w:t>September 12th</w:t>
      </w:r>
      <w:r w:rsidRPr="000A3F56">
        <w:rPr>
          <w:szCs w:val="24"/>
        </w:rPr>
        <w:t>. [online]. Newsgaming.com, 2003. Citováno 6. 5. 2013. Dostupné z: &lt;http://www.newsgaming.com/games/index12.htm&gt;.</w:t>
      </w:r>
      <w:r w:rsidR="0046512B">
        <w:fldChar w:fldCharType="end"/>
      </w:r>
    </w:p>
  </w:footnote>
  <w:footnote w:id="934">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{"citationID":"mFyvUYQo","properties":{"formattedCitation":"{\\rtf MOLLEINDUSTRIA Phone Story. \\i Phone Story\\i0{} [online], 2012. Citov\\uc0\\u225{}no 23. 7. 2013. Dostupn\\uc0\\u233{} z: &lt;http://www.phonestory.org/&gt;.}","plainCitation":"MOLLEINDUSTRIA Phone Story. Phone Story [online], 2012. Citováno 23. 7. 2013. Dostupné z: &lt;http://www.phonestory.org/&gt;."},"citationItems":[{"id":1143,"uris":["http://zotero.org/users/892882/items/DUV5QVRC"],"uri":["http://zotero.org/users/892882/items/DUV5QVRC"],"itemData":{"id":1143,"type":"webpage","title":"Phone Story","container-title":"Phone Story","URL":"http://www.phonestory.org/","author":[{"family":"Molleindustria","given":""}],"issued":{"date-parts":[["2012"]]},"accessed":{"date-parts":[["2013",7,23]]}}}],"schema":"https://github.com/citation-style-language/schema/raw/master/csl-citation.json"} </w:instrText>
      </w:r>
      <w:r w:rsidR="0046512B">
        <w:fldChar w:fldCharType="separate"/>
      </w:r>
      <w:r w:rsidRPr="000A3F56">
        <w:rPr>
          <w:szCs w:val="24"/>
        </w:rPr>
        <w:t xml:space="preserve">MOLLEINDUSTRIA Phone Story. </w:t>
      </w:r>
      <w:r w:rsidRPr="000A3F56">
        <w:rPr>
          <w:i/>
          <w:iCs/>
          <w:szCs w:val="24"/>
        </w:rPr>
        <w:t>Phone Story</w:t>
      </w:r>
      <w:r w:rsidRPr="000A3F56">
        <w:rPr>
          <w:szCs w:val="24"/>
        </w:rPr>
        <w:t xml:space="preserve"> [online], 2012. Citováno 23. 7. 2013. Dostupné z: &lt;http://www.phonestory.org/&gt;.</w:t>
      </w:r>
      <w:r w:rsidR="0046512B">
        <w:fldChar w:fldCharType="end"/>
      </w:r>
    </w:p>
  </w:footnote>
  <w:footnote w:id="935">
    <w:p w:rsidR="00B0194F" w:rsidRDefault="00B0194F" w:rsidP="00473F08">
      <w:pPr>
        <w:pStyle w:val="Textpoznpodarou"/>
      </w:pPr>
      <w:r w:rsidRPr="0045542F">
        <w:rPr>
          <w:rStyle w:val="Znakapoznpodarou"/>
        </w:rPr>
        <w:footnoteRef/>
      </w:r>
      <w:r>
        <w:t xml:space="preserve"> Bezvýsledně jsem po nich pátral na fóru příznivců československých textovek; nezná je ani František Fuka.</w:t>
      </w:r>
    </w:p>
  </w:footnote>
  <w:footnote w:id="93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{"citationID":"lgLV0Vbn","properties":{"formattedCitation":"{\\rtf \\uc0\\u218{}V SOFTWARE. \\i P.R.E.S.T.A.V.B.A.\\i0{} ZX Spectrum. \\uc0\\u218{}V Software, 1988.}","plainCitation":"ÚV SOFTWARE. P.R.E.S.T.A.V.B.A. ZX Spectrum. ÚV Software, 1988."},"citationItems":[{"id":1026,"uris":["http://zotero.org/users/892882/items/P6FWV4H5"],"uri":["http://zotero.org/users/892882/items/P6FWV4H5"],"itemData":{"id":1026,"type":"book","title":"P.R.E.S.T.A.V.B.A.","publisher":"ÚV Software","medium":"ZX Spectrum","author":[{"family":"ÚV Software","given":""}],"issued":{"date-parts":[["1988"]]}}}],"schema":"https://github.com/citation-style-language/schema/raw/master/csl-citation.json"} </w:instrText>
      </w:r>
      <w:r w:rsidR="0046512B">
        <w:fldChar w:fldCharType="separate"/>
      </w:r>
      <w:r w:rsidRPr="000A3F56">
        <w:rPr>
          <w:szCs w:val="24"/>
        </w:rPr>
        <w:t xml:space="preserve">ÚV SOFTWARE. </w:t>
      </w:r>
      <w:r w:rsidRPr="000A3F56">
        <w:rPr>
          <w:i/>
          <w:iCs/>
          <w:szCs w:val="24"/>
        </w:rPr>
        <w:t>P.R.E.S.T.A.V.B.A.</w:t>
      </w:r>
      <w:r w:rsidRPr="000A3F56">
        <w:rPr>
          <w:szCs w:val="24"/>
        </w:rPr>
        <w:t xml:space="preserve"> ZX Spectrum. ÚV Software, 1988.</w:t>
      </w:r>
      <w:r w:rsidR="0046512B">
        <w:fldChar w:fldCharType="end"/>
      </w:r>
    </w:p>
  </w:footnote>
  <w:footnote w:id="93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{"citationID":"npVCrgAf","properties":{"formattedCitation":"{\\rtf ZNOVUZROZENY, Dobrodru\\uc0\\u382{}stv\\uc0\\u237{} Indiana Jonese na V\\uc0\\u225{}clavsk\\uc0\\u233{}m n\\uc0\\u225{}m\\uc0\\u283{}st\\uc0\\u237{} v Praze dne 16. 1. 1989 \\uc0\\u8211{} The Adventures of Indiana Jones in Wenceslas Square in Prague on January 16, 1989.}","plainCitation":"ZNOVUZROZENY, Dobrodružství Indiana Jonese na Václavském náměstí v Praze dne 16. 1. 1989 – The Adventures of Indiana Jones in Wenceslas Square in Prague on January 16, 1989."},"citationItems":[{"id":311,"uris":["http://zotero.org/users/892882/items/AQ6PC693"],"uri":["http://zotero.org/users/892882/items/AQ6PC693"],"itemData":{"id":311,"type":"book","title":"Dobrodružství Indiana Jonese na Václavském náměstí v Praze dne 16. 1. 1989 – The Adventures of Indiana Jones in Wenceslas Square in Prague on January 16, 1989.","medium":"ZX Spectrum","author":[{"family":"Znovuzrozeny","given":"Zuzan"}],"issued":{"date-parts":[["1989"]]}}}],"schema":"https://github.com/citation-style-language/schema/raw/master/csl-citation.json"} </w:instrText>
      </w:r>
      <w:r w:rsidR="0046512B">
        <w:fldChar w:fldCharType="separate"/>
      </w:r>
      <w:r w:rsidRPr="00F87839">
        <w:rPr>
          <w:szCs w:val="24"/>
        </w:rPr>
        <w:t>ZNOVUZROZENY, Dobrodružství Indiana Jonese na Václavském náměstí v Praze dne 16. 1. 1989 – The Adventures of Indiana Jones in Wenceslas Square in Prague on January 16, 1989.</w:t>
      </w:r>
      <w:r w:rsidR="0046512B">
        <w:fldChar w:fldCharType="end"/>
      </w:r>
    </w:p>
  </w:footnote>
  <w:footnote w:id="93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{"citationID":"FRJcj5JX","properties":{"formattedCitation":"{\\rtf DOUBLES\\uc0\\u169{}FT. \\i 17. 1. 1989\\i0{}. ZX Spectrum. Doubles\\uc0\\u169{}ft, 1989.}","plainCitation":"DOUBLES©FT. 17. 1. 1989. ZX Spectrum. Doubles©ft, 1989."},"citationItems":[{"id":1027,"uris":["http://zotero.org/users/892882/items/93QQ4Q84"],"uri":["http://zotero.org/users/892882/items/93QQ4Q84"],"itemData":{"id":1027,"type":"book","title":"17. 1. 1989","publisher":"Doubles©ft","medium":"ZX Spectrum","author":[{"family":"Doubles©ft","given":""}],"issued":{"date-parts":[["1989"]]}}}],"schema":"https://github.com/citation-style-language/schema/raw/master/csl-citation.json"} </w:instrText>
      </w:r>
      <w:r w:rsidR="0046512B">
        <w:fldChar w:fldCharType="separate"/>
      </w:r>
      <w:r w:rsidRPr="000A3F56">
        <w:rPr>
          <w:szCs w:val="24"/>
        </w:rPr>
        <w:t xml:space="preserve">DOUBLES©FT. </w:t>
      </w:r>
      <w:r w:rsidRPr="000A3F56">
        <w:rPr>
          <w:i/>
          <w:iCs/>
          <w:szCs w:val="24"/>
        </w:rPr>
        <w:t>17. 1. 1989</w:t>
      </w:r>
      <w:r w:rsidRPr="000A3F56">
        <w:rPr>
          <w:szCs w:val="24"/>
        </w:rPr>
        <w:t>. ZX Spectrum. Doubles©ft, 1989.</w:t>
      </w:r>
      <w:r w:rsidR="0046512B">
        <w:fldChar w:fldCharType="end"/>
      </w:r>
    </w:p>
  </w:footnote>
  <w:footnote w:id="93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{"citationID":"sN6kQUWA","properties":{"formattedCitation":"{\\rtf DOUBLES\\uc0\\u169{}FT, 17. 1. 1989.}","plainCitation":"DOUBLES©FT, 17. 1. 1989."},"citationItems":[{"id":1027,"uris":["http://zotero.org/users/892882/items/93QQ4Q84"],"uri":["http://zotero.org/users/892882/items/93QQ4Q84"],"itemData":{"id":1027,"type":"book","title":"17. 1. 1989","publisher":"Doubles©ft","medium":"ZX Spectrum","author":[{"family":"Doubles©ft","given":""}],"issued":{"date-parts":[["1989"]]}}}],"schema":"https://github.com/citation-style-language/schema/raw/master/csl-citation.json"} </w:instrText>
      </w:r>
      <w:r w:rsidR="0046512B">
        <w:fldChar w:fldCharType="separate"/>
      </w:r>
      <w:r w:rsidRPr="000A3F56">
        <w:rPr>
          <w:szCs w:val="24"/>
        </w:rPr>
        <w:t>DOUBLES©FT, 17. 1. 1989.</w:t>
      </w:r>
      <w:r w:rsidR="0046512B">
        <w:fldChar w:fldCharType="end"/>
      </w:r>
    </w:p>
  </w:footnote>
  <w:footnote w:id="940">
    <w:p w:rsidR="00B0194F" w:rsidRDefault="00B0194F">
      <w:pPr>
        <w:pStyle w:val="Textpoznpodarou"/>
      </w:pPr>
      <w:r w:rsidRPr="00747612">
        <w:rPr>
          <w:rStyle w:val="Znakapoznpodarou"/>
        </w:rPr>
        <w:footnoteRef/>
      </w:r>
      <w:r>
        <w:t xml:space="preserve"> Sic!</w:t>
      </w:r>
    </w:p>
  </w:footnote>
  <w:footnote w:id="94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{"citationID":"C8gfLpQ1","properties":{"formattedCitation":"{\\rtf DOUBLES\\uc0\\u169{}FT, 17. 1. 1989.}","plainCitation":"DOUBLES©FT, 17. 1. 1989."},"citationItems":[{"id":1027,"uris":["http://zotero.org/users/892882/items/93QQ4Q84"],"uri":["http://zotero.org/users/892882/items/93QQ4Q84"],"itemData":{"id":1027,"type":"book","title":"17. 1. 1989","publisher":"Doubles©ft","medium":"ZX Spectrum","author":[{"family":"Doubles©ft","given":""}],"issued":{"date-parts":[["1989"]]}}}],"schema":"https://github.com/citation-style-language/schema/raw/master/csl-citation.json"} </w:instrText>
      </w:r>
      <w:r w:rsidR="0046512B">
        <w:fldChar w:fldCharType="separate"/>
      </w:r>
      <w:r w:rsidRPr="000A3F56">
        <w:rPr>
          <w:szCs w:val="24"/>
        </w:rPr>
        <w:t>DOUBLES©FT, 17. 1. 1989.</w:t>
      </w:r>
      <w:r w:rsidR="0046512B">
        <w:fldChar w:fldCharType="end"/>
      </w:r>
    </w:p>
  </w:footnote>
  <w:footnote w:id="942">
    <w:p w:rsidR="00B0194F" w:rsidRDefault="00B0194F">
      <w:pPr>
        <w:pStyle w:val="Textpoznpodarou"/>
      </w:pPr>
      <w:r w:rsidRPr="00747612">
        <w:rPr>
          <w:rStyle w:val="Znakapoznpodarou"/>
        </w:rPr>
        <w:footnoteRef/>
      </w:r>
      <w:r>
        <w:t xml:space="preserve"> </w:t>
      </w:r>
      <w:r>
        <w:rPr>
          <w:i/>
        </w:rPr>
        <w:t>P.</w:t>
      </w:r>
      <w:proofErr w:type="gramStart"/>
      <w:r>
        <w:rPr>
          <w:i/>
        </w:rPr>
        <w:t>R.E.S.</w:t>
      </w:r>
      <w:proofErr w:type="gramEnd"/>
      <w:r>
        <w:rPr>
          <w:i/>
        </w:rPr>
        <w:t>T.A.V.B.A.</w:t>
      </w:r>
      <w:r>
        <w:t xml:space="preserve"> a </w:t>
      </w:r>
      <w:r>
        <w:rPr>
          <w:i/>
        </w:rPr>
        <w:t xml:space="preserve">17. 11. 1989 </w:t>
      </w:r>
      <w:r>
        <w:t>jsou napsané výhradně v Basicu, a tak je poměrně snadné řešení hádanek vyčíst z programu.</w:t>
      </w:r>
    </w:p>
  </w:footnote>
  <w:footnote w:id="94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{"citationID":"Qjl9onNw","properties":{"formattedCitation":"{\\rtf MONTFORT \\uc0\\u8211{} BOGOST, Racing the Beam, s. 59.}","plainCitation":"MONTFORT – BOGOST, Racing the Beam, s. 59."},"citationItems":[{"id":259,"uris":["http://zotero.org/users/892882/items/8PBHVX2T"],"uri":["http://zotero.org/users/892882/items/8PBHVX2T"],"itemData":{"id":259,"type":"book","title":"Racing the Beam: The Atari Video Computer System","publisher":"The MIT Press","publisher-place":"Cambridge, MA","number-of-pages":"192","source":"Amazon.com","event-place":"Cambridge, MA","ISBN":"026201257X","shortTitle":"Racing the Beam","author":[{"family":"Montfort","given":"Nick"},{"family":"Bogost","given":"Ian"}],"issued":{"date-parts":[["2009",1,9]]}},"locator":"59"}],"schema":"https://github.com/citation-style-language/schema/raw/master/csl-citation.json"} </w:instrText>
      </w:r>
      <w:r w:rsidR="0046512B">
        <w:fldChar w:fldCharType="separate"/>
      </w:r>
      <w:r w:rsidRPr="000A3F56">
        <w:rPr>
          <w:szCs w:val="24"/>
        </w:rPr>
        <w:t>MONTFORT – BOGOST, Racing the Beam, s. 59.</w:t>
      </w:r>
      <w:r w:rsidR="0046512B">
        <w:fldChar w:fldCharType="end"/>
      </w:r>
      <w:r>
        <w:t xml:space="preserve"> Nejstarší takovou zprávou byl zřejmě podpis Warrena Robinetta ve hře </w:t>
      </w:r>
      <w:r>
        <w:rPr>
          <w:i/>
        </w:rPr>
        <w:t xml:space="preserve">Adventure </w:t>
      </w:r>
      <w:r>
        <w:t xml:space="preserve">pro konzoli </w:t>
      </w:r>
      <w:r>
        <w:rPr>
          <w:i/>
        </w:rPr>
        <w:t xml:space="preserve">Atari 2600 </w:t>
      </w:r>
      <w:r>
        <w:t xml:space="preserve">v roce 1979 – skrytý v tajné místnosti kvůli tomu, že firma </w:t>
      </w:r>
      <w:r>
        <w:rPr>
          <w:i/>
        </w:rPr>
        <w:t xml:space="preserve">Atari </w:t>
      </w:r>
      <w:r>
        <w:t>neuváděla jména autorů svých her.</w:t>
      </w:r>
    </w:p>
  </w:footnote>
  <w:footnote w:id="944">
    <w:p w:rsidR="00B0194F" w:rsidRDefault="00B0194F">
      <w:pPr>
        <w:pStyle w:val="Textpoznpodarou"/>
      </w:pPr>
      <w:r w:rsidRPr="00747612">
        <w:rPr>
          <w:rStyle w:val="Znakapoznpodarou"/>
        </w:rPr>
        <w:footnoteRef/>
      </w:r>
      <w:r>
        <w:t xml:space="preserve"> Časté jsou v produkci </w:t>
      </w:r>
      <w:r>
        <w:rPr>
          <w:i/>
        </w:rPr>
        <w:t xml:space="preserve">Sybilasoftu. </w:t>
      </w:r>
      <w:r w:rsidRPr="007B7C7F">
        <w:t xml:space="preserve">Ve hře </w:t>
      </w:r>
      <w:r w:rsidRPr="007B7C7F">
        <w:rPr>
          <w:i/>
        </w:rPr>
        <w:t xml:space="preserve">Šatochin </w:t>
      </w:r>
      <w:r w:rsidRPr="007B7C7F">
        <w:t>je například možné v úvodním menu nadefinovat ovládací klávesy na K, G a B. Tato volba spustí skrytou minihru, v níž se major Šatochin a John Rambo setkávají v blázinci.</w:t>
      </w:r>
    </w:p>
  </w:footnote>
  <w:footnote w:id="94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{"citationID":"YEc9QAtQ","properties":{"formattedCitation":"{\\rtf F\\uc0\\u205{}DLER, M. \\i Planet of Shades\\i0{}. ZX Spectrum. Praha: Cybexlab, 1986.}","plainCitation":"FÍDLER, M. Planet of Shades. ZX Spectrum. Praha: Cybexlab, 1986."},"citationItems":[{"id":1028,"uris":["http://zotero.org/users/892882/items/DUMSXJ39"],"uri":["http://zotero.org/users/892882/items/DUMSXJ39"],"itemData":{"id":1028,"type":"book","title":"Planet of Shades","publisher":"Cybexlab","publisher-place":"Praha","medium":"ZX Spectrum","event-place":"Praha","author":[{"family":"Fídler","given":"Miroslav"}],"issued":{"date-parts":[["1986"]]}}}],"schema":"https://github.com/citation-style-language/schema/raw/master/csl-citation.json"} </w:instrText>
      </w:r>
      <w:r w:rsidR="0046512B">
        <w:fldChar w:fldCharType="separate"/>
      </w:r>
      <w:r w:rsidRPr="000A3F56">
        <w:rPr>
          <w:szCs w:val="24"/>
        </w:rPr>
        <w:t xml:space="preserve">FÍDLER, M. </w:t>
      </w:r>
      <w:r w:rsidRPr="000A3F56">
        <w:rPr>
          <w:i/>
          <w:iCs/>
          <w:szCs w:val="24"/>
        </w:rPr>
        <w:t>Planet of Shades</w:t>
      </w:r>
      <w:r w:rsidRPr="000A3F56">
        <w:rPr>
          <w:szCs w:val="24"/>
        </w:rPr>
        <w:t>. ZX Spectrum. Praha: Cybexlab, 1986.</w:t>
      </w:r>
      <w:r w:rsidR="0046512B">
        <w:fldChar w:fldCharType="end"/>
      </w:r>
    </w:p>
  </w:footnote>
  <w:footnote w:id="946">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{"citationID":"WzR3nFk6","properties":{"formattedCitation":"{\\rtf 30 let osobn\\uc0\\u237{}ch po\\uc0\\u269{}\\uc0\\u237{}ta\\uc0\\u269{}\\uc0\\u367{} v \\uc0\\u268{}eskoslovensku (3/4).}","plainCitation":"30 let osobních počítačů v Československu (3/4)."},"citationItems":[{"id":554,"uris":["http://zotero.org/users/892882/items/M65E2BRV"],"uri":["http://zotero.org/users/892882/items/M65E2BRV"],"itemData":{"id":554,"type":"motion_picture","title":"30 let osobních počítačů v Československu (3/4) - František Fuka: Počítače Sinclair a počátky počítačových her (přednáška)","source":"YouTube","dimensions":"3298 seconds","abstract":"Přednáška Františka Fuky o počítačích Sinclair.\n\nOmlouvám se za sníženou kvalitu záznamu, ale v průběhu akce nám odešla všechna technika, co mohla, takže jsme nakonec skončili se SD záznamem s nepříliš dobrým zvukem.\n\nZáznam akce konané dne 8. dubna 2013 v Praze.","URL":"http://www.youtube.com/watch?v=YiU4k_TpmUo&amp;feature=youtube_gdata_player","shortTitle":"30 let osobních počítačů v Československu (3/4)","issued":{"date-parts":[["2013",4,12]]},"accessed":{"date-parts":[["2013",4,15]]}}}],"schema":"https://github.com/citation-style-language/schema/raw/master/csl-citation.json"} </w:instrText>
      </w:r>
      <w:r w:rsidR="0046512B">
        <w:fldChar w:fldCharType="separate"/>
      </w:r>
      <w:r w:rsidRPr="000A3F56">
        <w:rPr>
          <w:szCs w:val="24"/>
        </w:rPr>
        <w:t>30 let osobních počítačů v Československu (3/4).</w:t>
      </w:r>
      <w:r w:rsidR="0046512B">
        <w:fldChar w:fldCharType="end"/>
      </w:r>
    </w:p>
  </w:footnote>
  <w:footnote w:id="94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{"citationID":"2493tLzs","properties":{"formattedCitation":"{\\rtf \\uc0\\u218{}V SOFTWARE, P.R.E.S.T.A.V.B.A.}","plainCitation":"ÚV SOFTWARE, P.R.E.S.T.A.V.B.A."},"citationItems":[{"id":1026,"uris":["http://zotero.org/users/892882/items/P6FWV4H5"],"uri":["http://zotero.org/users/892882/items/P6FWV4H5"],"itemData":{"id":1026,"type":"book","title":"P.R.E.S.T.A.V.B.A.","publisher":"ÚV Software","medium":"ZX Spectrum","author":[{"family":"ÚV Software","given":""}],"issued":{"date-parts":[["1988"]]}}}],"schema":"https://github.com/citation-style-language/schema/raw/master/csl-citation.json"} </w:instrText>
      </w:r>
      <w:r w:rsidR="0046512B">
        <w:fldChar w:fldCharType="separate"/>
      </w:r>
      <w:r w:rsidRPr="000A3F56">
        <w:rPr>
          <w:szCs w:val="24"/>
        </w:rPr>
        <w:t>ÚV SOFTWARE, P.R.E.S.T.A.V.B.A.</w:t>
      </w:r>
      <w:r w:rsidR="0046512B">
        <w:fldChar w:fldCharType="end"/>
      </w:r>
    </w:p>
  </w:footnote>
  <w:footnote w:id="94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{"citationID":"moF1VKVy","properties":{"formattedCitation":"{\\rtf MAL\\uc0\\u221{}, M. \\i Katanga\\i0{}. ZX Spectrum. Demonsoft, 1988.}","plainCitation":"MALÝ, M. Katanga. ZX Spectrum. Demonsoft, 1988."},"citationItems":[{"id":1029,"uris":["http://zotero.org/users/892882/items/ZNMG4HQE"],"uri":["http://zotero.org/users/892882/items/ZNMG4HQE"],"itemData":{"id":1029,"type":"book","title":"Katanga","publisher":"Demonsoft","medium":"ZX Spectrum","author":[{"family":"Malý","given":"Martin"}],"issued":{"date-parts":[["1988"]]}}}],"schema":"https://github.com/citation-style-language/schema/raw/master/csl-citation.json"} </w:instrText>
      </w:r>
      <w:r w:rsidR="0046512B">
        <w:fldChar w:fldCharType="separate"/>
      </w:r>
      <w:r w:rsidRPr="000A3F56">
        <w:rPr>
          <w:szCs w:val="24"/>
        </w:rPr>
        <w:t xml:space="preserve">MALÝ, M. </w:t>
      </w:r>
      <w:r w:rsidRPr="000A3F56">
        <w:rPr>
          <w:i/>
          <w:iCs/>
          <w:szCs w:val="24"/>
        </w:rPr>
        <w:t>Katanga</w:t>
      </w:r>
      <w:r w:rsidRPr="000A3F56">
        <w:rPr>
          <w:szCs w:val="24"/>
        </w:rPr>
        <w:t>. ZX Spectrum. Demonsoft, 1988.</w:t>
      </w:r>
      <w:r w:rsidR="0046512B">
        <w:fldChar w:fldCharType="end"/>
      </w:r>
    </w:p>
  </w:footnote>
  <w:footnote w:id="949">
    <w:p w:rsidR="00B0194F" w:rsidRDefault="00B0194F">
      <w:pPr>
        <w:pStyle w:val="Textpoznpodarou"/>
      </w:pPr>
      <w:r w:rsidRPr="00747612">
        <w:rPr>
          <w:rStyle w:val="Znakapoznpodarou"/>
        </w:rPr>
        <w:footnoteRef/>
      </w:r>
      <w:r>
        <w:t xml:space="preserve"> Často i ty, které neznají osobně, ale jen prostřednictvím jejich tvorby.</w:t>
      </w:r>
    </w:p>
  </w:footnote>
  <w:footnote w:id="95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{"citationID":"cts6a8cV","properties":{"formattedCitation":"FUKA, Indiana Jones 3.","plainCitation":"FUKA, Indiana Jones 3."},"citationItems":[{"id":1013,"uris":["http://zotero.org/users/892882/items/DHKCU4CJ"],"uri":["http://zotero.org/users/892882/items/DHKCU4CJ"],"itemData":{"id":1013,"type":"book","title":"Indiana Jones 3","publisher":"Fuxoft","publisher-place":"Praha","medium":"ZX Spectrum","event-place":"Praha","author":[{"family":"Fuka","given":"František"}],"issued":{"date-parts":[["1990"]]}}}],"schema":"https://github.com/citation-style-language/schema/raw/master/csl-citation.json"} </w:instrText>
      </w:r>
      <w:r w:rsidR="0046512B">
        <w:fldChar w:fldCharType="separate"/>
      </w:r>
      <w:r w:rsidRPr="000A3F56">
        <w:t>FUKA, Indiana Jones 3.</w:t>
      </w:r>
      <w:r w:rsidR="0046512B">
        <w:fldChar w:fldCharType="end"/>
      </w:r>
    </w:p>
  </w:footnote>
  <w:footnote w:id="951">
    <w:p w:rsidR="00B0194F" w:rsidRDefault="00B0194F">
      <w:pPr>
        <w:pStyle w:val="Textpoznpodarou"/>
      </w:pPr>
      <w:r w:rsidRPr="00747612">
        <w:rPr>
          <w:rStyle w:val="Znakapoznpodarou"/>
        </w:rPr>
        <w:footnoteRef/>
      </w:r>
      <w:r>
        <w:t xml:space="preserve"> 602. ZO Svazarmu.</w:t>
      </w:r>
    </w:p>
  </w:footnote>
  <w:footnote w:id="952">
    <w:p w:rsidR="00B0194F" w:rsidRDefault="00B0194F">
      <w:pPr>
        <w:pStyle w:val="Textpoznpodarou"/>
      </w:pPr>
      <w:r w:rsidRPr="00747612">
        <w:rPr>
          <w:rStyle w:val="Znakapoznpodarou"/>
        </w:rPr>
        <w:footnoteRef/>
      </w:r>
      <w:r>
        <w:t xml:space="preserve"> Viz kapitolu V.</w:t>
      </w:r>
    </w:p>
  </w:footnote>
  <w:footnote w:id="953">
    <w:p w:rsidR="00B0194F" w:rsidRPr="00580FB0"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{"citationID":"NNYONV9F","properties":{"formattedCitation":"{\\rtf RAK \\uc0\\u8211{} GREGOROV\\uc0\\u193{}, Pi\\uc0\\u353{}kworks.}","plainCitation":"RAK – GREGOROVÁ, Piškworks."},"citationItems":[{"id":1008,"uris":["http://zotero.org/users/892882/items/7ATQ9993"],"uri":["http://zotero.org/users/892882/items/7ATQ9993"],"itemData":{"id":1008,"type":"book","title":"Piškworks","publisher":"Raxoft","publisher-place":"Praha","medium":"ZX Spectrum","event-place":"Praha","author":[{"family":"Rak","given":"Patrik"},{"family":"Gregorová","given":"Hana"}],"issued":{"literal":"nedatováno"}}}],"schema":"https://github.com/citation-style-language/schema/raw/master/csl-citation.json"} </w:instrText>
      </w:r>
      <w:r w:rsidR="0046512B">
        <w:fldChar w:fldCharType="separate"/>
      </w:r>
      <w:r w:rsidRPr="000A3F56">
        <w:rPr>
          <w:szCs w:val="24"/>
        </w:rPr>
        <w:t>RAK – GREGOROVÁ, Piškworks.</w:t>
      </w:r>
      <w:r w:rsidR="0046512B">
        <w:fldChar w:fldCharType="end"/>
      </w:r>
    </w:p>
  </w:footnote>
  <w:footnote w:id="954">
    <w:p w:rsidR="00B0194F" w:rsidRDefault="00B0194F">
      <w:pPr>
        <w:pStyle w:val="Textpoznpodarou"/>
      </w:pPr>
      <w:r w:rsidRPr="00747612">
        <w:rPr>
          <w:rStyle w:val="Znakapoznpodarou"/>
        </w:rPr>
        <w:footnoteRef/>
      </w:r>
      <w:r>
        <w:t xml:space="preserve"> Viz kapitolu III.</w:t>
      </w:r>
    </w:p>
  </w:footnote>
  <w:footnote w:id="955">
    <w:p w:rsidR="00B0194F" w:rsidRPr="00580FB0"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{"citationID":"pTSK0hc4","properties":{"formattedCitation":"{\\rtf LO\\uc0\\u352{}\\uc0\\u356{}\\uc0\\u193{}K, Pomsta \\uc0\\u353{}\\uc0\\u237{}len\\uc0\\u233{}ho ataristy.}","plainCitation":"LOŠŤÁK, Pomsta šíleného ataristy."},"citationItems":[{"id":1018,"uris":["http://zotero.org/users/892882/items/4TJFQTZ6"],"uri":["http://zotero.org/users/892882/items/4TJFQTZ6"],"itemData":{"id":1018,"type":"book","title":"Pomsta šíleného ataristy","publisher":"Viktor Lošťák","medium":"Atari 8-bit","author":[{"family":"Lošťák","given":"Viktor"}],"issued":{"date-parts":[["1989"]]}}}],"schema":"https://github.com/citation-style-language/schema/raw/master/csl-citation.json"} </w:instrText>
      </w:r>
      <w:r w:rsidR="0046512B">
        <w:fldChar w:fldCharType="separate"/>
      </w:r>
      <w:r w:rsidRPr="000A3F56">
        <w:rPr>
          <w:szCs w:val="24"/>
        </w:rPr>
        <w:t>LOŠŤÁK, Pomsta šíleného ataristy.</w:t>
      </w:r>
      <w:r w:rsidR="0046512B">
        <w:fldChar w:fldCharType="end"/>
      </w:r>
    </w:p>
  </w:footnote>
  <w:footnote w:id="956">
    <w:p w:rsidR="00B0194F" w:rsidRPr="00580FB0"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{"citationID":"wLhwFifZ","properties":{"formattedCitation":"{\\rtf HOK\\uc0\\u366{}V, D. \\uc0\\u8211{} HOSSNER, P. \\i Emgeton story aneb Bl\\uc0\\u225{}zniv\\uc0\\u253{} n\\uc0\\u225{}pad\\i0{}. Atari 8-bit. H &amp; H Software, 1991.}","plainCitation":"HOKŮV, D. – HOSSNER, P. Emgeton story aneb Bláznivý nápad. Atari 8-bit. H &amp; H Software, 1991."},"citationItems":[{"id":1030,"uris":["http://zotero.org/users/892882/items/7SZEH2G6"],"uri":["http://zotero.org/users/892882/items/7SZEH2G6"],"itemData":{"id":1030,"type":"book","title":"Emgeton story aneb Bláznivý nápad","publisher":"H &amp; H Software","medium":"Atari 8-bit","author":[{"family":"Hokův","given":"Dušan"},{"family":"Hossner","given":"Petr"}],"issued":{"date-parts":[["1991"]]}}}],"schema":"https://github.com/citation-style-language/schema/raw/master/csl-citation.json"} </w:instrText>
      </w:r>
      <w:r w:rsidR="0046512B">
        <w:fldChar w:fldCharType="separate"/>
      </w:r>
      <w:r w:rsidRPr="000A3F56">
        <w:rPr>
          <w:szCs w:val="24"/>
        </w:rPr>
        <w:t xml:space="preserve">HOKŮV, D. – HOSSNER, P. </w:t>
      </w:r>
      <w:r w:rsidRPr="000A3F56">
        <w:rPr>
          <w:i/>
          <w:iCs/>
          <w:szCs w:val="24"/>
        </w:rPr>
        <w:t>Emgeton story aneb Bláznivý nápad</w:t>
      </w:r>
      <w:r w:rsidRPr="000A3F56">
        <w:rPr>
          <w:szCs w:val="24"/>
        </w:rPr>
        <w:t>. Atari 8-bit. H &amp; H Software, 1991.</w:t>
      </w:r>
      <w:r w:rsidR="0046512B">
        <w:fldChar w:fldCharType="end"/>
      </w:r>
    </w:p>
  </w:footnote>
  <w:footnote w:id="957">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{"citationID":"gPbmlvCb","properties":{"formattedCitation":"{\\rtf WASIAK, \\uc0\\u8220{}Illegal Guys\\uc0\\u8221{}. A History of Digital Subcultures in Europe during the 1980s.}","plainCitation":"WASIAK, “Illegal Guys”. A History of Digital Subcultures in Europe during the 1980s."},"citationItems":[{"id":226,"uris":["http://zotero.org/users/892882/items/6ZM3TCTM"],"uri":["http://zotero.org/users/892882/items/6ZM3TCTM"],"itemData":{"id":226,"type":"article-journal","title":"‘Illegal Guys’. A History of Digital Subcultures in Europe during the 1980s","container-title":"Zeithistorische Forschungen/Studies in Contemporary History, Online-Ausgabe","volume":"9","issue":"H. 2","URL":"http://www.zeithistorische-forschungen.de/site/40209282/default.aspx#zitieren","author":[{"family":"Wasiak","given":"Patryk"}],"issued":{"date-parts":[["2012"]]},"accessed":{"date-parts":[["2013",1,29]],"season":"11:47:41"}}}],"schema":"https://github.com/citation-style-language/schema/raw/master/csl-citation.json"} </w:instrText>
      </w:r>
      <w:r w:rsidR="0046512B">
        <w:fldChar w:fldCharType="separate"/>
      </w:r>
      <w:r w:rsidRPr="000A3F56">
        <w:rPr>
          <w:szCs w:val="24"/>
        </w:rPr>
        <w:t>WASIAK, “Illegal Guys”. A History of Digital Subcultures in Europe during the 1980s.</w:t>
      </w:r>
      <w:r w:rsidR="0046512B">
        <w:fldChar w:fldCharType="end"/>
      </w:r>
    </w:p>
  </w:footnote>
  <w:footnote w:id="958">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{"citationID":"MWSMiFVk","properties":{"formattedCitation":"{\\rtf FORMAN, M. \\i The  \\uc0\\u8217{}Hood Comes First: Race, Space, and Place in Rap and Hip-Hop\\i0{}. Wesleyan University Press, 2002.}","plainCitation":"FORMAN, M. The  ’Hood Comes First: Race, Space, and Place in Rap and Hip-Hop. Wesleyan University Press, 2002."},"citationItems":[{"id":1146,"uris":["http://zotero.org/users/892882/items/GGQMIJCI"],"uri":["http://zotero.org/users/892882/items/GGQMIJCI"],"itemData":{"id":1146,"type":"book","title":"The 'Hood Comes First: Race, Space, and Place in Rap and Hip-Hop","publisher":"Wesleyan University Press","number-of-pages":"420","source":"Google Books","abstract":"The 'Hood Comes First looks at the increasingly specific emphasis on real neighborhoods and streets in rap music and hip hop culture as an urgent response to the cultural and geographical ghettoization of black urban communities. Examining rap music, along with ancillary hip hop media including radio, music videos, rap press and the cinematic 'hood genre, Murray Forman analyzes hip hop culture's varying articulations of the terms \"ghetto,\" \"inner-city,\" and \"the 'hood,\" and how these spaces, both real and imaginary, are used to define individual and collective identity.Negotiating academic, corporate, and \"street\" discourses, Forman assesses the dynamics between race, social space and youth. Race, class and national identification are recast and revised within rap's spatial discourse, concluding with the construction of \"the 'hood,\" a social and geographic symbol that has become central to concepts of hip hop authenticity. Additionally, the book analyzes the processes within the music and culture industries through which hip hop has been amplified and disseminated from the 'hood to international audiences.","ISBN":"9780819563972","shortTitle":"The 'Hood Comes First","language":"en","author":[{"family":"Forman","given":"Murray"}],"issued":{"date-parts":[["2002",4,30]]}}}],"schema":"https://github.com/citation-style-language/schema/raw/master/csl-citation.json"} </w:instrText>
      </w:r>
      <w:r w:rsidR="0046512B">
        <w:fldChar w:fldCharType="separate"/>
      </w:r>
      <w:r w:rsidRPr="000A3F56">
        <w:rPr>
          <w:szCs w:val="24"/>
        </w:rPr>
        <w:t xml:space="preserve">FORMAN, M. </w:t>
      </w:r>
      <w:r w:rsidRPr="000A3F56">
        <w:rPr>
          <w:i/>
          <w:iCs/>
          <w:szCs w:val="24"/>
        </w:rPr>
        <w:t>The</w:t>
      </w:r>
      <w:r>
        <w:rPr>
          <w:i/>
          <w:iCs/>
          <w:szCs w:val="24"/>
        </w:rPr>
        <w:t xml:space="preserve"> </w:t>
      </w:r>
      <w:r w:rsidRPr="000A3F56">
        <w:rPr>
          <w:i/>
          <w:iCs/>
          <w:szCs w:val="24"/>
        </w:rPr>
        <w:t>’Hood Comes First: Race, Space, and Place in Rap and Hip-Hop</w:t>
      </w:r>
      <w:r w:rsidRPr="000A3F56">
        <w:rPr>
          <w:szCs w:val="24"/>
        </w:rPr>
        <w:t>. Wesleyan University Press, 2002.</w:t>
      </w:r>
      <w:r w:rsidR="0046512B">
        <w:fldChar w:fldCharType="end"/>
      </w:r>
    </w:p>
  </w:footnote>
  <w:footnote w:id="959">
    <w:p w:rsidR="00B0194F" w:rsidRDefault="00B0194F">
      <w:pPr>
        <w:pStyle w:val="Textpoznpodarou"/>
      </w:pPr>
      <w:r w:rsidRPr="00747612">
        <w:rPr>
          <w:rStyle w:val="Znakapoznpodarou"/>
        </w:rPr>
        <w:footnoteRef/>
      </w:r>
      <w:r>
        <w:t xml:space="preserve"> Tj. od počátku připravované pro </w:t>
      </w:r>
      <w:r>
        <w:rPr>
          <w:i/>
        </w:rPr>
        <w:t xml:space="preserve">portování </w:t>
      </w:r>
      <w:r>
        <w:t>na více platforem.</w:t>
      </w:r>
    </w:p>
  </w:footnote>
  <w:footnote w:id="960">
    <w:p w:rsidR="00B0194F" w:rsidRPr="00EF7574"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{"citationID":"eoZUHnPE","properties":{"formattedCitation":"{\\rtf LIBOVICK\\uc0\\u221{}, V. \\i M\\uc0\\u283{}sto robot\\uc0\\u367{} (City of Robots)\\i0{}. ZX Spectrum. Beroun: Zenitcentrum, 1989.}","plainCitation":"LIBOVICKÝ, V. Město robotů (City of Robots). ZX Spectrum. Beroun: Zenitcentrum, 1989."},"citationItems":[{"id":635,"uris":["http://zotero.org/users/892882/items/RPMT5QIW"],"uri":["http://zotero.org/users/892882/items/RPMT5QIW"],"itemData":{"id":635,"type":"book","title":"Město robotů (City of Robots)","publisher":"Zenitcentrum","publisher-place":"Beroun","medium":"ZX Spectrum","event-place":"Beroun","author":[{"family":"Libovický","given":"Vít"}],"issued":{"date-parts":[["1989"]]}}}],"schema":"https://github.com/citation-style-language/schema/raw/master/csl-citation.json"} </w:instrText>
      </w:r>
      <w:r w:rsidR="0046512B">
        <w:fldChar w:fldCharType="separate"/>
      </w:r>
      <w:r w:rsidRPr="00F87839">
        <w:rPr>
          <w:szCs w:val="24"/>
        </w:rPr>
        <w:t xml:space="preserve">LIBOVICKÝ, V. </w:t>
      </w:r>
      <w:r w:rsidRPr="00F87839">
        <w:rPr>
          <w:i/>
          <w:iCs/>
          <w:szCs w:val="24"/>
        </w:rPr>
        <w:t>Město robotů (City of Robots)</w:t>
      </w:r>
      <w:r w:rsidRPr="00F87839">
        <w:rPr>
          <w:szCs w:val="24"/>
        </w:rPr>
        <w:t>. ZX Spectrum. Beroun: Zenitcentrum, 1989.</w:t>
      </w:r>
      <w:r w:rsidR="0046512B">
        <w:fldChar w:fldCharType="end"/>
      </w:r>
    </w:p>
  </w:footnote>
  <w:footnote w:id="961">
    <w:p w:rsidR="00B0194F" w:rsidRPr="00EF7574" w:rsidRDefault="00B0194F">
      <w:pPr>
        <w:pStyle w:val="Textpoznpodarou"/>
        <w:rPr>
          <w:lang w:val="en-US"/>
        </w:rPr>
      </w:pPr>
      <w:r w:rsidRPr="00747612">
        <w:rPr>
          <w:rStyle w:val="Znakapoznpodarou"/>
        </w:rPr>
        <w:footnoteRef/>
      </w:r>
      <w:r>
        <w:t xml:space="preserve"> </w:t>
      </w:r>
      <w:r w:rsidR="0046512B">
        <w:fldChar w:fldCharType="begin"/>
      </w:r>
      <w:r>
        <w:instrText xml:space="preserve"> ADDIN ZOTERO_ITEM CSL_CITATION {"citationID":"xO5iWWQY","properties":{"formattedCitation":"{\\rtf DIVI\\uc0\\u352{}, R. et al. \\i ...a to snad ne?!\\i0{} Multiplatformn\\uc0\\u237{}. Podol\\uc0\\u237{}: Gama klub Plze\\uc0\\u328{}, 1990.}","plainCitation":"DIVIŠ, R. et al. ...a to snad ne?! Multiplatformní. Podolí: Gama klub Plzeň, 1990."},"citationItems":[{"id":1031,"uris":["http://zotero.org/users/892882/items/PEBGSRM6"],"uri":["http://zotero.org/users/892882/items/PEBGSRM6"],"itemData":{"id":1031,"type":"book","title":"...a to snad ne?!","publisher":"Gama klub Plzeň","publisher-place":"Podolí","medium":"Multiplatformní","event-place":"Podolí","author":[{"family":"Diviš","given":"Roman"},{"family":"Fait","given":"František"},{"family":"Kohout","given":"Pavel"},{"family":"Vávra","given":"Pavel"}],"issued":{"date-parts":[["1990"]]}}}],"schema":"https://github.com/citation-style-language/schema/raw/master/csl-citation.json"} </w:instrText>
      </w:r>
      <w:r w:rsidR="0046512B">
        <w:fldChar w:fldCharType="separate"/>
      </w:r>
      <w:r w:rsidRPr="000A3F56">
        <w:rPr>
          <w:szCs w:val="24"/>
        </w:rPr>
        <w:t xml:space="preserve">DIVIŠ, R. et al. </w:t>
      </w:r>
      <w:r w:rsidRPr="000A3F56">
        <w:rPr>
          <w:i/>
          <w:iCs/>
          <w:szCs w:val="24"/>
        </w:rPr>
        <w:t>...a to snad ne?!</w:t>
      </w:r>
      <w:r w:rsidRPr="000A3F56">
        <w:rPr>
          <w:szCs w:val="24"/>
        </w:rPr>
        <w:t xml:space="preserve"> Multiplatformní. Podolí: Gama klub Plzeň, 1990.</w:t>
      </w:r>
      <w:r w:rsidR="0046512B">
        <w:fldChar w:fldCharType="end"/>
      </w:r>
    </w:p>
  </w:footnote>
  <w:footnote w:id="962">
    <w:p w:rsidR="00B0194F" w:rsidRDefault="00B0194F" w:rsidP="002D183C">
      <w:pPr>
        <w:pStyle w:val="Textpoznpodarou"/>
      </w:pPr>
      <w:r w:rsidRPr="00747612">
        <w:rPr>
          <w:rStyle w:val="Znakapoznpodarou"/>
        </w:rPr>
        <w:footnoteRef/>
      </w:r>
      <w:r>
        <w:t xml:space="preserve"> </w:t>
      </w:r>
      <w:r w:rsidR="0046512B">
        <w:fldChar w:fldCharType="begin"/>
      </w:r>
      <w:r>
        <w:instrText xml:space="preserve"> ADDIN ZOTERO_ITEM CSL_CITATION {"citationID":"UTtCdawV","properties":{"formattedCitation":"{\\rtf SINCLAIR USER. Chasing Pimania. \\i Sinclair User\\i0{}. 1983, ro\\uc0\\u269{}. 2, \\uc0\\u269{}. 14.}","plainCitation":"SINCLAIR USER. Chasing Pimania. Sinclair User. 1983, roč. 2, č. 14."},"citationItems":[{"id":422,"uris":["http://zotero.org/users/892882/items/FJI6A4CQ"],"uri":["http://zotero.org/users/892882/items/FJI6A4CQ"],"itemData":{"id":422,"type":"article-journal","title":"Chasing Pimania","container-title":"Sinclair User","page":"14","volume":"2","issue":"14","author":[{"family":"Sinclair User","given":""}],"issued":{"date-parts":[["1983",5]]}}}],"schema":"https://github.com/citation-style-language/schema/raw/master/csl-citation.json"} </w:instrText>
      </w:r>
      <w:r w:rsidR="0046512B">
        <w:fldChar w:fldCharType="separate"/>
      </w:r>
      <w:r w:rsidRPr="000A3F56">
        <w:rPr>
          <w:szCs w:val="24"/>
        </w:rPr>
        <w:t xml:space="preserve">SINCLAIR USER. Chasing Pimania. </w:t>
      </w:r>
      <w:r w:rsidRPr="000A3F56">
        <w:rPr>
          <w:i/>
          <w:iCs/>
          <w:szCs w:val="24"/>
        </w:rPr>
        <w:t>Sinclair User</w:t>
      </w:r>
      <w:r w:rsidRPr="000A3F56">
        <w:rPr>
          <w:szCs w:val="24"/>
        </w:rPr>
        <w:t>. 1983, roč. 2, č. 14.</w:t>
      </w:r>
      <w:r w:rsidR="0046512B">
        <w:fldChar w:fldCharType="end"/>
      </w:r>
    </w:p>
  </w:footnote>
  <w:footnote w:id="963">
    <w:p w:rsidR="00B0194F" w:rsidRDefault="00B0194F">
      <w:pPr>
        <w:pStyle w:val="Textpoznpodarou"/>
      </w:pPr>
      <w:r w:rsidRPr="00747612">
        <w:rPr>
          <w:rStyle w:val="Znakapoznpodarou"/>
        </w:rPr>
        <w:footnoteRef/>
      </w:r>
      <w:r>
        <w:t xml:space="preserve"> Zenitcentrum bylo „hospodářským zařízením ÚV SSM“. </w:t>
      </w:r>
      <w:r w:rsidR="0046512B">
        <w:fldChar w:fldCharType="begin"/>
      </w:r>
      <w:r>
        <w:instrText xml:space="preserve"> ADDIN ZOTERO_ITEM CSL_CITATION {"citationID":"G41PoJxC","properties":{"formattedCitation":"{\\rtf ZENITCENTRUM. Zenitcentrum. \\i Informace pro u\\uc0\\u382{}ivatele mikropo\\uc0\\u269{}\\uc0\\u237{}ta\\uc0\\u269{}\\uc0\\u367{}\\i0{}. 1989, ro\\uc0\\u269{}. 1, \\uc0\\u269{}. 1 (Po\\uc0\\u269{}\\uc0\\u237{}ta\\uc0\\u269{} p\\uc0\\u345{}\\uc0\\u237{}tel \\uc0\\u269{}lov\\uc0\\u283{}ka).}","plainCitation":"ZENITCENTRUM. Zenitcentrum. Informace pro uživatele mikropočítačů. 1989, roč. 1, č. 1 (Počítač přítel člověka)."},"citationItems":[{"id":306,"uris":["http://zotero.org/users/892882/items/AGJBD4S4"],"uri":["http://zotero.org/users/892882/items/AGJBD4S4"],"itemData":{"id":306,"type":"article-journal","title":"Zenitcentrum","container-title":"Informace pro uživatele mikropočítačů","page":"3. strana obálky","volume":"1","issue":"1 (Počítač přítel člověka)","author":[{"family":"Zenitcentrum","given":""}],"issued":{"date-parts":[["1989"]]}}}],"schema":"https://github.com/citation-style-language/schema/raw/master/csl-citation.json"} </w:instrText>
      </w:r>
      <w:r w:rsidR="0046512B">
        <w:fldChar w:fldCharType="separate"/>
      </w:r>
      <w:r w:rsidRPr="000A3F56">
        <w:rPr>
          <w:szCs w:val="24"/>
        </w:rPr>
        <w:t xml:space="preserve">ZENITCENTRUM. Zenitcentrum. </w:t>
      </w:r>
      <w:r w:rsidRPr="000A3F56">
        <w:rPr>
          <w:i/>
          <w:iCs/>
          <w:szCs w:val="24"/>
        </w:rPr>
        <w:t>Informace pro uživatele mikropočítačů</w:t>
      </w:r>
      <w:r w:rsidRPr="000A3F56">
        <w:rPr>
          <w:szCs w:val="24"/>
        </w:rPr>
        <w:t>. 1989, roč. 1, č. 1 (Počítač přítel člověka).</w:t>
      </w:r>
      <w:r w:rsidR="0046512B">
        <w:fldChar w:fldCharType="end"/>
      </w:r>
    </w:p>
  </w:footnote>
  <w:footnote w:id="964">
    <w:p w:rsidR="00B0194F" w:rsidRDefault="00B0194F" w:rsidP="00F24EA4">
      <w:pPr>
        <w:pStyle w:val="Textpoznpodarou"/>
      </w:pPr>
      <w:r w:rsidRPr="00747612">
        <w:rPr>
          <w:rStyle w:val="Znakapoznpodarou"/>
        </w:rPr>
        <w:footnoteRef/>
      </w:r>
      <w:r>
        <w:t xml:space="preserve"> </w:t>
      </w:r>
      <w:r w:rsidR="0046512B">
        <w:fldChar w:fldCharType="begin"/>
      </w:r>
      <w:r>
        <w:instrText xml:space="preserve"> ADDIN ZOTERO_ITEM CSL_CITATION {"citationID":"QL9lsvLL","properties":{"formattedCitation":"{\\rtf ZENITCENTRUM, M\\uc0\\u283{}sto robot\\uc0\\u367{} (doprovodn\\uc0\\u225{} bro\\uc0\\u382{}ura).}","plainCitation":"ZENITCENTRUM, Město robotů (doprovodná brožura)."},"citationItems":[{"id":478,"uris":["http://zotero.org/users/892882/items/I27BIGGF"],"uri":["http://zotero.org/users/892882/items/I27BIGGF"],"itemData":{"id":478,"type":"book","title":"Město robotů (doprovodná brožura)","publisher":"Zenitcentrum","publisher-place":"Beroun","event-place":"Beroun","author":[{"family":"Zenitcentrum","given":""}],"issued":{"date-parts":[["1989"]]}}}],"schema":"https://github.com/citation-style-language/schema/raw/master/csl-citation.json"} </w:instrText>
      </w:r>
      <w:r w:rsidR="0046512B">
        <w:fldChar w:fldCharType="separate"/>
      </w:r>
      <w:r w:rsidRPr="000A3F56">
        <w:rPr>
          <w:szCs w:val="24"/>
        </w:rPr>
        <w:t>ZENITCENTRUM, Město robotů (doprovodná brožura).</w:t>
      </w:r>
      <w:r w:rsidR="0046512B">
        <w:fldChar w:fldCharType="end"/>
      </w:r>
    </w:p>
  </w:footnote>
  <w:footnote w:id="965">
    <w:p w:rsidR="00B0194F" w:rsidRDefault="00B0194F" w:rsidP="009800DB">
      <w:pPr>
        <w:pStyle w:val="Textpoznpodarou"/>
      </w:pPr>
      <w:r w:rsidRPr="00747612">
        <w:rPr>
          <w:rStyle w:val="Znakapoznpodarou"/>
        </w:rPr>
        <w:footnoteRef/>
      </w:r>
      <w:r>
        <w:t xml:space="preserve"> Na jméno hry si Libovický nerozpomněl a mně se jej nepodařilo dohledat. </w:t>
      </w:r>
      <w:r w:rsidR="0046512B">
        <w:fldChar w:fldCharType="begin"/>
      </w:r>
      <w:r>
        <w:instrText xml:space="preserve"> ADDIN ZOTERO_ITEM CSL_CITATION {"citationID":"PGQDcG00","properties":{"formattedCitation":"{\\rtf LIBOVICK\\uc0\\u221{}, Osobn\\uc0\\u237{} rozhovor, Jesenice, 13. 4. 2011.}","plainCitation":"LIBOVICKÝ, Osobní rozhovor, Jesenice, 13. 4. 2011."},"citationItems":[{"id":303,"uris":["http://zotero.org/users/892882/items/AEHUNUQH"],"uri":["http://zotero.org/users/892882/items/AEHUNUQH"],"itemData":{"id":303,"type":"interview","title":"Osobní rozhovor, Jesenice, 13. 4. 2011","author":[{"family":"Libovický","given":"Vít"}],"interviewer":[{"family":"Švelch","given":"Jaroslav"}],"issued":{"date-parts":[["2011"]],"season":"4"}}}],"schema":"https://github.com/citation-style-language/schema/raw/master/csl-citation.json"} </w:instrText>
      </w:r>
      <w:r w:rsidR="0046512B">
        <w:fldChar w:fldCharType="separate"/>
      </w:r>
      <w:r w:rsidRPr="000A3F56">
        <w:rPr>
          <w:szCs w:val="24"/>
        </w:rPr>
        <w:t>LIBOVICKÝ, Osobní rozhovor, Jesenice, 13. 4. 2011.</w:t>
      </w:r>
      <w:r w:rsidR="0046512B">
        <w:fldChar w:fldCharType="end"/>
      </w:r>
    </w:p>
  </w:footnote>
  <w:footnote w:id="966">
    <w:p w:rsidR="00B0194F" w:rsidRDefault="00B0194F" w:rsidP="009800DB">
      <w:pPr>
        <w:pStyle w:val="Textpoznpodarou"/>
      </w:pPr>
      <w:r w:rsidRPr="00747612">
        <w:rPr>
          <w:rStyle w:val="Znakapoznpodarou"/>
        </w:rPr>
        <w:footnoteRef/>
      </w:r>
      <w:r>
        <w:t xml:space="preserve"> </w:t>
      </w:r>
      <w:r w:rsidR="0046512B">
        <w:fldChar w:fldCharType="begin"/>
      </w:r>
      <w:r>
        <w:instrText xml:space="preserve"> ADDIN ZOTERO_ITEM CSL_CITATION {"citationID":"cDIQq7m3","properties":{"formattedCitation":"{\\rtf ZENITCENTRUM, M\\uc0\\u283{}sto robot\\uc0\\u367{} (doprovodn\\uc0\\u225{} bro\\uc0\\u382{}ura); FEDER\\uc0\\u193{}LN\\uc0\\u205{} STATISTICK\\uc0\\u221{} \\uc0\\u218{}\\uc0\\u344{}AD, Statistick\\uc0\\u225{} ro\\uc0\\u269{}enka \\uc0\\u268{}esk\\uc0\\u233{} a slovensk\\uc0\\u233{} federativn\\uc0\\u237{} republiky.}","plainCitation":"ZENITCENTRUM, Město robotů (doprovodná brožura); FEDERÁLNÍ STATISTICKÝ ÚŘAD, Statistická ročenka České a slovenské federativní republiky."},"citationItems":[{"id":478,"uris":["http://zotero.org/users/892882/items/I27BIGGF"],"uri":["http://zotero.org/users/892882/items/I27BIGGF"],"itemData":{"id":478,"type":"book","title":"Město robotů (doprovodná brožura)","publisher":"Zenitcentrum","publisher-place":"Beroun","event-place":"Beroun","author":[{"family":"Zenitcentrum","given":""}],"issued":{"date-parts":[["1989"]]}}},{"id":586,"uris":["http://zotero.org/users/892882/items/PG9EMJHV"],"uri":["http://zotero.org/users/892882/items/PG9EMJHV"],"itemData":{"id":586,"type":"book","title":"Statistická ročenka České a slovenské federativní republiky","publisher":"SNTL","publisher-place":"Praha","event-place":"Praha","author":[{"family":"Federální statistický úřad","given":""}],"issued":{"date-parts":[["1990"]]}}}],"schema":"https://github.com/citation-style-language/schema/raw/master/csl-citation.json"} </w:instrText>
      </w:r>
      <w:r w:rsidR="0046512B">
        <w:fldChar w:fldCharType="separate"/>
      </w:r>
      <w:r w:rsidRPr="00F87839">
        <w:rPr>
          <w:szCs w:val="24"/>
        </w:rPr>
        <w:t>ZENITCENTRUM, Město robotů (doprovodná brožura); FEDERÁLNÍ STATISTICKÝ ÚŘAD, Statistická ročenka České a slovenské federativní republiky.</w:t>
      </w:r>
      <w:r w:rsidR="0046512B">
        <w:fldChar w:fldCharType="end"/>
      </w:r>
    </w:p>
  </w:footnote>
  <w:footnote w:id="967">
    <w:p w:rsidR="00B0194F" w:rsidRDefault="00B0194F" w:rsidP="00A51B6C">
      <w:pPr>
        <w:pStyle w:val="Textpoznpodarou"/>
      </w:pPr>
      <w:r w:rsidRPr="00747612">
        <w:rPr>
          <w:rStyle w:val="Znakapoznpodarou"/>
        </w:rPr>
        <w:footnoteRef/>
      </w:r>
      <w:r>
        <w:t xml:space="preserve"> Libovický vypráví: „</w:t>
      </w:r>
      <w:r>
        <w:rPr>
          <w:lang w:val="en-US"/>
        </w:rPr>
        <w:t xml:space="preserve">[…] </w:t>
      </w:r>
      <w:r w:rsidRPr="00201826">
        <w:t>dělalo se to samozřejmě narychlo, muselo to už bejt. Tak se to nezkontrolovalo, nahrálo se to a takhle to dopadlo. Řešilo se to tak, že z těch řešitelů, kteří došli až nakonec, se losovalo. Já si pamatuju, že jsem byl v Televizních novinách, kde jsem právě říkal, že se omlouvám, že tam byla chyba, že došlo k opomenutí a že budeme losovat.</w:t>
      </w:r>
      <w:r>
        <w:t>“</w:t>
      </w:r>
      <w:r w:rsidR="0046512B">
        <w:fldChar w:fldCharType="begin"/>
      </w:r>
      <w:r>
        <w:instrText xml:space="preserve"> ADDIN ZOTERO_ITEM CSL_CITATION {"citationID":"kgs7adyy","properties":{"formattedCitation":"{\\rtf LIBOVICK\\uc0\\u221{}, Osobn\\uc0\\u237{} rozhovor, Jesenice, 13. 4. 2011.}","plainCitation":"LIBOVICKÝ, Osobní rozhovor, Jesenice, 13. 4. 2011."},"citationItems":[{"id":303,"uris":["http://zotero.org/users/892882/items/AEHUNUQH"],"uri":["http://zotero.org/users/892882/items/AEHUNUQH"],"itemData":{"id":303,"type":"interview","title":"Osobní rozhovor, Jesenice, 13. 4. 2011","author":[{"family":"Libovický","given":"Vít"}],"interviewer":[{"family":"Švelch","given":"Jaroslav"}],"issued":{"date-parts":[["2011"]],"season":"4"}}}],"schema":"https://github.com/citation-style-language/schema/raw/master/csl-citation.json"} </w:instrText>
      </w:r>
      <w:r w:rsidR="0046512B">
        <w:fldChar w:fldCharType="separate"/>
      </w:r>
      <w:r w:rsidRPr="000A3F56">
        <w:rPr>
          <w:szCs w:val="24"/>
        </w:rPr>
        <w:t>LIBOVICKÝ, Osobní rozhovor, Jesenice, 13. 4. 2011.</w:t>
      </w:r>
      <w:r w:rsidR="0046512B">
        <w:fldChar w:fldCharType="end"/>
      </w:r>
    </w:p>
  </w:footnote>
  <w:footnote w:id="96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{"citationID":"P6xELemg","properties":{"formattedCitation":"{\\rtf VESEL\\uc0\\u221{}, V. Co se d\\uc0\\u283{}lo v prosinci 1989. \\i WEXova str\\uc0\\u225{}nka\\i0{} [online], 2013. Citov\\uc0\\u225{}no 26. 4. 2013. Dostupn\\uc0\\u233{} z: &lt;http://wexova.sweb.cz/historie/h8912.htm&gt;.}","plainCitation":"VESELÝ, V. Co se dělo v prosinci 1989. WEXova stránka [online], 2013. Citováno 26. 4. 2013. Dostupné z: &lt;http://wexova.sweb.cz/historie/h8912.htm&gt;."},"citationItems":[{"id":1092,"uris":["http://zotero.org/users/892882/items/S864B8S7"],"uri":["http://zotero.org/users/892882/items/S864B8S7"],"itemData":{"id":1092,"type":"webpage","title":"Co se dělo v prosinci 1989","container-title":"WEXova stránka","URL":"http://wexova.sweb.cz/historie/h8912.htm","author":[{"family":"Veselý","given":"Vlastimil"}],"issued":{"date-parts":[["2013"]]},"accessed":{"date-parts":[["2013",4,26]]}}}],"schema":"https://github.com/citation-style-language/schema/raw/master/csl-citation.json"} </w:instrText>
      </w:r>
      <w:r w:rsidR="0046512B">
        <w:fldChar w:fldCharType="separate"/>
      </w:r>
      <w:r w:rsidRPr="000A3F56">
        <w:rPr>
          <w:szCs w:val="24"/>
        </w:rPr>
        <w:t xml:space="preserve">VESELÝ, V. Co se dělo v prosinci 1989. </w:t>
      </w:r>
      <w:r w:rsidRPr="000A3F56">
        <w:rPr>
          <w:i/>
          <w:iCs/>
          <w:szCs w:val="24"/>
        </w:rPr>
        <w:t>WEXova stránka</w:t>
      </w:r>
      <w:r w:rsidRPr="000A3F56">
        <w:rPr>
          <w:szCs w:val="24"/>
        </w:rPr>
        <w:t xml:space="preserve"> [online], 2013. Citováno 26. 4. 2013. Dostupné z: &lt;http://wexova.sweb.cz/historie/h8912.htm&gt;.</w:t>
      </w:r>
      <w:r w:rsidR="0046512B">
        <w:fldChar w:fldCharType="end"/>
      </w:r>
    </w:p>
  </w:footnote>
  <w:footnote w:id="969">
    <w:p w:rsidR="00B0194F" w:rsidRDefault="00B0194F" w:rsidP="00C120D7">
      <w:pPr>
        <w:pStyle w:val="Textpoznpodarou"/>
        <w:jc w:val="left"/>
      </w:pPr>
      <w:r w:rsidRPr="00747612">
        <w:rPr>
          <w:rStyle w:val="Znakapoznpodarou"/>
        </w:rPr>
        <w:footnoteRef/>
      </w:r>
      <w:r>
        <w:t xml:space="preserve"> </w:t>
      </w:r>
      <w:r w:rsidR="0046512B">
        <w:fldChar w:fldCharType="begin"/>
      </w:r>
      <w:r>
        <w:instrText xml:space="preserve"> ADDIN ZOTERO_ITEM CSL_CITATION {"citationID":"3k8afvYy","properties":{"formattedCitation":"{\\rtf PAVERO M\\uc0\\u283{}sto robot\\uc0\\u367{} - n\\uc0\\u225{}vod. \\i ZX-Spectrum Games\\i0{} [online], 2003. Citov\\uc0\\u225{}no 15. 4. 2013. Dostupn\\uc0\\u233{} z: &lt;http://zx-spectrum.wz.cz/index.php?cat1=3&amp;cat2=6&amp;solution_id=mestorobotu_nv.txt&gt;.}","plainCitation":"PAVERO Město robotů - návod. ZX-Spectrum Games [online], 2003. Citováno 15. 4. 2013. Dostupné z: &lt;http://zx-spectrum.wz.cz/index.php?cat1=3&amp;cat2=6&amp;solution_id=mestorobotu_nv.txt&gt;."},"citationItems":[{"id":755,"uris":["http://zotero.org/users/892882/items/XDST7XF9"],"uri":["http://zotero.org/users/892882/items/XDST7XF9"],"itemData":{"id":755,"type":"webpage","title":"Město robotů - návod","container-title":"ZX-Spectrum Games","URL":"http://zx-spectrum.wz.cz/index.php?cat1=3&amp;cat2=6&amp;solution_id=mestorobotu_nv.txt","author":[{"family":"Pavero","given":""}],"issued":{"date-parts":[["2003"]]},"accessed":{"date-parts":[["2013",4,15]]}}}],"schema":"https://github.com/citation-style-language/schema/raw/master/csl-citation.json"} </w:instrText>
      </w:r>
      <w:r w:rsidR="0046512B">
        <w:fldChar w:fldCharType="separate"/>
      </w:r>
      <w:r w:rsidRPr="000A3F56">
        <w:rPr>
          <w:szCs w:val="24"/>
        </w:rPr>
        <w:t>PAVERO Město robotů</w:t>
      </w:r>
      <w:r>
        <w:rPr>
          <w:szCs w:val="24"/>
        </w:rPr>
        <w:t xml:space="preserve"> – </w:t>
      </w:r>
      <w:r w:rsidRPr="000A3F56">
        <w:rPr>
          <w:szCs w:val="24"/>
        </w:rPr>
        <w:t xml:space="preserve">návod. </w:t>
      </w:r>
      <w:r w:rsidRPr="000A3F56">
        <w:rPr>
          <w:i/>
          <w:iCs/>
          <w:szCs w:val="24"/>
        </w:rPr>
        <w:t>ZX-Spectrum Games</w:t>
      </w:r>
      <w:r w:rsidRPr="000A3F56">
        <w:rPr>
          <w:szCs w:val="24"/>
        </w:rPr>
        <w:t xml:space="preserve"> [online], 2003. Citováno 15. 4. 2013. Dostupné z: &lt;http://zx-spectrum.wz.cz/index.php?cat1=3&amp;cat2=6&amp;solution_id=mestorobotu_nv.txt&gt;.</w:t>
      </w:r>
      <w:r w:rsidR="0046512B">
        <w:fldChar w:fldCharType="end"/>
      </w:r>
    </w:p>
  </w:footnote>
  <w:footnote w:id="97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{"citationID":"Ib421Maq","properties":{"formattedCitation":"{\\rtf LIBOVICK\\uc0\\u221{}, Osobn\\uc0\\u237{} rozhovor, Jesenice, 13. 4. 2011.}","plainCitation":"LIBOVICKÝ, Osobní rozhovor, Jesenice, 13. 4. 2011."},"citationItems":[{"id":303,"uris":["http://zotero.org/users/892882/items/AEHUNUQH"],"uri":["http://zotero.org/users/892882/items/AEHUNUQH"],"itemData":{"id":303,"type":"interview","title":"Osobní rozhovor, Jesenice, 13. 4. 2011","author":[{"family":"Libovický","given":"Vít"}],"interviewer":[{"family":"Švelch","given":"Jaroslav"}],"issued":{"date-parts":[["2011"]],"season":"4"}}}],"schema":"https://github.com/citation-style-language/schema/raw/master/csl-citation.json"} </w:instrText>
      </w:r>
      <w:r w:rsidR="0046512B">
        <w:fldChar w:fldCharType="separate"/>
      </w:r>
      <w:r w:rsidRPr="000A3F56">
        <w:rPr>
          <w:szCs w:val="24"/>
        </w:rPr>
        <w:t>LIBOVICKÝ, Osobní rozhovor, Jesenice, 13. 4. 2011.</w:t>
      </w:r>
      <w:r w:rsidR="0046512B">
        <w:fldChar w:fldCharType="end"/>
      </w:r>
    </w:p>
  </w:footnote>
  <w:footnote w:id="971">
    <w:p w:rsidR="00B0194F" w:rsidRPr="00A002C2" w:rsidRDefault="00B0194F" w:rsidP="00A72542">
      <w:pPr>
        <w:pStyle w:val="Textpoznpodarou"/>
      </w:pPr>
      <w:r w:rsidRPr="00D00B6C">
        <w:rPr>
          <w:rStyle w:val="Znakapoznpodarou"/>
        </w:rPr>
        <w:footnoteRef/>
      </w:r>
      <w:r>
        <w:t xml:space="preserve"> </w:t>
      </w:r>
      <w:r>
        <w:rPr>
          <w:i/>
        </w:rPr>
        <w:t>Disassembler</w:t>
      </w:r>
      <w:r>
        <w:t xml:space="preserve">, protějšek </w:t>
      </w:r>
      <w:r>
        <w:rPr>
          <w:i/>
        </w:rPr>
        <w:t>assembleru</w:t>
      </w:r>
      <w:r>
        <w:t>, je nástroj umožňující porozumění exitujícímu programu ve strojovém kódu. Bylo ho možné použít k nahlédnutí do herních pravidel a nalezení řešení jednotlivých hádanek přímo v kódu hry.</w:t>
      </w:r>
    </w:p>
  </w:footnote>
  <w:footnote w:id="97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{"citationID":"SAQhsJdd","properties":{"formattedCitation":"{\\rtf FAIT, Osobn\\uc0\\u237{} rozhovor, Praha, 26. 4. 2011.}","plainCitation":"FAIT, Osobní rozhovor, Praha, 26. 4. 2011."},"citationItems":[{"id":140,"uris":["http://zotero.org/users/892882/items/3HWQC56S"],"uri":["http://zotero.org/users/892882/items/3HWQC56S"],"itemData":{"id":140,"type":"interview","title":"Osobní rozhovor, Praha, 26. 4. 2011","author":[{"family":"Fait","given":"František"}],"interviewer":[{"family":"Švelch","given":"Jaroslav"}],"issued":{"date-parts":[["2011"]],"season":"4"}}}],"schema":"https://github.com/citation-style-language/schema/raw/master/csl-citation.json"} </w:instrText>
      </w:r>
      <w:r w:rsidR="0046512B">
        <w:fldChar w:fldCharType="separate"/>
      </w:r>
      <w:r w:rsidRPr="000A3F56">
        <w:rPr>
          <w:szCs w:val="24"/>
        </w:rPr>
        <w:t>FAIT, Osobní rozhovor, Praha, 26. 4. 2011.</w:t>
      </w:r>
      <w:r w:rsidR="0046512B">
        <w:fldChar w:fldCharType="end"/>
      </w:r>
    </w:p>
  </w:footnote>
  <w:footnote w:id="973">
    <w:p w:rsidR="00B0194F" w:rsidRPr="00A51B6C" w:rsidRDefault="00B0194F">
      <w:pPr>
        <w:pStyle w:val="Textpoznpodarou"/>
        <w:rPr>
          <w:i/>
        </w:rPr>
      </w:pPr>
      <w:r w:rsidRPr="00747612">
        <w:rPr>
          <w:rStyle w:val="Znakapoznpodarou"/>
        </w:rPr>
        <w:footnoteRef/>
      </w:r>
      <w:r>
        <w:t xml:space="preserve"> </w:t>
      </w:r>
      <w:r>
        <w:rPr>
          <w:lang w:val="en-US"/>
        </w:rPr>
        <w:t>P</w:t>
      </w:r>
      <w:r>
        <w:t xml:space="preserve">řesněji v editoru, jež byl součástí této verze programovacího jazyka </w:t>
      </w:r>
      <w:proofErr w:type="gramStart"/>
      <w:r>
        <w:t>od</w:t>
      </w:r>
      <w:proofErr w:type="gramEnd"/>
      <w:r>
        <w:t xml:space="preserve"> firmy </w:t>
      </w:r>
      <w:r>
        <w:rPr>
          <w:i/>
        </w:rPr>
        <w:t>Borland.</w:t>
      </w:r>
    </w:p>
  </w:footnote>
  <w:footnote w:id="974">
    <w:p w:rsidR="00B0194F" w:rsidRDefault="00B0194F" w:rsidP="00B544F3">
      <w:pPr>
        <w:pStyle w:val="Textpoznpodarou"/>
      </w:pPr>
      <w:r w:rsidRPr="00747612">
        <w:rPr>
          <w:rStyle w:val="Znakapoznpodarou"/>
        </w:rPr>
        <w:footnoteRef/>
      </w:r>
      <w:r>
        <w:t xml:space="preserve"> </w:t>
      </w:r>
      <w:r w:rsidRPr="00474ABE">
        <w:t xml:space="preserve">Namísto tradičního dialogového vstupu či menu se </w:t>
      </w:r>
      <w:r>
        <w:t xml:space="preserve">proto </w:t>
      </w:r>
      <w:r w:rsidRPr="00474ABE">
        <w:t xml:space="preserve">ovládal kurzorem: po </w:t>
      </w:r>
      <w:r>
        <w:t xml:space="preserve">„kliknutí“ </w:t>
      </w:r>
      <w:r w:rsidRPr="00474ABE">
        <w:t>na určité zvýrazněné slovo v textovém okně a potvrzení se text přepíše jiným podle toho, jaká událost v narativu následuje.</w:t>
      </w:r>
      <w:r>
        <w:t xml:space="preserve"> </w:t>
      </w:r>
      <w:r w:rsidR="0046512B">
        <w:fldChar w:fldCharType="begin"/>
      </w:r>
      <w:r>
        <w:instrText xml:space="preserve"> ADDIN ZOTERO_ITEM CSL_CITATION {"citationID":"jm68bfay","properties":{"formattedCitation":"{\\rtf FAIT, Osobn\\uc0\\u237{} rozhovor, Praha, 26. 4. 2011.}","plainCitation":"FAIT, Osobní rozhovor, Praha, 26. 4. 2011."},"citationItems":[{"id":140,"uris":["http://zotero.org/users/892882/items/3HWQC56S"],"uri":["http://zotero.org/users/892882/items/3HWQC56S"],"itemData":{"id":140,"type":"interview","title":"Osobní rozhovor, Praha, 26. 4. 2011","author":[{"family":"Fait","given":"František"}],"interviewer":[{"family":"Švelch","given":"Jaroslav"}],"issued":{"date-parts":[["2011"]],"season":"4"}}}],"schema":"https://github.com/citation-style-language/schema/raw/master/csl-citation.json"} </w:instrText>
      </w:r>
      <w:r w:rsidR="0046512B">
        <w:fldChar w:fldCharType="separate"/>
      </w:r>
      <w:r w:rsidRPr="000A3F56">
        <w:rPr>
          <w:szCs w:val="24"/>
        </w:rPr>
        <w:t>FAIT, Osobní rozhovor, Praha, 26. 4. 2011.</w:t>
      </w:r>
      <w:r w:rsidR="0046512B">
        <w:fldChar w:fldCharType="end"/>
      </w:r>
    </w:p>
  </w:footnote>
  <w:footnote w:id="97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{"citationID":"9WLOSjnX","properties":{"formattedCitation":"{\\rtf DIVI\\uc0\\u352{} et al., ...a to snad ne?!.}","plainCitation":"DIVIŠ et al., ...a to snad ne?!."},"citationItems":[{"id":1031,"uris":["http://zotero.org/users/892882/items/PEBGSRM6"],"uri":["http://zotero.org/users/892882/items/PEBGSRM6"],"itemData":{"id":1031,"type":"book","title":"...a to snad ne?!","publisher":"Gama klub Plzeň","publisher-place":"Podolí","medium":"Multiplatformní","event-place":"Podolí","author":[{"family":"Diviš","given":"Roman"},{"family":"Fait","given":"František"},{"family":"Kohout","given":"Pavel"},{"family":"Vávra","given":"Pavel"}],"issued":{"date-parts":[["1990"]]}}}],"schema":"https://github.com/citation-style-language/schema/raw/master/csl-citation.json"} </w:instrText>
      </w:r>
      <w:r w:rsidR="0046512B">
        <w:fldChar w:fldCharType="separate"/>
      </w:r>
      <w:r w:rsidRPr="000A3F56">
        <w:rPr>
          <w:szCs w:val="24"/>
        </w:rPr>
        <w:t>DIVIŠ et al., ...a to snad ne?!.</w:t>
      </w:r>
      <w:r w:rsidR="0046512B">
        <w:fldChar w:fldCharType="end"/>
      </w:r>
    </w:p>
  </w:footnote>
  <w:footnote w:id="976">
    <w:p w:rsidR="00B0194F" w:rsidRPr="00852BE8" w:rsidRDefault="00B0194F" w:rsidP="00D12796">
      <w:pPr>
        <w:pStyle w:val="Textpoznpodarou"/>
      </w:pPr>
      <w:r w:rsidRPr="00747612">
        <w:rPr>
          <w:rStyle w:val="Znakapoznpodarou"/>
        </w:rPr>
        <w:footnoteRef/>
      </w:r>
      <w:r>
        <w:t xml:space="preserve"> Pražský vysokoškolský spolek </w:t>
      </w:r>
      <w:r>
        <w:rPr>
          <w:i/>
        </w:rPr>
        <w:t xml:space="preserve">GAMA Klub </w:t>
      </w:r>
      <w:r>
        <w:t>ovšem reálně existoval.</w:t>
      </w:r>
    </w:p>
  </w:footnote>
  <w:footnote w:id="977">
    <w:p w:rsidR="00B0194F" w:rsidRDefault="00B0194F" w:rsidP="00D67F80">
      <w:pPr>
        <w:pStyle w:val="Textpoznpodarou"/>
      </w:pPr>
      <w:r w:rsidRPr="00747612">
        <w:rPr>
          <w:rStyle w:val="Znakapoznpodarou"/>
        </w:rPr>
        <w:footnoteRef/>
      </w:r>
      <w:r>
        <w:t xml:space="preserve"> </w:t>
      </w:r>
      <w:r w:rsidR="0046512B">
        <w:fldChar w:fldCharType="begin"/>
      </w:r>
      <w:r>
        <w:instrText xml:space="preserve"> ADDIN ZOTERO_ITEM CSL_CITATION {"citationID":"sZ73wnna","properties":{"formattedCitation":"{\\rtf GAMA KLUB. \\i Dopis v\\uc0\\u253{}herci hry ...a to snad ne?! (poskytl Franti\\uc0\\u353{}ek Fait)\\i0{}. [s.n.], 1990.}","plainCitation":"GAMA KLUB. Dopis výherci hry ...a to snad ne?! (poskytl František Fait). [s.n.], 1990."},"citationItems":[{"id":480,"uris":["http://zotero.org/users/892882/items/I4U2J9EN"],"uri":["http://zotero.org/users/892882/items/I4U2J9EN"],"itemData":{"id":480,"type":"book","title":"Dopis výherci hry ...a to snad ne?! (poskytl František Fait)","author":[{"family":"GAMA Klub","given":""}],"issued":{"date-parts":[["1990"]],"season":"10"}}}],"schema":"https://github.com/citation-style-language/schema/raw/master/csl-citation.json"} </w:instrText>
      </w:r>
      <w:r w:rsidR="0046512B">
        <w:fldChar w:fldCharType="separate"/>
      </w:r>
      <w:r w:rsidRPr="000A3F56">
        <w:rPr>
          <w:szCs w:val="24"/>
        </w:rPr>
        <w:t xml:space="preserve">GAMA KLUB. </w:t>
      </w:r>
      <w:r w:rsidRPr="000A3F56">
        <w:rPr>
          <w:i/>
          <w:iCs/>
          <w:szCs w:val="24"/>
        </w:rPr>
        <w:t>Dopis výherci hry ...a to snad ne?! (poskytl František Fait)</w:t>
      </w:r>
      <w:r w:rsidRPr="000A3F56">
        <w:rPr>
          <w:szCs w:val="24"/>
        </w:rPr>
        <w:t>. [s.n.], 1990.</w:t>
      </w:r>
      <w:r w:rsidR="0046512B">
        <w:fldChar w:fldCharType="end"/>
      </w:r>
    </w:p>
  </w:footnote>
  <w:footnote w:id="978">
    <w:p w:rsidR="00B0194F" w:rsidRDefault="00B0194F" w:rsidP="00B544F3">
      <w:pPr>
        <w:pStyle w:val="Textpoznpodarou"/>
      </w:pPr>
      <w:r w:rsidRPr="00747612">
        <w:rPr>
          <w:rStyle w:val="Znakapoznpodarou"/>
        </w:rPr>
        <w:footnoteRef/>
      </w:r>
      <w:r>
        <w:t xml:space="preserve"> </w:t>
      </w:r>
      <w:r w:rsidR="0046512B">
        <w:fldChar w:fldCharType="begin"/>
      </w:r>
      <w:r>
        <w:instrText xml:space="preserve"> ADDIN ZOTERO_ITEM CSL_CITATION {"citationID":"xt8olMkR","properties":{"formattedCitation":"{\\rtf KOHOUT, P. \\i Osobn\\uc0\\u237{} rozhovor, Praha, 5. 5. 2011\\i0{}.}","plainCitation":"KOHOUT, P. Osobní rozhovor, Praha, 5. 5. 2011."},"citationItems":[{"id":738,"uris":["http://zotero.org/users/892882/items/WNJ4II7G"],"uri":["http://zotero.org/users/892882/items/WNJ4II7G"],"itemData":{"id":738,"type":"interview","title":"Osobní rozhovor, Praha, 5. 5. 2011","author":[{"family":"Kohout","given":"Pavel"}],"interviewer":[{"family":"Švelch","given":"Jaroslav"}],"issued":{"date-parts":[["2011"]],"season":"5"}}}],"schema":"https://github.com/citation-style-language/schema/raw/master/csl-citation.json"} </w:instrText>
      </w:r>
      <w:r w:rsidR="0046512B">
        <w:fldChar w:fldCharType="separate"/>
      </w:r>
      <w:r w:rsidRPr="000A3F56">
        <w:rPr>
          <w:szCs w:val="24"/>
        </w:rPr>
        <w:t xml:space="preserve">KOHOUT, P. </w:t>
      </w:r>
      <w:r w:rsidRPr="000A3F56">
        <w:rPr>
          <w:i/>
          <w:iCs/>
          <w:szCs w:val="24"/>
        </w:rPr>
        <w:t>Osobní rozhovor, Praha, 5. 5. 2011</w:t>
      </w:r>
      <w:r w:rsidRPr="000A3F56">
        <w:rPr>
          <w:szCs w:val="24"/>
        </w:rPr>
        <w:t>.</w:t>
      </w:r>
      <w:r w:rsidR="0046512B">
        <w:fldChar w:fldCharType="end"/>
      </w:r>
    </w:p>
  </w:footnote>
  <w:footnote w:id="979">
    <w:p w:rsidR="00B0194F" w:rsidRPr="00C01099" w:rsidRDefault="00B0194F" w:rsidP="00DE7E96">
      <w:pPr>
        <w:pStyle w:val="Textpoznpodarou"/>
        <w:rPr>
          <w:lang w:val="en-US"/>
        </w:rPr>
      </w:pPr>
      <w:r w:rsidRPr="00747612">
        <w:rPr>
          <w:rStyle w:val="Znakapoznpodarou"/>
        </w:rPr>
        <w:footnoteRef/>
      </w:r>
      <w:r>
        <w:t xml:space="preserve"> Program v</w:t>
      </w:r>
      <w:r w:rsidRPr="00DE7E96">
        <w:t xml:space="preserve">znikal v létě v pošumavské vísce Podolí, u rodičů Pavla Vávry. Kohout na to období vzpomíná jako na „největší legraci života“: </w:t>
      </w:r>
      <w:r>
        <w:t>„</w:t>
      </w:r>
      <w:r w:rsidRPr="00DE7E96">
        <w:t>[Tam jsme] měli komfortní služby, paní Vávrová vždycky navařila něco, a mohli jsme se dvacet čtyři hodin denně věnovat vývoji softwaru.</w:t>
      </w:r>
      <w:r>
        <w:t xml:space="preserve">“ </w:t>
      </w:r>
      <w:r w:rsidR="0046512B">
        <w:fldChar w:fldCharType="begin"/>
      </w:r>
      <w:r>
        <w:instrText xml:space="preserve"> ADDIN ZOTERO_ITEM CSL_CITATION {"citationID":"rnGfdZz4","properties":{"formattedCitation":"{\\rtf KOHOUT, Osobn\\uc0\\u237{} rozhovor, Praha, 5. 5. 2011.}","plainCitation":"KOHOUT, Osobní rozhovor, Praha, 5. 5. 2011."},"citationItems":[{"id":738,"uris":["http://zotero.org/users/892882/items/WNJ4II7G"],"uri":["http://zotero.org/users/892882/items/WNJ4II7G"],"itemData":{"id":738,"type":"interview","title":"Osobní rozhovor, Praha, 5. 5. 2011","author":[{"family":"Kohout","given":"Pavel"}],"interviewer":[{"family":"Švelch","given":"Jaroslav"}],"issued":{"date-parts":[["2011"]],"season":"5"}}}],"schema":"https://github.com/citation-style-language/schema/raw/master/csl-citation.json"} </w:instrText>
      </w:r>
      <w:r w:rsidR="0046512B">
        <w:fldChar w:fldCharType="separate"/>
      </w:r>
      <w:r w:rsidRPr="000A3F56">
        <w:rPr>
          <w:szCs w:val="24"/>
        </w:rPr>
        <w:t>KOHOUT, Osobní rozhovor, Praha, 5. 5. 2011.</w:t>
      </w:r>
      <w:r w:rsidR="0046512B">
        <w:fldChar w:fldCharType="end"/>
      </w:r>
    </w:p>
  </w:footnote>
  <w:footnote w:id="980">
    <w:p w:rsidR="00B0194F" w:rsidRDefault="00B0194F">
      <w:pPr>
        <w:pStyle w:val="Textpoznpodarou"/>
      </w:pPr>
      <w:r w:rsidRPr="00747612">
        <w:rPr>
          <w:rStyle w:val="Znakapoznpodarou"/>
        </w:rPr>
        <w:footnoteRef/>
      </w:r>
      <w:r>
        <w:t xml:space="preserve"> Fait a jeho kolegové ostatně při „hraní“ </w:t>
      </w:r>
      <w:r>
        <w:rPr>
          <w:i/>
        </w:rPr>
        <w:t xml:space="preserve">Města robotů </w:t>
      </w:r>
      <w:r>
        <w:t>postupovali obdobně.</w:t>
      </w:r>
    </w:p>
  </w:footnote>
  <w:footnote w:id="981">
    <w:p w:rsidR="00B0194F" w:rsidRDefault="00B0194F">
      <w:pPr>
        <w:pStyle w:val="Textpoznpodarou"/>
      </w:pPr>
      <w:r w:rsidRPr="00747612">
        <w:rPr>
          <w:rStyle w:val="Znakapoznpodarou"/>
        </w:rPr>
        <w:footnoteRef/>
      </w:r>
      <w:r>
        <w:t xml:space="preserve"> Na úspěch </w:t>
      </w:r>
      <w:r>
        <w:rPr>
          <w:i/>
        </w:rPr>
        <w:t xml:space="preserve">…a to snad ne?! </w:t>
      </w:r>
      <w:proofErr w:type="gramStart"/>
      <w:r>
        <w:t>se</w:t>
      </w:r>
      <w:proofErr w:type="gramEnd"/>
      <w:r>
        <w:t xml:space="preserve"> pokusil navázat prostějovský Spectrum klub (vydávající pod značkou E.S.O.) se hrou </w:t>
      </w:r>
      <w:r>
        <w:rPr>
          <w:i/>
        </w:rPr>
        <w:t>Help!!!</w:t>
      </w:r>
      <w:r>
        <w:t xml:space="preserve">. Ta však skončila neúspěchem. Viz: </w:t>
      </w:r>
      <w:r w:rsidR="0046512B">
        <w:fldChar w:fldCharType="begin"/>
      </w:r>
      <w:r>
        <w:instrText xml:space="preserve"> ADDIN ZOTERO_ITEM CSL_CITATION {"citationID":"NCeIeoXb","properties":{"formattedCitation":"{\\rtf -ZB-. Celkov\\uc0\\u225{} zpr\\uc0\\u225{}va o pr\\uc0\\u367{}b\\uc0\\u283{}hu a konci sout\\uc0\\u283{}\\uc0\\u382{}e \\uc0\\u8220{}Help!\\uc0\\u8221{}\\i FLOP (disketov\\uc0\\u253{} magaz\\uc0\\u237{}n)\\i0{}. 1994, ro\\uc0\\u269{}. 6, \\uc0\\u269{}. 28.}","plainCitation":"-ZB-. Celková zpráva o průběhu a konci soutěže “Help!”FLOP (disketový magazín). 1994, roč. 6, č. 28."},"citationItems":[{"id":330,"uris":["http://zotero.org/users/892882/items/BI7USKS5"],"uri":["http://zotero.org/users/892882/items/BI7USKS5"],"itemData":{"id":330,"type":"article-journal","title":"Celková zpráva o průběhu a konci soutěže \"Help!\"","container-title":"FLOP (disketový magazín)","volume":"6","issue":"28","author":[{"family":"-zb-","given":""}],"issued":{"date-parts":[["1994"]]}}}],"schema":"https://github.com/citation-style-language/schema/raw/master/csl-citation.json"} </w:instrText>
      </w:r>
      <w:r w:rsidR="0046512B">
        <w:fldChar w:fldCharType="separate"/>
      </w:r>
      <w:r w:rsidRPr="000A3F56">
        <w:rPr>
          <w:szCs w:val="24"/>
        </w:rPr>
        <w:t>-ZB-. Celková zpráva o průběhu a konci soutěže “Help!”</w:t>
      </w:r>
      <w:r w:rsidRPr="000A3F56">
        <w:rPr>
          <w:i/>
          <w:iCs/>
          <w:szCs w:val="24"/>
        </w:rPr>
        <w:t>FLOP (disketový magazín)</w:t>
      </w:r>
      <w:r w:rsidRPr="000A3F56">
        <w:rPr>
          <w:szCs w:val="24"/>
        </w:rPr>
        <w:t>. 1994, roč. 6, č. 28.</w:t>
      </w:r>
      <w:r w:rsidR="0046512B">
        <w:fldChar w:fldCharType="end"/>
      </w:r>
    </w:p>
  </w:footnote>
  <w:footnote w:id="982">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{"citationID":"kDLXu6s6","properties":{"formattedCitation":"{\\rtf TICH\\uc0\\u193{}\\uc0\\u268{}EK, P. Tajemstv\\uc0\\u237{} Osl\\uc0\\u237{}ho ostrova - prvn\\uc0\\u237{} CZ hra. \\i iDNES.cz\\i0{} [online], 2004. Citov\\uc0\\u225{}no 15. 4. 2013. Dostupn\\uc0\\u233{} z: &lt;http://plnehry.idnes.cz/tajemstvi-osliho-ostrova-prvni-cz-hra-dhp-/Clanek.aspx?c=A000618_054606_bw-plneHry-adventury_bw&gt;.; BILKO, J. Zavzpom\\uc0\\u237{}nejte s n\\uc0\\u225{}mi nejen na po\\uc0\\u269{}\\uc0\\u225{}tky \\uc0\\u269{}esk\\uc0\\u233{} komer\\uc0\\u269{}n\\uc0\\u283{} hern\\uc0\\u237{} sc\\uc0\\u233{}ny. \\i GAMEZINE.cz\\i0{} [online], 2012. Citov\\uc0\\u225{}no 15. 4. 2013. Dostupn\\uc0\\u233{} z: &lt;http://gamezine.topzine.cz/zavzponinejte-s-nami-nejen-na-pocatky-ceske-komercne-herni-sceny-prvni-cast/&gt;.}","plainCitation":"TICHÁČEK, P. Tajemství Oslího ostrova - první CZ hra. iDNES.cz [online], 2004. Citováno 15. 4. 2013. Dostupné z: &lt;http://plnehry.idnes.cz/tajemstvi-osliho-ostrova-prvni-cz-hra-dhp-/Clanek.aspx?c=A000618_054606_bw-plneHry-adventury_bw&gt;.; BILKO, J. Zavzpomínejte s námi nejen na počátky české komerčně herní scény. GAMEZINE.cz [online], 2012. Citováno 15. 4. 2013. Dostupné z: &lt;http://gamezine.topzine.cz/zavzponinejte-s-nami-nejen-na-pocatky-ceske-komercne-herni-sceny-prvni-cast/&gt;."},"citationItems":[{"id":410,"uris":["http://zotero.org/users/892882/items/F3WECRXW"],"uri":["http://zotero.org/users/892882/items/F3WECRXW"],"itemData":{"id":410,"type":"webpage","title":"Tajemství Oslího ostrova - první CZ hra","container-title":"iDNES.cz","URL":"http://plnehry.idnes.cz/tajemstvi-osliho-ostrova-prvni-cz-hra-dhp-/Clanek.aspx?c=A000618_054606_bw-plneHry-adventury_bw","author":[{"family":"Ticháček","given":"Petr"}],"issued":{"date-parts":[["2004"]],"season":"8"},"accessed":{"date-parts":[["2013",4,15]]}}},{"id":224,"uris":["http://zotero.org/users/892882/items/6XZ36JI7"],"uri":["http://zotero.org/users/892882/items/6XZ36JI7"],"itemData":{"id":224,"type":"webpage","title":"Zavzpomínejte s námi nejen na počátky české komerčně herní scény","container-title":"GAMEZINE.cz","URL":"http://gamezine.topzine.cz/zavzponinejte-s-nami-nejen-na-pocatky-ceske-komercne-herni-sceny-prvni-cast/","author":[{"family":"Bilko","given":"Jakub"}],"issued":{"date-parts":[["2012"]],"season":"12"},"accessed":{"date-parts":[["2013",4,15]]}}}],"schema":"https://github.com/citation-style-language/schema/raw/master/csl-citation.json"} </w:instrText>
      </w:r>
      <w:r w:rsidR="0046512B">
        <w:fldChar w:fldCharType="separate"/>
      </w:r>
      <w:r w:rsidRPr="000A3F56">
        <w:rPr>
          <w:szCs w:val="24"/>
        </w:rPr>
        <w:t>TICHÁČEK, P. Tajemství Oslího ostrova</w:t>
      </w:r>
      <w:r>
        <w:rPr>
          <w:szCs w:val="24"/>
        </w:rPr>
        <w:t xml:space="preserve"> – </w:t>
      </w:r>
      <w:r w:rsidRPr="000A3F56">
        <w:rPr>
          <w:szCs w:val="24"/>
        </w:rPr>
        <w:t xml:space="preserve">první CZ hra. </w:t>
      </w:r>
      <w:r w:rsidRPr="000A3F56">
        <w:rPr>
          <w:i/>
          <w:iCs/>
          <w:szCs w:val="24"/>
        </w:rPr>
        <w:t>iDNES.cz</w:t>
      </w:r>
      <w:r w:rsidRPr="000A3F56">
        <w:rPr>
          <w:szCs w:val="24"/>
        </w:rPr>
        <w:t xml:space="preserve"> [online], 2004. Citováno 15. 4. 2013. Dostupné z: &lt;http://plnehry.idnes.cz/tajemstvi-osliho-ostrova-prvni-cz-hra-dhp-/Clanek.aspx?c=A000618_054606_bw-plneHry-adventury_bw&gt;.; BILKO, J. Zavzpomínejte s námi nejen na počátky české komerčně herní scény. </w:t>
      </w:r>
      <w:r w:rsidRPr="000A3F56">
        <w:rPr>
          <w:i/>
          <w:iCs/>
          <w:szCs w:val="24"/>
        </w:rPr>
        <w:t>GAMEZINE.cz</w:t>
      </w:r>
      <w:r w:rsidRPr="000A3F56">
        <w:rPr>
          <w:szCs w:val="24"/>
        </w:rPr>
        <w:t xml:space="preserve"> [online], 2012. Citováno 15. 4. 2013. Dostupné z: &lt;http://gamezine.topzine.cz/zavzponinejte-s-nami-nejen-na-pocatky-ceske-komercne-herni-sceny-prvni-cast/&gt;.</w:t>
      </w:r>
      <w:r w:rsidR="0046512B">
        <w:fldChar w:fldCharType="end"/>
      </w:r>
    </w:p>
  </w:footnote>
  <w:footnote w:id="983">
    <w:p w:rsidR="00B0194F" w:rsidRPr="00EA4FB4" w:rsidRDefault="00B0194F">
      <w:pPr>
        <w:pStyle w:val="Textpoznpodarou"/>
        <w:rPr>
          <w:i/>
        </w:rPr>
      </w:pPr>
      <w:r w:rsidRPr="00747612">
        <w:rPr>
          <w:rStyle w:val="Znakapoznpodarou"/>
        </w:rPr>
        <w:footnoteRef/>
      </w:r>
      <w:r>
        <w:t xml:space="preserve"> V některých materiálech firma používala název </w:t>
      </w:r>
      <w:r>
        <w:rPr>
          <w:i/>
        </w:rPr>
        <w:t>Proxima – software nové dimenze.</w:t>
      </w:r>
    </w:p>
  </w:footnote>
  <w:footnote w:id="984">
    <w:p w:rsidR="00B0194F" w:rsidRDefault="00B0194F" w:rsidP="003348FF">
      <w:pPr>
        <w:pStyle w:val="Textpoznpodarou"/>
      </w:pPr>
      <w:r w:rsidRPr="00747612">
        <w:rPr>
          <w:rStyle w:val="Znakapoznpodarou"/>
        </w:rPr>
        <w:footnoteRef/>
      </w:r>
      <w:r>
        <w:t xml:space="preserve"> Podle </w:t>
      </w:r>
      <w:r>
        <w:rPr>
          <w:i/>
        </w:rPr>
        <w:t xml:space="preserve">ZX Magazínu </w:t>
      </w:r>
      <w:r>
        <w:t xml:space="preserve">se jedná o „první oficiálně povolenou softwarovou firmu“. </w:t>
      </w:r>
      <w:r w:rsidR="0046512B">
        <w:fldChar w:fldCharType="begin"/>
      </w:r>
      <w:r>
        <w:instrText xml:space="preserve"> ADDIN ZOTERO_ITEM CSL_CITATION {"citationID":"u7E2erl8","properties":{"formattedCitation":"{\\rtf WINTER, J. Programy z Programu. \\i Informace pro u\\uc0\\u382{}ivatele mikropo\\uc0\\u269{}\\uc0\\u237{}ta\\uc0\\u269{}\\uc0\\u367{}\\i0{}. 1989, ro\\uc0\\u269{}. 1, \\uc0\\u269{}. 1 (Po\\uc0\\u269{}\\uc0\\u237{}ta\\uc0\\u269{} p\\uc0\\u345{}\\uc0\\u237{}tel \\uc0\\u269{}lov\\uc0\\u283{}ka); ZX MAGAZ\\uc0\\u205{}N. VD Program Praha. \\i ZX Magaz\\uc0\\u237{}n\\i0{}. 1989, ro\\uc0\\u269{}. 2, \\uc0\\u269{}. 10; HERTL, D. Staronov\\uc0\\u225{} firma. \\i ZX Magaz\\uc0\\u237{}n\\i0{}. 1991, ro\\uc0\\u269{}. 4, \\uc0\\u269{}. 5, s. 13\\uc0\\u8211{}14.}","plainCitation":"WINTER, J. Programy z Programu. Informace pro uživatele mikropočítačů. 1989, roč. 1, č. 1 (Počítač přítel člověka); ZX MAGAZÍN. VD Program Praha. ZX Magazín. 1989, roč. 2, č. 10; HERTL, D. Staronová firma. ZX Magazín. 1991, roč. 4, č. 5, s. 13–14."},"citationItems":[{"id":1074,"uris":["http://zotero.org/users/892882/items/4RCTS7ZT"],"uri":["http://zotero.org/users/892882/items/4RCTS7ZT"],"itemData":{"id":1074,"type":"article-journal","title":"Programy z Programu","container-title":"Informace pro uživatele mikropočítačů","page":"32","volume":"1","issue":"1 (Počítač přítel člověka)","author":[{"family":"Winter","given":"Jaroslav"}],"issued":{"date-parts":[["1989"]]}}},{"id":447,"uris":["http://zotero.org/users/892882/items/GKNEPKI4"],"uri":["http://zotero.org/users/892882/items/GKNEPKI4"],"itemData":{"id":447,"type":"article-journal","title":"VD Program Praha","container-title":"ZX Magazín","page":"2","volume":"2","issue":"10","author":[{"family":"ZX Magazín","given":""}],"issued":{"date-parts":[["1989"]]}}},{"id":165,"uris":["http://zotero.org/users/892882/items/4HAFVTWC"],"uri":["http://zotero.org/users/892882/items/4HAFVTWC"],"itemData":{"id":165,"type":"article-journal","title":"Staronová firma","container-title":"ZX Magazín","page":"12-14","volume":"4","issue":"5","author":[{"family":"Hertl","given":"David"}],"issued":{"date-parts":[["1991"]]}},"locator":"13-14"}],"schema":"https://github.com/citation-style-language/schema/raw/master/csl-citation.json"} </w:instrText>
      </w:r>
      <w:r w:rsidR="0046512B">
        <w:fldChar w:fldCharType="separate"/>
      </w:r>
      <w:r w:rsidRPr="000A3F56">
        <w:rPr>
          <w:szCs w:val="24"/>
        </w:rPr>
        <w:t xml:space="preserve">WINTER, J. Programy z Programu. </w:t>
      </w:r>
      <w:r w:rsidRPr="000A3F56">
        <w:rPr>
          <w:i/>
          <w:iCs/>
          <w:szCs w:val="24"/>
        </w:rPr>
        <w:t>Informace pro uživatele mikropočítačů</w:t>
      </w:r>
      <w:r w:rsidRPr="000A3F56">
        <w:rPr>
          <w:szCs w:val="24"/>
        </w:rPr>
        <w:t xml:space="preserve">. 1989, roč. 1, č. 1 (Počítač přítel člověka); ZX MAGAZÍN. VD Program Praha. </w:t>
      </w:r>
      <w:r w:rsidRPr="000A3F56">
        <w:rPr>
          <w:i/>
          <w:iCs/>
          <w:szCs w:val="24"/>
        </w:rPr>
        <w:t>ZX Magazín</w:t>
      </w:r>
      <w:r w:rsidRPr="000A3F56">
        <w:rPr>
          <w:szCs w:val="24"/>
        </w:rPr>
        <w:t xml:space="preserve">. 1989, roč. 2, č. 10; HERTL, D. Staronová firma. </w:t>
      </w:r>
      <w:r w:rsidRPr="000A3F56">
        <w:rPr>
          <w:i/>
          <w:iCs/>
          <w:szCs w:val="24"/>
        </w:rPr>
        <w:t>ZX Magazín</w:t>
      </w:r>
      <w:r w:rsidRPr="000A3F56">
        <w:rPr>
          <w:szCs w:val="24"/>
        </w:rPr>
        <w:t>. 1991, roč. 4, č. 5, s. 13–14.</w:t>
      </w:r>
      <w:r w:rsidR="0046512B">
        <w:fldChar w:fldCharType="end"/>
      </w:r>
    </w:p>
  </w:footnote>
  <w:footnote w:id="98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{"citationID":"wrFOAqvh","properties":{"formattedCitation":"{\\rtf HERTL, Staronov\\uc0\\u225{} firma.}","plainCitation":"HERTL, Staronová firma."},"citationItems":[{"id":165,"uris":["http://zotero.org/users/892882/items/4HAFVTWC"],"uri":["http://zotero.org/users/892882/items/4HAFVTWC"],"itemData":{"id":165,"type":"article-journal","title":"Staronová firma","container-title":"ZX Magazín","page":"12-14","volume":"4","issue":"5","author":[{"family":"Hertl","given":"David"}],"issued":{"date-parts":[["1991"]]}}}],"schema":"https://github.com/citation-style-language/schema/raw/master/csl-citation.json"} </w:instrText>
      </w:r>
      <w:r w:rsidR="0046512B">
        <w:fldChar w:fldCharType="separate"/>
      </w:r>
      <w:r w:rsidRPr="000A3F56">
        <w:rPr>
          <w:szCs w:val="24"/>
        </w:rPr>
        <w:t>HERTL, Staronová firma.</w:t>
      </w:r>
      <w:r w:rsidR="0046512B">
        <w:fldChar w:fldCharType="end"/>
      </w:r>
    </w:p>
  </w:footnote>
  <w:footnote w:id="986">
    <w:p w:rsidR="00B0194F" w:rsidRDefault="00B0194F" w:rsidP="000155EC">
      <w:pPr>
        <w:pStyle w:val="Textpoznpodarou"/>
      </w:pPr>
      <w:r w:rsidRPr="00747612">
        <w:rPr>
          <w:rStyle w:val="Znakapoznpodarou"/>
        </w:rPr>
        <w:footnoteRef/>
      </w:r>
      <w:r>
        <w:t xml:space="preserve"> </w:t>
      </w:r>
      <w:r w:rsidRPr="000155EC">
        <w:t>Některé tituly jak Fuka (</w:t>
      </w:r>
      <w:r w:rsidRPr="00A60122">
        <w:rPr>
          <w:i/>
        </w:rPr>
        <w:t>F.I.</w:t>
      </w:r>
      <w:proofErr w:type="gramStart"/>
      <w:r w:rsidRPr="00A60122">
        <w:rPr>
          <w:i/>
        </w:rPr>
        <w:t>R.E.</w:t>
      </w:r>
      <w:r w:rsidRPr="000155EC">
        <w:t xml:space="preserve">, </w:t>
      </w:r>
      <w:r w:rsidRPr="00A60122">
        <w:rPr>
          <w:i/>
        </w:rPr>
        <w:t>Tetris</w:t>
      </w:r>
      <w:proofErr w:type="gramEnd"/>
      <w:r w:rsidRPr="00A60122">
        <w:rPr>
          <w:i/>
        </w:rPr>
        <w:t xml:space="preserve"> 2</w:t>
      </w:r>
      <w:r w:rsidRPr="000155EC">
        <w:t>), tak Fídler (</w:t>
      </w:r>
      <w:r w:rsidRPr="00A60122">
        <w:rPr>
          <w:i/>
        </w:rPr>
        <w:t>Jet-Story</w:t>
      </w:r>
      <w:r w:rsidRPr="000155EC">
        <w:t xml:space="preserve">) licencovali </w:t>
      </w:r>
      <w:r w:rsidRPr="00A60122">
        <w:rPr>
          <w:i/>
        </w:rPr>
        <w:t>Ultrasoftu</w:t>
      </w:r>
      <w:r w:rsidRPr="000155EC">
        <w:t>.</w:t>
      </w:r>
    </w:p>
  </w:footnote>
  <w:footnote w:id="987">
    <w:p w:rsidR="00B0194F" w:rsidRDefault="00B0194F" w:rsidP="008D2B87">
      <w:pPr>
        <w:pStyle w:val="Textpoznpodarou"/>
      </w:pPr>
      <w:r w:rsidRPr="00747612">
        <w:rPr>
          <w:rStyle w:val="Znakapoznpodarou"/>
        </w:rPr>
        <w:footnoteRef/>
      </w:r>
      <w:r>
        <w:t xml:space="preserve"> Podle nabídky </w:t>
      </w:r>
      <w:r w:rsidRPr="00EA7868">
        <w:rPr>
          <w:i/>
        </w:rPr>
        <w:t>Proximy</w:t>
      </w:r>
      <w:r>
        <w:t xml:space="preserve"> otištěné v </w:t>
      </w:r>
      <w:r w:rsidRPr="00EA7868">
        <w:rPr>
          <w:i/>
        </w:rPr>
        <w:t>ZX Magazínu</w:t>
      </w:r>
      <w:r>
        <w:rPr>
          <w:i/>
        </w:rPr>
        <w:t xml:space="preserve"> </w:t>
      </w:r>
      <w:r w:rsidRPr="00EA7868">
        <w:t>6/1992</w:t>
      </w:r>
      <w:r>
        <w:rPr>
          <w:i/>
        </w:rPr>
        <w:t xml:space="preserve"> </w:t>
      </w:r>
      <w:r>
        <w:t xml:space="preserve">ovšem firma nenabízela hry </w:t>
      </w:r>
      <w:r>
        <w:rPr>
          <w:i/>
        </w:rPr>
        <w:t>F.I.</w:t>
      </w:r>
      <w:proofErr w:type="gramStart"/>
      <w:r>
        <w:rPr>
          <w:i/>
        </w:rPr>
        <w:t xml:space="preserve">R.E. </w:t>
      </w:r>
      <w:r>
        <w:t xml:space="preserve">a </w:t>
      </w:r>
      <w:r>
        <w:rPr>
          <w:i/>
        </w:rPr>
        <w:t>Tetris</w:t>
      </w:r>
      <w:proofErr w:type="gramEnd"/>
      <w:r>
        <w:rPr>
          <w:i/>
        </w:rPr>
        <w:t xml:space="preserve"> 2</w:t>
      </w:r>
      <w:r>
        <w:t xml:space="preserve">. </w:t>
      </w:r>
      <w:r w:rsidR="0046512B">
        <w:fldChar w:fldCharType="begin"/>
      </w:r>
      <w:r>
        <w:instrText xml:space="preserve"> ADDIN ZOTERO_ITEM CSL_CITATION {"citationID":"jWLCFrJH","properties":{"formattedCitation":"{\\rtf PROXIMA - SOFTWARE NOV\\uc0\\u201{} GENERACE. Fuxoft uv\\uc0\\u225{}d\\uc0\\u237{} (reklama). \\i ZX Magaz\\uc0\\u237{}n\\i0{}. 1992, ro\\uc0\\u269{}. 5, \\uc0\\u269{}. 6.}","plainCitation":"PROXIMA - SOFTWARE NOVÉ GENERACE. Fuxoft uvádí (reklama). ZX Magazín. 1992, roč. 5, č. 6."},"citationItems":[{"id":662,"uris":["http://zotero.org/users/892882/items/SUEZBI8M"],"uri":["http://zotero.org/users/892882/items/SUEZBI8M"],"itemData":{"id":662,"type":"article-journal","title":"Fuxoft uvádí (reklama)","container-title":"ZX Magazín","page":"24","volume":"5","issue":"6","author":[{"family":"Proxima - software nové generace","given":""}],"issued":{"date-parts":[["1992"]]}}}],"schema":"https://github.com/citation-style-language/schema/raw/master/csl-citation.json"} </w:instrText>
      </w:r>
      <w:r w:rsidR="0046512B">
        <w:fldChar w:fldCharType="separate"/>
      </w:r>
      <w:r w:rsidRPr="000A3F56">
        <w:rPr>
          <w:szCs w:val="24"/>
        </w:rPr>
        <w:t>PROXIMA</w:t>
      </w:r>
      <w:r>
        <w:rPr>
          <w:szCs w:val="24"/>
        </w:rPr>
        <w:t xml:space="preserve"> – </w:t>
      </w:r>
      <w:r w:rsidRPr="000A3F56">
        <w:rPr>
          <w:szCs w:val="24"/>
        </w:rPr>
        <w:t xml:space="preserve">SOFTWARE NOVÉ GENERACE. Fuxoft uvádí (reklama). </w:t>
      </w:r>
      <w:r w:rsidRPr="000A3F56">
        <w:rPr>
          <w:i/>
          <w:iCs/>
          <w:szCs w:val="24"/>
        </w:rPr>
        <w:t>ZX Magazín</w:t>
      </w:r>
      <w:r w:rsidRPr="000A3F56">
        <w:rPr>
          <w:szCs w:val="24"/>
        </w:rPr>
        <w:t>. 1992, roč. 5, č. 6.</w:t>
      </w:r>
      <w:r w:rsidR="0046512B">
        <w:fldChar w:fldCharType="end"/>
      </w:r>
    </w:p>
  </w:footnote>
  <w:footnote w:id="98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{"citationID":"W9I5kl6O","properties":{"formattedCitation":"{\\rtf \\uc0\\u352{}IDLICHOVSK\\uc0\\u221{}, Po\\uc0\\u269{}\\uc0\\u225{}tky \\uc0\\u269{}esk\\uc0\\u233{} a slovensk\\uc0\\u233{} digit\\uc0\\u225{}ln\\uc0\\u237{} narativity: Historie textov\\uc0\\u253{}ch po\\uc0\\u269{}\\uc0\\u237{}ta\\uc0\\u269{}ov\\uc0\\u253{}ch her v \\uc0\\u268{}eskoslovensku, s. p\\uc0\\u345{}\\uc0\\u237{}loha.}","plainCitation":"ŠIDLICHOVSKÝ, Počátky české a slovenské digitální narativity: Historie textových počítačových her v Československu, s. příloha."},"citationItems":[{"id":279,"uris":["http://zotero.org/users/892882/items/9HRWGXJZ"],"uri":["http://zotero.org/users/892882/items/9HRWGXJZ"],"itemData":{"id":279,"type":"thesis","title":"Počátky české a slovenské digitální narativity: Historie textových počítačových her v Československu","publisher":"Univerzita Karlova v Praze","publisher-place":"Praha","genre":"diplomová práce","event-place":"Praha","author":[{"family":"Šidlichovský","given":"Pavel"}],"issued":{"date-parts":[["2013"]]}},"locator":"příloha","label":"section"}],"schema":"https://github.com/citation-style-language/schema/raw/master/csl-citation.json"} </w:instrText>
      </w:r>
      <w:r w:rsidR="0046512B">
        <w:fldChar w:fldCharType="separate"/>
      </w:r>
      <w:r w:rsidRPr="000A3F56">
        <w:rPr>
          <w:szCs w:val="24"/>
        </w:rPr>
        <w:t>ŠIDLICHOVSKÝ, Počátky české a slovenské digitální narativity: Historie textových počítačových her v Československu, příloha.</w:t>
      </w:r>
      <w:r w:rsidR="0046512B">
        <w:fldChar w:fldCharType="end"/>
      </w:r>
    </w:p>
  </w:footnote>
  <w:footnote w:id="989">
    <w:p w:rsidR="00B0194F" w:rsidRPr="00BD3D65" w:rsidRDefault="00B0194F">
      <w:pPr>
        <w:pStyle w:val="Textpoznpodarou"/>
      </w:pPr>
      <w:r w:rsidRPr="00747612">
        <w:rPr>
          <w:rStyle w:val="Znakapoznpodarou"/>
        </w:rPr>
        <w:footnoteRef/>
      </w:r>
      <w:r>
        <w:t xml:space="preserve"> Součástí týmu </w:t>
      </w:r>
      <w:r>
        <w:rPr>
          <w:i/>
        </w:rPr>
        <w:t xml:space="preserve">Ultrasoftu </w:t>
      </w:r>
      <w:r>
        <w:t xml:space="preserve">byl i Michal Hlaváč ze </w:t>
      </w:r>
      <w:r>
        <w:rPr>
          <w:i/>
        </w:rPr>
        <w:t>Sybilasoftu</w:t>
      </w:r>
      <w:r>
        <w:t>, autor přebalů mnoha her vydaných touto firmou.</w:t>
      </w:r>
    </w:p>
  </w:footnote>
  <w:footnote w:id="99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{"citationID":"OENmwpOV","properties":{"formattedCitation":"{\\rtf V\\uc0\\u253{}zva program\\uc0\\u225{}tor\\uc0\\u367{}m. \\i ZX Magaz\\uc0\\u237{}n\\i0{}. 1992, ro\\uc0\\u269{}. 5, \\uc0\\u269{}. 6.}","plainCitation":"Výzva programátorům. ZX Magazín. 1992, roč. 5, č. 6."},"citationItems":[{"id":371,"uris":["http://zotero.org/users/892882/items/D4K4SWFF"],"uri":["http://zotero.org/users/892882/items/D4K4SWFF"],"itemData":{"id":371,"type":"article-journal","title":"Výzva programátorům","container-title":"ZX Magazín","page":"42-47","volume":"5","issue":"6","issued":{"date-parts":[["1992"]]}}}],"schema":"https://github.com/citation-style-language/schema/raw/master/csl-citation.json"} </w:instrText>
      </w:r>
      <w:r w:rsidR="0046512B">
        <w:fldChar w:fldCharType="separate"/>
      </w:r>
      <w:r w:rsidRPr="00F87839">
        <w:rPr>
          <w:szCs w:val="24"/>
        </w:rPr>
        <w:t xml:space="preserve">Výzva programátorům. </w:t>
      </w:r>
      <w:r w:rsidRPr="00F87839">
        <w:rPr>
          <w:i/>
          <w:iCs/>
          <w:szCs w:val="24"/>
        </w:rPr>
        <w:t>ZX Magazín</w:t>
      </w:r>
      <w:r w:rsidRPr="00F87839">
        <w:rPr>
          <w:szCs w:val="24"/>
        </w:rPr>
        <w:t>. 1992, roč. 5, č. 6.</w:t>
      </w:r>
      <w:r w:rsidR="0046512B">
        <w:fldChar w:fldCharType="end"/>
      </w:r>
    </w:p>
  </w:footnote>
  <w:footnote w:id="991">
    <w:p w:rsidR="00B0194F" w:rsidRDefault="00B0194F">
      <w:pPr>
        <w:pStyle w:val="Textpoznpodarou"/>
      </w:pPr>
      <w:r w:rsidRPr="00747612">
        <w:rPr>
          <w:rStyle w:val="Znakapoznpodarou"/>
        </w:rPr>
        <w:footnoteRef/>
      </w:r>
      <w:r>
        <w:t xml:space="preserve"> Viz kapitolu III.</w:t>
      </w:r>
    </w:p>
  </w:footnote>
  <w:footnote w:id="992">
    <w:p w:rsidR="00B0194F" w:rsidRDefault="00B0194F">
      <w:pPr>
        <w:pStyle w:val="Textpoznpodarou"/>
      </w:pPr>
      <w:r w:rsidRPr="00747612">
        <w:rPr>
          <w:rStyle w:val="Znakapoznpodarou"/>
        </w:rPr>
        <w:footnoteRef/>
      </w:r>
      <w:r>
        <w:t xml:space="preserve"> </w:t>
      </w:r>
      <w:r w:rsidRPr="00A25D64">
        <w:t>Přestože tyto časopisy informovaly i o zahraničních hrách, nikdy nepublikovaly recenze her od konkurenčního vydavatele.</w:t>
      </w:r>
      <w:r>
        <w:t xml:space="preserve"> </w:t>
      </w:r>
      <w:r>
        <w:rPr>
          <w:i/>
        </w:rPr>
        <w:t xml:space="preserve">Bit </w:t>
      </w:r>
      <w:r>
        <w:t>dokonce otiskoval pochvalné recenze her z vlastní produkce, což bychom dnes mohli označit za střet zájmů a porušování novinářské etiky.</w:t>
      </w:r>
    </w:p>
  </w:footnote>
  <w:footnote w:id="993">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{"citationID":"9Dt84Wga","properties":{"formattedCitation":"{\\rtf PAVERO, Ultrasoft - kompletn\\uc0\\u237{} p\\uc0\\u345{}ehled origin\\uc0\\u225{}lek.}","plainCitation":"PAVERO, Ultrasoft - kompletní přehled originálek."},"citationItems":[{"id":477,"uris":["http://zotero.org/users/892882/items/I277TJMS"],"uri":["http://zotero.org/users/892882/items/I277TJMS"],"itemData":{"id":477,"type":"webpage","title":"Ultrasoft - kompletní přehled originálek","container-title":"ZX-Spectrum Games","URL":"http://www.zx-spectrum.cz/index.php?cat1=4&amp;cat2=2&amp;article_id=ultrasoft3.php","author":[{"family":"Pavero","given":""}],"issued":{"date-parts":[["2011"]],"season":"8"},"accessed":{"date-parts":[["2013",4,16]]}}}],"schema":"https://github.com/citation-style-language/schema/raw/master/csl-citation.json"} </w:instrText>
      </w:r>
      <w:r w:rsidR="0046512B">
        <w:fldChar w:fldCharType="separate"/>
      </w:r>
      <w:r w:rsidRPr="000A3F56">
        <w:rPr>
          <w:szCs w:val="24"/>
        </w:rPr>
        <w:t>PAVERO, Ultrasoft</w:t>
      </w:r>
      <w:r>
        <w:rPr>
          <w:szCs w:val="24"/>
        </w:rPr>
        <w:t xml:space="preserve"> – </w:t>
      </w:r>
      <w:r w:rsidRPr="000A3F56">
        <w:rPr>
          <w:szCs w:val="24"/>
        </w:rPr>
        <w:t>kompletní přehled originálek.</w:t>
      </w:r>
      <w:r w:rsidR="0046512B">
        <w:fldChar w:fldCharType="end"/>
      </w:r>
    </w:p>
  </w:footnote>
  <w:footnote w:id="994">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{"citationID":"2XD98f7w","properties":{"formattedCitation":"{\\rtf PROXIMA - SOFTWARE NOV\\uc0\\u201{} GENERACE. Objednac\\uc0\\u237{} list. \\i ZX Magaz\\uc0\\u237{}n\\i0{}. 1992, ro\\uc0\\u269{}. 5, \\uc0\\u269{}. 6.}","plainCitation":"PROXIMA - SOFTWARE NOVÉ GENERACE. Objednací list. ZX Magazín. 1992, roč. 5, č. 6."},"citationItems":[{"id":257,"uris":["http://zotero.org/users/892882/items/8IJPV9I9"],"uri":["http://zotero.org/users/892882/items/8IJPV9I9"],"itemData":{"id":257,"type":"article-journal","title":"Objednací list","container-title":"ZX Magazín","page":"inzertní příloha","volume":"5","issue":"6","author":[{"family":"Proxima - software nové generace","given":""}],"issued":{"date-parts":[["1992"]]}}}],"schema":"https://github.com/citation-style-language/schema/raw/master/csl-citation.json"} </w:instrText>
      </w:r>
      <w:r w:rsidR="0046512B">
        <w:fldChar w:fldCharType="separate"/>
      </w:r>
      <w:r w:rsidRPr="000A3F56">
        <w:rPr>
          <w:szCs w:val="24"/>
        </w:rPr>
        <w:t>PROXIMA</w:t>
      </w:r>
      <w:r>
        <w:rPr>
          <w:szCs w:val="24"/>
        </w:rPr>
        <w:t xml:space="preserve"> – </w:t>
      </w:r>
      <w:r w:rsidRPr="000A3F56">
        <w:rPr>
          <w:szCs w:val="24"/>
        </w:rPr>
        <w:t xml:space="preserve">SOFTWARE NOVÉ GENERACE. Objednací list. </w:t>
      </w:r>
      <w:r w:rsidRPr="000A3F56">
        <w:rPr>
          <w:i/>
          <w:iCs/>
          <w:szCs w:val="24"/>
        </w:rPr>
        <w:t>ZX Magazín</w:t>
      </w:r>
      <w:r w:rsidRPr="000A3F56">
        <w:rPr>
          <w:szCs w:val="24"/>
        </w:rPr>
        <w:t>. 1992, roč. 5, č. 6.</w:t>
      </w:r>
      <w:r w:rsidR="0046512B">
        <w:fldChar w:fldCharType="end"/>
      </w:r>
    </w:p>
  </w:footnote>
  <w:footnote w:id="995">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{"citationID":"3GVUxKHY","properties":{"formattedCitation":"{\\rtf OMIKRON \\uc0\\u8211{} RAXOFT, Labyrinth.}","plainCitation":"OMIKRON – RAXOFT, Labyrinth."},"citationItems":[{"id":1037,"uris":["http://zotero.org/users/892882/items/9C63F2ID"],"uri":["http://zotero.org/users/892882/items/9C63F2ID"],"itemData":{"id":1037,"type":"book","title":"Labyrinth","publisher":"Jan Hanousek Computer Software","medium":"ZX Spectrum","author":[{"family":"Omikron","given":""},{"family":"Raxoft","given":""}],"issued":{"date-parts":[["1990"]]}}}],"schema":"https://github.com/citation-style-language/schema/raw/master/csl-citation.json"} </w:instrText>
      </w:r>
      <w:r w:rsidR="0046512B">
        <w:fldChar w:fldCharType="separate"/>
      </w:r>
      <w:r w:rsidRPr="000A3F56">
        <w:rPr>
          <w:szCs w:val="24"/>
        </w:rPr>
        <w:t>OMIKRON – RAXOFT, Labyrinth.</w:t>
      </w:r>
      <w:r w:rsidR="0046512B">
        <w:fldChar w:fldCharType="end"/>
      </w:r>
    </w:p>
  </w:footnote>
  <w:footnote w:id="996">
    <w:p w:rsidR="00B0194F" w:rsidRDefault="00B0194F" w:rsidP="00EF7574">
      <w:pPr>
        <w:pStyle w:val="Textpoznpodarou"/>
      </w:pPr>
      <w:r w:rsidRPr="00747612">
        <w:rPr>
          <w:rStyle w:val="Znakapoznpodarou"/>
        </w:rPr>
        <w:footnoteRef/>
      </w:r>
      <w:r>
        <w:t xml:space="preserve"> </w:t>
      </w:r>
      <w:r w:rsidR="0046512B">
        <w:fldChar w:fldCharType="begin"/>
      </w:r>
      <w:r>
        <w:instrText xml:space="preserve"> ADDIN ZOTERO_ITEM CSL_CITATION {"citationID":"ZCTTlKKG","properties":{"formattedCitation":"{\\rtf RAK, P. \\uc0\\u8211{} MATOU\\uc0\\u352{}EK, M. \\i Atomix\\i0{}. ZX Spectrum. Praha: Scorpion/Ultrasoft, 1990.}","plainCitation":"RAK, P. – MATOUŠEK, M. Atomix. ZX Spectrum. Praha: Scorpion/Ultrasoft, 1990."},"citationItems":[{"id":1032,"uris":["http://zotero.org/users/892882/items/FDINFPGV"],"uri":["http://zotero.org/users/892882/items/FDINFPGV"],"itemData":{"id":1032,"type":"book","title":"Atomix","publisher":"Scorpion/Ultrasoft","publisher-place":"Praha","medium":"ZX Spectrum","event-place":"Praha","author":[{"family":"Rak","given":"Patrik"},{"family":"Matoušek","given":"Milan"}],"issued":{"date-parts":[["1990"]]}}}],"schema":"https://github.com/citation-style-language/schema/raw/master/csl-citation.json"} </w:instrText>
      </w:r>
      <w:r w:rsidR="0046512B">
        <w:fldChar w:fldCharType="separate"/>
      </w:r>
      <w:r w:rsidRPr="000A3F56">
        <w:rPr>
          <w:szCs w:val="24"/>
        </w:rPr>
        <w:t xml:space="preserve">RAK, P. – MATOUŠEK, M. </w:t>
      </w:r>
      <w:r w:rsidRPr="000A3F56">
        <w:rPr>
          <w:i/>
          <w:iCs/>
          <w:szCs w:val="24"/>
        </w:rPr>
        <w:t>Atomix</w:t>
      </w:r>
      <w:r w:rsidRPr="000A3F56">
        <w:rPr>
          <w:szCs w:val="24"/>
        </w:rPr>
        <w:t>. ZX Spectrum. Praha: Scorpion/Ultrasoft, 1990.</w:t>
      </w:r>
      <w:r w:rsidR="0046512B">
        <w:fldChar w:fldCharType="end"/>
      </w:r>
    </w:p>
  </w:footnote>
  <w:footnote w:id="997">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{"citationID":"4D5yQjgu","properties":{"formattedCitation":"{\\rtf SOFTTOUCH. \\i Atomix\\i0{}. Amiga 500. Thalion Software, 1990.}","plainCitation":"SOFTTOUCH. Atomix. Amiga 500. Thalion Software, 1990."},"citationItems":[{"id":1035,"uris":["http://zotero.org/users/892882/items/S53TPRPR"],"uri":["http://zotero.org/users/892882/items/S53TPRPR"],"itemData":{"id":1035,"type":"book","title":"Atomix","publisher":"Thalion Software","medium":"Amiga 500","author":[{"family":"Softtouch","given":""}],"issued":{"date-parts":[["1990"]]}}}],"schema":"https://github.com/citation-style-language/schema/raw/master/csl-citation.json"} </w:instrText>
      </w:r>
      <w:r w:rsidR="0046512B">
        <w:fldChar w:fldCharType="separate"/>
      </w:r>
      <w:r w:rsidRPr="000A3F56">
        <w:rPr>
          <w:szCs w:val="24"/>
        </w:rPr>
        <w:t xml:space="preserve">SOFTTOUCH. </w:t>
      </w:r>
      <w:r w:rsidRPr="000A3F56">
        <w:rPr>
          <w:i/>
          <w:iCs/>
          <w:szCs w:val="24"/>
        </w:rPr>
        <w:t>Atomix</w:t>
      </w:r>
      <w:r w:rsidRPr="000A3F56">
        <w:rPr>
          <w:szCs w:val="24"/>
        </w:rPr>
        <w:t>. Amiga 500. Thalion Software, 1990.</w:t>
      </w:r>
      <w:r w:rsidR="0046512B">
        <w:fldChar w:fldCharType="end"/>
      </w:r>
    </w:p>
  </w:footnote>
  <w:footnote w:id="998">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{"citationID":"9hdjYAO3","properties":{"formattedCitation":"{\\rtf MICROTECH. \\i Sherwood\\i0{}. ZX Spectrum. Bratislava: Ultrasoft, 1992.}","plainCitation":"MICROTECH. Sherwood. ZX Spectrum. Bratislava: Ultrasoft, 1992."},"citationItems":[{"id":1033,"uris":["http://zotero.org/users/892882/items/Q9JUG6NU"],"uri":["http://zotero.org/users/892882/items/Q9JUG6NU"],"itemData":{"id":1033,"type":"book","title":"Sherwood","publisher":"Ultrasoft","publisher-place":"Bratislava","medium":"ZX Spectrum","event-place":"Bratislava","author":[{"family":"Microtech","given":""}],"issued":{"date-parts":[["1992"]]}}}],"schema":"https://github.com/citation-style-language/schema/raw/master/csl-citation.json"} </w:instrText>
      </w:r>
      <w:r w:rsidR="0046512B">
        <w:fldChar w:fldCharType="separate"/>
      </w:r>
      <w:r w:rsidRPr="000A3F56">
        <w:rPr>
          <w:szCs w:val="24"/>
        </w:rPr>
        <w:t xml:space="preserve">MICROTECH. </w:t>
      </w:r>
      <w:r w:rsidRPr="000A3F56">
        <w:rPr>
          <w:i/>
          <w:iCs/>
          <w:szCs w:val="24"/>
        </w:rPr>
        <w:t>Sherwood</w:t>
      </w:r>
      <w:r w:rsidRPr="000A3F56">
        <w:rPr>
          <w:szCs w:val="24"/>
        </w:rPr>
        <w:t>. ZX Spectrum. Bratislava: Ultrasoft, 1992.</w:t>
      </w:r>
      <w:r w:rsidR="0046512B">
        <w:fldChar w:fldCharType="end"/>
      </w:r>
    </w:p>
  </w:footnote>
  <w:footnote w:id="99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{"citationID":"XluLxQc8","properties":{"formattedCitation":"{\\rtf BECK, K. \\i Defender of the Crown\\i0{}. Amiga 500. Cinemaware, 1986.}","plainCitation":"BECK, K. Defender of the Crown. Amiga 500. Cinemaware, 1986."},"citationItems":[{"id":1034,"uris":["http://zotero.org/users/892882/items/6WUS9JC2"],"uri":["http://zotero.org/users/892882/items/6WUS9JC2"],"itemData":{"id":1034,"type":"book","title":"Defender of the Crown","publisher":"Cinemaware","medium":"Amiga 500","author":[{"family":"Beck","given":"Kellyn"}],"issued":{"date-parts":[["1986"]]}}}],"schema":"https://github.com/citation-style-language/schema/raw/master/csl-citation.json"} </w:instrText>
      </w:r>
      <w:r w:rsidR="0046512B">
        <w:fldChar w:fldCharType="separate"/>
      </w:r>
      <w:r w:rsidRPr="000A3F56">
        <w:rPr>
          <w:szCs w:val="24"/>
        </w:rPr>
        <w:t xml:space="preserve">BECK, K. </w:t>
      </w:r>
      <w:r w:rsidRPr="000A3F56">
        <w:rPr>
          <w:i/>
          <w:iCs/>
          <w:szCs w:val="24"/>
        </w:rPr>
        <w:t>Defender of the Crown</w:t>
      </w:r>
      <w:r w:rsidRPr="000A3F56">
        <w:rPr>
          <w:szCs w:val="24"/>
        </w:rPr>
        <w:t>. Amiga 500. Cinemaware, 1986.</w:t>
      </w:r>
      <w:r w:rsidR="0046512B">
        <w:fldChar w:fldCharType="end"/>
      </w:r>
    </w:p>
  </w:footnote>
  <w:footnote w:id="1000">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{"citationID":"MOw0vlPk","properties":{"formattedCitation":"{\\rtf GEORGE K. \\i Jm\\uc0\\u233{}no r\\uc0\\u367{}\\uc0\\u382{}e\\i0{}. ZX Spectrum. Proxima, 1991.}","plainCitation":"GEORGE K. Jméno růže. ZX Spectrum. Proxima, 1991."},"citationItems":[{"id":1036,"uris":["http://zotero.org/users/892882/items/TKKQE2AT"],"uri":["http://zotero.org/users/892882/items/TKKQE2AT"],"itemData":{"id":1036,"type":"book","title":"Jméno růže","publisher":"Proxima","medium":"ZX Spectrum","author":[{"family":"George K.","given":""}],"issued":{"date-parts":[["1991"]]}}}],"schema":"https://github.com/citation-style-language/schema/raw/master/csl-citation.json"} </w:instrText>
      </w:r>
      <w:r w:rsidR="0046512B">
        <w:fldChar w:fldCharType="separate"/>
      </w:r>
      <w:r w:rsidRPr="000A3F56">
        <w:rPr>
          <w:szCs w:val="24"/>
        </w:rPr>
        <w:t xml:space="preserve">GEORGE K. </w:t>
      </w:r>
      <w:r w:rsidRPr="000A3F56">
        <w:rPr>
          <w:i/>
          <w:iCs/>
          <w:szCs w:val="24"/>
        </w:rPr>
        <w:t>Jméno růže</w:t>
      </w:r>
      <w:r w:rsidRPr="000A3F56">
        <w:rPr>
          <w:szCs w:val="24"/>
        </w:rPr>
        <w:t>. ZX Spectrum. Proxima, 1991.</w:t>
      </w:r>
      <w:r w:rsidR="0046512B">
        <w:fldChar w:fldCharType="end"/>
      </w:r>
      <w:r>
        <w:t xml:space="preserve"> </w:t>
      </w:r>
      <w:r w:rsidRPr="006B4397">
        <w:t xml:space="preserve">Hra byla určená pro „děti starší </w:t>
      </w:r>
      <w:proofErr w:type="gramStart"/>
      <w:r w:rsidRPr="006B4397">
        <w:t>osmnácti</w:t>
      </w:r>
      <w:proofErr w:type="gramEnd"/>
      <w:r w:rsidRPr="006B4397">
        <w:t xml:space="preserve"> let“, protože obsahovala erotické narážky.</w:t>
      </w:r>
    </w:p>
  </w:footnote>
  <w:footnote w:id="1001">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{"citationID":"ZqWEdgil","properties":{"formattedCitation":"{\\rtf PAVERO, Ultrasoft - kompletn\\uc0\\u237{} p\\uc0\\u345{}ehled origin\\uc0\\u225{}lek.}","plainCitation":"PAVERO, Ultrasoft - kompletní přehled originálek."},"citationItems":[{"id":477,"uris":["http://zotero.org/users/892882/items/I277TJMS"],"uri":["http://zotero.org/users/892882/items/I277TJMS"],"itemData":{"id":477,"type":"webpage","title":"Ultrasoft - kompletní přehled originálek","container-title":"ZX-Spectrum Games","URL":"http://www.zx-spectrum.cz/index.php?cat1=4&amp;cat2=2&amp;article_id=ultrasoft3.php","author":[{"family":"Pavero","given":""}],"issued":{"date-parts":[["2011"]],"season":"8"},"accessed":{"date-parts":[["2013",4,16]]}}}],"schema":"https://github.com/citation-style-language/schema/raw/master/csl-citation.json"} </w:instrText>
      </w:r>
      <w:r w:rsidR="0046512B">
        <w:fldChar w:fldCharType="separate"/>
      </w:r>
      <w:r w:rsidRPr="000A3F56">
        <w:rPr>
          <w:szCs w:val="24"/>
        </w:rPr>
        <w:t>PAVERO, Ultrasoft</w:t>
      </w:r>
      <w:r>
        <w:rPr>
          <w:szCs w:val="24"/>
        </w:rPr>
        <w:t xml:space="preserve"> – </w:t>
      </w:r>
      <w:r w:rsidRPr="000A3F56">
        <w:rPr>
          <w:szCs w:val="24"/>
        </w:rPr>
        <w:t>kompletní přehled originálek.</w:t>
      </w:r>
      <w:r w:rsidR="0046512B">
        <w:fldChar w:fldCharType="end"/>
      </w:r>
    </w:p>
  </w:footnote>
  <w:footnote w:id="1002">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{"citationID":"wqzdUlGu","properties":{"formattedCitation":"SWALWELL, The Early Micro User: Games writing, hardware hacking, and the will to mod.","plainCitation":"SWALWELL, The Early Micro User: Games writing, hardware hacking, and the will to mod."},"citationItems":[{"id":532,"uris":["http://zotero.org/users/892882/items/KFD5KQCN"],"uri":["http://zotero.org/users/892882/items/KFD5KQCN"],"itemData":{"id":532,"type":"paper-conference","title":"The Early Micro User: Games writing, hardware hacking, and the will to mod","container-title":"Proceedings of DiGRA Nordic 2012 Conference: Local and Global – Games in Culture and Society","publisher":"DiGRA","publisher-place":"Tampere","event-place":"Tampere","URL":"http://www.digra.org/dl/db/12168.37411.pdf","author":[{"family":"Swalwell","given":"Melanie"}],"issued":{"date-parts":[["2012"]]}}}],"schema":"https://github.com/citation-style-language/schema/raw/master/csl-citation.json"} </w:instrText>
      </w:r>
      <w:r w:rsidR="0046512B">
        <w:fldChar w:fldCharType="separate"/>
      </w:r>
      <w:r w:rsidRPr="000A3F56">
        <w:t>SWALWELL, The Early Micro User: Games writing, hardware hacking, and the will to mod.</w:t>
      </w:r>
      <w:r w:rsidR="0046512B">
        <w:fldChar w:fldCharType="end"/>
      </w:r>
    </w:p>
  </w:footnote>
  <w:footnote w:id="1003">
    <w:p w:rsidR="00B0194F" w:rsidRDefault="00B0194F" w:rsidP="00693195">
      <w:pPr>
        <w:pStyle w:val="Textpoznpodarou"/>
      </w:pPr>
      <w:r w:rsidRPr="00747612">
        <w:rPr>
          <w:rStyle w:val="Znakapoznpodarou"/>
        </w:rPr>
        <w:footnoteRef/>
      </w:r>
      <w:r>
        <w:t xml:space="preserve"> Tj. vydané nezávisle na podpoře velkých vydavatelských společností.</w:t>
      </w:r>
    </w:p>
  </w:footnote>
  <w:footnote w:id="1004">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{"citationID":"XG0jp5Np","properties":{"formattedCitation":"KERR, The business and culture of digital games.","plainCitation":"KERR, The business and culture of digital games."},"citationItems":[{"id":130,"uris":["http://zotero.org/users/892882/items/2QZSG6HA"],"uri":["http://zotero.org/users/892882/items/2QZSG6HA"],"itemData":{"id":130,"type":"book","title":"The business and culture of digital games: gamework/gameplay","publisher":"SAGE","publisher-place":"London","number-of-pages":"177","source":"Library of Congress ISBN","event-place":"London","ISBN":"1412900476","call-number":"MLCM 2006/41566 (G)","shortTitle":"The business and culture of digital games","author":[{"family":"Kerr","given":"Aphra"}],"issued":{"date-parts":[["2006"]]}}}],"schema":"https://github.com/citation-style-language/schema/raw/master/csl-citation.json"} </w:instrText>
      </w:r>
      <w:r w:rsidR="0046512B">
        <w:fldChar w:fldCharType="separate"/>
      </w:r>
      <w:r w:rsidRPr="000A3F56">
        <w:t>KERR, The business and culture of digital games.</w:t>
      </w:r>
      <w:r w:rsidR="0046512B">
        <w:fldChar w:fldCharType="end"/>
      </w:r>
    </w:p>
  </w:footnote>
  <w:footnote w:id="1005">
    <w:p w:rsidR="00B0194F" w:rsidRDefault="00B0194F">
      <w:pPr>
        <w:pStyle w:val="Textpoznpodarou"/>
      </w:pPr>
      <w:r>
        <w:rPr>
          <w:rStyle w:val="Znakapoznpodarou"/>
        </w:rPr>
        <w:footnoteRef/>
      </w:r>
      <w:r>
        <w:t xml:space="preserve"> Ve vedení Svazarmu byli zástupci armády. Jako o „generálech“ o vedení Svazarmu hovoří např. Oldřich Burger. </w:t>
      </w:r>
      <w:r w:rsidR="0046512B">
        <w:fldChar w:fldCharType="begin"/>
      </w:r>
      <w:r>
        <w:instrText xml:space="preserve"> ADDIN ZOTERO_ITEM CSL_CITATION {"citationID":"JKpSzS6R","properties":{"formattedCitation":"{\\rtf BURGER \\uc0\\u8211{} POL\\uc0\\u193{}\\uc0\\u268{}EK, Osobn\\uc0\\u237{} rozhovor, Klimkovice, 12. 2. 2013.}","plainCitation":"BURGER – POLÁČEK, Osobní rozhovor, Klimkovice, 12. 2. 2013."},"citationItems":[{"id":263,"uris":["http://zotero.org/users/892882/items/8TINFDSQ"],"uri":["http://zotero.org/users/892882/items/8TINFDSQ"],"itemData":{"id":263,"type":"interview","title":"Osobní rozhovor, Klimkovice, 12. 2. 2013","author":[{"family":"Burger","given":"Oldřich"},{"family":"Poláček","given":"Pavel"}],"interviewer":[{"family":"Švelch","given":"Jaroslav"}],"issued":{"date-parts":[["2013"]],"season":"2"}}}],"schema":"https://github.com/citation-style-language/schema/raw/master/csl-citation.json"} </w:instrText>
      </w:r>
      <w:r w:rsidR="0046512B">
        <w:fldChar w:fldCharType="separate"/>
      </w:r>
      <w:r w:rsidRPr="000A3F56">
        <w:rPr>
          <w:szCs w:val="24"/>
        </w:rPr>
        <w:t>BURGER – POLÁČEK, Osobní rozhovor, Klimkovice, 12. 2. 2013.</w:t>
      </w:r>
      <w:r w:rsidR="0046512B">
        <w:fldChar w:fldCharType="end"/>
      </w:r>
    </w:p>
  </w:footnote>
  <w:footnote w:id="1006">
    <w:p w:rsidR="00B0194F" w:rsidRDefault="00B0194F" w:rsidP="0080740C">
      <w:pPr>
        <w:pStyle w:val="Textpoznpodarou"/>
      </w:pPr>
      <w:r w:rsidRPr="00747612">
        <w:rPr>
          <w:rStyle w:val="Znakapoznpodarou"/>
        </w:rPr>
        <w:footnoteRef/>
      </w:r>
      <w:r>
        <w:t xml:space="preserve"> </w:t>
      </w:r>
      <w:r w:rsidR="0046512B">
        <w:fldChar w:fldCharType="begin"/>
      </w:r>
      <w:r>
        <w:instrText xml:space="preserve"> ADDIN ZOTERO_ITEM CSL_CITATION {"citationID":"uLD06QcR","properties":{"formattedCitation":"{\\rtf KALOUSEK, N\\uc0\\u225{}\\uc0\\u353{} interview - s Miroslavem H\\uc0\\u225{}\\uc0\\u353{}ou a \\uc0\\u352{}tefanem Kratochv\\uc0\\u237{}lem, s. 241.}","plainCitation":"KALOUSEK, Náš interview - s Miroslavem Hášou a Štefanem Kratochvílem, s. 241."},"citationItems":[{"id":325,"uris":["http://zotero.org/users/892882/items/BBNM6B5E"],"uri":["http://zotero.org/users/892882/items/BBNM6B5E"],"itemData":{"id":325,"type":"article-journal","title":"Náš interview - s Miroslavem Hášou a Štefanem Kratochvílem","container-title":"Amatérské Radio, řada A","page":"241-242","volume":"32","issue":"7","author":[{"family":"Kalousek","given":"L."}],"issued":{"date-parts":[["1983"]]}},"locator":"241"}],"schema":"https://github.com/citation-style-language/schema/raw/master/csl-citation.json"} </w:instrText>
      </w:r>
      <w:r w:rsidR="0046512B">
        <w:fldChar w:fldCharType="separate"/>
      </w:r>
      <w:r w:rsidRPr="000A3F56">
        <w:rPr>
          <w:szCs w:val="24"/>
        </w:rPr>
        <w:t>KALOUSEK, Náš interview</w:t>
      </w:r>
      <w:r>
        <w:rPr>
          <w:szCs w:val="24"/>
        </w:rPr>
        <w:t xml:space="preserve"> – </w:t>
      </w:r>
      <w:r w:rsidRPr="000A3F56">
        <w:rPr>
          <w:szCs w:val="24"/>
        </w:rPr>
        <w:t>s Miroslavem Hášou a Štefanem Kratochvílem, s. 241.</w:t>
      </w:r>
      <w:r w:rsidR="0046512B">
        <w:fldChar w:fldCharType="end"/>
      </w:r>
    </w:p>
  </w:footnote>
  <w:footnote w:id="1007">
    <w:p w:rsidR="00B0194F" w:rsidRDefault="00B0194F" w:rsidP="0080740C">
      <w:pPr>
        <w:pStyle w:val="Textpoznpodarou"/>
      </w:pPr>
      <w:r>
        <w:rPr>
          <w:rStyle w:val="Znakapoznpodarou"/>
        </w:rPr>
        <w:footnoteRef/>
      </w:r>
      <w:r>
        <w:t xml:space="preserve"> </w:t>
      </w:r>
      <w:r w:rsidR="0046512B">
        <w:fldChar w:fldCharType="begin"/>
      </w:r>
      <w:r>
        <w:instrText xml:space="preserve"> ADDIN ZOTERO_ITEM CSL_CITATION {"citationID":"Jxn1CS7f","properties":{"formattedCitation":"{\\rtf ZAJ\\uc0\\u205{}\\uc0\\u268{}EK, K \\uc0\\u269{}emu vlastn\\uc0\\u283{}, s. 1.}","plainCitation":"ZAJÍČEK, K čemu vlastně, s. 1."},"citationItems":[{"id":761,"uris":["http://zotero.org/users/892882/items/XTT3GHW5"],"uri":["http://zotero.org/users/892882/items/XTT3GHW5"],"itemData":{"id":761,"type":"article-journal","title":"K čemu vlastně","container-title":"Mikrobáze","page":"1","volume":"4","issue":"7","author":[{"family":"Zajíček","given":"Ladislav"}],"issued":{"date-parts":[["1988"]]}},"locator":"1"}],"schema":"https://github.com/citation-style-language/schema/raw/master/csl-citation.json"} </w:instrText>
      </w:r>
      <w:r w:rsidR="0046512B">
        <w:fldChar w:fldCharType="separate"/>
      </w:r>
      <w:r w:rsidRPr="000A3F56">
        <w:rPr>
          <w:szCs w:val="24"/>
        </w:rPr>
        <w:t>ZAJÍČEK, K čemu vlastně, s. 1.</w:t>
      </w:r>
      <w:r w:rsidR="0046512B">
        <w:fldChar w:fldCharType="end"/>
      </w:r>
    </w:p>
  </w:footnote>
  <w:footnote w:id="1008">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{"citationID":"8GrgX2x6","properties":{"formattedCitation":"{\\rtf HLAV\\uc0\\u193{}\\uc0\\u268{}, Osobn\\uc0\\u237{} rozhovor, Cambridge, MA, 20. 11. 2012.}","plainCitation":"HLAVÁČ, Osobní rozhovor, Cambridge, MA, 20. 11. 2012."},"citationItems":[{"id":531,"uris":["http://zotero.org/users/892882/items/K3HZWWIW"],"uri":["http://zotero.org/users/892882/items/K3HZWWIW"],"itemData":{"id":531,"type":"interview","title":"Osobní rozhovor, Cambridge, MA, 20. 11. 2012","author":[{"family":"Hlaváč","given":"Michal"}],"interviewer":[{"family":"Švelch","given":"Jaroslav"}],"issued":{"date-parts":[["2012"]],"season":"11"}}}],"schema":"https://github.com/citation-style-language/schema/raw/master/csl-citation.json"} </w:instrText>
      </w:r>
      <w:r w:rsidR="0046512B">
        <w:fldChar w:fldCharType="separate"/>
      </w:r>
      <w:r w:rsidRPr="000A3F56">
        <w:rPr>
          <w:szCs w:val="24"/>
        </w:rPr>
        <w:t>HLAVÁČ, Osobní rozhovor, Cambridge, MA, 20. 11. 2012.</w:t>
      </w:r>
      <w:r w:rsidR="0046512B">
        <w:fldChar w:fldCharType="end"/>
      </w:r>
    </w:p>
  </w:footnote>
  <w:footnote w:id="1009">
    <w:p w:rsidR="00B0194F" w:rsidRDefault="00B0194F" w:rsidP="00150C20">
      <w:pPr>
        <w:pStyle w:val="Textpoznpodarou"/>
      </w:pPr>
      <w:r w:rsidRPr="00747612">
        <w:rPr>
          <w:rStyle w:val="Znakapoznpodarou"/>
        </w:rPr>
        <w:footnoteRef/>
      </w:r>
      <w:r>
        <w:t xml:space="preserve"> </w:t>
      </w:r>
      <w:r w:rsidR="0046512B">
        <w:fldChar w:fldCharType="begin"/>
      </w:r>
      <w:r>
        <w:instrText xml:space="preserve"> ADDIN ZOTERO_ITEM CSL_CITATION {"citationID":"DRa0UDJX","properties":{"formattedCitation":"{\\rtf FUKA, Osobn\\uc0\\u237{} rozhovor, Praha, 28. 8. 2008.}","plainCitation":"FUKA, Osobní rozhovor, Praha, 28. 8. 2008."},"citationItems":[{"id":198,"uris":["http://zotero.org/users/892882/items/5SHIHWID"],"uri":["http://zotero.org/users/892882/items/5SHIHWID"],"itemData":{"id":198,"type":"interview","title":"Osobní rozhovor, Praha, 28. 8. 2008","author":[{"family":"Fuka","given":"František"}],"interviewer":[{"family":"Švelch","given":"Jaroslav"}],"issued":{"date-parts":[["2008"]],"season":"8"}}}],"schema":"https://github.com/citation-style-language/schema/raw/master/csl-citation.json"} </w:instrText>
      </w:r>
      <w:r w:rsidR="0046512B">
        <w:fldChar w:fldCharType="separate"/>
      </w:r>
      <w:r w:rsidRPr="000A3F56">
        <w:rPr>
          <w:szCs w:val="24"/>
        </w:rPr>
        <w:t>FUKA, Osobní rozhovor, Praha, 28. 8. 2008.</w:t>
      </w:r>
      <w:r w:rsidR="0046512B">
        <w:fldChar w:fldCharType="end"/>
      </w:r>
    </w:p>
  </w:footnote>
  <w:footnote w:id="1010">
    <w:p w:rsidR="00B0194F" w:rsidRDefault="00B0194F" w:rsidP="00150C20">
      <w:pPr>
        <w:pStyle w:val="Textpoznpodarou"/>
      </w:pPr>
      <w:r w:rsidRPr="00747612">
        <w:rPr>
          <w:rStyle w:val="Znakapoznpodarou"/>
        </w:rPr>
        <w:footnoteRef/>
      </w:r>
      <w:r>
        <w:t xml:space="preserve"> </w:t>
      </w:r>
      <w:r w:rsidR="0046512B">
        <w:fldChar w:fldCharType="begin"/>
      </w:r>
      <w:r>
        <w:instrText xml:space="preserve"> ADDIN ZOTERO_ITEM CSL_CITATION {"citationID":"BnVOFoyz","properties":{"formattedCitation":"{\\rtf MIKROB\\uc0\\u193{}ZE, Mal\\uc0\\u225{} \\uc0\\u250{}vaha nejen pro u\\uc0\\u382{}ivatele ZX Spectra.}","plainCitation":"MIKROBÁZE, Malá úvaha nejen pro uživatele ZX Spectra."},"citationItems":[{"id":725,"uris":["http://zotero.org/users/892882/items/VM3JFVHT"],"uri":["http://zotero.org/users/892882/items/VM3JFVHT"],"itemData":{"id":725,"type":"article-journal","title":"Malá úvaha nejen pro uživatele ZX Spectra","container-title":"Mikrobáze","page":"28-30","volume":"1","issue":"1","author":[{"family":"Mikrobáze","given":""}],"issued":{"date-parts":[["1985"]]}}}],"schema":"https://github.com/citation-style-language/schema/raw/master/csl-citation.json"} </w:instrText>
      </w:r>
      <w:r w:rsidR="0046512B">
        <w:fldChar w:fldCharType="separate"/>
      </w:r>
      <w:r w:rsidRPr="000A3F56">
        <w:rPr>
          <w:szCs w:val="24"/>
        </w:rPr>
        <w:t>MIKROBÁZE, Malá úvaha nejen pro uživatele ZX Spectra.</w:t>
      </w:r>
      <w:r w:rsidR="0046512B">
        <w:fldChar w:fldCharType="end"/>
      </w:r>
    </w:p>
  </w:footnote>
  <w:footnote w:id="1011">
    <w:p w:rsidR="00B0194F" w:rsidRDefault="00B0194F" w:rsidP="00150C20">
      <w:pPr>
        <w:pStyle w:val="Textpoznpodarou"/>
      </w:pPr>
      <w:r w:rsidRPr="00747612">
        <w:rPr>
          <w:rStyle w:val="Znakapoznpodarou"/>
        </w:rPr>
        <w:footnoteRef/>
      </w:r>
      <w:r>
        <w:t xml:space="preserve"> Viz kapitolu 1.</w:t>
      </w:r>
    </w:p>
  </w:footnote>
  <w:footnote w:id="1012">
    <w:p w:rsidR="00B0194F" w:rsidRDefault="00B0194F" w:rsidP="00150C20">
      <w:pPr>
        <w:pStyle w:val="Textpoznpodarou"/>
      </w:pPr>
      <w:r w:rsidRPr="00747612">
        <w:rPr>
          <w:rStyle w:val="Znakapoznpodarou"/>
        </w:rPr>
        <w:footnoteRef/>
      </w:r>
      <w:r>
        <w:t xml:space="preserve"> </w:t>
      </w:r>
      <w:r w:rsidR="0046512B">
        <w:fldChar w:fldCharType="begin"/>
      </w:r>
      <w:r>
        <w:instrText xml:space="preserve"> ADDIN ZOTERO_ITEM CSL_CITATION {"citationID":"FPytjUzJ","properties":{"formattedCitation":"{\\rtf BURGER \\uc0\\u8211{} POL\\uc0\\u193{}\\uc0\\u268{}EK, Osobn\\uc0\\u237{} rozhovor, Klimkovice, 12. 2. 2013; FUKA, Osobn\\uc0\\u237{} rozhovor, Praha, 28. 8. 2008; HERTL, Osobn\\uc0\\u237{} rozhovor, Louny, 10. 2. 2013.}","plainCitation":"BURGER – POLÁČEK, Osobní rozhovor, Klimkovice, 12. 2. 2013; FUKA, Osobní rozhovor, Praha, 28. 8. 2008; HERTL, Osobní rozhovor, Louny, 10. 2. 2013."},"citationItems":[{"id":263,"uris":["http://zotero.org/users/892882/items/8TINFDSQ"],"uri":["http://zotero.org/users/892882/items/8TINFDSQ"],"itemData":{"id":263,"type":"interview","title":"Osobní rozhovor, Klimkovice, 12. 2. 2013","author":[{"family":"Burger","given":"Oldřich"},{"family":"Poláček","given":"Pavel"}],"interviewer":[{"family":"Švelch","given":"Jaroslav"}],"issued":{"date-parts":[["2013"]],"season":"2"}}},{"id":198,"uris":["http://zotero.org/users/892882/items/5SHIHWID"],"uri":["http://zotero.org/users/892882/items/5SHIHWID"],"itemData":{"id":198,"type":"interview","title":"Osobní rozhovor, Praha, 28. 8. 2008","author":[{"family":"Fuka","given":"František"}],"interviewer":[{"family":"Švelch","given":"Jaroslav"}],"issued":{"date-parts":[["2008"]],"season":"8"}}},{"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BURGER – POLÁČEK, Osobní rozhovor, Klimkovice, 12. 2. 2013; FUKA, Osobní rozhovor, Praha, 28. 8. 2008; HERTL, Osobní rozhovor, Louny, 10. 2. 2013.</w:t>
      </w:r>
      <w:r w:rsidR="0046512B">
        <w:fldChar w:fldCharType="end"/>
      </w:r>
    </w:p>
  </w:footnote>
  <w:footnote w:id="1013">
    <w:p w:rsidR="00B0194F" w:rsidRDefault="00B0194F" w:rsidP="00150C20">
      <w:pPr>
        <w:pStyle w:val="Textpoznpodarou"/>
      </w:pPr>
      <w:r w:rsidRPr="00747612">
        <w:rPr>
          <w:rStyle w:val="Znakapoznpodarou"/>
        </w:rPr>
        <w:footnoteRef/>
      </w:r>
      <w:r>
        <w:t xml:space="preserve"> </w:t>
      </w:r>
      <w:r w:rsidR="0046512B">
        <w:fldChar w:fldCharType="begin"/>
      </w:r>
      <w:r>
        <w:instrText xml:space="preserve"> ADDIN ZOTERO_ITEM CSL_CITATION {"citationID":"FtlVlWeF","properties":{"formattedCitation":"{\\rtf H\\uc0\\u193{}\\uc0\\u352{}A, N\\uc0\\u283{}kolik slov \\uc0\\u250{}vodem; BLA\\uc0\\u381{}EK, Bludi\\uc0\\u353{}t\\uc0\\u283{} po\\uc0\\u269{}\\uc0\\u237{}ta\\uc0\\u269{}ov\\uc0\\u253{}ch her.}","plainCitation":"HÁŠA, Několik slov úvodem; BLAŽEK, Bludiště počítačových her."},"citationItems":[{"id":307,"uris":["http://zotero.org/users/892882/items/AGVPI8IC"],"uri":["http://zotero.org/users/892882/items/AGVPI8IC"],"itemData":{"id":307,"type":"chapter","title":"Několik slov úvodem","container-title":"Počítačové hry: Historie a současnost, 1. díl","publisher":"Zenitcentrum","publisher-place":"Beroun","page":"3-4","event-place":"Beroun","editor":[{"family":"Fuka","given":"František"}],"author":[{"family":"Háša","given":"Miroslav"}],"issued":{"date-parts":[["1988"]]}}},{"id":767,"uris":["http://zotero.org/users/892882/items/Z7AM6RU2"],"uri":["http://zotero.org/users/892882/items/Z7AM6RU2"],"itemData":{"id":767,"type":"book","title":"Bludiště počítačových her","publisher":"Mladá fronta","publisher-place":"Praha","source":"Open WorldCat","event-place":"Praha","ISBN":"8020402047  9788020402042","language":"Czech","author":[{"family":"Blažek","given":"Bohuslav"}],"issued":{"date-parts":[["1990"]]}}}],"schema":"https://github.com/citation-style-language/schema/raw/master/csl-citation.json"} </w:instrText>
      </w:r>
      <w:r w:rsidR="0046512B">
        <w:fldChar w:fldCharType="separate"/>
      </w:r>
      <w:r w:rsidRPr="000A3F56">
        <w:rPr>
          <w:szCs w:val="24"/>
        </w:rPr>
        <w:t>HÁŠA, Několik slov úvodem; BLAŽEK, Bludiště počítačových her.</w:t>
      </w:r>
      <w:r w:rsidR="0046512B">
        <w:fldChar w:fldCharType="end"/>
      </w:r>
    </w:p>
  </w:footnote>
  <w:footnote w:id="1014">
    <w:p w:rsidR="00B0194F" w:rsidRDefault="00B0194F" w:rsidP="00150C20">
      <w:pPr>
        <w:pStyle w:val="Textpoznpodarou"/>
      </w:pPr>
      <w:r>
        <w:rPr>
          <w:rStyle w:val="Znakapoznpodarou"/>
        </w:rPr>
        <w:footnoteRef/>
      </w:r>
      <w:r>
        <w:t xml:space="preserve"> Viz kapitolu VI.</w:t>
      </w:r>
    </w:p>
  </w:footnote>
  <w:footnote w:id="1015">
    <w:p w:rsidR="00B0194F" w:rsidRDefault="00B0194F" w:rsidP="00150C20">
      <w:pPr>
        <w:pStyle w:val="Textpoznpodarou"/>
      </w:pPr>
      <w:r w:rsidRPr="00747612">
        <w:rPr>
          <w:rStyle w:val="Znakapoznpodarou"/>
        </w:rPr>
        <w:footnoteRef/>
      </w:r>
      <w:r>
        <w:t xml:space="preserve"> </w:t>
      </w:r>
      <w:r w:rsidR="0046512B">
        <w:fldChar w:fldCharType="begin"/>
      </w:r>
      <w:r>
        <w:instrText xml:space="preserve"> ADDIN ZOTERO_ITEM CSL_CITATION {"citationID":"OS0HZgnK","properties":{"formattedCitation":"{\\rtf VESEL\\uc0\\u221{}, Co se d\\uc0\\u283{}lo v prosinci 1989.}","plainCitation":"VESELÝ, Co se dělo v prosinci 1989."},"citationItems":[{"id":1092,"uris":["http://zotero.org/users/892882/items/S864B8S7"],"uri":["http://zotero.org/users/892882/items/S864B8S7"],"itemData":{"id":1092,"type":"webpage","title":"Co se dělo v prosinci 1989","container-title":"WEXova stránka","URL":"http://wexova.sweb.cz/historie/h8912.htm","author":[{"family":"Veselý","given":"Vlastimil"}],"issued":{"date-parts":[["2013"]]},"accessed":{"date-parts":[["2013",4,26]]}}}],"schema":"https://github.com/citation-style-language/schema/raw/master/csl-citation.json"} </w:instrText>
      </w:r>
      <w:r w:rsidR="0046512B">
        <w:fldChar w:fldCharType="separate"/>
      </w:r>
      <w:r w:rsidRPr="000A3F56">
        <w:rPr>
          <w:szCs w:val="24"/>
        </w:rPr>
        <w:t>VESELÝ, Co se dělo v prosinci 1989.</w:t>
      </w:r>
      <w:r w:rsidR="0046512B">
        <w:fldChar w:fldCharType="end"/>
      </w:r>
    </w:p>
  </w:footnote>
  <w:footnote w:id="1016">
    <w:p w:rsidR="00B0194F" w:rsidRDefault="00B0194F" w:rsidP="00150C20">
      <w:pPr>
        <w:pStyle w:val="Textpoznpodarou"/>
      </w:pPr>
      <w:r w:rsidRPr="00747612">
        <w:rPr>
          <w:rStyle w:val="Znakapoznpodarou"/>
        </w:rPr>
        <w:footnoteRef/>
      </w:r>
      <w:r>
        <w:t xml:space="preserve"> </w:t>
      </w:r>
      <w:r w:rsidR="0046512B" w:rsidRPr="00B83AA0">
        <w:rPr>
          <w:lang w:val="en-US"/>
        </w:rPr>
        <w:fldChar w:fldCharType="begin"/>
      </w:r>
      <w:r>
        <w:rPr>
          <w:lang w:val="en-US"/>
        </w:rPr>
        <w:instrText xml:space="preserve"> ADDIN ZOTERO_ITEM CSL_CITATION {"citationID":"Qpw8j1eu","properties":{"formattedCitation":"{\\rtf HADDON \\uc0\\u8211{} GRAY, Explaining ICT consumption: The case of the home computer.}","plainCitation":"HADDON – GRAY, Explaining ICT consumption: The case of the home computer."},"citationItems":[{"id":341,"uris":["http://zotero.org/users/892882/items/BP3NPGXR"],"uri":["http://zotero.org/users/892882/items/BP3NPGXR"],"itemData":{"id":341,"type":"chapter","title":"Explaining ICT consumption: The case of the home computer","container-title":"Consuming technologies: media and information in domestic spaces","publisher":"Routledge","publisher-place":"London","source":"Open WorldCat","event-place":"London","abstract":"Opens up for analysis some crucial but rarely examined areas of social, cultural and economic life. At its core is a concern with the complex set of relationships that mark and define the place of the domestic in the modern world.","ISBN":"0415117127  9780415117128  0203401492  9780203401491","language":"English","editor":[{"family":"Silverstone","given":"Roger"},{"family":"Hirsch","given":"Eric"}],"author":[{"family":"Haddon","given":"Leslie"},{"family":"Gray","given":"Peggy"}],"issued":{"date-parts":[["1994"]]}}}],"schema":"https://github.com/citation-style-language/schema/raw/master/csl-citation.json"} </w:instrText>
      </w:r>
      <w:r w:rsidR="0046512B" w:rsidRPr="00B83AA0">
        <w:rPr>
          <w:lang w:val="en-US"/>
        </w:rPr>
        <w:fldChar w:fldCharType="separate"/>
      </w:r>
      <w:r w:rsidRPr="00F87839">
        <w:rPr>
          <w:szCs w:val="24"/>
        </w:rPr>
        <w:t>HADDON – GRAY, Explaining ICT consumption: The case of the home computer.</w:t>
      </w:r>
      <w:r w:rsidR="0046512B" w:rsidRPr="00B83AA0">
        <w:rPr>
          <w:lang w:val="en-US"/>
        </w:rPr>
        <w:fldChar w:fldCharType="end"/>
      </w:r>
    </w:p>
  </w:footnote>
  <w:footnote w:id="1017">
    <w:p w:rsidR="00B0194F" w:rsidRDefault="00B0194F" w:rsidP="00150C20">
      <w:pPr>
        <w:pStyle w:val="Textpoznpodarou"/>
      </w:pPr>
      <w:r w:rsidRPr="00747612">
        <w:rPr>
          <w:rStyle w:val="Znakapoznpodarou"/>
        </w:rPr>
        <w:footnoteRef/>
      </w:r>
      <w:r>
        <w:t xml:space="preserve"> </w:t>
      </w:r>
      <w:r w:rsidR="0046512B">
        <w:fldChar w:fldCharType="begin"/>
      </w:r>
      <w:r>
        <w:instrText xml:space="preserve"> ADDIN ZOTERO_ITEM CSL_CITATION {"citationID":"7Qfb6F2H","properties":{"formattedCitation":"{\\rtf HADDON \\uc0\\u8211{} GRAY, Explaining ICT consumption: The case of the home computer.}","plainCitation":"HADDON – GRAY, Explaining ICT consumption: The case of the home computer."},"citationItems":[{"id":341,"uris":["http://zotero.org/users/892882/items/BP3NPGXR"],"uri":["http://zotero.org/users/892882/items/BP3NPGXR"],"itemData":{"id":341,"type":"chapter","title":"Explaining ICT consumption: The case of the home computer","container-title":"Consuming technologies: media and information in domestic spaces","publisher":"Routledge","publisher-place":"London","source":"Open WorldCat","event-place":"London","abstract":"Opens up for analysis some crucial but rarely examined areas of social, cultural and economic life. At its core is a concern with the complex set of relationships that mark and define the place of the domestic in the modern world.","ISBN":"0415117127  9780415117128  0203401492  9780203401491","language":"English","editor":[{"family":"Silverstone","given":"Roger"},{"family":"Hirsch","given":"Eric"}],"author":[{"family":"Haddon","given":"Leslie"},{"family":"Gray","given":"Peggy"}],"issued":{"date-parts":[["1994"]]}}}],"schema":"https://github.com/citation-style-language/schema/raw/master/csl-citation.json"} </w:instrText>
      </w:r>
      <w:r w:rsidR="0046512B">
        <w:fldChar w:fldCharType="separate"/>
      </w:r>
      <w:r w:rsidRPr="00F87839">
        <w:rPr>
          <w:szCs w:val="24"/>
        </w:rPr>
        <w:t>HADDON – GRAY, Explaining ICT consumption: The case of the home computer.</w:t>
      </w:r>
      <w:r w:rsidR="0046512B">
        <w:fldChar w:fldCharType="end"/>
      </w:r>
    </w:p>
  </w:footnote>
  <w:footnote w:id="1018">
    <w:p w:rsidR="00B0194F" w:rsidRDefault="00B0194F" w:rsidP="00CB6191">
      <w:pPr>
        <w:pStyle w:val="Textpoznpodarou"/>
      </w:pPr>
      <w:r>
        <w:rPr>
          <w:rStyle w:val="Znakapoznpodarou"/>
        </w:rPr>
        <w:footnoteRef/>
      </w:r>
      <w:r>
        <w:t xml:space="preserve"> </w:t>
      </w:r>
      <w:r w:rsidR="0046512B">
        <w:fldChar w:fldCharType="begin"/>
      </w:r>
      <w:r>
        <w:instrText xml:space="preserve"> ADDIN ZOTERO_ITEM CSL_CITATION {"citationID":"rH9Z0jSs","properties":{"formattedCitation":"{\\rtf WASIAK, \\uc0\\u8220{}Illegal Guys\\uc0\\u8221{}. A History of Digital Subcultures in Europe during the 1980s.}","plainCitation":"WASIAK, “Illegal Guys”. A History of Digital Subcultures in Europe during the 1980s."},"citationItems":[{"id":226,"uris":["http://zotero.org/users/892882/items/6ZM3TCTM"],"uri":["http://zotero.org/users/892882/items/6ZM3TCTM"],"itemData":{"id":226,"type":"article-journal","title":"‘Illegal Guys’. A History of Digital Subcultures in Europe during the 1980s","container-title":"Zeithistorische Forschungen/Studies in Contemporary History, Online-Ausgabe","volume":"9","issue":"H. 2","URL":"http://www.zeithistorische-forschungen.de/site/40209282/default.aspx#zitieren","author":[{"family":"Wasiak","given":"Patryk"}],"issued":{"date-parts":[["2012"]]},"accessed":{"date-parts":[["2013",1,29]],"season":"11:47:41"}}}],"schema":"https://github.com/citation-style-language/schema/raw/master/csl-citation.json"} </w:instrText>
      </w:r>
      <w:r w:rsidR="0046512B">
        <w:fldChar w:fldCharType="separate"/>
      </w:r>
      <w:r w:rsidRPr="000A3F56">
        <w:rPr>
          <w:szCs w:val="24"/>
        </w:rPr>
        <w:t>WASIAK, “Illegal Guys”. A History of Digital Subcultures in Europe during the 1980s.</w:t>
      </w:r>
      <w:r w:rsidR="0046512B">
        <w:fldChar w:fldCharType="end"/>
      </w:r>
    </w:p>
  </w:footnote>
  <w:footnote w:id="1019">
    <w:p w:rsidR="00B0194F" w:rsidRDefault="00B0194F" w:rsidP="00CB6191">
      <w:pPr>
        <w:pStyle w:val="Textpoznpodarou"/>
      </w:pPr>
      <w:r>
        <w:rPr>
          <w:rStyle w:val="Znakapoznpodarou"/>
        </w:rPr>
        <w:footnoteRef/>
      </w:r>
      <w:r>
        <w:t xml:space="preserve"> </w:t>
      </w:r>
      <w:r w:rsidR="0046512B">
        <w:fldChar w:fldCharType="begin"/>
      </w:r>
      <w:r>
        <w:instrText xml:space="preserve"> ADDIN ZOTERO_ITEM CSL_CITATION {"citationID":"iTulr8AD","properties":{"formattedCitation":"{\\rtf SAARIKOSKI \\uc0\\u8211{} SUOMINEN, Computer Hobbyists and the Gaming Industry in Finland.}","plainCitation":"SAARIKOSKI – SUOMINEN, Computer Hobbyists and the Gaming Industry in Finland."},"citationItems":[{"id":1148,"uris":["http://zotero.org/users/892882/items/HW79RTQ8"],"uri":["http://zotero.org/users/892882/items/HW79RTQ8"],"itemData":{"id":1148,"type":"article-journal","title":"Computer Hobbyists and the Gaming Industry in Finland","container-title":"IEEE Annals of the History of Computing","page":"20-33","volume":"31","issue":"3","source":"IEEE Xplore","abstract":"Since the 1950s, digital games in Finland have bridged gaps between professional users and the public as well as institutional and domestic environments. The early significance of Finland's 1970s and 1980s computer games hobbyist and hacker cultures is still evident: clear connections exist between the country's rich history of such subcultures and its modern international success in multimedia and mobile entertainment.","DOI":"10.1109/MAHC.2009.39","ISSN":"1058-6180","author":[{"family":"Saarikoski","given":"P."},{"family":"Suominen","given":"J."}],"issued":{"date-parts":[["2009"]]}}}],"schema":"https://github.com/citation-style-language/schema/raw/master/csl-citation.json"} </w:instrText>
      </w:r>
      <w:r w:rsidR="0046512B">
        <w:fldChar w:fldCharType="separate"/>
      </w:r>
      <w:r w:rsidRPr="000A3F56">
        <w:rPr>
          <w:szCs w:val="24"/>
        </w:rPr>
        <w:t>SAARIKOSKI – SUOMINEN, Computer Hobbyists and the Gaming Industry in Finland.</w:t>
      </w:r>
      <w:r w:rsidR="0046512B">
        <w:fldChar w:fldCharType="end"/>
      </w:r>
    </w:p>
  </w:footnote>
  <w:footnote w:id="1020">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{"citationID":"Ka4EAvvh","properties":{"formattedCitation":"{\\rtf SL\\uc0\\u193{}VIK, I. Rozhovor s autorom: Franti\\uc0\\u353{}ek Fuka (dokon\\uc0\\u269{}en\\uc0\\u237{}). \\i Bit\\i0{}. 1991, ro\\uc0\\u269{}. 1, \\uc0\\u269{}. 11.}","plainCitation":"SLÁVIK, I. Rozhovor s autorom: František Fuka (dokončení). Bit. 1991, roč. 1, č. 11."},"citationItems":[{"id":363,"uris":["http://zotero.org/users/892882/items/CWDVT4DQ"],"uri":["http://zotero.org/users/892882/items/CWDVT4DQ"],"itemData":{"id":363,"type":"article-journal","title":"Rozhovor s autorom: František Fuka (dokončení)","container-title":"Bit","page":"38","volume":"1","issue":"11","author":[{"family":"Slávik","given":"Ivo"}],"issued":{"date-parts":[["1991"]]}}}],"schema":"https://github.com/citation-style-language/schema/raw/master/csl-citation.json"} </w:instrText>
      </w:r>
      <w:r w:rsidR="0046512B">
        <w:fldChar w:fldCharType="separate"/>
      </w:r>
      <w:r w:rsidRPr="000A3F56">
        <w:rPr>
          <w:szCs w:val="24"/>
        </w:rPr>
        <w:t xml:space="preserve">SLÁVIK, I. Rozhovor s autorom: František Fuka (dokončení). </w:t>
      </w:r>
      <w:r w:rsidRPr="000A3F56">
        <w:rPr>
          <w:i/>
          <w:iCs/>
          <w:szCs w:val="24"/>
        </w:rPr>
        <w:t>Bit</w:t>
      </w:r>
      <w:r w:rsidRPr="000A3F56">
        <w:rPr>
          <w:szCs w:val="24"/>
        </w:rPr>
        <w:t>. 1991, roč. 1, č. 11.</w:t>
      </w:r>
      <w:r w:rsidR="0046512B">
        <w:fldChar w:fldCharType="end"/>
      </w:r>
    </w:p>
  </w:footnote>
  <w:footnote w:id="1021">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{"citationID":"7a6UucgX","properties":{"formattedCitation":"{\\rtf WASIAK, Computing behind the Iron Curtain: Social Impact of Home Computers in the Polish People\\uc0\\u8217{}s Republic; HERTL, Osobn\\uc0\\u237{} rozhovor, Louny, 10. 2. 2013; BURGER \\uc0\\u8211{} POL\\uc0\\u193{}\\uc0\\u268{}EK, Osobn\\uc0\\u237{} rozhovor, Klimkovice, 12. 2. 2013.}","plainCitation":"WASIAK, Computing behind the Iron Curtain: Social Impact of Home Computers in the Polish People’s Republic; HERTL, Osobní rozhovor, Louny, 10. 2. 2013; BURGER – POLÁČEK, Osobní rozhovor, Klimkovice, 12. 2. 2013."},"citationItems":[{"id":1155,"uris":["http://zotero.org/users/892882/items/FX7EX2Z4"],"uri":["http://zotero.org/users/892882/items/FX7EX2Z4"],"itemData":{"id":1155,"type":"article-journal","title":"Computing behind the Iron Curtain: Social Impact of Home Computers in the Polish People’s Republic","container-title":"Tensions of Europe Working Paper","page":"1-17","volume":"2010","issue":"8","author":[{"family":"Wasiak","given":"Patryk"}],"issued":{"date-parts":[["2010"]]},"accessed":{"date-parts":[["2013",7,26]]}}},{"id":615,"uris":["http://zotero.org/users/892882/items/QA3HVECZ"],"uri":["http://zotero.org/users/892882/items/QA3HVECZ"],"itemData":{"id":615,"type":"interview","title":"Osobní rozhovor, Louny, 10. 2. 2013","author":[{"family":"Hertl","given":"David"}],"interviewer":[{"family":"Švelch","given":"Jaroslav"}],"issued":{"date-parts":[["2013"]],"season":"2"}}},{"id":263,"uris":["http://zotero.org/users/892882/items/8TINFDSQ"],"uri":["http://zotero.org/users/892882/items/8TINFDSQ"],"itemData":{"id":263,"type":"interview","title":"Osobní rozhovor, Klimkovice, 12. 2. 2013","author":[{"family":"Burger","given":"Oldřich"},{"family":"Poláček","given":"Pavel"}],"interviewer":[{"family":"Švelch","given":"Jaroslav"}],"issued":{"date-parts":[["2013"]],"season":"2"}}}],"schema":"https://github.com/citation-style-language/schema/raw/master/csl-citation.json"} </w:instrText>
      </w:r>
      <w:r w:rsidR="0046512B">
        <w:fldChar w:fldCharType="separate"/>
      </w:r>
      <w:r w:rsidRPr="000A3F56">
        <w:rPr>
          <w:szCs w:val="24"/>
        </w:rPr>
        <w:t>WASIAK, Computing behind the Iron Curtain: Social Impact of Home Computers in the Polish People’s Republic; HERTL, Osobní rozhovor, Louny, 10. 2. 2013; BURGER – POLÁČEK, Osobní rozhovor, Klimkovice, 12. 2. 2013.</w:t>
      </w:r>
      <w:r w:rsidR="0046512B">
        <w:fldChar w:fldCharType="end"/>
      </w:r>
    </w:p>
  </w:footnote>
  <w:footnote w:id="1022">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{"citationID":"s1LobvUr","properties":{"formattedCitation":"{\\rtf ZAJ\\uc0\\u205{}\\uc0\\u268{}EK, Komputer.}","plainCitation":"ZAJÍČEK, Komputer."},"citationItems":[{"id":249,"uris":["http://zotero.org/users/892882/items/83R7QPV5"],"uri":["http://zotero.org/users/892882/items/83R7QPV5"],"itemData":{"id":249,"type":"article-journal","title":"Komputer","container-title":"Mikrobáze","page":"31","volume":"4","issue":"2","author":[{"family":"Zajíček","given":"Ladislav"}],"issued":{"date-parts":[["1988"]]}}}],"schema":"https://github.com/citation-style-language/schema/raw/master/csl-citation.json"} </w:instrText>
      </w:r>
      <w:r w:rsidR="0046512B">
        <w:fldChar w:fldCharType="separate"/>
      </w:r>
      <w:r w:rsidRPr="000A3F56">
        <w:rPr>
          <w:szCs w:val="24"/>
        </w:rPr>
        <w:t>ZAJÍČEK, Komputer.</w:t>
      </w:r>
      <w:r w:rsidR="0046512B">
        <w:fldChar w:fldCharType="end"/>
      </w:r>
    </w:p>
  </w:footnote>
  <w:footnote w:id="1023">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{"citationID":"btSYPXT7","properties":{"formattedCitation":"{\\rtf WASIAK, Computing behind the Iron Curtain: Social Impact of Home Computers in the Polish People\\uc0\\u8217{}s Republic, s. 2\\uc0\\u8211{}3.}","plainCitation":"WASIAK, Computing behind the Iron Curtain: Social Impact of Home Computers in the Polish People’s Republic, s. 2–3."},"citationItems":[{"id":1155,"uris":["http://zotero.org/users/892882/items/FX7EX2Z4"],"uri":["http://zotero.org/users/892882/items/FX7EX2Z4"],"itemData":{"id":1155,"type":"article-journal","title":"Computing behind the Iron Curtain: Social Impact of Home Computers in the Polish People’s Republic","container-title":"Tensions of Europe Working Paper","page":"1-17","volume":"2010","issue":"8","author":[{"family":"Wasiak","given":"Patryk"}],"issued":{"date-parts":[["2010"]]},"accessed":{"date-parts":[["2013",7,26]]}},"locator":"2-3"}],"schema":"https://github.com/citation-style-language/schema/raw/master/csl-citation.json"} </w:instrText>
      </w:r>
      <w:r w:rsidR="0046512B">
        <w:fldChar w:fldCharType="separate"/>
      </w:r>
      <w:r w:rsidRPr="000A3F56">
        <w:rPr>
          <w:szCs w:val="24"/>
        </w:rPr>
        <w:t>WASIAK, Computing behind the Iron Curtain: Social Impact of Home Computers in the Polish People’s Republic, s. 2–3.</w:t>
      </w:r>
      <w:r w:rsidR="0046512B">
        <w:fldChar w:fldCharType="end"/>
      </w:r>
    </w:p>
  </w:footnote>
  <w:footnote w:id="1024">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{"citationID":"bs1wuuUZ","properties":{"formattedCitation":"{\\rtf VANE\\uc0\\u780{}K, Byl to jenom rock\\uc0\\u8217{}n\\uc0\\u8217{}roll?.}","plainCitation":"VANĚK, Byl to jenom rock’n’roll?."},"citationItems":[{"id":151,"uris":["http://zotero.org/users/892882/items/3PDD4CW8"],"uri":["http://zotero.org/users/892882/items/3PDD4CW8"],"itemData":{"id":151,"type":"book","title":"Byl to jenom rock'n'roll?: hudební alternativa v komunistickém Československu 1956-1989","publisher":"Academia","publisher-place":"Praha","number-of-pages":"639","edition":"Vyd. 1","source":"Library of Congress ISBN","event-place":"Praha","ISBN":"9788020018700","call-number":"ML3534.6.C9 V36 2010","shortTitle":"Byl to jenom rock'n'roll?","author":[{"family":"Vaněk","given":"Miroslav"}],"issued":{"date-parts":[["2010"]]}}}],"schema":"https://github.com/citation-style-language/schema/raw/master/csl-citation.json"} </w:instrText>
      </w:r>
      <w:r w:rsidR="0046512B">
        <w:fldChar w:fldCharType="separate"/>
      </w:r>
      <w:r w:rsidRPr="000A3F56">
        <w:rPr>
          <w:szCs w:val="24"/>
        </w:rPr>
        <w:t>VANĚK, Byl to jenom rock’n’roll?.</w:t>
      </w:r>
      <w:r w:rsidR="0046512B">
        <w:fldChar w:fldCharType="end"/>
      </w:r>
    </w:p>
  </w:footnote>
  <w:footnote w:id="1025">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{"citationID":"uWJ3GhsY","properties":{"formattedCitation":"{\\rtf HERTL, Osobn\\uc0\\u237{} rozhovor, Louny, 10. 2. 2013.}","plainCitation":"HERTL, Osobní rozhovor, Louny, 10. 2. 2013."},"citationItems":[{"id":615,"uris":["http://zotero.org/users/892882/items/QA3HVECZ"],"uri":["http://zotero.org/users/892882/items/QA3HVECZ"],"itemData":{"id":615,"type":"interview","title":"Osobní rozhovor, Louny, 10. 2. 2013","author":[{"family":"Hertl","given":"David"}],"interviewer":[{"family":"Švelch","given":"Jaroslav"}],"issued":{"date-parts":[["2013"]],"season":"2"}}}],"schema":"https://github.com/citation-style-language/schema/raw/master/csl-citation.json"} </w:instrText>
      </w:r>
      <w:r w:rsidR="0046512B">
        <w:fldChar w:fldCharType="separate"/>
      </w:r>
      <w:r w:rsidRPr="000A3F56">
        <w:rPr>
          <w:szCs w:val="24"/>
        </w:rPr>
        <w:t>HERTL, Osobní rozhovor, Louny, 10. 2. 2013.</w:t>
      </w:r>
      <w:r w:rsidR="0046512B">
        <w:fldChar w:fldCharType="end"/>
      </w:r>
    </w:p>
  </w:footnote>
  <w:footnote w:id="1026">
    <w:p w:rsidR="00B0194F" w:rsidRPr="0055648D" w:rsidRDefault="00B0194F" w:rsidP="0080740C">
      <w:pPr>
        <w:pStyle w:val="Textpoznpodarou"/>
      </w:pPr>
      <w:r>
        <w:rPr>
          <w:rStyle w:val="Znakapoznpodarou"/>
        </w:rPr>
        <w:footnoteRef/>
      </w:r>
      <w:r>
        <w:t xml:space="preserve"> </w:t>
      </w:r>
      <w:r>
        <w:rPr>
          <w:i/>
        </w:rPr>
        <w:t xml:space="preserve">Demo </w:t>
      </w:r>
      <w:r>
        <w:t>je neinteraktivní program, který předvádí programátorské umění autora a potenciál příslušné platformy zpravidla prostřednictvím audiovizuálního obsahu a zvláštních efektů.</w:t>
      </w:r>
    </w:p>
  </w:footnote>
  <w:footnote w:id="1027">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{"citationID":"kyZYjHeq","properties":{"formattedCitation":"SWALWELL, Movement and Kinaesthetic Responsiveness: A Neglected Pleasure, s. 72.","plainCitation":"SWALWELL, Movement and Kinaesthetic Responsiveness: A Neglected Pleasure, s. 72."},"citationItems":[{"id":1154,"uris":["http://zotero.org/users/892882/items/IGQW95RS"],"uri":["http://zotero.org/users/892882/items/IGQW95RS"],"itemData":{"id":1154,"type":"chapter","title":"Movement and Kinaesthetic Responsiveness: A Neglected Pleasure","container-title":"The pleasures of computer gaming: essays on cultural history, theory and aesthetics","publisher":"McFarland &amp; Co","publisher-place":"Jefferson, N.C","page":"72-93","source":"Library of Congress ISBN","event-place":"Jefferson, N.C","ISBN":"9780786435951","call-number":"GV1469.17.S63 P54 2008","editor":[{"family":"Swalwell","given":"Melanie"},{"family":"Wilson","given":"Jason"}],"author":[{"family":"Swalwell","given":"Melanie"}],"issued":{"date-parts":[["2008"]]}},"locator":"72"}],"schema":"https://github.com/citation-style-language/schema/raw/master/csl-citation.json"} </w:instrText>
      </w:r>
      <w:r w:rsidR="0046512B">
        <w:fldChar w:fldCharType="separate"/>
      </w:r>
      <w:r w:rsidRPr="000A3F56">
        <w:t>SWALWELL, Movement and Kinaesthetic Responsiveness: A Neglected Pleasure, s. 72.</w:t>
      </w:r>
      <w:r w:rsidR="0046512B">
        <w:fldChar w:fldCharType="end"/>
      </w:r>
    </w:p>
  </w:footnote>
  <w:footnote w:id="1028">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{"citationID":"Yrx4EGle","properties":{"formattedCitation":"{\\rtf HARING, Ham radio\\uc0\\u8217{}s technical culture.}","plainCitation":"HARING, Ham radio’s technical culture."},"citationItems":[{"id":1156,"uris":["http://zotero.org/users/892882/items/9N6ARTH2"],"uri":["http://zotero.org/users/892882/items/9N6ARTH2"],"itemData":{"id":1156,"type":"book","title":"Ham radio's technical culture","collection-title":"Inside technology","publisher":"MIT Press","publisher-place":"Cambridge, Mass","number-of-pages":"220","source":"Library of Congress ISBN","event-place":"Cambridge, Mass","ISBN":"0262083558","call-number":"TK9956 .H3626 2007","author":[{"family":"Haring","given":"Kristen"}],"issued":{"date-parts":[["2007"]]}}}],"schema":"https://github.com/citation-style-language/schema/raw/master/csl-citation.json"} </w:instrText>
      </w:r>
      <w:r w:rsidR="0046512B">
        <w:fldChar w:fldCharType="separate"/>
      </w:r>
      <w:r w:rsidRPr="000A3F56">
        <w:rPr>
          <w:szCs w:val="24"/>
        </w:rPr>
        <w:t>HARING, Ham radio’s technical culture.</w:t>
      </w:r>
      <w:r w:rsidR="0046512B">
        <w:fldChar w:fldCharType="end"/>
      </w:r>
    </w:p>
  </w:footnote>
  <w:footnote w:id="1029">
    <w:p w:rsidR="00B0194F" w:rsidRDefault="00B0194F">
      <w:pPr>
        <w:pStyle w:val="Textpoznpodarou"/>
      </w:pPr>
      <w:r w:rsidRPr="00747612">
        <w:rPr>
          <w:rStyle w:val="Znakapoznpodarou"/>
        </w:rPr>
        <w:footnoteRef/>
      </w:r>
      <w:r>
        <w:t xml:space="preserve"> </w:t>
      </w:r>
      <w:r w:rsidR="0046512B">
        <w:fldChar w:fldCharType="begin"/>
      </w:r>
      <w:r>
        <w:instrText xml:space="preserve"> ADDIN ZOTERO_ITEM CSL_CITATION {"citationID":"Hxm4ZEUy","properties":{"formattedCitation":"{\\rtf VESEL\\uc0\\u221{}, Flappy.}","plainCitation":"VESELÝ, Flappy."},"citationItems":[{"id":277,"uris":["http://zotero.org/users/892882/items/9FNMQW9W"],"uri":["http://zotero.org/users/892882/items/9FNMQW9W"],"itemData":{"id":277,"type":"book","title":"Flappy","publisher":"VBG Sofware/415. ZO Svazarmu","publisher-place":"Ostrava","medium":"PMD 85","event-place":"Ostrava","author":[{"family":"Veselý","given":"Vlastimil"}],"issued":{"date-parts":[["1987"]]}}}],"schema":"https://github.com/citation-style-language/schema/raw/master/csl-citation.json"} </w:instrText>
      </w:r>
      <w:r w:rsidR="0046512B">
        <w:fldChar w:fldCharType="separate"/>
      </w:r>
      <w:r w:rsidRPr="000A3F56">
        <w:rPr>
          <w:szCs w:val="24"/>
        </w:rPr>
        <w:t>VESELÝ, Flappy.</w:t>
      </w:r>
      <w:r w:rsidR="0046512B">
        <w:fldChar w:fldCharType="end"/>
      </w:r>
    </w:p>
  </w:footnote>
  <w:footnote w:id="1030">
    <w:p w:rsidR="00B0194F" w:rsidRDefault="00B0194F" w:rsidP="00701CD3">
      <w:pPr>
        <w:pStyle w:val="Textpoznpodarou"/>
      </w:pPr>
      <w:r w:rsidRPr="00747612">
        <w:rPr>
          <w:rStyle w:val="Znakapoznpodarou"/>
        </w:rPr>
        <w:footnoteRef/>
      </w:r>
      <w:r>
        <w:t xml:space="preserve"> </w:t>
      </w:r>
      <w:r w:rsidR="0046512B">
        <w:fldChar w:fldCharType="begin"/>
      </w:r>
      <w:r>
        <w:instrText xml:space="preserve"> ADDIN ZOTERO_ITEM CSL_CITATION {"citationID":"8hoeTY9D","properties":{"formattedCitation":"SWALWELL, The Early Micro User: Games writing, hardware hacking, and the will to mod.","plainCitation":"SWALWELL, The Early Micro User: Games writing, hardware hacking, and the will to mod."},"citationItems":[{"id":532,"uris":["http://zotero.org/users/892882/items/KFD5KQCN"],"uri":["http://zotero.org/users/892882/items/KFD5KQCN"],"itemData":{"id":532,"type":"paper-conference","title":"The Early Micro User: Games writing, hardware hacking, and the will to mod","container-title":"Proceedings of DiGRA Nordic 2012 Conference: Local and Global – Games in Culture and Society","publisher":"DiGRA","publisher-place":"Tampere","event-place":"Tampere","URL":"http://www.digra.org/dl/db/12168.37411.pdf","author":[{"family":"Swalwell","given":"Melanie"}],"issued":{"date-parts":[["2012"]]}}}],"schema":"https://github.com/citation-style-language/schema/raw/master/csl-citation.json"} </w:instrText>
      </w:r>
      <w:r w:rsidR="0046512B">
        <w:fldChar w:fldCharType="separate"/>
      </w:r>
      <w:r w:rsidRPr="000A3F56">
        <w:t>SWALWELL, The Early Micro User: Games writing, hardware hacking, and the will to mod.</w:t>
      </w:r>
      <w:r w:rsidR="0046512B">
        <w:fldChar w:fldCharType="end"/>
      </w:r>
    </w:p>
  </w:footnote>
  <w:footnote w:id="1031">
    <w:p w:rsidR="00B0194F" w:rsidRDefault="00B0194F" w:rsidP="00AA19D9">
      <w:pPr>
        <w:pStyle w:val="Textpoznpodarou"/>
      </w:pPr>
      <w:r w:rsidRPr="00747612">
        <w:rPr>
          <w:rStyle w:val="Znakapoznpodarou"/>
        </w:rPr>
        <w:footnoteRef/>
      </w:r>
      <w:r>
        <w:t xml:space="preserve"> </w:t>
      </w:r>
      <w:r w:rsidR="0046512B">
        <w:fldChar w:fldCharType="begin"/>
      </w:r>
      <w:r>
        <w:instrText xml:space="preserve"> ADDIN ZOTERO_ITEM CSL_CITATION {"citationID":"5ZLXJyen","properties":{"formattedCitation":"{\\rtf ZAJ\\uc0\\u205{}\\uc0\\u268{}EK, Bajtek.}","plainCitation":"ZAJÍČEK, Bajtek."},"citationItems":[{"id":276,"uris":["http://zotero.org/users/892882/items/9FJGVZ5K"],"uri":["http://zotero.org/users/892882/items/9FJGVZ5K"],"itemData":{"id":276,"type":"article-journal","title":"Bajtek","container-title":"Mikrobáze","page":"31","volume":"4","issue":"3","author":[{"family":"Zajíček","given":"Ladislav"}],"issued":{"date-parts":[["1988"]]}}}],"schema":"https://github.com/citation-style-language/schema/raw/master/csl-citation.json"} </w:instrText>
      </w:r>
      <w:r w:rsidR="0046512B">
        <w:fldChar w:fldCharType="separate"/>
      </w:r>
      <w:r w:rsidRPr="000A3F56">
        <w:rPr>
          <w:szCs w:val="24"/>
        </w:rPr>
        <w:t>ZAJÍČEK, Bajtek.</w:t>
      </w:r>
      <w:r w:rsidR="0046512B">
        <w:fldChar w:fldCharType="end"/>
      </w:r>
    </w:p>
  </w:footnote>
  <w:footnote w:id="1032">
    <w:p w:rsidR="00B0194F" w:rsidRPr="00992F81" w:rsidRDefault="00B0194F" w:rsidP="00CA09FF">
      <w:pPr>
        <w:pStyle w:val="Textpoznpodarou"/>
      </w:pPr>
      <w:r>
        <w:rPr>
          <w:rStyle w:val="Znakapoznpodarou"/>
        </w:rPr>
        <w:footnoteRef/>
      </w:r>
      <w:r>
        <w:t xml:space="preserve"> </w:t>
      </w:r>
      <w:proofErr w:type="gramStart"/>
      <w:r>
        <w:rPr>
          <w:lang w:val="en-US"/>
        </w:rPr>
        <w:t>Vi</w:t>
      </w:r>
      <w:r>
        <w:t>z závěr kapitoly IV.</w:t>
      </w:r>
      <w:proofErr w:type="gramEnd"/>
    </w:p>
  </w:footnote>
  <w:footnote w:id="1033">
    <w:p w:rsidR="00B0194F" w:rsidRDefault="00B0194F" w:rsidP="00420DB9">
      <w:pPr>
        <w:pStyle w:val="Textpoznpodarou"/>
      </w:pPr>
      <w:r w:rsidRPr="00747612">
        <w:rPr>
          <w:rStyle w:val="Znakapoznpodarou"/>
        </w:rPr>
        <w:footnoteRef/>
      </w:r>
      <w:r>
        <w:t xml:space="preserve"> </w:t>
      </w:r>
      <w:r w:rsidR="0046512B">
        <w:fldChar w:fldCharType="begin"/>
      </w:r>
      <w:r>
        <w:instrText xml:space="preserve"> ADDIN ZOTERO_ITEM CSL_CITATION {"citationID":"cf92qje2","properties":{"formattedCitation":"{\\rtf HUNTEMANN \\uc0\\u8211{} ASLINGER, Introduction.}","plainCitation":"HUNTEMANN – ASLINGER, Introduction."},"citationItems":[{"id":445,"uris":["http://zotero.org/users/892882/items/GARSGVAK"],"uri":["http://zotero.org/users/892882/items/GARSGVAK"],"itemData":{"id":445,"type":"chapter","title":"Introduction","container-title":"Gaming Globally: Production, Play, and Place","publisher":"Palgrave Macmillan","publisher-place":"Basingstoke","page":"1-15","source":"Amazon.com","event-place":"Basingstoke","ISBN":"1137006323","author":[{"family":"Huntemann","given":"Nina B."},{"family":"Aslinger","given":"Ben"}],"issued":{"date-parts":[["2013"]]}}}],"schema":"https://github.com/citation-style-language/schema/raw/master/csl-citation.json"} </w:instrText>
      </w:r>
      <w:r w:rsidR="0046512B">
        <w:fldChar w:fldCharType="separate"/>
      </w:r>
      <w:r w:rsidRPr="000A3F56">
        <w:rPr>
          <w:szCs w:val="24"/>
        </w:rPr>
        <w:t>HUNTEMANN – ASLINGER, Introduction.</w:t>
      </w:r>
      <w:r w:rsidR="0046512B">
        <w:fldChar w:fldCharType="end"/>
      </w:r>
    </w:p>
  </w:footnote>
  <w:footnote w:id="1034">
    <w:p w:rsidR="00B0194F" w:rsidRPr="00F87839" w:rsidRDefault="00B0194F">
      <w:pPr>
        <w:pStyle w:val="Textpoznpodarou"/>
        <w:rPr>
          <w:lang w:val="en-US"/>
        </w:rPr>
      </w:pPr>
      <w:r>
        <w:rPr>
          <w:rStyle w:val="Znakapoznpodarou"/>
        </w:rPr>
        <w:footnoteRef/>
      </w:r>
      <w:r>
        <w:t xml:space="preserve"> Podle Háši nebyla na úrovni klubů rozvinutá spolupráce se západními (z pochopitelných důvodů) ani se socialistickými zeměmi. Fuka pak podotýká, že on ani jeho kolegové vývojáři si v 80. letech nebyli vědomi toho, že by se jejich hry šířily mimo území ČSSR, a ani o to neusilovali. </w:t>
      </w:r>
      <w:r w:rsidR="0046512B">
        <w:fldChar w:fldCharType="begin"/>
      </w:r>
      <w:r>
        <w:instrText xml:space="preserve"> ADDIN ZOTERO_ITEM CSL_CITATION {"citationID":"SSUAeOGq","properties":{"formattedCitation":"{\\rtf H\\uc0\\u193{}\\uc0\\u352{}A, Osobn\\uc0\\u237{} rozhovor, Praha, 10. 7. 2012; 30 let osobn\\uc0\\u237{}ch po\\uc0\\u269{}\\uc0\\u237{}ta\\uc0\\u269{}\\uc0\\u367{} v \\uc0\\u268{}eskoslovensku (3/4).}","plainCitation":"HÁŠA, Osobní rozhovor, Praha, 10. 7. 2012; 30 let osobních počítačů v Československu (3/4)."},"citationItems":[{"id":745,"uris":["http://zotero.org/users/892882/items/X2FBM7CC"],"uri":["http://zotero.org/users/892882/items/X2FBM7CC"],"itemData":{"id":745,"type":"interview","title":"Osobní rozhovor, Praha, 10. 7. 2012","author":[{"family":"Háša","given":"Miroslav"}],"interviewer":[{"family":"Švelch","given":"Jaroslav"}],"issued":{"date-parts":[["2012"]],"season":"7"}}},{"id":554,"uris":["http://zotero.org/users/892882/items/M65E2BRV"],"uri":["http://zotero.org/users/892882/items/M65E2BRV"],"itemData":{"id":554,"type":"motion_picture","title":"30 let osobních počítačů v Československu (3/4) - František Fuka: Počítače Sinclair a počátky počítačových her (přednáška)","source":"YouTube","dimensions":"3298 seconds","abstract":"Přednáška Františka Fuky o počítačích Sinclair.\n\nOmlouvám se za sníženou kvalitu záznamu, ale v průběhu akce nám odešla všechna technika, co mohla, takže jsme nakonec skončili se SD záznamem s nepříliš dobrým zvukem.\n\nZáznam akce konané dne 8. dubna 2013 v Praze.","URL":"http://www.youtube.com/watch?v=YiU4k_TpmUo&amp;feature=youtube_gdata_player","shortTitle":"30 let osobních počítačů v Československu (3/4)","issued":{"date-parts":[["2013",4,12]]},"accessed":{"date-parts":[["2013",4,15]]}}}],"schema":"https://github.com/citation-style-language/schema/raw/master/csl-citation.json"} </w:instrText>
      </w:r>
      <w:r w:rsidR="0046512B">
        <w:fldChar w:fldCharType="separate"/>
      </w:r>
      <w:r w:rsidRPr="00F87839">
        <w:rPr>
          <w:szCs w:val="24"/>
        </w:rPr>
        <w:t>HÁŠA, Osobní rozhovor, Praha, 10. 7. 2012; 30 let osobních počítačů v Československu (3/4).</w:t>
      </w:r>
      <w:r w:rsidR="0046512B">
        <w:fldChar w:fldCharType="end"/>
      </w:r>
    </w:p>
  </w:footnote>
  <w:footnote w:id="1035">
    <w:p w:rsidR="00B0194F" w:rsidRDefault="00B0194F" w:rsidP="0013166B">
      <w:pPr>
        <w:pStyle w:val="Textpoznpodarou"/>
      </w:pPr>
      <w:r w:rsidRPr="00747612">
        <w:rPr>
          <w:rStyle w:val="Znakapoznpodarou"/>
        </w:rPr>
        <w:footnoteRef/>
      </w:r>
      <w:r>
        <w:t xml:space="preserve"> Tento termín je motivovaný čistě sémanticky a nesouvisí s konceptem semi-autonomního sociálního pole vyvinutým v sociologii práva. </w:t>
      </w:r>
      <w:r w:rsidR="0046512B">
        <w:fldChar w:fldCharType="begin"/>
      </w:r>
      <w:r>
        <w:instrText xml:space="preserve"> ADDIN ZOTERO_ITEM CSL_CITATION {"citationID":"6UKwE4Vy","properties":{"formattedCitation":"{\\rtf MOORE, S.F. Law and Social Change: The Semi-Autonomous Social Field as an Appropriate Subject of Study. \\i Law &amp; Society Review\\i0{}. 1973, ro\\uc0\\u269{}. 7, \\uc0\\u269{}. 4.}","plainCitation":"MOORE, S.F. Law and Social Change: The Semi-Autonomous Social Field as an Appropriate Subject of Study. Law &amp; Society Review. 1973, roč. 7, č. 4."},"citationItems":[{"id":1095,"uris":["http://zotero.org/users/892882/items/TX26IVDK"],"uri":["http://zotero.org/users/892882/items/TX26IVDK"],"itemData":{"id":1095,"type":"article-journal","title":"Law and Social Change: The Semi-Autonomous Social Field as an Appropriate Subject of Study","container-title":"Law &amp; Society Review","page":"719-746","volume":"7","issue":"4","author":[{"family":"Moore","given":"Sally Falk"}],"issued":{"date-parts":[["1973"]]}}}],"schema":"https://github.com/citation-style-language/schema/raw/master/csl-citation.json"} </w:instrText>
      </w:r>
      <w:r w:rsidR="0046512B">
        <w:fldChar w:fldCharType="separate"/>
      </w:r>
      <w:r w:rsidRPr="000A3F56">
        <w:rPr>
          <w:szCs w:val="24"/>
        </w:rPr>
        <w:t>MOORE, S.</w:t>
      </w:r>
      <w:r>
        <w:rPr>
          <w:szCs w:val="24"/>
        </w:rPr>
        <w:t xml:space="preserve"> </w:t>
      </w:r>
      <w:r w:rsidRPr="000A3F56">
        <w:rPr>
          <w:szCs w:val="24"/>
        </w:rPr>
        <w:t xml:space="preserve">F. Law and Social Change: The Semi-Autonomous Social Field as an Appropriate Subject of Study. </w:t>
      </w:r>
      <w:r w:rsidRPr="000A3F56">
        <w:rPr>
          <w:i/>
          <w:iCs/>
          <w:szCs w:val="24"/>
        </w:rPr>
        <w:t>Law &amp; Society Review</w:t>
      </w:r>
      <w:r w:rsidRPr="000A3F56">
        <w:rPr>
          <w:szCs w:val="24"/>
        </w:rPr>
        <w:t>. 1973, roč. 7, č. 4.</w:t>
      </w:r>
      <w:r w:rsidR="0046512B">
        <w:fldChar w:fldCharType="end"/>
      </w:r>
    </w:p>
  </w:footnote>
  <w:footnote w:id="1036">
    <w:p w:rsidR="00B0194F" w:rsidRDefault="00B0194F" w:rsidP="0013166B">
      <w:pPr>
        <w:pStyle w:val="Textpoznpodarou"/>
      </w:pPr>
      <w:r w:rsidRPr="00747612">
        <w:rPr>
          <w:rStyle w:val="Znakapoznpodarou"/>
        </w:rPr>
        <w:footnoteRef/>
      </w:r>
      <w:r>
        <w:t xml:space="preserve"> Viz kapitolu VI.</w:t>
      </w:r>
    </w:p>
  </w:footnote>
  <w:footnote w:id="1037">
    <w:p w:rsidR="00B0194F" w:rsidRDefault="00B0194F" w:rsidP="0013166B">
      <w:pPr>
        <w:pStyle w:val="Textpoznpodarou"/>
      </w:pPr>
      <w:r w:rsidRPr="00747612">
        <w:rPr>
          <w:rStyle w:val="Znakapoznpodarou"/>
        </w:rPr>
        <w:footnoteRef/>
      </w:r>
      <w:r>
        <w:t xml:space="preserve"> Viz kapitolu III.</w:t>
      </w:r>
    </w:p>
  </w:footnote>
  <w:footnote w:id="1038">
    <w:p w:rsidR="00B0194F" w:rsidRDefault="00B0194F" w:rsidP="002C3B63">
      <w:pPr>
        <w:pStyle w:val="Textpoznpodarou"/>
      </w:pPr>
      <w:r>
        <w:rPr>
          <w:rStyle w:val="Znakapoznpodarou"/>
        </w:rPr>
        <w:footnoteRef/>
      </w:r>
      <w:r>
        <w:t xml:space="preserve"> </w:t>
      </w:r>
      <w:r w:rsidR="0046512B">
        <w:fldChar w:fldCharType="begin"/>
      </w:r>
      <w:r>
        <w:instrText xml:space="preserve"> ADDIN ZOTERO_ITEM CSL_CITATION {"citationID":"gDytLxp3","properties":{"formattedCitation":"{\\rtf BRIGGS, A social history of the media; HARING, Ham radio\\uc0\\u8217{}s technical culture.}","plainCitation":"BRIGGS, A social history of the media; HARING, Ham radio’s technical culture."},"citationItems":[{"id":718,"uris":["http://zotero.org/users/892882/items/V8C94RK2"],"uri":["http://zotero.org/users/892882/items/V8C94RK2"],"itemData":{"id":718,"type":"book","title":"A social history of the media: from Gutenberg to the Internet","publisher":"Polity","publisher-place":"Cambridge, UK ; Malden, MA, USA","number-of-pages":"304","edition":"2nd ed","source":"Library of Congress ISBN","event-place":"Cambridge, UK ; Malden, MA, USA","ISBN":"0745635113","call-number":"P90 .B695 2005","shortTitle":"A social history of the media","author":[{"family":"Briggs","given":"Asa"}],"issued":{"date-parts":[["2005"]]}}},{"id":1156,"uris":["http://zotero.org/users/892882/items/9N6ARTH2"],"uri":["http://zotero.org/users/892882/items/9N6ARTH2"],"itemData":{"id":1156,"type":"book","title":"Ham radio's technical culture","collection-title":"Inside technology","publisher":"MIT Press","publisher-place":"Cambridge, Mass","number-of-pages":"220","source":"Library of Congress ISBN","event-place":"Cambridge, Mass","ISBN":"0262083558","call-number":"TK9956 .H3626 2007","author":[{"family":"Haring","given":"Kristen"}],"issued":{"date-parts":[["2007"]]}}}],"schema":"https://github.com/citation-style-language/schema/raw/master/csl-citation.json"} </w:instrText>
      </w:r>
      <w:r w:rsidR="0046512B">
        <w:fldChar w:fldCharType="separate"/>
      </w:r>
      <w:r w:rsidRPr="00F87839">
        <w:rPr>
          <w:szCs w:val="24"/>
        </w:rPr>
        <w:t>BRIGGS, A social history of the media; HARING, Ham radio’s technical culture.</w:t>
      </w:r>
      <w:r w:rsidR="0046512B">
        <w:fldChar w:fldCharType="end"/>
      </w:r>
    </w:p>
  </w:footnote>
  <w:footnote w:id="1039">
    <w:p w:rsidR="00B0194F" w:rsidRDefault="00B0194F" w:rsidP="002C3B63">
      <w:pPr>
        <w:pStyle w:val="Textpoznpodarou"/>
      </w:pPr>
      <w:r>
        <w:rPr>
          <w:rStyle w:val="Znakapoznpodarou"/>
        </w:rPr>
        <w:footnoteRef/>
      </w:r>
      <w:r>
        <w:t xml:space="preserve"> </w:t>
      </w:r>
      <w:r w:rsidR="0046512B">
        <w:fldChar w:fldCharType="begin"/>
      </w:r>
      <w:r>
        <w:instrText xml:space="preserve"> ADDIN ZOTERO_ITEM CSL_CITATION {"citationID":"g2AwYibO","properties":{"formattedCitation":"ZITTRAIN, The future of the Internet and how to stop it.","plainCitation":"ZITTRAIN, The future of the Internet and how to stop it."},"citationItems":[{"id":731,"uris":["http://zotero.org/users/892882/items/W9G8DEDF"],"uri":["http://zotero.org/users/892882/items/W9G8DEDF"],"itemData":{"id":731,"type":"book","title":"The future of the Internet and how to stop it","publisher":"Yale University Press","publisher-place":"New Haven [Conn.]","source":"Open WorldCat","event-place":"New Haven [Conn.]","abstract":"The author pieces together the engine that has catapulted the Internet ecosystem into the prominence it has today, offers an accessible discussion of the problems of an \"appliancized\" future, and provides a set of solutions to help stop it.","ISBN":"9780300124873  0300124872  0300144776 9780300144772 9780300151244  0300151241","language":"English","author":[{"family":"Zittrain","given":"Jonathan"}],"issued":{"date-parts":[["2008"]]}}}],"schema":"https://github.com/citation-style-language/schema/raw/master/csl-citation.json"} </w:instrText>
      </w:r>
      <w:r w:rsidR="0046512B">
        <w:fldChar w:fldCharType="separate"/>
      </w:r>
      <w:r w:rsidRPr="000A3F56">
        <w:t>ZITTRAIN, The future of the Internet and how to stop it.</w:t>
      </w:r>
      <w:r w:rsidR="0046512B">
        <w:fldChar w:fldCharType="end"/>
      </w:r>
    </w:p>
  </w:footnote>
  <w:footnote w:id="1040">
    <w:p w:rsidR="00B0194F" w:rsidRDefault="00B0194F">
      <w:pPr>
        <w:pStyle w:val="Textpoznpodarou"/>
      </w:pPr>
      <w:r>
        <w:rPr>
          <w:rStyle w:val="Znakapoznpodarou"/>
        </w:rPr>
        <w:footnoteRef/>
      </w:r>
      <w:r>
        <w:t xml:space="preserve"> </w:t>
      </w:r>
      <w:r w:rsidR="0046512B">
        <w:fldChar w:fldCharType="begin"/>
      </w:r>
      <w:r>
        <w:instrText xml:space="preserve"> ADDIN ZOTERO_ITEM CSL_CITATION {"citationID":"OHfZ9SNw","properties":{"formattedCitation":"{\\rtf Naslouchat hlasu\\uc0\\u778{}m pame\\uc0\\u780{}ti, s. 68.}","plainCitation":"Naslouchat hlasu</w:instrText>
      </w:r>
      <w:r>
        <w:rPr>
          <w:rFonts w:ascii="Times New Roman" w:hAnsi="Times New Roman"/>
        </w:rPr>
        <w:instrText>̊</w:instrText>
      </w:r>
      <w:r>
        <w:instrText>m pame</w:instrText>
      </w:r>
      <w:r>
        <w:rPr>
          <w:rFonts w:cs="Georgia"/>
        </w:rPr>
        <w:instrText>̌</w:instrText>
      </w:r>
      <w:r>
        <w:instrText>ti, s. 68."},"citationItems":[{"id":414,"uris":["http://zotero.org/users/892882/items/F8KK7TVJ"],"uri":["http://zotero.org/users/892882/items/F8KK7TVJ"],"itemData":{"id":414,"type":"book","title":"Naslouchat hlasu</w:instrText>
      </w:r>
      <w:r>
        <w:rPr>
          <w:rFonts w:ascii="Times New Roman" w:hAnsi="Times New Roman"/>
        </w:rPr>
        <w:instrText>̊</w:instrText>
      </w:r>
      <w:r>
        <w:instrText>m pame</w:instrText>
      </w:r>
      <w:r>
        <w:rPr>
          <w:rFonts w:cs="Georgia"/>
        </w:rPr>
        <w:instrText>̌</w:instrText>
      </w:r>
      <w:r>
        <w:instrText>ti: teoretické a praktické aspekty orální historie","publisher":"</w:instrText>
      </w:r>
      <w:r>
        <w:rPr>
          <w:rFonts w:cs="Georgia"/>
        </w:rPr>
        <w:instrText>Ú</w:instrText>
      </w:r>
      <w:r>
        <w:instrText>stav pro soudob</w:instrText>
      </w:r>
      <w:r>
        <w:rPr>
          <w:rFonts w:cs="Georgia"/>
        </w:rPr>
        <w:instrText>é</w:instrText>
      </w:r>
      <w:r>
        <w:instrText xml:space="preserve"> d</w:instrText>
      </w:r>
      <w:r>
        <w:rPr>
          <w:rFonts w:cs="Georgia"/>
        </w:rPr>
        <w:instrText>ě</w:instrText>
      </w:r>
      <w:r>
        <w:instrText xml:space="preserve">jiny AV </w:instrText>
      </w:r>
      <w:r>
        <w:rPr>
          <w:rFonts w:cs="Georgia"/>
        </w:rPr>
        <w:instrText>Č</w:instrText>
      </w:r>
      <w:r>
        <w:instrText>R","publisher-place":"Praha","number-of-pages":"234","source":"Library of Congress ISBN","event-place":"Praha","ISBN":"9788072850891","call-number":"D16.14 .V354 2007","shortTitle":"Naslouchat hlasu</w:instrText>
      </w:r>
      <w:r>
        <w:rPr>
          <w:rFonts w:ascii="Times New Roman" w:hAnsi="Times New Roman"/>
        </w:rPr>
        <w:instrText>̊</w:instrText>
      </w:r>
      <w:r>
        <w:instrText>m pame</w:instrText>
      </w:r>
      <w:r>
        <w:rPr>
          <w:rFonts w:cs="Georgia"/>
        </w:rPr>
        <w:instrText>̌</w:instrText>
      </w:r>
      <w:r>
        <w:instrText xml:space="preserve">ti","issued":{"date-parts":[["2007"]]}},"locator":"68"}],"schema":"https://github.com/citation-style-language/schema/raw/master/csl-citation.json"} </w:instrText>
      </w:r>
      <w:r w:rsidR="0046512B">
        <w:fldChar w:fldCharType="separate"/>
      </w:r>
      <w:r w:rsidRPr="00F87839">
        <w:rPr>
          <w:szCs w:val="24"/>
        </w:rPr>
        <w:t>Naslouchat hlasům paměti, s. 68.</w:t>
      </w:r>
      <w:r w:rsidR="0046512B">
        <w:fldChar w:fldCharType="end"/>
      </w:r>
    </w:p>
  </w:footnote>
  <w:footnote w:id="1041">
    <w:p w:rsidR="00B0194F" w:rsidRDefault="00B0194F">
      <w:pPr>
        <w:pStyle w:val="Textpoznpodarou"/>
      </w:pPr>
      <w:r>
        <w:rPr>
          <w:rStyle w:val="Znakapoznpodarou"/>
        </w:rPr>
        <w:footnoteRef/>
      </w:r>
      <w:r>
        <w:t xml:space="preserve"> Tiskoviny v hlavním souboru jsem pro přehlednost setřídil podle periodika. U periodik s vysokým zastoupením zařazených článků jsem seznam dále řadil podle ročníku a v rámci ročníků pak dle abecedního pořadí příjmení autora.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C5B"/>
    <w:multiLevelType w:val="hybridMultilevel"/>
    <w:tmpl w:val="01A8F5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62A1D9F"/>
    <w:multiLevelType w:val="hybridMultilevel"/>
    <w:tmpl w:val="666843E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
    <w:nsid w:val="1236521F"/>
    <w:multiLevelType w:val="hybridMultilevel"/>
    <w:tmpl w:val="1DEA0B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30023B4"/>
    <w:multiLevelType w:val="hybridMultilevel"/>
    <w:tmpl w:val="E9B0953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nsid w:val="218532EC"/>
    <w:multiLevelType w:val="hybridMultilevel"/>
    <w:tmpl w:val="4B10170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nsid w:val="218C1DBA"/>
    <w:multiLevelType w:val="hybridMultilevel"/>
    <w:tmpl w:val="4A14426C"/>
    <w:lvl w:ilvl="0" w:tplc="2A44EBBC">
      <w:numFmt w:val="bullet"/>
      <w:lvlText w:val="–"/>
      <w:lvlJc w:val="left"/>
      <w:pPr>
        <w:ind w:left="720" w:hanging="360"/>
      </w:pPr>
      <w:rPr>
        <w:rFonts w:ascii="Georgia" w:eastAsia="Arial Unicode MS"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1721A7F"/>
    <w:multiLevelType w:val="hybridMultilevel"/>
    <w:tmpl w:val="06729222"/>
    <w:lvl w:ilvl="0" w:tplc="02B09614">
      <w:start w:val="2"/>
      <w:numFmt w:val="bullet"/>
      <w:lvlText w:val="-"/>
      <w:lvlJc w:val="left"/>
      <w:pPr>
        <w:ind w:left="1470" w:hanging="360"/>
      </w:pPr>
      <w:rPr>
        <w:rFonts w:ascii="Georgia" w:eastAsia="Arial Unicode MS" w:hAnsi="Georgia" w:cs="Times New Roman" w:hint="default"/>
      </w:rPr>
    </w:lvl>
    <w:lvl w:ilvl="1" w:tplc="04050003" w:tentative="1">
      <w:start w:val="1"/>
      <w:numFmt w:val="bullet"/>
      <w:lvlText w:val="o"/>
      <w:lvlJc w:val="left"/>
      <w:pPr>
        <w:ind w:left="2190" w:hanging="360"/>
      </w:pPr>
      <w:rPr>
        <w:rFonts w:ascii="Courier New" w:hAnsi="Courier New" w:cs="Courier New" w:hint="default"/>
      </w:rPr>
    </w:lvl>
    <w:lvl w:ilvl="2" w:tplc="04050005" w:tentative="1">
      <w:start w:val="1"/>
      <w:numFmt w:val="bullet"/>
      <w:lvlText w:val=""/>
      <w:lvlJc w:val="left"/>
      <w:pPr>
        <w:ind w:left="2910" w:hanging="360"/>
      </w:pPr>
      <w:rPr>
        <w:rFonts w:ascii="Wingdings" w:hAnsi="Wingdings" w:hint="default"/>
      </w:rPr>
    </w:lvl>
    <w:lvl w:ilvl="3" w:tplc="04050001" w:tentative="1">
      <w:start w:val="1"/>
      <w:numFmt w:val="bullet"/>
      <w:lvlText w:val=""/>
      <w:lvlJc w:val="left"/>
      <w:pPr>
        <w:ind w:left="3630" w:hanging="360"/>
      </w:pPr>
      <w:rPr>
        <w:rFonts w:ascii="Symbol" w:hAnsi="Symbol" w:hint="default"/>
      </w:rPr>
    </w:lvl>
    <w:lvl w:ilvl="4" w:tplc="04050003" w:tentative="1">
      <w:start w:val="1"/>
      <w:numFmt w:val="bullet"/>
      <w:lvlText w:val="o"/>
      <w:lvlJc w:val="left"/>
      <w:pPr>
        <w:ind w:left="4350" w:hanging="360"/>
      </w:pPr>
      <w:rPr>
        <w:rFonts w:ascii="Courier New" w:hAnsi="Courier New" w:cs="Courier New" w:hint="default"/>
      </w:rPr>
    </w:lvl>
    <w:lvl w:ilvl="5" w:tplc="04050005" w:tentative="1">
      <w:start w:val="1"/>
      <w:numFmt w:val="bullet"/>
      <w:lvlText w:val=""/>
      <w:lvlJc w:val="left"/>
      <w:pPr>
        <w:ind w:left="5070" w:hanging="360"/>
      </w:pPr>
      <w:rPr>
        <w:rFonts w:ascii="Wingdings" w:hAnsi="Wingdings" w:hint="default"/>
      </w:rPr>
    </w:lvl>
    <w:lvl w:ilvl="6" w:tplc="04050001" w:tentative="1">
      <w:start w:val="1"/>
      <w:numFmt w:val="bullet"/>
      <w:lvlText w:val=""/>
      <w:lvlJc w:val="left"/>
      <w:pPr>
        <w:ind w:left="5790" w:hanging="360"/>
      </w:pPr>
      <w:rPr>
        <w:rFonts w:ascii="Symbol" w:hAnsi="Symbol" w:hint="default"/>
      </w:rPr>
    </w:lvl>
    <w:lvl w:ilvl="7" w:tplc="04050003" w:tentative="1">
      <w:start w:val="1"/>
      <w:numFmt w:val="bullet"/>
      <w:lvlText w:val="o"/>
      <w:lvlJc w:val="left"/>
      <w:pPr>
        <w:ind w:left="6510" w:hanging="360"/>
      </w:pPr>
      <w:rPr>
        <w:rFonts w:ascii="Courier New" w:hAnsi="Courier New" w:cs="Courier New" w:hint="default"/>
      </w:rPr>
    </w:lvl>
    <w:lvl w:ilvl="8" w:tplc="04050005" w:tentative="1">
      <w:start w:val="1"/>
      <w:numFmt w:val="bullet"/>
      <w:lvlText w:val=""/>
      <w:lvlJc w:val="left"/>
      <w:pPr>
        <w:ind w:left="7230" w:hanging="360"/>
      </w:pPr>
      <w:rPr>
        <w:rFonts w:ascii="Wingdings" w:hAnsi="Wingdings" w:hint="default"/>
      </w:rPr>
    </w:lvl>
  </w:abstractNum>
  <w:abstractNum w:abstractNumId="7">
    <w:nsid w:val="348D40BF"/>
    <w:multiLevelType w:val="hybridMultilevel"/>
    <w:tmpl w:val="4008037A"/>
    <w:lvl w:ilvl="0" w:tplc="04050001">
      <w:start w:val="1"/>
      <w:numFmt w:val="bullet"/>
      <w:lvlText w:val=""/>
      <w:lvlJc w:val="left"/>
      <w:pPr>
        <w:ind w:left="1110" w:hanging="360"/>
      </w:pPr>
      <w:rPr>
        <w:rFonts w:ascii="Symbol" w:hAnsi="Symbol" w:hint="default"/>
      </w:rPr>
    </w:lvl>
    <w:lvl w:ilvl="1" w:tplc="04050003" w:tentative="1">
      <w:start w:val="1"/>
      <w:numFmt w:val="bullet"/>
      <w:lvlText w:val="o"/>
      <w:lvlJc w:val="left"/>
      <w:pPr>
        <w:ind w:left="1830" w:hanging="360"/>
      </w:pPr>
      <w:rPr>
        <w:rFonts w:ascii="Courier New" w:hAnsi="Courier New" w:cs="Courier New" w:hint="default"/>
      </w:rPr>
    </w:lvl>
    <w:lvl w:ilvl="2" w:tplc="04050005" w:tentative="1">
      <w:start w:val="1"/>
      <w:numFmt w:val="bullet"/>
      <w:lvlText w:val=""/>
      <w:lvlJc w:val="left"/>
      <w:pPr>
        <w:ind w:left="2550" w:hanging="360"/>
      </w:pPr>
      <w:rPr>
        <w:rFonts w:ascii="Wingdings" w:hAnsi="Wingdings" w:hint="default"/>
      </w:rPr>
    </w:lvl>
    <w:lvl w:ilvl="3" w:tplc="04050001" w:tentative="1">
      <w:start w:val="1"/>
      <w:numFmt w:val="bullet"/>
      <w:lvlText w:val=""/>
      <w:lvlJc w:val="left"/>
      <w:pPr>
        <w:ind w:left="3270" w:hanging="360"/>
      </w:pPr>
      <w:rPr>
        <w:rFonts w:ascii="Symbol" w:hAnsi="Symbol" w:hint="default"/>
      </w:rPr>
    </w:lvl>
    <w:lvl w:ilvl="4" w:tplc="04050003" w:tentative="1">
      <w:start w:val="1"/>
      <w:numFmt w:val="bullet"/>
      <w:lvlText w:val="o"/>
      <w:lvlJc w:val="left"/>
      <w:pPr>
        <w:ind w:left="3990" w:hanging="360"/>
      </w:pPr>
      <w:rPr>
        <w:rFonts w:ascii="Courier New" w:hAnsi="Courier New" w:cs="Courier New" w:hint="default"/>
      </w:rPr>
    </w:lvl>
    <w:lvl w:ilvl="5" w:tplc="04050005" w:tentative="1">
      <w:start w:val="1"/>
      <w:numFmt w:val="bullet"/>
      <w:lvlText w:val=""/>
      <w:lvlJc w:val="left"/>
      <w:pPr>
        <w:ind w:left="4710" w:hanging="360"/>
      </w:pPr>
      <w:rPr>
        <w:rFonts w:ascii="Wingdings" w:hAnsi="Wingdings" w:hint="default"/>
      </w:rPr>
    </w:lvl>
    <w:lvl w:ilvl="6" w:tplc="04050001" w:tentative="1">
      <w:start w:val="1"/>
      <w:numFmt w:val="bullet"/>
      <w:lvlText w:val=""/>
      <w:lvlJc w:val="left"/>
      <w:pPr>
        <w:ind w:left="5430" w:hanging="360"/>
      </w:pPr>
      <w:rPr>
        <w:rFonts w:ascii="Symbol" w:hAnsi="Symbol" w:hint="default"/>
      </w:rPr>
    </w:lvl>
    <w:lvl w:ilvl="7" w:tplc="04050003" w:tentative="1">
      <w:start w:val="1"/>
      <w:numFmt w:val="bullet"/>
      <w:lvlText w:val="o"/>
      <w:lvlJc w:val="left"/>
      <w:pPr>
        <w:ind w:left="6150" w:hanging="360"/>
      </w:pPr>
      <w:rPr>
        <w:rFonts w:ascii="Courier New" w:hAnsi="Courier New" w:cs="Courier New" w:hint="default"/>
      </w:rPr>
    </w:lvl>
    <w:lvl w:ilvl="8" w:tplc="04050005" w:tentative="1">
      <w:start w:val="1"/>
      <w:numFmt w:val="bullet"/>
      <w:lvlText w:val=""/>
      <w:lvlJc w:val="left"/>
      <w:pPr>
        <w:ind w:left="6870" w:hanging="360"/>
      </w:pPr>
      <w:rPr>
        <w:rFonts w:ascii="Wingdings" w:hAnsi="Wingdings" w:hint="default"/>
      </w:rPr>
    </w:lvl>
  </w:abstractNum>
  <w:abstractNum w:abstractNumId="8">
    <w:nsid w:val="35AC4A9A"/>
    <w:multiLevelType w:val="hybridMultilevel"/>
    <w:tmpl w:val="03E82E3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E435799"/>
    <w:multiLevelType w:val="hybridMultilevel"/>
    <w:tmpl w:val="8DCE82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98662FA"/>
    <w:multiLevelType w:val="hybridMultilevel"/>
    <w:tmpl w:val="47889ECE"/>
    <w:lvl w:ilvl="0" w:tplc="AE8E13AE">
      <w:start w:val="602"/>
      <w:numFmt w:val="bullet"/>
      <w:lvlText w:val="–"/>
      <w:lvlJc w:val="left"/>
      <w:pPr>
        <w:ind w:left="720" w:hanging="360"/>
      </w:pPr>
      <w:rPr>
        <w:rFonts w:ascii="Georgia" w:eastAsia="Arial Unicode MS"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D5A3818"/>
    <w:multiLevelType w:val="hybridMultilevel"/>
    <w:tmpl w:val="759683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D811925"/>
    <w:multiLevelType w:val="hybridMultilevel"/>
    <w:tmpl w:val="4F96A8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DB729C9"/>
    <w:multiLevelType w:val="hybridMultilevel"/>
    <w:tmpl w:val="892CD17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nsid w:val="54825364"/>
    <w:multiLevelType w:val="hybridMultilevel"/>
    <w:tmpl w:val="73AE38F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
    <w:nsid w:val="56EE1E7F"/>
    <w:multiLevelType w:val="multilevel"/>
    <w:tmpl w:val="3C18DC3E"/>
    <w:lvl w:ilvl="0">
      <w:start w:val="1"/>
      <w:numFmt w:val="upperRoman"/>
      <w:lvlText w:val="%1."/>
      <w:lvlJc w:val="left"/>
      <w:pPr>
        <w:ind w:left="1080" w:hanging="72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bullet"/>
      <w:pStyle w:val="Citt-vod-ref"/>
      <w:lvlText w:val="-"/>
      <w:lvlJc w:val="left"/>
      <w:pPr>
        <w:ind w:left="2880" w:hanging="360"/>
      </w:pPr>
      <w:rPr>
        <w:rFonts w:ascii="Georgia" w:eastAsia="Arial Unicode MS" w:hAnsi="Georgia" w:cs="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59D4511C"/>
    <w:multiLevelType w:val="hybridMultilevel"/>
    <w:tmpl w:val="95183FE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nsid w:val="5EB226C9"/>
    <w:multiLevelType w:val="multilevel"/>
    <w:tmpl w:val="3B70B3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692E59E4"/>
    <w:multiLevelType w:val="hybridMultilevel"/>
    <w:tmpl w:val="8A3EF77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nsid w:val="71E36D1B"/>
    <w:multiLevelType w:val="hybridMultilevel"/>
    <w:tmpl w:val="F350FB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1FE6478"/>
    <w:multiLevelType w:val="hybridMultilevel"/>
    <w:tmpl w:val="EDBAAD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52F7005"/>
    <w:multiLevelType w:val="hybridMultilevel"/>
    <w:tmpl w:val="A1C8FB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79B52A5"/>
    <w:multiLevelType w:val="hybridMultilevel"/>
    <w:tmpl w:val="FA44C04A"/>
    <w:lvl w:ilvl="0" w:tplc="6BA8789A">
      <w:start w:val="1"/>
      <w:numFmt w:val="upperRoman"/>
      <w:lvlText w:val="%1."/>
      <w:lvlJc w:val="left"/>
      <w:pPr>
        <w:ind w:left="1080" w:hanging="720"/>
      </w:pPr>
      <w:rPr>
        <w:rFonts w:hint="default"/>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F7C79BE"/>
    <w:multiLevelType w:val="hybridMultilevel"/>
    <w:tmpl w:val="28AA47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0"/>
  </w:num>
  <w:num w:numId="4">
    <w:abstractNumId w:val="22"/>
  </w:num>
  <w:num w:numId="5">
    <w:abstractNumId w:val="8"/>
  </w:num>
  <w:num w:numId="6">
    <w:abstractNumId w:val="17"/>
  </w:num>
  <w:num w:numId="7">
    <w:abstractNumId w:val="15"/>
  </w:num>
  <w:num w:numId="8">
    <w:abstractNumId w:val="3"/>
  </w:num>
  <w:num w:numId="9">
    <w:abstractNumId w:val="14"/>
  </w:num>
  <w:num w:numId="10">
    <w:abstractNumId w:val="13"/>
  </w:num>
  <w:num w:numId="11">
    <w:abstractNumId w:val="6"/>
  </w:num>
  <w:num w:numId="12">
    <w:abstractNumId w:val="11"/>
  </w:num>
  <w:num w:numId="13">
    <w:abstractNumId w:val="23"/>
  </w:num>
  <w:num w:numId="14">
    <w:abstractNumId w:val="0"/>
  </w:num>
  <w:num w:numId="15">
    <w:abstractNumId w:val="12"/>
  </w:num>
  <w:num w:numId="16">
    <w:abstractNumId w:val="9"/>
  </w:num>
  <w:num w:numId="17">
    <w:abstractNumId w:val="4"/>
  </w:num>
  <w:num w:numId="18">
    <w:abstractNumId w:val="18"/>
  </w:num>
  <w:num w:numId="19">
    <w:abstractNumId w:val="16"/>
  </w:num>
  <w:num w:numId="20">
    <w:abstractNumId w:val="21"/>
  </w:num>
  <w:num w:numId="21">
    <w:abstractNumId w:val="1"/>
  </w:num>
  <w:num w:numId="22">
    <w:abstractNumId w:val="2"/>
  </w:num>
  <w:num w:numId="23">
    <w:abstractNumId w:val="19"/>
  </w:num>
  <w:num w:numId="24">
    <w:abstractNumId w:val="2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hideSpellingErrors/>
  <w:proofState w:grammar="clean"/>
  <w:defaultTabStop w:val="708"/>
  <w:hyphenationZone w:val="425"/>
  <w:characterSpacingControl w:val="doNotCompress"/>
  <w:footnotePr>
    <w:numRestart w:val="eachSect"/>
    <w:footnote w:id="-1"/>
    <w:footnote w:id="0"/>
  </w:footnotePr>
  <w:endnotePr>
    <w:endnote w:id="-1"/>
    <w:endnote w:id="0"/>
  </w:endnotePr>
  <w:compat/>
  <w:rsids>
    <w:rsidRoot w:val="00AE7305"/>
    <w:rsid w:val="000000EF"/>
    <w:rsid w:val="0000063D"/>
    <w:rsid w:val="00000C6F"/>
    <w:rsid w:val="00001181"/>
    <w:rsid w:val="00001272"/>
    <w:rsid w:val="0000128F"/>
    <w:rsid w:val="00001921"/>
    <w:rsid w:val="00001E65"/>
    <w:rsid w:val="000022CF"/>
    <w:rsid w:val="000024FB"/>
    <w:rsid w:val="00002962"/>
    <w:rsid w:val="000037AF"/>
    <w:rsid w:val="00003879"/>
    <w:rsid w:val="00003CAB"/>
    <w:rsid w:val="000046FB"/>
    <w:rsid w:val="00004958"/>
    <w:rsid w:val="00004997"/>
    <w:rsid w:val="00005398"/>
    <w:rsid w:val="0000638E"/>
    <w:rsid w:val="00006991"/>
    <w:rsid w:val="00006EB8"/>
    <w:rsid w:val="00006F65"/>
    <w:rsid w:val="00007519"/>
    <w:rsid w:val="0000774D"/>
    <w:rsid w:val="0001037C"/>
    <w:rsid w:val="00010855"/>
    <w:rsid w:val="00010CEE"/>
    <w:rsid w:val="0001152E"/>
    <w:rsid w:val="00011716"/>
    <w:rsid w:val="00011FA8"/>
    <w:rsid w:val="00012059"/>
    <w:rsid w:val="00012488"/>
    <w:rsid w:val="0001266B"/>
    <w:rsid w:val="000127C5"/>
    <w:rsid w:val="00012878"/>
    <w:rsid w:val="0001327B"/>
    <w:rsid w:val="000132BE"/>
    <w:rsid w:val="00013E78"/>
    <w:rsid w:val="00013F9B"/>
    <w:rsid w:val="00013FE5"/>
    <w:rsid w:val="000140A6"/>
    <w:rsid w:val="0001416C"/>
    <w:rsid w:val="00014221"/>
    <w:rsid w:val="000146AC"/>
    <w:rsid w:val="0001471C"/>
    <w:rsid w:val="0001478E"/>
    <w:rsid w:val="00014790"/>
    <w:rsid w:val="00014AF2"/>
    <w:rsid w:val="00014F14"/>
    <w:rsid w:val="00015021"/>
    <w:rsid w:val="00015344"/>
    <w:rsid w:val="000153E4"/>
    <w:rsid w:val="000155EC"/>
    <w:rsid w:val="0001571A"/>
    <w:rsid w:val="00015872"/>
    <w:rsid w:val="00015C73"/>
    <w:rsid w:val="00015DF5"/>
    <w:rsid w:val="00016587"/>
    <w:rsid w:val="0001662D"/>
    <w:rsid w:val="00016C43"/>
    <w:rsid w:val="00016D15"/>
    <w:rsid w:val="00016E54"/>
    <w:rsid w:val="00016ED8"/>
    <w:rsid w:val="000171F3"/>
    <w:rsid w:val="000174F0"/>
    <w:rsid w:val="0001754E"/>
    <w:rsid w:val="00017577"/>
    <w:rsid w:val="0001757D"/>
    <w:rsid w:val="00017889"/>
    <w:rsid w:val="00017A29"/>
    <w:rsid w:val="00017A76"/>
    <w:rsid w:val="00017F8F"/>
    <w:rsid w:val="00020462"/>
    <w:rsid w:val="00020546"/>
    <w:rsid w:val="0002080A"/>
    <w:rsid w:val="00020A98"/>
    <w:rsid w:val="00020AAE"/>
    <w:rsid w:val="00020F3E"/>
    <w:rsid w:val="0002103D"/>
    <w:rsid w:val="00021044"/>
    <w:rsid w:val="00021176"/>
    <w:rsid w:val="00021275"/>
    <w:rsid w:val="00021411"/>
    <w:rsid w:val="00021537"/>
    <w:rsid w:val="0002162D"/>
    <w:rsid w:val="00021B5C"/>
    <w:rsid w:val="00021D8B"/>
    <w:rsid w:val="00021DC7"/>
    <w:rsid w:val="00021E4D"/>
    <w:rsid w:val="00022173"/>
    <w:rsid w:val="000222A6"/>
    <w:rsid w:val="0002273E"/>
    <w:rsid w:val="0002276B"/>
    <w:rsid w:val="00022893"/>
    <w:rsid w:val="000230D8"/>
    <w:rsid w:val="000232D0"/>
    <w:rsid w:val="00023626"/>
    <w:rsid w:val="00023BD5"/>
    <w:rsid w:val="00023C4B"/>
    <w:rsid w:val="00024532"/>
    <w:rsid w:val="00024A47"/>
    <w:rsid w:val="00024C7B"/>
    <w:rsid w:val="00024EB9"/>
    <w:rsid w:val="000254CA"/>
    <w:rsid w:val="000258D0"/>
    <w:rsid w:val="000259E2"/>
    <w:rsid w:val="000259FC"/>
    <w:rsid w:val="00026140"/>
    <w:rsid w:val="00026354"/>
    <w:rsid w:val="00026375"/>
    <w:rsid w:val="00026509"/>
    <w:rsid w:val="000266C3"/>
    <w:rsid w:val="00026901"/>
    <w:rsid w:val="00026CFD"/>
    <w:rsid w:val="0002748F"/>
    <w:rsid w:val="00027507"/>
    <w:rsid w:val="00027655"/>
    <w:rsid w:val="00027955"/>
    <w:rsid w:val="00027E4F"/>
    <w:rsid w:val="00030105"/>
    <w:rsid w:val="00030359"/>
    <w:rsid w:val="000306E7"/>
    <w:rsid w:val="00030916"/>
    <w:rsid w:val="00030A45"/>
    <w:rsid w:val="0003111F"/>
    <w:rsid w:val="000313A7"/>
    <w:rsid w:val="000314A2"/>
    <w:rsid w:val="00031744"/>
    <w:rsid w:val="00031B84"/>
    <w:rsid w:val="00031C07"/>
    <w:rsid w:val="00031C92"/>
    <w:rsid w:val="00031D0A"/>
    <w:rsid w:val="00031E0B"/>
    <w:rsid w:val="00031ED8"/>
    <w:rsid w:val="00032015"/>
    <w:rsid w:val="00032618"/>
    <w:rsid w:val="000328CD"/>
    <w:rsid w:val="00032AB5"/>
    <w:rsid w:val="00032CC9"/>
    <w:rsid w:val="000332FA"/>
    <w:rsid w:val="00033DA8"/>
    <w:rsid w:val="00033DE5"/>
    <w:rsid w:val="00034211"/>
    <w:rsid w:val="000346DB"/>
    <w:rsid w:val="000348A6"/>
    <w:rsid w:val="00034AA6"/>
    <w:rsid w:val="00034C32"/>
    <w:rsid w:val="00034DB9"/>
    <w:rsid w:val="000351D6"/>
    <w:rsid w:val="000351EF"/>
    <w:rsid w:val="00035524"/>
    <w:rsid w:val="00035711"/>
    <w:rsid w:val="0003597B"/>
    <w:rsid w:val="00035A2F"/>
    <w:rsid w:val="00035D04"/>
    <w:rsid w:val="00035D9A"/>
    <w:rsid w:val="00036244"/>
    <w:rsid w:val="00036310"/>
    <w:rsid w:val="000363C1"/>
    <w:rsid w:val="000364B0"/>
    <w:rsid w:val="00036959"/>
    <w:rsid w:val="00036DD1"/>
    <w:rsid w:val="00036F5A"/>
    <w:rsid w:val="0003714D"/>
    <w:rsid w:val="000372F7"/>
    <w:rsid w:val="0003761C"/>
    <w:rsid w:val="000378CE"/>
    <w:rsid w:val="00037958"/>
    <w:rsid w:val="00037DCA"/>
    <w:rsid w:val="00037F48"/>
    <w:rsid w:val="000403FD"/>
    <w:rsid w:val="000405E3"/>
    <w:rsid w:val="0004065A"/>
    <w:rsid w:val="000409CA"/>
    <w:rsid w:val="00040A6F"/>
    <w:rsid w:val="00040C0B"/>
    <w:rsid w:val="0004146A"/>
    <w:rsid w:val="000421FE"/>
    <w:rsid w:val="000427FA"/>
    <w:rsid w:val="0004291D"/>
    <w:rsid w:val="00042BB1"/>
    <w:rsid w:val="00042BDE"/>
    <w:rsid w:val="00042D01"/>
    <w:rsid w:val="00043419"/>
    <w:rsid w:val="000435F1"/>
    <w:rsid w:val="000436C6"/>
    <w:rsid w:val="00043B28"/>
    <w:rsid w:val="00044012"/>
    <w:rsid w:val="0004461B"/>
    <w:rsid w:val="000447C5"/>
    <w:rsid w:val="000447D1"/>
    <w:rsid w:val="00044968"/>
    <w:rsid w:val="000449BB"/>
    <w:rsid w:val="00044A7C"/>
    <w:rsid w:val="00044E01"/>
    <w:rsid w:val="00044FAB"/>
    <w:rsid w:val="00045005"/>
    <w:rsid w:val="00045424"/>
    <w:rsid w:val="000456B3"/>
    <w:rsid w:val="00045D04"/>
    <w:rsid w:val="00046753"/>
    <w:rsid w:val="00046971"/>
    <w:rsid w:val="00046E06"/>
    <w:rsid w:val="00046E79"/>
    <w:rsid w:val="00046F3B"/>
    <w:rsid w:val="00047252"/>
    <w:rsid w:val="000474B1"/>
    <w:rsid w:val="00047635"/>
    <w:rsid w:val="00047669"/>
    <w:rsid w:val="00047D61"/>
    <w:rsid w:val="00047E67"/>
    <w:rsid w:val="0005009B"/>
    <w:rsid w:val="00050202"/>
    <w:rsid w:val="00050AF3"/>
    <w:rsid w:val="0005106C"/>
    <w:rsid w:val="00051404"/>
    <w:rsid w:val="0005166C"/>
    <w:rsid w:val="000517CF"/>
    <w:rsid w:val="0005193C"/>
    <w:rsid w:val="0005199B"/>
    <w:rsid w:val="00051A71"/>
    <w:rsid w:val="000526B7"/>
    <w:rsid w:val="000526EE"/>
    <w:rsid w:val="0005288A"/>
    <w:rsid w:val="00052A35"/>
    <w:rsid w:val="00052C39"/>
    <w:rsid w:val="00052CD6"/>
    <w:rsid w:val="00053293"/>
    <w:rsid w:val="00053703"/>
    <w:rsid w:val="00053E9B"/>
    <w:rsid w:val="0005400E"/>
    <w:rsid w:val="000541C3"/>
    <w:rsid w:val="0005429D"/>
    <w:rsid w:val="000543B1"/>
    <w:rsid w:val="00054718"/>
    <w:rsid w:val="00054BC1"/>
    <w:rsid w:val="00054E28"/>
    <w:rsid w:val="00054E3F"/>
    <w:rsid w:val="00054FC1"/>
    <w:rsid w:val="000558EF"/>
    <w:rsid w:val="00055A73"/>
    <w:rsid w:val="00055AA0"/>
    <w:rsid w:val="00055D30"/>
    <w:rsid w:val="000561B7"/>
    <w:rsid w:val="00056209"/>
    <w:rsid w:val="00056239"/>
    <w:rsid w:val="000569B7"/>
    <w:rsid w:val="00056E2E"/>
    <w:rsid w:val="00056ECE"/>
    <w:rsid w:val="000571D3"/>
    <w:rsid w:val="00057249"/>
    <w:rsid w:val="000572B3"/>
    <w:rsid w:val="0005757A"/>
    <w:rsid w:val="000577AA"/>
    <w:rsid w:val="00060426"/>
    <w:rsid w:val="000605F9"/>
    <w:rsid w:val="00060A4E"/>
    <w:rsid w:val="00061176"/>
    <w:rsid w:val="000613AC"/>
    <w:rsid w:val="00061674"/>
    <w:rsid w:val="00061F26"/>
    <w:rsid w:val="00062182"/>
    <w:rsid w:val="00062816"/>
    <w:rsid w:val="00062824"/>
    <w:rsid w:val="00062857"/>
    <w:rsid w:val="000628CF"/>
    <w:rsid w:val="00062A39"/>
    <w:rsid w:val="0006306C"/>
    <w:rsid w:val="0006328D"/>
    <w:rsid w:val="00063396"/>
    <w:rsid w:val="000639A4"/>
    <w:rsid w:val="00063CD9"/>
    <w:rsid w:val="0006416A"/>
    <w:rsid w:val="0006448D"/>
    <w:rsid w:val="00064619"/>
    <w:rsid w:val="00064C11"/>
    <w:rsid w:val="00064DFC"/>
    <w:rsid w:val="00064FE2"/>
    <w:rsid w:val="00065452"/>
    <w:rsid w:val="000657F6"/>
    <w:rsid w:val="00065814"/>
    <w:rsid w:val="00065983"/>
    <w:rsid w:val="00065A04"/>
    <w:rsid w:val="00065C4C"/>
    <w:rsid w:val="00065CDD"/>
    <w:rsid w:val="000663FD"/>
    <w:rsid w:val="00066536"/>
    <w:rsid w:val="0006672A"/>
    <w:rsid w:val="0006678D"/>
    <w:rsid w:val="00066A8B"/>
    <w:rsid w:val="00066C11"/>
    <w:rsid w:val="000670C2"/>
    <w:rsid w:val="00067406"/>
    <w:rsid w:val="000676EE"/>
    <w:rsid w:val="00067729"/>
    <w:rsid w:val="00067979"/>
    <w:rsid w:val="000679D0"/>
    <w:rsid w:val="00067A03"/>
    <w:rsid w:val="00067A9E"/>
    <w:rsid w:val="00067CAE"/>
    <w:rsid w:val="00067E8A"/>
    <w:rsid w:val="00067F2E"/>
    <w:rsid w:val="0007016E"/>
    <w:rsid w:val="00070421"/>
    <w:rsid w:val="000706AC"/>
    <w:rsid w:val="000706AE"/>
    <w:rsid w:val="0007085C"/>
    <w:rsid w:val="00070A1A"/>
    <w:rsid w:val="000711AD"/>
    <w:rsid w:val="000713D5"/>
    <w:rsid w:val="000715AC"/>
    <w:rsid w:val="000716D9"/>
    <w:rsid w:val="00071816"/>
    <w:rsid w:val="00071998"/>
    <w:rsid w:val="00071B7A"/>
    <w:rsid w:val="00071C03"/>
    <w:rsid w:val="00071C9C"/>
    <w:rsid w:val="00072D18"/>
    <w:rsid w:val="000734F3"/>
    <w:rsid w:val="0007361C"/>
    <w:rsid w:val="000736B7"/>
    <w:rsid w:val="00073AA2"/>
    <w:rsid w:val="00073CD1"/>
    <w:rsid w:val="00073EFB"/>
    <w:rsid w:val="00074037"/>
    <w:rsid w:val="000745E6"/>
    <w:rsid w:val="00074635"/>
    <w:rsid w:val="00074688"/>
    <w:rsid w:val="00074B2B"/>
    <w:rsid w:val="00074B51"/>
    <w:rsid w:val="00074CFE"/>
    <w:rsid w:val="00074E1E"/>
    <w:rsid w:val="00074E78"/>
    <w:rsid w:val="0007542A"/>
    <w:rsid w:val="00075510"/>
    <w:rsid w:val="000755BF"/>
    <w:rsid w:val="000756CD"/>
    <w:rsid w:val="00075794"/>
    <w:rsid w:val="00075C60"/>
    <w:rsid w:val="00075EE8"/>
    <w:rsid w:val="00075EFC"/>
    <w:rsid w:val="000763B2"/>
    <w:rsid w:val="0007644E"/>
    <w:rsid w:val="00076818"/>
    <w:rsid w:val="00076A63"/>
    <w:rsid w:val="00076EB6"/>
    <w:rsid w:val="00076F88"/>
    <w:rsid w:val="00076FBB"/>
    <w:rsid w:val="00076FF3"/>
    <w:rsid w:val="000772D3"/>
    <w:rsid w:val="000777D4"/>
    <w:rsid w:val="00077996"/>
    <w:rsid w:val="00077C35"/>
    <w:rsid w:val="000801D7"/>
    <w:rsid w:val="0008060C"/>
    <w:rsid w:val="00080659"/>
    <w:rsid w:val="0008074F"/>
    <w:rsid w:val="000808A9"/>
    <w:rsid w:val="00080902"/>
    <w:rsid w:val="000809F5"/>
    <w:rsid w:val="00080D28"/>
    <w:rsid w:val="000812B6"/>
    <w:rsid w:val="00081981"/>
    <w:rsid w:val="000824DF"/>
    <w:rsid w:val="0008253D"/>
    <w:rsid w:val="00082B35"/>
    <w:rsid w:val="00082EF8"/>
    <w:rsid w:val="00082FF4"/>
    <w:rsid w:val="000830AA"/>
    <w:rsid w:val="00083427"/>
    <w:rsid w:val="000834B8"/>
    <w:rsid w:val="0008394C"/>
    <w:rsid w:val="000839B0"/>
    <w:rsid w:val="00083E92"/>
    <w:rsid w:val="00083EF6"/>
    <w:rsid w:val="00084034"/>
    <w:rsid w:val="00084376"/>
    <w:rsid w:val="00084506"/>
    <w:rsid w:val="00084D21"/>
    <w:rsid w:val="00084F88"/>
    <w:rsid w:val="00085010"/>
    <w:rsid w:val="0008509D"/>
    <w:rsid w:val="0008519F"/>
    <w:rsid w:val="00085319"/>
    <w:rsid w:val="000857DC"/>
    <w:rsid w:val="00085B65"/>
    <w:rsid w:val="00086298"/>
    <w:rsid w:val="0008631F"/>
    <w:rsid w:val="0008635E"/>
    <w:rsid w:val="0008643F"/>
    <w:rsid w:val="00086564"/>
    <w:rsid w:val="000868AE"/>
    <w:rsid w:val="000868E3"/>
    <w:rsid w:val="0008715D"/>
    <w:rsid w:val="000877C2"/>
    <w:rsid w:val="00087934"/>
    <w:rsid w:val="00087DF0"/>
    <w:rsid w:val="000903DC"/>
    <w:rsid w:val="00090400"/>
    <w:rsid w:val="00090928"/>
    <w:rsid w:val="00090D8E"/>
    <w:rsid w:val="00090F01"/>
    <w:rsid w:val="00090F5A"/>
    <w:rsid w:val="000912FE"/>
    <w:rsid w:val="00091361"/>
    <w:rsid w:val="00091470"/>
    <w:rsid w:val="0009171B"/>
    <w:rsid w:val="00091807"/>
    <w:rsid w:val="00091A39"/>
    <w:rsid w:val="00091AC6"/>
    <w:rsid w:val="00091B47"/>
    <w:rsid w:val="00091B59"/>
    <w:rsid w:val="00091C1D"/>
    <w:rsid w:val="0009202A"/>
    <w:rsid w:val="000922E7"/>
    <w:rsid w:val="000922F2"/>
    <w:rsid w:val="0009235E"/>
    <w:rsid w:val="0009261E"/>
    <w:rsid w:val="00092A1A"/>
    <w:rsid w:val="00092BE0"/>
    <w:rsid w:val="00092DF2"/>
    <w:rsid w:val="00092F2D"/>
    <w:rsid w:val="00093542"/>
    <w:rsid w:val="0009387E"/>
    <w:rsid w:val="0009399A"/>
    <w:rsid w:val="00093A36"/>
    <w:rsid w:val="00093CAF"/>
    <w:rsid w:val="00094039"/>
    <w:rsid w:val="00094649"/>
    <w:rsid w:val="000949DF"/>
    <w:rsid w:val="00094D56"/>
    <w:rsid w:val="00094D9C"/>
    <w:rsid w:val="00094FCB"/>
    <w:rsid w:val="0009510F"/>
    <w:rsid w:val="000952A4"/>
    <w:rsid w:val="000954C2"/>
    <w:rsid w:val="0009555E"/>
    <w:rsid w:val="000957E6"/>
    <w:rsid w:val="0009580F"/>
    <w:rsid w:val="00095BDC"/>
    <w:rsid w:val="00096615"/>
    <w:rsid w:val="00096649"/>
    <w:rsid w:val="0009688E"/>
    <w:rsid w:val="00096D9E"/>
    <w:rsid w:val="00096DDB"/>
    <w:rsid w:val="0009703C"/>
    <w:rsid w:val="000970BE"/>
    <w:rsid w:val="000972BC"/>
    <w:rsid w:val="0009753F"/>
    <w:rsid w:val="0009792F"/>
    <w:rsid w:val="0009797F"/>
    <w:rsid w:val="00097E37"/>
    <w:rsid w:val="000A009A"/>
    <w:rsid w:val="000A0509"/>
    <w:rsid w:val="000A0527"/>
    <w:rsid w:val="000A072E"/>
    <w:rsid w:val="000A0BE9"/>
    <w:rsid w:val="000A0DD6"/>
    <w:rsid w:val="000A1889"/>
    <w:rsid w:val="000A1AC7"/>
    <w:rsid w:val="000A1E0A"/>
    <w:rsid w:val="000A1E84"/>
    <w:rsid w:val="000A2105"/>
    <w:rsid w:val="000A226D"/>
    <w:rsid w:val="000A2443"/>
    <w:rsid w:val="000A3226"/>
    <w:rsid w:val="000A36BA"/>
    <w:rsid w:val="000A38F1"/>
    <w:rsid w:val="000A3D7F"/>
    <w:rsid w:val="000A3F56"/>
    <w:rsid w:val="000A43A2"/>
    <w:rsid w:val="000A480B"/>
    <w:rsid w:val="000A4DA6"/>
    <w:rsid w:val="000A51C9"/>
    <w:rsid w:val="000A541C"/>
    <w:rsid w:val="000A54D9"/>
    <w:rsid w:val="000A5568"/>
    <w:rsid w:val="000A5723"/>
    <w:rsid w:val="000A5AC6"/>
    <w:rsid w:val="000A5B02"/>
    <w:rsid w:val="000A5D00"/>
    <w:rsid w:val="000A5DAB"/>
    <w:rsid w:val="000A5F0A"/>
    <w:rsid w:val="000A60BC"/>
    <w:rsid w:val="000A61CE"/>
    <w:rsid w:val="000A6367"/>
    <w:rsid w:val="000A65A5"/>
    <w:rsid w:val="000A66A7"/>
    <w:rsid w:val="000A66B7"/>
    <w:rsid w:val="000A6867"/>
    <w:rsid w:val="000A68B4"/>
    <w:rsid w:val="000A6912"/>
    <w:rsid w:val="000A6AA5"/>
    <w:rsid w:val="000A6C24"/>
    <w:rsid w:val="000A6D34"/>
    <w:rsid w:val="000A6E39"/>
    <w:rsid w:val="000A6EC6"/>
    <w:rsid w:val="000A712A"/>
    <w:rsid w:val="000A72A4"/>
    <w:rsid w:val="000A737B"/>
    <w:rsid w:val="000A7F30"/>
    <w:rsid w:val="000A7F8F"/>
    <w:rsid w:val="000B0275"/>
    <w:rsid w:val="000B02BD"/>
    <w:rsid w:val="000B067D"/>
    <w:rsid w:val="000B06B7"/>
    <w:rsid w:val="000B080D"/>
    <w:rsid w:val="000B0BC8"/>
    <w:rsid w:val="000B0D88"/>
    <w:rsid w:val="000B1534"/>
    <w:rsid w:val="000B159B"/>
    <w:rsid w:val="000B16FA"/>
    <w:rsid w:val="000B1CCB"/>
    <w:rsid w:val="000B1FA0"/>
    <w:rsid w:val="000B20E5"/>
    <w:rsid w:val="000B2348"/>
    <w:rsid w:val="000B23B3"/>
    <w:rsid w:val="000B27DF"/>
    <w:rsid w:val="000B36D3"/>
    <w:rsid w:val="000B3BA9"/>
    <w:rsid w:val="000B3D65"/>
    <w:rsid w:val="000B3F25"/>
    <w:rsid w:val="000B402A"/>
    <w:rsid w:val="000B406F"/>
    <w:rsid w:val="000B41C6"/>
    <w:rsid w:val="000B4296"/>
    <w:rsid w:val="000B4419"/>
    <w:rsid w:val="000B449F"/>
    <w:rsid w:val="000B463D"/>
    <w:rsid w:val="000B50E9"/>
    <w:rsid w:val="000B52D2"/>
    <w:rsid w:val="000B5504"/>
    <w:rsid w:val="000B56DD"/>
    <w:rsid w:val="000B5795"/>
    <w:rsid w:val="000B5896"/>
    <w:rsid w:val="000B5B9E"/>
    <w:rsid w:val="000B5F25"/>
    <w:rsid w:val="000B5F2F"/>
    <w:rsid w:val="000B6217"/>
    <w:rsid w:val="000B655D"/>
    <w:rsid w:val="000B69BB"/>
    <w:rsid w:val="000B6AD3"/>
    <w:rsid w:val="000B6B91"/>
    <w:rsid w:val="000B6E94"/>
    <w:rsid w:val="000B7304"/>
    <w:rsid w:val="000B7500"/>
    <w:rsid w:val="000B784F"/>
    <w:rsid w:val="000B7DE6"/>
    <w:rsid w:val="000B7F25"/>
    <w:rsid w:val="000C009A"/>
    <w:rsid w:val="000C011A"/>
    <w:rsid w:val="000C01A9"/>
    <w:rsid w:val="000C0226"/>
    <w:rsid w:val="000C05F0"/>
    <w:rsid w:val="000C06EC"/>
    <w:rsid w:val="000C0C22"/>
    <w:rsid w:val="000C11FC"/>
    <w:rsid w:val="000C1535"/>
    <w:rsid w:val="000C21A3"/>
    <w:rsid w:val="000C255B"/>
    <w:rsid w:val="000C2563"/>
    <w:rsid w:val="000C26FD"/>
    <w:rsid w:val="000C278C"/>
    <w:rsid w:val="000C280F"/>
    <w:rsid w:val="000C28AE"/>
    <w:rsid w:val="000C2A41"/>
    <w:rsid w:val="000C2C9D"/>
    <w:rsid w:val="000C3137"/>
    <w:rsid w:val="000C32C1"/>
    <w:rsid w:val="000C35F3"/>
    <w:rsid w:val="000C3CEC"/>
    <w:rsid w:val="000C3E76"/>
    <w:rsid w:val="000C40EF"/>
    <w:rsid w:val="000C41ED"/>
    <w:rsid w:val="000C439D"/>
    <w:rsid w:val="000C4454"/>
    <w:rsid w:val="000C4939"/>
    <w:rsid w:val="000C4A01"/>
    <w:rsid w:val="000C4C5C"/>
    <w:rsid w:val="000C4D99"/>
    <w:rsid w:val="000C4F4C"/>
    <w:rsid w:val="000C4FCD"/>
    <w:rsid w:val="000C5378"/>
    <w:rsid w:val="000C53CF"/>
    <w:rsid w:val="000C540F"/>
    <w:rsid w:val="000C5410"/>
    <w:rsid w:val="000C57C6"/>
    <w:rsid w:val="000C5980"/>
    <w:rsid w:val="000C5A32"/>
    <w:rsid w:val="000C616F"/>
    <w:rsid w:val="000C66DE"/>
    <w:rsid w:val="000C6B0B"/>
    <w:rsid w:val="000C6CD6"/>
    <w:rsid w:val="000C6EFB"/>
    <w:rsid w:val="000C716C"/>
    <w:rsid w:val="000C730F"/>
    <w:rsid w:val="000C74F6"/>
    <w:rsid w:val="000C7557"/>
    <w:rsid w:val="000C774B"/>
    <w:rsid w:val="000C7C20"/>
    <w:rsid w:val="000C7D15"/>
    <w:rsid w:val="000C7F23"/>
    <w:rsid w:val="000D0007"/>
    <w:rsid w:val="000D013E"/>
    <w:rsid w:val="000D0450"/>
    <w:rsid w:val="000D0A9E"/>
    <w:rsid w:val="000D160B"/>
    <w:rsid w:val="000D17EB"/>
    <w:rsid w:val="000D1BA5"/>
    <w:rsid w:val="000D1BAB"/>
    <w:rsid w:val="000D201C"/>
    <w:rsid w:val="000D20BA"/>
    <w:rsid w:val="000D237E"/>
    <w:rsid w:val="000D2817"/>
    <w:rsid w:val="000D29C7"/>
    <w:rsid w:val="000D2B06"/>
    <w:rsid w:val="000D2C7D"/>
    <w:rsid w:val="000D2E9B"/>
    <w:rsid w:val="000D2FA1"/>
    <w:rsid w:val="000D3066"/>
    <w:rsid w:val="000D306F"/>
    <w:rsid w:val="000D312F"/>
    <w:rsid w:val="000D32B8"/>
    <w:rsid w:val="000D3A2F"/>
    <w:rsid w:val="000D3D1C"/>
    <w:rsid w:val="000D3D85"/>
    <w:rsid w:val="000D3ECF"/>
    <w:rsid w:val="000D406C"/>
    <w:rsid w:val="000D4086"/>
    <w:rsid w:val="000D4118"/>
    <w:rsid w:val="000D4242"/>
    <w:rsid w:val="000D425C"/>
    <w:rsid w:val="000D43D9"/>
    <w:rsid w:val="000D4AFF"/>
    <w:rsid w:val="000D4B9B"/>
    <w:rsid w:val="000D4FD7"/>
    <w:rsid w:val="000D50D7"/>
    <w:rsid w:val="000D518F"/>
    <w:rsid w:val="000D58E5"/>
    <w:rsid w:val="000D6104"/>
    <w:rsid w:val="000D615A"/>
    <w:rsid w:val="000D61F9"/>
    <w:rsid w:val="000D62A3"/>
    <w:rsid w:val="000D644E"/>
    <w:rsid w:val="000D657A"/>
    <w:rsid w:val="000D682C"/>
    <w:rsid w:val="000D6BF4"/>
    <w:rsid w:val="000D6E77"/>
    <w:rsid w:val="000D6F6D"/>
    <w:rsid w:val="000D7151"/>
    <w:rsid w:val="000D745D"/>
    <w:rsid w:val="000D7523"/>
    <w:rsid w:val="000D77C8"/>
    <w:rsid w:val="000D78C3"/>
    <w:rsid w:val="000D7B94"/>
    <w:rsid w:val="000D7D5D"/>
    <w:rsid w:val="000E06C8"/>
    <w:rsid w:val="000E0729"/>
    <w:rsid w:val="000E0E6E"/>
    <w:rsid w:val="000E1809"/>
    <w:rsid w:val="000E19F1"/>
    <w:rsid w:val="000E1BFE"/>
    <w:rsid w:val="000E21C7"/>
    <w:rsid w:val="000E25C6"/>
    <w:rsid w:val="000E2695"/>
    <w:rsid w:val="000E2AB8"/>
    <w:rsid w:val="000E2DDD"/>
    <w:rsid w:val="000E32C8"/>
    <w:rsid w:val="000E3A03"/>
    <w:rsid w:val="000E3B98"/>
    <w:rsid w:val="000E3BAA"/>
    <w:rsid w:val="000E3DA3"/>
    <w:rsid w:val="000E47DA"/>
    <w:rsid w:val="000E49CD"/>
    <w:rsid w:val="000E4A6F"/>
    <w:rsid w:val="000E5037"/>
    <w:rsid w:val="000E5465"/>
    <w:rsid w:val="000E5FF6"/>
    <w:rsid w:val="000E612F"/>
    <w:rsid w:val="000E659B"/>
    <w:rsid w:val="000E6731"/>
    <w:rsid w:val="000E69B1"/>
    <w:rsid w:val="000E728E"/>
    <w:rsid w:val="000E75CB"/>
    <w:rsid w:val="000E75F1"/>
    <w:rsid w:val="000E7684"/>
    <w:rsid w:val="000E7A3D"/>
    <w:rsid w:val="000F003F"/>
    <w:rsid w:val="000F016F"/>
    <w:rsid w:val="000F0666"/>
    <w:rsid w:val="000F077C"/>
    <w:rsid w:val="000F0B95"/>
    <w:rsid w:val="000F0FC1"/>
    <w:rsid w:val="000F112B"/>
    <w:rsid w:val="000F1169"/>
    <w:rsid w:val="000F1312"/>
    <w:rsid w:val="000F148E"/>
    <w:rsid w:val="000F1B41"/>
    <w:rsid w:val="000F1BAF"/>
    <w:rsid w:val="000F1FD0"/>
    <w:rsid w:val="000F2B30"/>
    <w:rsid w:val="000F2C9D"/>
    <w:rsid w:val="000F3316"/>
    <w:rsid w:val="000F335E"/>
    <w:rsid w:val="000F36B3"/>
    <w:rsid w:val="000F3713"/>
    <w:rsid w:val="000F386F"/>
    <w:rsid w:val="000F3912"/>
    <w:rsid w:val="000F435B"/>
    <w:rsid w:val="000F43D0"/>
    <w:rsid w:val="000F46D9"/>
    <w:rsid w:val="000F4863"/>
    <w:rsid w:val="000F48EC"/>
    <w:rsid w:val="000F4A92"/>
    <w:rsid w:val="000F4AE1"/>
    <w:rsid w:val="000F4DDC"/>
    <w:rsid w:val="000F5147"/>
    <w:rsid w:val="000F521A"/>
    <w:rsid w:val="000F5371"/>
    <w:rsid w:val="000F5452"/>
    <w:rsid w:val="000F54DF"/>
    <w:rsid w:val="000F6074"/>
    <w:rsid w:val="000F6222"/>
    <w:rsid w:val="000F63BE"/>
    <w:rsid w:val="000F648F"/>
    <w:rsid w:val="000F65A6"/>
    <w:rsid w:val="000F65DB"/>
    <w:rsid w:val="000F6BD0"/>
    <w:rsid w:val="000F741E"/>
    <w:rsid w:val="000F7510"/>
    <w:rsid w:val="000F77D4"/>
    <w:rsid w:val="000F7BB2"/>
    <w:rsid w:val="000F7EBA"/>
    <w:rsid w:val="000F7FF9"/>
    <w:rsid w:val="001000C7"/>
    <w:rsid w:val="001002D6"/>
    <w:rsid w:val="00100443"/>
    <w:rsid w:val="001005D9"/>
    <w:rsid w:val="001007CD"/>
    <w:rsid w:val="00100E27"/>
    <w:rsid w:val="00100EAE"/>
    <w:rsid w:val="0010154E"/>
    <w:rsid w:val="00101708"/>
    <w:rsid w:val="00101AE8"/>
    <w:rsid w:val="00101BB3"/>
    <w:rsid w:val="00101CCD"/>
    <w:rsid w:val="001020EA"/>
    <w:rsid w:val="00102D4C"/>
    <w:rsid w:val="001030F2"/>
    <w:rsid w:val="00103363"/>
    <w:rsid w:val="001035B0"/>
    <w:rsid w:val="00103CD8"/>
    <w:rsid w:val="00103D74"/>
    <w:rsid w:val="00103DD8"/>
    <w:rsid w:val="00103E65"/>
    <w:rsid w:val="0010455C"/>
    <w:rsid w:val="00104810"/>
    <w:rsid w:val="00104B96"/>
    <w:rsid w:val="00104FDB"/>
    <w:rsid w:val="001051B9"/>
    <w:rsid w:val="00105436"/>
    <w:rsid w:val="00105570"/>
    <w:rsid w:val="00105B0A"/>
    <w:rsid w:val="00105BC5"/>
    <w:rsid w:val="00105C1A"/>
    <w:rsid w:val="00105D0C"/>
    <w:rsid w:val="00105DAD"/>
    <w:rsid w:val="00106043"/>
    <w:rsid w:val="001062F5"/>
    <w:rsid w:val="001067C0"/>
    <w:rsid w:val="00106802"/>
    <w:rsid w:val="00107328"/>
    <w:rsid w:val="0010753E"/>
    <w:rsid w:val="00107573"/>
    <w:rsid w:val="00107B91"/>
    <w:rsid w:val="00107E28"/>
    <w:rsid w:val="00107F5F"/>
    <w:rsid w:val="00107F9D"/>
    <w:rsid w:val="0011026A"/>
    <w:rsid w:val="00110345"/>
    <w:rsid w:val="00110373"/>
    <w:rsid w:val="0011039F"/>
    <w:rsid w:val="001106A4"/>
    <w:rsid w:val="00110B7F"/>
    <w:rsid w:val="00110CFE"/>
    <w:rsid w:val="00110E5D"/>
    <w:rsid w:val="001117FD"/>
    <w:rsid w:val="001119AD"/>
    <w:rsid w:val="001119F3"/>
    <w:rsid w:val="00111B0C"/>
    <w:rsid w:val="00112127"/>
    <w:rsid w:val="00112262"/>
    <w:rsid w:val="001126BB"/>
    <w:rsid w:val="001126F2"/>
    <w:rsid w:val="00112950"/>
    <w:rsid w:val="00112C20"/>
    <w:rsid w:val="00112D5B"/>
    <w:rsid w:val="00113004"/>
    <w:rsid w:val="0011354F"/>
    <w:rsid w:val="001138A4"/>
    <w:rsid w:val="00113903"/>
    <w:rsid w:val="00113E64"/>
    <w:rsid w:val="0011426C"/>
    <w:rsid w:val="00114542"/>
    <w:rsid w:val="001145C5"/>
    <w:rsid w:val="0011474F"/>
    <w:rsid w:val="00114780"/>
    <w:rsid w:val="001147E9"/>
    <w:rsid w:val="00114CEA"/>
    <w:rsid w:val="00114F93"/>
    <w:rsid w:val="0011521E"/>
    <w:rsid w:val="0011538F"/>
    <w:rsid w:val="001154DD"/>
    <w:rsid w:val="0011552E"/>
    <w:rsid w:val="0011562D"/>
    <w:rsid w:val="00115919"/>
    <w:rsid w:val="00115999"/>
    <w:rsid w:val="00115C10"/>
    <w:rsid w:val="00115C19"/>
    <w:rsid w:val="00115C52"/>
    <w:rsid w:val="00116091"/>
    <w:rsid w:val="001160A2"/>
    <w:rsid w:val="00116339"/>
    <w:rsid w:val="001164CD"/>
    <w:rsid w:val="0011653D"/>
    <w:rsid w:val="00116850"/>
    <w:rsid w:val="001177CC"/>
    <w:rsid w:val="001178EB"/>
    <w:rsid w:val="00117B99"/>
    <w:rsid w:val="00117EE1"/>
    <w:rsid w:val="00120217"/>
    <w:rsid w:val="0012038E"/>
    <w:rsid w:val="00120443"/>
    <w:rsid w:val="001204A4"/>
    <w:rsid w:val="0012063F"/>
    <w:rsid w:val="001207F9"/>
    <w:rsid w:val="00120A3E"/>
    <w:rsid w:val="00120BA3"/>
    <w:rsid w:val="00120BE4"/>
    <w:rsid w:val="00120DFA"/>
    <w:rsid w:val="00120E6D"/>
    <w:rsid w:val="00121251"/>
    <w:rsid w:val="0012150E"/>
    <w:rsid w:val="00121A2D"/>
    <w:rsid w:val="00121B17"/>
    <w:rsid w:val="00121C2E"/>
    <w:rsid w:val="0012220D"/>
    <w:rsid w:val="00122295"/>
    <w:rsid w:val="001222A4"/>
    <w:rsid w:val="00122330"/>
    <w:rsid w:val="00122391"/>
    <w:rsid w:val="00122396"/>
    <w:rsid w:val="0012282A"/>
    <w:rsid w:val="00122D6D"/>
    <w:rsid w:val="00123BB5"/>
    <w:rsid w:val="00123D50"/>
    <w:rsid w:val="00123EFB"/>
    <w:rsid w:val="001242D5"/>
    <w:rsid w:val="00124781"/>
    <w:rsid w:val="001248AE"/>
    <w:rsid w:val="00124D52"/>
    <w:rsid w:val="00124EE1"/>
    <w:rsid w:val="0012517A"/>
    <w:rsid w:val="001254DD"/>
    <w:rsid w:val="001254EB"/>
    <w:rsid w:val="00125B00"/>
    <w:rsid w:val="00125C72"/>
    <w:rsid w:val="00125DD2"/>
    <w:rsid w:val="00125E2C"/>
    <w:rsid w:val="00125F3A"/>
    <w:rsid w:val="001265A4"/>
    <w:rsid w:val="00126709"/>
    <w:rsid w:val="001268F6"/>
    <w:rsid w:val="00126AEC"/>
    <w:rsid w:val="00126EB4"/>
    <w:rsid w:val="0012700F"/>
    <w:rsid w:val="00127128"/>
    <w:rsid w:val="00127151"/>
    <w:rsid w:val="0012717B"/>
    <w:rsid w:val="00127267"/>
    <w:rsid w:val="00127338"/>
    <w:rsid w:val="00127623"/>
    <w:rsid w:val="00127F07"/>
    <w:rsid w:val="001304F4"/>
    <w:rsid w:val="00130A66"/>
    <w:rsid w:val="00130B7F"/>
    <w:rsid w:val="00130C58"/>
    <w:rsid w:val="00131024"/>
    <w:rsid w:val="001312FA"/>
    <w:rsid w:val="00131434"/>
    <w:rsid w:val="0013158E"/>
    <w:rsid w:val="0013166B"/>
    <w:rsid w:val="0013187A"/>
    <w:rsid w:val="001318A9"/>
    <w:rsid w:val="001318FA"/>
    <w:rsid w:val="00131922"/>
    <w:rsid w:val="00131B41"/>
    <w:rsid w:val="00131C51"/>
    <w:rsid w:val="00131EF1"/>
    <w:rsid w:val="00132006"/>
    <w:rsid w:val="00132087"/>
    <w:rsid w:val="001322BB"/>
    <w:rsid w:val="001322D3"/>
    <w:rsid w:val="00132E61"/>
    <w:rsid w:val="001330CA"/>
    <w:rsid w:val="0013328F"/>
    <w:rsid w:val="0013331E"/>
    <w:rsid w:val="0013386B"/>
    <w:rsid w:val="00133926"/>
    <w:rsid w:val="00133C55"/>
    <w:rsid w:val="00134595"/>
    <w:rsid w:val="0013459C"/>
    <w:rsid w:val="0013477E"/>
    <w:rsid w:val="00134C68"/>
    <w:rsid w:val="001356F4"/>
    <w:rsid w:val="00135BB1"/>
    <w:rsid w:val="00135BC6"/>
    <w:rsid w:val="0013617E"/>
    <w:rsid w:val="001362DB"/>
    <w:rsid w:val="001362FC"/>
    <w:rsid w:val="001363A4"/>
    <w:rsid w:val="0013658E"/>
    <w:rsid w:val="00136857"/>
    <w:rsid w:val="00136F7D"/>
    <w:rsid w:val="00136F84"/>
    <w:rsid w:val="001370F2"/>
    <w:rsid w:val="0013718D"/>
    <w:rsid w:val="0013744F"/>
    <w:rsid w:val="0013756A"/>
    <w:rsid w:val="001377E7"/>
    <w:rsid w:val="001408AA"/>
    <w:rsid w:val="00140A97"/>
    <w:rsid w:val="00140BD7"/>
    <w:rsid w:val="00140F44"/>
    <w:rsid w:val="00141051"/>
    <w:rsid w:val="00141284"/>
    <w:rsid w:val="001415D9"/>
    <w:rsid w:val="001416AA"/>
    <w:rsid w:val="00141764"/>
    <w:rsid w:val="00141954"/>
    <w:rsid w:val="00141DF6"/>
    <w:rsid w:val="00141E71"/>
    <w:rsid w:val="00141EE8"/>
    <w:rsid w:val="00141F80"/>
    <w:rsid w:val="00141FCD"/>
    <w:rsid w:val="0014226D"/>
    <w:rsid w:val="00142278"/>
    <w:rsid w:val="0014238D"/>
    <w:rsid w:val="0014268C"/>
    <w:rsid w:val="001426FC"/>
    <w:rsid w:val="00142ADF"/>
    <w:rsid w:val="00142F90"/>
    <w:rsid w:val="00142F92"/>
    <w:rsid w:val="00143295"/>
    <w:rsid w:val="0014342F"/>
    <w:rsid w:val="0014373A"/>
    <w:rsid w:val="00143C2E"/>
    <w:rsid w:val="001442B2"/>
    <w:rsid w:val="00144598"/>
    <w:rsid w:val="0014485F"/>
    <w:rsid w:val="00144B70"/>
    <w:rsid w:val="00144E53"/>
    <w:rsid w:val="00144EDD"/>
    <w:rsid w:val="00145115"/>
    <w:rsid w:val="001455E2"/>
    <w:rsid w:val="0014563B"/>
    <w:rsid w:val="00146349"/>
    <w:rsid w:val="0014667B"/>
    <w:rsid w:val="0014691F"/>
    <w:rsid w:val="00146958"/>
    <w:rsid w:val="00146E3D"/>
    <w:rsid w:val="00146F6A"/>
    <w:rsid w:val="0014750A"/>
    <w:rsid w:val="00147524"/>
    <w:rsid w:val="0014766F"/>
    <w:rsid w:val="001479AC"/>
    <w:rsid w:val="00147E6A"/>
    <w:rsid w:val="001502D3"/>
    <w:rsid w:val="00150324"/>
    <w:rsid w:val="00150B0B"/>
    <w:rsid w:val="00150C20"/>
    <w:rsid w:val="0015102A"/>
    <w:rsid w:val="00151DF2"/>
    <w:rsid w:val="00151F4E"/>
    <w:rsid w:val="0015254F"/>
    <w:rsid w:val="001525CD"/>
    <w:rsid w:val="0015264A"/>
    <w:rsid w:val="00152E4A"/>
    <w:rsid w:val="00152EAA"/>
    <w:rsid w:val="00153007"/>
    <w:rsid w:val="0015334B"/>
    <w:rsid w:val="00153488"/>
    <w:rsid w:val="0015377F"/>
    <w:rsid w:val="00153BCC"/>
    <w:rsid w:val="00153C10"/>
    <w:rsid w:val="00153CB5"/>
    <w:rsid w:val="001541CE"/>
    <w:rsid w:val="00154676"/>
    <w:rsid w:val="00154988"/>
    <w:rsid w:val="00154CD1"/>
    <w:rsid w:val="00154ED5"/>
    <w:rsid w:val="001550D8"/>
    <w:rsid w:val="001552CF"/>
    <w:rsid w:val="00155347"/>
    <w:rsid w:val="0015576D"/>
    <w:rsid w:val="00155BA4"/>
    <w:rsid w:val="00155BCF"/>
    <w:rsid w:val="00155E63"/>
    <w:rsid w:val="00156211"/>
    <w:rsid w:val="0015672B"/>
    <w:rsid w:val="001568B5"/>
    <w:rsid w:val="00156E64"/>
    <w:rsid w:val="0015708F"/>
    <w:rsid w:val="0015724E"/>
    <w:rsid w:val="00157311"/>
    <w:rsid w:val="0015753D"/>
    <w:rsid w:val="001575A0"/>
    <w:rsid w:val="00157BA2"/>
    <w:rsid w:val="001601A1"/>
    <w:rsid w:val="00160374"/>
    <w:rsid w:val="00160473"/>
    <w:rsid w:val="0016067C"/>
    <w:rsid w:val="00160D88"/>
    <w:rsid w:val="001611EE"/>
    <w:rsid w:val="00161A2A"/>
    <w:rsid w:val="00161C64"/>
    <w:rsid w:val="00161CF3"/>
    <w:rsid w:val="00161E3E"/>
    <w:rsid w:val="00161F34"/>
    <w:rsid w:val="001621C9"/>
    <w:rsid w:val="00162748"/>
    <w:rsid w:val="0016274D"/>
    <w:rsid w:val="00162874"/>
    <w:rsid w:val="00162C1A"/>
    <w:rsid w:val="00162D38"/>
    <w:rsid w:val="00162F9C"/>
    <w:rsid w:val="0016304D"/>
    <w:rsid w:val="0016314C"/>
    <w:rsid w:val="00163E3D"/>
    <w:rsid w:val="00163E6F"/>
    <w:rsid w:val="001641C3"/>
    <w:rsid w:val="0016441F"/>
    <w:rsid w:val="001644AD"/>
    <w:rsid w:val="0016450C"/>
    <w:rsid w:val="00164DB0"/>
    <w:rsid w:val="00164F38"/>
    <w:rsid w:val="0016534A"/>
    <w:rsid w:val="001654DC"/>
    <w:rsid w:val="00165687"/>
    <w:rsid w:val="0016568D"/>
    <w:rsid w:val="0016587B"/>
    <w:rsid w:val="00165D45"/>
    <w:rsid w:val="00165F58"/>
    <w:rsid w:val="00166240"/>
    <w:rsid w:val="001664AB"/>
    <w:rsid w:val="00166636"/>
    <w:rsid w:val="001666A0"/>
    <w:rsid w:val="00166E5B"/>
    <w:rsid w:val="00166F98"/>
    <w:rsid w:val="001672D2"/>
    <w:rsid w:val="00167857"/>
    <w:rsid w:val="001678BC"/>
    <w:rsid w:val="00167A05"/>
    <w:rsid w:val="00167DB8"/>
    <w:rsid w:val="00167E7E"/>
    <w:rsid w:val="00167FB6"/>
    <w:rsid w:val="001708C2"/>
    <w:rsid w:val="00171B6C"/>
    <w:rsid w:val="00171CF0"/>
    <w:rsid w:val="00171FEF"/>
    <w:rsid w:val="0017204D"/>
    <w:rsid w:val="0017209A"/>
    <w:rsid w:val="001720FB"/>
    <w:rsid w:val="00172416"/>
    <w:rsid w:val="00172699"/>
    <w:rsid w:val="00172AE7"/>
    <w:rsid w:val="00172C06"/>
    <w:rsid w:val="00172F06"/>
    <w:rsid w:val="00172FB3"/>
    <w:rsid w:val="001738ED"/>
    <w:rsid w:val="00173B26"/>
    <w:rsid w:val="00173B72"/>
    <w:rsid w:val="00173E26"/>
    <w:rsid w:val="0017414F"/>
    <w:rsid w:val="00174437"/>
    <w:rsid w:val="0017443F"/>
    <w:rsid w:val="00174563"/>
    <w:rsid w:val="0017456E"/>
    <w:rsid w:val="00174617"/>
    <w:rsid w:val="001748A8"/>
    <w:rsid w:val="00174AE1"/>
    <w:rsid w:val="00174BE3"/>
    <w:rsid w:val="00175164"/>
    <w:rsid w:val="0017551E"/>
    <w:rsid w:val="00175783"/>
    <w:rsid w:val="00175A24"/>
    <w:rsid w:val="00175AB9"/>
    <w:rsid w:val="00175D02"/>
    <w:rsid w:val="001761BD"/>
    <w:rsid w:val="00176A5A"/>
    <w:rsid w:val="00176B66"/>
    <w:rsid w:val="00176E2D"/>
    <w:rsid w:val="00176EF9"/>
    <w:rsid w:val="00177340"/>
    <w:rsid w:val="00177802"/>
    <w:rsid w:val="00177BF9"/>
    <w:rsid w:val="00177FA8"/>
    <w:rsid w:val="00180125"/>
    <w:rsid w:val="00180253"/>
    <w:rsid w:val="001808CA"/>
    <w:rsid w:val="00180B9C"/>
    <w:rsid w:val="00180CB2"/>
    <w:rsid w:val="00181000"/>
    <w:rsid w:val="001811D8"/>
    <w:rsid w:val="001814F0"/>
    <w:rsid w:val="001816CC"/>
    <w:rsid w:val="00181C68"/>
    <w:rsid w:val="00181D9D"/>
    <w:rsid w:val="00181DC7"/>
    <w:rsid w:val="00181F49"/>
    <w:rsid w:val="001825FC"/>
    <w:rsid w:val="001827A8"/>
    <w:rsid w:val="001829BD"/>
    <w:rsid w:val="00182EA2"/>
    <w:rsid w:val="00183420"/>
    <w:rsid w:val="001834B3"/>
    <w:rsid w:val="0018398A"/>
    <w:rsid w:val="00183A56"/>
    <w:rsid w:val="00183DB1"/>
    <w:rsid w:val="00183FF6"/>
    <w:rsid w:val="001840DD"/>
    <w:rsid w:val="001846F4"/>
    <w:rsid w:val="00185C37"/>
    <w:rsid w:val="00185F0E"/>
    <w:rsid w:val="001862DA"/>
    <w:rsid w:val="0018669E"/>
    <w:rsid w:val="00186762"/>
    <w:rsid w:val="001867EC"/>
    <w:rsid w:val="001869A8"/>
    <w:rsid w:val="00186EC8"/>
    <w:rsid w:val="0018712A"/>
    <w:rsid w:val="00187250"/>
    <w:rsid w:val="00187272"/>
    <w:rsid w:val="001873F2"/>
    <w:rsid w:val="00187ABB"/>
    <w:rsid w:val="00187AE3"/>
    <w:rsid w:val="00187E58"/>
    <w:rsid w:val="00187F31"/>
    <w:rsid w:val="00187F98"/>
    <w:rsid w:val="00187FEC"/>
    <w:rsid w:val="00190063"/>
    <w:rsid w:val="00190193"/>
    <w:rsid w:val="00190720"/>
    <w:rsid w:val="0019096B"/>
    <w:rsid w:val="00190F3E"/>
    <w:rsid w:val="00191394"/>
    <w:rsid w:val="00191464"/>
    <w:rsid w:val="00191487"/>
    <w:rsid w:val="001917C7"/>
    <w:rsid w:val="00191808"/>
    <w:rsid w:val="00192404"/>
    <w:rsid w:val="00192446"/>
    <w:rsid w:val="00192447"/>
    <w:rsid w:val="001929EB"/>
    <w:rsid w:val="00192C96"/>
    <w:rsid w:val="001936EC"/>
    <w:rsid w:val="00193B24"/>
    <w:rsid w:val="00194098"/>
    <w:rsid w:val="00194175"/>
    <w:rsid w:val="00194654"/>
    <w:rsid w:val="001948B1"/>
    <w:rsid w:val="001949BF"/>
    <w:rsid w:val="00194CD9"/>
    <w:rsid w:val="00194EFA"/>
    <w:rsid w:val="001950A8"/>
    <w:rsid w:val="001952A6"/>
    <w:rsid w:val="001955D4"/>
    <w:rsid w:val="0019588D"/>
    <w:rsid w:val="00195C87"/>
    <w:rsid w:val="0019617C"/>
    <w:rsid w:val="00196238"/>
    <w:rsid w:val="00196313"/>
    <w:rsid w:val="00196319"/>
    <w:rsid w:val="00196A34"/>
    <w:rsid w:val="00196EA5"/>
    <w:rsid w:val="001971B7"/>
    <w:rsid w:val="00197360"/>
    <w:rsid w:val="001973BB"/>
    <w:rsid w:val="00197608"/>
    <w:rsid w:val="00197D4C"/>
    <w:rsid w:val="001A0282"/>
    <w:rsid w:val="001A0520"/>
    <w:rsid w:val="001A05C3"/>
    <w:rsid w:val="001A073F"/>
    <w:rsid w:val="001A080B"/>
    <w:rsid w:val="001A0959"/>
    <w:rsid w:val="001A0CBD"/>
    <w:rsid w:val="001A14C1"/>
    <w:rsid w:val="001A1870"/>
    <w:rsid w:val="001A1BC0"/>
    <w:rsid w:val="001A1BDD"/>
    <w:rsid w:val="001A1F73"/>
    <w:rsid w:val="001A200F"/>
    <w:rsid w:val="001A2053"/>
    <w:rsid w:val="001A212D"/>
    <w:rsid w:val="001A2144"/>
    <w:rsid w:val="001A21D0"/>
    <w:rsid w:val="001A21E8"/>
    <w:rsid w:val="001A232C"/>
    <w:rsid w:val="001A25F0"/>
    <w:rsid w:val="001A27C4"/>
    <w:rsid w:val="001A2BB6"/>
    <w:rsid w:val="001A2C7D"/>
    <w:rsid w:val="001A2CE9"/>
    <w:rsid w:val="001A2ECC"/>
    <w:rsid w:val="001A2FC0"/>
    <w:rsid w:val="001A336E"/>
    <w:rsid w:val="001A3460"/>
    <w:rsid w:val="001A397C"/>
    <w:rsid w:val="001A3A2D"/>
    <w:rsid w:val="001A3A99"/>
    <w:rsid w:val="001A3E3C"/>
    <w:rsid w:val="001A404D"/>
    <w:rsid w:val="001A46C2"/>
    <w:rsid w:val="001A4AEB"/>
    <w:rsid w:val="001A4CB6"/>
    <w:rsid w:val="001A52FE"/>
    <w:rsid w:val="001A53B1"/>
    <w:rsid w:val="001A5421"/>
    <w:rsid w:val="001A54C4"/>
    <w:rsid w:val="001A564D"/>
    <w:rsid w:val="001A567B"/>
    <w:rsid w:val="001A596E"/>
    <w:rsid w:val="001A5AE3"/>
    <w:rsid w:val="001A5F96"/>
    <w:rsid w:val="001A626D"/>
    <w:rsid w:val="001A6467"/>
    <w:rsid w:val="001A670B"/>
    <w:rsid w:val="001A6729"/>
    <w:rsid w:val="001A6D46"/>
    <w:rsid w:val="001A6DD6"/>
    <w:rsid w:val="001A6E95"/>
    <w:rsid w:val="001A6FDF"/>
    <w:rsid w:val="001A6FE1"/>
    <w:rsid w:val="001A711C"/>
    <w:rsid w:val="001A732F"/>
    <w:rsid w:val="001A758F"/>
    <w:rsid w:val="001A7824"/>
    <w:rsid w:val="001B02BF"/>
    <w:rsid w:val="001B0419"/>
    <w:rsid w:val="001B0746"/>
    <w:rsid w:val="001B0804"/>
    <w:rsid w:val="001B0D63"/>
    <w:rsid w:val="001B0EBD"/>
    <w:rsid w:val="001B145B"/>
    <w:rsid w:val="001B1763"/>
    <w:rsid w:val="001B177C"/>
    <w:rsid w:val="001B1AB0"/>
    <w:rsid w:val="001B2109"/>
    <w:rsid w:val="001B24B0"/>
    <w:rsid w:val="001B2841"/>
    <w:rsid w:val="001B2CFF"/>
    <w:rsid w:val="001B2D40"/>
    <w:rsid w:val="001B2D98"/>
    <w:rsid w:val="001B2E7E"/>
    <w:rsid w:val="001B3029"/>
    <w:rsid w:val="001B33F7"/>
    <w:rsid w:val="001B36F0"/>
    <w:rsid w:val="001B3C93"/>
    <w:rsid w:val="001B3F21"/>
    <w:rsid w:val="001B3FDA"/>
    <w:rsid w:val="001B4045"/>
    <w:rsid w:val="001B4646"/>
    <w:rsid w:val="001B4830"/>
    <w:rsid w:val="001B4A2F"/>
    <w:rsid w:val="001B4A3D"/>
    <w:rsid w:val="001B4C38"/>
    <w:rsid w:val="001B4FB6"/>
    <w:rsid w:val="001B50EE"/>
    <w:rsid w:val="001B512D"/>
    <w:rsid w:val="001B5335"/>
    <w:rsid w:val="001B53D6"/>
    <w:rsid w:val="001B57CF"/>
    <w:rsid w:val="001B594F"/>
    <w:rsid w:val="001B5A2B"/>
    <w:rsid w:val="001B5DA0"/>
    <w:rsid w:val="001B5EC6"/>
    <w:rsid w:val="001B5ED6"/>
    <w:rsid w:val="001B5FEE"/>
    <w:rsid w:val="001B615A"/>
    <w:rsid w:val="001B6626"/>
    <w:rsid w:val="001B6947"/>
    <w:rsid w:val="001B6A7B"/>
    <w:rsid w:val="001B6CD0"/>
    <w:rsid w:val="001B72F9"/>
    <w:rsid w:val="001B790D"/>
    <w:rsid w:val="001B7B50"/>
    <w:rsid w:val="001B7D82"/>
    <w:rsid w:val="001B7DC1"/>
    <w:rsid w:val="001B7EA9"/>
    <w:rsid w:val="001C0080"/>
    <w:rsid w:val="001C02C0"/>
    <w:rsid w:val="001C04DE"/>
    <w:rsid w:val="001C095F"/>
    <w:rsid w:val="001C097C"/>
    <w:rsid w:val="001C0985"/>
    <w:rsid w:val="001C0D4C"/>
    <w:rsid w:val="001C0DDD"/>
    <w:rsid w:val="001C0F15"/>
    <w:rsid w:val="001C120F"/>
    <w:rsid w:val="001C151F"/>
    <w:rsid w:val="001C18D8"/>
    <w:rsid w:val="001C1CC6"/>
    <w:rsid w:val="001C1DB4"/>
    <w:rsid w:val="001C2027"/>
    <w:rsid w:val="001C251E"/>
    <w:rsid w:val="001C2A9B"/>
    <w:rsid w:val="001C2B97"/>
    <w:rsid w:val="001C2CA2"/>
    <w:rsid w:val="001C2F23"/>
    <w:rsid w:val="001C3414"/>
    <w:rsid w:val="001C3636"/>
    <w:rsid w:val="001C38A1"/>
    <w:rsid w:val="001C38F8"/>
    <w:rsid w:val="001C3962"/>
    <w:rsid w:val="001C4117"/>
    <w:rsid w:val="001C423A"/>
    <w:rsid w:val="001C42C5"/>
    <w:rsid w:val="001C4518"/>
    <w:rsid w:val="001C45D8"/>
    <w:rsid w:val="001C466C"/>
    <w:rsid w:val="001C4718"/>
    <w:rsid w:val="001C4ABF"/>
    <w:rsid w:val="001C4C17"/>
    <w:rsid w:val="001C4C91"/>
    <w:rsid w:val="001C4D26"/>
    <w:rsid w:val="001C4E68"/>
    <w:rsid w:val="001C4EBE"/>
    <w:rsid w:val="001C502F"/>
    <w:rsid w:val="001C5067"/>
    <w:rsid w:val="001C52A9"/>
    <w:rsid w:val="001C5343"/>
    <w:rsid w:val="001C558D"/>
    <w:rsid w:val="001C5698"/>
    <w:rsid w:val="001C5775"/>
    <w:rsid w:val="001C583A"/>
    <w:rsid w:val="001C599B"/>
    <w:rsid w:val="001C5C91"/>
    <w:rsid w:val="001C5F52"/>
    <w:rsid w:val="001C5FD6"/>
    <w:rsid w:val="001C617C"/>
    <w:rsid w:val="001C6274"/>
    <w:rsid w:val="001C67CB"/>
    <w:rsid w:val="001C6869"/>
    <w:rsid w:val="001C6900"/>
    <w:rsid w:val="001C697E"/>
    <w:rsid w:val="001C7156"/>
    <w:rsid w:val="001C7444"/>
    <w:rsid w:val="001C74AE"/>
    <w:rsid w:val="001C76F6"/>
    <w:rsid w:val="001C77D8"/>
    <w:rsid w:val="001C7846"/>
    <w:rsid w:val="001C7A1D"/>
    <w:rsid w:val="001C7A3C"/>
    <w:rsid w:val="001C7BFA"/>
    <w:rsid w:val="001C7CCC"/>
    <w:rsid w:val="001C7D47"/>
    <w:rsid w:val="001D005E"/>
    <w:rsid w:val="001D03D3"/>
    <w:rsid w:val="001D0730"/>
    <w:rsid w:val="001D0AA9"/>
    <w:rsid w:val="001D0E78"/>
    <w:rsid w:val="001D0F10"/>
    <w:rsid w:val="001D1130"/>
    <w:rsid w:val="001D1143"/>
    <w:rsid w:val="001D1475"/>
    <w:rsid w:val="001D15CE"/>
    <w:rsid w:val="001D1868"/>
    <w:rsid w:val="001D198A"/>
    <w:rsid w:val="001D1C12"/>
    <w:rsid w:val="001D1F94"/>
    <w:rsid w:val="001D2244"/>
    <w:rsid w:val="001D2415"/>
    <w:rsid w:val="001D24FA"/>
    <w:rsid w:val="001D27CE"/>
    <w:rsid w:val="001D2B46"/>
    <w:rsid w:val="001D2C3E"/>
    <w:rsid w:val="001D2F7C"/>
    <w:rsid w:val="001D37BA"/>
    <w:rsid w:val="001D3B60"/>
    <w:rsid w:val="001D3DD0"/>
    <w:rsid w:val="001D3DF8"/>
    <w:rsid w:val="001D43DA"/>
    <w:rsid w:val="001D46AE"/>
    <w:rsid w:val="001D4778"/>
    <w:rsid w:val="001D4EF8"/>
    <w:rsid w:val="001D53A2"/>
    <w:rsid w:val="001D56FA"/>
    <w:rsid w:val="001D59CA"/>
    <w:rsid w:val="001D5C6D"/>
    <w:rsid w:val="001D5CC0"/>
    <w:rsid w:val="001D5D98"/>
    <w:rsid w:val="001D5F5C"/>
    <w:rsid w:val="001D6057"/>
    <w:rsid w:val="001D62E2"/>
    <w:rsid w:val="001D6319"/>
    <w:rsid w:val="001D6608"/>
    <w:rsid w:val="001D6ECF"/>
    <w:rsid w:val="001D706C"/>
    <w:rsid w:val="001D7340"/>
    <w:rsid w:val="001D74CC"/>
    <w:rsid w:val="001D7603"/>
    <w:rsid w:val="001D764D"/>
    <w:rsid w:val="001D7752"/>
    <w:rsid w:val="001D777A"/>
    <w:rsid w:val="001D78A0"/>
    <w:rsid w:val="001D78D7"/>
    <w:rsid w:val="001D7D89"/>
    <w:rsid w:val="001E040A"/>
    <w:rsid w:val="001E05E6"/>
    <w:rsid w:val="001E08ED"/>
    <w:rsid w:val="001E0A68"/>
    <w:rsid w:val="001E0A81"/>
    <w:rsid w:val="001E0CFF"/>
    <w:rsid w:val="001E0D6E"/>
    <w:rsid w:val="001E116A"/>
    <w:rsid w:val="001E18F4"/>
    <w:rsid w:val="001E1B7B"/>
    <w:rsid w:val="001E25D1"/>
    <w:rsid w:val="001E2931"/>
    <w:rsid w:val="001E2B18"/>
    <w:rsid w:val="001E2B48"/>
    <w:rsid w:val="001E2B8D"/>
    <w:rsid w:val="001E2CE0"/>
    <w:rsid w:val="001E308C"/>
    <w:rsid w:val="001E312E"/>
    <w:rsid w:val="001E3740"/>
    <w:rsid w:val="001E37CD"/>
    <w:rsid w:val="001E3DED"/>
    <w:rsid w:val="001E4298"/>
    <w:rsid w:val="001E445B"/>
    <w:rsid w:val="001E4919"/>
    <w:rsid w:val="001E4C3D"/>
    <w:rsid w:val="001E4DD3"/>
    <w:rsid w:val="001E4E24"/>
    <w:rsid w:val="001E53C6"/>
    <w:rsid w:val="001E5E85"/>
    <w:rsid w:val="001E60C3"/>
    <w:rsid w:val="001E61E9"/>
    <w:rsid w:val="001E626B"/>
    <w:rsid w:val="001E646D"/>
    <w:rsid w:val="001E6B91"/>
    <w:rsid w:val="001E6E2B"/>
    <w:rsid w:val="001E734D"/>
    <w:rsid w:val="001E73D5"/>
    <w:rsid w:val="001E74EB"/>
    <w:rsid w:val="001E7907"/>
    <w:rsid w:val="001E79D5"/>
    <w:rsid w:val="001E7A68"/>
    <w:rsid w:val="001E7CF3"/>
    <w:rsid w:val="001E7DD8"/>
    <w:rsid w:val="001F0169"/>
    <w:rsid w:val="001F0728"/>
    <w:rsid w:val="001F0C00"/>
    <w:rsid w:val="001F0D57"/>
    <w:rsid w:val="001F175C"/>
    <w:rsid w:val="001F1C6F"/>
    <w:rsid w:val="001F1FDC"/>
    <w:rsid w:val="001F236E"/>
    <w:rsid w:val="001F240F"/>
    <w:rsid w:val="001F3076"/>
    <w:rsid w:val="001F35B6"/>
    <w:rsid w:val="001F362E"/>
    <w:rsid w:val="001F3966"/>
    <w:rsid w:val="001F3AE4"/>
    <w:rsid w:val="001F3B39"/>
    <w:rsid w:val="001F4196"/>
    <w:rsid w:val="001F4628"/>
    <w:rsid w:val="001F468F"/>
    <w:rsid w:val="001F4BB6"/>
    <w:rsid w:val="001F5014"/>
    <w:rsid w:val="001F506B"/>
    <w:rsid w:val="001F5506"/>
    <w:rsid w:val="001F5A40"/>
    <w:rsid w:val="001F5BC0"/>
    <w:rsid w:val="001F5F9F"/>
    <w:rsid w:val="001F609B"/>
    <w:rsid w:val="001F6177"/>
    <w:rsid w:val="001F64C9"/>
    <w:rsid w:val="001F6811"/>
    <w:rsid w:val="001F68DD"/>
    <w:rsid w:val="001F6AA9"/>
    <w:rsid w:val="001F6C43"/>
    <w:rsid w:val="001F6E83"/>
    <w:rsid w:val="001F6F50"/>
    <w:rsid w:val="001F6F9E"/>
    <w:rsid w:val="001F718B"/>
    <w:rsid w:val="001F7416"/>
    <w:rsid w:val="001F74E6"/>
    <w:rsid w:val="001F77DD"/>
    <w:rsid w:val="001F79A2"/>
    <w:rsid w:val="001F7EAC"/>
    <w:rsid w:val="00200038"/>
    <w:rsid w:val="00200194"/>
    <w:rsid w:val="00200751"/>
    <w:rsid w:val="00200A4D"/>
    <w:rsid w:val="00200F9D"/>
    <w:rsid w:val="00201309"/>
    <w:rsid w:val="00201442"/>
    <w:rsid w:val="00201601"/>
    <w:rsid w:val="00201A60"/>
    <w:rsid w:val="00201D1A"/>
    <w:rsid w:val="00201F4A"/>
    <w:rsid w:val="00202038"/>
    <w:rsid w:val="00202404"/>
    <w:rsid w:val="0020284C"/>
    <w:rsid w:val="00202BB9"/>
    <w:rsid w:val="00202C97"/>
    <w:rsid w:val="00202DB5"/>
    <w:rsid w:val="00203072"/>
    <w:rsid w:val="0020387D"/>
    <w:rsid w:val="00203B91"/>
    <w:rsid w:val="00203F22"/>
    <w:rsid w:val="00204026"/>
    <w:rsid w:val="00204BED"/>
    <w:rsid w:val="00204D09"/>
    <w:rsid w:val="00204DCE"/>
    <w:rsid w:val="00204E05"/>
    <w:rsid w:val="00204FAF"/>
    <w:rsid w:val="002050C9"/>
    <w:rsid w:val="002052C2"/>
    <w:rsid w:val="002054E2"/>
    <w:rsid w:val="0020553C"/>
    <w:rsid w:val="002055F9"/>
    <w:rsid w:val="0020583A"/>
    <w:rsid w:val="00205A79"/>
    <w:rsid w:val="00205F2D"/>
    <w:rsid w:val="00205FB5"/>
    <w:rsid w:val="002061C2"/>
    <w:rsid w:val="002062BF"/>
    <w:rsid w:val="002063CD"/>
    <w:rsid w:val="00206561"/>
    <w:rsid w:val="002070D6"/>
    <w:rsid w:val="002070EA"/>
    <w:rsid w:val="00207887"/>
    <w:rsid w:val="00207A4C"/>
    <w:rsid w:val="00207DD1"/>
    <w:rsid w:val="00207E15"/>
    <w:rsid w:val="002100F2"/>
    <w:rsid w:val="0021021C"/>
    <w:rsid w:val="00210794"/>
    <w:rsid w:val="00210A2D"/>
    <w:rsid w:val="00210C37"/>
    <w:rsid w:val="00210CDD"/>
    <w:rsid w:val="00210F82"/>
    <w:rsid w:val="0021178B"/>
    <w:rsid w:val="0021188B"/>
    <w:rsid w:val="00211918"/>
    <w:rsid w:val="00211F94"/>
    <w:rsid w:val="002124A5"/>
    <w:rsid w:val="00212A03"/>
    <w:rsid w:val="00212C63"/>
    <w:rsid w:val="0021330B"/>
    <w:rsid w:val="0021378D"/>
    <w:rsid w:val="002139D6"/>
    <w:rsid w:val="00213C0B"/>
    <w:rsid w:val="00213FA3"/>
    <w:rsid w:val="00214243"/>
    <w:rsid w:val="00214352"/>
    <w:rsid w:val="00214785"/>
    <w:rsid w:val="002148A6"/>
    <w:rsid w:val="002148FC"/>
    <w:rsid w:val="00214A98"/>
    <w:rsid w:val="00214D11"/>
    <w:rsid w:val="002161CA"/>
    <w:rsid w:val="002163F5"/>
    <w:rsid w:val="002164EC"/>
    <w:rsid w:val="00216521"/>
    <w:rsid w:val="00216625"/>
    <w:rsid w:val="00216891"/>
    <w:rsid w:val="00216A07"/>
    <w:rsid w:val="00216ABD"/>
    <w:rsid w:val="00216BCB"/>
    <w:rsid w:val="00216C3E"/>
    <w:rsid w:val="0021708B"/>
    <w:rsid w:val="00217213"/>
    <w:rsid w:val="00217471"/>
    <w:rsid w:val="002175B4"/>
    <w:rsid w:val="002176CC"/>
    <w:rsid w:val="002179D7"/>
    <w:rsid w:val="00217A97"/>
    <w:rsid w:val="00217BA7"/>
    <w:rsid w:val="00217C15"/>
    <w:rsid w:val="00217C66"/>
    <w:rsid w:val="00217D53"/>
    <w:rsid w:val="002200A0"/>
    <w:rsid w:val="002201B8"/>
    <w:rsid w:val="002202C3"/>
    <w:rsid w:val="002203D5"/>
    <w:rsid w:val="0022042A"/>
    <w:rsid w:val="00220A80"/>
    <w:rsid w:val="00220E87"/>
    <w:rsid w:val="00220F99"/>
    <w:rsid w:val="0022133C"/>
    <w:rsid w:val="0022161F"/>
    <w:rsid w:val="0022176E"/>
    <w:rsid w:val="00221AF5"/>
    <w:rsid w:val="00221D88"/>
    <w:rsid w:val="00222021"/>
    <w:rsid w:val="002223F1"/>
    <w:rsid w:val="002228E9"/>
    <w:rsid w:val="0022292F"/>
    <w:rsid w:val="00222DF3"/>
    <w:rsid w:val="00222E50"/>
    <w:rsid w:val="0022317B"/>
    <w:rsid w:val="00223355"/>
    <w:rsid w:val="00223707"/>
    <w:rsid w:val="00223748"/>
    <w:rsid w:val="00223E92"/>
    <w:rsid w:val="002242F3"/>
    <w:rsid w:val="00224426"/>
    <w:rsid w:val="00224572"/>
    <w:rsid w:val="002247EA"/>
    <w:rsid w:val="00224D63"/>
    <w:rsid w:val="00224E51"/>
    <w:rsid w:val="00224F46"/>
    <w:rsid w:val="0022522F"/>
    <w:rsid w:val="0022577B"/>
    <w:rsid w:val="00225F67"/>
    <w:rsid w:val="00225FDA"/>
    <w:rsid w:val="00226422"/>
    <w:rsid w:val="00226848"/>
    <w:rsid w:val="0022689C"/>
    <w:rsid w:val="00226995"/>
    <w:rsid w:val="00226E87"/>
    <w:rsid w:val="00226ECE"/>
    <w:rsid w:val="00226EF3"/>
    <w:rsid w:val="0022718E"/>
    <w:rsid w:val="00227BDF"/>
    <w:rsid w:val="00227FB2"/>
    <w:rsid w:val="00230456"/>
    <w:rsid w:val="00230526"/>
    <w:rsid w:val="002305B7"/>
    <w:rsid w:val="00230694"/>
    <w:rsid w:val="002309AD"/>
    <w:rsid w:val="002310FF"/>
    <w:rsid w:val="00231233"/>
    <w:rsid w:val="002317E4"/>
    <w:rsid w:val="0023196F"/>
    <w:rsid w:val="00232103"/>
    <w:rsid w:val="0023273C"/>
    <w:rsid w:val="002327F2"/>
    <w:rsid w:val="00232B9E"/>
    <w:rsid w:val="00232D7B"/>
    <w:rsid w:val="00232D91"/>
    <w:rsid w:val="00232DF7"/>
    <w:rsid w:val="00232F1B"/>
    <w:rsid w:val="002330BD"/>
    <w:rsid w:val="0023320D"/>
    <w:rsid w:val="00233298"/>
    <w:rsid w:val="00233473"/>
    <w:rsid w:val="0023363E"/>
    <w:rsid w:val="002338C3"/>
    <w:rsid w:val="00233D3F"/>
    <w:rsid w:val="00233FBB"/>
    <w:rsid w:val="002340B7"/>
    <w:rsid w:val="002340E7"/>
    <w:rsid w:val="002343A3"/>
    <w:rsid w:val="002343D5"/>
    <w:rsid w:val="00234AEC"/>
    <w:rsid w:val="00235178"/>
    <w:rsid w:val="002356A7"/>
    <w:rsid w:val="00235737"/>
    <w:rsid w:val="00235D90"/>
    <w:rsid w:val="00235DBB"/>
    <w:rsid w:val="00235E36"/>
    <w:rsid w:val="00236473"/>
    <w:rsid w:val="0023656D"/>
    <w:rsid w:val="0023673D"/>
    <w:rsid w:val="002370D5"/>
    <w:rsid w:val="0023743A"/>
    <w:rsid w:val="002377F7"/>
    <w:rsid w:val="00237B57"/>
    <w:rsid w:val="002401EE"/>
    <w:rsid w:val="002407D6"/>
    <w:rsid w:val="002408A0"/>
    <w:rsid w:val="002408BC"/>
    <w:rsid w:val="00240952"/>
    <w:rsid w:val="0024095C"/>
    <w:rsid w:val="00240C64"/>
    <w:rsid w:val="00241048"/>
    <w:rsid w:val="002412DA"/>
    <w:rsid w:val="002414DE"/>
    <w:rsid w:val="0024151A"/>
    <w:rsid w:val="00241973"/>
    <w:rsid w:val="002419C9"/>
    <w:rsid w:val="00241A7A"/>
    <w:rsid w:val="00241AB7"/>
    <w:rsid w:val="00241D55"/>
    <w:rsid w:val="002421F3"/>
    <w:rsid w:val="00242C1F"/>
    <w:rsid w:val="00242DAD"/>
    <w:rsid w:val="002431F6"/>
    <w:rsid w:val="0024358D"/>
    <w:rsid w:val="00243AFC"/>
    <w:rsid w:val="00243D27"/>
    <w:rsid w:val="00243D62"/>
    <w:rsid w:val="0024409C"/>
    <w:rsid w:val="002443B9"/>
    <w:rsid w:val="002443F9"/>
    <w:rsid w:val="00244503"/>
    <w:rsid w:val="0024474D"/>
    <w:rsid w:val="00244A70"/>
    <w:rsid w:val="00244D9C"/>
    <w:rsid w:val="00244E6F"/>
    <w:rsid w:val="002451E0"/>
    <w:rsid w:val="002454C8"/>
    <w:rsid w:val="002457AE"/>
    <w:rsid w:val="00245A6B"/>
    <w:rsid w:val="00245BA6"/>
    <w:rsid w:val="002461E2"/>
    <w:rsid w:val="0024634A"/>
    <w:rsid w:val="00246927"/>
    <w:rsid w:val="00246F3A"/>
    <w:rsid w:val="00246F83"/>
    <w:rsid w:val="00247B49"/>
    <w:rsid w:val="00247C4E"/>
    <w:rsid w:val="00247F3F"/>
    <w:rsid w:val="0025004E"/>
    <w:rsid w:val="00250159"/>
    <w:rsid w:val="00250211"/>
    <w:rsid w:val="00250254"/>
    <w:rsid w:val="0025025D"/>
    <w:rsid w:val="00250418"/>
    <w:rsid w:val="0025069A"/>
    <w:rsid w:val="00250777"/>
    <w:rsid w:val="00250BD4"/>
    <w:rsid w:val="00250CF6"/>
    <w:rsid w:val="002510A5"/>
    <w:rsid w:val="0025115C"/>
    <w:rsid w:val="00251540"/>
    <w:rsid w:val="00251B62"/>
    <w:rsid w:val="00251B7D"/>
    <w:rsid w:val="00251EB8"/>
    <w:rsid w:val="00251F44"/>
    <w:rsid w:val="0025245B"/>
    <w:rsid w:val="002529DA"/>
    <w:rsid w:val="00252C0B"/>
    <w:rsid w:val="00252EA1"/>
    <w:rsid w:val="00252F6F"/>
    <w:rsid w:val="002530B1"/>
    <w:rsid w:val="002532D6"/>
    <w:rsid w:val="00253ABD"/>
    <w:rsid w:val="00253AF8"/>
    <w:rsid w:val="00253C49"/>
    <w:rsid w:val="00253F06"/>
    <w:rsid w:val="002545DE"/>
    <w:rsid w:val="00254640"/>
    <w:rsid w:val="00254D6D"/>
    <w:rsid w:val="00254DF5"/>
    <w:rsid w:val="00254F28"/>
    <w:rsid w:val="002551C9"/>
    <w:rsid w:val="002553ED"/>
    <w:rsid w:val="002555C4"/>
    <w:rsid w:val="002558EF"/>
    <w:rsid w:val="002559EB"/>
    <w:rsid w:val="00255B7F"/>
    <w:rsid w:val="00255B8B"/>
    <w:rsid w:val="00255CFD"/>
    <w:rsid w:val="00255E16"/>
    <w:rsid w:val="00255E6D"/>
    <w:rsid w:val="0025602A"/>
    <w:rsid w:val="00256061"/>
    <w:rsid w:val="0025638C"/>
    <w:rsid w:val="00256396"/>
    <w:rsid w:val="00256419"/>
    <w:rsid w:val="00256447"/>
    <w:rsid w:val="002564EE"/>
    <w:rsid w:val="002566A5"/>
    <w:rsid w:val="0025686C"/>
    <w:rsid w:val="002568D4"/>
    <w:rsid w:val="00256C5C"/>
    <w:rsid w:val="00256CC4"/>
    <w:rsid w:val="00256DDF"/>
    <w:rsid w:val="00256F57"/>
    <w:rsid w:val="00256FE9"/>
    <w:rsid w:val="0025714B"/>
    <w:rsid w:val="002575A8"/>
    <w:rsid w:val="002575BA"/>
    <w:rsid w:val="00257831"/>
    <w:rsid w:val="00257923"/>
    <w:rsid w:val="00257C89"/>
    <w:rsid w:val="00257DAF"/>
    <w:rsid w:val="00257F98"/>
    <w:rsid w:val="00260103"/>
    <w:rsid w:val="002601EE"/>
    <w:rsid w:val="0026073A"/>
    <w:rsid w:val="00260CED"/>
    <w:rsid w:val="0026116F"/>
    <w:rsid w:val="0026121A"/>
    <w:rsid w:val="00261C2A"/>
    <w:rsid w:val="00261F0B"/>
    <w:rsid w:val="00261F93"/>
    <w:rsid w:val="0026230E"/>
    <w:rsid w:val="0026254F"/>
    <w:rsid w:val="0026279F"/>
    <w:rsid w:val="00262839"/>
    <w:rsid w:val="0026293C"/>
    <w:rsid w:val="002629A6"/>
    <w:rsid w:val="00262D71"/>
    <w:rsid w:val="00262DF7"/>
    <w:rsid w:val="00262EDC"/>
    <w:rsid w:val="00263525"/>
    <w:rsid w:val="002635D9"/>
    <w:rsid w:val="002639CD"/>
    <w:rsid w:val="00263E24"/>
    <w:rsid w:val="0026434A"/>
    <w:rsid w:val="00264357"/>
    <w:rsid w:val="00264535"/>
    <w:rsid w:val="0026468E"/>
    <w:rsid w:val="002646E1"/>
    <w:rsid w:val="00264743"/>
    <w:rsid w:val="00264786"/>
    <w:rsid w:val="00264B1C"/>
    <w:rsid w:val="00264B59"/>
    <w:rsid w:val="00264C2F"/>
    <w:rsid w:val="00264E62"/>
    <w:rsid w:val="00264F0D"/>
    <w:rsid w:val="0026538A"/>
    <w:rsid w:val="00265658"/>
    <w:rsid w:val="0026572D"/>
    <w:rsid w:val="002657EB"/>
    <w:rsid w:val="002661A1"/>
    <w:rsid w:val="002663A9"/>
    <w:rsid w:val="002663C3"/>
    <w:rsid w:val="002666B0"/>
    <w:rsid w:val="00266CFC"/>
    <w:rsid w:val="0026712D"/>
    <w:rsid w:val="0026738F"/>
    <w:rsid w:val="002673D8"/>
    <w:rsid w:val="00267756"/>
    <w:rsid w:val="0026789E"/>
    <w:rsid w:val="00267C5E"/>
    <w:rsid w:val="00267C90"/>
    <w:rsid w:val="00267FCB"/>
    <w:rsid w:val="00270298"/>
    <w:rsid w:val="00270306"/>
    <w:rsid w:val="00270376"/>
    <w:rsid w:val="002703EB"/>
    <w:rsid w:val="002705B0"/>
    <w:rsid w:val="0027091B"/>
    <w:rsid w:val="002709C1"/>
    <w:rsid w:val="00270A7C"/>
    <w:rsid w:val="00270BFB"/>
    <w:rsid w:val="00270D0F"/>
    <w:rsid w:val="00270FAD"/>
    <w:rsid w:val="002710A2"/>
    <w:rsid w:val="002712B4"/>
    <w:rsid w:val="002712CF"/>
    <w:rsid w:val="00271A91"/>
    <w:rsid w:val="00272156"/>
    <w:rsid w:val="002721B4"/>
    <w:rsid w:val="002721DE"/>
    <w:rsid w:val="00272537"/>
    <w:rsid w:val="00272B73"/>
    <w:rsid w:val="00272B9A"/>
    <w:rsid w:val="00273073"/>
    <w:rsid w:val="00273138"/>
    <w:rsid w:val="002733DB"/>
    <w:rsid w:val="00273A32"/>
    <w:rsid w:val="00273A56"/>
    <w:rsid w:val="00274229"/>
    <w:rsid w:val="00274472"/>
    <w:rsid w:val="002746C1"/>
    <w:rsid w:val="0027470A"/>
    <w:rsid w:val="00274F52"/>
    <w:rsid w:val="00275403"/>
    <w:rsid w:val="00275D5C"/>
    <w:rsid w:val="00275F6B"/>
    <w:rsid w:val="00275FF6"/>
    <w:rsid w:val="0027600A"/>
    <w:rsid w:val="00276258"/>
    <w:rsid w:val="002768C3"/>
    <w:rsid w:val="00276C77"/>
    <w:rsid w:val="00276F6D"/>
    <w:rsid w:val="002774FF"/>
    <w:rsid w:val="00277654"/>
    <w:rsid w:val="002776C5"/>
    <w:rsid w:val="00277732"/>
    <w:rsid w:val="00277D3E"/>
    <w:rsid w:val="00277E8B"/>
    <w:rsid w:val="0028039B"/>
    <w:rsid w:val="002803D2"/>
    <w:rsid w:val="0028058E"/>
    <w:rsid w:val="0028069F"/>
    <w:rsid w:val="00280AC2"/>
    <w:rsid w:val="0028114F"/>
    <w:rsid w:val="002814E2"/>
    <w:rsid w:val="00281583"/>
    <w:rsid w:val="00281725"/>
    <w:rsid w:val="002818ED"/>
    <w:rsid w:val="00281D0C"/>
    <w:rsid w:val="002821AF"/>
    <w:rsid w:val="002822B2"/>
    <w:rsid w:val="0028267E"/>
    <w:rsid w:val="00282784"/>
    <w:rsid w:val="00282B28"/>
    <w:rsid w:val="00282D8D"/>
    <w:rsid w:val="00283155"/>
    <w:rsid w:val="002832DC"/>
    <w:rsid w:val="00283324"/>
    <w:rsid w:val="00283441"/>
    <w:rsid w:val="00283812"/>
    <w:rsid w:val="00283A54"/>
    <w:rsid w:val="00283A56"/>
    <w:rsid w:val="00283F92"/>
    <w:rsid w:val="00283FA6"/>
    <w:rsid w:val="00284C1B"/>
    <w:rsid w:val="00284DB9"/>
    <w:rsid w:val="002851BF"/>
    <w:rsid w:val="0028553A"/>
    <w:rsid w:val="00285551"/>
    <w:rsid w:val="002855D6"/>
    <w:rsid w:val="002856C1"/>
    <w:rsid w:val="00285927"/>
    <w:rsid w:val="0028596B"/>
    <w:rsid w:val="002859EA"/>
    <w:rsid w:val="00285D0F"/>
    <w:rsid w:val="0028627C"/>
    <w:rsid w:val="00286782"/>
    <w:rsid w:val="00286E81"/>
    <w:rsid w:val="00286F61"/>
    <w:rsid w:val="00287CFB"/>
    <w:rsid w:val="00290064"/>
    <w:rsid w:val="00290076"/>
    <w:rsid w:val="00290BF0"/>
    <w:rsid w:val="00290BF5"/>
    <w:rsid w:val="00291262"/>
    <w:rsid w:val="002912DF"/>
    <w:rsid w:val="0029141A"/>
    <w:rsid w:val="0029146A"/>
    <w:rsid w:val="00291646"/>
    <w:rsid w:val="0029174F"/>
    <w:rsid w:val="00291969"/>
    <w:rsid w:val="00291C46"/>
    <w:rsid w:val="00291CF7"/>
    <w:rsid w:val="00291F46"/>
    <w:rsid w:val="00291FCE"/>
    <w:rsid w:val="00292377"/>
    <w:rsid w:val="002925E5"/>
    <w:rsid w:val="002929A5"/>
    <w:rsid w:val="002929CE"/>
    <w:rsid w:val="00292B72"/>
    <w:rsid w:val="00292BC4"/>
    <w:rsid w:val="00293067"/>
    <w:rsid w:val="0029341B"/>
    <w:rsid w:val="0029362A"/>
    <w:rsid w:val="0029377C"/>
    <w:rsid w:val="00293805"/>
    <w:rsid w:val="002938E1"/>
    <w:rsid w:val="00293A24"/>
    <w:rsid w:val="00294043"/>
    <w:rsid w:val="00294047"/>
    <w:rsid w:val="0029466F"/>
    <w:rsid w:val="0029473C"/>
    <w:rsid w:val="0029475A"/>
    <w:rsid w:val="00294784"/>
    <w:rsid w:val="0029483D"/>
    <w:rsid w:val="002949BC"/>
    <w:rsid w:val="00294E57"/>
    <w:rsid w:val="00294EB2"/>
    <w:rsid w:val="00294F37"/>
    <w:rsid w:val="00295475"/>
    <w:rsid w:val="002957D5"/>
    <w:rsid w:val="00295EA2"/>
    <w:rsid w:val="002963AD"/>
    <w:rsid w:val="00296781"/>
    <w:rsid w:val="00296854"/>
    <w:rsid w:val="00296A5A"/>
    <w:rsid w:val="00296AA8"/>
    <w:rsid w:val="00296D2C"/>
    <w:rsid w:val="00297062"/>
    <w:rsid w:val="00297746"/>
    <w:rsid w:val="00297B5D"/>
    <w:rsid w:val="00297FBA"/>
    <w:rsid w:val="002A004C"/>
    <w:rsid w:val="002A01BA"/>
    <w:rsid w:val="002A01C5"/>
    <w:rsid w:val="002A0508"/>
    <w:rsid w:val="002A0559"/>
    <w:rsid w:val="002A06F3"/>
    <w:rsid w:val="002A0A16"/>
    <w:rsid w:val="002A0C09"/>
    <w:rsid w:val="002A0FBC"/>
    <w:rsid w:val="002A134B"/>
    <w:rsid w:val="002A14F3"/>
    <w:rsid w:val="002A16B0"/>
    <w:rsid w:val="002A185B"/>
    <w:rsid w:val="002A1882"/>
    <w:rsid w:val="002A1B4C"/>
    <w:rsid w:val="002A1C73"/>
    <w:rsid w:val="002A2086"/>
    <w:rsid w:val="002A23D0"/>
    <w:rsid w:val="002A24BF"/>
    <w:rsid w:val="002A3491"/>
    <w:rsid w:val="002A3F1E"/>
    <w:rsid w:val="002A4029"/>
    <w:rsid w:val="002A43F3"/>
    <w:rsid w:val="002A4A2E"/>
    <w:rsid w:val="002A4B47"/>
    <w:rsid w:val="002A4F4E"/>
    <w:rsid w:val="002A4F81"/>
    <w:rsid w:val="002A5E8D"/>
    <w:rsid w:val="002A5F99"/>
    <w:rsid w:val="002A612A"/>
    <w:rsid w:val="002A614E"/>
    <w:rsid w:val="002A630B"/>
    <w:rsid w:val="002A6318"/>
    <w:rsid w:val="002A656F"/>
    <w:rsid w:val="002A6972"/>
    <w:rsid w:val="002A6CE8"/>
    <w:rsid w:val="002A7286"/>
    <w:rsid w:val="002A76CD"/>
    <w:rsid w:val="002A771B"/>
    <w:rsid w:val="002A7A12"/>
    <w:rsid w:val="002A7B4F"/>
    <w:rsid w:val="002A7CD2"/>
    <w:rsid w:val="002B03BF"/>
    <w:rsid w:val="002B1059"/>
    <w:rsid w:val="002B16AB"/>
    <w:rsid w:val="002B17F8"/>
    <w:rsid w:val="002B1AC4"/>
    <w:rsid w:val="002B1B59"/>
    <w:rsid w:val="002B1C33"/>
    <w:rsid w:val="002B1D8E"/>
    <w:rsid w:val="002B217D"/>
    <w:rsid w:val="002B23DB"/>
    <w:rsid w:val="002B2CB0"/>
    <w:rsid w:val="002B2CD7"/>
    <w:rsid w:val="002B31A3"/>
    <w:rsid w:val="002B3239"/>
    <w:rsid w:val="002B355D"/>
    <w:rsid w:val="002B3677"/>
    <w:rsid w:val="002B36E7"/>
    <w:rsid w:val="002B38DA"/>
    <w:rsid w:val="002B38F7"/>
    <w:rsid w:val="002B3B98"/>
    <w:rsid w:val="002B3CD3"/>
    <w:rsid w:val="002B3DC2"/>
    <w:rsid w:val="002B4132"/>
    <w:rsid w:val="002B48BD"/>
    <w:rsid w:val="002B4E44"/>
    <w:rsid w:val="002B5778"/>
    <w:rsid w:val="002B5AD6"/>
    <w:rsid w:val="002B5B93"/>
    <w:rsid w:val="002B5D43"/>
    <w:rsid w:val="002B5E14"/>
    <w:rsid w:val="002B5ECA"/>
    <w:rsid w:val="002B5ED7"/>
    <w:rsid w:val="002B5EDD"/>
    <w:rsid w:val="002B6142"/>
    <w:rsid w:val="002B669E"/>
    <w:rsid w:val="002B6A07"/>
    <w:rsid w:val="002B6C20"/>
    <w:rsid w:val="002B6CC4"/>
    <w:rsid w:val="002B7E10"/>
    <w:rsid w:val="002B7E1A"/>
    <w:rsid w:val="002C0072"/>
    <w:rsid w:val="002C013F"/>
    <w:rsid w:val="002C01BE"/>
    <w:rsid w:val="002C03D1"/>
    <w:rsid w:val="002C1030"/>
    <w:rsid w:val="002C1318"/>
    <w:rsid w:val="002C1E52"/>
    <w:rsid w:val="002C218F"/>
    <w:rsid w:val="002C21EC"/>
    <w:rsid w:val="002C2285"/>
    <w:rsid w:val="002C242B"/>
    <w:rsid w:val="002C24E3"/>
    <w:rsid w:val="002C2861"/>
    <w:rsid w:val="002C2937"/>
    <w:rsid w:val="002C2CA2"/>
    <w:rsid w:val="002C2D3F"/>
    <w:rsid w:val="002C2E01"/>
    <w:rsid w:val="002C2E1F"/>
    <w:rsid w:val="002C2F37"/>
    <w:rsid w:val="002C31D1"/>
    <w:rsid w:val="002C397C"/>
    <w:rsid w:val="002C3B63"/>
    <w:rsid w:val="002C3BE0"/>
    <w:rsid w:val="002C3D97"/>
    <w:rsid w:val="002C3F9A"/>
    <w:rsid w:val="002C410B"/>
    <w:rsid w:val="002C4258"/>
    <w:rsid w:val="002C43F2"/>
    <w:rsid w:val="002C4568"/>
    <w:rsid w:val="002C45DA"/>
    <w:rsid w:val="002C4DD0"/>
    <w:rsid w:val="002C5318"/>
    <w:rsid w:val="002C55FA"/>
    <w:rsid w:val="002C561F"/>
    <w:rsid w:val="002C56DE"/>
    <w:rsid w:val="002C58A9"/>
    <w:rsid w:val="002C59F8"/>
    <w:rsid w:val="002C5B72"/>
    <w:rsid w:val="002C60F7"/>
    <w:rsid w:val="002C647F"/>
    <w:rsid w:val="002C6EF7"/>
    <w:rsid w:val="002C71B8"/>
    <w:rsid w:val="002C73B2"/>
    <w:rsid w:val="002C7C3C"/>
    <w:rsid w:val="002C7C8D"/>
    <w:rsid w:val="002C7D98"/>
    <w:rsid w:val="002D00EF"/>
    <w:rsid w:val="002D0209"/>
    <w:rsid w:val="002D0223"/>
    <w:rsid w:val="002D023D"/>
    <w:rsid w:val="002D02CE"/>
    <w:rsid w:val="002D045A"/>
    <w:rsid w:val="002D0A27"/>
    <w:rsid w:val="002D111A"/>
    <w:rsid w:val="002D161E"/>
    <w:rsid w:val="002D183C"/>
    <w:rsid w:val="002D1863"/>
    <w:rsid w:val="002D1A06"/>
    <w:rsid w:val="002D1C3A"/>
    <w:rsid w:val="002D1C79"/>
    <w:rsid w:val="002D1E22"/>
    <w:rsid w:val="002D1F24"/>
    <w:rsid w:val="002D1FD4"/>
    <w:rsid w:val="002D21D7"/>
    <w:rsid w:val="002D24BD"/>
    <w:rsid w:val="002D25C8"/>
    <w:rsid w:val="002D25E7"/>
    <w:rsid w:val="002D28DF"/>
    <w:rsid w:val="002D2A70"/>
    <w:rsid w:val="002D2B28"/>
    <w:rsid w:val="002D300A"/>
    <w:rsid w:val="002D380A"/>
    <w:rsid w:val="002D382D"/>
    <w:rsid w:val="002D38B6"/>
    <w:rsid w:val="002D3A22"/>
    <w:rsid w:val="002D3AF7"/>
    <w:rsid w:val="002D3C4A"/>
    <w:rsid w:val="002D3E0A"/>
    <w:rsid w:val="002D3ED4"/>
    <w:rsid w:val="002D40E8"/>
    <w:rsid w:val="002D452A"/>
    <w:rsid w:val="002D4FBB"/>
    <w:rsid w:val="002D5088"/>
    <w:rsid w:val="002D51A5"/>
    <w:rsid w:val="002D5664"/>
    <w:rsid w:val="002D5A20"/>
    <w:rsid w:val="002D5AD8"/>
    <w:rsid w:val="002D5B8E"/>
    <w:rsid w:val="002D5D98"/>
    <w:rsid w:val="002D5E07"/>
    <w:rsid w:val="002D5F2B"/>
    <w:rsid w:val="002D5F48"/>
    <w:rsid w:val="002D62D3"/>
    <w:rsid w:val="002D6602"/>
    <w:rsid w:val="002D6A96"/>
    <w:rsid w:val="002D6AD1"/>
    <w:rsid w:val="002D71BC"/>
    <w:rsid w:val="002D7206"/>
    <w:rsid w:val="002D7312"/>
    <w:rsid w:val="002D78FB"/>
    <w:rsid w:val="002D7B77"/>
    <w:rsid w:val="002D7F0D"/>
    <w:rsid w:val="002E0234"/>
    <w:rsid w:val="002E02BF"/>
    <w:rsid w:val="002E0396"/>
    <w:rsid w:val="002E095F"/>
    <w:rsid w:val="002E0A00"/>
    <w:rsid w:val="002E0B39"/>
    <w:rsid w:val="002E0CAA"/>
    <w:rsid w:val="002E0D9A"/>
    <w:rsid w:val="002E0E32"/>
    <w:rsid w:val="002E1B8E"/>
    <w:rsid w:val="002E2201"/>
    <w:rsid w:val="002E2417"/>
    <w:rsid w:val="002E27C1"/>
    <w:rsid w:val="002E2B8E"/>
    <w:rsid w:val="002E2BF3"/>
    <w:rsid w:val="002E2BF7"/>
    <w:rsid w:val="002E3085"/>
    <w:rsid w:val="002E314B"/>
    <w:rsid w:val="002E36FA"/>
    <w:rsid w:val="002E3905"/>
    <w:rsid w:val="002E3ED7"/>
    <w:rsid w:val="002E4384"/>
    <w:rsid w:val="002E4961"/>
    <w:rsid w:val="002E4A29"/>
    <w:rsid w:val="002E4CC2"/>
    <w:rsid w:val="002E4F5D"/>
    <w:rsid w:val="002E5098"/>
    <w:rsid w:val="002E51D5"/>
    <w:rsid w:val="002E5543"/>
    <w:rsid w:val="002E57A0"/>
    <w:rsid w:val="002E57DD"/>
    <w:rsid w:val="002E57FE"/>
    <w:rsid w:val="002E5D34"/>
    <w:rsid w:val="002E5F25"/>
    <w:rsid w:val="002E65B1"/>
    <w:rsid w:val="002E661D"/>
    <w:rsid w:val="002E69AD"/>
    <w:rsid w:val="002E69B2"/>
    <w:rsid w:val="002E6F92"/>
    <w:rsid w:val="002E72A5"/>
    <w:rsid w:val="002E7380"/>
    <w:rsid w:val="002E772D"/>
    <w:rsid w:val="002E7872"/>
    <w:rsid w:val="002E7A5A"/>
    <w:rsid w:val="002E7FC8"/>
    <w:rsid w:val="002F0643"/>
    <w:rsid w:val="002F0BC2"/>
    <w:rsid w:val="002F0BD0"/>
    <w:rsid w:val="002F0F31"/>
    <w:rsid w:val="002F1518"/>
    <w:rsid w:val="002F16B7"/>
    <w:rsid w:val="002F193D"/>
    <w:rsid w:val="002F1AE5"/>
    <w:rsid w:val="002F2520"/>
    <w:rsid w:val="002F26FF"/>
    <w:rsid w:val="002F27BC"/>
    <w:rsid w:val="002F2CD5"/>
    <w:rsid w:val="002F2EB4"/>
    <w:rsid w:val="002F2F28"/>
    <w:rsid w:val="002F3002"/>
    <w:rsid w:val="002F3128"/>
    <w:rsid w:val="002F350F"/>
    <w:rsid w:val="002F36F5"/>
    <w:rsid w:val="002F39E8"/>
    <w:rsid w:val="002F3C94"/>
    <w:rsid w:val="002F3E1A"/>
    <w:rsid w:val="002F3EA8"/>
    <w:rsid w:val="002F4264"/>
    <w:rsid w:val="002F42B6"/>
    <w:rsid w:val="002F43AE"/>
    <w:rsid w:val="002F4667"/>
    <w:rsid w:val="002F479E"/>
    <w:rsid w:val="002F4BE5"/>
    <w:rsid w:val="002F4F19"/>
    <w:rsid w:val="002F509D"/>
    <w:rsid w:val="002F509E"/>
    <w:rsid w:val="002F525C"/>
    <w:rsid w:val="002F5489"/>
    <w:rsid w:val="002F568C"/>
    <w:rsid w:val="002F61E3"/>
    <w:rsid w:val="002F62BE"/>
    <w:rsid w:val="002F62CC"/>
    <w:rsid w:val="002F6352"/>
    <w:rsid w:val="002F653E"/>
    <w:rsid w:val="002F6895"/>
    <w:rsid w:val="002F6BF2"/>
    <w:rsid w:val="002F6F6C"/>
    <w:rsid w:val="002F706E"/>
    <w:rsid w:val="002F70A9"/>
    <w:rsid w:val="002F727E"/>
    <w:rsid w:val="002F7518"/>
    <w:rsid w:val="002F7747"/>
    <w:rsid w:val="002F7957"/>
    <w:rsid w:val="002F79D4"/>
    <w:rsid w:val="002F7A47"/>
    <w:rsid w:val="002F7C1F"/>
    <w:rsid w:val="002F7D3E"/>
    <w:rsid w:val="00300086"/>
    <w:rsid w:val="003002BE"/>
    <w:rsid w:val="003005BF"/>
    <w:rsid w:val="00300841"/>
    <w:rsid w:val="0030090A"/>
    <w:rsid w:val="00300947"/>
    <w:rsid w:val="003009A9"/>
    <w:rsid w:val="00300C46"/>
    <w:rsid w:val="00300EA6"/>
    <w:rsid w:val="0030108A"/>
    <w:rsid w:val="003019B6"/>
    <w:rsid w:val="0030203B"/>
    <w:rsid w:val="003020B4"/>
    <w:rsid w:val="00302735"/>
    <w:rsid w:val="00303288"/>
    <w:rsid w:val="00303794"/>
    <w:rsid w:val="0030417C"/>
    <w:rsid w:val="0030435D"/>
    <w:rsid w:val="00304789"/>
    <w:rsid w:val="003048BC"/>
    <w:rsid w:val="00304A88"/>
    <w:rsid w:val="00305489"/>
    <w:rsid w:val="003059A1"/>
    <w:rsid w:val="00305B22"/>
    <w:rsid w:val="00305C7F"/>
    <w:rsid w:val="00305C99"/>
    <w:rsid w:val="00305D57"/>
    <w:rsid w:val="00305D5D"/>
    <w:rsid w:val="00306E95"/>
    <w:rsid w:val="00306FAE"/>
    <w:rsid w:val="003071C9"/>
    <w:rsid w:val="0030766B"/>
    <w:rsid w:val="00307969"/>
    <w:rsid w:val="00310379"/>
    <w:rsid w:val="003104F2"/>
    <w:rsid w:val="00310659"/>
    <w:rsid w:val="003106A6"/>
    <w:rsid w:val="00310B86"/>
    <w:rsid w:val="00310BBB"/>
    <w:rsid w:val="00310E0F"/>
    <w:rsid w:val="00310E35"/>
    <w:rsid w:val="00311115"/>
    <w:rsid w:val="003111E3"/>
    <w:rsid w:val="0031163B"/>
    <w:rsid w:val="003117FD"/>
    <w:rsid w:val="003122B8"/>
    <w:rsid w:val="00312352"/>
    <w:rsid w:val="003124A7"/>
    <w:rsid w:val="003129BC"/>
    <w:rsid w:val="00312C18"/>
    <w:rsid w:val="00312EDE"/>
    <w:rsid w:val="00312FEF"/>
    <w:rsid w:val="00313026"/>
    <w:rsid w:val="0031321B"/>
    <w:rsid w:val="00313D88"/>
    <w:rsid w:val="00313ED7"/>
    <w:rsid w:val="00314232"/>
    <w:rsid w:val="003146D8"/>
    <w:rsid w:val="00314B0F"/>
    <w:rsid w:val="00314B6E"/>
    <w:rsid w:val="00314DCA"/>
    <w:rsid w:val="00314FEA"/>
    <w:rsid w:val="00315187"/>
    <w:rsid w:val="0031540F"/>
    <w:rsid w:val="00315975"/>
    <w:rsid w:val="00315A76"/>
    <w:rsid w:val="00315B8A"/>
    <w:rsid w:val="00315CC2"/>
    <w:rsid w:val="00315CE9"/>
    <w:rsid w:val="0031654A"/>
    <w:rsid w:val="0031692A"/>
    <w:rsid w:val="003169AE"/>
    <w:rsid w:val="00316ADF"/>
    <w:rsid w:val="00316EB8"/>
    <w:rsid w:val="00316EEC"/>
    <w:rsid w:val="0031711E"/>
    <w:rsid w:val="00317149"/>
    <w:rsid w:val="00317273"/>
    <w:rsid w:val="003173F8"/>
    <w:rsid w:val="003175DD"/>
    <w:rsid w:val="003179B1"/>
    <w:rsid w:val="00320261"/>
    <w:rsid w:val="00320274"/>
    <w:rsid w:val="00320340"/>
    <w:rsid w:val="0032058C"/>
    <w:rsid w:val="003205DE"/>
    <w:rsid w:val="00320616"/>
    <w:rsid w:val="00320863"/>
    <w:rsid w:val="00320A56"/>
    <w:rsid w:val="00320B48"/>
    <w:rsid w:val="00320C24"/>
    <w:rsid w:val="00320DD7"/>
    <w:rsid w:val="003214E8"/>
    <w:rsid w:val="00321A1E"/>
    <w:rsid w:val="00321B1C"/>
    <w:rsid w:val="0032242E"/>
    <w:rsid w:val="003224C7"/>
    <w:rsid w:val="003228E9"/>
    <w:rsid w:val="003231EB"/>
    <w:rsid w:val="00323936"/>
    <w:rsid w:val="00323990"/>
    <w:rsid w:val="00323A58"/>
    <w:rsid w:val="00323B2C"/>
    <w:rsid w:val="00323F1B"/>
    <w:rsid w:val="00324017"/>
    <w:rsid w:val="0032406C"/>
    <w:rsid w:val="00324334"/>
    <w:rsid w:val="0032464D"/>
    <w:rsid w:val="003246B4"/>
    <w:rsid w:val="00324D3B"/>
    <w:rsid w:val="00325241"/>
    <w:rsid w:val="0032586E"/>
    <w:rsid w:val="00325BEC"/>
    <w:rsid w:val="00325F19"/>
    <w:rsid w:val="00326098"/>
    <w:rsid w:val="003265B5"/>
    <w:rsid w:val="00326871"/>
    <w:rsid w:val="00326CD4"/>
    <w:rsid w:val="00326E2B"/>
    <w:rsid w:val="003271CB"/>
    <w:rsid w:val="0032738F"/>
    <w:rsid w:val="003273BB"/>
    <w:rsid w:val="003279D5"/>
    <w:rsid w:val="00327BC7"/>
    <w:rsid w:val="00327C2F"/>
    <w:rsid w:val="00330B53"/>
    <w:rsid w:val="00330E99"/>
    <w:rsid w:val="00330EF3"/>
    <w:rsid w:val="00331169"/>
    <w:rsid w:val="00331382"/>
    <w:rsid w:val="0033154B"/>
    <w:rsid w:val="00331745"/>
    <w:rsid w:val="00331B24"/>
    <w:rsid w:val="003321A9"/>
    <w:rsid w:val="00332276"/>
    <w:rsid w:val="00332278"/>
    <w:rsid w:val="0033228E"/>
    <w:rsid w:val="003323E1"/>
    <w:rsid w:val="0033257A"/>
    <w:rsid w:val="003326E9"/>
    <w:rsid w:val="00332A81"/>
    <w:rsid w:val="00332B33"/>
    <w:rsid w:val="00332CEF"/>
    <w:rsid w:val="00332E31"/>
    <w:rsid w:val="00333346"/>
    <w:rsid w:val="0033378E"/>
    <w:rsid w:val="00333B1E"/>
    <w:rsid w:val="00333B4E"/>
    <w:rsid w:val="00333EBA"/>
    <w:rsid w:val="00334184"/>
    <w:rsid w:val="00334506"/>
    <w:rsid w:val="0033458C"/>
    <w:rsid w:val="003348DA"/>
    <w:rsid w:val="003348FF"/>
    <w:rsid w:val="00334A79"/>
    <w:rsid w:val="00334C6A"/>
    <w:rsid w:val="003354DF"/>
    <w:rsid w:val="00335596"/>
    <w:rsid w:val="003355BA"/>
    <w:rsid w:val="00335A81"/>
    <w:rsid w:val="00335C01"/>
    <w:rsid w:val="003361AC"/>
    <w:rsid w:val="00336663"/>
    <w:rsid w:val="00336714"/>
    <w:rsid w:val="0033688E"/>
    <w:rsid w:val="00336B79"/>
    <w:rsid w:val="00336D81"/>
    <w:rsid w:val="00337411"/>
    <w:rsid w:val="00337653"/>
    <w:rsid w:val="00337C56"/>
    <w:rsid w:val="00337D15"/>
    <w:rsid w:val="00337EA5"/>
    <w:rsid w:val="00337FD3"/>
    <w:rsid w:val="003404A7"/>
    <w:rsid w:val="00340561"/>
    <w:rsid w:val="00340797"/>
    <w:rsid w:val="003408CB"/>
    <w:rsid w:val="00340B11"/>
    <w:rsid w:val="00340D3F"/>
    <w:rsid w:val="00340D96"/>
    <w:rsid w:val="00340FC7"/>
    <w:rsid w:val="003416F4"/>
    <w:rsid w:val="00341909"/>
    <w:rsid w:val="00341A89"/>
    <w:rsid w:val="00341AE5"/>
    <w:rsid w:val="00341BF4"/>
    <w:rsid w:val="00341CFF"/>
    <w:rsid w:val="00341D63"/>
    <w:rsid w:val="00341EED"/>
    <w:rsid w:val="00341FD4"/>
    <w:rsid w:val="003420C2"/>
    <w:rsid w:val="003421E6"/>
    <w:rsid w:val="00342200"/>
    <w:rsid w:val="00342314"/>
    <w:rsid w:val="00342843"/>
    <w:rsid w:val="003428F1"/>
    <w:rsid w:val="00343BA1"/>
    <w:rsid w:val="00343C50"/>
    <w:rsid w:val="00343CD6"/>
    <w:rsid w:val="00343FB0"/>
    <w:rsid w:val="00343FCD"/>
    <w:rsid w:val="003448D3"/>
    <w:rsid w:val="00344A22"/>
    <w:rsid w:val="00344BBC"/>
    <w:rsid w:val="00344E3E"/>
    <w:rsid w:val="0034554E"/>
    <w:rsid w:val="00345606"/>
    <w:rsid w:val="0034568C"/>
    <w:rsid w:val="00345834"/>
    <w:rsid w:val="00345A1C"/>
    <w:rsid w:val="00345BF0"/>
    <w:rsid w:val="00345F20"/>
    <w:rsid w:val="003464E9"/>
    <w:rsid w:val="003465E1"/>
    <w:rsid w:val="003469E4"/>
    <w:rsid w:val="00346FF9"/>
    <w:rsid w:val="003472C6"/>
    <w:rsid w:val="00347497"/>
    <w:rsid w:val="003475A3"/>
    <w:rsid w:val="003477AC"/>
    <w:rsid w:val="00347870"/>
    <w:rsid w:val="00347CE2"/>
    <w:rsid w:val="00350777"/>
    <w:rsid w:val="003509D3"/>
    <w:rsid w:val="00350D9F"/>
    <w:rsid w:val="003513B8"/>
    <w:rsid w:val="00351618"/>
    <w:rsid w:val="00351819"/>
    <w:rsid w:val="00351A03"/>
    <w:rsid w:val="00351A93"/>
    <w:rsid w:val="00351AD1"/>
    <w:rsid w:val="00352480"/>
    <w:rsid w:val="0035274C"/>
    <w:rsid w:val="00352AB1"/>
    <w:rsid w:val="00353126"/>
    <w:rsid w:val="003536BA"/>
    <w:rsid w:val="00353996"/>
    <w:rsid w:val="003540C4"/>
    <w:rsid w:val="003540F5"/>
    <w:rsid w:val="00354109"/>
    <w:rsid w:val="00354522"/>
    <w:rsid w:val="003545C7"/>
    <w:rsid w:val="00354708"/>
    <w:rsid w:val="00354855"/>
    <w:rsid w:val="00354A0D"/>
    <w:rsid w:val="00354F00"/>
    <w:rsid w:val="00354F66"/>
    <w:rsid w:val="00355251"/>
    <w:rsid w:val="003552F7"/>
    <w:rsid w:val="0035539B"/>
    <w:rsid w:val="003557F9"/>
    <w:rsid w:val="0035581E"/>
    <w:rsid w:val="00355A58"/>
    <w:rsid w:val="00355E37"/>
    <w:rsid w:val="00355E52"/>
    <w:rsid w:val="0035631C"/>
    <w:rsid w:val="003563F4"/>
    <w:rsid w:val="003565F0"/>
    <w:rsid w:val="0035691F"/>
    <w:rsid w:val="00356EFC"/>
    <w:rsid w:val="00357240"/>
    <w:rsid w:val="00357353"/>
    <w:rsid w:val="00357448"/>
    <w:rsid w:val="003576F5"/>
    <w:rsid w:val="003577DA"/>
    <w:rsid w:val="003578DF"/>
    <w:rsid w:val="0035794D"/>
    <w:rsid w:val="00357954"/>
    <w:rsid w:val="00357B10"/>
    <w:rsid w:val="00357B2E"/>
    <w:rsid w:val="00357D94"/>
    <w:rsid w:val="00360CA1"/>
    <w:rsid w:val="00360E28"/>
    <w:rsid w:val="00360FF7"/>
    <w:rsid w:val="003613DE"/>
    <w:rsid w:val="0036198E"/>
    <w:rsid w:val="00361BB4"/>
    <w:rsid w:val="00361D3E"/>
    <w:rsid w:val="00361E42"/>
    <w:rsid w:val="00362791"/>
    <w:rsid w:val="00362E73"/>
    <w:rsid w:val="003637C1"/>
    <w:rsid w:val="00363901"/>
    <w:rsid w:val="0036391D"/>
    <w:rsid w:val="00363AEF"/>
    <w:rsid w:val="00363CD7"/>
    <w:rsid w:val="00363FCE"/>
    <w:rsid w:val="003640E3"/>
    <w:rsid w:val="0036436D"/>
    <w:rsid w:val="0036457D"/>
    <w:rsid w:val="003649C9"/>
    <w:rsid w:val="00364AB9"/>
    <w:rsid w:val="00364C49"/>
    <w:rsid w:val="00364D54"/>
    <w:rsid w:val="00364DA3"/>
    <w:rsid w:val="00364DF1"/>
    <w:rsid w:val="00364F20"/>
    <w:rsid w:val="00365072"/>
    <w:rsid w:val="00365142"/>
    <w:rsid w:val="003653E0"/>
    <w:rsid w:val="0036553D"/>
    <w:rsid w:val="003658E5"/>
    <w:rsid w:val="0036592B"/>
    <w:rsid w:val="00365AFC"/>
    <w:rsid w:val="00365DA0"/>
    <w:rsid w:val="00365DC1"/>
    <w:rsid w:val="00365FBA"/>
    <w:rsid w:val="003664E3"/>
    <w:rsid w:val="00366502"/>
    <w:rsid w:val="003665AE"/>
    <w:rsid w:val="0036664C"/>
    <w:rsid w:val="00366802"/>
    <w:rsid w:val="0036690B"/>
    <w:rsid w:val="00366951"/>
    <w:rsid w:val="00366F13"/>
    <w:rsid w:val="00366FA9"/>
    <w:rsid w:val="00367795"/>
    <w:rsid w:val="003679E2"/>
    <w:rsid w:val="00367DB6"/>
    <w:rsid w:val="00367DFE"/>
    <w:rsid w:val="00367F27"/>
    <w:rsid w:val="00367FC1"/>
    <w:rsid w:val="0037034B"/>
    <w:rsid w:val="00370393"/>
    <w:rsid w:val="00370D8F"/>
    <w:rsid w:val="00370E29"/>
    <w:rsid w:val="0037100D"/>
    <w:rsid w:val="00371296"/>
    <w:rsid w:val="003712EE"/>
    <w:rsid w:val="00371550"/>
    <w:rsid w:val="0037197B"/>
    <w:rsid w:val="00371C12"/>
    <w:rsid w:val="00371D37"/>
    <w:rsid w:val="0037204A"/>
    <w:rsid w:val="0037239A"/>
    <w:rsid w:val="003724F0"/>
    <w:rsid w:val="0037265B"/>
    <w:rsid w:val="00372746"/>
    <w:rsid w:val="00372762"/>
    <w:rsid w:val="003727A4"/>
    <w:rsid w:val="00372979"/>
    <w:rsid w:val="003729F2"/>
    <w:rsid w:val="00372A53"/>
    <w:rsid w:val="00372BCB"/>
    <w:rsid w:val="00372C07"/>
    <w:rsid w:val="00373080"/>
    <w:rsid w:val="0037316D"/>
    <w:rsid w:val="003732EB"/>
    <w:rsid w:val="0037339E"/>
    <w:rsid w:val="003734CE"/>
    <w:rsid w:val="0037382F"/>
    <w:rsid w:val="00373CD0"/>
    <w:rsid w:val="00374448"/>
    <w:rsid w:val="003746A0"/>
    <w:rsid w:val="00374801"/>
    <w:rsid w:val="003748EF"/>
    <w:rsid w:val="00374BB8"/>
    <w:rsid w:val="00374D35"/>
    <w:rsid w:val="00374FC3"/>
    <w:rsid w:val="00375397"/>
    <w:rsid w:val="00375527"/>
    <w:rsid w:val="00375A57"/>
    <w:rsid w:val="00375B53"/>
    <w:rsid w:val="00375BF3"/>
    <w:rsid w:val="00375CCD"/>
    <w:rsid w:val="00376285"/>
    <w:rsid w:val="0037629D"/>
    <w:rsid w:val="003762EB"/>
    <w:rsid w:val="003763B1"/>
    <w:rsid w:val="00376545"/>
    <w:rsid w:val="003767AD"/>
    <w:rsid w:val="00376987"/>
    <w:rsid w:val="00376B89"/>
    <w:rsid w:val="00376C88"/>
    <w:rsid w:val="00376D70"/>
    <w:rsid w:val="0037724C"/>
    <w:rsid w:val="003774B4"/>
    <w:rsid w:val="00377654"/>
    <w:rsid w:val="00377914"/>
    <w:rsid w:val="00377CDF"/>
    <w:rsid w:val="003802BF"/>
    <w:rsid w:val="00380BD4"/>
    <w:rsid w:val="00380D68"/>
    <w:rsid w:val="003810AE"/>
    <w:rsid w:val="0038121C"/>
    <w:rsid w:val="0038135D"/>
    <w:rsid w:val="00381D36"/>
    <w:rsid w:val="00381EF2"/>
    <w:rsid w:val="0038203D"/>
    <w:rsid w:val="00382286"/>
    <w:rsid w:val="00382FE6"/>
    <w:rsid w:val="003832A7"/>
    <w:rsid w:val="003832E5"/>
    <w:rsid w:val="0038378F"/>
    <w:rsid w:val="00383873"/>
    <w:rsid w:val="00383AAD"/>
    <w:rsid w:val="00383FFA"/>
    <w:rsid w:val="00384363"/>
    <w:rsid w:val="00384373"/>
    <w:rsid w:val="00384469"/>
    <w:rsid w:val="00384880"/>
    <w:rsid w:val="00384A04"/>
    <w:rsid w:val="00384C28"/>
    <w:rsid w:val="003850CE"/>
    <w:rsid w:val="00385144"/>
    <w:rsid w:val="00385369"/>
    <w:rsid w:val="003854CB"/>
    <w:rsid w:val="003854F1"/>
    <w:rsid w:val="003855A9"/>
    <w:rsid w:val="003858DE"/>
    <w:rsid w:val="003859D9"/>
    <w:rsid w:val="00385A44"/>
    <w:rsid w:val="00385DEB"/>
    <w:rsid w:val="00386192"/>
    <w:rsid w:val="00386678"/>
    <w:rsid w:val="0038674E"/>
    <w:rsid w:val="00386775"/>
    <w:rsid w:val="00386993"/>
    <w:rsid w:val="00386CED"/>
    <w:rsid w:val="00386E06"/>
    <w:rsid w:val="00386E07"/>
    <w:rsid w:val="00386FBA"/>
    <w:rsid w:val="0038702E"/>
    <w:rsid w:val="0038745A"/>
    <w:rsid w:val="003877C3"/>
    <w:rsid w:val="00387807"/>
    <w:rsid w:val="00387B39"/>
    <w:rsid w:val="00387B61"/>
    <w:rsid w:val="00387B77"/>
    <w:rsid w:val="00390629"/>
    <w:rsid w:val="003906AF"/>
    <w:rsid w:val="00390B5C"/>
    <w:rsid w:val="00390D8D"/>
    <w:rsid w:val="00391461"/>
    <w:rsid w:val="0039162E"/>
    <w:rsid w:val="00391656"/>
    <w:rsid w:val="00391E85"/>
    <w:rsid w:val="00392156"/>
    <w:rsid w:val="0039282F"/>
    <w:rsid w:val="00392A90"/>
    <w:rsid w:val="00392AE3"/>
    <w:rsid w:val="0039347F"/>
    <w:rsid w:val="00393646"/>
    <w:rsid w:val="003938CD"/>
    <w:rsid w:val="003939C3"/>
    <w:rsid w:val="00393A8B"/>
    <w:rsid w:val="00393CD3"/>
    <w:rsid w:val="00394949"/>
    <w:rsid w:val="00394CAA"/>
    <w:rsid w:val="00394E45"/>
    <w:rsid w:val="00395190"/>
    <w:rsid w:val="00395732"/>
    <w:rsid w:val="00395944"/>
    <w:rsid w:val="00395A32"/>
    <w:rsid w:val="00395B0C"/>
    <w:rsid w:val="00396A29"/>
    <w:rsid w:val="00396B62"/>
    <w:rsid w:val="00396C65"/>
    <w:rsid w:val="00396D54"/>
    <w:rsid w:val="0039745F"/>
    <w:rsid w:val="003974EC"/>
    <w:rsid w:val="00397764"/>
    <w:rsid w:val="00397C42"/>
    <w:rsid w:val="003A0353"/>
    <w:rsid w:val="003A0504"/>
    <w:rsid w:val="003A050E"/>
    <w:rsid w:val="003A08BA"/>
    <w:rsid w:val="003A08F4"/>
    <w:rsid w:val="003A0C67"/>
    <w:rsid w:val="003A0EFC"/>
    <w:rsid w:val="003A0F02"/>
    <w:rsid w:val="003A102D"/>
    <w:rsid w:val="003A133B"/>
    <w:rsid w:val="003A13EF"/>
    <w:rsid w:val="003A16AE"/>
    <w:rsid w:val="003A19C8"/>
    <w:rsid w:val="003A1BC7"/>
    <w:rsid w:val="003A2A84"/>
    <w:rsid w:val="003A3276"/>
    <w:rsid w:val="003A3371"/>
    <w:rsid w:val="003A37B4"/>
    <w:rsid w:val="003A3904"/>
    <w:rsid w:val="003A3E40"/>
    <w:rsid w:val="003A42E0"/>
    <w:rsid w:val="003A44EE"/>
    <w:rsid w:val="003A458F"/>
    <w:rsid w:val="003A4602"/>
    <w:rsid w:val="003A4786"/>
    <w:rsid w:val="003A48B5"/>
    <w:rsid w:val="003A4F83"/>
    <w:rsid w:val="003A52D5"/>
    <w:rsid w:val="003A52D6"/>
    <w:rsid w:val="003A5372"/>
    <w:rsid w:val="003A5417"/>
    <w:rsid w:val="003A541C"/>
    <w:rsid w:val="003A54C3"/>
    <w:rsid w:val="003A54CD"/>
    <w:rsid w:val="003A58E5"/>
    <w:rsid w:val="003A60AA"/>
    <w:rsid w:val="003A60EB"/>
    <w:rsid w:val="003A62C8"/>
    <w:rsid w:val="003A6375"/>
    <w:rsid w:val="003A638E"/>
    <w:rsid w:val="003A661B"/>
    <w:rsid w:val="003A6879"/>
    <w:rsid w:val="003A6896"/>
    <w:rsid w:val="003A6A71"/>
    <w:rsid w:val="003A6BC1"/>
    <w:rsid w:val="003A6E8F"/>
    <w:rsid w:val="003A736C"/>
    <w:rsid w:val="003A770D"/>
    <w:rsid w:val="003A7CFA"/>
    <w:rsid w:val="003A7E86"/>
    <w:rsid w:val="003A7F27"/>
    <w:rsid w:val="003B0079"/>
    <w:rsid w:val="003B009F"/>
    <w:rsid w:val="003B0228"/>
    <w:rsid w:val="003B0589"/>
    <w:rsid w:val="003B070C"/>
    <w:rsid w:val="003B1147"/>
    <w:rsid w:val="003B1376"/>
    <w:rsid w:val="003B1411"/>
    <w:rsid w:val="003B168D"/>
    <w:rsid w:val="003B19B0"/>
    <w:rsid w:val="003B1A7F"/>
    <w:rsid w:val="003B1C10"/>
    <w:rsid w:val="003B1E91"/>
    <w:rsid w:val="003B1FCD"/>
    <w:rsid w:val="003B2092"/>
    <w:rsid w:val="003B20B7"/>
    <w:rsid w:val="003B2319"/>
    <w:rsid w:val="003B2520"/>
    <w:rsid w:val="003B2653"/>
    <w:rsid w:val="003B2AA9"/>
    <w:rsid w:val="003B2AE1"/>
    <w:rsid w:val="003B2DF3"/>
    <w:rsid w:val="003B2F94"/>
    <w:rsid w:val="003B343B"/>
    <w:rsid w:val="003B35CF"/>
    <w:rsid w:val="003B387B"/>
    <w:rsid w:val="003B397E"/>
    <w:rsid w:val="003B42C6"/>
    <w:rsid w:val="003B4466"/>
    <w:rsid w:val="003B4698"/>
    <w:rsid w:val="003B47AC"/>
    <w:rsid w:val="003B48F0"/>
    <w:rsid w:val="003B4A33"/>
    <w:rsid w:val="003B4B24"/>
    <w:rsid w:val="003B5005"/>
    <w:rsid w:val="003B53F7"/>
    <w:rsid w:val="003B5DC3"/>
    <w:rsid w:val="003B62AF"/>
    <w:rsid w:val="003B63CE"/>
    <w:rsid w:val="003B68DB"/>
    <w:rsid w:val="003B6ACA"/>
    <w:rsid w:val="003B7239"/>
    <w:rsid w:val="003B726E"/>
    <w:rsid w:val="003B77AC"/>
    <w:rsid w:val="003B7A30"/>
    <w:rsid w:val="003B7F74"/>
    <w:rsid w:val="003C005A"/>
    <w:rsid w:val="003C049F"/>
    <w:rsid w:val="003C04A5"/>
    <w:rsid w:val="003C0840"/>
    <w:rsid w:val="003C08A4"/>
    <w:rsid w:val="003C0C97"/>
    <w:rsid w:val="003C0DBB"/>
    <w:rsid w:val="003C11B1"/>
    <w:rsid w:val="003C15F9"/>
    <w:rsid w:val="003C1CB8"/>
    <w:rsid w:val="003C1CD0"/>
    <w:rsid w:val="003C2479"/>
    <w:rsid w:val="003C25EE"/>
    <w:rsid w:val="003C2695"/>
    <w:rsid w:val="003C281E"/>
    <w:rsid w:val="003C2A49"/>
    <w:rsid w:val="003C2AA2"/>
    <w:rsid w:val="003C2CD7"/>
    <w:rsid w:val="003C2DDF"/>
    <w:rsid w:val="003C367E"/>
    <w:rsid w:val="003C3849"/>
    <w:rsid w:val="003C3942"/>
    <w:rsid w:val="003C3B45"/>
    <w:rsid w:val="003C3BA6"/>
    <w:rsid w:val="003C3C6E"/>
    <w:rsid w:val="003C3E67"/>
    <w:rsid w:val="003C3FE1"/>
    <w:rsid w:val="003C4243"/>
    <w:rsid w:val="003C461E"/>
    <w:rsid w:val="003C48FD"/>
    <w:rsid w:val="003C4988"/>
    <w:rsid w:val="003C532D"/>
    <w:rsid w:val="003C5689"/>
    <w:rsid w:val="003C5702"/>
    <w:rsid w:val="003C5807"/>
    <w:rsid w:val="003C582D"/>
    <w:rsid w:val="003C5B2E"/>
    <w:rsid w:val="003C5B74"/>
    <w:rsid w:val="003C5C38"/>
    <w:rsid w:val="003C5E7A"/>
    <w:rsid w:val="003C5F40"/>
    <w:rsid w:val="003C6101"/>
    <w:rsid w:val="003C6A02"/>
    <w:rsid w:val="003C7028"/>
    <w:rsid w:val="003C73D3"/>
    <w:rsid w:val="003C7424"/>
    <w:rsid w:val="003C7DB6"/>
    <w:rsid w:val="003D0243"/>
    <w:rsid w:val="003D0B68"/>
    <w:rsid w:val="003D103A"/>
    <w:rsid w:val="003D134A"/>
    <w:rsid w:val="003D1351"/>
    <w:rsid w:val="003D162E"/>
    <w:rsid w:val="003D1781"/>
    <w:rsid w:val="003D1AA0"/>
    <w:rsid w:val="003D1C43"/>
    <w:rsid w:val="003D1F34"/>
    <w:rsid w:val="003D2213"/>
    <w:rsid w:val="003D225D"/>
    <w:rsid w:val="003D229F"/>
    <w:rsid w:val="003D25D2"/>
    <w:rsid w:val="003D28E4"/>
    <w:rsid w:val="003D2A9E"/>
    <w:rsid w:val="003D2C11"/>
    <w:rsid w:val="003D37FD"/>
    <w:rsid w:val="003D387F"/>
    <w:rsid w:val="003D38A3"/>
    <w:rsid w:val="003D38DC"/>
    <w:rsid w:val="003D3CC7"/>
    <w:rsid w:val="003D3F54"/>
    <w:rsid w:val="003D4209"/>
    <w:rsid w:val="003D429D"/>
    <w:rsid w:val="003D4342"/>
    <w:rsid w:val="003D462D"/>
    <w:rsid w:val="003D46DE"/>
    <w:rsid w:val="003D4A85"/>
    <w:rsid w:val="003D4CA6"/>
    <w:rsid w:val="003D5304"/>
    <w:rsid w:val="003D5467"/>
    <w:rsid w:val="003D5760"/>
    <w:rsid w:val="003D597D"/>
    <w:rsid w:val="003D5B25"/>
    <w:rsid w:val="003D5BF8"/>
    <w:rsid w:val="003D61FA"/>
    <w:rsid w:val="003D67B4"/>
    <w:rsid w:val="003D71F0"/>
    <w:rsid w:val="003D76C2"/>
    <w:rsid w:val="003D7732"/>
    <w:rsid w:val="003D7B75"/>
    <w:rsid w:val="003D7BFB"/>
    <w:rsid w:val="003D7DC7"/>
    <w:rsid w:val="003E007D"/>
    <w:rsid w:val="003E0373"/>
    <w:rsid w:val="003E0971"/>
    <w:rsid w:val="003E09A7"/>
    <w:rsid w:val="003E0ACF"/>
    <w:rsid w:val="003E0DEF"/>
    <w:rsid w:val="003E0F64"/>
    <w:rsid w:val="003E1060"/>
    <w:rsid w:val="003E1126"/>
    <w:rsid w:val="003E116C"/>
    <w:rsid w:val="003E121C"/>
    <w:rsid w:val="003E13D9"/>
    <w:rsid w:val="003E1561"/>
    <w:rsid w:val="003E17B3"/>
    <w:rsid w:val="003E1D19"/>
    <w:rsid w:val="003E1D69"/>
    <w:rsid w:val="003E1EF1"/>
    <w:rsid w:val="003E20E2"/>
    <w:rsid w:val="003E20EF"/>
    <w:rsid w:val="003E21B2"/>
    <w:rsid w:val="003E249D"/>
    <w:rsid w:val="003E2E1A"/>
    <w:rsid w:val="003E367A"/>
    <w:rsid w:val="003E3814"/>
    <w:rsid w:val="003E3825"/>
    <w:rsid w:val="003E3986"/>
    <w:rsid w:val="003E39C0"/>
    <w:rsid w:val="003E3ABB"/>
    <w:rsid w:val="003E3C17"/>
    <w:rsid w:val="003E3E15"/>
    <w:rsid w:val="003E3FB7"/>
    <w:rsid w:val="003E432D"/>
    <w:rsid w:val="003E476D"/>
    <w:rsid w:val="003E4C53"/>
    <w:rsid w:val="003E539A"/>
    <w:rsid w:val="003E55A9"/>
    <w:rsid w:val="003E56BF"/>
    <w:rsid w:val="003E5908"/>
    <w:rsid w:val="003E59C8"/>
    <w:rsid w:val="003E5AB8"/>
    <w:rsid w:val="003E6018"/>
    <w:rsid w:val="003E629E"/>
    <w:rsid w:val="003E64EE"/>
    <w:rsid w:val="003E6849"/>
    <w:rsid w:val="003E68B4"/>
    <w:rsid w:val="003E6E5B"/>
    <w:rsid w:val="003E6E5D"/>
    <w:rsid w:val="003E7CBF"/>
    <w:rsid w:val="003F0696"/>
    <w:rsid w:val="003F0699"/>
    <w:rsid w:val="003F0AF1"/>
    <w:rsid w:val="003F0BE4"/>
    <w:rsid w:val="003F14CA"/>
    <w:rsid w:val="003F169D"/>
    <w:rsid w:val="003F1710"/>
    <w:rsid w:val="003F1CBF"/>
    <w:rsid w:val="003F1E34"/>
    <w:rsid w:val="003F1EC5"/>
    <w:rsid w:val="003F2159"/>
    <w:rsid w:val="003F25FC"/>
    <w:rsid w:val="003F2DAC"/>
    <w:rsid w:val="003F3129"/>
    <w:rsid w:val="003F3318"/>
    <w:rsid w:val="003F33FC"/>
    <w:rsid w:val="003F3DED"/>
    <w:rsid w:val="003F3F05"/>
    <w:rsid w:val="003F4204"/>
    <w:rsid w:val="003F421C"/>
    <w:rsid w:val="003F4298"/>
    <w:rsid w:val="003F44E8"/>
    <w:rsid w:val="003F457C"/>
    <w:rsid w:val="003F4D55"/>
    <w:rsid w:val="003F4D56"/>
    <w:rsid w:val="003F4DE4"/>
    <w:rsid w:val="003F507F"/>
    <w:rsid w:val="003F5175"/>
    <w:rsid w:val="003F53A2"/>
    <w:rsid w:val="003F552A"/>
    <w:rsid w:val="003F5784"/>
    <w:rsid w:val="003F6086"/>
    <w:rsid w:val="003F658C"/>
    <w:rsid w:val="003F6807"/>
    <w:rsid w:val="003F6B0A"/>
    <w:rsid w:val="003F723C"/>
    <w:rsid w:val="003F76A5"/>
    <w:rsid w:val="003F7FA7"/>
    <w:rsid w:val="004000DC"/>
    <w:rsid w:val="00400265"/>
    <w:rsid w:val="004008FB"/>
    <w:rsid w:val="00400CB2"/>
    <w:rsid w:val="00400DEF"/>
    <w:rsid w:val="00400E30"/>
    <w:rsid w:val="004010CB"/>
    <w:rsid w:val="00401106"/>
    <w:rsid w:val="00401139"/>
    <w:rsid w:val="004014C0"/>
    <w:rsid w:val="00401993"/>
    <w:rsid w:val="00401B75"/>
    <w:rsid w:val="00401BB9"/>
    <w:rsid w:val="00402034"/>
    <w:rsid w:val="00402061"/>
    <w:rsid w:val="004025DA"/>
    <w:rsid w:val="00402763"/>
    <w:rsid w:val="00402CAA"/>
    <w:rsid w:val="00403461"/>
    <w:rsid w:val="004039E5"/>
    <w:rsid w:val="00403A78"/>
    <w:rsid w:val="00403CE8"/>
    <w:rsid w:val="004042D1"/>
    <w:rsid w:val="00404439"/>
    <w:rsid w:val="00404663"/>
    <w:rsid w:val="00404685"/>
    <w:rsid w:val="0040482A"/>
    <w:rsid w:val="004048BA"/>
    <w:rsid w:val="00404953"/>
    <w:rsid w:val="00404C7E"/>
    <w:rsid w:val="00404E04"/>
    <w:rsid w:val="00404F5B"/>
    <w:rsid w:val="0040565F"/>
    <w:rsid w:val="00405FFB"/>
    <w:rsid w:val="004064D7"/>
    <w:rsid w:val="004065E5"/>
    <w:rsid w:val="004065FD"/>
    <w:rsid w:val="004066A7"/>
    <w:rsid w:val="004069FD"/>
    <w:rsid w:val="00406A13"/>
    <w:rsid w:val="00406A99"/>
    <w:rsid w:val="00406B4B"/>
    <w:rsid w:val="00406D6F"/>
    <w:rsid w:val="00406FC7"/>
    <w:rsid w:val="0040735B"/>
    <w:rsid w:val="0040763A"/>
    <w:rsid w:val="004077C7"/>
    <w:rsid w:val="004078C4"/>
    <w:rsid w:val="00407ACB"/>
    <w:rsid w:val="00407AEC"/>
    <w:rsid w:val="00407BC3"/>
    <w:rsid w:val="00407D8C"/>
    <w:rsid w:val="00407DEA"/>
    <w:rsid w:val="00407DF1"/>
    <w:rsid w:val="00410031"/>
    <w:rsid w:val="00410131"/>
    <w:rsid w:val="004107B6"/>
    <w:rsid w:val="00410E01"/>
    <w:rsid w:val="004110A8"/>
    <w:rsid w:val="004110B3"/>
    <w:rsid w:val="00411113"/>
    <w:rsid w:val="0041170B"/>
    <w:rsid w:val="0041195B"/>
    <w:rsid w:val="00411D53"/>
    <w:rsid w:val="00411DD3"/>
    <w:rsid w:val="00411E4E"/>
    <w:rsid w:val="004121BA"/>
    <w:rsid w:val="004121D3"/>
    <w:rsid w:val="0041245A"/>
    <w:rsid w:val="004126DA"/>
    <w:rsid w:val="00412831"/>
    <w:rsid w:val="0041288C"/>
    <w:rsid w:val="00412B56"/>
    <w:rsid w:val="00412BC7"/>
    <w:rsid w:val="00412DB4"/>
    <w:rsid w:val="00412ECB"/>
    <w:rsid w:val="00412FE4"/>
    <w:rsid w:val="00413599"/>
    <w:rsid w:val="00413875"/>
    <w:rsid w:val="00413B4E"/>
    <w:rsid w:val="00413B9D"/>
    <w:rsid w:val="00413F28"/>
    <w:rsid w:val="00413FCD"/>
    <w:rsid w:val="00414021"/>
    <w:rsid w:val="004144D5"/>
    <w:rsid w:val="004145C7"/>
    <w:rsid w:val="0041476B"/>
    <w:rsid w:val="00414C06"/>
    <w:rsid w:val="00415702"/>
    <w:rsid w:val="00415735"/>
    <w:rsid w:val="00415CBD"/>
    <w:rsid w:val="00415E02"/>
    <w:rsid w:val="0041610C"/>
    <w:rsid w:val="00416181"/>
    <w:rsid w:val="00416350"/>
    <w:rsid w:val="004165F4"/>
    <w:rsid w:val="0041665C"/>
    <w:rsid w:val="0041673C"/>
    <w:rsid w:val="00416927"/>
    <w:rsid w:val="004169D9"/>
    <w:rsid w:val="00416A6B"/>
    <w:rsid w:val="00416BEB"/>
    <w:rsid w:val="00416FF9"/>
    <w:rsid w:val="00417133"/>
    <w:rsid w:val="00417261"/>
    <w:rsid w:val="00417500"/>
    <w:rsid w:val="00417A8D"/>
    <w:rsid w:val="00417B72"/>
    <w:rsid w:val="00417C1D"/>
    <w:rsid w:val="00417EAC"/>
    <w:rsid w:val="00417EC4"/>
    <w:rsid w:val="00417F9E"/>
    <w:rsid w:val="0042030C"/>
    <w:rsid w:val="00420A31"/>
    <w:rsid w:val="00420A55"/>
    <w:rsid w:val="00420C4E"/>
    <w:rsid w:val="00420DB9"/>
    <w:rsid w:val="00420F7B"/>
    <w:rsid w:val="00421025"/>
    <w:rsid w:val="00421132"/>
    <w:rsid w:val="004214BA"/>
    <w:rsid w:val="00421596"/>
    <w:rsid w:val="00421617"/>
    <w:rsid w:val="00421C27"/>
    <w:rsid w:val="004222C7"/>
    <w:rsid w:val="004226ED"/>
    <w:rsid w:val="004229A7"/>
    <w:rsid w:val="00422E70"/>
    <w:rsid w:val="00422F78"/>
    <w:rsid w:val="0042372B"/>
    <w:rsid w:val="004239D7"/>
    <w:rsid w:val="00423A7E"/>
    <w:rsid w:val="00423AE2"/>
    <w:rsid w:val="00423D57"/>
    <w:rsid w:val="00423ED8"/>
    <w:rsid w:val="00423F63"/>
    <w:rsid w:val="00424076"/>
    <w:rsid w:val="00424080"/>
    <w:rsid w:val="0042450E"/>
    <w:rsid w:val="004245C8"/>
    <w:rsid w:val="0042475E"/>
    <w:rsid w:val="00424C9A"/>
    <w:rsid w:val="00425220"/>
    <w:rsid w:val="00425337"/>
    <w:rsid w:val="004253CC"/>
    <w:rsid w:val="00425E57"/>
    <w:rsid w:val="00425F58"/>
    <w:rsid w:val="00425FB4"/>
    <w:rsid w:val="004266DA"/>
    <w:rsid w:val="00426823"/>
    <w:rsid w:val="00426AE3"/>
    <w:rsid w:val="0042713B"/>
    <w:rsid w:val="00427297"/>
    <w:rsid w:val="0042747B"/>
    <w:rsid w:val="00427635"/>
    <w:rsid w:val="0042776D"/>
    <w:rsid w:val="00427868"/>
    <w:rsid w:val="00427C8A"/>
    <w:rsid w:val="00427D8F"/>
    <w:rsid w:val="00427EEE"/>
    <w:rsid w:val="0043013C"/>
    <w:rsid w:val="00430344"/>
    <w:rsid w:val="00430713"/>
    <w:rsid w:val="00430752"/>
    <w:rsid w:val="0043084C"/>
    <w:rsid w:val="00430A36"/>
    <w:rsid w:val="00431114"/>
    <w:rsid w:val="004318BA"/>
    <w:rsid w:val="00431C00"/>
    <w:rsid w:val="00431E15"/>
    <w:rsid w:val="00431F11"/>
    <w:rsid w:val="00431F31"/>
    <w:rsid w:val="0043247E"/>
    <w:rsid w:val="0043278D"/>
    <w:rsid w:val="00433125"/>
    <w:rsid w:val="00433239"/>
    <w:rsid w:val="004332C1"/>
    <w:rsid w:val="00433769"/>
    <w:rsid w:val="00433773"/>
    <w:rsid w:val="00433839"/>
    <w:rsid w:val="00433D7D"/>
    <w:rsid w:val="0043438E"/>
    <w:rsid w:val="004343FF"/>
    <w:rsid w:val="00434799"/>
    <w:rsid w:val="00434A47"/>
    <w:rsid w:val="00434CAE"/>
    <w:rsid w:val="00434F18"/>
    <w:rsid w:val="0043519D"/>
    <w:rsid w:val="004351A7"/>
    <w:rsid w:val="00435582"/>
    <w:rsid w:val="00435651"/>
    <w:rsid w:val="004356D0"/>
    <w:rsid w:val="00435CD4"/>
    <w:rsid w:val="004364A9"/>
    <w:rsid w:val="004367CB"/>
    <w:rsid w:val="004374FB"/>
    <w:rsid w:val="004375D6"/>
    <w:rsid w:val="00437E69"/>
    <w:rsid w:val="004409D3"/>
    <w:rsid w:val="0044142A"/>
    <w:rsid w:val="00441A0D"/>
    <w:rsid w:val="00441AE4"/>
    <w:rsid w:val="00441AE7"/>
    <w:rsid w:val="00441B44"/>
    <w:rsid w:val="00441B8E"/>
    <w:rsid w:val="00441D29"/>
    <w:rsid w:val="00441D2A"/>
    <w:rsid w:val="00441F37"/>
    <w:rsid w:val="004422F1"/>
    <w:rsid w:val="0044235D"/>
    <w:rsid w:val="00442417"/>
    <w:rsid w:val="00442A8D"/>
    <w:rsid w:val="00442C21"/>
    <w:rsid w:val="00442CA4"/>
    <w:rsid w:val="00442CAB"/>
    <w:rsid w:val="004431D7"/>
    <w:rsid w:val="00443392"/>
    <w:rsid w:val="00443B82"/>
    <w:rsid w:val="00443C5D"/>
    <w:rsid w:val="0044423E"/>
    <w:rsid w:val="00444BBF"/>
    <w:rsid w:val="00444EF1"/>
    <w:rsid w:val="004453D6"/>
    <w:rsid w:val="00445675"/>
    <w:rsid w:val="00445B5C"/>
    <w:rsid w:val="00445EDB"/>
    <w:rsid w:val="00445EDC"/>
    <w:rsid w:val="00446071"/>
    <w:rsid w:val="004461AA"/>
    <w:rsid w:val="004463AC"/>
    <w:rsid w:val="004464FE"/>
    <w:rsid w:val="0044652E"/>
    <w:rsid w:val="004467B9"/>
    <w:rsid w:val="00446943"/>
    <w:rsid w:val="00446ADC"/>
    <w:rsid w:val="00446C1C"/>
    <w:rsid w:val="00447246"/>
    <w:rsid w:val="0044787A"/>
    <w:rsid w:val="00447CCD"/>
    <w:rsid w:val="00447CD8"/>
    <w:rsid w:val="00447F71"/>
    <w:rsid w:val="00447FA1"/>
    <w:rsid w:val="00450268"/>
    <w:rsid w:val="00450420"/>
    <w:rsid w:val="0045051E"/>
    <w:rsid w:val="00450A49"/>
    <w:rsid w:val="00450C54"/>
    <w:rsid w:val="00450D9E"/>
    <w:rsid w:val="00451057"/>
    <w:rsid w:val="004515F3"/>
    <w:rsid w:val="00451928"/>
    <w:rsid w:val="00451A23"/>
    <w:rsid w:val="00451CC3"/>
    <w:rsid w:val="00451F32"/>
    <w:rsid w:val="004526D8"/>
    <w:rsid w:val="00452949"/>
    <w:rsid w:val="00452BD0"/>
    <w:rsid w:val="00452D51"/>
    <w:rsid w:val="00452E30"/>
    <w:rsid w:val="00453881"/>
    <w:rsid w:val="00453998"/>
    <w:rsid w:val="00453EB8"/>
    <w:rsid w:val="00453EF2"/>
    <w:rsid w:val="004541AC"/>
    <w:rsid w:val="004546B9"/>
    <w:rsid w:val="00454848"/>
    <w:rsid w:val="0045500A"/>
    <w:rsid w:val="0045509B"/>
    <w:rsid w:val="00455151"/>
    <w:rsid w:val="004551BD"/>
    <w:rsid w:val="004554F3"/>
    <w:rsid w:val="004555BA"/>
    <w:rsid w:val="00455748"/>
    <w:rsid w:val="00455AB8"/>
    <w:rsid w:val="00455AF9"/>
    <w:rsid w:val="00455C57"/>
    <w:rsid w:val="00455D80"/>
    <w:rsid w:val="00455DE6"/>
    <w:rsid w:val="00455E5A"/>
    <w:rsid w:val="00456228"/>
    <w:rsid w:val="00456298"/>
    <w:rsid w:val="00456663"/>
    <w:rsid w:val="00456D52"/>
    <w:rsid w:val="004572C6"/>
    <w:rsid w:val="004574D0"/>
    <w:rsid w:val="00457BAB"/>
    <w:rsid w:val="00460013"/>
    <w:rsid w:val="0046046B"/>
    <w:rsid w:val="00460753"/>
    <w:rsid w:val="00460825"/>
    <w:rsid w:val="00460BD8"/>
    <w:rsid w:val="00460F4D"/>
    <w:rsid w:val="0046100A"/>
    <w:rsid w:val="00461549"/>
    <w:rsid w:val="00461618"/>
    <w:rsid w:val="00461A4E"/>
    <w:rsid w:val="00461A52"/>
    <w:rsid w:val="00461A9B"/>
    <w:rsid w:val="00461BBB"/>
    <w:rsid w:val="00461D2D"/>
    <w:rsid w:val="00461E59"/>
    <w:rsid w:val="00461F2C"/>
    <w:rsid w:val="00461FDB"/>
    <w:rsid w:val="0046257F"/>
    <w:rsid w:val="004625CB"/>
    <w:rsid w:val="0046265E"/>
    <w:rsid w:val="004626C4"/>
    <w:rsid w:val="00462DAE"/>
    <w:rsid w:val="00462DB0"/>
    <w:rsid w:val="0046386E"/>
    <w:rsid w:val="0046420D"/>
    <w:rsid w:val="0046461E"/>
    <w:rsid w:val="004648B5"/>
    <w:rsid w:val="00464BED"/>
    <w:rsid w:val="00464C1B"/>
    <w:rsid w:val="0046512B"/>
    <w:rsid w:val="0046528D"/>
    <w:rsid w:val="004652B9"/>
    <w:rsid w:val="00465412"/>
    <w:rsid w:val="004658C9"/>
    <w:rsid w:val="00465AA8"/>
    <w:rsid w:val="00465BB9"/>
    <w:rsid w:val="00465C48"/>
    <w:rsid w:val="00465E9D"/>
    <w:rsid w:val="00465F14"/>
    <w:rsid w:val="0046629A"/>
    <w:rsid w:val="004663D1"/>
    <w:rsid w:val="00466BDA"/>
    <w:rsid w:val="00466FD3"/>
    <w:rsid w:val="0046720C"/>
    <w:rsid w:val="00467340"/>
    <w:rsid w:val="004674AE"/>
    <w:rsid w:val="00467744"/>
    <w:rsid w:val="00467BE6"/>
    <w:rsid w:val="00467D8B"/>
    <w:rsid w:val="00470913"/>
    <w:rsid w:val="00470AB3"/>
    <w:rsid w:val="00471917"/>
    <w:rsid w:val="00471967"/>
    <w:rsid w:val="004720A7"/>
    <w:rsid w:val="0047290B"/>
    <w:rsid w:val="00472CFF"/>
    <w:rsid w:val="00472EDE"/>
    <w:rsid w:val="00472FF5"/>
    <w:rsid w:val="0047318D"/>
    <w:rsid w:val="004733C0"/>
    <w:rsid w:val="00473498"/>
    <w:rsid w:val="00473563"/>
    <w:rsid w:val="00473E41"/>
    <w:rsid w:val="00473E87"/>
    <w:rsid w:val="00473F08"/>
    <w:rsid w:val="00474153"/>
    <w:rsid w:val="004741F2"/>
    <w:rsid w:val="004743FB"/>
    <w:rsid w:val="004744CE"/>
    <w:rsid w:val="004746B7"/>
    <w:rsid w:val="00474AC7"/>
    <w:rsid w:val="00474DAD"/>
    <w:rsid w:val="00475001"/>
    <w:rsid w:val="004751D7"/>
    <w:rsid w:val="0047526B"/>
    <w:rsid w:val="00475559"/>
    <w:rsid w:val="004755BE"/>
    <w:rsid w:val="00475616"/>
    <w:rsid w:val="004759C5"/>
    <w:rsid w:val="00475E1A"/>
    <w:rsid w:val="00475ECB"/>
    <w:rsid w:val="0047610B"/>
    <w:rsid w:val="00476339"/>
    <w:rsid w:val="004763DF"/>
    <w:rsid w:val="004764D7"/>
    <w:rsid w:val="004765EB"/>
    <w:rsid w:val="00476645"/>
    <w:rsid w:val="004768D4"/>
    <w:rsid w:val="0047690F"/>
    <w:rsid w:val="00476B3A"/>
    <w:rsid w:val="00476C5D"/>
    <w:rsid w:val="00477008"/>
    <w:rsid w:val="004770AD"/>
    <w:rsid w:val="0047729D"/>
    <w:rsid w:val="004772A5"/>
    <w:rsid w:val="0047736A"/>
    <w:rsid w:val="0047736B"/>
    <w:rsid w:val="00477477"/>
    <w:rsid w:val="00477BFC"/>
    <w:rsid w:val="00477DA0"/>
    <w:rsid w:val="00477F89"/>
    <w:rsid w:val="00480106"/>
    <w:rsid w:val="00480227"/>
    <w:rsid w:val="00480387"/>
    <w:rsid w:val="004809CB"/>
    <w:rsid w:val="00480FFB"/>
    <w:rsid w:val="00481171"/>
    <w:rsid w:val="00481558"/>
    <w:rsid w:val="004815D8"/>
    <w:rsid w:val="00481601"/>
    <w:rsid w:val="00481B28"/>
    <w:rsid w:val="00481FA7"/>
    <w:rsid w:val="00482170"/>
    <w:rsid w:val="0048236C"/>
    <w:rsid w:val="004824B8"/>
    <w:rsid w:val="004826F1"/>
    <w:rsid w:val="004827D7"/>
    <w:rsid w:val="00482A15"/>
    <w:rsid w:val="00482B71"/>
    <w:rsid w:val="00482E1E"/>
    <w:rsid w:val="00482E9C"/>
    <w:rsid w:val="004833CF"/>
    <w:rsid w:val="00483428"/>
    <w:rsid w:val="00483630"/>
    <w:rsid w:val="0048395E"/>
    <w:rsid w:val="004839BD"/>
    <w:rsid w:val="00483A6D"/>
    <w:rsid w:val="00483F6C"/>
    <w:rsid w:val="00484088"/>
    <w:rsid w:val="00484412"/>
    <w:rsid w:val="0048452B"/>
    <w:rsid w:val="00484594"/>
    <w:rsid w:val="004847AC"/>
    <w:rsid w:val="00484DFF"/>
    <w:rsid w:val="00484FE8"/>
    <w:rsid w:val="0048524C"/>
    <w:rsid w:val="004858A3"/>
    <w:rsid w:val="00485A95"/>
    <w:rsid w:val="00485C39"/>
    <w:rsid w:val="00485E83"/>
    <w:rsid w:val="00485F95"/>
    <w:rsid w:val="00486AD6"/>
    <w:rsid w:val="00486BDF"/>
    <w:rsid w:val="00486D1A"/>
    <w:rsid w:val="00486F08"/>
    <w:rsid w:val="0048702D"/>
    <w:rsid w:val="0048738B"/>
    <w:rsid w:val="0048745B"/>
    <w:rsid w:val="0048748C"/>
    <w:rsid w:val="00487519"/>
    <w:rsid w:val="00487805"/>
    <w:rsid w:val="00487BC3"/>
    <w:rsid w:val="00487E06"/>
    <w:rsid w:val="004900DA"/>
    <w:rsid w:val="004900F4"/>
    <w:rsid w:val="00490154"/>
    <w:rsid w:val="0049044B"/>
    <w:rsid w:val="00490473"/>
    <w:rsid w:val="004908DA"/>
    <w:rsid w:val="00490938"/>
    <w:rsid w:val="00490C2E"/>
    <w:rsid w:val="00491175"/>
    <w:rsid w:val="00491A5D"/>
    <w:rsid w:val="00491D46"/>
    <w:rsid w:val="00491D70"/>
    <w:rsid w:val="00492B2C"/>
    <w:rsid w:val="00492B3F"/>
    <w:rsid w:val="00493023"/>
    <w:rsid w:val="004930BE"/>
    <w:rsid w:val="00493148"/>
    <w:rsid w:val="00493149"/>
    <w:rsid w:val="004931FA"/>
    <w:rsid w:val="00493212"/>
    <w:rsid w:val="0049322C"/>
    <w:rsid w:val="00493513"/>
    <w:rsid w:val="00493C0D"/>
    <w:rsid w:val="00493E98"/>
    <w:rsid w:val="00493F2A"/>
    <w:rsid w:val="00494275"/>
    <w:rsid w:val="0049434C"/>
    <w:rsid w:val="004944E2"/>
    <w:rsid w:val="00494558"/>
    <w:rsid w:val="00494644"/>
    <w:rsid w:val="0049493A"/>
    <w:rsid w:val="004949B1"/>
    <w:rsid w:val="00494BA2"/>
    <w:rsid w:val="00494E18"/>
    <w:rsid w:val="00495083"/>
    <w:rsid w:val="0049511F"/>
    <w:rsid w:val="004951DE"/>
    <w:rsid w:val="00495576"/>
    <w:rsid w:val="004955F4"/>
    <w:rsid w:val="0049567C"/>
    <w:rsid w:val="004958F4"/>
    <w:rsid w:val="00495CD6"/>
    <w:rsid w:val="00495F11"/>
    <w:rsid w:val="00496263"/>
    <w:rsid w:val="00496268"/>
    <w:rsid w:val="00496300"/>
    <w:rsid w:val="0049654C"/>
    <w:rsid w:val="00496C50"/>
    <w:rsid w:val="00496C68"/>
    <w:rsid w:val="00497CA3"/>
    <w:rsid w:val="00497F39"/>
    <w:rsid w:val="00497FF2"/>
    <w:rsid w:val="004A001C"/>
    <w:rsid w:val="004A045B"/>
    <w:rsid w:val="004A0567"/>
    <w:rsid w:val="004A0760"/>
    <w:rsid w:val="004A07B5"/>
    <w:rsid w:val="004A0847"/>
    <w:rsid w:val="004A102F"/>
    <w:rsid w:val="004A1463"/>
    <w:rsid w:val="004A14C6"/>
    <w:rsid w:val="004A1530"/>
    <w:rsid w:val="004A16AF"/>
    <w:rsid w:val="004A1C17"/>
    <w:rsid w:val="004A1F36"/>
    <w:rsid w:val="004A1F3D"/>
    <w:rsid w:val="004A2543"/>
    <w:rsid w:val="004A2652"/>
    <w:rsid w:val="004A29B1"/>
    <w:rsid w:val="004A2A5D"/>
    <w:rsid w:val="004A30B5"/>
    <w:rsid w:val="004A3310"/>
    <w:rsid w:val="004A35EA"/>
    <w:rsid w:val="004A3A63"/>
    <w:rsid w:val="004A3F99"/>
    <w:rsid w:val="004A4283"/>
    <w:rsid w:val="004A42B8"/>
    <w:rsid w:val="004A4314"/>
    <w:rsid w:val="004A4570"/>
    <w:rsid w:val="004A46FD"/>
    <w:rsid w:val="004A4B08"/>
    <w:rsid w:val="004A4BA8"/>
    <w:rsid w:val="004A509E"/>
    <w:rsid w:val="004A5141"/>
    <w:rsid w:val="004A5162"/>
    <w:rsid w:val="004A532B"/>
    <w:rsid w:val="004A545A"/>
    <w:rsid w:val="004A551D"/>
    <w:rsid w:val="004A5985"/>
    <w:rsid w:val="004A5E35"/>
    <w:rsid w:val="004A5E59"/>
    <w:rsid w:val="004A5E5C"/>
    <w:rsid w:val="004A6A06"/>
    <w:rsid w:val="004A6BA9"/>
    <w:rsid w:val="004A6C41"/>
    <w:rsid w:val="004A76C0"/>
    <w:rsid w:val="004A7CBA"/>
    <w:rsid w:val="004B0986"/>
    <w:rsid w:val="004B0BB0"/>
    <w:rsid w:val="004B0C17"/>
    <w:rsid w:val="004B0D48"/>
    <w:rsid w:val="004B0DF1"/>
    <w:rsid w:val="004B1AE6"/>
    <w:rsid w:val="004B1DB9"/>
    <w:rsid w:val="004B1DCD"/>
    <w:rsid w:val="004B1DEA"/>
    <w:rsid w:val="004B2075"/>
    <w:rsid w:val="004B207C"/>
    <w:rsid w:val="004B2080"/>
    <w:rsid w:val="004B2425"/>
    <w:rsid w:val="004B2B5F"/>
    <w:rsid w:val="004B2B83"/>
    <w:rsid w:val="004B2DC3"/>
    <w:rsid w:val="004B35F5"/>
    <w:rsid w:val="004B3654"/>
    <w:rsid w:val="004B38A4"/>
    <w:rsid w:val="004B3BE5"/>
    <w:rsid w:val="004B3E69"/>
    <w:rsid w:val="004B3F53"/>
    <w:rsid w:val="004B418A"/>
    <w:rsid w:val="004B4A5C"/>
    <w:rsid w:val="004B4EE4"/>
    <w:rsid w:val="004B4FEA"/>
    <w:rsid w:val="004B5067"/>
    <w:rsid w:val="004B5091"/>
    <w:rsid w:val="004B5204"/>
    <w:rsid w:val="004B540D"/>
    <w:rsid w:val="004B547A"/>
    <w:rsid w:val="004B6276"/>
    <w:rsid w:val="004B6290"/>
    <w:rsid w:val="004B6342"/>
    <w:rsid w:val="004B6E83"/>
    <w:rsid w:val="004B7035"/>
    <w:rsid w:val="004B70E9"/>
    <w:rsid w:val="004B7151"/>
    <w:rsid w:val="004B7371"/>
    <w:rsid w:val="004B7495"/>
    <w:rsid w:val="004B7587"/>
    <w:rsid w:val="004B77D1"/>
    <w:rsid w:val="004C0016"/>
    <w:rsid w:val="004C007A"/>
    <w:rsid w:val="004C028A"/>
    <w:rsid w:val="004C0605"/>
    <w:rsid w:val="004C0981"/>
    <w:rsid w:val="004C10A6"/>
    <w:rsid w:val="004C11FF"/>
    <w:rsid w:val="004C1451"/>
    <w:rsid w:val="004C17B9"/>
    <w:rsid w:val="004C1A6F"/>
    <w:rsid w:val="004C1DC2"/>
    <w:rsid w:val="004C22B1"/>
    <w:rsid w:val="004C25D0"/>
    <w:rsid w:val="004C26D9"/>
    <w:rsid w:val="004C28DA"/>
    <w:rsid w:val="004C2F9F"/>
    <w:rsid w:val="004C32FC"/>
    <w:rsid w:val="004C35E7"/>
    <w:rsid w:val="004C3D66"/>
    <w:rsid w:val="004C3F59"/>
    <w:rsid w:val="004C425A"/>
    <w:rsid w:val="004C475E"/>
    <w:rsid w:val="004C4881"/>
    <w:rsid w:val="004C492F"/>
    <w:rsid w:val="004C494C"/>
    <w:rsid w:val="004C4996"/>
    <w:rsid w:val="004C4C3E"/>
    <w:rsid w:val="004C4CCB"/>
    <w:rsid w:val="004C4F99"/>
    <w:rsid w:val="004C527D"/>
    <w:rsid w:val="004C55D0"/>
    <w:rsid w:val="004C59CD"/>
    <w:rsid w:val="004C5A3A"/>
    <w:rsid w:val="004C5E84"/>
    <w:rsid w:val="004C5EEF"/>
    <w:rsid w:val="004C5F41"/>
    <w:rsid w:val="004C6036"/>
    <w:rsid w:val="004C609F"/>
    <w:rsid w:val="004C660C"/>
    <w:rsid w:val="004C67B2"/>
    <w:rsid w:val="004C6816"/>
    <w:rsid w:val="004C6DBE"/>
    <w:rsid w:val="004C7364"/>
    <w:rsid w:val="004C74B4"/>
    <w:rsid w:val="004C79A6"/>
    <w:rsid w:val="004C7ABE"/>
    <w:rsid w:val="004C7B8A"/>
    <w:rsid w:val="004D02F3"/>
    <w:rsid w:val="004D075A"/>
    <w:rsid w:val="004D076A"/>
    <w:rsid w:val="004D0B27"/>
    <w:rsid w:val="004D123D"/>
    <w:rsid w:val="004D13AD"/>
    <w:rsid w:val="004D1461"/>
    <w:rsid w:val="004D149F"/>
    <w:rsid w:val="004D1A39"/>
    <w:rsid w:val="004D1C23"/>
    <w:rsid w:val="004D1DF7"/>
    <w:rsid w:val="004D1E4E"/>
    <w:rsid w:val="004D1F0E"/>
    <w:rsid w:val="004D1F48"/>
    <w:rsid w:val="004D2398"/>
    <w:rsid w:val="004D26AC"/>
    <w:rsid w:val="004D279C"/>
    <w:rsid w:val="004D27E1"/>
    <w:rsid w:val="004D2837"/>
    <w:rsid w:val="004D2886"/>
    <w:rsid w:val="004D2AA5"/>
    <w:rsid w:val="004D2D9F"/>
    <w:rsid w:val="004D2F4A"/>
    <w:rsid w:val="004D3119"/>
    <w:rsid w:val="004D3200"/>
    <w:rsid w:val="004D3463"/>
    <w:rsid w:val="004D34F2"/>
    <w:rsid w:val="004D357B"/>
    <w:rsid w:val="004D35BD"/>
    <w:rsid w:val="004D3957"/>
    <w:rsid w:val="004D3ED9"/>
    <w:rsid w:val="004D442B"/>
    <w:rsid w:val="004D4637"/>
    <w:rsid w:val="004D4971"/>
    <w:rsid w:val="004D51FF"/>
    <w:rsid w:val="004D5319"/>
    <w:rsid w:val="004D5383"/>
    <w:rsid w:val="004D5585"/>
    <w:rsid w:val="004D5A5E"/>
    <w:rsid w:val="004D5AF6"/>
    <w:rsid w:val="004D60C3"/>
    <w:rsid w:val="004D60E1"/>
    <w:rsid w:val="004D6E89"/>
    <w:rsid w:val="004D71A4"/>
    <w:rsid w:val="004D73E8"/>
    <w:rsid w:val="004D75A0"/>
    <w:rsid w:val="004D79B4"/>
    <w:rsid w:val="004D7A4C"/>
    <w:rsid w:val="004D7BCD"/>
    <w:rsid w:val="004E01FE"/>
    <w:rsid w:val="004E062F"/>
    <w:rsid w:val="004E0749"/>
    <w:rsid w:val="004E0D43"/>
    <w:rsid w:val="004E0E84"/>
    <w:rsid w:val="004E0F65"/>
    <w:rsid w:val="004E10BB"/>
    <w:rsid w:val="004E16BE"/>
    <w:rsid w:val="004E1A78"/>
    <w:rsid w:val="004E217F"/>
    <w:rsid w:val="004E2794"/>
    <w:rsid w:val="004E27F8"/>
    <w:rsid w:val="004E2862"/>
    <w:rsid w:val="004E28CF"/>
    <w:rsid w:val="004E33F4"/>
    <w:rsid w:val="004E34CB"/>
    <w:rsid w:val="004E3750"/>
    <w:rsid w:val="004E3C38"/>
    <w:rsid w:val="004E3C67"/>
    <w:rsid w:val="004E4039"/>
    <w:rsid w:val="004E437F"/>
    <w:rsid w:val="004E47E6"/>
    <w:rsid w:val="004E4818"/>
    <w:rsid w:val="004E496E"/>
    <w:rsid w:val="004E498E"/>
    <w:rsid w:val="004E4C64"/>
    <w:rsid w:val="004E5102"/>
    <w:rsid w:val="004E552D"/>
    <w:rsid w:val="004E5978"/>
    <w:rsid w:val="004E5D03"/>
    <w:rsid w:val="004E5F2C"/>
    <w:rsid w:val="004E6139"/>
    <w:rsid w:val="004E620B"/>
    <w:rsid w:val="004E6595"/>
    <w:rsid w:val="004E68ED"/>
    <w:rsid w:val="004E697F"/>
    <w:rsid w:val="004E7594"/>
    <w:rsid w:val="004E75D0"/>
    <w:rsid w:val="004E7623"/>
    <w:rsid w:val="004E7828"/>
    <w:rsid w:val="004E78C4"/>
    <w:rsid w:val="004E7B19"/>
    <w:rsid w:val="004F0176"/>
    <w:rsid w:val="004F0648"/>
    <w:rsid w:val="004F070B"/>
    <w:rsid w:val="004F0769"/>
    <w:rsid w:val="004F07B9"/>
    <w:rsid w:val="004F07DA"/>
    <w:rsid w:val="004F0C42"/>
    <w:rsid w:val="004F0D13"/>
    <w:rsid w:val="004F1593"/>
    <w:rsid w:val="004F1B36"/>
    <w:rsid w:val="004F1D7D"/>
    <w:rsid w:val="004F1E4F"/>
    <w:rsid w:val="004F2264"/>
    <w:rsid w:val="004F2289"/>
    <w:rsid w:val="004F2757"/>
    <w:rsid w:val="004F2758"/>
    <w:rsid w:val="004F28AB"/>
    <w:rsid w:val="004F2BA6"/>
    <w:rsid w:val="004F2BE9"/>
    <w:rsid w:val="004F2FC7"/>
    <w:rsid w:val="004F364D"/>
    <w:rsid w:val="004F37B8"/>
    <w:rsid w:val="004F3877"/>
    <w:rsid w:val="004F3954"/>
    <w:rsid w:val="004F3E9A"/>
    <w:rsid w:val="004F4105"/>
    <w:rsid w:val="004F4294"/>
    <w:rsid w:val="004F444B"/>
    <w:rsid w:val="004F4660"/>
    <w:rsid w:val="004F52C9"/>
    <w:rsid w:val="004F5375"/>
    <w:rsid w:val="004F53FB"/>
    <w:rsid w:val="004F5582"/>
    <w:rsid w:val="004F57A3"/>
    <w:rsid w:val="004F5D8C"/>
    <w:rsid w:val="004F6950"/>
    <w:rsid w:val="004F792F"/>
    <w:rsid w:val="004F7949"/>
    <w:rsid w:val="004F7DAD"/>
    <w:rsid w:val="005007FC"/>
    <w:rsid w:val="00500D42"/>
    <w:rsid w:val="00501126"/>
    <w:rsid w:val="0050115F"/>
    <w:rsid w:val="00501A2F"/>
    <w:rsid w:val="00501BD7"/>
    <w:rsid w:val="00501C11"/>
    <w:rsid w:val="00501E2A"/>
    <w:rsid w:val="00501FB5"/>
    <w:rsid w:val="0050266B"/>
    <w:rsid w:val="0050279F"/>
    <w:rsid w:val="00502842"/>
    <w:rsid w:val="005029AA"/>
    <w:rsid w:val="00502D25"/>
    <w:rsid w:val="00502EF7"/>
    <w:rsid w:val="00503006"/>
    <w:rsid w:val="005030A9"/>
    <w:rsid w:val="0050353A"/>
    <w:rsid w:val="00503F67"/>
    <w:rsid w:val="005040FB"/>
    <w:rsid w:val="0050427E"/>
    <w:rsid w:val="00504371"/>
    <w:rsid w:val="00504780"/>
    <w:rsid w:val="00504CE0"/>
    <w:rsid w:val="00504E36"/>
    <w:rsid w:val="00504F0C"/>
    <w:rsid w:val="00504FE4"/>
    <w:rsid w:val="00505780"/>
    <w:rsid w:val="0050593D"/>
    <w:rsid w:val="00505F7B"/>
    <w:rsid w:val="00506535"/>
    <w:rsid w:val="005065CA"/>
    <w:rsid w:val="005065E1"/>
    <w:rsid w:val="00506A25"/>
    <w:rsid w:val="00506B80"/>
    <w:rsid w:val="00506D32"/>
    <w:rsid w:val="00506E92"/>
    <w:rsid w:val="00506ED1"/>
    <w:rsid w:val="00506ED6"/>
    <w:rsid w:val="00506F18"/>
    <w:rsid w:val="005073E6"/>
    <w:rsid w:val="0050755B"/>
    <w:rsid w:val="0050773F"/>
    <w:rsid w:val="0050777A"/>
    <w:rsid w:val="005078BE"/>
    <w:rsid w:val="0050796E"/>
    <w:rsid w:val="00507CD0"/>
    <w:rsid w:val="00510222"/>
    <w:rsid w:val="00510831"/>
    <w:rsid w:val="00511077"/>
    <w:rsid w:val="005111B2"/>
    <w:rsid w:val="00511292"/>
    <w:rsid w:val="0051134C"/>
    <w:rsid w:val="00511935"/>
    <w:rsid w:val="00511CC1"/>
    <w:rsid w:val="0051225D"/>
    <w:rsid w:val="005122F7"/>
    <w:rsid w:val="00512980"/>
    <w:rsid w:val="005129B2"/>
    <w:rsid w:val="00512C25"/>
    <w:rsid w:val="00512C53"/>
    <w:rsid w:val="00512F6D"/>
    <w:rsid w:val="005133B0"/>
    <w:rsid w:val="00513C7B"/>
    <w:rsid w:val="00513E2A"/>
    <w:rsid w:val="005144B0"/>
    <w:rsid w:val="00514632"/>
    <w:rsid w:val="0051473D"/>
    <w:rsid w:val="00514A19"/>
    <w:rsid w:val="00514C23"/>
    <w:rsid w:val="00514D56"/>
    <w:rsid w:val="00515306"/>
    <w:rsid w:val="00515925"/>
    <w:rsid w:val="005159CE"/>
    <w:rsid w:val="00515A2F"/>
    <w:rsid w:val="00515E81"/>
    <w:rsid w:val="0051627A"/>
    <w:rsid w:val="00516627"/>
    <w:rsid w:val="00516AED"/>
    <w:rsid w:val="00516B67"/>
    <w:rsid w:val="00516D93"/>
    <w:rsid w:val="0051753B"/>
    <w:rsid w:val="00517C52"/>
    <w:rsid w:val="00517DC8"/>
    <w:rsid w:val="00517F2C"/>
    <w:rsid w:val="00517F98"/>
    <w:rsid w:val="00520397"/>
    <w:rsid w:val="00520742"/>
    <w:rsid w:val="005208EA"/>
    <w:rsid w:val="005209DA"/>
    <w:rsid w:val="005209FC"/>
    <w:rsid w:val="00520A75"/>
    <w:rsid w:val="00520B6B"/>
    <w:rsid w:val="00520FDD"/>
    <w:rsid w:val="00521168"/>
    <w:rsid w:val="00521409"/>
    <w:rsid w:val="0052178F"/>
    <w:rsid w:val="005217E3"/>
    <w:rsid w:val="00521C09"/>
    <w:rsid w:val="00522100"/>
    <w:rsid w:val="00522404"/>
    <w:rsid w:val="005227CE"/>
    <w:rsid w:val="00522890"/>
    <w:rsid w:val="00522C82"/>
    <w:rsid w:val="00522DEB"/>
    <w:rsid w:val="00523086"/>
    <w:rsid w:val="005230C8"/>
    <w:rsid w:val="00523760"/>
    <w:rsid w:val="005237DB"/>
    <w:rsid w:val="00523906"/>
    <w:rsid w:val="00523B61"/>
    <w:rsid w:val="0052460D"/>
    <w:rsid w:val="00524760"/>
    <w:rsid w:val="005248D6"/>
    <w:rsid w:val="005250E4"/>
    <w:rsid w:val="005251A5"/>
    <w:rsid w:val="005252F6"/>
    <w:rsid w:val="005254CE"/>
    <w:rsid w:val="00525931"/>
    <w:rsid w:val="00525A1A"/>
    <w:rsid w:val="00525BB0"/>
    <w:rsid w:val="00525E57"/>
    <w:rsid w:val="005267FB"/>
    <w:rsid w:val="00526CA8"/>
    <w:rsid w:val="00526D45"/>
    <w:rsid w:val="00527145"/>
    <w:rsid w:val="005273F8"/>
    <w:rsid w:val="005274E6"/>
    <w:rsid w:val="005274F7"/>
    <w:rsid w:val="0052782E"/>
    <w:rsid w:val="00530163"/>
    <w:rsid w:val="005302ED"/>
    <w:rsid w:val="005302F5"/>
    <w:rsid w:val="005304B0"/>
    <w:rsid w:val="005309DD"/>
    <w:rsid w:val="0053158E"/>
    <w:rsid w:val="005316B7"/>
    <w:rsid w:val="00531986"/>
    <w:rsid w:val="00531C23"/>
    <w:rsid w:val="00531F43"/>
    <w:rsid w:val="00532330"/>
    <w:rsid w:val="005327C0"/>
    <w:rsid w:val="0053321E"/>
    <w:rsid w:val="00533319"/>
    <w:rsid w:val="00533E26"/>
    <w:rsid w:val="005340D5"/>
    <w:rsid w:val="00534311"/>
    <w:rsid w:val="0053469B"/>
    <w:rsid w:val="005353C4"/>
    <w:rsid w:val="0053546D"/>
    <w:rsid w:val="005358E9"/>
    <w:rsid w:val="00535AB7"/>
    <w:rsid w:val="00535EE7"/>
    <w:rsid w:val="005362A1"/>
    <w:rsid w:val="0053661D"/>
    <w:rsid w:val="00536733"/>
    <w:rsid w:val="00536ADC"/>
    <w:rsid w:val="0053710B"/>
    <w:rsid w:val="0053750A"/>
    <w:rsid w:val="00537520"/>
    <w:rsid w:val="00537691"/>
    <w:rsid w:val="00537D55"/>
    <w:rsid w:val="00537DBA"/>
    <w:rsid w:val="005409F2"/>
    <w:rsid w:val="00540E90"/>
    <w:rsid w:val="00541269"/>
    <w:rsid w:val="005417AB"/>
    <w:rsid w:val="00541957"/>
    <w:rsid w:val="005419F8"/>
    <w:rsid w:val="00541BE3"/>
    <w:rsid w:val="00541CF0"/>
    <w:rsid w:val="00541CF2"/>
    <w:rsid w:val="00541E30"/>
    <w:rsid w:val="00541F9E"/>
    <w:rsid w:val="005422A8"/>
    <w:rsid w:val="00542348"/>
    <w:rsid w:val="00542429"/>
    <w:rsid w:val="00542625"/>
    <w:rsid w:val="00542F99"/>
    <w:rsid w:val="005430CB"/>
    <w:rsid w:val="005430D7"/>
    <w:rsid w:val="005431EC"/>
    <w:rsid w:val="0054343C"/>
    <w:rsid w:val="00543BDF"/>
    <w:rsid w:val="00543DF8"/>
    <w:rsid w:val="00544331"/>
    <w:rsid w:val="005444AC"/>
    <w:rsid w:val="005447ED"/>
    <w:rsid w:val="00544BB5"/>
    <w:rsid w:val="00544C4B"/>
    <w:rsid w:val="00544E08"/>
    <w:rsid w:val="00544E79"/>
    <w:rsid w:val="005451D8"/>
    <w:rsid w:val="00545438"/>
    <w:rsid w:val="005459B8"/>
    <w:rsid w:val="00545F68"/>
    <w:rsid w:val="005460B8"/>
    <w:rsid w:val="005466BF"/>
    <w:rsid w:val="005466C9"/>
    <w:rsid w:val="00546D2B"/>
    <w:rsid w:val="00546EA1"/>
    <w:rsid w:val="00546F48"/>
    <w:rsid w:val="005471B2"/>
    <w:rsid w:val="00547244"/>
    <w:rsid w:val="00547492"/>
    <w:rsid w:val="005475FE"/>
    <w:rsid w:val="00547754"/>
    <w:rsid w:val="005501EC"/>
    <w:rsid w:val="005504D7"/>
    <w:rsid w:val="005506D2"/>
    <w:rsid w:val="005506F2"/>
    <w:rsid w:val="00550BB6"/>
    <w:rsid w:val="00550C6F"/>
    <w:rsid w:val="00550EEF"/>
    <w:rsid w:val="00551098"/>
    <w:rsid w:val="0055111A"/>
    <w:rsid w:val="00551199"/>
    <w:rsid w:val="00551315"/>
    <w:rsid w:val="00551453"/>
    <w:rsid w:val="0055152D"/>
    <w:rsid w:val="005515F6"/>
    <w:rsid w:val="00551875"/>
    <w:rsid w:val="005518F2"/>
    <w:rsid w:val="0055193A"/>
    <w:rsid w:val="00551C19"/>
    <w:rsid w:val="005524F5"/>
    <w:rsid w:val="00552531"/>
    <w:rsid w:val="00552E1F"/>
    <w:rsid w:val="0055301A"/>
    <w:rsid w:val="0055346F"/>
    <w:rsid w:val="005534E3"/>
    <w:rsid w:val="005535D0"/>
    <w:rsid w:val="00553A90"/>
    <w:rsid w:val="00553BEA"/>
    <w:rsid w:val="00553BF7"/>
    <w:rsid w:val="00553D5E"/>
    <w:rsid w:val="00553E1F"/>
    <w:rsid w:val="00553EF1"/>
    <w:rsid w:val="0055428B"/>
    <w:rsid w:val="005543C0"/>
    <w:rsid w:val="005544BD"/>
    <w:rsid w:val="00554A6F"/>
    <w:rsid w:val="00554D9E"/>
    <w:rsid w:val="00554F85"/>
    <w:rsid w:val="005552F5"/>
    <w:rsid w:val="00555434"/>
    <w:rsid w:val="00555721"/>
    <w:rsid w:val="00555A56"/>
    <w:rsid w:val="00555E96"/>
    <w:rsid w:val="005561C9"/>
    <w:rsid w:val="0055648D"/>
    <w:rsid w:val="00556A25"/>
    <w:rsid w:val="00556A67"/>
    <w:rsid w:val="00556AFD"/>
    <w:rsid w:val="00556C70"/>
    <w:rsid w:val="00556F6F"/>
    <w:rsid w:val="005577E5"/>
    <w:rsid w:val="00557AE6"/>
    <w:rsid w:val="00557C67"/>
    <w:rsid w:val="00557DC6"/>
    <w:rsid w:val="00557F03"/>
    <w:rsid w:val="00557F9F"/>
    <w:rsid w:val="00560138"/>
    <w:rsid w:val="00561769"/>
    <w:rsid w:val="005621F6"/>
    <w:rsid w:val="0056243A"/>
    <w:rsid w:val="00563188"/>
    <w:rsid w:val="00563F01"/>
    <w:rsid w:val="005640EC"/>
    <w:rsid w:val="0056457B"/>
    <w:rsid w:val="005647EF"/>
    <w:rsid w:val="00564852"/>
    <w:rsid w:val="00564B86"/>
    <w:rsid w:val="00564DB7"/>
    <w:rsid w:val="0056511E"/>
    <w:rsid w:val="00565230"/>
    <w:rsid w:val="0056549F"/>
    <w:rsid w:val="005654AF"/>
    <w:rsid w:val="00565DCF"/>
    <w:rsid w:val="00565EA0"/>
    <w:rsid w:val="00566236"/>
    <w:rsid w:val="0056647F"/>
    <w:rsid w:val="00566DA3"/>
    <w:rsid w:val="00566F48"/>
    <w:rsid w:val="005678CF"/>
    <w:rsid w:val="00567A26"/>
    <w:rsid w:val="00567A3E"/>
    <w:rsid w:val="00567B92"/>
    <w:rsid w:val="00567D17"/>
    <w:rsid w:val="00567FA3"/>
    <w:rsid w:val="00570322"/>
    <w:rsid w:val="0057040E"/>
    <w:rsid w:val="00570862"/>
    <w:rsid w:val="005709EE"/>
    <w:rsid w:val="00571036"/>
    <w:rsid w:val="00571265"/>
    <w:rsid w:val="0057128D"/>
    <w:rsid w:val="00571654"/>
    <w:rsid w:val="0057167F"/>
    <w:rsid w:val="0057184D"/>
    <w:rsid w:val="00571F0B"/>
    <w:rsid w:val="0057272C"/>
    <w:rsid w:val="005729BB"/>
    <w:rsid w:val="00572EC6"/>
    <w:rsid w:val="005730CD"/>
    <w:rsid w:val="0057355D"/>
    <w:rsid w:val="00573A85"/>
    <w:rsid w:val="00573C78"/>
    <w:rsid w:val="0057432E"/>
    <w:rsid w:val="00574689"/>
    <w:rsid w:val="005749DF"/>
    <w:rsid w:val="005759FD"/>
    <w:rsid w:val="00575B99"/>
    <w:rsid w:val="00575C0F"/>
    <w:rsid w:val="0057601B"/>
    <w:rsid w:val="005762BB"/>
    <w:rsid w:val="005764F7"/>
    <w:rsid w:val="005767A2"/>
    <w:rsid w:val="005767BE"/>
    <w:rsid w:val="0057696B"/>
    <w:rsid w:val="0057699E"/>
    <w:rsid w:val="005771AD"/>
    <w:rsid w:val="005772ED"/>
    <w:rsid w:val="00577638"/>
    <w:rsid w:val="00577901"/>
    <w:rsid w:val="00577E80"/>
    <w:rsid w:val="005807A0"/>
    <w:rsid w:val="005809E5"/>
    <w:rsid w:val="00580E4D"/>
    <w:rsid w:val="00580FB0"/>
    <w:rsid w:val="00581066"/>
    <w:rsid w:val="0058118F"/>
    <w:rsid w:val="00581354"/>
    <w:rsid w:val="00581538"/>
    <w:rsid w:val="005817A8"/>
    <w:rsid w:val="00581B69"/>
    <w:rsid w:val="00581EF4"/>
    <w:rsid w:val="00581FB0"/>
    <w:rsid w:val="0058234A"/>
    <w:rsid w:val="0058251C"/>
    <w:rsid w:val="0058281B"/>
    <w:rsid w:val="00582927"/>
    <w:rsid w:val="00582A2B"/>
    <w:rsid w:val="00582C8B"/>
    <w:rsid w:val="005830B6"/>
    <w:rsid w:val="00583348"/>
    <w:rsid w:val="0058341E"/>
    <w:rsid w:val="005834CF"/>
    <w:rsid w:val="00583504"/>
    <w:rsid w:val="0058372D"/>
    <w:rsid w:val="00583935"/>
    <w:rsid w:val="00583AED"/>
    <w:rsid w:val="00583C61"/>
    <w:rsid w:val="00583CB4"/>
    <w:rsid w:val="00583CF2"/>
    <w:rsid w:val="00583EA3"/>
    <w:rsid w:val="005840C3"/>
    <w:rsid w:val="005841BF"/>
    <w:rsid w:val="0058424D"/>
    <w:rsid w:val="00584B36"/>
    <w:rsid w:val="00585256"/>
    <w:rsid w:val="00585661"/>
    <w:rsid w:val="00585695"/>
    <w:rsid w:val="00585BC7"/>
    <w:rsid w:val="00585DED"/>
    <w:rsid w:val="00585EA6"/>
    <w:rsid w:val="0058659A"/>
    <w:rsid w:val="0058670E"/>
    <w:rsid w:val="005867EC"/>
    <w:rsid w:val="0058694C"/>
    <w:rsid w:val="00586951"/>
    <w:rsid w:val="00586A94"/>
    <w:rsid w:val="00586B5B"/>
    <w:rsid w:val="00586DA8"/>
    <w:rsid w:val="005870A2"/>
    <w:rsid w:val="00587945"/>
    <w:rsid w:val="005879C0"/>
    <w:rsid w:val="00587C97"/>
    <w:rsid w:val="00587DCE"/>
    <w:rsid w:val="00590867"/>
    <w:rsid w:val="005908B3"/>
    <w:rsid w:val="00590D70"/>
    <w:rsid w:val="0059123F"/>
    <w:rsid w:val="005912A6"/>
    <w:rsid w:val="005915B0"/>
    <w:rsid w:val="00591768"/>
    <w:rsid w:val="00591EA8"/>
    <w:rsid w:val="0059217F"/>
    <w:rsid w:val="005924F4"/>
    <w:rsid w:val="00592719"/>
    <w:rsid w:val="00592752"/>
    <w:rsid w:val="005927C0"/>
    <w:rsid w:val="0059323F"/>
    <w:rsid w:val="00593600"/>
    <w:rsid w:val="0059379C"/>
    <w:rsid w:val="00593853"/>
    <w:rsid w:val="00593D53"/>
    <w:rsid w:val="00593D9B"/>
    <w:rsid w:val="00594187"/>
    <w:rsid w:val="00594A03"/>
    <w:rsid w:val="00594C2E"/>
    <w:rsid w:val="00594C33"/>
    <w:rsid w:val="00594CFE"/>
    <w:rsid w:val="00594D38"/>
    <w:rsid w:val="00594E77"/>
    <w:rsid w:val="00595A9B"/>
    <w:rsid w:val="00595C65"/>
    <w:rsid w:val="00595C8B"/>
    <w:rsid w:val="00596063"/>
    <w:rsid w:val="0059613D"/>
    <w:rsid w:val="00596153"/>
    <w:rsid w:val="005966BE"/>
    <w:rsid w:val="005969E1"/>
    <w:rsid w:val="00596C12"/>
    <w:rsid w:val="00596D24"/>
    <w:rsid w:val="00596FF4"/>
    <w:rsid w:val="00597418"/>
    <w:rsid w:val="005974D5"/>
    <w:rsid w:val="00597957"/>
    <w:rsid w:val="005979E6"/>
    <w:rsid w:val="00597B93"/>
    <w:rsid w:val="00597C24"/>
    <w:rsid w:val="00597E05"/>
    <w:rsid w:val="005A045B"/>
    <w:rsid w:val="005A04D4"/>
    <w:rsid w:val="005A065F"/>
    <w:rsid w:val="005A06AE"/>
    <w:rsid w:val="005A084D"/>
    <w:rsid w:val="005A0F21"/>
    <w:rsid w:val="005A1378"/>
    <w:rsid w:val="005A1386"/>
    <w:rsid w:val="005A1586"/>
    <w:rsid w:val="005A15F4"/>
    <w:rsid w:val="005A1B7D"/>
    <w:rsid w:val="005A2039"/>
    <w:rsid w:val="005A2134"/>
    <w:rsid w:val="005A24FC"/>
    <w:rsid w:val="005A2A0E"/>
    <w:rsid w:val="005A3502"/>
    <w:rsid w:val="005A36D3"/>
    <w:rsid w:val="005A388E"/>
    <w:rsid w:val="005A3AB1"/>
    <w:rsid w:val="005A3B4B"/>
    <w:rsid w:val="005A3EA0"/>
    <w:rsid w:val="005A3F25"/>
    <w:rsid w:val="005A457E"/>
    <w:rsid w:val="005A46F5"/>
    <w:rsid w:val="005A4A8A"/>
    <w:rsid w:val="005A4C7F"/>
    <w:rsid w:val="005A4D63"/>
    <w:rsid w:val="005A52B0"/>
    <w:rsid w:val="005A53D8"/>
    <w:rsid w:val="005A55EE"/>
    <w:rsid w:val="005A5847"/>
    <w:rsid w:val="005A5EAA"/>
    <w:rsid w:val="005A635E"/>
    <w:rsid w:val="005A6707"/>
    <w:rsid w:val="005A679B"/>
    <w:rsid w:val="005A67C0"/>
    <w:rsid w:val="005A6E32"/>
    <w:rsid w:val="005A7289"/>
    <w:rsid w:val="005A779A"/>
    <w:rsid w:val="005A78EE"/>
    <w:rsid w:val="005A7C29"/>
    <w:rsid w:val="005B0053"/>
    <w:rsid w:val="005B057C"/>
    <w:rsid w:val="005B05FE"/>
    <w:rsid w:val="005B0C75"/>
    <w:rsid w:val="005B0E4E"/>
    <w:rsid w:val="005B1118"/>
    <w:rsid w:val="005B1456"/>
    <w:rsid w:val="005B15BC"/>
    <w:rsid w:val="005B1722"/>
    <w:rsid w:val="005B186A"/>
    <w:rsid w:val="005B1B01"/>
    <w:rsid w:val="005B1F79"/>
    <w:rsid w:val="005B20C5"/>
    <w:rsid w:val="005B23B0"/>
    <w:rsid w:val="005B2A68"/>
    <w:rsid w:val="005B315D"/>
    <w:rsid w:val="005B319B"/>
    <w:rsid w:val="005B32BF"/>
    <w:rsid w:val="005B339A"/>
    <w:rsid w:val="005B34A6"/>
    <w:rsid w:val="005B3500"/>
    <w:rsid w:val="005B35E9"/>
    <w:rsid w:val="005B390C"/>
    <w:rsid w:val="005B3938"/>
    <w:rsid w:val="005B3C75"/>
    <w:rsid w:val="005B3E36"/>
    <w:rsid w:val="005B3FB8"/>
    <w:rsid w:val="005B4068"/>
    <w:rsid w:val="005B4626"/>
    <w:rsid w:val="005B4837"/>
    <w:rsid w:val="005B49A3"/>
    <w:rsid w:val="005B4D78"/>
    <w:rsid w:val="005B4DCF"/>
    <w:rsid w:val="005B5429"/>
    <w:rsid w:val="005B5593"/>
    <w:rsid w:val="005B56D7"/>
    <w:rsid w:val="005B585D"/>
    <w:rsid w:val="005B59D4"/>
    <w:rsid w:val="005B59D8"/>
    <w:rsid w:val="005B5B8D"/>
    <w:rsid w:val="005B5F6B"/>
    <w:rsid w:val="005B642D"/>
    <w:rsid w:val="005B649C"/>
    <w:rsid w:val="005B66AA"/>
    <w:rsid w:val="005B6A91"/>
    <w:rsid w:val="005B702E"/>
    <w:rsid w:val="005B723D"/>
    <w:rsid w:val="005B7C6A"/>
    <w:rsid w:val="005B7E8E"/>
    <w:rsid w:val="005C008D"/>
    <w:rsid w:val="005C090E"/>
    <w:rsid w:val="005C0D8D"/>
    <w:rsid w:val="005C0EAA"/>
    <w:rsid w:val="005C12AE"/>
    <w:rsid w:val="005C14AF"/>
    <w:rsid w:val="005C153B"/>
    <w:rsid w:val="005C172A"/>
    <w:rsid w:val="005C1EC7"/>
    <w:rsid w:val="005C25D3"/>
    <w:rsid w:val="005C3345"/>
    <w:rsid w:val="005C342D"/>
    <w:rsid w:val="005C34DB"/>
    <w:rsid w:val="005C3AFA"/>
    <w:rsid w:val="005C3C94"/>
    <w:rsid w:val="005C3E5B"/>
    <w:rsid w:val="005C3FE7"/>
    <w:rsid w:val="005C40BE"/>
    <w:rsid w:val="005C4379"/>
    <w:rsid w:val="005C461E"/>
    <w:rsid w:val="005C47FB"/>
    <w:rsid w:val="005C4862"/>
    <w:rsid w:val="005C49C5"/>
    <w:rsid w:val="005C4F95"/>
    <w:rsid w:val="005C55AD"/>
    <w:rsid w:val="005C5608"/>
    <w:rsid w:val="005C577E"/>
    <w:rsid w:val="005C5898"/>
    <w:rsid w:val="005C59A3"/>
    <w:rsid w:val="005C5E6E"/>
    <w:rsid w:val="005C5EF5"/>
    <w:rsid w:val="005C5F13"/>
    <w:rsid w:val="005C64AF"/>
    <w:rsid w:val="005C70C7"/>
    <w:rsid w:val="005C7118"/>
    <w:rsid w:val="005C718D"/>
    <w:rsid w:val="005C72E6"/>
    <w:rsid w:val="005C74D6"/>
    <w:rsid w:val="005C7FCD"/>
    <w:rsid w:val="005D03F5"/>
    <w:rsid w:val="005D0D79"/>
    <w:rsid w:val="005D12CF"/>
    <w:rsid w:val="005D15F9"/>
    <w:rsid w:val="005D1660"/>
    <w:rsid w:val="005D166C"/>
    <w:rsid w:val="005D1864"/>
    <w:rsid w:val="005D1A09"/>
    <w:rsid w:val="005D1CC3"/>
    <w:rsid w:val="005D22AE"/>
    <w:rsid w:val="005D28E9"/>
    <w:rsid w:val="005D2970"/>
    <w:rsid w:val="005D2C75"/>
    <w:rsid w:val="005D2E84"/>
    <w:rsid w:val="005D31C3"/>
    <w:rsid w:val="005D3305"/>
    <w:rsid w:val="005D37AC"/>
    <w:rsid w:val="005D3CE0"/>
    <w:rsid w:val="005D3D61"/>
    <w:rsid w:val="005D3E06"/>
    <w:rsid w:val="005D3E54"/>
    <w:rsid w:val="005D3FA9"/>
    <w:rsid w:val="005D45C6"/>
    <w:rsid w:val="005D466F"/>
    <w:rsid w:val="005D4892"/>
    <w:rsid w:val="005D4B64"/>
    <w:rsid w:val="005D4DEE"/>
    <w:rsid w:val="005D53FE"/>
    <w:rsid w:val="005D54A8"/>
    <w:rsid w:val="005D58AA"/>
    <w:rsid w:val="005D5BB1"/>
    <w:rsid w:val="005D5CF8"/>
    <w:rsid w:val="005D5D08"/>
    <w:rsid w:val="005D6117"/>
    <w:rsid w:val="005D63A7"/>
    <w:rsid w:val="005D665D"/>
    <w:rsid w:val="005D6736"/>
    <w:rsid w:val="005D6841"/>
    <w:rsid w:val="005D6B79"/>
    <w:rsid w:val="005D6BF9"/>
    <w:rsid w:val="005D6C9A"/>
    <w:rsid w:val="005D6CFE"/>
    <w:rsid w:val="005D6D7E"/>
    <w:rsid w:val="005D7382"/>
    <w:rsid w:val="005D770A"/>
    <w:rsid w:val="005D7841"/>
    <w:rsid w:val="005E0384"/>
    <w:rsid w:val="005E04FF"/>
    <w:rsid w:val="005E0604"/>
    <w:rsid w:val="005E0831"/>
    <w:rsid w:val="005E09F8"/>
    <w:rsid w:val="005E0B82"/>
    <w:rsid w:val="005E0C04"/>
    <w:rsid w:val="005E0E41"/>
    <w:rsid w:val="005E1034"/>
    <w:rsid w:val="005E109F"/>
    <w:rsid w:val="005E115F"/>
    <w:rsid w:val="005E12EF"/>
    <w:rsid w:val="005E1381"/>
    <w:rsid w:val="005E13A5"/>
    <w:rsid w:val="005E16E8"/>
    <w:rsid w:val="005E17D3"/>
    <w:rsid w:val="005E1D22"/>
    <w:rsid w:val="005E2C23"/>
    <w:rsid w:val="005E2CCF"/>
    <w:rsid w:val="005E2DC1"/>
    <w:rsid w:val="005E2DE9"/>
    <w:rsid w:val="005E3AC9"/>
    <w:rsid w:val="005E3C2C"/>
    <w:rsid w:val="005E3D5A"/>
    <w:rsid w:val="005E3D81"/>
    <w:rsid w:val="005E3EE1"/>
    <w:rsid w:val="005E404B"/>
    <w:rsid w:val="005E460E"/>
    <w:rsid w:val="005E4EBB"/>
    <w:rsid w:val="005E5010"/>
    <w:rsid w:val="005E5299"/>
    <w:rsid w:val="005E5313"/>
    <w:rsid w:val="005E553A"/>
    <w:rsid w:val="005E5B63"/>
    <w:rsid w:val="005E5CC1"/>
    <w:rsid w:val="005E633D"/>
    <w:rsid w:val="005E6394"/>
    <w:rsid w:val="005E63C6"/>
    <w:rsid w:val="005E6500"/>
    <w:rsid w:val="005E65B5"/>
    <w:rsid w:val="005E69B6"/>
    <w:rsid w:val="005E69C3"/>
    <w:rsid w:val="005E6E4D"/>
    <w:rsid w:val="005E6EF7"/>
    <w:rsid w:val="005E7509"/>
    <w:rsid w:val="005E774B"/>
    <w:rsid w:val="005F0607"/>
    <w:rsid w:val="005F06CE"/>
    <w:rsid w:val="005F0744"/>
    <w:rsid w:val="005F0771"/>
    <w:rsid w:val="005F0A60"/>
    <w:rsid w:val="005F0ED2"/>
    <w:rsid w:val="005F171C"/>
    <w:rsid w:val="005F177A"/>
    <w:rsid w:val="005F1AD0"/>
    <w:rsid w:val="005F2515"/>
    <w:rsid w:val="005F28D7"/>
    <w:rsid w:val="005F2937"/>
    <w:rsid w:val="005F2D9E"/>
    <w:rsid w:val="005F2F2A"/>
    <w:rsid w:val="005F3237"/>
    <w:rsid w:val="005F32AE"/>
    <w:rsid w:val="005F3364"/>
    <w:rsid w:val="005F33FB"/>
    <w:rsid w:val="005F347B"/>
    <w:rsid w:val="005F3499"/>
    <w:rsid w:val="005F36CF"/>
    <w:rsid w:val="005F4075"/>
    <w:rsid w:val="005F4480"/>
    <w:rsid w:val="005F450B"/>
    <w:rsid w:val="005F4598"/>
    <w:rsid w:val="005F4719"/>
    <w:rsid w:val="005F482F"/>
    <w:rsid w:val="005F50FE"/>
    <w:rsid w:val="005F5225"/>
    <w:rsid w:val="005F527C"/>
    <w:rsid w:val="005F53D4"/>
    <w:rsid w:val="005F5410"/>
    <w:rsid w:val="005F550D"/>
    <w:rsid w:val="005F5538"/>
    <w:rsid w:val="005F5AA7"/>
    <w:rsid w:val="005F5FA2"/>
    <w:rsid w:val="005F64BF"/>
    <w:rsid w:val="005F6800"/>
    <w:rsid w:val="005F6880"/>
    <w:rsid w:val="005F6B82"/>
    <w:rsid w:val="005F6CC8"/>
    <w:rsid w:val="005F6E80"/>
    <w:rsid w:val="005F70F5"/>
    <w:rsid w:val="005F73F2"/>
    <w:rsid w:val="005F76C9"/>
    <w:rsid w:val="00600161"/>
    <w:rsid w:val="0060021E"/>
    <w:rsid w:val="0060065F"/>
    <w:rsid w:val="006008B4"/>
    <w:rsid w:val="0060094C"/>
    <w:rsid w:val="00600975"/>
    <w:rsid w:val="00600DDF"/>
    <w:rsid w:val="00600ECB"/>
    <w:rsid w:val="00601302"/>
    <w:rsid w:val="0060135C"/>
    <w:rsid w:val="006019AB"/>
    <w:rsid w:val="00601BB1"/>
    <w:rsid w:val="00601C3D"/>
    <w:rsid w:val="006024D2"/>
    <w:rsid w:val="0060268B"/>
    <w:rsid w:val="006026AA"/>
    <w:rsid w:val="00602A00"/>
    <w:rsid w:val="00602C03"/>
    <w:rsid w:val="00602C5D"/>
    <w:rsid w:val="00602D60"/>
    <w:rsid w:val="0060311E"/>
    <w:rsid w:val="00603424"/>
    <w:rsid w:val="00604174"/>
    <w:rsid w:val="00604609"/>
    <w:rsid w:val="00604992"/>
    <w:rsid w:val="00604D55"/>
    <w:rsid w:val="00604E9E"/>
    <w:rsid w:val="0060517C"/>
    <w:rsid w:val="006053B6"/>
    <w:rsid w:val="00605518"/>
    <w:rsid w:val="006057C5"/>
    <w:rsid w:val="00605C55"/>
    <w:rsid w:val="00605FAB"/>
    <w:rsid w:val="00605FB8"/>
    <w:rsid w:val="0060615B"/>
    <w:rsid w:val="0060637F"/>
    <w:rsid w:val="00606442"/>
    <w:rsid w:val="0060734F"/>
    <w:rsid w:val="0060748B"/>
    <w:rsid w:val="006077F3"/>
    <w:rsid w:val="0060781B"/>
    <w:rsid w:val="0060793A"/>
    <w:rsid w:val="00607F59"/>
    <w:rsid w:val="006101DA"/>
    <w:rsid w:val="0061071F"/>
    <w:rsid w:val="006107B4"/>
    <w:rsid w:val="00610F27"/>
    <w:rsid w:val="00610F39"/>
    <w:rsid w:val="00610FA8"/>
    <w:rsid w:val="0061102B"/>
    <w:rsid w:val="006113F1"/>
    <w:rsid w:val="006118C5"/>
    <w:rsid w:val="006118C7"/>
    <w:rsid w:val="00612113"/>
    <w:rsid w:val="00612A45"/>
    <w:rsid w:val="00613727"/>
    <w:rsid w:val="0061381D"/>
    <w:rsid w:val="0061390C"/>
    <w:rsid w:val="00613931"/>
    <w:rsid w:val="00613A02"/>
    <w:rsid w:val="00613D16"/>
    <w:rsid w:val="00614028"/>
    <w:rsid w:val="006141C9"/>
    <w:rsid w:val="0061435E"/>
    <w:rsid w:val="006149B6"/>
    <w:rsid w:val="00614B58"/>
    <w:rsid w:val="00614FD6"/>
    <w:rsid w:val="006153A1"/>
    <w:rsid w:val="006157DF"/>
    <w:rsid w:val="00615C04"/>
    <w:rsid w:val="00616116"/>
    <w:rsid w:val="006165F6"/>
    <w:rsid w:val="00616619"/>
    <w:rsid w:val="0061687A"/>
    <w:rsid w:val="00616EC2"/>
    <w:rsid w:val="00617346"/>
    <w:rsid w:val="00617376"/>
    <w:rsid w:val="006178D8"/>
    <w:rsid w:val="00617947"/>
    <w:rsid w:val="006179ED"/>
    <w:rsid w:val="00617CF8"/>
    <w:rsid w:val="00617D0E"/>
    <w:rsid w:val="00620044"/>
    <w:rsid w:val="0062023A"/>
    <w:rsid w:val="0062079D"/>
    <w:rsid w:val="00620957"/>
    <w:rsid w:val="00620AF0"/>
    <w:rsid w:val="00620C00"/>
    <w:rsid w:val="0062130B"/>
    <w:rsid w:val="006215F7"/>
    <w:rsid w:val="00621672"/>
    <w:rsid w:val="00621DEE"/>
    <w:rsid w:val="00622500"/>
    <w:rsid w:val="00622808"/>
    <w:rsid w:val="00622C02"/>
    <w:rsid w:val="00622C7F"/>
    <w:rsid w:val="00622F74"/>
    <w:rsid w:val="00622F89"/>
    <w:rsid w:val="00623017"/>
    <w:rsid w:val="006233A1"/>
    <w:rsid w:val="00623BA0"/>
    <w:rsid w:val="00623DEA"/>
    <w:rsid w:val="00623F2C"/>
    <w:rsid w:val="0062437D"/>
    <w:rsid w:val="006243D0"/>
    <w:rsid w:val="0062440C"/>
    <w:rsid w:val="006245E5"/>
    <w:rsid w:val="0062468E"/>
    <w:rsid w:val="00624FF8"/>
    <w:rsid w:val="00625679"/>
    <w:rsid w:val="00625A4E"/>
    <w:rsid w:val="00625BF1"/>
    <w:rsid w:val="00625D9F"/>
    <w:rsid w:val="00625E9E"/>
    <w:rsid w:val="006262EA"/>
    <w:rsid w:val="006266A1"/>
    <w:rsid w:val="00626A36"/>
    <w:rsid w:val="00626CE7"/>
    <w:rsid w:val="00626DC2"/>
    <w:rsid w:val="006270D3"/>
    <w:rsid w:val="006271F7"/>
    <w:rsid w:val="006274C0"/>
    <w:rsid w:val="0062776B"/>
    <w:rsid w:val="006277BF"/>
    <w:rsid w:val="00627AEE"/>
    <w:rsid w:val="00627E02"/>
    <w:rsid w:val="00630067"/>
    <w:rsid w:val="00630237"/>
    <w:rsid w:val="0063025A"/>
    <w:rsid w:val="00630762"/>
    <w:rsid w:val="00630998"/>
    <w:rsid w:val="00630C70"/>
    <w:rsid w:val="00630E38"/>
    <w:rsid w:val="00631029"/>
    <w:rsid w:val="00631DCA"/>
    <w:rsid w:val="006326E0"/>
    <w:rsid w:val="00632929"/>
    <w:rsid w:val="00632D88"/>
    <w:rsid w:val="00632F13"/>
    <w:rsid w:val="00632FC9"/>
    <w:rsid w:val="0063316F"/>
    <w:rsid w:val="00633606"/>
    <w:rsid w:val="00633657"/>
    <w:rsid w:val="00633993"/>
    <w:rsid w:val="00633CEC"/>
    <w:rsid w:val="00634053"/>
    <w:rsid w:val="006343EA"/>
    <w:rsid w:val="006344E5"/>
    <w:rsid w:val="00635132"/>
    <w:rsid w:val="0063588F"/>
    <w:rsid w:val="00635909"/>
    <w:rsid w:val="00635A1A"/>
    <w:rsid w:val="00635A9F"/>
    <w:rsid w:val="00635D79"/>
    <w:rsid w:val="00636295"/>
    <w:rsid w:val="00636983"/>
    <w:rsid w:val="00636B6F"/>
    <w:rsid w:val="00636BF1"/>
    <w:rsid w:val="00636E01"/>
    <w:rsid w:val="00636E10"/>
    <w:rsid w:val="00636F7A"/>
    <w:rsid w:val="006374C9"/>
    <w:rsid w:val="00637557"/>
    <w:rsid w:val="0063759C"/>
    <w:rsid w:val="006377A7"/>
    <w:rsid w:val="00637A74"/>
    <w:rsid w:val="00637CDC"/>
    <w:rsid w:val="00637DA1"/>
    <w:rsid w:val="00640123"/>
    <w:rsid w:val="00640685"/>
    <w:rsid w:val="00640A5B"/>
    <w:rsid w:val="00640D34"/>
    <w:rsid w:val="00640DFD"/>
    <w:rsid w:val="00641043"/>
    <w:rsid w:val="0064104D"/>
    <w:rsid w:val="0064120C"/>
    <w:rsid w:val="006418B6"/>
    <w:rsid w:val="006419E7"/>
    <w:rsid w:val="00641D15"/>
    <w:rsid w:val="00642026"/>
    <w:rsid w:val="0064226D"/>
    <w:rsid w:val="006426C2"/>
    <w:rsid w:val="00642CB5"/>
    <w:rsid w:val="00642E21"/>
    <w:rsid w:val="00642F51"/>
    <w:rsid w:val="00642FBB"/>
    <w:rsid w:val="00643025"/>
    <w:rsid w:val="0064311C"/>
    <w:rsid w:val="006435C7"/>
    <w:rsid w:val="006435DA"/>
    <w:rsid w:val="0064441F"/>
    <w:rsid w:val="006446CE"/>
    <w:rsid w:val="00644902"/>
    <w:rsid w:val="00644A2D"/>
    <w:rsid w:val="00644B8A"/>
    <w:rsid w:val="00644BB3"/>
    <w:rsid w:val="00644BCE"/>
    <w:rsid w:val="00644CF1"/>
    <w:rsid w:val="00644E73"/>
    <w:rsid w:val="00645035"/>
    <w:rsid w:val="00645267"/>
    <w:rsid w:val="006454CA"/>
    <w:rsid w:val="00645779"/>
    <w:rsid w:val="006460F3"/>
    <w:rsid w:val="00646463"/>
    <w:rsid w:val="00646497"/>
    <w:rsid w:val="0064682E"/>
    <w:rsid w:val="00646A91"/>
    <w:rsid w:val="00647288"/>
    <w:rsid w:val="006473A1"/>
    <w:rsid w:val="00647749"/>
    <w:rsid w:val="00647A33"/>
    <w:rsid w:val="006508B2"/>
    <w:rsid w:val="00650C4C"/>
    <w:rsid w:val="00650D07"/>
    <w:rsid w:val="00650F08"/>
    <w:rsid w:val="006510B9"/>
    <w:rsid w:val="0065110E"/>
    <w:rsid w:val="00651388"/>
    <w:rsid w:val="00651588"/>
    <w:rsid w:val="006519B1"/>
    <w:rsid w:val="00651CD7"/>
    <w:rsid w:val="00651E75"/>
    <w:rsid w:val="00651F1E"/>
    <w:rsid w:val="00651F77"/>
    <w:rsid w:val="00652098"/>
    <w:rsid w:val="006522FC"/>
    <w:rsid w:val="00652342"/>
    <w:rsid w:val="00652467"/>
    <w:rsid w:val="00652842"/>
    <w:rsid w:val="00652C25"/>
    <w:rsid w:val="006530B6"/>
    <w:rsid w:val="00653747"/>
    <w:rsid w:val="006537DE"/>
    <w:rsid w:val="00653A35"/>
    <w:rsid w:val="00653B6E"/>
    <w:rsid w:val="00654007"/>
    <w:rsid w:val="0065410D"/>
    <w:rsid w:val="006546E8"/>
    <w:rsid w:val="00654B1A"/>
    <w:rsid w:val="00654B97"/>
    <w:rsid w:val="00654C11"/>
    <w:rsid w:val="00655116"/>
    <w:rsid w:val="006552E7"/>
    <w:rsid w:val="00655353"/>
    <w:rsid w:val="006554DA"/>
    <w:rsid w:val="00655868"/>
    <w:rsid w:val="00655A44"/>
    <w:rsid w:val="00655D83"/>
    <w:rsid w:val="00655DB5"/>
    <w:rsid w:val="0065629C"/>
    <w:rsid w:val="0065632E"/>
    <w:rsid w:val="00656914"/>
    <w:rsid w:val="00656F67"/>
    <w:rsid w:val="00657212"/>
    <w:rsid w:val="00657339"/>
    <w:rsid w:val="00657597"/>
    <w:rsid w:val="00657AAD"/>
    <w:rsid w:val="00657B47"/>
    <w:rsid w:val="00657D3D"/>
    <w:rsid w:val="00660175"/>
    <w:rsid w:val="006601F9"/>
    <w:rsid w:val="0066035A"/>
    <w:rsid w:val="006605A5"/>
    <w:rsid w:val="0066081D"/>
    <w:rsid w:val="006609B2"/>
    <w:rsid w:val="00661254"/>
    <w:rsid w:val="00661307"/>
    <w:rsid w:val="00661858"/>
    <w:rsid w:val="00661D99"/>
    <w:rsid w:val="00661E65"/>
    <w:rsid w:val="00661F0C"/>
    <w:rsid w:val="00661F28"/>
    <w:rsid w:val="00661F86"/>
    <w:rsid w:val="00662512"/>
    <w:rsid w:val="0066298F"/>
    <w:rsid w:val="00662EF9"/>
    <w:rsid w:val="00663036"/>
    <w:rsid w:val="00663153"/>
    <w:rsid w:val="0066328A"/>
    <w:rsid w:val="0066333A"/>
    <w:rsid w:val="0066340B"/>
    <w:rsid w:val="006638DD"/>
    <w:rsid w:val="00663EE8"/>
    <w:rsid w:val="00664C3C"/>
    <w:rsid w:val="00664FDD"/>
    <w:rsid w:val="006651B0"/>
    <w:rsid w:val="006652F1"/>
    <w:rsid w:val="00665715"/>
    <w:rsid w:val="0066577D"/>
    <w:rsid w:val="006657E6"/>
    <w:rsid w:val="00665C91"/>
    <w:rsid w:val="00665C97"/>
    <w:rsid w:val="00666297"/>
    <w:rsid w:val="00666411"/>
    <w:rsid w:val="00666612"/>
    <w:rsid w:val="00666809"/>
    <w:rsid w:val="0066690B"/>
    <w:rsid w:val="00666B3E"/>
    <w:rsid w:val="00666BAC"/>
    <w:rsid w:val="00666BD9"/>
    <w:rsid w:val="0066751E"/>
    <w:rsid w:val="00667F3A"/>
    <w:rsid w:val="00667FDF"/>
    <w:rsid w:val="00670077"/>
    <w:rsid w:val="00670124"/>
    <w:rsid w:val="006702CA"/>
    <w:rsid w:val="00670473"/>
    <w:rsid w:val="006704AC"/>
    <w:rsid w:val="006704DE"/>
    <w:rsid w:val="006706B2"/>
    <w:rsid w:val="006708C6"/>
    <w:rsid w:val="00670BAD"/>
    <w:rsid w:val="00670C90"/>
    <w:rsid w:val="00671148"/>
    <w:rsid w:val="006712AF"/>
    <w:rsid w:val="00671546"/>
    <w:rsid w:val="00671705"/>
    <w:rsid w:val="006718E0"/>
    <w:rsid w:val="00671AD5"/>
    <w:rsid w:val="00672814"/>
    <w:rsid w:val="00672858"/>
    <w:rsid w:val="00672913"/>
    <w:rsid w:val="00672BE7"/>
    <w:rsid w:val="00672DD6"/>
    <w:rsid w:val="00672F02"/>
    <w:rsid w:val="00672FBC"/>
    <w:rsid w:val="00673070"/>
    <w:rsid w:val="0067319D"/>
    <w:rsid w:val="0067387F"/>
    <w:rsid w:val="00673AB5"/>
    <w:rsid w:val="00673AE3"/>
    <w:rsid w:val="00673C2C"/>
    <w:rsid w:val="00673DFA"/>
    <w:rsid w:val="00673E1C"/>
    <w:rsid w:val="0067422B"/>
    <w:rsid w:val="00674A0F"/>
    <w:rsid w:val="00674E09"/>
    <w:rsid w:val="006764F7"/>
    <w:rsid w:val="00676789"/>
    <w:rsid w:val="0067683B"/>
    <w:rsid w:val="00676905"/>
    <w:rsid w:val="00676EA9"/>
    <w:rsid w:val="00676F8A"/>
    <w:rsid w:val="00677767"/>
    <w:rsid w:val="0067781F"/>
    <w:rsid w:val="006778FB"/>
    <w:rsid w:val="0067795D"/>
    <w:rsid w:val="0068069D"/>
    <w:rsid w:val="0068085A"/>
    <w:rsid w:val="00680879"/>
    <w:rsid w:val="00680B31"/>
    <w:rsid w:val="00680C38"/>
    <w:rsid w:val="006812A6"/>
    <w:rsid w:val="006814FB"/>
    <w:rsid w:val="00681BDC"/>
    <w:rsid w:val="00681C4C"/>
    <w:rsid w:val="00681DCC"/>
    <w:rsid w:val="00681FE8"/>
    <w:rsid w:val="00682903"/>
    <w:rsid w:val="00682F5D"/>
    <w:rsid w:val="0068312F"/>
    <w:rsid w:val="00683244"/>
    <w:rsid w:val="0068353E"/>
    <w:rsid w:val="006839A5"/>
    <w:rsid w:val="00683B2A"/>
    <w:rsid w:val="00683C32"/>
    <w:rsid w:val="00683F35"/>
    <w:rsid w:val="006842D3"/>
    <w:rsid w:val="0068465B"/>
    <w:rsid w:val="006847B8"/>
    <w:rsid w:val="00684868"/>
    <w:rsid w:val="006848E1"/>
    <w:rsid w:val="00684AC4"/>
    <w:rsid w:val="00684AD6"/>
    <w:rsid w:val="00684DD7"/>
    <w:rsid w:val="006850A4"/>
    <w:rsid w:val="006854BD"/>
    <w:rsid w:val="00685F29"/>
    <w:rsid w:val="006863A8"/>
    <w:rsid w:val="00686511"/>
    <w:rsid w:val="00686DA0"/>
    <w:rsid w:val="00686FC8"/>
    <w:rsid w:val="0068715C"/>
    <w:rsid w:val="00687320"/>
    <w:rsid w:val="00687584"/>
    <w:rsid w:val="00687648"/>
    <w:rsid w:val="00687909"/>
    <w:rsid w:val="00687969"/>
    <w:rsid w:val="006879A8"/>
    <w:rsid w:val="00687ADB"/>
    <w:rsid w:val="00690426"/>
    <w:rsid w:val="006904B2"/>
    <w:rsid w:val="00690BD0"/>
    <w:rsid w:val="00690CD6"/>
    <w:rsid w:val="00690E2A"/>
    <w:rsid w:val="00690F68"/>
    <w:rsid w:val="006910C9"/>
    <w:rsid w:val="006911A7"/>
    <w:rsid w:val="006911E5"/>
    <w:rsid w:val="00691241"/>
    <w:rsid w:val="00691A53"/>
    <w:rsid w:val="00691C41"/>
    <w:rsid w:val="00691E13"/>
    <w:rsid w:val="00691F8B"/>
    <w:rsid w:val="00691FFB"/>
    <w:rsid w:val="006920E9"/>
    <w:rsid w:val="006922A5"/>
    <w:rsid w:val="006922CE"/>
    <w:rsid w:val="00692385"/>
    <w:rsid w:val="0069254E"/>
    <w:rsid w:val="00693195"/>
    <w:rsid w:val="006934FB"/>
    <w:rsid w:val="0069382C"/>
    <w:rsid w:val="006947F4"/>
    <w:rsid w:val="0069490A"/>
    <w:rsid w:val="00694B78"/>
    <w:rsid w:val="00695125"/>
    <w:rsid w:val="00695170"/>
    <w:rsid w:val="0069524C"/>
    <w:rsid w:val="006955C3"/>
    <w:rsid w:val="00695949"/>
    <w:rsid w:val="00695C26"/>
    <w:rsid w:val="00695D40"/>
    <w:rsid w:val="00695D42"/>
    <w:rsid w:val="00695DBD"/>
    <w:rsid w:val="00695FA0"/>
    <w:rsid w:val="0069604C"/>
    <w:rsid w:val="00696373"/>
    <w:rsid w:val="00696916"/>
    <w:rsid w:val="00696DA9"/>
    <w:rsid w:val="00697186"/>
    <w:rsid w:val="00697340"/>
    <w:rsid w:val="00697DEE"/>
    <w:rsid w:val="006A067A"/>
    <w:rsid w:val="006A08C5"/>
    <w:rsid w:val="006A094E"/>
    <w:rsid w:val="006A0E1E"/>
    <w:rsid w:val="006A0F2D"/>
    <w:rsid w:val="006A1261"/>
    <w:rsid w:val="006A148A"/>
    <w:rsid w:val="006A149E"/>
    <w:rsid w:val="006A1516"/>
    <w:rsid w:val="006A1701"/>
    <w:rsid w:val="006A1753"/>
    <w:rsid w:val="006A1781"/>
    <w:rsid w:val="006A1C02"/>
    <w:rsid w:val="006A1F85"/>
    <w:rsid w:val="006A23F6"/>
    <w:rsid w:val="006A247A"/>
    <w:rsid w:val="006A2582"/>
    <w:rsid w:val="006A282C"/>
    <w:rsid w:val="006A29A3"/>
    <w:rsid w:val="006A2A7E"/>
    <w:rsid w:val="006A2B76"/>
    <w:rsid w:val="006A2BEF"/>
    <w:rsid w:val="006A34E9"/>
    <w:rsid w:val="006A387C"/>
    <w:rsid w:val="006A45CD"/>
    <w:rsid w:val="006A4652"/>
    <w:rsid w:val="006A46F4"/>
    <w:rsid w:val="006A4893"/>
    <w:rsid w:val="006A4939"/>
    <w:rsid w:val="006A5184"/>
    <w:rsid w:val="006A5439"/>
    <w:rsid w:val="006A5A4B"/>
    <w:rsid w:val="006A5B10"/>
    <w:rsid w:val="006A5E48"/>
    <w:rsid w:val="006A5E68"/>
    <w:rsid w:val="006A62C3"/>
    <w:rsid w:val="006A63F0"/>
    <w:rsid w:val="006A679C"/>
    <w:rsid w:val="006A6817"/>
    <w:rsid w:val="006A6E3A"/>
    <w:rsid w:val="006A709C"/>
    <w:rsid w:val="006A746A"/>
    <w:rsid w:val="006A754D"/>
    <w:rsid w:val="006A756D"/>
    <w:rsid w:val="006A75CB"/>
    <w:rsid w:val="006A763E"/>
    <w:rsid w:val="006A7942"/>
    <w:rsid w:val="006A7F55"/>
    <w:rsid w:val="006B013B"/>
    <w:rsid w:val="006B0145"/>
    <w:rsid w:val="006B02E2"/>
    <w:rsid w:val="006B03BB"/>
    <w:rsid w:val="006B05A7"/>
    <w:rsid w:val="006B0600"/>
    <w:rsid w:val="006B0AEF"/>
    <w:rsid w:val="006B0B47"/>
    <w:rsid w:val="006B0D1A"/>
    <w:rsid w:val="006B10DA"/>
    <w:rsid w:val="006B14A4"/>
    <w:rsid w:val="006B183A"/>
    <w:rsid w:val="006B1CEF"/>
    <w:rsid w:val="006B2043"/>
    <w:rsid w:val="006B2449"/>
    <w:rsid w:val="006B2615"/>
    <w:rsid w:val="006B2A51"/>
    <w:rsid w:val="006B2B86"/>
    <w:rsid w:val="006B2EC9"/>
    <w:rsid w:val="006B3255"/>
    <w:rsid w:val="006B3674"/>
    <w:rsid w:val="006B3716"/>
    <w:rsid w:val="006B3796"/>
    <w:rsid w:val="006B37B6"/>
    <w:rsid w:val="006B3DC9"/>
    <w:rsid w:val="006B3F0C"/>
    <w:rsid w:val="006B4397"/>
    <w:rsid w:val="006B44CB"/>
    <w:rsid w:val="006B4909"/>
    <w:rsid w:val="006B50C9"/>
    <w:rsid w:val="006B54FC"/>
    <w:rsid w:val="006B5E73"/>
    <w:rsid w:val="006B5F33"/>
    <w:rsid w:val="006B5F3E"/>
    <w:rsid w:val="006B6042"/>
    <w:rsid w:val="006B67AB"/>
    <w:rsid w:val="006B6B67"/>
    <w:rsid w:val="006B6EF6"/>
    <w:rsid w:val="006B7157"/>
    <w:rsid w:val="006B791A"/>
    <w:rsid w:val="006B7C9F"/>
    <w:rsid w:val="006B7EFA"/>
    <w:rsid w:val="006C0705"/>
    <w:rsid w:val="006C0786"/>
    <w:rsid w:val="006C0831"/>
    <w:rsid w:val="006C08F8"/>
    <w:rsid w:val="006C0CD0"/>
    <w:rsid w:val="006C0EE1"/>
    <w:rsid w:val="006C1001"/>
    <w:rsid w:val="006C12BC"/>
    <w:rsid w:val="006C1669"/>
    <w:rsid w:val="006C16C1"/>
    <w:rsid w:val="006C177C"/>
    <w:rsid w:val="006C1796"/>
    <w:rsid w:val="006C182D"/>
    <w:rsid w:val="006C1991"/>
    <w:rsid w:val="006C1A7B"/>
    <w:rsid w:val="006C1AFB"/>
    <w:rsid w:val="006C2119"/>
    <w:rsid w:val="006C2233"/>
    <w:rsid w:val="006C22C6"/>
    <w:rsid w:val="006C231A"/>
    <w:rsid w:val="006C2412"/>
    <w:rsid w:val="006C2A54"/>
    <w:rsid w:val="006C3071"/>
    <w:rsid w:val="006C3237"/>
    <w:rsid w:val="006C323E"/>
    <w:rsid w:val="006C3270"/>
    <w:rsid w:val="006C32F3"/>
    <w:rsid w:val="006C3C40"/>
    <w:rsid w:val="006C3C51"/>
    <w:rsid w:val="006C3CFD"/>
    <w:rsid w:val="006C3EAA"/>
    <w:rsid w:val="006C3FBD"/>
    <w:rsid w:val="006C4434"/>
    <w:rsid w:val="006C4BF9"/>
    <w:rsid w:val="006C4FD1"/>
    <w:rsid w:val="006C52CA"/>
    <w:rsid w:val="006C542F"/>
    <w:rsid w:val="006C5838"/>
    <w:rsid w:val="006C5844"/>
    <w:rsid w:val="006C5953"/>
    <w:rsid w:val="006C5C02"/>
    <w:rsid w:val="006C5C3F"/>
    <w:rsid w:val="006C66EF"/>
    <w:rsid w:val="006C66F7"/>
    <w:rsid w:val="006C6CDA"/>
    <w:rsid w:val="006C6EF4"/>
    <w:rsid w:val="006C6F51"/>
    <w:rsid w:val="006C6FD8"/>
    <w:rsid w:val="006C70A9"/>
    <w:rsid w:val="006C72A5"/>
    <w:rsid w:val="006C7492"/>
    <w:rsid w:val="006C7688"/>
    <w:rsid w:val="006C7B53"/>
    <w:rsid w:val="006C7BEF"/>
    <w:rsid w:val="006D0184"/>
    <w:rsid w:val="006D018F"/>
    <w:rsid w:val="006D0233"/>
    <w:rsid w:val="006D0377"/>
    <w:rsid w:val="006D03BD"/>
    <w:rsid w:val="006D05F7"/>
    <w:rsid w:val="006D0705"/>
    <w:rsid w:val="006D0838"/>
    <w:rsid w:val="006D09FC"/>
    <w:rsid w:val="006D0C5C"/>
    <w:rsid w:val="006D0FC1"/>
    <w:rsid w:val="006D10BF"/>
    <w:rsid w:val="006D1434"/>
    <w:rsid w:val="006D15B6"/>
    <w:rsid w:val="006D15BB"/>
    <w:rsid w:val="006D210A"/>
    <w:rsid w:val="006D2285"/>
    <w:rsid w:val="006D22D7"/>
    <w:rsid w:val="006D2457"/>
    <w:rsid w:val="006D2762"/>
    <w:rsid w:val="006D2C69"/>
    <w:rsid w:val="006D2D9A"/>
    <w:rsid w:val="006D2DCB"/>
    <w:rsid w:val="006D3101"/>
    <w:rsid w:val="006D317A"/>
    <w:rsid w:val="006D3228"/>
    <w:rsid w:val="006D36AF"/>
    <w:rsid w:val="006D37FF"/>
    <w:rsid w:val="006D3BE8"/>
    <w:rsid w:val="006D3E22"/>
    <w:rsid w:val="006D4485"/>
    <w:rsid w:val="006D44FC"/>
    <w:rsid w:val="006D4E96"/>
    <w:rsid w:val="006D590B"/>
    <w:rsid w:val="006D5B29"/>
    <w:rsid w:val="006D5D3E"/>
    <w:rsid w:val="006D5DFB"/>
    <w:rsid w:val="006D623D"/>
    <w:rsid w:val="006D62E9"/>
    <w:rsid w:val="006D6317"/>
    <w:rsid w:val="006D66A9"/>
    <w:rsid w:val="006D66E0"/>
    <w:rsid w:val="006D686C"/>
    <w:rsid w:val="006D6B32"/>
    <w:rsid w:val="006D6FEE"/>
    <w:rsid w:val="006D71D5"/>
    <w:rsid w:val="006D71DB"/>
    <w:rsid w:val="006D72C7"/>
    <w:rsid w:val="006D7445"/>
    <w:rsid w:val="006D7772"/>
    <w:rsid w:val="006D7844"/>
    <w:rsid w:val="006D79F9"/>
    <w:rsid w:val="006E0BA9"/>
    <w:rsid w:val="006E0DFF"/>
    <w:rsid w:val="006E110E"/>
    <w:rsid w:val="006E11BC"/>
    <w:rsid w:val="006E1442"/>
    <w:rsid w:val="006E148A"/>
    <w:rsid w:val="006E14CF"/>
    <w:rsid w:val="006E1C49"/>
    <w:rsid w:val="006E1DC1"/>
    <w:rsid w:val="006E20DF"/>
    <w:rsid w:val="006E2262"/>
    <w:rsid w:val="006E238D"/>
    <w:rsid w:val="006E2393"/>
    <w:rsid w:val="006E24A0"/>
    <w:rsid w:val="006E287F"/>
    <w:rsid w:val="006E29A7"/>
    <w:rsid w:val="006E2A3A"/>
    <w:rsid w:val="006E2ACF"/>
    <w:rsid w:val="006E2AF6"/>
    <w:rsid w:val="006E2B8F"/>
    <w:rsid w:val="006E2E5A"/>
    <w:rsid w:val="006E2F9F"/>
    <w:rsid w:val="006E313A"/>
    <w:rsid w:val="006E35A8"/>
    <w:rsid w:val="006E3714"/>
    <w:rsid w:val="006E397E"/>
    <w:rsid w:val="006E3C32"/>
    <w:rsid w:val="006E3C96"/>
    <w:rsid w:val="006E3D8D"/>
    <w:rsid w:val="006E440E"/>
    <w:rsid w:val="006E459B"/>
    <w:rsid w:val="006E4C81"/>
    <w:rsid w:val="006E4D3A"/>
    <w:rsid w:val="006E4ECA"/>
    <w:rsid w:val="006E51E0"/>
    <w:rsid w:val="006E5776"/>
    <w:rsid w:val="006E5833"/>
    <w:rsid w:val="006E60D3"/>
    <w:rsid w:val="006E6243"/>
    <w:rsid w:val="006E6A92"/>
    <w:rsid w:val="006E6C5D"/>
    <w:rsid w:val="006E70C7"/>
    <w:rsid w:val="006E7230"/>
    <w:rsid w:val="006E78FB"/>
    <w:rsid w:val="006E7906"/>
    <w:rsid w:val="006E7D02"/>
    <w:rsid w:val="006F029C"/>
    <w:rsid w:val="006F0928"/>
    <w:rsid w:val="006F096F"/>
    <w:rsid w:val="006F0CEA"/>
    <w:rsid w:val="006F0CF2"/>
    <w:rsid w:val="006F0E25"/>
    <w:rsid w:val="006F0EAF"/>
    <w:rsid w:val="006F0F64"/>
    <w:rsid w:val="006F1058"/>
    <w:rsid w:val="006F12D7"/>
    <w:rsid w:val="006F1413"/>
    <w:rsid w:val="006F17AA"/>
    <w:rsid w:val="006F1A22"/>
    <w:rsid w:val="006F1CCA"/>
    <w:rsid w:val="006F200E"/>
    <w:rsid w:val="006F2A08"/>
    <w:rsid w:val="006F2E25"/>
    <w:rsid w:val="006F2E58"/>
    <w:rsid w:val="006F3544"/>
    <w:rsid w:val="006F393C"/>
    <w:rsid w:val="006F3C4A"/>
    <w:rsid w:val="006F3D03"/>
    <w:rsid w:val="006F3DBA"/>
    <w:rsid w:val="006F4183"/>
    <w:rsid w:val="006F4368"/>
    <w:rsid w:val="006F44D7"/>
    <w:rsid w:val="006F4AC2"/>
    <w:rsid w:val="006F4E91"/>
    <w:rsid w:val="006F4EAB"/>
    <w:rsid w:val="006F4EE0"/>
    <w:rsid w:val="006F5175"/>
    <w:rsid w:val="006F58D9"/>
    <w:rsid w:val="006F5903"/>
    <w:rsid w:val="006F5B21"/>
    <w:rsid w:val="006F5BF2"/>
    <w:rsid w:val="006F5D8D"/>
    <w:rsid w:val="006F601A"/>
    <w:rsid w:val="006F61C7"/>
    <w:rsid w:val="006F64A3"/>
    <w:rsid w:val="006F675F"/>
    <w:rsid w:val="006F683C"/>
    <w:rsid w:val="006F6C75"/>
    <w:rsid w:val="006F6C7E"/>
    <w:rsid w:val="006F6D5C"/>
    <w:rsid w:val="006F6DA2"/>
    <w:rsid w:val="006F6EDF"/>
    <w:rsid w:val="006F6F03"/>
    <w:rsid w:val="006F75FF"/>
    <w:rsid w:val="006F7B04"/>
    <w:rsid w:val="006F7C7E"/>
    <w:rsid w:val="006F7F73"/>
    <w:rsid w:val="007000A1"/>
    <w:rsid w:val="00700157"/>
    <w:rsid w:val="00700348"/>
    <w:rsid w:val="00700A05"/>
    <w:rsid w:val="00700B07"/>
    <w:rsid w:val="00700BC2"/>
    <w:rsid w:val="00700C01"/>
    <w:rsid w:val="0070109D"/>
    <w:rsid w:val="007010F4"/>
    <w:rsid w:val="007016C2"/>
    <w:rsid w:val="0070176D"/>
    <w:rsid w:val="00701B57"/>
    <w:rsid w:val="00701C88"/>
    <w:rsid w:val="00701CA2"/>
    <w:rsid w:val="00701CD3"/>
    <w:rsid w:val="0070200F"/>
    <w:rsid w:val="00702176"/>
    <w:rsid w:val="007022A0"/>
    <w:rsid w:val="007025E9"/>
    <w:rsid w:val="00702676"/>
    <w:rsid w:val="007027D3"/>
    <w:rsid w:val="007029CE"/>
    <w:rsid w:val="00702C5C"/>
    <w:rsid w:val="007031D7"/>
    <w:rsid w:val="00703543"/>
    <w:rsid w:val="0070363C"/>
    <w:rsid w:val="00703BF8"/>
    <w:rsid w:val="007040E1"/>
    <w:rsid w:val="00704324"/>
    <w:rsid w:val="0070449C"/>
    <w:rsid w:val="00704598"/>
    <w:rsid w:val="00704749"/>
    <w:rsid w:val="00704BED"/>
    <w:rsid w:val="007058ED"/>
    <w:rsid w:val="00705F9B"/>
    <w:rsid w:val="0070606C"/>
    <w:rsid w:val="00706484"/>
    <w:rsid w:val="00706648"/>
    <w:rsid w:val="007066D2"/>
    <w:rsid w:val="00706745"/>
    <w:rsid w:val="0070679E"/>
    <w:rsid w:val="00706835"/>
    <w:rsid w:val="00706AF3"/>
    <w:rsid w:val="00706C9E"/>
    <w:rsid w:val="00706D51"/>
    <w:rsid w:val="00706EAF"/>
    <w:rsid w:val="007070E0"/>
    <w:rsid w:val="0070747F"/>
    <w:rsid w:val="007074B6"/>
    <w:rsid w:val="00707B21"/>
    <w:rsid w:val="00707C4C"/>
    <w:rsid w:val="00710113"/>
    <w:rsid w:val="0071033A"/>
    <w:rsid w:val="00710396"/>
    <w:rsid w:val="007105B7"/>
    <w:rsid w:val="00710731"/>
    <w:rsid w:val="007108B1"/>
    <w:rsid w:val="00710BC4"/>
    <w:rsid w:val="007111AB"/>
    <w:rsid w:val="007114A6"/>
    <w:rsid w:val="00711D13"/>
    <w:rsid w:val="00712946"/>
    <w:rsid w:val="00712C2F"/>
    <w:rsid w:val="00712E00"/>
    <w:rsid w:val="00712ED4"/>
    <w:rsid w:val="00712F5C"/>
    <w:rsid w:val="007132A5"/>
    <w:rsid w:val="0071336B"/>
    <w:rsid w:val="007138BB"/>
    <w:rsid w:val="0071419C"/>
    <w:rsid w:val="0071482A"/>
    <w:rsid w:val="0071494B"/>
    <w:rsid w:val="00714A20"/>
    <w:rsid w:val="00714CBC"/>
    <w:rsid w:val="0071500E"/>
    <w:rsid w:val="007151AE"/>
    <w:rsid w:val="007155E7"/>
    <w:rsid w:val="007158AC"/>
    <w:rsid w:val="00715D4C"/>
    <w:rsid w:val="00716148"/>
    <w:rsid w:val="0071668C"/>
    <w:rsid w:val="00716C24"/>
    <w:rsid w:val="0071723A"/>
    <w:rsid w:val="00717824"/>
    <w:rsid w:val="00717BF7"/>
    <w:rsid w:val="007200B1"/>
    <w:rsid w:val="00720262"/>
    <w:rsid w:val="007202C7"/>
    <w:rsid w:val="00720404"/>
    <w:rsid w:val="00720877"/>
    <w:rsid w:val="00720CFB"/>
    <w:rsid w:val="00721112"/>
    <w:rsid w:val="007214BB"/>
    <w:rsid w:val="0072175B"/>
    <w:rsid w:val="00721BEB"/>
    <w:rsid w:val="00721E61"/>
    <w:rsid w:val="007220F0"/>
    <w:rsid w:val="00722657"/>
    <w:rsid w:val="007226AA"/>
    <w:rsid w:val="007228A7"/>
    <w:rsid w:val="00722CC0"/>
    <w:rsid w:val="00722CF3"/>
    <w:rsid w:val="0072312B"/>
    <w:rsid w:val="0072313E"/>
    <w:rsid w:val="00723635"/>
    <w:rsid w:val="00723802"/>
    <w:rsid w:val="00723C1F"/>
    <w:rsid w:val="00724037"/>
    <w:rsid w:val="007241E0"/>
    <w:rsid w:val="00724263"/>
    <w:rsid w:val="0072431B"/>
    <w:rsid w:val="007243FE"/>
    <w:rsid w:val="00724689"/>
    <w:rsid w:val="007246C4"/>
    <w:rsid w:val="00724898"/>
    <w:rsid w:val="007249BB"/>
    <w:rsid w:val="007249EF"/>
    <w:rsid w:val="007254C7"/>
    <w:rsid w:val="0072574D"/>
    <w:rsid w:val="00725AD1"/>
    <w:rsid w:val="00725E23"/>
    <w:rsid w:val="00726123"/>
    <w:rsid w:val="00726498"/>
    <w:rsid w:val="00726616"/>
    <w:rsid w:val="00726665"/>
    <w:rsid w:val="00726D2D"/>
    <w:rsid w:val="0072708E"/>
    <w:rsid w:val="0072711C"/>
    <w:rsid w:val="007271C4"/>
    <w:rsid w:val="007274D3"/>
    <w:rsid w:val="0072754A"/>
    <w:rsid w:val="007277BB"/>
    <w:rsid w:val="007278E8"/>
    <w:rsid w:val="00727A3B"/>
    <w:rsid w:val="00727AED"/>
    <w:rsid w:val="00727E23"/>
    <w:rsid w:val="00727EC4"/>
    <w:rsid w:val="007300F5"/>
    <w:rsid w:val="0073041E"/>
    <w:rsid w:val="0073052E"/>
    <w:rsid w:val="007305D8"/>
    <w:rsid w:val="00730A84"/>
    <w:rsid w:val="00730DD9"/>
    <w:rsid w:val="007312AD"/>
    <w:rsid w:val="00731798"/>
    <w:rsid w:val="00731A51"/>
    <w:rsid w:val="00731A98"/>
    <w:rsid w:val="00731B1B"/>
    <w:rsid w:val="00731C4E"/>
    <w:rsid w:val="00731D1A"/>
    <w:rsid w:val="00731E01"/>
    <w:rsid w:val="00732107"/>
    <w:rsid w:val="0073211A"/>
    <w:rsid w:val="0073252B"/>
    <w:rsid w:val="00732636"/>
    <w:rsid w:val="00732657"/>
    <w:rsid w:val="007327CC"/>
    <w:rsid w:val="00732C57"/>
    <w:rsid w:val="0073306C"/>
    <w:rsid w:val="00733331"/>
    <w:rsid w:val="00733451"/>
    <w:rsid w:val="007335DB"/>
    <w:rsid w:val="00733903"/>
    <w:rsid w:val="00733CCA"/>
    <w:rsid w:val="00733D4B"/>
    <w:rsid w:val="00733EC6"/>
    <w:rsid w:val="00733F56"/>
    <w:rsid w:val="007348C7"/>
    <w:rsid w:val="007348EF"/>
    <w:rsid w:val="00734B4F"/>
    <w:rsid w:val="00734C3F"/>
    <w:rsid w:val="007352F7"/>
    <w:rsid w:val="007355BA"/>
    <w:rsid w:val="0073571B"/>
    <w:rsid w:val="00735782"/>
    <w:rsid w:val="007357C2"/>
    <w:rsid w:val="007357E5"/>
    <w:rsid w:val="0073584C"/>
    <w:rsid w:val="007360B1"/>
    <w:rsid w:val="00736130"/>
    <w:rsid w:val="00736154"/>
    <w:rsid w:val="0073617D"/>
    <w:rsid w:val="00736353"/>
    <w:rsid w:val="00736584"/>
    <w:rsid w:val="00736589"/>
    <w:rsid w:val="0073659E"/>
    <w:rsid w:val="00736809"/>
    <w:rsid w:val="00736DBC"/>
    <w:rsid w:val="0073731B"/>
    <w:rsid w:val="0073736B"/>
    <w:rsid w:val="007377E8"/>
    <w:rsid w:val="007379A9"/>
    <w:rsid w:val="00737AE2"/>
    <w:rsid w:val="00737F25"/>
    <w:rsid w:val="00737FEA"/>
    <w:rsid w:val="007400C4"/>
    <w:rsid w:val="0074084A"/>
    <w:rsid w:val="00740B0D"/>
    <w:rsid w:val="00740BF0"/>
    <w:rsid w:val="00740CE0"/>
    <w:rsid w:val="00740D0A"/>
    <w:rsid w:val="00740E4E"/>
    <w:rsid w:val="00741511"/>
    <w:rsid w:val="0074166C"/>
    <w:rsid w:val="007416BF"/>
    <w:rsid w:val="00741772"/>
    <w:rsid w:val="007417DD"/>
    <w:rsid w:val="00741A3D"/>
    <w:rsid w:val="00741D14"/>
    <w:rsid w:val="00741E6A"/>
    <w:rsid w:val="00741FAE"/>
    <w:rsid w:val="0074207E"/>
    <w:rsid w:val="00742302"/>
    <w:rsid w:val="007423A6"/>
    <w:rsid w:val="00742ACA"/>
    <w:rsid w:val="00742D3A"/>
    <w:rsid w:val="00742E60"/>
    <w:rsid w:val="00742E9F"/>
    <w:rsid w:val="00742F73"/>
    <w:rsid w:val="007434B7"/>
    <w:rsid w:val="007435AD"/>
    <w:rsid w:val="007437CF"/>
    <w:rsid w:val="00743957"/>
    <w:rsid w:val="00743B6D"/>
    <w:rsid w:val="00743D06"/>
    <w:rsid w:val="007442A3"/>
    <w:rsid w:val="007442EF"/>
    <w:rsid w:val="0074453F"/>
    <w:rsid w:val="00744799"/>
    <w:rsid w:val="007447B5"/>
    <w:rsid w:val="00744A8B"/>
    <w:rsid w:val="00744EB9"/>
    <w:rsid w:val="00745002"/>
    <w:rsid w:val="00745599"/>
    <w:rsid w:val="007456BA"/>
    <w:rsid w:val="00745CAD"/>
    <w:rsid w:val="00745EDD"/>
    <w:rsid w:val="00745F4D"/>
    <w:rsid w:val="00745FC8"/>
    <w:rsid w:val="0074607B"/>
    <w:rsid w:val="00746747"/>
    <w:rsid w:val="00746B35"/>
    <w:rsid w:val="00746BEC"/>
    <w:rsid w:val="00746C9C"/>
    <w:rsid w:val="00746E3C"/>
    <w:rsid w:val="00746F14"/>
    <w:rsid w:val="00747612"/>
    <w:rsid w:val="007478DA"/>
    <w:rsid w:val="00747AF0"/>
    <w:rsid w:val="00747B1B"/>
    <w:rsid w:val="00747F88"/>
    <w:rsid w:val="00750007"/>
    <w:rsid w:val="00750181"/>
    <w:rsid w:val="00750285"/>
    <w:rsid w:val="00750655"/>
    <w:rsid w:val="00750724"/>
    <w:rsid w:val="007508D3"/>
    <w:rsid w:val="00750C5C"/>
    <w:rsid w:val="00750EF2"/>
    <w:rsid w:val="00751109"/>
    <w:rsid w:val="00751442"/>
    <w:rsid w:val="00751BDD"/>
    <w:rsid w:val="00751BFF"/>
    <w:rsid w:val="00751E71"/>
    <w:rsid w:val="00751F2C"/>
    <w:rsid w:val="00752B6B"/>
    <w:rsid w:val="007532AC"/>
    <w:rsid w:val="00753341"/>
    <w:rsid w:val="00753410"/>
    <w:rsid w:val="007534D3"/>
    <w:rsid w:val="00753900"/>
    <w:rsid w:val="00753A4B"/>
    <w:rsid w:val="00753CF9"/>
    <w:rsid w:val="00754173"/>
    <w:rsid w:val="0075430F"/>
    <w:rsid w:val="00754B75"/>
    <w:rsid w:val="00754D3A"/>
    <w:rsid w:val="00754E87"/>
    <w:rsid w:val="00754FA6"/>
    <w:rsid w:val="0075526C"/>
    <w:rsid w:val="00755289"/>
    <w:rsid w:val="00755F36"/>
    <w:rsid w:val="00755F79"/>
    <w:rsid w:val="00756136"/>
    <w:rsid w:val="0075645D"/>
    <w:rsid w:val="0075683B"/>
    <w:rsid w:val="007568C7"/>
    <w:rsid w:val="00756E72"/>
    <w:rsid w:val="00757327"/>
    <w:rsid w:val="007575C6"/>
    <w:rsid w:val="00757A4E"/>
    <w:rsid w:val="00757A75"/>
    <w:rsid w:val="00757EF3"/>
    <w:rsid w:val="00760163"/>
    <w:rsid w:val="007601EB"/>
    <w:rsid w:val="00760408"/>
    <w:rsid w:val="00760424"/>
    <w:rsid w:val="007605B7"/>
    <w:rsid w:val="007606EA"/>
    <w:rsid w:val="00760AEB"/>
    <w:rsid w:val="00761A72"/>
    <w:rsid w:val="00761E49"/>
    <w:rsid w:val="0076206B"/>
    <w:rsid w:val="007622B0"/>
    <w:rsid w:val="00762326"/>
    <w:rsid w:val="007624B5"/>
    <w:rsid w:val="007624C3"/>
    <w:rsid w:val="00763127"/>
    <w:rsid w:val="0076330A"/>
    <w:rsid w:val="00763380"/>
    <w:rsid w:val="007637CD"/>
    <w:rsid w:val="00763A08"/>
    <w:rsid w:val="00763A96"/>
    <w:rsid w:val="00763D10"/>
    <w:rsid w:val="00764088"/>
    <w:rsid w:val="007645AE"/>
    <w:rsid w:val="00764700"/>
    <w:rsid w:val="00764781"/>
    <w:rsid w:val="00764AB1"/>
    <w:rsid w:val="00764C2C"/>
    <w:rsid w:val="00764CF9"/>
    <w:rsid w:val="007650A4"/>
    <w:rsid w:val="00765280"/>
    <w:rsid w:val="0076537A"/>
    <w:rsid w:val="00765513"/>
    <w:rsid w:val="007655A9"/>
    <w:rsid w:val="007655F0"/>
    <w:rsid w:val="00765CFD"/>
    <w:rsid w:val="007661E1"/>
    <w:rsid w:val="007661FC"/>
    <w:rsid w:val="00766727"/>
    <w:rsid w:val="007669F4"/>
    <w:rsid w:val="0076716A"/>
    <w:rsid w:val="0076748F"/>
    <w:rsid w:val="00767549"/>
    <w:rsid w:val="00767898"/>
    <w:rsid w:val="00767AC4"/>
    <w:rsid w:val="00767D21"/>
    <w:rsid w:val="00767D4F"/>
    <w:rsid w:val="0077003A"/>
    <w:rsid w:val="00770C61"/>
    <w:rsid w:val="00770C8D"/>
    <w:rsid w:val="00770CAD"/>
    <w:rsid w:val="0077108C"/>
    <w:rsid w:val="00771642"/>
    <w:rsid w:val="00771E86"/>
    <w:rsid w:val="0077244D"/>
    <w:rsid w:val="0077280B"/>
    <w:rsid w:val="0077282C"/>
    <w:rsid w:val="00772B43"/>
    <w:rsid w:val="00772DAE"/>
    <w:rsid w:val="00773079"/>
    <w:rsid w:val="00773188"/>
    <w:rsid w:val="0077346B"/>
    <w:rsid w:val="007735F8"/>
    <w:rsid w:val="0077360E"/>
    <w:rsid w:val="0077365F"/>
    <w:rsid w:val="0077390B"/>
    <w:rsid w:val="00773A45"/>
    <w:rsid w:val="00773F53"/>
    <w:rsid w:val="007741D5"/>
    <w:rsid w:val="00774307"/>
    <w:rsid w:val="007743FA"/>
    <w:rsid w:val="0077447A"/>
    <w:rsid w:val="00774A86"/>
    <w:rsid w:val="00774C55"/>
    <w:rsid w:val="00774CAB"/>
    <w:rsid w:val="00774DB4"/>
    <w:rsid w:val="00774DE6"/>
    <w:rsid w:val="00774E29"/>
    <w:rsid w:val="00774EB8"/>
    <w:rsid w:val="007752B7"/>
    <w:rsid w:val="00775311"/>
    <w:rsid w:val="00775496"/>
    <w:rsid w:val="00775829"/>
    <w:rsid w:val="00775BEF"/>
    <w:rsid w:val="00775F75"/>
    <w:rsid w:val="007762E1"/>
    <w:rsid w:val="00776ECB"/>
    <w:rsid w:val="00777209"/>
    <w:rsid w:val="0077733A"/>
    <w:rsid w:val="0077744D"/>
    <w:rsid w:val="00780062"/>
    <w:rsid w:val="0078043C"/>
    <w:rsid w:val="00780662"/>
    <w:rsid w:val="007807C7"/>
    <w:rsid w:val="007808C9"/>
    <w:rsid w:val="00780D33"/>
    <w:rsid w:val="00780F8E"/>
    <w:rsid w:val="0078105C"/>
    <w:rsid w:val="007810A8"/>
    <w:rsid w:val="007810FB"/>
    <w:rsid w:val="0078122B"/>
    <w:rsid w:val="0078128B"/>
    <w:rsid w:val="0078157F"/>
    <w:rsid w:val="007817DB"/>
    <w:rsid w:val="007818C7"/>
    <w:rsid w:val="007818E2"/>
    <w:rsid w:val="00781A84"/>
    <w:rsid w:val="00781CD3"/>
    <w:rsid w:val="00781E90"/>
    <w:rsid w:val="00782192"/>
    <w:rsid w:val="0078266B"/>
    <w:rsid w:val="007839E6"/>
    <w:rsid w:val="00783B36"/>
    <w:rsid w:val="007841DA"/>
    <w:rsid w:val="0078446C"/>
    <w:rsid w:val="0078497B"/>
    <w:rsid w:val="00784E1B"/>
    <w:rsid w:val="0078541A"/>
    <w:rsid w:val="0078569C"/>
    <w:rsid w:val="0078589B"/>
    <w:rsid w:val="007858E2"/>
    <w:rsid w:val="00785A05"/>
    <w:rsid w:val="00785B0A"/>
    <w:rsid w:val="00785B9A"/>
    <w:rsid w:val="00785E2E"/>
    <w:rsid w:val="00786172"/>
    <w:rsid w:val="007865F2"/>
    <w:rsid w:val="00786E48"/>
    <w:rsid w:val="00787165"/>
    <w:rsid w:val="0078748F"/>
    <w:rsid w:val="0078755B"/>
    <w:rsid w:val="007876D2"/>
    <w:rsid w:val="00787845"/>
    <w:rsid w:val="007879EA"/>
    <w:rsid w:val="00787E2F"/>
    <w:rsid w:val="0079025A"/>
    <w:rsid w:val="0079033A"/>
    <w:rsid w:val="00790D7C"/>
    <w:rsid w:val="00790E60"/>
    <w:rsid w:val="00790EAE"/>
    <w:rsid w:val="00791081"/>
    <w:rsid w:val="0079128B"/>
    <w:rsid w:val="00791349"/>
    <w:rsid w:val="0079143F"/>
    <w:rsid w:val="00791672"/>
    <w:rsid w:val="00791B73"/>
    <w:rsid w:val="00792206"/>
    <w:rsid w:val="00792295"/>
    <w:rsid w:val="00792475"/>
    <w:rsid w:val="00793412"/>
    <w:rsid w:val="00793469"/>
    <w:rsid w:val="0079373F"/>
    <w:rsid w:val="007939E4"/>
    <w:rsid w:val="00793A40"/>
    <w:rsid w:val="0079423D"/>
    <w:rsid w:val="0079431E"/>
    <w:rsid w:val="00794320"/>
    <w:rsid w:val="007949AF"/>
    <w:rsid w:val="007949CE"/>
    <w:rsid w:val="00794C9B"/>
    <w:rsid w:val="00794DF4"/>
    <w:rsid w:val="00794E52"/>
    <w:rsid w:val="00794E91"/>
    <w:rsid w:val="00794F20"/>
    <w:rsid w:val="007950C8"/>
    <w:rsid w:val="007950E0"/>
    <w:rsid w:val="007950EA"/>
    <w:rsid w:val="007953BF"/>
    <w:rsid w:val="0079558A"/>
    <w:rsid w:val="007957E5"/>
    <w:rsid w:val="00796241"/>
    <w:rsid w:val="00796305"/>
    <w:rsid w:val="007965BB"/>
    <w:rsid w:val="00796B1D"/>
    <w:rsid w:val="00796CE6"/>
    <w:rsid w:val="00796DE8"/>
    <w:rsid w:val="00796F78"/>
    <w:rsid w:val="00797B7E"/>
    <w:rsid w:val="00797C89"/>
    <w:rsid w:val="00797D83"/>
    <w:rsid w:val="00797F41"/>
    <w:rsid w:val="007A01E1"/>
    <w:rsid w:val="007A0258"/>
    <w:rsid w:val="007A0402"/>
    <w:rsid w:val="007A0EA5"/>
    <w:rsid w:val="007A0FDF"/>
    <w:rsid w:val="007A1490"/>
    <w:rsid w:val="007A14DA"/>
    <w:rsid w:val="007A1913"/>
    <w:rsid w:val="007A19BC"/>
    <w:rsid w:val="007A1E91"/>
    <w:rsid w:val="007A2080"/>
    <w:rsid w:val="007A2186"/>
    <w:rsid w:val="007A220A"/>
    <w:rsid w:val="007A2881"/>
    <w:rsid w:val="007A30EB"/>
    <w:rsid w:val="007A35A6"/>
    <w:rsid w:val="007A3647"/>
    <w:rsid w:val="007A3D6B"/>
    <w:rsid w:val="007A3F68"/>
    <w:rsid w:val="007A4186"/>
    <w:rsid w:val="007A4584"/>
    <w:rsid w:val="007A46CB"/>
    <w:rsid w:val="007A4798"/>
    <w:rsid w:val="007A4C75"/>
    <w:rsid w:val="007A4D4D"/>
    <w:rsid w:val="007A4ECE"/>
    <w:rsid w:val="007A508B"/>
    <w:rsid w:val="007A529E"/>
    <w:rsid w:val="007A5BB1"/>
    <w:rsid w:val="007A5BB9"/>
    <w:rsid w:val="007A5C17"/>
    <w:rsid w:val="007A5EB4"/>
    <w:rsid w:val="007A6096"/>
    <w:rsid w:val="007A6748"/>
    <w:rsid w:val="007A692C"/>
    <w:rsid w:val="007A6B30"/>
    <w:rsid w:val="007A6E75"/>
    <w:rsid w:val="007A711E"/>
    <w:rsid w:val="007A7336"/>
    <w:rsid w:val="007A75B8"/>
    <w:rsid w:val="007A7994"/>
    <w:rsid w:val="007A7F53"/>
    <w:rsid w:val="007B0732"/>
    <w:rsid w:val="007B0F87"/>
    <w:rsid w:val="007B1245"/>
    <w:rsid w:val="007B124A"/>
    <w:rsid w:val="007B12C2"/>
    <w:rsid w:val="007B156A"/>
    <w:rsid w:val="007B1736"/>
    <w:rsid w:val="007B18E8"/>
    <w:rsid w:val="007B1FD0"/>
    <w:rsid w:val="007B2392"/>
    <w:rsid w:val="007B276E"/>
    <w:rsid w:val="007B347F"/>
    <w:rsid w:val="007B3492"/>
    <w:rsid w:val="007B3942"/>
    <w:rsid w:val="007B3ACA"/>
    <w:rsid w:val="007B3CAC"/>
    <w:rsid w:val="007B3D74"/>
    <w:rsid w:val="007B3E2C"/>
    <w:rsid w:val="007B413F"/>
    <w:rsid w:val="007B4796"/>
    <w:rsid w:val="007B4927"/>
    <w:rsid w:val="007B4B6A"/>
    <w:rsid w:val="007B4CC0"/>
    <w:rsid w:val="007B4F96"/>
    <w:rsid w:val="007B515F"/>
    <w:rsid w:val="007B560E"/>
    <w:rsid w:val="007B5E51"/>
    <w:rsid w:val="007B6407"/>
    <w:rsid w:val="007B6856"/>
    <w:rsid w:val="007B6866"/>
    <w:rsid w:val="007B6968"/>
    <w:rsid w:val="007B6C06"/>
    <w:rsid w:val="007B6E49"/>
    <w:rsid w:val="007B711E"/>
    <w:rsid w:val="007B76F7"/>
    <w:rsid w:val="007B7BC6"/>
    <w:rsid w:val="007B7C7F"/>
    <w:rsid w:val="007C03C4"/>
    <w:rsid w:val="007C055D"/>
    <w:rsid w:val="007C0A1D"/>
    <w:rsid w:val="007C0A83"/>
    <w:rsid w:val="007C0A87"/>
    <w:rsid w:val="007C0B42"/>
    <w:rsid w:val="007C0D44"/>
    <w:rsid w:val="007C1492"/>
    <w:rsid w:val="007C15D3"/>
    <w:rsid w:val="007C1625"/>
    <w:rsid w:val="007C1967"/>
    <w:rsid w:val="007C1D55"/>
    <w:rsid w:val="007C1F01"/>
    <w:rsid w:val="007C1FF9"/>
    <w:rsid w:val="007C211A"/>
    <w:rsid w:val="007C29C4"/>
    <w:rsid w:val="007C2DE9"/>
    <w:rsid w:val="007C2DEB"/>
    <w:rsid w:val="007C3452"/>
    <w:rsid w:val="007C3833"/>
    <w:rsid w:val="007C3A88"/>
    <w:rsid w:val="007C3B2B"/>
    <w:rsid w:val="007C3BBD"/>
    <w:rsid w:val="007C3CED"/>
    <w:rsid w:val="007C3F87"/>
    <w:rsid w:val="007C412D"/>
    <w:rsid w:val="007C47F6"/>
    <w:rsid w:val="007C492C"/>
    <w:rsid w:val="007C4AB1"/>
    <w:rsid w:val="007C501F"/>
    <w:rsid w:val="007C510F"/>
    <w:rsid w:val="007C5530"/>
    <w:rsid w:val="007C56D9"/>
    <w:rsid w:val="007C5F3C"/>
    <w:rsid w:val="007C6336"/>
    <w:rsid w:val="007C6AEF"/>
    <w:rsid w:val="007C6D67"/>
    <w:rsid w:val="007C6DCD"/>
    <w:rsid w:val="007C6EA8"/>
    <w:rsid w:val="007C6F6F"/>
    <w:rsid w:val="007C7004"/>
    <w:rsid w:val="007C75BF"/>
    <w:rsid w:val="007C7AFB"/>
    <w:rsid w:val="007C7C1C"/>
    <w:rsid w:val="007C7C5F"/>
    <w:rsid w:val="007C7EF8"/>
    <w:rsid w:val="007D024B"/>
    <w:rsid w:val="007D0490"/>
    <w:rsid w:val="007D0494"/>
    <w:rsid w:val="007D04C0"/>
    <w:rsid w:val="007D0746"/>
    <w:rsid w:val="007D0831"/>
    <w:rsid w:val="007D09ED"/>
    <w:rsid w:val="007D0E74"/>
    <w:rsid w:val="007D1004"/>
    <w:rsid w:val="007D10CB"/>
    <w:rsid w:val="007D123D"/>
    <w:rsid w:val="007D1750"/>
    <w:rsid w:val="007D1AA3"/>
    <w:rsid w:val="007D1B63"/>
    <w:rsid w:val="007D1C35"/>
    <w:rsid w:val="007D1D6B"/>
    <w:rsid w:val="007D1E52"/>
    <w:rsid w:val="007D212D"/>
    <w:rsid w:val="007D2260"/>
    <w:rsid w:val="007D24D2"/>
    <w:rsid w:val="007D2654"/>
    <w:rsid w:val="007D27D5"/>
    <w:rsid w:val="007D2B67"/>
    <w:rsid w:val="007D2FFA"/>
    <w:rsid w:val="007D3871"/>
    <w:rsid w:val="007D390C"/>
    <w:rsid w:val="007D3A43"/>
    <w:rsid w:val="007D3C32"/>
    <w:rsid w:val="007D3E0B"/>
    <w:rsid w:val="007D3E8B"/>
    <w:rsid w:val="007D4960"/>
    <w:rsid w:val="007D4A88"/>
    <w:rsid w:val="007D4B4E"/>
    <w:rsid w:val="007D4D95"/>
    <w:rsid w:val="007D4DA8"/>
    <w:rsid w:val="007D4FB3"/>
    <w:rsid w:val="007D53B9"/>
    <w:rsid w:val="007D55B8"/>
    <w:rsid w:val="007D57FB"/>
    <w:rsid w:val="007D5949"/>
    <w:rsid w:val="007D59F2"/>
    <w:rsid w:val="007D5E90"/>
    <w:rsid w:val="007D68BD"/>
    <w:rsid w:val="007D69E3"/>
    <w:rsid w:val="007D74E0"/>
    <w:rsid w:val="007D7ECB"/>
    <w:rsid w:val="007E00C1"/>
    <w:rsid w:val="007E0110"/>
    <w:rsid w:val="007E0C95"/>
    <w:rsid w:val="007E0EDD"/>
    <w:rsid w:val="007E0F52"/>
    <w:rsid w:val="007E1113"/>
    <w:rsid w:val="007E11AC"/>
    <w:rsid w:val="007E11D7"/>
    <w:rsid w:val="007E1AB8"/>
    <w:rsid w:val="007E1B8D"/>
    <w:rsid w:val="007E1FC8"/>
    <w:rsid w:val="007E2089"/>
    <w:rsid w:val="007E21FD"/>
    <w:rsid w:val="007E2E40"/>
    <w:rsid w:val="007E35F4"/>
    <w:rsid w:val="007E376B"/>
    <w:rsid w:val="007E3AA1"/>
    <w:rsid w:val="007E3AD8"/>
    <w:rsid w:val="007E3D2E"/>
    <w:rsid w:val="007E3D4D"/>
    <w:rsid w:val="007E3D92"/>
    <w:rsid w:val="007E400D"/>
    <w:rsid w:val="007E45F5"/>
    <w:rsid w:val="007E4709"/>
    <w:rsid w:val="007E4B4A"/>
    <w:rsid w:val="007E4C01"/>
    <w:rsid w:val="007E4FBB"/>
    <w:rsid w:val="007E54E2"/>
    <w:rsid w:val="007E55A2"/>
    <w:rsid w:val="007E5D41"/>
    <w:rsid w:val="007E5F2C"/>
    <w:rsid w:val="007E6717"/>
    <w:rsid w:val="007E67F3"/>
    <w:rsid w:val="007E6BEB"/>
    <w:rsid w:val="007E6F14"/>
    <w:rsid w:val="007E72D0"/>
    <w:rsid w:val="007E72E7"/>
    <w:rsid w:val="007E7537"/>
    <w:rsid w:val="007E7A6E"/>
    <w:rsid w:val="007E7BB5"/>
    <w:rsid w:val="007E7E9F"/>
    <w:rsid w:val="007E7F5A"/>
    <w:rsid w:val="007F0264"/>
    <w:rsid w:val="007F0449"/>
    <w:rsid w:val="007F07BA"/>
    <w:rsid w:val="007F0B2E"/>
    <w:rsid w:val="007F14BA"/>
    <w:rsid w:val="007F1697"/>
    <w:rsid w:val="007F18FA"/>
    <w:rsid w:val="007F1B90"/>
    <w:rsid w:val="007F1C0E"/>
    <w:rsid w:val="007F1F72"/>
    <w:rsid w:val="007F2181"/>
    <w:rsid w:val="007F2394"/>
    <w:rsid w:val="007F2AA2"/>
    <w:rsid w:val="007F2F46"/>
    <w:rsid w:val="007F3430"/>
    <w:rsid w:val="007F3518"/>
    <w:rsid w:val="007F35F9"/>
    <w:rsid w:val="007F3619"/>
    <w:rsid w:val="007F37CD"/>
    <w:rsid w:val="007F3938"/>
    <w:rsid w:val="007F3AC5"/>
    <w:rsid w:val="007F3CAB"/>
    <w:rsid w:val="007F4556"/>
    <w:rsid w:val="007F4879"/>
    <w:rsid w:val="007F496C"/>
    <w:rsid w:val="007F4B5E"/>
    <w:rsid w:val="007F4D7B"/>
    <w:rsid w:val="007F4DC5"/>
    <w:rsid w:val="007F572F"/>
    <w:rsid w:val="007F5C60"/>
    <w:rsid w:val="007F60DE"/>
    <w:rsid w:val="007F617C"/>
    <w:rsid w:val="007F6506"/>
    <w:rsid w:val="007F66CE"/>
    <w:rsid w:val="007F6E36"/>
    <w:rsid w:val="007F6E77"/>
    <w:rsid w:val="007F7065"/>
    <w:rsid w:val="007F7186"/>
    <w:rsid w:val="007F7A9E"/>
    <w:rsid w:val="00800066"/>
    <w:rsid w:val="0080087D"/>
    <w:rsid w:val="00800BF0"/>
    <w:rsid w:val="0080125F"/>
    <w:rsid w:val="00801583"/>
    <w:rsid w:val="008019FE"/>
    <w:rsid w:val="00801F6D"/>
    <w:rsid w:val="00801FAD"/>
    <w:rsid w:val="00802171"/>
    <w:rsid w:val="0080220D"/>
    <w:rsid w:val="00802222"/>
    <w:rsid w:val="00802C8C"/>
    <w:rsid w:val="00803081"/>
    <w:rsid w:val="008033FC"/>
    <w:rsid w:val="00803696"/>
    <w:rsid w:val="00803770"/>
    <w:rsid w:val="00803822"/>
    <w:rsid w:val="0080417A"/>
    <w:rsid w:val="0080468D"/>
    <w:rsid w:val="0080496E"/>
    <w:rsid w:val="00804ADD"/>
    <w:rsid w:val="00804D67"/>
    <w:rsid w:val="00804DA2"/>
    <w:rsid w:val="00804E7F"/>
    <w:rsid w:val="0080501B"/>
    <w:rsid w:val="00805803"/>
    <w:rsid w:val="00805908"/>
    <w:rsid w:val="00805956"/>
    <w:rsid w:val="00805A11"/>
    <w:rsid w:val="00805EE2"/>
    <w:rsid w:val="00806148"/>
    <w:rsid w:val="00806AAD"/>
    <w:rsid w:val="008070A0"/>
    <w:rsid w:val="0080740C"/>
    <w:rsid w:val="0080746A"/>
    <w:rsid w:val="008074A1"/>
    <w:rsid w:val="0080758B"/>
    <w:rsid w:val="00807632"/>
    <w:rsid w:val="008076B3"/>
    <w:rsid w:val="0080788B"/>
    <w:rsid w:val="0080798E"/>
    <w:rsid w:val="00807ECF"/>
    <w:rsid w:val="0081029A"/>
    <w:rsid w:val="008103D4"/>
    <w:rsid w:val="008107AA"/>
    <w:rsid w:val="00810D07"/>
    <w:rsid w:val="0081110F"/>
    <w:rsid w:val="008112F2"/>
    <w:rsid w:val="00811492"/>
    <w:rsid w:val="0081155A"/>
    <w:rsid w:val="008116E7"/>
    <w:rsid w:val="00811747"/>
    <w:rsid w:val="0081174F"/>
    <w:rsid w:val="008118E0"/>
    <w:rsid w:val="00811A69"/>
    <w:rsid w:val="00811E28"/>
    <w:rsid w:val="0081262D"/>
    <w:rsid w:val="0081275A"/>
    <w:rsid w:val="00812902"/>
    <w:rsid w:val="00812CD6"/>
    <w:rsid w:val="0081320B"/>
    <w:rsid w:val="0081325A"/>
    <w:rsid w:val="00813284"/>
    <w:rsid w:val="008133A7"/>
    <w:rsid w:val="008136EB"/>
    <w:rsid w:val="00813A13"/>
    <w:rsid w:val="00814032"/>
    <w:rsid w:val="00814AFC"/>
    <w:rsid w:val="008154BB"/>
    <w:rsid w:val="00815870"/>
    <w:rsid w:val="0081588D"/>
    <w:rsid w:val="00815AF6"/>
    <w:rsid w:val="00815BC4"/>
    <w:rsid w:val="008160F6"/>
    <w:rsid w:val="0081683C"/>
    <w:rsid w:val="0081696D"/>
    <w:rsid w:val="008169EB"/>
    <w:rsid w:val="00816BE6"/>
    <w:rsid w:val="00816F4D"/>
    <w:rsid w:val="0081706F"/>
    <w:rsid w:val="00817137"/>
    <w:rsid w:val="008172B3"/>
    <w:rsid w:val="00817C64"/>
    <w:rsid w:val="00817D2C"/>
    <w:rsid w:val="00817E99"/>
    <w:rsid w:val="00817F5B"/>
    <w:rsid w:val="00820000"/>
    <w:rsid w:val="00820221"/>
    <w:rsid w:val="00820336"/>
    <w:rsid w:val="00820457"/>
    <w:rsid w:val="008207BC"/>
    <w:rsid w:val="008208AF"/>
    <w:rsid w:val="00820DFD"/>
    <w:rsid w:val="008210D9"/>
    <w:rsid w:val="00821440"/>
    <w:rsid w:val="00821481"/>
    <w:rsid w:val="008218F1"/>
    <w:rsid w:val="00821915"/>
    <w:rsid w:val="00821CA1"/>
    <w:rsid w:val="00821F40"/>
    <w:rsid w:val="00822565"/>
    <w:rsid w:val="00822886"/>
    <w:rsid w:val="00822C2D"/>
    <w:rsid w:val="00822C3A"/>
    <w:rsid w:val="00822EE0"/>
    <w:rsid w:val="00823BF5"/>
    <w:rsid w:val="00823EA8"/>
    <w:rsid w:val="00824797"/>
    <w:rsid w:val="00824CBA"/>
    <w:rsid w:val="008251D8"/>
    <w:rsid w:val="008254B6"/>
    <w:rsid w:val="008254BE"/>
    <w:rsid w:val="00825902"/>
    <w:rsid w:val="00825AE6"/>
    <w:rsid w:val="00825B75"/>
    <w:rsid w:val="00825D60"/>
    <w:rsid w:val="00825E0B"/>
    <w:rsid w:val="00826328"/>
    <w:rsid w:val="008263AE"/>
    <w:rsid w:val="008266AD"/>
    <w:rsid w:val="00826880"/>
    <w:rsid w:val="00826E31"/>
    <w:rsid w:val="00826E8D"/>
    <w:rsid w:val="00826FFA"/>
    <w:rsid w:val="008270A7"/>
    <w:rsid w:val="0082751D"/>
    <w:rsid w:val="008275C9"/>
    <w:rsid w:val="00827D11"/>
    <w:rsid w:val="00827D6F"/>
    <w:rsid w:val="00827F7D"/>
    <w:rsid w:val="00830535"/>
    <w:rsid w:val="00830759"/>
    <w:rsid w:val="00830C0A"/>
    <w:rsid w:val="00830E94"/>
    <w:rsid w:val="008310B3"/>
    <w:rsid w:val="00831A2F"/>
    <w:rsid w:val="00831FA3"/>
    <w:rsid w:val="0083206F"/>
    <w:rsid w:val="008327C3"/>
    <w:rsid w:val="00832857"/>
    <w:rsid w:val="00833991"/>
    <w:rsid w:val="00833B5E"/>
    <w:rsid w:val="00833D12"/>
    <w:rsid w:val="00833E73"/>
    <w:rsid w:val="008343FC"/>
    <w:rsid w:val="0083456A"/>
    <w:rsid w:val="00834AE5"/>
    <w:rsid w:val="008350DA"/>
    <w:rsid w:val="00835155"/>
    <w:rsid w:val="00835182"/>
    <w:rsid w:val="008359D8"/>
    <w:rsid w:val="00835EA7"/>
    <w:rsid w:val="008362BA"/>
    <w:rsid w:val="0083637B"/>
    <w:rsid w:val="008366A3"/>
    <w:rsid w:val="00836968"/>
    <w:rsid w:val="008369BF"/>
    <w:rsid w:val="00836E11"/>
    <w:rsid w:val="00836ED7"/>
    <w:rsid w:val="00837168"/>
    <w:rsid w:val="008371DF"/>
    <w:rsid w:val="00837525"/>
    <w:rsid w:val="00837554"/>
    <w:rsid w:val="008379FE"/>
    <w:rsid w:val="00837F04"/>
    <w:rsid w:val="0084007E"/>
    <w:rsid w:val="00840314"/>
    <w:rsid w:val="008403FE"/>
    <w:rsid w:val="0084041D"/>
    <w:rsid w:val="00840C60"/>
    <w:rsid w:val="00841318"/>
    <w:rsid w:val="00841891"/>
    <w:rsid w:val="00841DF9"/>
    <w:rsid w:val="00841EDF"/>
    <w:rsid w:val="00842041"/>
    <w:rsid w:val="008420AC"/>
    <w:rsid w:val="008422E0"/>
    <w:rsid w:val="0084253A"/>
    <w:rsid w:val="008425A9"/>
    <w:rsid w:val="008426AD"/>
    <w:rsid w:val="00842998"/>
    <w:rsid w:val="00842CF1"/>
    <w:rsid w:val="00842FCD"/>
    <w:rsid w:val="00842FF2"/>
    <w:rsid w:val="00843708"/>
    <w:rsid w:val="00843BDB"/>
    <w:rsid w:val="00843C36"/>
    <w:rsid w:val="00843E71"/>
    <w:rsid w:val="00844321"/>
    <w:rsid w:val="008444EA"/>
    <w:rsid w:val="00844806"/>
    <w:rsid w:val="00844901"/>
    <w:rsid w:val="00844D93"/>
    <w:rsid w:val="00844EEB"/>
    <w:rsid w:val="008450A7"/>
    <w:rsid w:val="0084510D"/>
    <w:rsid w:val="0084536D"/>
    <w:rsid w:val="00845478"/>
    <w:rsid w:val="00845A96"/>
    <w:rsid w:val="00845B03"/>
    <w:rsid w:val="008467A8"/>
    <w:rsid w:val="008468A7"/>
    <w:rsid w:val="00846D87"/>
    <w:rsid w:val="00846FBB"/>
    <w:rsid w:val="008474AF"/>
    <w:rsid w:val="008475CC"/>
    <w:rsid w:val="00847A15"/>
    <w:rsid w:val="00847E0D"/>
    <w:rsid w:val="00847EA2"/>
    <w:rsid w:val="0085053E"/>
    <w:rsid w:val="00850556"/>
    <w:rsid w:val="00850C04"/>
    <w:rsid w:val="00851194"/>
    <w:rsid w:val="00851355"/>
    <w:rsid w:val="00851428"/>
    <w:rsid w:val="008515EE"/>
    <w:rsid w:val="008519BC"/>
    <w:rsid w:val="00851EFA"/>
    <w:rsid w:val="00851FAE"/>
    <w:rsid w:val="008520F5"/>
    <w:rsid w:val="008521C1"/>
    <w:rsid w:val="008522F7"/>
    <w:rsid w:val="008526B4"/>
    <w:rsid w:val="008529B4"/>
    <w:rsid w:val="00852BE8"/>
    <w:rsid w:val="008530D1"/>
    <w:rsid w:val="008531F1"/>
    <w:rsid w:val="00853333"/>
    <w:rsid w:val="00853731"/>
    <w:rsid w:val="0085435F"/>
    <w:rsid w:val="0085442F"/>
    <w:rsid w:val="00854453"/>
    <w:rsid w:val="0085457F"/>
    <w:rsid w:val="0085460A"/>
    <w:rsid w:val="0085493F"/>
    <w:rsid w:val="00854DC3"/>
    <w:rsid w:val="008550AF"/>
    <w:rsid w:val="008550C9"/>
    <w:rsid w:val="0085515B"/>
    <w:rsid w:val="00855558"/>
    <w:rsid w:val="00855DC6"/>
    <w:rsid w:val="008562A7"/>
    <w:rsid w:val="008565A2"/>
    <w:rsid w:val="008565BC"/>
    <w:rsid w:val="00856E72"/>
    <w:rsid w:val="008571C8"/>
    <w:rsid w:val="008576F7"/>
    <w:rsid w:val="0085771D"/>
    <w:rsid w:val="00857765"/>
    <w:rsid w:val="008577B4"/>
    <w:rsid w:val="008578DA"/>
    <w:rsid w:val="00857A4B"/>
    <w:rsid w:val="00857B52"/>
    <w:rsid w:val="00857B88"/>
    <w:rsid w:val="0086046E"/>
    <w:rsid w:val="0086065A"/>
    <w:rsid w:val="008609B8"/>
    <w:rsid w:val="008612B2"/>
    <w:rsid w:val="00861411"/>
    <w:rsid w:val="008618D6"/>
    <w:rsid w:val="00861A18"/>
    <w:rsid w:val="00861EE8"/>
    <w:rsid w:val="00862111"/>
    <w:rsid w:val="00862122"/>
    <w:rsid w:val="008623EA"/>
    <w:rsid w:val="0086267A"/>
    <w:rsid w:val="00862B41"/>
    <w:rsid w:val="00862BFC"/>
    <w:rsid w:val="00862CC3"/>
    <w:rsid w:val="00862CCB"/>
    <w:rsid w:val="00862CE8"/>
    <w:rsid w:val="008633DE"/>
    <w:rsid w:val="00863532"/>
    <w:rsid w:val="0086356F"/>
    <w:rsid w:val="008638E0"/>
    <w:rsid w:val="00863E03"/>
    <w:rsid w:val="00863F7C"/>
    <w:rsid w:val="008641DD"/>
    <w:rsid w:val="00864657"/>
    <w:rsid w:val="008648A0"/>
    <w:rsid w:val="00865340"/>
    <w:rsid w:val="00865747"/>
    <w:rsid w:val="00865EEF"/>
    <w:rsid w:val="00866502"/>
    <w:rsid w:val="0086657F"/>
    <w:rsid w:val="00866D1F"/>
    <w:rsid w:val="00866D90"/>
    <w:rsid w:val="00866F42"/>
    <w:rsid w:val="0086701D"/>
    <w:rsid w:val="0086703E"/>
    <w:rsid w:val="0086708C"/>
    <w:rsid w:val="008670FD"/>
    <w:rsid w:val="00867317"/>
    <w:rsid w:val="00867489"/>
    <w:rsid w:val="008674F7"/>
    <w:rsid w:val="0086779E"/>
    <w:rsid w:val="00867CA3"/>
    <w:rsid w:val="00867D62"/>
    <w:rsid w:val="008701C8"/>
    <w:rsid w:val="008706E7"/>
    <w:rsid w:val="008707CB"/>
    <w:rsid w:val="00870A4D"/>
    <w:rsid w:val="00870C0B"/>
    <w:rsid w:val="00870CEC"/>
    <w:rsid w:val="00870FBE"/>
    <w:rsid w:val="00871062"/>
    <w:rsid w:val="008711F0"/>
    <w:rsid w:val="00871681"/>
    <w:rsid w:val="00871878"/>
    <w:rsid w:val="00871F6A"/>
    <w:rsid w:val="00872023"/>
    <w:rsid w:val="0087209D"/>
    <w:rsid w:val="008724FD"/>
    <w:rsid w:val="00872DCD"/>
    <w:rsid w:val="00872E4E"/>
    <w:rsid w:val="008732CD"/>
    <w:rsid w:val="0087335A"/>
    <w:rsid w:val="00873566"/>
    <w:rsid w:val="00874627"/>
    <w:rsid w:val="008746C7"/>
    <w:rsid w:val="00874843"/>
    <w:rsid w:val="0087492D"/>
    <w:rsid w:val="00874DB6"/>
    <w:rsid w:val="00875183"/>
    <w:rsid w:val="008751C8"/>
    <w:rsid w:val="00875637"/>
    <w:rsid w:val="008757FA"/>
    <w:rsid w:val="00875E78"/>
    <w:rsid w:val="00876128"/>
    <w:rsid w:val="00876734"/>
    <w:rsid w:val="008769C8"/>
    <w:rsid w:val="00876E93"/>
    <w:rsid w:val="008772F1"/>
    <w:rsid w:val="00877645"/>
    <w:rsid w:val="00877A6A"/>
    <w:rsid w:val="00877BD1"/>
    <w:rsid w:val="00877CD8"/>
    <w:rsid w:val="008803D9"/>
    <w:rsid w:val="00880562"/>
    <w:rsid w:val="00880700"/>
    <w:rsid w:val="00880CBD"/>
    <w:rsid w:val="008813B1"/>
    <w:rsid w:val="0088150A"/>
    <w:rsid w:val="008816DC"/>
    <w:rsid w:val="008816FC"/>
    <w:rsid w:val="00881733"/>
    <w:rsid w:val="00881A8F"/>
    <w:rsid w:val="00881CE4"/>
    <w:rsid w:val="00881DD8"/>
    <w:rsid w:val="00882023"/>
    <w:rsid w:val="0088215C"/>
    <w:rsid w:val="008824F9"/>
    <w:rsid w:val="008826D6"/>
    <w:rsid w:val="008826DB"/>
    <w:rsid w:val="00882936"/>
    <w:rsid w:val="00882CE1"/>
    <w:rsid w:val="00882D1F"/>
    <w:rsid w:val="0088373B"/>
    <w:rsid w:val="0088394E"/>
    <w:rsid w:val="00883955"/>
    <w:rsid w:val="00883BFD"/>
    <w:rsid w:val="00883D95"/>
    <w:rsid w:val="0088487D"/>
    <w:rsid w:val="008848C9"/>
    <w:rsid w:val="00884F6A"/>
    <w:rsid w:val="0088528A"/>
    <w:rsid w:val="0088557C"/>
    <w:rsid w:val="008855C6"/>
    <w:rsid w:val="00885D17"/>
    <w:rsid w:val="00886365"/>
    <w:rsid w:val="008863D4"/>
    <w:rsid w:val="00886D51"/>
    <w:rsid w:val="008870A3"/>
    <w:rsid w:val="0088750D"/>
    <w:rsid w:val="00887753"/>
    <w:rsid w:val="008877F9"/>
    <w:rsid w:val="0088781F"/>
    <w:rsid w:val="008879C4"/>
    <w:rsid w:val="008879C5"/>
    <w:rsid w:val="0089023A"/>
    <w:rsid w:val="0089033C"/>
    <w:rsid w:val="0089038A"/>
    <w:rsid w:val="008904FE"/>
    <w:rsid w:val="0089062A"/>
    <w:rsid w:val="008908C1"/>
    <w:rsid w:val="00890958"/>
    <w:rsid w:val="00891043"/>
    <w:rsid w:val="00891578"/>
    <w:rsid w:val="00891627"/>
    <w:rsid w:val="00891BEC"/>
    <w:rsid w:val="00892202"/>
    <w:rsid w:val="00892524"/>
    <w:rsid w:val="008928D1"/>
    <w:rsid w:val="0089295D"/>
    <w:rsid w:val="00893445"/>
    <w:rsid w:val="0089372C"/>
    <w:rsid w:val="008937C6"/>
    <w:rsid w:val="00893C46"/>
    <w:rsid w:val="00893CF3"/>
    <w:rsid w:val="00893FCF"/>
    <w:rsid w:val="00894130"/>
    <w:rsid w:val="0089413B"/>
    <w:rsid w:val="0089424C"/>
    <w:rsid w:val="00894281"/>
    <w:rsid w:val="008942D9"/>
    <w:rsid w:val="0089439B"/>
    <w:rsid w:val="008947D0"/>
    <w:rsid w:val="00894806"/>
    <w:rsid w:val="00894B53"/>
    <w:rsid w:val="00895046"/>
    <w:rsid w:val="0089505B"/>
    <w:rsid w:val="0089530B"/>
    <w:rsid w:val="0089535F"/>
    <w:rsid w:val="008959A6"/>
    <w:rsid w:val="00895E44"/>
    <w:rsid w:val="00895FB7"/>
    <w:rsid w:val="0089606D"/>
    <w:rsid w:val="00896262"/>
    <w:rsid w:val="00896392"/>
    <w:rsid w:val="008965AF"/>
    <w:rsid w:val="00896695"/>
    <w:rsid w:val="00896988"/>
    <w:rsid w:val="00896C48"/>
    <w:rsid w:val="00896F3E"/>
    <w:rsid w:val="008A0308"/>
    <w:rsid w:val="008A0526"/>
    <w:rsid w:val="008A0BC2"/>
    <w:rsid w:val="008A0D1F"/>
    <w:rsid w:val="008A0E1D"/>
    <w:rsid w:val="008A0ECF"/>
    <w:rsid w:val="008A0F7C"/>
    <w:rsid w:val="008A1345"/>
    <w:rsid w:val="008A1665"/>
    <w:rsid w:val="008A1A5F"/>
    <w:rsid w:val="008A1AD2"/>
    <w:rsid w:val="008A2017"/>
    <w:rsid w:val="008A2374"/>
    <w:rsid w:val="008A30DC"/>
    <w:rsid w:val="008A3291"/>
    <w:rsid w:val="008A343B"/>
    <w:rsid w:val="008A363A"/>
    <w:rsid w:val="008A36FF"/>
    <w:rsid w:val="008A3E30"/>
    <w:rsid w:val="008A41EB"/>
    <w:rsid w:val="008A4688"/>
    <w:rsid w:val="008A4A11"/>
    <w:rsid w:val="008A4CA5"/>
    <w:rsid w:val="008A4CD0"/>
    <w:rsid w:val="008A5CEC"/>
    <w:rsid w:val="008A6496"/>
    <w:rsid w:val="008A6542"/>
    <w:rsid w:val="008A6B28"/>
    <w:rsid w:val="008A6C74"/>
    <w:rsid w:val="008A6D9E"/>
    <w:rsid w:val="008A6F9A"/>
    <w:rsid w:val="008A7079"/>
    <w:rsid w:val="008A7E7C"/>
    <w:rsid w:val="008A7F24"/>
    <w:rsid w:val="008B054D"/>
    <w:rsid w:val="008B067C"/>
    <w:rsid w:val="008B0852"/>
    <w:rsid w:val="008B1080"/>
    <w:rsid w:val="008B1269"/>
    <w:rsid w:val="008B136D"/>
    <w:rsid w:val="008B1BCB"/>
    <w:rsid w:val="008B1D24"/>
    <w:rsid w:val="008B212E"/>
    <w:rsid w:val="008B2273"/>
    <w:rsid w:val="008B2443"/>
    <w:rsid w:val="008B2710"/>
    <w:rsid w:val="008B27F3"/>
    <w:rsid w:val="008B283C"/>
    <w:rsid w:val="008B29CA"/>
    <w:rsid w:val="008B2B5C"/>
    <w:rsid w:val="008B308E"/>
    <w:rsid w:val="008B3269"/>
    <w:rsid w:val="008B3439"/>
    <w:rsid w:val="008B347D"/>
    <w:rsid w:val="008B3976"/>
    <w:rsid w:val="008B3B4E"/>
    <w:rsid w:val="008B3B7E"/>
    <w:rsid w:val="008B3C6C"/>
    <w:rsid w:val="008B41DC"/>
    <w:rsid w:val="008B4211"/>
    <w:rsid w:val="008B4297"/>
    <w:rsid w:val="008B4865"/>
    <w:rsid w:val="008B4898"/>
    <w:rsid w:val="008B4EBE"/>
    <w:rsid w:val="008B51EC"/>
    <w:rsid w:val="008B522D"/>
    <w:rsid w:val="008B5341"/>
    <w:rsid w:val="008B5C9B"/>
    <w:rsid w:val="008B5E2C"/>
    <w:rsid w:val="008B5EB3"/>
    <w:rsid w:val="008B6AC1"/>
    <w:rsid w:val="008B702D"/>
    <w:rsid w:val="008B7432"/>
    <w:rsid w:val="008B7623"/>
    <w:rsid w:val="008B781C"/>
    <w:rsid w:val="008B7872"/>
    <w:rsid w:val="008B7A52"/>
    <w:rsid w:val="008B7B9E"/>
    <w:rsid w:val="008C015A"/>
    <w:rsid w:val="008C02F0"/>
    <w:rsid w:val="008C05B7"/>
    <w:rsid w:val="008C07AC"/>
    <w:rsid w:val="008C0802"/>
    <w:rsid w:val="008C09D8"/>
    <w:rsid w:val="008C0C3A"/>
    <w:rsid w:val="008C0D64"/>
    <w:rsid w:val="008C1138"/>
    <w:rsid w:val="008C1288"/>
    <w:rsid w:val="008C1830"/>
    <w:rsid w:val="008C1C73"/>
    <w:rsid w:val="008C1E44"/>
    <w:rsid w:val="008C1F6D"/>
    <w:rsid w:val="008C223C"/>
    <w:rsid w:val="008C2317"/>
    <w:rsid w:val="008C25E8"/>
    <w:rsid w:val="008C289E"/>
    <w:rsid w:val="008C2C84"/>
    <w:rsid w:val="008C2D22"/>
    <w:rsid w:val="008C2E81"/>
    <w:rsid w:val="008C306B"/>
    <w:rsid w:val="008C3913"/>
    <w:rsid w:val="008C3B18"/>
    <w:rsid w:val="008C3C5D"/>
    <w:rsid w:val="008C413D"/>
    <w:rsid w:val="008C42C7"/>
    <w:rsid w:val="008C47DD"/>
    <w:rsid w:val="008C4917"/>
    <w:rsid w:val="008C5198"/>
    <w:rsid w:val="008C51B1"/>
    <w:rsid w:val="008C540F"/>
    <w:rsid w:val="008C5F57"/>
    <w:rsid w:val="008C613D"/>
    <w:rsid w:val="008C6429"/>
    <w:rsid w:val="008C6561"/>
    <w:rsid w:val="008C65DF"/>
    <w:rsid w:val="008C66B5"/>
    <w:rsid w:val="008C66CA"/>
    <w:rsid w:val="008C66FD"/>
    <w:rsid w:val="008C6E3F"/>
    <w:rsid w:val="008C6F0C"/>
    <w:rsid w:val="008C70D9"/>
    <w:rsid w:val="008C7234"/>
    <w:rsid w:val="008C75FD"/>
    <w:rsid w:val="008C7721"/>
    <w:rsid w:val="008C78E8"/>
    <w:rsid w:val="008C7A4C"/>
    <w:rsid w:val="008C7D18"/>
    <w:rsid w:val="008D0639"/>
    <w:rsid w:val="008D09D9"/>
    <w:rsid w:val="008D0A84"/>
    <w:rsid w:val="008D0C28"/>
    <w:rsid w:val="008D0D6F"/>
    <w:rsid w:val="008D1094"/>
    <w:rsid w:val="008D147F"/>
    <w:rsid w:val="008D14DB"/>
    <w:rsid w:val="008D173E"/>
    <w:rsid w:val="008D182A"/>
    <w:rsid w:val="008D1CBB"/>
    <w:rsid w:val="008D1F15"/>
    <w:rsid w:val="008D22D2"/>
    <w:rsid w:val="008D26B5"/>
    <w:rsid w:val="008D271E"/>
    <w:rsid w:val="008D2840"/>
    <w:rsid w:val="008D2A5F"/>
    <w:rsid w:val="008D2B87"/>
    <w:rsid w:val="008D322A"/>
    <w:rsid w:val="008D32D5"/>
    <w:rsid w:val="008D3521"/>
    <w:rsid w:val="008D371A"/>
    <w:rsid w:val="008D3909"/>
    <w:rsid w:val="008D398F"/>
    <w:rsid w:val="008D39BD"/>
    <w:rsid w:val="008D3D6F"/>
    <w:rsid w:val="008D3F35"/>
    <w:rsid w:val="008D3F4F"/>
    <w:rsid w:val="008D4590"/>
    <w:rsid w:val="008D45A4"/>
    <w:rsid w:val="008D4ECC"/>
    <w:rsid w:val="008D4FDD"/>
    <w:rsid w:val="008D556C"/>
    <w:rsid w:val="008D5673"/>
    <w:rsid w:val="008D5676"/>
    <w:rsid w:val="008D56A8"/>
    <w:rsid w:val="008D5862"/>
    <w:rsid w:val="008D6183"/>
    <w:rsid w:val="008D6232"/>
    <w:rsid w:val="008D633B"/>
    <w:rsid w:val="008D64D2"/>
    <w:rsid w:val="008D6B37"/>
    <w:rsid w:val="008D6BFC"/>
    <w:rsid w:val="008D7267"/>
    <w:rsid w:val="008D7744"/>
    <w:rsid w:val="008D7B98"/>
    <w:rsid w:val="008E024C"/>
    <w:rsid w:val="008E029A"/>
    <w:rsid w:val="008E03F2"/>
    <w:rsid w:val="008E0598"/>
    <w:rsid w:val="008E05A8"/>
    <w:rsid w:val="008E0A37"/>
    <w:rsid w:val="008E0E90"/>
    <w:rsid w:val="008E0F19"/>
    <w:rsid w:val="008E10A2"/>
    <w:rsid w:val="008E117E"/>
    <w:rsid w:val="008E1190"/>
    <w:rsid w:val="008E1740"/>
    <w:rsid w:val="008E1913"/>
    <w:rsid w:val="008E1943"/>
    <w:rsid w:val="008E1E26"/>
    <w:rsid w:val="008E20C4"/>
    <w:rsid w:val="008E20F6"/>
    <w:rsid w:val="008E25F5"/>
    <w:rsid w:val="008E28F7"/>
    <w:rsid w:val="008E2D26"/>
    <w:rsid w:val="008E2D36"/>
    <w:rsid w:val="008E2E30"/>
    <w:rsid w:val="008E337A"/>
    <w:rsid w:val="008E380D"/>
    <w:rsid w:val="008E396F"/>
    <w:rsid w:val="008E3CED"/>
    <w:rsid w:val="008E41B8"/>
    <w:rsid w:val="008E47F9"/>
    <w:rsid w:val="008E4BDD"/>
    <w:rsid w:val="008E4C99"/>
    <w:rsid w:val="008E4D2A"/>
    <w:rsid w:val="008E5335"/>
    <w:rsid w:val="008E53B1"/>
    <w:rsid w:val="008E5457"/>
    <w:rsid w:val="008E5681"/>
    <w:rsid w:val="008E5BC6"/>
    <w:rsid w:val="008E5D2F"/>
    <w:rsid w:val="008E6228"/>
    <w:rsid w:val="008E6A41"/>
    <w:rsid w:val="008E6B5A"/>
    <w:rsid w:val="008E6BE8"/>
    <w:rsid w:val="008E6E8C"/>
    <w:rsid w:val="008E7246"/>
    <w:rsid w:val="008E776B"/>
    <w:rsid w:val="008E7811"/>
    <w:rsid w:val="008E7D64"/>
    <w:rsid w:val="008E7D83"/>
    <w:rsid w:val="008F0005"/>
    <w:rsid w:val="008F00DC"/>
    <w:rsid w:val="008F0310"/>
    <w:rsid w:val="008F059A"/>
    <w:rsid w:val="008F064D"/>
    <w:rsid w:val="008F076B"/>
    <w:rsid w:val="008F12A8"/>
    <w:rsid w:val="008F1388"/>
    <w:rsid w:val="008F1486"/>
    <w:rsid w:val="008F15D5"/>
    <w:rsid w:val="008F194C"/>
    <w:rsid w:val="008F1FB4"/>
    <w:rsid w:val="008F22CA"/>
    <w:rsid w:val="008F2366"/>
    <w:rsid w:val="008F2451"/>
    <w:rsid w:val="008F2787"/>
    <w:rsid w:val="008F2E82"/>
    <w:rsid w:val="008F2FA8"/>
    <w:rsid w:val="008F32BE"/>
    <w:rsid w:val="008F3553"/>
    <w:rsid w:val="008F391D"/>
    <w:rsid w:val="008F3A89"/>
    <w:rsid w:val="008F3AD2"/>
    <w:rsid w:val="008F3EFD"/>
    <w:rsid w:val="008F4D42"/>
    <w:rsid w:val="008F514E"/>
    <w:rsid w:val="008F52FC"/>
    <w:rsid w:val="008F549F"/>
    <w:rsid w:val="008F572A"/>
    <w:rsid w:val="008F5E9A"/>
    <w:rsid w:val="008F5FE3"/>
    <w:rsid w:val="008F6134"/>
    <w:rsid w:val="008F6154"/>
    <w:rsid w:val="008F6234"/>
    <w:rsid w:val="008F6705"/>
    <w:rsid w:val="008F680B"/>
    <w:rsid w:val="008F6BA7"/>
    <w:rsid w:val="008F6BBF"/>
    <w:rsid w:val="008F6FE3"/>
    <w:rsid w:val="008F743D"/>
    <w:rsid w:val="008F745E"/>
    <w:rsid w:val="008F7A61"/>
    <w:rsid w:val="008F7A8A"/>
    <w:rsid w:val="008F7AED"/>
    <w:rsid w:val="008F7F95"/>
    <w:rsid w:val="009001FE"/>
    <w:rsid w:val="00900377"/>
    <w:rsid w:val="00900676"/>
    <w:rsid w:val="009006E3"/>
    <w:rsid w:val="0090071E"/>
    <w:rsid w:val="0090093A"/>
    <w:rsid w:val="00900EAF"/>
    <w:rsid w:val="00900F82"/>
    <w:rsid w:val="00901078"/>
    <w:rsid w:val="00901177"/>
    <w:rsid w:val="009011FA"/>
    <w:rsid w:val="009012BD"/>
    <w:rsid w:val="0090137E"/>
    <w:rsid w:val="00901CE5"/>
    <w:rsid w:val="00901D3C"/>
    <w:rsid w:val="00901DD0"/>
    <w:rsid w:val="00901E36"/>
    <w:rsid w:val="00901E3B"/>
    <w:rsid w:val="00902250"/>
    <w:rsid w:val="009024D7"/>
    <w:rsid w:val="009024F8"/>
    <w:rsid w:val="00902B1E"/>
    <w:rsid w:val="00902C7E"/>
    <w:rsid w:val="00902FF2"/>
    <w:rsid w:val="009030C1"/>
    <w:rsid w:val="0090358F"/>
    <w:rsid w:val="00903A20"/>
    <w:rsid w:val="00903A59"/>
    <w:rsid w:val="00903C0E"/>
    <w:rsid w:val="00903CE1"/>
    <w:rsid w:val="00903EF1"/>
    <w:rsid w:val="0090412B"/>
    <w:rsid w:val="009042D0"/>
    <w:rsid w:val="0090444E"/>
    <w:rsid w:val="00904517"/>
    <w:rsid w:val="009045E6"/>
    <w:rsid w:val="00904621"/>
    <w:rsid w:val="0090495E"/>
    <w:rsid w:val="00904B07"/>
    <w:rsid w:val="00904B74"/>
    <w:rsid w:val="009051B0"/>
    <w:rsid w:val="009052D9"/>
    <w:rsid w:val="00905941"/>
    <w:rsid w:val="009059F1"/>
    <w:rsid w:val="0090616E"/>
    <w:rsid w:val="00906226"/>
    <w:rsid w:val="0090736F"/>
    <w:rsid w:val="0090754D"/>
    <w:rsid w:val="009075C4"/>
    <w:rsid w:val="00907645"/>
    <w:rsid w:val="00907650"/>
    <w:rsid w:val="009077AE"/>
    <w:rsid w:val="009079FB"/>
    <w:rsid w:val="00907D2D"/>
    <w:rsid w:val="00910406"/>
    <w:rsid w:val="009105CA"/>
    <w:rsid w:val="009106D2"/>
    <w:rsid w:val="00910824"/>
    <w:rsid w:val="0091086F"/>
    <w:rsid w:val="00910896"/>
    <w:rsid w:val="00910978"/>
    <w:rsid w:val="00910F63"/>
    <w:rsid w:val="009111E8"/>
    <w:rsid w:val="00911475"/>
    <w:rsid w:val="009119E9"/>
    <w:rsid w:val="00911D3A"/>
    <w:rsid w:val="00911D3D"/>
    <w:rsid w:val="00911EFB"/>
    <w:rsid w:val="00911F0E"/>
    <w:rsid w:val="0091218D"/>
    <w:rsid w:val="00912318"/>
    <w:rsid w:val="00912354"/>
    <w:rsid w:val="00912619"/>
    <w:rsid w:val="0091286E"/>
    <w:rsid w:val="009129F2"/>
    <w:rsid w:val="00912C41"/>
    <w:rsid w:val="00912C47"/>
    <w:rsid w:val="00912C93"/>
    <w:rsid w:val="0091311E"/>
    <w:rsid w:val="0091337E"/>
    <w:rsid w:val="009133C4"/>
    <w:rsid w:val="00913608"/>
    <w:rsid w:val="00913B49"/>
    <w:rsid w:val="00914041"/>
    <w:rsid w:val="00914161"/>
    <w:rsid w:val="00914757"/>
    <w:rsid w:val="00914811"/>
    <w:rsid w:val="0091490C"/>
    <w:rsid w:val="00914C1C"/>
    <w:rsid w:val="00914E0A"/>
    <w:rsid w:val="00914F9E"/>
    <w:rsid w:val="009150B5"/>
    <w:rsid w:val="009152D3"/>
    <w:rsid w:val="009154EF"/>
    <w:rsid w:val="009156CF"/>
    <w:rsid w:val="009157C4"/>
    <w:rsid w:val="00915B4B"/>
    <w:rsid w:val="00915C5F"/>
    <w:rsid w:val="00915C68"/>
    <w:rsid w:val="00915CE0"/>
    <w:rsid w:val="00915DE9"/>
    <w:rsid w:val="00916063"/>
    <w:rsid w:val="00916467"/>
    <w:rsid w:val="0091649E"/>
    <w:rsid w:val="00916962"/>
    <w:rsid w:val="00916A64"/>
    <w:rsid w:val="00916D31"/>
    <w:rsid w:val="00916FB0"/>
    <w:rsid w:val="00917449"/>
    <w:rsid w:val="00917ADF"/>
    <w:rsid w:val="00920A0F"/>
    <w:rsid w:val="00920F45"/>
    <w:rsid w:val="0092112C"/>
    <w:rsid w:val="009213DB"/>
    <w:rsid w:val="009217A2"/>
    <w:rsid w:val="00921E70"/>
    <w:rsid w:val="00921F9E"/>
    <w:rsid w:val="00922281"/>
    <w:rsid w:val="0092273C"/>
    <w:rsid w:val="00922945"/>
    <w:rsid w:val="00923345"/>
    <w:rsid w:val="0092340F"/>
    <w:rsid w:val="0092364C"/>
    <w:rsid w:val="009239D9"/>
    <w:rsid w:val="00923A72"/>
    <w:rsid w:val="00923B43"/>
    <w:rsid w:val="00923B9E"/>
    <w:rsid w:val="00923E94"/>
    <w:rsid w:val="00923F70"/>
    <w:rsid w:val="009244DB"/>
    <w:rsid w:val="009244F6"/>
    <w:rsid w:val="00924A05"/>
    <w:rsid w:val="00924CF0"/>
    <w:rsid w:val="00924EEA"/>
    <w:rsid w:val="0092504C"/>
    <w:rsid w:val="00925AD5"/>
    <w:rsid w:val="00925CBB"/>
    <w:rsid w:val="00925D63"/>
    <w:rsid w:val="00925E85"/>
    <w:rsid w:val="00925F35"/>
    <w:rsid w:val="00926437"/>
    <w:rsid w:val="009264BE"/>
    <w:rsid w:val="0092671E"/>
    <w:rsid w:val="00926814"/>
    <w:rsid w:val="00926D00"/>
    <w:rsid w:val="00926D79"/>
    <w:rsid w:val="00926E5C"/>
    <w:rsid w:val="009271B2"/>
    <w:rsid w:val="009271DD"/>
    <w:rsid w:val="00927461"/>
    <w:rsid w:val="009278FE"/>
    <w:rsid w:val="00927DF4"/>
    <w:rsid w:val="00927F99"/>
    <w:rsid w:val="00927FCC"/>
    <w:rsid w:val="00930109"/>
    <w:rsid w:val="0093058F"/>
    <w:rsid w:val="009307B0"/>
    <w:rsid w:val="00930821"/>
    <w:rsid w:val="009308A7"/>
    <w:rsid w:val="00930931"/>
    <w:rsid w:val="00930C74"/>
    <w:rsid w:val="0093113B"/>
    <w:rsid w:val="0093156B"/>
    <w:rsid w:val="009318F6"/>
    <w:rsid w:val="009319E4"/>
    <w:rsid w:val="00931E6D"/>
    <w:rsid w:val="00931ED9"/>
    <w:rsid w:val="009320E1"/>
    <w:rsid w:val="009325AB"/>
    <w:rsid w:val="0093285B"/>
    <w:rsid w:val="009328BD"/>
    <w:rsid w:val="00932DB8"/>
    <w:rsid w:val="00932E78"/>
    <w:rsid w:val="00932EDC"/>
    <w:rsid w:val="00932EE1"/>
    <w:rsid w:val="0093300D"/>
    <w:rsid w:val="009330ED"/>
    <w:rsid w:val="009335D9"/>
    <w:rsid w:val="00933BB0"/>
    <w:rsid w:val="0093419A"/>
    <w:rsid w:val="00934353"/>
    <w:rsid w:val="009344F3"/>
    <w:rsid w:val="00934541"/>
    <w:rsid w:val="00934893"/>
    <w:rsid w:val="00934D17"/>
    <w:rsid w:val="009352A1"/>
    <w:rsid w:val="00935356"/>
    <w:rsid w:val="00935423"/>
    <w:rsid w:val="00935642"/>
    <w:rsid w:val="009363A5"/>
    <w:rsid w:val="0093649B"/>
    <w:rsid w:val="00936542"/>
    <w:rsid w:val="0093691B"/>
    <w:rsid w:val="00936D8B"/>
    <w:rsid w:val="00937064"/>
    <w:rsid w:val="0093787F"/>
    <w:rsid w:val="00937F08"/>
    <w:rsid w:val="0094026B"/>
    <w:rsid w:val="00940AC3"/>
    <w:rsid w:val="00940C21"/>
    <w:rsid w:val="00940D80"/>
    <w:rsid w:val="00940D84"/>
    <w:rsid w:val="009417C7"/>
    <w:rsid w:val="00941BF9"/>
    <w:rsid w:val="00941E1A"/>
    <w:rsid w:val="00942647"/>
    <w:rsid w:val="00942BE3"/>
    <w:rsid w:val="00942C75"/>
    <w:rsid w:val="009432CA"/>
    <w:rsid w:val="00943B03"/>
    <w:rsid w:val="00944091"/>
    <w:rsid w:val="009440B9"/>
    <w:rsid w:val="00944115"/>
    <w:rsid w:val="00944249"/>
    <w:rsid w:val="00944C15"/>
    <w:rsid w:val="00944C89"/>
    <w:rsid w:val="0094515D"/>
    <w:rsid w:val="00945409"/>
    <w:rsid w:val="0094590E"/>
    <w:rsid w:val="009459B9"/>
    <w:rsid w:val="00945E97"/>
    <w:rsid w:val="00946506"/>
    <w:rsid w:val="0094669A"/>
    <w:rsid w:val="00946720"/>
    <w:rsid w:val="00946827"/>
    <w:rsid w:val="00946EC1"/>
    <w:rsid w:val="009470E2"/>
    <w:rsid w:val="0094719E"/>
    <w:rsid w:val="00947445"/>
    <w:rsid w:val="009476B2"/>
    <w:rsid w:val="009479F9"/>
    <w:rsid w:val="00947B35"/>
    <w:rsid w:val="00947BFA"/>
    <w:rsid w:val="00947D4B"/>
    <w:rsid w:val="00947EF2"/>
    <w:rsid w:val="00950035"/>
    <w:rsid w:val="009500DF"/>
    <w:rsid w:val="0095046D"/>
    <w:rsid w:val="0095081B"/>
    <w:rsid w:val="00950876"/>
    <w:rsid w:val="00950A79"/>
    <w:rsid w:val="00950EEA"/>
    <w:rsid w:val="009510BE"/>
    <w:rsid w:val="009510D7"/>
    <w:rsid w:val="009512D7"/>
    <w:rsid w:val="009513B2"/>
    <w:rsid w:val="00951682"/>
    <w:rsid w:val="00951E16"/>
    <w:rsid w:val="00951EFD"/>
    <w:rsid w:val="00951F41"/>
    <w:rsid w:val="00952322"/>
    <w:rsid w:val="009523B3"/>
    <w:rsid w:val="009525D9"/>
    <w:rsid w:val="009529D5"/>
    <w:rsid w:val="00952A8C"/>
    <w:rsid w:val="00952F2D"/>
    <w:rsid w:val="00952FB6"/>
    <w:rsid w:val="009532A2"/>
    <w:rsid w:val="0095332A"/>
    <w:rsid w:val="0095369A"/>
    <w:rsid w:val="0095398D"/>
    <w:rsid w:val="00953B1A"/>
    <w:rsid w:val="00953CB1"/>
    <w:rsid w:val="00954705"/>
    <w:rsid w:val="0095483C"/>
    <w:rsid w:val="00954979"/>
    <w:rsid w:val="00955059"/>
    <w:rsid w:val="009551FE"/>
    <w:rsid w:val="00955255"/>
    <w:rsid w:val="00955619"/>
    <w:rsid w:val="009557CF"/>
    <w:rsid w:val="0095598F"/>
    <w:rsid w:val="00955B74"/>
    <w:rsid w:val="009561B4"/>
    <w:rsid w:val="0095637B"/>
    <w:rsid w:val="009564E9"/>
    <w:rsid w:val="009565EF"/>
    <w:rsid w:val="009568F3"/>
    <w:rsid w:val="009568FF"/>
    <w:rsid w:val="0095704D"/>
    <w:rsid w:val="0095721A"/>
    <w:rsid w:val="0095725A"/>
    <w:rsid w:val="00957312"/>
    <w:rsid w:val="0095739D"/>
    <w:rsid w:val="00957567"/>
    <w:rsid w:val="00957950"/>
    <w:rsid w:val="00957DCE"/>
    <w:rsid w:val="00957F2D"/>
    <w:rsid w:val="009600F9"/>
    <w:rsid w:val="009603BA"/>
    <w:rsid w:val="009604B6"/>
    <w:rsid w:val="00960690"/>
    <w:rsid w:val="009608CA"/>
    <w:rsid w:val="00960925"/>
    <w:rsid w:val="00960A33"/>
    <w:rsid w:val="00960AD9"/>
    <w:rsid w:val="00961078"/>
    <w:rsid w:val="00961185"/>
    <w:rsid w:val="00961300"/>
    <w:rsid w:val="0096147F"/>
    <w:rsid w:val="00961868"/>
    <w:rsid w:val="00961BF1"/>
    <w:rsid w:val="00961F8E"/>
    <w:rsid w:val="0096211F"/>
    <w:rsid w:val="009623FF"/>
    <w:rsid w:val="00962BF9"/>
    <w:rsid w:val="00962CDE"/>
    <w:rsid w:val="00963253"/>
    <w:rsid w:val="00963778"/>
    <w:rsid w:val="00963782"/>
    <w:rsid w:val="00963C23"/>
    <w:rsid w:val="00963E17"/>
    <w:rsid w:val="00964765"/>
    <w:rsid w:val="009648C5"/>
    <w:rsid w:val="0096491B"/>
    <w:rsid w:val="00964958"/>
    <w:rsid w:val="00964B81"/>
    <w:rsid w:val="00964BDA"/>
    <w:rsid w:val="0096507C"/>
    <w:rsid w:val="0096512C"/>
    <w:rsid w:val="00965285"/>
    <w:rsid w:val="0096529F"/>
    <w:rsid w:val="009653F6"/>
    <w:rsid w:val="0096550F"/>
    <w:rsid w:val="00965589"/>
    <w:rsid w:val="0096582B"/>
    <w:rsid w:val="00965862"/>
    <w:rsid w:val="009664AB"/>
    <w:rsid w:val="00966E09"/>
    <w:rsid w:val="00967130"/>
    <w:rsid w:val="00967A19"/>
    <w:rsid w:val="00967D7B"/>
    <w:rsid w:val="00967E13"/>
    <w:rsid w:val="0097020B"/>
    <w:rsid w:val="00970379"/>
    <w:rsid w:val="00970AFF"/>
    <w:rsid w:val="0097107E"/>
    <w:rsid w:val="00971163"/>
    <w:rsid w:val="009713D5"/>
    <w:rsid w:val="009713DB"/>
    <w:rsid w:val="009715EF"/>
    <w:rsid w:val="00971768"/>
    <w:rsid w:val="00971CA9"/>
    <w:rsid w:val="00972E7F"/>
    <w:rsid w:val="00972EC0"/>
    <w:rsid w:val="00972F50"/>
    <w:rsid w:val="00973040"/>
    <w:rsid w:val="009734B8"/>
    <w:rsid w:val="009734CD"/>
    <w:rsid w:val="00973A1B"/>
    <w:rsid w:val="00973DAE"/>
    <w:rsid w:val="00974799"/>
    <w:rsid w:val="009749FC"/>
    <w:rsid w:val="00974CC8"/>
    <w:rsid w:val="00974EB4"/>
    <w:rsid w:val="00975614"/>
    <w:rsid w:val="00975833"/>
    <w:rsid w:val="00975F5E"/>
    <w:rsid w:val="00976456"/>
    <w:rsid w:val="009765CD"/>
    <w:rsid w:val="009770F7"/>
    <w:rsid w:val="00977136"/>
    <w:rsid w:val="0097757C"/>
    <w:rsid w:val="009777AA"/>
    <w:rsid w:val="0097793C"/>
    <w:rsid w:val="00977A20"/>
    <w:rsid w:val="009800DB"/>
    <w:rsid w:val="009800F4"/>
    <w:rsid w:val="009802ED"/>
    <w:rsid w:val="00980895"/>
    <w:rsid w:val="00980D13"/>
    <w:rsid w:val="00980E07"/>
    <w:rsid w:val="00980FE2"/>
    <w:rsid w:val="00981077"/>
    <w:rsid w:val="0098142D"/>
    <w:rsid w:val="009815D9"/>
    <w:rsid w:val="009816A7"/>
    <w:rsid w:val="00981D2B"/>
    <w:rsid w:val="00981D47"/>
    <w:rsid w:val="00981D92"/>
    <w:rsid w:val="00981E54"/>
    <w:rsid w:val="00981EA3"/>
    <w:rsid w:val="00981F06"/>
    <w:rsid w:val="00981F31"/>
    <w:rsid w:val="00981FE6"/>
    <w:rsid w:val="009821FE"/>
    <w:rsid w:val="00982B59"/>
    <w:rsid w:val="00982E24"/>
    <w:rsid w:val="00982E4A"/>
    <w:rsid w:val="009830CA"/>
    <w:rsid w:val="0098313E"/>
    <w:rsid w:val="00983721"/>
    <w:rsid w:val="00983CB5"/>
    <w:rsid w:val="0098433A"/>
    <w:rsid w:val="00984786"/>
    <w:rsid w:val="0098483C"/>
    <w:rsid w:val="00984885"/>
    <w:rsid w:val="00984992"/>
    <w:rsid w:val="00984ED1"/>
    <w:rsid w:val="00984F14"/>
    <w:rsid w:val="009858CA"/>
    <w:rsid w:val="00985CAF"/>
    <w:rsid w:val="00985D64"/>
    <w:rsid w:val="00985F9D"/>
    <w:rsid w:val="00985FEF"/>
    <w:rsid w:val="00986292"/>
    <w:rsid w:val="00986936"/>
    <w:rsid w:val="0098697A"/>
    <w:rsid w:val="00986A2F"/>
    <w:rsid w:val="00986A39"/>
    <w:rsid w:val="00986C5D"/>
    <w:rsid w:val="00986D4D"/>
    <w:rsid w:val="00986DDB"/>
    <w:rsid w:val="009872E4"/>
    <w:rsid w:val="009876ED"/>
    <w:rsid w:val="009903A9"/>
    <w:rsid w:val="009904CD"/>
    <w:rsid w:val="00990705"/>
    <w:rsid w:val="0099082D"/>
    <w:rsid w:val="00990B18"/>
    <w:rsid w:val="00990ECD"/>
    <w:rsid w:val="00990FF3"/>
    <w:rsid w:val="009912BD"/>
    <w:rsid w:val="009913DE"/>
    <w:rsid w:val="0099148A"/>
    <w:rsid w:val="0099178F"/>
    <w:rsid w:val="0099180E"/>
    <w:rsid w:val="00991D1E"/>
    <w:rsid w:val="009920E2"/>
    <w:rsid w:val="0099231E"/>
    <w:rsid w:val="009923ED"/>
    <w:rsid w:val="009924EA"/>
    <w:rsid w:val="009926C6"/>
    <w:rsid w:val="00992826"/>
    <w:rsid w:val="00992A35"/>
    <w:rsid w:val="00992A77"/>
    <w:rsid w:val="00992C10"/>
    <w:rsid w:val="00992EE4"/>
    <w:rsid w:val="00992F81"/>
    <w:rsid w:val="009933E3"/>
    <w:rsid w:val="0099368C"/>
    <w:rsid w:val="009937EF"/>
    <w:rsid w:val="009938CB"/>
    <w:rsid w:val="00993C36"/>
    <w:rsid w:val="00993D61"/>
    <w:rsid w:val="00993E18"/>
    <w:rsid w:val="00993F28"/>
    <w:rsid w:val="00993F3F"/>
    <w:rsid w:val="00993F50"/>
    <w:rsid w:val="00993FDD"/>
    <w:rsid w:val="00994446"/>
    <w:rsid w:val="009946BC"/>
    <w:rsid w:val="00994BE8"/>
    <w:rsid w:val="00995145"/>
    <w:rsid w:val="0099534A"/>
    <w:rsid w:val="00995372"/>
    <w:rsid w:val="0099537D"/>
    <w:rsid w:val="00995D25"/>
    <w:rsid w:val="00995E4D"/>
    <w:rsid w:val="00996012"/>
    <w:rsid w:val="009967DD"/>
    <w:rsid w:val="009968CF"/>
    <w:rsid w:val="009969F4"/>
    <w:rsid w:val="00996C8F"/>
    <w:rsid w:val="00996DAE"/>
    <w:rsid w:val="00996FCA"/>
    <w:rsid w:val="0099713E"/>
    <w:rsid w:val="0099756F"/>
    <w:rsid w:val="00997B7C"/>
    <w:rsid w:val="00997D0E"/>
    <w:rsid w:val="00997FF0"/>
    <w:rsid w:val="009A01AE"/>
    <w:rsid w:val="009A06BF"/>
    <w:rsid w:val="009A081B"/>
    <w:rsid w:val="009A0CEE"/>
    <w:rsid w:val="009A0DDB"/>
    <w:rsid w:val="009A0EE0"/>
    <w:rsid w:val="009A0F90"/>
    <w:rsid w:val="009A155C"/>
    <w:rsid w:val="009A18D2"/>
    <w:rsid w:val="009A1B88"/>
    <w:rsid w:val="009A1F2E"/>
    <w:rsid w:val="009A1F77"/>
    <w:rsid w:val="009A2045"/>
    <w:rsid w:val="009A24E6"/>
    <w:rsid w:val="009A2A9A"/>
    <w:rsid w:val="009A2AD8"/>
    <w:rsid w:val="009A2CE2"/>
    <w:rsid w:val="009A3304"/>
    <w:rsid w:val="009A3390"/>
    <w:rsid w:val="009A3786"/>
    <w:rsid w:val="009A3C57"/>
    <w:rsid w:val="009A40E8"/>
    <w:rsid w:val="009A43FA"/>
    <w:rsid w:val="009A4B0D"/>
    <w:rsid w:val="009A4C33"/>
    <w:rsid w:val="009A4FEF"/>
    <w:rsid w:val="009A5034"/>
    <w:rsid w:val="009A5575"/>
    <w:rsid w:val="009A560E"/>
    <w:rsid w:val="009A56DE"/>
    <w:rsid w:val="009A5978"/>
    <w:rsid w:val="009A5AE8"/>
    <w:rsid w:val="009A5CEE"/>
    <w:rsid w:val="009A5CF9"/>
    <w:rsid w:val="009A5DB7"/>
    <w:rsid w:val="009A5E4E"/>
    <w:rsid w:val="009A600C"/>
    <w:rsid w:val="009A61FD"/>
    <w:rsid w:val="009A6217"/>
    <w:rsid w:val="009A6698"/>
    <w:rsid w:val="009A69B1"/>
    <w:rsid w:val="009A6C91"/>
    <w:rsid w:val="009A6DE7"/>
    <w:rsid w:val="009A73FA"/>
    <w:rsid w:val="009A7510"/>
    <w:rsid w:val="009A77A4"/>
    <w:rsid w:val="009A79E3"/>
    <w:rsid w:val="009A7B5F"/>
    <w:rsid w:val="009A7C66"/>
    <w:rsid w:val="009A7C89"/>
    <w:rsid w:val="009A7DAA"/>
    <w:rsid w:val="009A7E2D"/>
    <w:rsid w:val="009B053B"/>
    <w:rsid w:val="009B0D47"/>
    <w:rsid w:val="009B10CD"/>
    <w:rsid w:val="009B10FB"/>
    <w:rsid w:val="009B123A"/>
    <w:rsid w:val="009B12F9"/>
    <w:rsid w:val="009B1880"/>
    <w:rsid w:val="009B1F9B"/>
    <w:rsid w:val="009B2235"/>
    <w:rsid w:val="009B2284"/>
    <w:rsid w:val="009B22F5"/>
    <w:rsid w:val="009B25FB"/>
    <w:rsid w:val="009B26DA"/>
    <w:rsid w:val="009B2781"/>
    <w:rsid w:val="009B2A64"/>
    <w:rsid w:val="009B2BE9"/>
    <w:rsid w:val="009B2CFF"/>
    <w:rsid w:val="009B3254"/>
    <w:rsid w:val="009B38A1"/>
    <w:rsid w:val="009B39DF"/>
    <w:rsid w:val="009B3E3B"/>
    <w:rsid w:val="009B3F64"/>
    <w:rsid w:val="009B4135"/>
    <w:rsid w:val="009B4297"/>
    <w:rsid w:val="009B42B0"/>
    <w:rsid w:val="009B481A"/>
    <w:rsid w:val="009B48D6"/>
    <w:rsid w:val="009B4E04"/>
    <w:rsid w:val="009B50CB"/>
    <w:rsid w:val="009B5DBD"/>
    <w:rsid w:val="009B6768"/>
    <w:rsid w:val="009B679E"/>
    <w:rsid w:val="009B693B"/>
    <w:rsid w:val="009B6CE0"/>
    <w:rsid w:val="009B6E54"/>
    <w:rsid w:val="009B7172"/>
    <w:rsid w:val="009B744D"/>
    <w:rsid w:val="009B788A"/>
    <w:rsid w:val="009B78A7"/>
    <w:rsid w:val="009B79C0"/>
    <w:rsid w:val="009C05B6"/>
    <w:rsid w:val="009C0BD2"/>
    <w:rsid w:val="009C0C09"/>
    <w:rsid w:val="009C0EA3"/>
    <w:rsid w:val="009C0F32"/>
    <w:rsid w:val="009C1082"/>
    <w:rsid w:val="009C1201"/>
    <w:rsid w:val="009C13D0"/>
    <w:rsid w:val="009C1B05"/>
    <w:rsid w:val="009C26E7"/>
    <w:rsid w:val="009C292A"/>
    <w:rsid w:val="009C2DED"/>
    <w:rsid w:val="009C2E07"/>
    <w:rsid w:val="009C2E99"/>
    <w:rsid w:val="009C3192"/>
    <w:rsid w:val="009C3E4D"/>
    <w:rsid w:val="009C4456"/>
    <w:rsid w:val="009C4C57"/>
    <w:rsid w:val="009C4C5C"/>
    <w:rsid w:val="009C4DB1"/>
    <w:rsid w:val="009C4E5C"/>
    <w:rsid w:val="009C5334"/>
    <w:rsid w:val="009C53EC"/>
    <w:rsid w:val="009C54C8"/>
    <w:rsid w:val="009C56CB"/>
    <w:rsid w:val="009C59FC"/>
    <w:rsid w:val="009C5C6E"/>
    <w:rsid w:val="009C6631"/>
    <w:rsid w:val="009C66C9"/>
    <w:rsid w:val="009C6710"/>
    <w:rsid w:val="009C674B"/>
    <w:rsid w:val="009C68B3"/>
    <w:rsid w:val="009C6D3D"/>
    <w:rsid w:val="009C7151"/>
    <w:rsid w:val="009C72FB"/>
    <w:rsid w:val="009C74B2"/>
    <w:rsid w:val="009C7C92"/>
    <w:rsid w:val="009C7E5F"/>
    <w:rsid w:val="009D00D1"/>
    <w:rsid w:val="009D01CB"/>
    <w:rsid w:val="009D01D7"/>
    <w:rsid w:val="009D02C6"/>
    <w:rsid w:val="009D0443"/>
    <w:rsid w:val="009D04E5"/>
    <w:rsid w:val="009D0567"/>
    <w:rsid w:val="009D08A1"/>
    <w:rsid w:val="009D0922"/>
    <w:rsid w:val="009D0E6A"/>
    <w:rsid w:val="009D1280"/>
    <w:rsid w:val="009D1458"/>
    <w:rsid w:val="009D157A"/>
    <w:rsid w:val="009D1A84"/>
    <w:rsid w:val="009D1CA8"/>
    <w:rsid w:val="009D1D61"/>
    <w:rsid w:val="009D1DA5"/>
    <w:rsid w:val="009D1F0E"/>
    <w:rsid w:val="009D2048"/>
    <w:rsid w:val="009D2253"/>
    <w:rsid w:val="009D2458"/>
    <w:rsid w:val="009D2799"/>
    <w:rsid w:val="009D2B91"/>
    <w:rsid w:val="009D2BE0"/>
    <w:rsid w:val="009D2EF1"/>
    <w:rsid w:val="009D31A7"/>
    <w:rsid w:val="009D3473"/>
    <w:rsid w:val="009D39AA"/>
    <w:rsid w:val="009D3A55"/>
    <w:rsid w:val="009D3AD4"/>
    <w:rsid w:val="009D3C23"/>
    <w:rsid w:val="009D4032"/>
    <w:rsid w:val="009D4223"/>
    <w:rsid w:val="009D42C8"/>
    <w:rsid w:val="009D4340"/>
    <w:rsid w:val="009D4344"/>
    <w:rsid w:val="009D4427"/>
    <w:rsid w:val="009D4581"/>
    <w:rsid w:val="009D4586"/>
    <w:rsid w:val="009D45CA"/>
    <w:rsid w:val="009D46E5"/>
    <w:rsid w:val="009D488F"/>
    <w:rsid w:val="009D4C5E"/>
    <w:rsid w:val="009D53CC"/>
    <w:rsid w:val="009D57BF"/>
    <w:rsid w:val="009D57C9"/>
    <w:rsid w:val="009D5B9E"/>
    <w:rsid w:val="009D60ED"/>
    <w:rsid w:val="009D623A"/>
    <w:rsid w:val="009D629D"/>
    <w:rsid w:val="009D6348"/>
    <w:rsid w:val="009D692B"/>
    <w:rsid w:val="009D6D35"/>
    <w:rsid w:val="009D71A1"/>
    <w:rsid w:val="009D7818"/>
    <w:rsid w:val="009D78CF"/>
    <w:rsid w:val="009D7BCD"/>
    <w:rsid w:val="009D7DA7"/>
    <w:rsid w:val="009D7F0F"/>
    <w:rsid w:val="009E0033"/>
    <w:rsid w:val="009E00AC"/>
    <w:rsid w:val="009E054F"/>
    <w:rsid w:val="009E0679"/>
    <w:rsid w:val="009E09AC"/>
    <w:rsid w:val="009E0C63"/>
    <w:rsid w:val="009E0F29"/>
    <w:rsid w:val="009E1407"/>
    <w:rsid w:val="009E1881"/>
    <w:rsid w:val="009E1AC3"/>
    <w:rsid w:val="009E1B2C"/>
    <w:rsid w:val="009E1D20"/>
    <w:rsid w:val="009E1DFE"/>
    <w:rsid w:val="009E1E3A"/>
    <w:rsid w:val="009E2625"/>
    <w:rsid w:val="009E2A3B"/>
    <w:rsid w:val="009E2ADA"/>
    <w:rsid w:val="009E2ADB"/>
    <w:rsid w:val="009E2B12"/>
    <w:rsid w:val="009E2D92"/>
    <w:rsid w:val="009E2FE4"/>
    <w:rsid w:val="009E3063"/>
    <w:rsid w:val="009E325F"/>
    <w:rsid w:val="009E32F4"/>
    <w:rsid w:val="009E345D"/>
    <w:rsid w:val="009E34EB"/>
    <w:rsid w:val="009E44F1"/>
    <w:rsid w:val="009E4BFA"/>
    <w:rsid w:val="009E50E0"/>
    <w:rsid w:val="009E54B1"/>
    <w:rsid w:val="009E5887"/>
    <w:rsid w:val="009E58AF"/>
    <w:rsid w:val="009E58E4"/>
    <w:rsid w:val="009E5A6D"/>
    <w:rsid w:val="009E5C11"/>
    <w:rsid w:val="009E5D2A"/>
    <w:rsid w:val="009E61E6"/>
    <w:rsid w:val="009E63E5"/>
    <w:rsid w:val="009E643E"/>
    <w:rsid w:val="009E6714"/>
    <w:rsid w:val="009E6726"/>
    <w:rsid w:val="009E686E"/>
    <w:rsid w:val="009E6F59"/>
    <w:rsid w:val="009E6FF6"/>
    <w:rsid w:val="009E7B68"/>
    <w:rsid w:val="009E7B79"/>
    <w:rsid w:val="009F00A1"/>
    <w:rsid w:val="009F0124"/>
    <w:rsid w:val="009F0176"/>
    <w:rsid w:val="009F03B5"/>
    <w:rsid w:val="009F0527"/>
    <w:rsid w:val="009F05FB"/>
    <w:rsid w:val="009F0697"/>
    <w:rsid w:val="009F0C4B"/>
    <w:rsid w:val="009F0E8F"/>
    <w:rsid w:val="009F1041"/>
    <w:rsid w:val="009F10C4"/>
    <w:rsid w:val="009F110A"/>
    <w:rsid w:val="009F1281"/>
    <w:rsid w:val="009F1C27"/>
    <w:rsid w:val="009F262E"/>
    <w:rsid w:val="009F2668"/>
    <w:rsid w:val="009F293B"/>
    <w:rsid w:val="009F29D8"/>
    <w:rsid w:val="009F2C6A"/>
    <w:rsid w:val="009F2F14"/>
    <w:rsid w:val="009F2FCB"/>
    <w:rsid w:val="009F336F"/>
    <w:rsid w:val="009F3633"/>
    <w:rsid w:val="009F3636"/>
    <w:rsid w:val="009F3D8C"/>
    <w:rsid w:val="009F3DFB"/>
    <w:rsid w:val="009F409C"/>
    <w:rsid w:val="009F40D0"/>
    <w:rsid w:val="009F42E2"/>
    <w:rsid w:val="009F434E"/>
    <w:rsid w:val="009F442A"/>
    <w:rsid w:val="009F46C5"/>
    <w:rsid w:val="009F4A20"/>
    <w:rsid w:val="009F50DF"/>
    <w:rsid w:val="009F57CE"/>
    <w:rsid w:val="009F5913"/>
    <w:rsid w:val="009F5A2A"/>
    <w:rsid w:val="009F606F"/>
    <w:rsid w:val="009F63F1"/>
    <w:rsid w:val="009F64D1"/>
    <w:rsid w:val="009F6861"/>
    <w:rsid w:val="009F69A8"/>
    <w:rsid w:val="009F6D2C"/>
    <w:rsid w:val="009F6DEB"/>
    <w:rsid w:val="009F72B3"/>
    <w:rsid w:val="009F7304"/>
    <w:rsid w:val="009F7445"/>
    <w:rsid w:val="009F7AB2"/>
    <w:rsid w:val="00A00095"/>
    <w:rsid w:val="00A00206"/>
    <w:rsid w:val="00A002C2"/>
    <w:rsid w:val="00A003D1"/>
    <w:rsid w:val="00A00F03"/>
    <w:rsid w:val="00A01293"/>
    <w:rsid w:val="00A013D5"/>
    <w:rsid w:val="00A01810"/>
    <w:rsid w:val="00A01C53"/>
    <w:rsid w:val="00A02109"/>
    <w:rsid w:val="00A02205"/>
    <w:rsid w:val="00A026DF"/>
    <w:rsid w:val="00A0275D"/>
    <w:rsid w:val="00A0298A"/>
    <w:rsid w:val="00A02AB2"/>
    <w:rsid w:val="00A03387"/>
    <w:rsid w:val="00A033E3"/>
    <w:rsid w:val="00A03431"/>
    <w:rsid w:val="00A03658"/>
    <w:rsid w:val="00A0380B"/>
    <w:rsid w:val="00A03810"/>
    <w:rsid w:val="00A039FD"/>
    <w:rsid w:val="00A04052"/>
    <w:rsid w:val="00A040C3"/>
    <w:rsid w:val="00A044A8"/>
    <w:rsid w:val="00A045CB"/>
    <w:rsid w:val="00A04E56"/>
    <w:rsid w:val="00A0504D"/>
    <w:rsid w:val="00A0552C"/>
    <w:rsid w:val="00A055CC"/>
    <w:rsid w:val="00A059CC"/>
    <w:rsid w:val="00A05E3B"/>
    <w:rsid w:val="00A064A9"/>
    <w:rsid w:val="00A0650B"/>
    <w:rsid w:val="00A0655D"/>
    <w:rsid w:val="00A06FEB"/>
    <w:rsid w:val="00A07571"/>
    <w:rsid w:val="00A07680"/>
    <w:rsid w:val="00A077C6"/>
    <w:rsid w:val="00A07F11"/>
    <w:rsid w:val="00A101B4"/>
    <w:rsid w:val="00A1042E"/>
    <w:rsid w:val="00A10C24"/>
    <w:rsid w:val="00A10D8F"/>
    <w:rsid w:val="00A10FA2"/>
    <w:rsid w:val="00A1182D"/>
    <w:rsid w:val="00A119D0"/>
    <w:rsid w:val="00A12208"/>
    <w:rsid w:val="00A122A0"/>
    <w:rsid w:val="00A128E0"/>
    <w:rsid w:val="00A12A82"/>
    <w:rsid w:val="00A12DB0"/>
    <w:rsid w:val="00A132CD"/>
    <w:rsid w:val="00A1344B"/>
    <w:rsid w:val="00A138EF"/>
    <w:rsid w:val="00A13C83"/>
    <w:rsid w:val="00A13CF6"/>
    <w:rsid w:val="00A13CFB"/>
    <w:rsid w:val="00A13E69"/>
    <w:rsid w:val="00A142DA"/>
    <w:rsid w:val="00A14847"/>
    <w:rsid w:val="00A15546"/>
    <w:rsid w:val="00A1567A"/>
    <w:rsid w:val="00A158E2"/>
    <w:rsid w:val="00A15E29"/>
    <w:rsid w:val="00A16384"/>
    <w:rsid w:val="00A16A71"/>
    <w:rsid w:val="00A16BFC"/>
    <w:rsid w:val="00A16CB2"/>
    <w:rsid w:val="00A1702A"/>
    <w:rsid w:val="00A17078"/>
    <w:rsid w:val="00A17250"/>
    <w:rsid w:val="00A17318"/>
    <w:rsid w:val="00A173EE"/>
    <w:rsid w:val="00A17562"/>
    <w:rsid w:val="00A176BD"/>
    <w:rsid w:val="00A17750"/>
    <w:rsid w:val="00A1778B"/>
    <w:rsid w:val="00A2038A"/>
    <w:rsid w:val="00A20591"/>
    <w:rsid w:val="00A208AF"/>
    <w:rsid w:val="00A2125D"/>
    <w:rsid w:val="00A22506"/>
    <w:rsid w:val="00A22909"/>
    <w:rsid w:val="00A22B2B"/>
    <w:rsid w:val="00A22E4A"/>
    <w:rsid w:val="00A2367E"/>
    <w:rsid w:val="00A23F8A"/>
    <w:rsid w:val="00A24008"/>
    <w:rsid w:val="00A24179"/>
    <w:rsid w:val="00A24383"/>
    <w:rsid w:val="00A243F3"/>
    <w:rsid w:val="00A245EE"/>
    <w:rsid w:val="00A2487E"/>
    <w:rsid w:val="00A249FD"/>
    <w:rsid w:val="00A25105"/>
    <w:rsid w:val="00A254C3"/>
    <w:rsid w:val="00A25642"/>
    <w:rsid w:val="00A25AB1"/>
    <w:rsid w:val="00A25CF1"/>
    <w:rsid w:val="00A25D64"/>
    <w:rsid w:val="00A261F8"/>
    <w:rsid w:val="00A262E9"/>
    <w:rsid w:val="00A26A6D"/>
    <w:rsid w:val="00A26ABD"/>
    <w:rsid w:val="00A26DC9"/>
    <w:rsid w:val="00A27296"/>
    <w:rsid w:val="00A27597"/>
    <w:rsid w:val="00A2792D"/>
    <w:rsid w:val="00A27ECF"/>
    <w:rsid w:val="00A27F05"/>
    <w:rsid w:val="00A3002A"/>
    <w:rsid w:val="00A30095"/>
    <w:rsid w:val="00A3070F"/>
    <w:rsid w:val="00A30DE4"/>
    <w:rsid w:val="00A31847"/>
    <w:rsid w:val="00A3195E"/>
    <w:rsid w:val="00A31E93"/>
    <w:rsid w:val="00A32757"/>
    <w:rsid w:val="00A33128"/>
    <w:rsid w:val="00A338D2"/>
    <w:rsid w:val="00A34089"/>
    <w:rsid w:val="00A344F3"/>
    <w:rsid w:val="00A3536E"/>
    <w:rsid w:val="00A35451"/>
    <w:rsid w:val="00A354E0"/>
    <w:rsid w:val="00A356EE"/>
    <w:rsid w:val="00A35C4F"/>
    <w:rsid w:val="00A3647B"/>
    <w:rsid w:val="00A36498"/>
    <w:rsid w:val="00A37117"/>
    <w:rsid w:val="00A37234"/>
    <w:rsid w:val="00A376F7"/>
    <w:rsid w:val="00A3788A"/>
    <w:rsid w:val="00A37982"/>
    <w:rsid w:val="00A400F4"/>
    <w:rsid w:val="00A4019F"/>
    <w:rsid w:val="00A405EC"/>
    <w:rsid w:val="00A40A31"/>
    <w:rsid w:val="00A40BF7"/>
    <w:rsid w:val="00A40ECE"/>
    <w:rsid w:val="00A41438"/>
    <w:rsid w:val="00A4190C"/>
    <w:rsid w:val="00A41B4C"/>
    <w:rsid w:val="00A42318"/>
    <w:rsid w:val="00A4244C"/>
    <w:rsid w:val="00A4262F"/>
    <w:rsid w:val="00A4264A"/>
    <w:rsid w:val="00A42908"/>
    <w:rsid w:val="00A429F3"/>
    <w:rsid w:val="00A42C68"/>
    <w:rsid w:val="00A43A2B"/>
    <w:rsid w:val="00A43B33"/>
    <w:rsid w:val="00A43C20"/>
    <w:rsid w:val="00A43E18"/>
    <w:rsid w:val="00A43F62"/>
    <w:rsid w:val="00A44028"/>
    <w:rsid w:val="00A44186"/>
    <w:rsid w:val="00A44230"/>
    <w:rsid w:val="00A443E4"/>
    <w:rsid w:val="00A44744"/>
    <w:rsid w:val="00A4476C"/>
    <w:rsid w:val="00A44803"/>
    <w:rsid w:val="00A4490F"/>
    <w:rsid w:val="00A44A15"/>
    <w:rsid w:val="00A44BCE"/>
    <w:rsid w:val="00A44E47"/>
    <w:rsid w:val="00A45269"/>
    <w:rsid w:val="00A455FF"/>
    <w:rsid w:val="00A45C4D"/>
    <w:rsid w:val="00A45F03"/>
    <w:rsid w:val="00A46287"/>
    <w:rsid w:val="00A46456"/>
    <w:rsid w:val="00A46CE2"/>
    <w:rsid w:val="00A46DFA"/>
    <w:rsid w:val="00A46F8C"/>
    <w:rsid w:val="00A47109"/>
    <w:rsid w:val="00A47160"/>
    <w:rsid w:val="00A472A6"/>
    <w:rsid w:val="00A4736E"/>
    <w:rsid w:val="00A47AB7"/>
    <w:rsid w:val="00A47AD7"/>
    <w:rsid w:val="00A47B39"/>
    <w:rsid w:val="00A47BD7"/>
    <w:rsid w:val="00A47D11"/>
    <w:rsid w:val="00A47E36"/>
    <w:rsid w:val="00A50067"/>
    <w:rsid w:val="00A50189"/>
    <w:rsid w:val="00A51035"/>
    <w:rsid w:val="00A510B6"/>
    <w:rsid w:val="00A511E6"/>
    <w:rsid w:val="00A51324"/>
    <w:rsid w:val="00A51385"/>
    <w:rsid w:val="00A5155C"/>
    <w:rsid w:val="00A51B6C"/>
    <w:rsid w:val="00A51E48"/>
    <w:rsid w:val="00A5229B"/>
    <w:rsid w:val="00A52D28"/>
    <w:rsid w:val="00A531DC"/>
    <w:rsid w:val="00A534D4"/>
    <w:rsid w:val="00A53611"/>
    <w:rsid w:val="00A538E2"/>
    <w:rsid w:val="00A53BB9"/>
    <w:rsid w:val="00A53BBC"/>
    <w:rsid w:val="00A54207"/>
    <w:rsid w:val="00A544A1"/>
    <w:rsid w:val="00A54679"/>
    <w:rsid w:val="00A54699"/>
    <w:rsid w:val="00A5476E"/>
    <w:rsid w:val="00A5484E"/>
    <w:rsid w:val="00A548D8"/>
    <w:rsid w:val="00A54D09"/>
    <w:rsid w:val="00A556A4"/>
    <w:rsid w:val="00A55700"/>
    <w:rsid w:val="00A5582B"/>
    <w:rsid w:val="00A558AD"/>
    <w:rsid w:val="00A55C80"/>
    <w:rsid w:val="00A55F3E"/>
    <w:rsid w:val="00A56035"/>
    <w:rsid w:val="00A5662E"/>
    <w:rsid w:val="00A56A43"/>
    <w:rsid w:val="00A56F86"/>
    <w:rsid w:val="00A571F9"/>
    <w:rsid w:val="00A574BC"/>
    <w:rsid w:val="00A57B82"/>
    <w:rsid w:val="00A57BAE"/>
    <w:rsid w:val="00A57C8B"/>
    <w:rsid w:val="00A57C8C"/>
    <w:rsid w:val="00A60080"/>
    <w:rsid w:val="00A600AD"/>
    <w:rsid w:val="00A60122"/>
    <w:rsid w:val="00A603BC"/>
    <w:rsid w:val="00A60644"/>
    <w:rsid w:val="00A60930"/>
    <w:rsid w:val="00A60970"/>
    <w:rsid w:val="00A60B0C"/>
    <w:rsid w:val="00A60B5C"/>
    <w:rsid w:val="00A610BB"/>
    <w:rsid w:val="00A614F0"/>
    <w:rsid w:val="00A61CA6"/>
    <w:rsid w:val="00A623B3"/>
    <w:rsid w:val="00A6267E"/>
    <w:rsid w:val="00A626CC"/>
    <w:rsid w:val="00A6278B"/>
    <w:rsid w:val="00A629CC"/>
    <w:rsid w:val="00A63337"/>
    <w:rsid w:val="00A634CE"/>
    <w:rsid w:val="00A63752"/>
    <w:rsid w:val="00A6399E"/>
    <w:rsid w:val="00A63F3F"/>
    <w:rsid w:val="00A64014"/>
    <w:rsid w:val="00A6429D"/>
    <w:rsid w:val="00A6447C"/>
    <w:rsid w:val="00A64930"/>
    <w:rsid w:val="00A64A5F"/>
    <w:rsid w:val="00A64BED"/>
    <w:rsid w:val="00A64E08"/>
    <w:rsid w:val="00A64FE5"/>
    <w:rsid w:val="00A65048"/>
    <w:rsid w:val="00A651F9"/>
    <w:rsid w:val="00A652F6"/>
    <w:rsid w:val="00A659D0"/>
    <w:rsid w:val="00A65B3A"/>
    <w:rsid w:val="00A66125"/>
    <w:rsid w:val="00A66274"/>
    <w:rsid w:val="00A66822"/>
    <w:rsid w:val="00A6682A"/>
    <w:rsid w:val="00A6686E"/>
    <w:rsid w:val="00A670CE"/>
    <w:rsid w:val="00A67248"/>
    <w:rsid w:val="00A67517"/>
    <w:rsid w:val="00A67B6B"/>
    <w:rsid w:val="00A67CB6"/>
    <w:rsid w:val="00A67CC4"/>
    <w:rsid w:val="00A70022"/>
    <w:rsid w:val="00A70784"/>
    <w:rsid w:val="00A70927"/>
    <w:rsid w:val="00A7152C"/>
    <w:rsid w:val="00A7178C"/>
    <w:rsid w:val="00A719BC"/>
    <w:rsid w:val="00A71AB5"/>
    <w:rsid w:val="00A71B71"/>
    <w:rsid w:val="00A71C21"/>
    <w:rsid w:val="00A71C9E"/>
    <w:rsid w:val="00A71D35"/>
    <w:rsid w:val="00A71E13"/>
    <w:rsid w:val="00A72116"/>
    <w:rsid w:val="00A72542"/>
    <w:rsid w:val="00A72603"/>
    <w:rsid w:val="00A72C9F"/>
    <w:rsid w:val="00A7302F"/>
    <w:rsid w:val="00A730BB"/>
    <w:rsid w:val="00A7313D"/>
    <w:rsid w:val="00A732D3"/>
    <w:rsid w:val="00A733F6"/>
    <w:rsid w:val="00A7359F"/>
    <w:rsid w:val="00A73733"/>
    <w:rsid w:val="00A737D3"/>
    <w:rsid w:val="00A739DC"/>
    <w:rsid w:val="00A74675"/>
    <w:rsid w:val="00A748ED"/>
    <w:rsid w:val="00A750EF"/>
    <w:rsid w:val="00A752A0"/>
    <w:rsid w:val="00A75449"/>
    <w:rsid w:val="00A754C5"/>
    <w:rsid w:val="00A759A7"/>
    <w:rsid w:val="00A759E6"/>
    <w:rsid w:val="00A75BB3"/>
    <w:rsid w:val="00A75BBD"/>
    <w:rsid w:val="00A76075"/>
    <w:rsid w:val="00A7615A"/>
    <w:rsid w:val="00A761F3"/>
    <w:rsid w:val="00A76471"/>
    <w:rsid w:val="00A765F3"/>
    <w:rsid w:val="00A76C0A"/>
    <w:rsid w:val="00A76EBC"/>
    <w:rsid w:val="00A76EC4"/>
    <w:rsid w:val="00A76F28"/>
    <w:rsid w:val="00A76F95"/>
    <w:rsid w:val="00A76FC3"/>
    <w:rsid w:val="00A770C3"/>
    <w:rsid w:val="00A773F7"/>
    <w:rsid w:val="00A7769E"/>
    <w:rsid w:val="00A77A44"/>
    <w:rsid w:val="00A77B2E"/>
    <w:rsid w:val="00A77DF1"/>
    <w:rsid w:val="00A800E7"/>
    <w:rsid w:val="00A803C2"/>
    <w:rsid w:val="00A808CE"/>
    <w:rsid w:val="00A80A72"/>
    <w:rsid w:val="00A80AC9"/>
    <w:rsid w:val="00A80C32"/>
    <w:rsid w:val="00A80E16"/>
    <w:rsid w:val="00A81443"/>
    <w:rsid w:val="00A8158F"/>
    <w:rsid w:val="00A81761"/>
    <w:rsid w:val="00A81781"/>
    <w:rsid w:val="00A81801"/>
    <w:rsid w:val="00A81833"/>
    <w:rsid w:val="00A81C4D"/>
    <w:rsid w:val="00A81DCC"/>
    <w:rsid w:val="00A82166"/>
    <w:rsid w:val="00A82186"/>
    <w:rsid w:val="00A822D3"/>
    <w:rsid w:val="00A82496"/>
    <w:rsid w:val="00A825AE"/>
    <w:rsid w:val="00A8275C"/>
    <w:rsid w:val="00A8288E"/>
    <w:rsid w:val="00A8296E"/>
    <w:rsid w:val="00A82BB6"/>
    <w:rsid w:val="00A82C02"/>
    <w:rsid w:val="00A82EA9"/>
    <w:rsid w:val="00A832FF"/>
    <w:rsid w:val="00A835D2"/>
    <w:rsid w:val="00A83612"/>
    <w:rsid w:val="00A8379A"/>
    <w:rsid w:val="00A8380A"/>
    <w:rsid w:val="00A83976"/>
    <w:rsid w:val="00A83DFD"/>
    <w:rsid w:val="00A8412A"/>
    <w:rsid w:val="00A84340"/>
    <w:rsid w:val="00A8445C"/>
    <w:rsid w:val="00A85065"/>
    <w:rsid w:val="00A85150"/>
    <w:rsid w:val="00A855B5"/>
    <w:rsid w:val="00A85C50"/>
    <w:rsid w:val="00A85EF2"/>
    <w:rsid w:val="00A862C8"/>
    <w:rsid w:val="00A865C6"/>
    <w:rsid w:val="00A86902"/>
    <w:rsid w:val="00A86A46"/>
    <w:rsid w:val="00A86E33"/>
    <w:rsid w:val="00A8716D"/>
    <w:rsid w:val="00A876E2"/>
    <w:rsid w:val="00A879B7"/>
    <w:rsid w:val="00A902F4"/>
    <w:rsid w:val="00A904F4"/>
    <w:rsid w:val="00A908A7"/>
    <w:rsid w:val="00A90B05"/>
    <w:rsid w:val="00A90BC7"/>
    <w:rsid w:val="00A90D48"/>
    <w:rsid w:val="00A90F15"/>
    <w:rsid w:val="00A910AC"/>
    <w:rsid w:val="00A91795"/>
    <w:rsid w:val="00A91E0C"/>
    <w:rsid w:val="00A92622"/>
    <w:rsid w:val="00A92A3B"/>
    <w:rsid w:val="00A92B97"/>
    <w:rsid w:val="00A92F99"/>
    <w:rsid w:val="00A94203"/>
    <w:rsid w:val="00A94351"/>
    <w:rsid w:val="00A94354"/>
    <w:rsid w:val="00A945DA"/>
    <w:rsid w:val="00A94641"/>
    <w:rsid w:val="00A94727"/>
    <w:rsid w:val="00A94B2A"/>
    <w:rsid w:val="00A94F85"/>
    <w:rsid w:val="00A95090"/>
    <w:rsid w:val="00A9513D"/>
    <w:rsid w:val="00A9588C"/>
    <w:rsid w:val="00A9589F"/>
    <w:rsid w:val="00A95B5B"/>
    <w:rsid w:val="00A966B4"/>
    <w:rsid w:val="00A967AA"/>
    <w:rsid w:val="00A96D41"/>
    <w:rsid w:val="00A96F8E"/>
    <w:rsid w:val="00A96FE3"/>
    <w:rsid w:val="00A9714F"/>
    <w:rsid w:val="00A9783A"/>
    <w:rsid w:val="00A979A8"/>
    <w:rsid w:val="00AA0427"/>
    <w:rsid w:val="00AA0637"/>
    <w:rsid w:val="00AA0826"/>
    <w:rsid w:val="00AA095B"/>
    <w:rsid w:val="00AA0AE1"/>
    <w:rsid w:val="00AA142D"/>
    <w:rsid w:val="00AA15AE"/>
    <w:rsid w:val="00AA17B4"/>
    <w:rsid w:val="00AA19D9"/>
    <w:rsid w:val="00AA1E6B"/>
    <w:rsid w:val="00AA1F31"/>
    <w:rsid w:val="00AA21B5"/>
    <w:rsid w:val="00AA22A2"/>
    <w:rsid w:val="00AA2BFB"/>
    <w:rsid w:val="00AA2C96"/>
    <w:rsid w:val="00AA2D4B"/>
    <w:rsid w:val="00AA2D7E"/>
    <w:rsid w:val="00AA2EE2"/>
    <w:rsid w:val="00AA2F31"/>
    <w:rsid w:val="00AA2FE9"/>
    <w:rsid w:val="00AA3139"/>
    <w:rsid w:val="00AA33C4"/>
    <w:rsid w:val="00AA3C1F"/>
    <w:rsid w:val="00AA3DD6"/>
    <w:rsid w:val="00AA445D"/>
    <w:rsid w:val="00AA48C1"/>
    <w:rsid w:val="00AA4C2C"/>
    <w:rsid w:val="00AA4C90"/>
    <w:rsid w:val="00AA511E"/>
    <w:rsid w:val="00AA54C8"/>
    <w:rsid w:val="00AA5B24"/>
    <w:rsid w:val="00AA610B"/>
    <w:rsid w:val="00AA669F"/>
    <w:rsid w:val="00AA6799"/>
    <w:rsid w:val="00AA685B"/>
    <w:rsid w:val="00AA695B"/>
    <w:rsid w:val="00AA6980"/>
    <w:rsid w:val="00AA6ED3"/>
    <w:rsid w:val="00AA7045"/>
    <w:rsid w:val="00AA730B"/>
    <w:rsid w:val="00AA78BF"/>
    <w:rsid w:val="00AA78D0"/>
    <w:rsid w:val="00AB069F"/>
    <w:rsid w:val="00AB0B27"/>
    <w:rsid w:val="00AB0F20"/>
    <w:rsid w:val="00AB1A92"/>
    <w:rsid w:val="00AB1DC9"/>
    <w:rsid w:val="00AB24C3"/>
    <w:rsid w:val="00AB29EE"/>
    <w:rsid w:val="00AB2B5D"/>
    <w:rsid w:val="00AB2D23"/>
    <w:rsid w:val="00AB2E67"/>
    <w:rsid w:val="00AB2FD0"/>
    <w:rsid w:val="00AB3639"/>
    <w:rsid w:val="00AB3797"/>
    <w:rsid w:val="00AB39CD"/>
    <w:rsid w:val="00AB3B68"/>
    <w:rsid w:val="00AB3C90"/>
    <w:rsid w:val="00AB4333"/>
    <w:rsid w:val="00AB442E"/>
    <w:rsid w:val="00AB44C1"/>
    <w:rsid w:val="00AB45BB"/>
    <w:rsid w:val="00AB4B68"/>
    <w:rsid w:val="00AB4F37"/>
    <w:rsid w:val="00AB50D2"/>
    <w:rsid w:val="00AB55E9"/>
    <w:rsid w:val="00AB566E"/>
    <w:rsid w:val="00AB5806"/>
    <w:rsid w:val="00AB5F1C"/>
    <w:rsid w:val="00AB6C60"/>
    <w:rsid w:val="00AB6DA8"/>
    <w:rsid w:val="00AB720B"/>
    <w:rsid w:val="00AB74BE"/>
    <w:rsid w:val="00AB7A19"/>
    <w:rsid w:val="00AB7D0D"/>
    <w:rsid w:val="00AC0032"/>
    <w:rsid w:val="00AC02F9"/>
    <w:rsid w:val="00AC119B"/>
    <w:rsid w:val="00AC1208"/>
    <w:rsid w:val="00AC1333"/>
    <w:rsid w:val="00AC1C72"/>
    <w:rsid w:val="00AC2020"/>
    <w:rsid w:val="00AC22BC"/>
    <w:rsid w:val="00AC23A7"/>
    <w:rsid w:val="00AC2658"/>
    <w:rsid w:val="00AC2E79"/>
    <w:rsid w:val="00AC3199"/>
    <w:rsid w:val="00AC32B9"/>
    <w:rsid w:val="00AC3B1B"/>
    <w:rsid w:val="00AC3BBC"/>
    <w:rsid w:val="00AC3C4B"/>
    <w:rsid w:val="00AC3E86"/>
    <w:rsid w:val="00AC430D"/>
    <w:rsid w:val="00AC4626"/>
    <w:rsid w:val="00AC497B"/>
    <w:rsid w:val="00AC4B46"/>
    <w:rsid w:val="00AC4CDF"/>
    <w:rsid w:val="00AC52F4"/>
    <w:rsid w:val="00AC5718"/>
    <w:rsid w:val="00AC594B"/>
    <w:rsid w:val="00AC59A3"/>
    <w:rsid w:val="00AC5A8A"/>
    <w:rsid w:val="00AC5C82"/>
    <w:rsid w:val="00AC5CC3"/>
    <w:rsid w:val="00AC64AC"/>
    <w:rsid w:val="00AC664D"/>
    <w:rsid w:val="00AC68EF"/>
    <w:rsid w:val="00AC6A6E"/>
    <w:rsid w:val="00AC6A92"/>
    <w:rsid w:val="00AC6BD8"/>
    <w:rsid w:val="00AC6BFA"/>
    <w:rsid w:val="00AC6D28"/>
    <w:rsid w:val="00AC6DFC"/>
    <w:rsid w:val="00AC6E1C"/>
    <w:rsid w:val="00AC7230"/>
    <w:rsid w:val="00AC74BC"/>
    <w:rsid w:val="00AC74C4"/>
    <w:rsid w:val="00AC76DD"/>
    <w:rsid w:val="00AC77D7"/>
    <w:rsid w:val="00AC791E"/>
    <w:rsid w:val="00AC7C05"/>
    <w:rsid w:val="00AC7D3D"/>
    <w:rsid w:val="00AC7D6E"/>
    <w:rsid w:val="00AD0541"/>
    <w:rsid w:val="00AD054A"/>
    <w:rsid w:val="00AD0664"/>
    <w:rsid w:val="00AD088A"/>
    <w:rsid w:val="00AD08D0"/>
    <w:rsid w:val="00AD0950"/>
    <w:rsid w:val="00AD0B3A"/>
    <w:rsid w:val="00AD0E8E"/>
    <w:rsid w:val="00AD10FA"/>
    <w:rsid w:val="00AD1134"/>
    <w:rsid w:val="00AD1567"/>
    <w:rsid w:val="00AD15C2"/>
    <w:rsid w:val="00AD1963"/>
    <w:rsid w:val="00AD1CEA"/>
    <w:rsid w:val="00AD2065"/>
    <w:rsid w:val="00AD267D"/>
    <w:rsid w:val="00AD28CA"/>
    <w:rsid w:val="00AD2928"/>
    <w:rsid w:val="00AD2D09"/>
    <w:rsid w:val="00AD2D95"/>
    <w:rsid w:val="00AD2DEF"/>
    <w:rsid w:val="00AD382D"/>
    <w:rsid w:val="00AD3C68"/>
    <w:rsid w:val="00AD3CBF"/>
    <w:rsid w:val="00AD3D6D"/>
    <w:rsid w:val="00AD3EFD"/>
    <w:rsid w:val="00AD4241"/>
    <w:rsid w:val="00AD484E"/>
    <w:rsid w:val="00AD4947"/>
    <w:rsid w:val="00AD4EF7"/>
    <w:rsid w:val="00AD5037"/>
    <w:rsid w:val="00AD5043"/>
    <w:rsid w:val="00AD5205"/>
    <w:rsid w:val="00AD5804"/>
    <w:rsid w:val="00AD5918"/>
    <w:rsid w:val="00AD5C1C"/>
    <w:rsid w:val="00AD5ED3"/>
    <w:rsid w:val="00AD5F2E"/>
    <w:rsid w:val="00AD61A9"/>
    <w:rsid w:val="00AD6307"/>
    <w:rsid w:val="00AD649A"/>
    <w:rsid w:val="00AD67BF"/>
    <w:rsid w:val="00AD67DE"/>
    <w:rsid w:val="00AD6907"/>
    <w:rsid w:val="00AD7146"/>
    <w:rsid w:val="00AD714C"/>
    <w:rsid w:val="00AD756A"/>
    <w:rsid w:val="00AD7844"/>
    <w:rsid w:val="00AD7E49"/>
    <w:rsid w:val="00AE01AC"/>
    <w:rsid w:val="00AE06DC"/>
    <w:rsid w:val="00AE09EB"/>
    <w:rsid w:val="00AE0B6C"/>
    <w:rsid w:val="00AE0C41"/>
    <w:rsid w:val="00AE0F30"/>
    <w:rsid w:val="00AE0FE1"/>
    <w:rsid w:val="00AE12EA"/>
    <w:rsid w:val="00AE137E"/>
    <w:rsid w:val="00AE16DD"/>
    <w:rsid w:val="00AE17DF"/>
    <w:rsid w:val="00AE1C88"/>
    <w:rsid w:val="00AE1EDF"/>
    <w:rsid w:val="00AE2AFA"/>
    <w:rsid w:val="00AE2C11"/>
    <w:rsid w:val="00AE2F2A"/>
    <w:rsid w:val="00AE3228"/>
    <w:rsid w:val="00AE35D6"/>
    <w:rsid w:val="00AE3671"/>
    <w:rsid w:val="00AE3678"/>
    <w:rsid w:val="00AE3829"/>
    <w:rsid w:val="00AE39C0"/>
    <w:rsid w:val="00AE3CA5"/>
    <w:rsid w:val="00AE451E"/>
    <w:rsid w:val="00AE45B7"/>
    <w:rsid w:val="00AE46F4"/>
    <w:rsid w:val="00AE47F7"/>
    <w:rsid w:val="00AE49E2"/>
    <w:rsid w:val="00AE4A42"/>
    <w:rsid w:val="00AE4C3B"/>
    <w:rsid w:val="00AE4C93"/>
    <w:rsid w:val="00AE55D0"/>
    <w:rsid w:val="00AE5747"/>
    <w:rsid w:val="00AE575C"/>
    <w:rsid w:val="00AE5C02"/>
    <w:rsid w:val="00AE5CBB"/>
    <w:rsid w:val="00AE5FA9"/>
    <w:rsid w:val="00AE6310"/>
    <w:rsid w:val="00AE6390"/>
    <w:rsid w:val="00AE64F5"/>
    <w:rsid w:val="00AE655B"/>
    <w:rsid w:val="00AE6E4D"/>
    <w:rsid w:val="00AE7017"/>
    <w:rsid w:val="00AE7107"/>
    <w:rsid w:val="00AE72BA"/>
    <w:rsid w:val="00AE7305"/>
    <w:rsid w:val="00AE740E"/>
    <w:rsid w:val="00AE7B5B"/>
    <w:rsid w:val="00AE7CB1"/>
    <w:rsid w:val="00AE7E7B"/>
    <w:rsid w:val="00AE7F6E"/>
    <w:rsid w:val="00AF096A"/>
    <w:rsid w:val="00AF0B5D"/>
    <w:rsid w:val="00AF0EF2"/>
    <w:rsid w:val="00AF159C"/>
    <w:rsid w:val="00AF1ABB"/>
    <w:rsid w:val="00AF1B82"/>
    <w:rsid w:val="00AF1CDF"/>
    <w:rsid w:val="00AF28AA"/>
    <w:rsid w:val="00AF2C82"/>
    <w:rsid w:val="00AF2EB4"/>
    <w:rsid w:val="00AF3083"/>
    <w:rsid w:val="00AF3255"/>
    <w:rsid w:val="00AF3451"/>
    <w:rsid w:val="00AF3628"/>
    <w:rsid w:val="00AF36CE"/>
    <w:rsid w:val="00AF3F57"/>
    <w:rsid w:val="00AF42E2"/>
    <w:rsid w:val="00AF4441"/>
    <w:rsid w:val="00AF4823"/>
    <w:rsid w:val="00AF4C77"/>
    <w:rsid w:val="00AF4CCD"/>
    <w:rsid w:val="00AF4FFD"/>
    <w:rsid w:val="00AF521D"/>
    <w:rsid w:val="00AF52A1"/>
    <w:rsid w:val="00AF5637"/>
    <w:rsid w:val="00AF5A03"/>
    <w:rsid w:val="00AF5BF3"/>
    <w:rsid w:val="00AF5D5D"/>
    <w:rsid w:val="00AF627F"/>
    <w:rsid w:val="00AF68FB"/>
    <w:rsid w:val="00AF6B67"/>
    <w:rsid w:val="00AF6DC4"/>
    <w:rsid w:val="00AF7226"/>
    <w:rsid w:val="00AF75C6"/>
    <w:rsid w:val="00AF7728"/>
    <w:rsid w:val="00AF7C62"/>
    <w:rsid w:val="00AF7D1E"/>
    <w:rsid w:val="00AF7EEE"/>
    <w:rsid w:val="00B00117"/>
    <w:rsid w:val="00B00984"/>
    <w:rsid w:val="00B0098D"/>
    <w:rsid w:val="00B009DD"/>
    <w:rsid w:val="00B009F5"/>
    <w:rsid w:val="00B00D18"/>
    <w:rsid w:val="00B0117C"/>
    <w:rsid w:val="00B0141C"/>
    <w:rsid w:val="00B01445"/>
    <w:rsid w:val="00B016FA"/>
    <w:rsid w:val="00B01713"/>
    <w:rsid w:val="00B0194F"/>
    <w:rsid w:val="00B019E2"/>
    <w:rsid w:val="00B01BDA"/>
    <w:rsid w:val="00B0211D"/>
    <w:rsid w:val="00B022CC"/>
    <w:rsid w:val="00B023E7"/>
    <w:rsid w:val="00B0246A"/>
    <w:rsid w:val="00B0254E"/>
    <w:rsid w:val="00B02751"/>
    <w:rsid w:val="00B02772"/>
    <w:rsid w:val="00B02CE7"/>
    <w:rsid w:val="00B03A87"/>
    <w:rsid w:val="00B04971"/>
    <w:rsid w:val="00B04D48"/>
    <w:rsid w:val="00B04D49"/>
    <w:rsid w:val="00B05750"/>
    <w:rsid w:val="00B057C3"/>
    <w:rsid w:val="00B05E58"/>
    <w:rsid w:val="00B05E88"/>
    <w:rsid w:val="00B05FD8"/>
    <w:rsid w:val="00B06462"/>
    <w:rsid w:val="00B06572"/>
    <w:rsid w:val="00B065DE"/>
    <w:rsid w:val="00B0680B"/>
    <w:rsid w:val="00B0683D"/>
    <w:rsid w:val="00B06E33"/>
    <w:rsid w:val="00B06F3B"/>
    <w:rsid w:val="00B0723F"/>
    <w:rsid w:val="00B0778E"/>
    <w:rsid w:val="00B077C7"/>
    <w:rsid w:val="00B077FC"/>
    <w:rsid w:val="00B0780B"/>
    <w:rsid w:val="00B07874"/>
    <w:rsid w:val="00B079C1"/>
    <w:rsid w:val="00B07B13"/>
    <w:rsid w:val="00B07BE8"/>
    <w:rsid w:val="00B07D88"/>
    <w:rsid w:val="00B07FB7"/>
    <w:rsid w:val="00B10243"/>
    <w:rsid w:val="00B108D2"/>
    <w:rsid w:val="00B10FCA"/>
    <w:rsid w:val="00B11236"/>
    <w:rsid w:val="00B114CD"/>
    <w:rsid w:val="00B11C17"/>
    <w:rsid w:val="00B120B4"/>
    <w:rsid w:val="00B12588"/>
    <w:rsid w:val="00B12922"/>
    <w:rsid w:val="00B12E40"/>
    <w:rsid w:val="00B12F0C"/>
    <w:rsid w:val="00B134BF"/>
    <w:rsid w:val="00B1380A"/>
    <w:rsid w:val="00B1380D"/>
    <w:rsid w:val="00B139E8"/>
    <w:rsid w:val="00B13A0A"/>
    <w:rsid w:val="00B13CC5"/>
    <w:rsid w:val="00B141A1"/>
    <w:rsid w:val="00B14765"/>
    <w:rsid w:val="00B150C6"/>
    <w:rsid w:val="00B157E2"/>
    <w:rsid w:val="00B158C9"/>
    <w:rsid w:val="00B15C64"/>
    <w:rsid w:val="00B15FC7"/>
    <w:rsid w:val="00B15FF0"/>
    <w:rsid w:val="00B16130"/>
    <w:rsid w:val="00B1613C"/>
    <w:rsid w:val="00B168AD"/>
    <w:rsid w:val="00B16D35"/>
    <w:rsid w:val="00B16EA2"/>
    <w:rsid w:val="00B16FB4"/>
    <w:rsid w:val="00B1729C"/>
    <w:rsid w:val="00B179E5"/>
    <w:rsid w:val="00B17CBC"/>
    <w:rsid w:val="00B17E06"/>
    <w:rsid w:val="00B17F4D"/>
    <w:rsid w:val="00B20171"/>
    <w:rsid w:val="00B203AC"/>
    <w:rsid w:val="00B205C9"/>
    <w:rsid w:val="00B207F0"/>
    <w:rsid w:val="00B208D8"/>
    <w:rsid w:val="00B20921"/>
    <w:rsid w:val="00B209E6"/>
    <w:rsid w:val="00B20A22"/>
    <w:rsid w:val="00B20BC7"/>
    <w:rsid w:val="00B20D62"/>
    <w:rsid w:val="00B20D8E"/>
    <w:rsid w:val="00B20DDD"/>
    <w:rsid w:val="00B20E44"/>
    <w:rsid w:val="00B20EC4"/>
    <w:rsid w:val="00B2129F"/>
    <w:rsid w:val="00B21430"/>
    <w:rsid w:val="00B2194E"/>
    <w:rsid w:val="00B21A79"/>
    <w:rsid w:val="00B21C29"/>
    <w:rsid w:val="00B21D08"/>
    <w:rsid w:val="00B22176"/>
    <w:rsid w:val="00B222DC"/>
    <w:rsid w:val="00B223ED"/>
    <w:rsid w:val="00B2287B"/>
    <w:rsid w:val="00B22913"/>
    <w:rsid w:val="00B22990"/>
    <w:rsid w:val="00B22BD1"/>
    <w:rsid w:val="00B22DF6"/>
    <w:rsid w:val="00B22DFE"/>
    <w:rsid w:val="00B231CB"/>
    <w:rsid w:val="00B232EF"/>
    <w:rsid w:val="00B23835"/>
    <w:rsid w:val="00B239E6"/>
    <w:rsid w:val="00B23B39"/>
    <w:rsid w:val="00B23F23"/>
    <w:rsid w:val="00B23F45"/>
    <w:rsid w:val="00B2448C"/>
    <w:rsid w:val="00B24597"/>
    <w:rsid w:val="00B24D6B"/>
    <w:rsid w:val="00B24EA7"/>
    <w:rsid w:val="00B24FE6"/>
    <w:rsid w:val="00B2525D"/>
    <w:rsid w:val="00B2575B"/>
    <w:rsid w:val="00B2586E"/>
    <w:rsid w:val="00B25926"/>
    <w:rsid w:val="00B25AEB"/>
    <w:rsid w:val="00B25D7F"/>
    <w:rsid w:val="00B25E27"/>
    <w:rsid w:val="00B25F8B"/>
    <w:rsid w:val="00B266A9"/>
    <w:rsid w:val="00B26750"/>
    <w:rsid w:val="00B2690C"/>
    <w:rsid w:val="00B26943"/>
    <w:rsid w:val="00B26A04"/>
    <w:rsid w:val="00B26E71"/>
    <w:rsid w:val="00B26FA2"/>
    <w:rsid w:val="00B270A9"/>
    <w:rsid w:val="00B27309"/>
    <w:rsid w:val="00B2742B"/>
    <w:rsid w:val="00B27876"/>
    <w:rsid w:val="00B27B64"/>
    <w:rsid w:val="00B3004A"/>
    <w:rsid w:val="00B30150"/>
    <w:rsid w:val="00B30301"/>
    <w:rsid w:val="00B30B22"/>
    <w:rsid w:val="00B30B9B"/>
    <w:rsid w:val="00B31088"/>
    <w:rsid w:val="00B3114E"/>
    <w:rsid w:val="00B3131B"/>
    <w:rsid w:val="00B31482"/>
    <w:rsid w:val="00B31677"/>
    <w:rsid w:val="00B31B23"/>
    <w:rsid w:val="00B32377"/>
    <w:rsid w:val="00B32754"/>
    <w:rsid w:val="00B328B5"/>
    <w:rsid w:val="00B32A45"/>
    <w:rsid w:val="00B32AE7"/>
    <w:rsid w:val="00B32D8B"/>
    <w:rsid w:val="00B32E27"/>
    <w:rsid w:val="00B3303F"/>
    <w:rsid w:val="00B3306E"/>
    <w:rsid w:val="00B33220"/>
    <w:rsid w:val="00B3338B"/>
    <w:rsid w:val="00B33756"/>
    <w:rsid w:val="00B33D66"/>
    <w:rsid w:val="00B33EB9"/>
    <w:rsid w:val="00B34118"/>
    <w:rsid w:val="00B3435C"/>
    <w:rsid w:val="00B34416"/>
    <w:rsid w:val="00B347C2"/>
    <w:rsid w:val="00B34849"/>
    <w:rsid w:val="00B349A2"/>
    <w:rsid w:val="00B34B50"/>
    <w:rsid w:val="00B34BB6"/>
    <w:rsid w:val="00B34F44"/>
    <w:rsid w:val="00B34F66"/>
    <w:rsid w:val="00B35057"/>
    <w:rsid w:val="00B352A8"/>
    <w:rsid w:val="00B35830"/>
    <w:rsid w:val="00B35D3D"/>
    <w:rsid w:val="00B35D5E"/>
    <w:rsid w:val="00B35F37"/>
    <w:rsid w:val="00B361FB"/>
    <w:rsid w:val="00B36B63"/>
    <w:rsid w:val="00B36FD8"/>
    <w:rsid w:val="00B3788F"/>
    <w:rsid w:val="00B402B0"/>
    <w:rsid w:val="00B40425"/>
    <w:rsid w:val="00B4054B"/>
    <w:rsid w:val="00B405CE"/>
    <w:rsid w:val="00B40C30"/>
    <w:rsid w:val="00B40D99"/>
    <w:rsid w:val="00B40E78"/>
    <w:rsid w:val="00B40F19"/>
    <w:rsid w:val="00B4138F"/>
    <w:rsid w:val="00B41E69"/>
    <w:rsid w:val="00B41ED5"/>
    <w:rsid w:val="00B4225B"/>
    <w:rsid w:val="00B4252F"/>
    <w:rsid w:val="00B43055"/>
    <w:rsid w:val="00B43155"/>
    <w:rsid w:val="00B4315F"/>
    <w:rsid w:val="00B44252"/>
    <w:rsid w:val="00B4463B"/>
    <w:rsid w:val="00B447E1"/>
    <w:rsid w:val="00B44D2C"/>
    <w:rsid w:val="00B44E2F"/>
    <w:rsid w:val="00B452CD"/>
    <w:rsid w:val="00B454DD"/>
    <w:rsid w:val="00B45B42"/>
    <w:rsid w:val="00B45B9D"/>
    <w:rsid w:val="00B45BDB"/>
    <w:rsid w:val="00B45CFA"/>
    <w:rsid w:val="00B45DCA"/>
    <w:rsid w:val="00B45F2D"/>
    <w:rsid w:val="00B4600B"/>
    <w:rsid w:val="00B46096"/>
    <w:rsid w:val="00B4610A"/>
    <w:rsid w:val="00B46742"/>
    <w:rsid w:val="00B46839"/>
    <w:rsid w:val="00B4689C"/>
    <w:rsid w:val="00B46BE8"/>
    <w:rsid w:val="00B47497"/>
    <w:rsid w:val="00B478F2"/>
    <w:rsid w:val="00B47A6A"/>
    <w:rsid w:val="00B47ABE"/>
    <w:rsid w:val="00B50226"/>
    <w:rsid w:val="00B50242"/>
    <w:rsid w:val="00B5032E"/>
    <w:rsid w:val="00B50374"/>
    <w:rsid w:val="00B5055A"/>
    <w:rsid w:val="00B50CBD"/>
    <w:rsid w:val="00B50DE9"/>
    <w:rsid w:val="00B51069"/>
    <w:rsid w:val="00B512C9"/>
    <w:rsid w:val="00B51379"/>
    <w:rsid w:val="00B51766"/>
    <w:rsid w:val="00B51C08"/>
    <w:rsid w:val="00B51CC0"/>
    <w:rsid w:val="00B520F2"/>
    <w:rsid w:val="00B5217A"/>
    <w:rsid w:val="00B52399"/>
    <w:rsid w:val="00B523DE"/>
    <w:rsid w:val="00B5267F"/>
    <w:rsid w:val="00B528F6"/>
    <w:rsid w:val="00B52A57"/>
    <w:rsid w:val="00B52D2F"/>
    <w:rsid w:val="00B531BA"/>
    <w:rsid w:val="00B53332"/>
    <w:rsid w:val="00B535E9"/>
    <w:rsid w:val="00B536EE"/>
    <w:rsid w:val="00B53769"/>
    <w:rsid w:val="00B539CB"/>
    <w:rsid w:val="00B53BC8"/>
    <w:rsid w:val="00B53E8D"/>
    <w:rsid w:val="00B53FBD"/>
    <w:rsid w:val="00B542FC"/>
    <w:rsid w:val="00B54497"/>
    <w:rsid w:val="00B544F3"/>
    <w:rsid w:val="00B5487F"/>
    <w:rsid w:val="00B54A43"/>
    <w:rsid w:val="00B54A69"/>
    <w:rsid w:val="00B54F64"/>
    <w:rsid w:val="00B55738"/>
    <w:rsid w:val="00B5584D"/>
    <w:rsid w:val="00B558EA"/>
    <w:rsid w:val="00B55AF8"/>
    <w:rsid w:val="00B55DF9"/>
    <w:rsid w:val="00B55E4C"/>
    <w:rsid w:val="00B55E63"/>
    <w:rsid w:val="00B55F13"/>
    <w:rsid w:val="00B56401"/>
    <w:rsid w:val="00B56744"/>
    <w:rsid w:val="00B56CD5"/>
    <w:rsid w:val="00B56D27"/>
    <w:rsid w:val="00B573F6"/>
    <w:rsid w:val="00B57532"/>
    <w:rsid w:val="00B57789"/>
    <w:rsid w:val="00B578E0"/>
    <w:rsid w:val="00B578E8"/>
    <w:rsid w:val="00B604ED"/>
    <w:rsid w:val="00B60930"/>
    <w:rsid w:val="00B609EE"/>
    <w:rsid w:val="00B60AD5"/>
    <w:rsid w:val="00B60BED"/>
    <w:rsid w:val="00B614FB"/>
    <w:rsid w:val="00B61594"/>
    <w:rsid w:val="00B61604"/>
    <w:rsid w:val="00B62040"/>
    <w:rsid w:val="00B620C6"/>
    <w:rsid w:val="00B620D2"/>
    <w:rsid w:val="00B62631"/>
    <w:rsid w:val="00B630D5"/>
    <w:rsid w:val="00B630EA"/>
    <w:rsid w:val="00B638DA"/>
    <w:rsid w:val="00B639C9"/>
    <w:rsid w:val="00B64C0C"/>
    <w:rsid w:val="00B64E86"/>
    <w:rsid w:val="00B64F2D"/>
    <w:rsid w:val="00B65085"/>
    <w:rsid w:val="00B6548F"/>
    <w:rsid w:val="00B655DA"/>
    <w:rsid w:val="00B656E5"/>
    <w:rsid w:val="00B65B92"/>
    <w:rsid w:val="00B65BA0"/>
    <w:rsid w:val="00B65E14"/>
    <w:rsid w:val="00B65F66"/>
    <w:rsid w:val="00B66329"/>
    <w:rsid w:val="00B6671C"/>
    <w:rsid w:val="00B66910"/>
    <w:rsid w:val="00B66F69"/>
    <w:rsid w:val="00B67327"/>
    <w:rsid w:val="00B675BA"/>
    <w:rsid w:val="00B67ADC"/>
    <w:rsid w:val="00B67B92"/>
    <w:rsid w:val="00B67C51"/>
    <w:rsid w:val="00B67E3C"/>
    <w:rsid w:val="00B70073"/>
    <w:rsid w:val="00B7033B"/>
    <w:rsid w:val="00B703D8"/>
    <w:rsid w:val="00B705AD"/>
    <w:rsid w:val="00B706C0"/>
    <w:rsid w:val="00B709E8"/>
    <w:rsid w:val="00B70CA3"/>
    <w:rsid w:val="00B70DD1"/>
    <w:rsid w:val="00B70ED8"/>
    <w:rsid w:val="00B70EDC"/>
    <w:rsid w:val="00B7101B"/>
    <w:rsid w:val="00B710EB"/>
    <w:rsid w:val="00B7119F"/>
    <w:rsid w:val="00B71277"/>
    <w:rsid w:val="00B713E8"/>
    <w:rsid w:val="00B715D0"/>
    <w:rsid w:val="00B71697"/>
    <w:rsid w:val="00B71940"/>
    <w:rsid w:val="00B719E2"/>
    <w:rsid w:val="00B71B77"/>
    <w:rsid w:val="00B71B8C"/>
    <w:rsid w:val="00B71C49"/>
    <w:rsid w:val="00B72094"/>
    <w:rsid w:val="00B7214D"/>
    <w:rsid w:val="00B72482"/>
    <w:rsid w:val="00B726BB"/>
    <w:rsid w:val="00B72706"/>
    <w:rsid w:val="00B72966"/>
    <w:rsid w:val="00B72F52"/>
    <w:rsid w:val="00B73002"/>
    <w:rsid w:val="00B73232"/>
    <w:rsid w:val="00B732DF"/>
    <w:rsid w:val="00B733F8"/>
    <w:rsid w:val="00B7398E"/>
    <w:rsid w:val="00B73C01"/>
    <w:rsid w:val="00B740B4"/>
    <w:rsid w:val="00B747FD"/>
    <w:rsid w:val="00B74832"/>
    <w:rsid w:val="00B74844"/>
    <w:rsid w:val="00B7489A"/>
    <w:rsid w:val="00B749AC"/>
    <w:rsid w:val="00B74D02"/>
    <w:rsid w:val="00B74ED4"/>
    <w:rsid w:val="00B75062"/>
    <w:rsid w:val="00B75757"/>
    <w:rsid w:val="00B758E6"/>
    <w:rsid w:val="00B75946"/>
    <w:rsid w:val="00B759A7"/>
    <w:rsid w:val="00B75C69"/>
    <w:rsid w:val="00B75C8B"/>
    <w:rsid w:val="00B75C90"/>
    <w:rsid w:val="00B75EF8"/>
    <w:rsid w:val="00B75F20"/>
    <w:rsid w:val="00B76282"/>
    <w:rsid w:val="00B76416"/>
    <w:rsid w:val="00B7666A"/>
    <w:rsid w:val="00B768CB"/>
    <w:rsid w:val="00B76AC7"/>
    <w:rsid w:val="00B76D1F"/>
    <w:rsid w:val="00B77007"/>
    <w:rsid w:val="00B7718B"/>
    <w:rsid w:val="00B771BE"/>
    <w:rsid w:val="00B77602"/>
    <w:rsid w:val="00B77989"/>
    <w:rsid w:val="00B779CD"/>
    <w:rsid w:val="00B77C1D"/>
    <w:rsid w:val="00B77C42"/>
    <w:rsid w:val="00B77D60"/>
    <w:rsid w:val="00B800B3"/>
    <w:rsid w:val="00B80138"/>
    <w:rsid w:val="00B80265"/>
    <w:rsid w:val="00B8030E"/>
    <w:rsid w:val="00B805E2"/>
    <w:rsid w:val="00B80729"/>
    <w:rsid w:val="00B80809"/>
    <w:rsid w:val="00B80851"/>
    <w:rsid w:val="00B80A5C"/>
    <w:rsid w:val="00B81ABC"/>
    <w:rsid w:val="00B81C53"/>
    <w:rsid w:val="00B81D01"/>
    <w:rsid w:val="00B8241C"/>
    <w:rsid w:val="00B8305F"/>
    <w:rsid w:val="00B83AA0"/>
    <w:rsid w:val="00B83D7A"/>
    <w:rsid w:val="00B84425"/>
    <w:rsid w:val="00B84429"/>
    <w:rsid w:val="00B84580"/>
    <w:rsid w:val="00B84A2B"/>
    <w:rsid w:val="00B84A9C"/>
    <w:rsid w:val="00B84C67"/>
    <w:rsid w:val="00B84CE9"/>
    <w:rsid w:val="00B850A4"/>
    <w:rsid w:val="00B851DA"/>
    <w:rsid w:val="00B8541E"/>
    <w:rsid w:val="00B85A4D"/>
    <w:rsid w:val="00B85AC6"/>
    <w:rsid w:val="00B85B05"/>
    <w:rsid w:val="00B85CE6"/>
    <w:rsid w:val="00B85F4A"/>
    <w:rsid w:val="00B86149"/>
    <w:rsid w:val="00B869D2"/>
    <w:rsid w:val="00B86B5B"/>
    <w:rsid w:val="00B87038"/>
    <w:rsid w:val="00B870D8"/>
    <w:rsid w:val="00B871B3"/>
    <w:rsid w:val="00B87AC2"/>
    <w:rsid w:val="00B87AEE"/>
    <w:rsid w:val="00B87D12"/>
    <w:rsid w:val="00B87D9C"/>
    <w:rsid w:val="00B9039F"/>
    <w:rsid w:val="00B90B75"/>
    <w:rsid w:val="00B90CE5"/>
    <w:rsid w:val="00B90FAF"/>
    <w:rsid w:val="00B9133A"/>
    <w:rsid w:val="00B918DD"/>
    <w:rsid w:val="00B91B45"/>
    <w:rsid w:val="00B91E09"/>
    <w:rsid w:val="00B91EDD"/>
    <w:rsid w:val="00B91EDE"/>
    <w:rsid w:val="00B9240E"/>
    <w:rsid w:val="00B926A6"/>
    <w:rsid w:val="00B92833"/>
    <w:rsid w:val="00B92C9B"/>
    <w:rsid w:val="00B930BC"/>
    <w:rsid w:val="00B93301"/>
    <w:rsid w:val="00B93800"/>
    <w:rsid w:val="00B9399A"/>
    <w:rsid w:val="00B93C51"/>
    <w:rsid w:val="00B93CF9"/>
    <w:rsid w:val="00B94057"/>
    <w:rsid w:val="00B9451E"/>
    <w:rsid w:val="00B945B4"/>
    <w:rsid w:val="00B9464B"/>
    <w:rsid w:val="00B948B8"/>
    <w:rsid w:val="00B949B2"/>
    <w:rsid w:val="00B94D1A"/>
    <w:rsid w:val="00B94D92"/>
    <w:rsid w:val="00B94E10"/>
    <w:rsid w:val="00B9508D"/>
    <w:rsid w:val="00B9525D"/>
    <w:rsid w:val="00B9545F"/>
    <w:rsid w:val="00B960EC"/>
    <w:rsid w:val="00B961BF"/>
    <w:rsid w:val="00B96288"/>
    <w:rsid w:val="00B965C4"/>
    <w:rsid w:val="00B9674B"/>
    <w:rsid w:val="00B96EC4"/>
    <w:rsid w:val="00B977E9"/>
    <w:rsid w:val="00B9786B"/>
    <w:rsid w:val="00B978CB"/>
    <w:rsid w:val="00B979BD"/>
    <w:rsid w:val="00B97A1D"/>
    <w:rsid w:val="00B97D0B"/>
    <w:rsid w:val="00B97E3B"/>
    <w:rsid w:val="00BA0026"/>
    <w:rsid w:val="00BA0156"/>
    <w:rsid w:val="00BA087D"/>
    <w:rsid w:val="00BA0AAA"/>
    <w:rsid w:val="00BA0B2F"/>
    <w:rsid w:val="00BA0C0B"/>
    <w:rsid w:val="00BA0D44"/>
    <w:rsid w:val="00BA0DA2"/>
    <w:rsid w:val="00BA0FBD"/>
    <w:rsid w:val="00BA10F0"/>
    <w:rsid w:val="00BA1348"/>
    <w:rsid w:val="00BA16CA"/>
    <w:rsid w:val="00BA1B39"/>
    <w:rsid w:val="00BA1DEF"/>
    <w:rsid w:val="00BA27DA"/>
    <w:rsid w:val="00BA2A9A"/>
    <w:rsid w:val="00BA2CFF"/>
    <w:rsid w:val="00BA2D6A"/>
    <w:rsid w:val="00BA3447"/>
    <w:rsid w:val="00BA3F0D"/>
    <w:rsid w:val="00BA3FC7"/>
    <w:rsid w:val="00BA402A"/>
    <w:rsid w:val="00BA40B4"/>
    <w:rsid w:val="00BA41D2"/>
    <w:rsid w:val="00BA42F6"/>
    <w:rsid w:val="00BA4366"/>
    <w:rsid w:val="00BA4482"/>
    <w:rsid w:val="00BA462F"/>
    <w:rsid w:val="00BA510C"/>
    <w:rsid w:val="00BA5264"/>
    <w:rsid w:val="00BA55C4"/>
    <w:rsid w:val="00BA5603"/>
    <w:rsid w:val="00BA5857"/>
    <w:rsid w:val="00BA5A1D"/>
    <w:rsid w:val="00BA5B67"/>
    <w:rsid w:val="00BA5BF1"/>
    <w:rsid w:val="00BA5C18"/>
    <w:rsid w:val="00BA6337"/>
    <w:rsid w:val="00BA6A03"/>
    <w:rsid w:val="00BA6B27"/>
    <w:rsid w:val="00BA6DE8"/>
    <w:rsid w:val="00BA7770"/>
    <w:rsid w:val="00BA7B79"/>
    <w:rsid w:val="00BA7D7C"/>
    <w:rsid w:val="00BA7EEC"/>
    <w:rsid w:val="00BB012C"/>
    <w:rsid w:val="00BB02EF"/>
    <w:rsid w:val="00BB045E"/>
    <w:rsid w:val="00BB08DB"/>
    <w:rsid w:val="00BB105D"/>
    <w:rsid w:val="00BB11C8"/>
    <w:rsid w:val="00BB1599"/>
    <w:rsid w:val="00BB18CC"/>
    <w:rsid w:val="00BB1F4D"/>
    <w:rsid w:val="00BB1FC9"/>
    <w:rsid w:val="00BB22AA"/>
    <w:rsid w:val="00BB2341"/>
    <w:rsid w:val="00BB253A"/>
    <w:rsid w:val="00BB26E5"/>
    <w:rsid w:val="00BB2A02"/>
    <w:rsid w:val="00BB2C3A"/>
    <w:rsid w:val="00BB2DE4"/>
    <w:rsid w:val="00BB315A"/>
    <w:rsid w:val="00BB321B"/>
    <w:rsid w:val="00BB335E"/>
    <w:rsid w:val="00BB361A"/>
    <w:rsid w:val="00BB3BD5"/>
    <w:rsid w:val="00BB3FFE"/>
    <w:rsid w:val="00BB492D"/>
    <w:rsid w:val="00BB4BA6"/>
    <w:rsid w:val="00BB4CD1"/>
    <w:rsid w:val="00BB4FBB"/>
    <w:rsid w:val="00BB55AC"/>
    <w:rsid w:val="00BB5701"/>
    <w:rsid w:val="00BB5A40"/>
    <w:rsid w:val="00BB6610"/>
    <w:rsid w:val="00BB6DC6"/>
    <w:rsid w:val="00BB72A3"/>
    <w:rsid w:val="00BB73B3"/>
    <w:rsid w:val="00BB7C2A"/>
    <w:rsid w:val="00BB7D18"/>
    <w:rsid w:val="00BC0229"/>
    <w:rsid w:val="00BC02F2"/>
    <w:rsid w:val="00BC035B"/>
    <w:rsid w:val="00BC07A9"/>
    <w:rsid w:val="00BC08AD"/>
    <w:rsid w:val="00BC0B4B"/>
    <w:rsid w:val="00BC12D1"/>
    <w:rsid w:val="00BC1619"/>
    <w:rsid w:val="00BC17B4"/>
    <w:rsid w:val="00BC190A"/>
    <w:rsid w:val="00BC1E7C"/>
    <w:rsid w:val="00BC2420"/>
    <w:rsid w:val="00BC2740"/>
    <w:rsid w:val="00BC27AE"/>
    <w:rsid w:val="00BC2A2C"/>
    <w:rsid w:val="00BC2A50"/>
    <w:rsid w:val="00BC2AD4"/>
    <w:rsid w:val="00BC2CF7"/>
    <w:rsid w:val="00BC2D6E"/>
    <w:rsid w:val="00BC2F03"/>
    <w:rsid w:val="00BC3ABA"/>
    <w:rsid w:val="00BC3AEC"/>
    <w:rsid w:val="00BC3BE7"/>
    <w:rsid w:val="00BC3EBC"/>
    <w:rsid w:val="00BC3F82"/>
    <w:rsid w:val="00BC42E0"/>
    <w:rsid w:val="00BC4EC5"/>
    <w:rsid w:val="00BC4F1F"/>
    <w:rsid w:val="00BC5767"/>
    <w:rsid w:val="00BC60E6"/>
    <w:rsid w:val="00BC655F"/>
    <w:rsid w:val="00BC6908"/>
    <w:rsid w:val="00BC6BA7"/>
    <w:rsid w:val="00BC6F03"/>
    <w:rsid w:val="00BC6F52"/>
    <w:rsid w:val="00BC714D"/>
    <w:rsid w:val="00BC7204"/>
    <w:rsid w:val="00BC73B6"/>
    <w:rsid w:val="00BC7D2D"/>
    <w:rsid w:val="00BC7E52"/>
    <w:rsid w:val="00BD01A3"/>
    <w:rsid w:val="00BD03A5"/>
    <w:rsid w:val="00BD07FF"/>
    <w:rsid w:val="00BD0CA8"/>
    <w:rsid w:val="00BD0D77"/>
    <w:rsid w:val="00BD0EED"/>
    <w:rsid w:val="00BD1020"/>
    <w:rsid w:val="00BD1360"/>
    <w:rsid w:val="00BD13EC"/>
    <w:rsid w:val="00BD1627"/>
    <w:rsid w:val="00BD163E"/>
    <w:rsid w:val="00BD16A9"/>
    <w:rsid w:val="00BD18FA"/>
    <w:rsid w:val="00BD1B78"/>
    <w:rsid w:val="00BD2003"/>
    <w:rsid w:val="00BD206F"/>
    <w:rsid w:val="00BD2296"/>
    <w:rsid w:val="00BD22BE"/>
    <w:rsid w:val="00BD2365"/>
    <w:rsid w:val="00BD237F"/>
    <w:rsid w:val="00BD2755"/>
    <w:rsid w:val="00BD278D"/>
    <w:rsid w:val="00BD28F6"/>
    <w:rsid w:val="00BD2A3E"/>
    <w:rsid w:val="00BD2A7A"/>
    <w:rsid w:val="00BD2B24"/>
    <w:rsid w:val="00BD2C37"/>
    <w:rsid w:val="00BD309D"/>
    <w:rsid w:val="00BD31AE"/>
    <w:rsid w:val="00BD31FF"/>
    <w:rsid w:val="00BD330F"/>
    <w:rsid w:val="00BD345D"/>
    <w:rsid w:val="00BD34A7"/>
    <w:rsid w:val="00BD3B50"/>
    <w:rsid w:val="00BD3B63"/>
    <w:rsid w:val="00BD3D65"/>
    <w:rsid w:val="00BD42F7"/>
    <w:rsid w:val="00BD452C"/>
    <w:rsid w:val="00BD48CA"/>
    <w:rsid w:val="00BD5159"/>
    <w:rsid w:val="00BD51BC"/>
    <w:rsid w:val="00BD5A29"/>
    <w:rsid w:val="00BD5E7E"/>
    <w:rsid w:val="00BD5F03"/>
    <w:rsid w:val="00BD5FFA"/>
    <w:rsid w:val="00BD6101"/>
    <w:rsid w:val="00BD6482"/>
    <w:rsid w:val="00BD6A23"/>
    <w:rsid w:val="00BD6CDD"/>
    <w:rsid w:val="00BD6E49"/>
    <w:rsid w:val="00BD6F6D"/>
    <w:rsid w:val="00BD6FEA"/>
    <w:rsid w:val="00BD728D"/>
    <w:rsid w:val="00BD73F4"/>
    <w:rsid w:val="00BD78D7"/>
    <w:rsid w:val="00BD7DA9"/>
    <w:rsid w:val="00BE01BA"/>
    <w:rsid w:val="00BE0D3E"/>
    <w:rsid w:val="00BE17DB"/>
    <w:rsid w:val="00BE1C6B"/>
    <w:rsid w:val="00BE1D52"/>
    <w:rsid w:val="00BE1E46"/>
    <w:rsid w:val="00BE2582"/>
    <w:rsid w:val="00BE25B8"/>
    <w:rsid w:val="00BE2A80"/>
    <w:rsid w:val="00BE2C7F"/>
    <w:rsid w:val="00BE2D00"/>
    <w:rsid w:val="00BE2E91"/>
    <w:rsid w:val="00BE2F31"/>
    <w:rsid w:val="00BE31ED"/>
    <w:rsid w:val="00BE3312"/>
    <w:rsid w:val="00BE3365"/>
    <w:rsid w:val="00BE3A87"/>
    <w:rsid w:val="00BE3C57"/>
    <w:rsid w:val="00BE413E"/>
    <w:rsid w:val="00BE4360"/>
    <w:rsid w:val="00BE43C5"/>
    <w:rsid w:val="00BE448D"/>
    <w:rsid w:val="00BE4517"/>
    <w:rsid w:val="00BE4923"/>
    <w:rsid w:val="00BE4CC3"/>
    <w:rsid w:val="00BE5203"/>
    <w:rsid w:val="00BE5424"/>
    <w:rsid w:val="00BE61F4"/>
    <w:rsid w:val="00BE6563"/>
    <w:rsid w:val="00BE6800"/>
    <w:rsid w:val="00BE6AC8"/>
    <w:rsid w:val="00BE6BC6"/>
    <w:rsid w:val="00BE6C98"/>
    <w:rsid w:val="00BE6E2E"/>
    <w:rsid w:val="00BE7173"/>
    <w:rsid w:val="00BE7193"/>
    <w:rsid w:val="00BE728B"/>
    <w:rsid w:val="00BE7473"/>
    <w:rsid w:val="00BE7792"/>
    <w:rsid w:val="00BE78CF"/>
    <w:rsid w:val="00BF0118"/>
    <w:rsid w:val="00BF0427"/>
    <w:rsid w:val="00BF072A"/>
    <w:rsid w:val="00BF0D43"/>
    <w:rsid w:val="00BF0D6A"/>
    <w:rsid w:val="00BF0E80"/>
    <w:rsid w:val="00BF1500"/>
    <w:rsid w:val="00BF16EF"/>
    <w:rsid w:val="00BF24F2"/>
    <w:rsid w:val="00BF2663"/>
    <w:rsid w:val="00BF274C"/>
    <w:rsid w:val="00BF27AA"/>
    <w:rsid w:val="00BF2B46"/>
    <w:rsid w:val="00BF2E94"/>
    <w:rsid w:val="00BF302B"/>
    <w:rsid w:val="00BF3A73"/>
    <w:rsid w:val="00BF3EA0"/>
    <w:rsid w:val="00BF4035"/>
    <w:rsid w:val="00BF4055"/>
    <w:rsid w:val="00BF47CC"/>
    <w:rsid w:val="00BF4881"/>
    <w:rsid w:val="00BF4D25"/>
    <w:rsid w:val="00BF4F47"/>
    <w:rsid w:val="00BF580E"/>
    <w:rsid w:val="00BF5A7B"/>
    <w:rsid w:val="00BF5AD0"/>
    <w:rsid w:val="00BF67B1"/>
    <w:rsid w:val="00BF6845"/>
    <w:rsid w:val="00BF68B0"/>
    <w:rsid w:val="00BF68F6"/>
    <w:rsid w:val="00BF69CD"/>
    <w:rsid w:val="00BF6B92"/>
    <w:rsid w:val="00BF6E58"/>
    <w:rsid w:val="00BF6EFF"/>
    <w:rsid w:val="00BF72FA"/>
    <w:rsid w:val="00BF747E"/>
    <w:rsid w:val="00BF74CD"/>
    <w:rsid w:val="00BF751C"/>
    <w:rsid w:val="00BF76BB"/>
    <w:rsid w:val="00BF7AE4"/>
    <w:rsid w:val="00BF7E88"/>
    <w:rsid w:val="00BF7F71"/>
    <w:rsid w:val="00C00556"/>
    <w:rsid w:val="00C0078A"/>
    <w:rsid w:val="00C00800"/>
    <w:rsid w:val="00C00915"/>
    <w:rsid w:val="00C01099"/>
    <w:rsid w:val="00C013BE"/>
    <w:rsid w:val="00C01487"/>
    <w:rsid w:val="00C0154D"/>
    <w:rsid w:val="00C0163E"/>
    <w:rsid w:val="00C0175E"/>
    <w:rsid w:val="00C01C9D"/>
    <w:rsid w:val="00C01E64"/>
    <w:rsid w:val="00C0213D"/>
    <w:rsid w:val="00C023CF"/>
    <w:rsid w:val="00C02526"/>
    <w:rsid w:val="00C02604"/>
    <w:rsid w:val="00C02750"/>
    <w:rsid w:val="00C0279B"/>
    <w:rsid w:val="00C02B29"/>
    <w:rsid w:val="00C02BEF"/>
    <w:rsid w:val="00C037EE"/>
    <w:rsid w:val="00C03B0A"/>
    <w:rsid w:val="00C03D5B"/>
    <w:rsid w:val="00C04272"/>
    <w:rsid w:val="00C04340"/>
    <w:rsid w:val="00C04C6B"/>
    <w:rsid w:val="00C04D5F"/>
    <w:rsid w:val="00C0550F"/>
    <w:rsid w:val="00C05699"/>
    <w:rsid w:val="00C0572E"/>
    <w:rsid w:val="00C05A55"/>
    <w:rsid w:val="00C05B0B"/>
    <w:rsid w:val="00C05B36"/>
    <w:rsid w:val="00C05CDD"/>
    <w:rsid w:val="00C05E0B"/>
    <w:rsid w:val="00C05EED"/>
    <w:rsid w:val="00C06093"/>
    <w:rsid w:val="00C063A0"/>
    <w:rsid w:val="00C06608"/>
    <w:rsid w:val="00C06699"/>
    <w:rsid w:val="00C067CA"/>
    <w:rsid w:val="00C06916"/>
    <w:rsid w:val="00C06CD8"/>
    <w:rsid w:val="00C06D46"/>
    <w:rsid w:val="00C06DBC"/>
    <w:rsid w:val="00C06E45"/>
    <w:rsid w:val="00C07490"/>
    <w:rsid w:val="00C0754C"/>
    <w:rsid w:val="00C07755"/>
    <w:rsid w:val="00C077C2"/>
    <w:rsid w:val="00C079A5"/>
    <w:rsid w:val="00C07B4B"/>
    <w:rsid w:val="00C10340"/>
    <w:rsid w:val="00C10400"/>
    <w:rsid w:val="00C10618"/>
    <w:rsid w:val="00C1087E"/>
    <w:rsid w:val="00C10AD0"/>
    <w:rsid w:val="00C10E51"/>
    <w:rsid w:val="00C10F7B"/>
    <w:rsid w:val="00C11400"/>
    <w:rsid w:val="00C116DA"/>
    <w:rsid w:val="00C119B1"/>
    <w:rsid w:val="00C11A2A"/>
    <w:rsid w:val="00C11AB3"/>
    <w:rsid w:val="00C11BF7"/>
    <w:rsid w:val="00C11CF0"/>
    <w:rsid w:val="00C11F50"/>
    <w:rsid w:val="00C12097"/>
    <w:rsid w:val="00C120D7"/>
    <w:rsid w:val="00C121B5"/>
    <w:rsid w:val="00C121C5"/>
    <w:rsid w:val="00C121FA"/>
    <w:rsid w:val="00C1221D"/>
    <w:rsid w:val="00C12582"/>
    <w:rsid w:val="00C125F1"/>
    <w:rsid w:val="00C127B5"/>
    <w:rsid w:val="00C12B54"/>
    <w:rsid w:val="00C12FBD"/>
    <w:rsid w:val="00C130D4"/>
    <w:rsid w:val="00C1332C"/>
    <w:rsid w:val="00C13C5B"/>
    <w:rsid w:val="00C13C80"/>
    <w:rsid w:val="00C13DC2"/>
    <w:rsid w:val="00C149C3"/>
    <w:rsid w:val="00C15463"/>
    <w:rsid w:val="00C159BF"/>
    <w:rsid w:val="00C1604E"/>
    <w:rsid w:val="00C16588"/>
    <w:rsid w:val="00C1683D"/>
    <w:rsid w:val="00C1699C"/>
    <w:rsid w:val="00C16C5E"/>
    <w:rsid w:val="00C16DCC"/>
    <w:rsid w:val="00C16E0B"/>
    <w:rsid w:val="00C1726C"/>
    <w:rsid w:val="00C17BF6"/>
    <w:rsid w:val="00C17F2A"/>
    <w:rsid w:val="00C20CAF"/>
    <w:rsid w:val="00C20FE2"/>
    <w:rsid w:val="00C212DA"/>
    <w:rsid w:val="00C216B4"/>
    <w:rsid w:val="00C21AE7"/>
    <w:rsid w:val="00C21CA7"/>
    <w:rsid w:val="00C21EB9"/>
    <w:rsid w:val="00C21F08"/>
    <w:rsid w:val="00C221F8"/>
    <w:rsid w:val="00C22840"/>
    <w:rsid w:val="00C22DBA"/>
    <w:rsid w:val="00C232E5"/>
    <w:rsid w:val="00C23595"/>
    <w:rsid w:val="00C237F9"/>
    <w:rsid w:val="00C23A42"/>
    <w:rsid w:val="00C240DC"/>
    <w:rsid w:val="00C2430E"/>
    <w:rsid w:val="00C2487D"/>
    <w:rsid w:val="00C25860"/>
    <w:rsid w:val="00C25D90"/>
    <w:rsid w:val="00C2600F"/>
    <w:rsid w:val="00C2601B"/>
    <w:rsid w:val="00C2605F"/>
    <w:rsid w:val="00C261F3"/>
    <w:rsid w:val="00C26434"/>
    <w:rsid w:val="00C26C8C"/>
    <w:rsid w:val="00C26DCF"/>
    <w:rsid w:val="00C26E80"/>
    <w:rsid w:val="00C2705D"/>
    <w:rsid w:val="00C27102"/>
    <w:rsid w:val="00C27C74"/>
    <w:rsid w:val="00C27C93"/>
    <w:rsid w:val="00C30280"/>
    <w:rsid w:val="00C30283"/>
    <w:rsid w:val="00C304E7"/>
    <w:rsid w:val="00C3058A"/>
    <w:rsid w:val="00C30639"/>
    <w:rsid w:val="00C3063A"/>
    <w:rsid w:val="00C306B7"/>
    <w:rsid w:val="00C308CB"/>
    <w:rsid w:val="00C30E8E"/>
    <w:rsid w:val="00C31053"/>
    <w:rsid w:val="00C313B4"/>
    <w:rsid w:val="00C31BF3"/>
    <w:rsid w:val="00C3232E"/>
    <w:rsid w:val="00C32553"/>
    <w:rsid w:val="00C326AD"/>
    <w:rsid w:val="00C329CD"/>
    <w:rsid w:val="00C32F35"/>
    <w:rsid w:val="00C33ACF"/>
    <w:rsid w:val="00C33B8C"/>
    <w:rsid w:val="00C34066"/>
    <w:rsid w:val="00C3461F"/>
    <w:rsid w:val="00C34982"/>
    <w:rsid w:val="00C34A9C"/>
    <w:rsid w:val="00C34CC1"/>
    <w:rsid w:val="00C34EB2"/>
    <w:rsid w:val="00C34F6E"/>
    <w:rsid w:val="00C354CD"/>
    <w:rsid w:val="00C3592C"/>
    <w:rsid w:val="00C359A1"/>
    <w:rsid w:val="00C35A47"/>
    <w:rsid w:val="00C3611A"/>
    <w:rsid w:val="00C36551"/>
    <w:rsid w:val="00C3658A"/>
    <w:rsid w:val="00C366CA"/>
    <w:rsid w:val="00C36917"/>
    <w:rsid w:val="00C36B82"/>
    <w:rsid w:val="00C36BB3"/>
    <w:rsid w:val="00C36F25"/>
    <w:rsid w:val="00C36F9D"/>
    <w:rsid w:val="00C37063"/>
    <w:rsid w:val="00C37495"/>
    <w:rsid w:val="00C3779F"/>
    <w:rsid w:val="00C377B9"/>
    <w:rsid w:val="00C37C58"/>
    <w:rsid w:val="00C37C9C"/>
    <w:rsid w:val="00C401B6"/>
    <w:rsid w:val="00C4041E"/>
    <w:rsid w:val="00C40845"/>
    <w:rsid w:val="00C40939"/>
    <w:rsid w:val="00C40A4F"/>
    <w:rsid w:val="00C40AAC"/>
    <w:rsid w:val="00C40E20"/>
    <w:rsid w:val="00C4119C"/>
    <w:rsid w:val="00C412D0"/>
    <w:rsid w:val="00C4158B"/>
    <w:rsid w:val="00C41656"/>
    <w:rsid w:val="00C416F7"/>
    <w:rsid w:val="00C41950"/>
    <w:rsid w:val="00C4204A"/>
    <w:rsid w:val="00C42AB0"/>
    <w:rsid w:val="00C42AE3"/>
    <w:rsid w:val="00C430F4"/>
    <w:rsid w:val="00C435FA"/>
    <w:rsid w:val="00C4373A"/>
    <w:rsid w:val="00C437BC"/>
    <w:rsid w:val="00C43A5E"/>
    <w:rsid w:val="00C43A81"/>
    <w:rsid w:val="00C43AB7"/>
    <w:rsid w:val="00C43B1A"/>
    <w:rsid w:val="00C43D3D"/>
    <w:rsid w:val="00C43D52"/>
    <w:rsid w:val="00C4417E"/>
    <w:rsid w:val="00C44344"/>
    <w:rsid w:val="00C44450"/>
    <w:rsid w:val="00C448BC"/>
    <w:rsid w:val="00C44A65"/>
    <w:rsid w:val="00C44AF7"/>
    <w:rsid w:val="00C44C05"/>
    <w:rsid w:val="00C44E39"/>
    <w:rsid w:val="00C450E1"/>
    <w:rsid w:val="00C454DA"/>
    <w:rsid w:val="00C454F1"/>
    <w:rsid w:val="00C45549"/>
    <w:rsid w:val="00C45904"/>
    <w:rsid w:val="00C4606F"/>
    <w:rsid w:val="00C46184"/>
    <w:rsid w:val="00C46192"/>
    <w:rsid w:val="00C461D8"/>
    <w:rsid w:val="00C461DA"/>
    <w:rsid w:val="00C463E3"/>
    <w:rsid w:val="00C464D3"/>
    <w:rsid w:val="00C46763"/>
    <w:rsid w:val="00C469DE"/>
    <w:rsid w:val="00C46BC8"/>
    <w:rsid w:val="00C46E17"/>
    <w:rsid w:val="00C470F4"/>
    <w:rsid w:val="00C47100"/>
    <w:rsid w:val="00C47283"/>
    <w:rsid w:val="00C4751A"/>
    <w:rsid w:val="00C47635"/>
    <w:rsid w:val="00C47871"/>
    <w:rsid w:val="00C478AF"/>
    <w:rsid w:val="00C47A04"/>
    <w:rsid w:val="00C47A2E"/>
    <w:rsid w:val="00C47E11"/>
    <w:rsid w:val="00C47EB2"/>
    <w:rsid w:val="00C50138"/>
    <w:rsid w:val="00C50597"/>
    <w:rsid w:val="00C50700"/>
    <w:rsid w:val="00C50C02"/>
    <w:rsid w:val="00C50E15"/>
    <w:rsid w:val="00C50E50"/>
    <w:rsid w:val="00C511D9"/>
    <w:rsid w:val="00C51658"/>
    <w:rsid w:val="00C517FF"/>
    <w:rsid w:val="00C5220E"/>
    <w:rsid w:val="00C52241"/>
    <w:rsid w:val="00C522DA"/>
    <w:rsid w:val="00C523D9"/>
    <w:rsid w:val="00C524AB"/>
    <w:rsid w:val="00C52650"/>
    <w:rsid w:val="00C53525"/>
    <w:rsid w:val="00C535FC"/>
    <w:rsid w:val="00C53BE3"/>
    <w:rsid w:val="00C53CFC"/>
    <w:rsid w:val="00C54653"/>
    <w:rsid w:val="00C54B83"/>
    <w:rsid w:val="00C54C3E"/>
    <w:rsid w:val="00C555C9"/>
    <w:rsid w:val="00C55881"/>
    <w:rsid w:val="00C56501"/>
    <w:rsid w:val="00C56827"/>
    <w:rsid w:val="00C56B89"/>
    <w:rsid w:val="00C56DCF"/>
    <w:rsid w:val="00C56EB0"/>
    <w:rsid w:val="00C5748F"/>
    <w:rsid w:val="00C5777D"/>
    <w:rsid w:val="00C57D03"/>
    <w:rsid w:val="00C6017A"/>
    <w:rsid w:val="00C601DD"/>
    <w:rsid w:val="00C605DB"/>
    <w:rsid w:val="00C60655"/>
    <w:rsid w:val="00C607BA"/>
    <w:rsid w:val="00C60932"/>
    <w:rsid w:val="00C60A24"/>
    <w:rsid w:val="00C6142F"/>
    <w:rsid w:val="00C615A5"/>
    <w:rsid w:val="00C61A90"/>
    <w:rsid w:val="00C61B4F"/>
    <w:rsid w:val="00C62456"/>
    <w:rsid w:val="00C625DE"/>
    <w:rsid w:val="00C627CE"/>
    <w:rsid w:val="00C62E10"/>
    <w:rsid w:val="00C62FF7"/>
    <w:rsid w:val="00C634A1"/>
    <w:rsid w:val="00C63779"/>
    <w:rsid w:val="00C6384E"/>
    <w:rsid w:val="00C639C9"/>
    <w:rsid w:val="00C63EFA"/>
    <w:rsid w:val="00C644C3"/>
    <w:rsid w:val="00C64522"/>
    <w:rsid w:val="00C649CB"/>
    <w:rsid w:val="00C64BFA"/>
    <w:rsid w:val="00C64CC9"/>
    <w:rsid w:val="00C65093"/>
    <w:rsid w:val="00C65921"/>
    <w:rsid w:val="00C65D73"/>
    <w:rsid w:val="00C65FC9"/>
    <w:rsid w:val="00C6611C"/>
    <w:rsid w:val="00C6688A"/>
    <w:rsid w:val="00C6688D"/>
    <w:rsid w:val="00C66932"/>
    <w:rsid w:val="00C66B5F"/>
    <w:rsid w:val="00C66E4C"/>
    <w:rsid w:val="00C67053"/>
    <w:rsid w:val="00C6708A"/>
    <w:rsid w:val="00C672C8"/>
    <w:rsid w:val="00C674B4"/>
    <w:rsid w:val="00C6780C"/>
    <w:rsid w:val="00C67D91"/>
    <w:rsid w:val="00C700C9"/>
    <w:rsid w:val="00C702CF"/>
    <w:rsid w:val="00C70AA6"/>
    <w:rsid w:val="00C70B74"/>
    <w:rsid w:val="00C70C6B"/>
    <w:rsid w:val="00C70D7C"/>
    <w:rsid w:val="00C71632"/>
    <w:rsid w:val="00C71636"/>
    <w:rsid w:val="00C71B0E"/>
    <w:rsid w:val="00C71CA7"/>
    <w:rsid w:val="00C72025"/>
    <w:rsid w:val="00C722B5"/>
    <w:rsid w:val="00C72503"/>
    <w:rsid w:val="00C72628"/>
    <w:rsid w:val="00C73200"/>
    <w:rsid w:val="00C73414"/>
    <w:rsid w:val="00C73752"/>
    <w:rsid w:val="00C73A00"/>
    <w:rsid w:val="00C73A68"/>
    <w:rsid w:val="00C73C78"/>
    <w:rsid w:val="00C73FAF"/>
    <w:rsid w:val="00C74004"/>
    <w:rsid w:val="00C74203"/>
    <w:rsid w:val="00C74BA3"/>
    <w:rsid w:val="00C74E44"/>
    <w:rsid w:val="00C750D0"/>
    <w:rsid w:val="00C759C1"/>
    <w:rsid w:val="00C75CA6"/>
    <w:rsid w:val="00C763E6"/>
    <w:rsid w:val="00C76497"/>
    <w:rsid w:val="00C76755"/>
    <w:rsid w:val="00C7676B"/>
    <w:rsid w:val="00C76787"/>
    <w:rsid w:val="00C76CB7"/>
    <w:rsid w:val="00C76CBB"/>
    <w:rsid w:val="00C76D25"/>
    <w:rsid w:val="00C76D93"/>
    <w:rsid w:val="00C76E11"/>
    <w:rsid w:val="00C7715F"/>
    <w:rsid w:val="00C7728C"/>
    <w:rsid w:val="00C77508"/>
    <w:rsid w:val="00C7763B"/>
    <w:rsid w:val="00C77810"/>
    <w:rsid w:val="00C77A6B"/>
    <w:rsid w:val="00C77AB9"/>
    <w:rsid w:val="00C77B7C"/>
    <w:rsid w:val="00C77C42"/>
    <w:rsid w:val="00C77C5B"/>
    <w:rsid w:val="00C77D3A"/>
    <w:rsid w:val="00C77D9A"/>
    <w:rsid w:val="00C77E65"/>
    <w:rsid w:val="00C77EB4"/>
    <w:rsid w:val="00C803C2"/>
    <w:rsid w:val="00C804FE"/>
    <w:rsid w:val="00C80850"/>
    <w:rsid w:val="00C8150B"/>
    <w:rsid w:val="00C816A5"/>
    <w:rsid w:val="00C81796"/>
    <w:rsid w:val="00C81861"/>
    <w:rsid w:val="00C819C2"/>
    <w:rsid w:val="00C81AFB"/>
    <w:rsid w:val="00C81EB7"/>
    <w:rsid w:val="00C81ED4"/>
    <w:rsid w:val="00C81F43"/>
    <w:rsid w:val="00C81F47"/>
    <w:rsid w:val="00C81F50"/>
    <w:rsid w:val="00C82032"/>
    <w:rsid w:val="00C82139"/>
    <w:rsid w:val="00C8237B"/>
    <w:rsid w:val="00C8250B"/>
    <w:rsid w:val="00C82704"/>
    <w:rsid w:val="00C8297A"/>
    <w:rsid w:val="00C82ECB"/>
    <w:rsid w:val="00C834DC"/>
    <w:rsid w:val="00C837E6"/>
    <w:rsid w:val="00C83F5B"/>
    <w:rsid w:val="00C843F8"/>
    <w:rsid w:val="00C845A0"/>
    <w:rsid w:val="00C847DA"/>
    <w:rsid w:val="00C84842"/>
    <w:rsid w:val="00C848A0"/>
    <w:rsid w:val="00C84E43"/>
    <w:rsid w:val="00C85AA1"/>
    <w:rsid w:val="00C85E3B"/>
    <w:rsid w:val="00C85F81"/>
    <w:rsid w:val="00C86873"/>
    <w:rsid w:val="00C869BC"/>
    <w:rsid w:val="00C86CA5"/>
    <w:rsid w:val="00C86F1D"/>
    <w:rsid w:val="00C86F5E"/>
    <w:rsid w:val="00C87053"/>
    <w:rsid w:val="00C8707B"/>
    <w:rsid w:val="00C87348"/>
    <w:rsid w:val="00C8764D"/>
    <w:rsid w:val="00C87B5A"/>
    <w:rsid w:val="00C87C48"/>
    <w:rsid w:val="00C87E05"/>
    <w:rsid w:val="00C87F06"/>
    <w:rsid w:val="00C9016D"/>
    <w:rsid w:val="00C902C8"/>
    <w:rsid w:val="00C90A50"/>
    <w:rsid w:val="00C91309"/>
    <w:rsid w:val="00C91CAD"/>
    <w:rsid w:val="00C91FCB"/>
    <w:rsid w:val="00C921DB"/>
    <w:rsid w:val="00C922B0"/>
    <w:rsid w:val="00C9251A"/>
    <w:rsid w:val="00C9288F"/>
    <w:rsid w:val="00C92F49"/>
    <w:rsid w:val="00C933A5"/>
    <w:rsid w:val="00C93590"/>
    <w:rsid w:val="00C93A95"/>
    <w:rsid w:val="00C93C97"/>
    <w:rsid w:val="00C93D25"/>
    <w:rsid w:val="00C93E59"/>
    <w:rsid w:val="00C93F47"/>
    <w:rsid w:val="00C941AE"/>
    <w:rsid w:val="00C94206"/>
    <w:rsid w:val="00C945FE"/>
    <w:rsid w:val="00C946AF"/>
    <w:rsid w:val="00C948E8"/>
    <w:rsid w:val="00C94E67"/>
    <w:rsid w:val="00C94FD5"/>
    <w:rsid w:val="00C9546C"/>
    <w:rsid w:val="00C954E7"/>
    <w:rsid w:val="00C957A4"/>
    <w:rsid w:val="00C959EB"/>
    <w:rsid w:val="00C95AB8"/>
    <w:rsid w:val="00C95B09"/>
    <w:rsid w:val="00C95E7D"/>
    <w:rsid w:val="00C96545"/>
    <w:rsid w:val="00C96977"/>
    <w:rsid w:val="00C96BB5"/>
    <w:rsid w:val="00C96C11"/>
    <w:rsid w:val="00C96C4B"/>
    <w:rsid w:val="00C96CA2"/>
    <w:rsid w:val="00C9709D"/>
    <w:rsid w:val="00C973F2"/>
    <w:rsid w:val="00C9742B"/>
    <w:rsid w:val="00C974EE"/>
    <w:rsid w:val="00C9758F"/>
    <w:rsid w:val="00C97A14"/>
    <w:rsid w:val="00C97A5E"/>
    <w:rsid w:val="00C97C2C"/>
    <w:rsid w:val="00C97E49"/>
    <w:rsid w:val="00CA0566"/>
    <w:rsid w:val="00CA09FF"/>
    <w:rsid w:val="00CA0B4A"/>
    <w:rsid w:val="00CA0E7C"/>
    <w:rsid w:val="00CA0EE3"/>
    <w:rsid w:val="00CA0F2C"/>
    <w:rsid w:val="00CA16DD"/>
    <w:rsid w:val="00CA192F"/>
    <w:rsid w:val="00CA1958"/>
    <w:rsid w:val="00CA19E8"/>
    <w:rsid w:val="00CA1B8E"/>
    <w:rsid w:val="00CA1C67"/>
    <w:rsid w:val="00CA21CF"/>
    <w:rsid w:val="00CA22BF"/>
    <w:rsid w:val="00CA2754"/>
    <w:rsid w:val="00CA29F6"/>
    <w:rsid w:val="00CA2A1E"/>
    <w:rsid w:val="00CA2A31"/>
    <w:rsid w:val="00CA2D1F"/>
    <w:rsid w:val="00CA33A6"/>
    <w:rsid w:val="00CA33DD"/>
    <w:rsid w:val="00CA359D"/>
    <w:rsid w:val="00CA3867"/>
    <w:rsid w:val="00CA3921"/>
    <w:rsid w:val="00CA3FC2"/>
    <w:rsid w:val="00CA41DF"/>
    <w:rsid w:val="00CA42B2"/>
    <w:rsid w:val="00CA4344"/>
    <w:rsid w:val="00CA46FB"/>
    <w:rsid w:val="00CA4966"/>
    <w:rsid w:val="00CA5170"/>
    <w:rsid w:val="00CA526C"/>
    <w:rsid w:val="00CA5728"/>
    <w:rsid w:val="00CA57A4"/>
    <w:rsid w:val="00CA5ABF"/>
    <w:rsid w:val="00CA63F6"/>
    <w:rsid w:val="00CA644E"/>
    <w:rsid w:val="00CA6641"/>
    <w:rsid w:val="00CA66B6"/>
    <w:rsid w:val="00CA6725"/>
    <w:rsid w:val="00CA6749"/>
    <w:rsid w:val="00CA6A44"/>
    <w:rsid w:val="00CA6B22"/>
    <w:rsid w:val="00CA6BFF"/>
    <w:rsid w:val="00CA6FB2"/>
    <w:rsid w:val="00CA7A93"/>
    <w:rsid w:val="00CB0113"/>
    <w:rsid w:val="00CB072E"/>
    <w:rsid w:val="00CB0730"/>
    <w:rsid w:val="00CB0A6B"/>
    <w:rsid w:val="00CB0AFE"/>
    <w:rsid w:val="00CB1037"/>
    <w:rsid w:val="00CB1994"/>
    <w:rsid w:val="00CB1A02"/>
    <w:rsid w:val="00CB1C17"/>
    <w:rsid w:val="00CB20A5"/>
    <w:rsid w:val="00CB210F"/>
    <w:rsid w:val="00CB2278"/>
    <w:rsid w:val="00CB242E"/>
    <w:rsid w:val="00CB2533"/>
    <w:rsid w:val="00CB25C8"/>
    <w:rsid w:val="00CB286B"/>
    <w:rsid w:val="00CB2B49"/>
    <w:rsid w:val="00CB2D58"/>
    <w:rsid w:val="00CB3DA9"/>
    <w:rsid w:val="00CB4337"/>
    <w:rsid w:val="00CB44E3"/>
    <w:rsid w:val="00CB44FB"/>
    <w:rsid w:val="00CB45E2"/>
    <w:rsid w:val="00CB4A6D"/>
    <w:rsid w:val="00CB4B97"/>
    <w:rsid w:val="00CB4D4A"/>
    <w:rsid w:val="00CB518B"/>
    <w:rsid w:val="00CB5536"/>
    <w:rsid w:val="00CB5CD2"/>
    <w:rsid w:val="00CB5E59"/>
    <w:rsid w:val="00CB6191"/>
    <w:rsid w:val="00CB630C"/>
    <w:rsid w:val="00CB64D0"/>
    <w:rsid w:val="00CB68FE"/>
    <w:rsid w:val="00CB6AC3"/>
    <w:rsid w:val="00CB6EB2"/>
    <w:rsid w:val="00CB6F41"/>
    <w:rsid w:val="00CB6FA3"/>
    <w:rsid w:val="00CB70E5"/>
    <w:rsid w:val="00CB712D"/>
    <w:rsid w:val="00CB7779"/>
    <w:rsid w:val="00CB7CAD"/>
    <w:rsid w:val="00CB7D31"/>
    <w:rsid w:val="00CB7EC0"/>
    <w:rsid w:val="00CB7FEB"/>
    <w:rsid w:val="00CC0098"/>
    <w:rsid w:val="00CC0608"/>
    <w:rsid w:val="00CC075F"/>
    <w:rsid w:val="00CC0830"/>
    <w:rsid w:val="00CC0C97"/>
    <w:rsid w:val="00CC0E2C"/>
    <w:rsid w:val="00CC127F"/>
    <w:rsid w:val="00CC12F4"/>
    <w:rsid w:val="00CC1990"/>
    <w:rsid w:val="00CC2561"/>
    <w:rsid w:val="00CC2DBB"/>
    <w:rsid w:val="00CC339B"/>
    <w:rsid w:val="00CC33AD"/>
    <w:rsid w:val="00CC3523"/>
    <w:rsid w:val="00CC3B71"/>
    <w:rsid w:val="00CC3E33"/>
    <w:rsid w:val="00CC3FF7"/>
    <w:rsid w:val="00CC450A"/>
    <w:rsid w:val="00CC47EA"/>
    <w:rsid w:val="00CC4D29"/>
    <w:rsid w:val="00CC4E1D"/>
    <w:rsid w:val="00CC5228"/>
    <w:rsid w:val="00CC585B"/>
    <w:rsid w:val="00CC58DD"/>
    <w:rsid w:val="00CC5AD2"/>
    <w:rsid w:val="00CC5EA3"/>
    <w:rsid w:val="00CC60FD"/>
    <w:rsid w:val="00CC639C"/>
    <w:rsid w:val="00CC654D"/>
    <w:rsid w:val="00CC657F"/>
    <w:rsid w:val="00CC6848"/>
    <w:rsid w:val="00CC6F40"/>
    <w:rsid w:val="00CC7062"/>
    <w:rsid w:val="00CC72D6"/>
    <w:rsid w:val="00CC7506"/>
    <w:rsid w:val="00CC768F"/>
    <w:rsid w:val="00CD088C"/>
    <w:rsid w:val="00CD08A4"/>
    <w:rsid w:val="00CD0C15"/>
    <w:rsid w:val="00CD0E45"/>
    <w:rsid w:val="00CD1208"/>
    <w:rsid w:val="00CD128D"/>
    <w:rsid w:val="00CD12F6"/>
    <w:rsid w:val="00CD1453"/>
    <w:rsid w:val="00CD16CC"/>
    <w:rsid w:val="00CD1873"/>
    <w:rsid w:val="00CD1D75"/>
    <w:rsid w:val="00CD1F0C"/>
    <w:rsid w:val="00CD2D86"/>
    <w:rsid w:val="00CD2E7E"/>
    <w:rsid w:val="00CD32D6"/>
    <w:rsid w:val="00CD352F"/>
    <w:rsid w:val="00CD394C"/>
    <w:rsid w:val="00CD3B43"/>
    <w:rsid w:val="00CD3D0B"/>
    <w:rsid w:val="00CD4448"/>
    <w:rsid w:val="00CD4532"/>
    <w:rsid w:val="00CD4740"/>
    <w:rsid w:val="00CD526E"/>
    <w:rsid w:val="00CD5302"/>
    <w:rsid w:val="00CD5411"/>
    <w:rsid w:val="00CD54F4"/>
    <w:rsid w:val="00CD572C"/>
    <w:rsid w:val="00CD581F"/>
    <w:rsid w:val="00CD5C44"/>
    <w:rsid w:val="00CD5D3D"/>
    <w:rsid w:val="00CD5FDD"/>
    <w:rsid w:val="00CD61AD"/>
    <w:rsid w:val="00CD6500"/>
    <w:rsid w:val="00CD65EC"/>
    <w:rsid w:val="00CD6736"/>
    <w:rsid w:val="00CD6822"/>
    <w:rsid w:val="00CD6B98"/>
    <w:rsid w:val="00CD6CE9"/>
    <w:rsid w:val="00CD6E19"/>
    <w:rsid w:val="00CD6FBE"/>
    <w:rsid w:val="00CD7145"/>
    <w:rsid w:val="00CD7299"/>
    <w:rsid w:val="00CD7E85"/>
    <w:rsid w:val="00CE0377"/>
    <w:rsid w:val="00CE0472"/>
    <w:rsid w:val="00CE054B"/>
    <w:rsid w:val="00CE0AC5"/>
    <w:rsid w:val="00CE0B2E"/>
    <w:rsid w:val="00CE13DB"/>
    <w:rsid w:val="00CE13DE"/>
    <w:rsid w:val="00CE14F8"/>
    <w:rsid w:val="00CE17C5"/>
    <w:rsid w:val="00CE1BEF"/>
    <w:rsid w:val="00CE20E4"/>
    <w:rsid w:val="00CE22F0"/>
    <w:rsid w:val="00CE2302"/>
    <w:rsid w:val="00CE23F4"/>
    <w:rsid w:val="00CE2953"/>
    <w:rsid w:val="00CE29AB"/>
    <w:rsid w:val="00CE2B84"/>
    <w:rsid w:val="00CE2D96"/>
    <w:rsid w:val="00CE359B"/>
    <w:rsid w:val="00CE36BA"/>
    <w:rsid w:val="00CE390E"/>
    <w:rsid w:val="00CE3A5B"/>
    <w:rsid w:val="00CE3F69"/>
    <w:rsid w:val="00CE42D4"/>
    <w:rsid w:val="00CE4CB6"/>
    <w:rsid w:val="00CE4CB8"/>
    <w:rsid w:val="00CE5134"/>
    <w:rsid w:val="00CE5339"/>
    <w:rsid w:val="00CE54D9"/>
    <w:rsid w:val="00CE5732"/>
    <w:rsid w:val="00CE573A"/>
    <w:rsid w:val="00CE576F"/>
    <w:rsid w:val="00CE5794"/>
    <w:rsid w:val="00CE58A2"/>
    <w:rsid w:val="00CE5A02"/>
    <w:rsid w:val="00CE5A89"/>
    <w:rsid w:val="00CE5E66"/>
    <w:rsid w:val="00CE5FD5"/>
    <w:rsid w:val="00CE61D6"/>
    <w:rsid w:val="00CE6767"/>
    <w:rsid w:val="00CE6BE5"/>
    <w:rsid w:val="00CE6CAD"/>
    <w:rsid w:val="00CE6D7C"/>
    <w:rsid w:val="00CE7097"/>
    <w:rsid w:val="00CE7238"/>
    <w:rsid w:val="00CE7286"/>
    <w:rsid w:val="00CE7419"/>
    <w:rsid w:val="00CE7467"/>
    <w:rsid w:val="00CE7954"/>
    <w:rsid w:val="00CE7967"/>
    <w:rsid w:val="00CE7CDB"/>
    <w:rsid w:val="00CE7D6C"/>
    <w:rsid w:val="00CE7DB3"/>
    <w:rsid w:val="00CE7FC4"/>
    <w:rsid w:val="00CF08C2"/>
    <w:rsid w:val="00CF1317"/>
    <w:rsid w:val="00CF1331"/>
    <w:rsid w:val="00CF171D"/>
    <w:rsid w:val="00CF1BBE"/>
    <w:rsid w:val="00CF1D2B"/>
    <w:rsid w:val="00CF1E27"/>
    <w:rsid w:val="00CF2019"/>
    <w:rsid w:val="00CF2C10"/>
    <w:rsid w:val="00CF2E82"/>
    <w:rsid w:val="00CF2F57"/>
    <w:rsid w:val="00CF301A"/>
    <w:rsid w:val="00CF30D3"/>
    <w:rsid w:val="00CF4D82"/>
    <w:rsid w:val="00CF4F86"/>
    <w:rsid w:val="00CF4FB4"/>
    <w:rsid w:val="00CF52E2"/>
    <w:rsid w:val="00CF539B"/>
    <w:rsid w:val="00CF5726"/>
    <w:rsid w:val="00CF5CE2"/>
    <w:rsid w:val="00CF6149"/>
    <w:rsid w:val="00CF6359"/>
    <w:rsid w:val="00CF66D6"/>
    <w:rsid w:val="00CF6748"/>
    <w:rsid w:val="00CF6AF6"/>
    <w:rsid w:val="00CF6CFD"/>
    <w:rsid w:val="00CF72FC"/>
    <w:rsid w:val="00CF73F4"/>
    <w:rsid w:val="00CF7585"/>
    <w:rsid w:val="00CF7B90"/>
    <w:rsid w:val="00CF7C6A"/>
    <w:rsid w:val="00CF7CE5"/>
    <w:rsid w:val="00CF7D01"/>
    <w:rsid w:val="00D004D0"/>
    <w:rsid w:val="00D00773"/>
    <w:rsid w:val="00D00CDD"/>
    <w:rsid w:val="00D01007"/>
    <w:rsid w:val="00D01433"/>
    <w:rsid w:val="00D016B1"/>
    <w:rsid w:val="00D01D64"/>
    <w:rsid w:val="00D01D72"/>
    <w:rsid w:val="00D01ED5"/>
    <w:rsid w:val="00D025C2"/>
    <w:rsid w:val="00D026FC"/>
    <w:rsid w:val="00D034E9"/>
    <w:rsid w:val="00D03BA1"/>
    <w:rsid w:val="00D04175"/>
    <w:rsid w:val="00D04442"/>
    <w:rsid w:val="00D047A5"/>
    <w:rsid w:val="00D04FFB"/>
    <w:rsid w:val="00D05074"/>
    <w:rsid w:val="00D05459"/>
    <w:rsid w:val="00D0563A"/>
    <w:rsid w:val="00D0568F"/>
    <w:rsid w:val="00D056BC"/>
    <w:rsid w:val="00D05AB0"/>
    <w:rsid w:val="00D05B5E"/>
    <w:rsid w:val="00D05DBF"/>
    <w:rsid w:val="00D0615B"/>
    <w:rsid w:val="00D06AA7"/>
    <w:rsid w:val="00D06D95"/>
    <w:rsid w:val="00D06E67"/>
    <w:rsid w:val="00D06F63"/>
    <w:rsid w:val="00D0713B"/>
    <w:rsid w:val="00D07303"/>
    <w:rsid w:val="00D073DE"/>
    <w:rsid w:val="00D075F9"/>
    <w:rsid w:val="00D076A6"/>
    <w:rsid w:val="00D07DB4"/>
    <w:rsid w:val="00D10859"/>
    <w:rsid w:val="00D109AE"/>
    <w:rsid w:val="00D109B8"/>
    <w:rsid w:val="00D10AB4"/>
    <w:rsid w:val="00D10B89"/>
    <w:rsid w:val="00D10CAC"/>
    <w:rsid w:val="00D10DEA"/>
    <w:rsid w:val="00D10E0C"/>
    <w:rsid w:val="00D1135B"/>
    <w:rsid w:val="00D113B8"/>
    <w:rsid w:val="00D1153A"/>
    <w:rsid w:val="00D115CC"/>
    <w:rsid w:val="00D11654"/>
    <w:rsid w:val="00D116D6"/>
    <w:rsid w:val="00D11709"/>
    <w:rsid w:val="00D11805"/>
    <w:rsid w:val="00D118A7"/>
    <w:rsid w:val="00D11C5F"/>
    <w:rsid w:val="00D122BF"/>
    <w:rsid w:val="00D12596"/>
    <w:rsid w:val="00D125B9"/>
    <w:rsid w:val="00D1275B"/>
    <w:rsid w:val="00D12776"/>
    <w:rsid w:val="00D12796"/>
    <w:rsid w:val="00D127F8"/>
    <w:rsid w:val="00D1281D"/>
    <w:rsid w:val="00D1291C"/>
    <w:rsid w:val="00D13073"/>
    <w:rsid w:val="00D1331C"/>
    <w:rsid w:val="00D1348F"/>
    <w:rsid w:val="00D13727"/>
    <w:rsid w:val="00D13C5D"/>
    <w:rsid w:val="00D13EE8"/>
    <w:rsid w:val="00D13F6E"/>
    <w:rsid w:val="00D14393"/>
    <w:rsid w:val="00D15259"/>
    <w:rsid w:val="00D153D4"/>
    <w:rsid w:val="00D1562A"/>
    <w:rsid w:val="00D15729"/>
    <w:rsid w:val="00D15781"/>
    <w:rsid w:val="00D15EDA"/>
    <w:rsid w:val="00D163BA"/>
    <w:rsid w:val="00D1646F"/>
    <w:rsid w:val="00D16A97"/>
    <w:rsid w:val="00D16C87"/>
    <w:rsid w:val="00D16E70"/>
    <w:rsid w:val="00D16FC0"/>
    <w:rsid w:val="00D174B8"/>
    <w:rsid w:val="00D17691"/>
    <w:rsid w:val="00D178A1"/>
    <w:rsid w:val="00D17991"/>
    <w:rsid w:val="00D17E6E"/>
    <w:rsid w:val="00D17EA5"/>
    <w:rsid w:val="00D200A1"/>
    <w:rsid w:val="00D20148"/>
    <w:rsid w:val="00D20427"/>
    <w:rsid w:val="00D216A2"/>
    <w:rsid w:val="00D21866"/>
    <w:rsid w:val="00D21913"/>
    <w:rsid w:val="00D22034"/>
    <w:rsid w:val="00D22193"/>
    <w:rsid w:val="00D222EE"/>
    <w:rsid w:val="00D2247F"/>
    <w:rsid w:val="00D224FC"/>
    <w:rsid w:val="00D22778"/>
    <w:rsid w:val="00D2288D"/>
    <w:rsid w:val="00D2292D"/>
    <w:rsid w:val="00D22A13"/>
    <w:rsid w:val="00D22C5A"/>
    <w:rsid w:val="00D2300C"/>
    <w:rsid w:val="00D23115"/>
    <w:rsid w:val="00D23342"/>
    <w:rsid w:val="00D2370E"/>
    <w:rsid w:val="00D23A0A"/>
    <w:rsid w:val="00D23AEC"/>
    <w:rsid w:val="00D23C5A"/>
    <w:rsid w:val="00D23FCA"/>
    <w:rsid w:val="00D24168"/>
    <w:rsid w:val="00D2422A"/>
    <w:rsid w:val="00D242EB"/>
    <w:rsid w:val="00D24811"/>
    <w:rsid w:val="00D24E15"/>
    <w:rsid w:val="00D25702"/>
    <w:rsid w:val="00D25CF7"/>
    <w:rsid w:val="00D26150"/>
    <w:rsid w:val="00D264A7"/>
    <w:rsid w:val="00D26519"/>
    <w:rsid w:val="00D2651E"/>
    <w:rsid w:val="00D266AF"/>
    <w:rsid w:val="00D26995"/>
    <w:rsid w:val="00D26C29"/>
    <w:rsid w:val="00D26C77"/>
    <w:rsid w:val="00D26CF5"/>
    <w:rsid w:val="00D274CA"/>
    <w:rsid w:val="00D2762C"/>
    <w:rsid w:val="00D27901"/>
    <w:rsid w:val="00D279C2"/>
    <w:rsid w:val="00D27FAA"/>
    <w:rsid w:val="00D30113"/>
    <w:rsid w:val="00D302FD"/>
    <w:rsid w:val="00D306BD"/>
    <w:rsid w:val="00D30F09"/>
    <w:rsid w:val="00D31179"/>
    <w:rsid w:val="00D31941"/>
    <w:rsid w:val="00D319DE"/>
    <w:rsid w:val="00D31AC4"/>
    <w:rsid w:val="00D31DA6"/>
    <w:rsid w:val="00D31ECB"/>
    <w:rsid w:val="00D3201A"/>
    <w:rsid w:val="00D32330"/>
    <w:rsid w:val="00D323AA"/>
    <w:rsid w:val="00D32CB1"/>
    <w:rsid w:val="00D32E91"/>
    <w:rsid w:val="00D333CA"/>
    <w:rsid w:val="00D33558"/>
    <w:rsid w:val="00D337B1"/>
    <w:rsid w:val="00D338C9"/>
    <w:rsid w:val="00D33A83"/>
    <w:rsid w:val="00D33A90"/>
    <w:rsid w:val="00D343EF"/>
    <w:rsid w:val="00D344F8"/>
    <w:rsid w:val="00D347FB"/>
    <w:rsid w:val="00D34806"/>
    <w:rsid w:val="00D34D95"/>
    <w:rsid w:val="00D34FAB"/>
    <w:rsid w:val="00D3543E"/>
    <w:rsid w:val="00D35770"/>
    <w:rsid w:val="00D359C2"/>
    <w:rsid w:val="00D35EED"/>
    <w:rsid w:val="00D36070"/>
    <w:rsid w:val="00D3609F"/>
    <w:rsid w:val="00D3642D"/>
    <w:rsid w:val="00D3645A"/>
    <w:rsid w:val="00D36550"/>
    <w:rsid w:val="00D367BB"/>
    <w:rsid w:val="00D36B49"/>
    <w:rsid w:val="00D36E93"/>
    <w:rsid w:val="00D36F43"/>
    <w:rsid w:val="00D370EF"/>
    <w:rsid w:val="00D37DF9"/>
    <w:rsid w:val="00D401FA"/>
    <w:rsid w:val="00D403F8"/>
    <w:rsid w:val="00D4058E"/>
    <w:rsid w:val="00D40C46"/>
    <w:rsid w:val="00D40D19"/>
    <w:rsid w:val="00D411AE"/>
    <w:rsid w:val="00D41567"/>
    <w:rsid w:val="00D41698"/>
    <w:rsid w:val="00D4180A"/>
    <w:rsid w:val="00D41B9C"/>
    <w:rsid w:val="00D41CB3"/>
    <w:rsid w:val="00D41CD8"/>
    <w:rsid w:val="00D41D0A"/>
    <w:rsid w:val="00D41F4A"/>
    <w:rsid w:val="00D42263"/>
    <w:rsid w:val="00D42379"/>
    <w:rsid w:val="00D424E6"/>
    <w:rsid w:val="00D42D73"/>
    <w:rsid w:val="00D42FE5"/>
    <w:rsid w:val="00D432AB"/>
    <w:rsid w:val="00D4340D"/>
    <w:rsid w:val="00D4388F"/>
    <w:rsid w:val="00D43D84"/>
    <w:rsid w:val="00D43EBE"/>
    <w:rsid w:val="00D441EE"/>
    <w:rsid w:val="00D44255"/>
    <w:rsid w:val="00D4452F"/>
    <w:rsid w:val="00D4459F"/>
    <w:rsid w:val="00D4463A"/>
    <w:rsid w:val="00D44B36"/>
    <w:rsid w:val="00D44C87"/>
    <w:rsid w:val="00D44E87"/>
    <w:rsid w:val="00D44F9B"/>
    <w:rsid w:val="00D450B1"/>
    <w:rsid w:val="00D45275"/>
    <w:rsid w:val="00D454AF"/>
    <w:rsid w:val="00D454CC"/>
    <w:rsid w:val="00D45B33"/>
    <w:rsid w:val="00D45E9B"/>
    <w:rsid w:val="00D4685F"/>
    <w:rsid w:val="00D46893"/>
    <w:rsid w:val="00D46ADC"/>
    <w:rsid w:val="00D470B7"/>
    <w:rsid w:val="00D470FB"/>
    <w:rsid w:val="00D47145"/>
    <w:rsid w:val="00D474D5"/>
    <w:rsid w:val="00D47801"/>
    <w:rsid w:val="00D47B49"/>
    <w:rsid w:val="00D47DBE"/>
    <w:rsid w:val="00D47E34"/>
    <w:rsid w:val="00D50588"/>
    <w:rsid w:val="00D50683"/>
    <w:rsid w:val="00D50721"/>
    <w:rsid w:val="00D50761"/>
    <w:rsid w:val="00D50F84"/>
    <w:rsid w:val="00D514E9"/>
    <w:rsid w:val="00D5174C"/>
    <w:rsid w:val="00D51A1E"/>
    <w:rsid w:val="00D51B77"/>
    <w:rsid w:val="00D51BD0"/>
    <w:rsid w:val="00D51BF6"/>
    <w:rsid w:val="00D51DB5"/>
    <w:rsid w:val="00D51E1D"/>
    <w:rsid w:val="00D5203E"/>
    <w:rsid w:val="00D52383"/>
    <w:rsid w:val="00D524E0"/>
    <w:rsid w:val="00D52705"/>
    <w:rsid w:val="00D52DDB"/>
    <w:rsid w:val="00D53124"/>
    <w:rsid w:val="00D531FD"/>
    <w:rsid w:val="00D532B6"/>
    <w:rsid w:val="00D53595"/>
    <w:rsid w:val="00D5380E"/>
    <w:rsid w:val="00D538E7"/>
    <w:rsid w:val="00D53DFE"/>
    <w:rsid w:val="00D53E8B"/>
    <w:rsid w:val="00D54028"/>
    <w:rsid w:val="00D545FC"/>
    <w:rsid w:val="00D55391"/>
    <w:rsid w:val="00D556FA"/>
    <w:rsid w:val="00D558B3"/>
    <w:rsid w:val="00D55A93"/>
    <w:rsid w:val="00D55AE2"/>
    <w:rsid w:val="00D55B28"/>
    <w:rsid w:val="00D55BF1"/>
    <w:rsid w:val="00D55DB3"/>
    <w:rsid w:val="00D55FC3"/>
    <w:rsid w:val="00D5632F"/>
    <w:rsid w:val="00D563F4"/>
    <w:rsid w:val="00D56426"/>
    <w:rsid w:val="00D564DF"/>
    <w:rsid w:val="00D5684B"/>
    <w:rsid w:val="00D56A2C"/>
    <w:rsid w:val="00D56D97"/>
    <w:rsid w:val="00D5766C"/>
    <w:rsid w:val="00D57720"/>
    <w:rsid w:val="00D57B78"/>
    <w:rsid w:val="00D57D93"/>
    <w:rsid w:val="00D60083"/>
    <w:rsid w:val="00D60090"/>
    <w:rsid w:val="00D60093"/>
    <w:rsid w:val="00D601F6"/>
    <w:rsid w:val="00D609D4"/>
    <w:rsid w:val="00D60A0B"/>
    <w:rsid w:val="00D60D5F"/>
    <w:rsid w:val="00D60F4B"/>
    <w:rsid w:val="00D60F79"/>
    <w:rsid w:val="00D61019"/>
    <w:rsid w:val="00D616CB"/>
    <w:rsid w:val="00D617F6"/>
    <w:rsid w:val="00D61BAD"/>
    <w:rsid w:val="00D61FE0"/>
    <w:rsid w:val="00D62284"/>
    <w:rsid w:val="00D6243A"/>
    <w:rsid w:val="00D629BA"/>
    <w:rsid w:val="00D62EB2"/>
    <w:rsid w:val="00D63006"/>
    <w:rsid w:val="00D63027"/>
    <w:rsid w:val="00D63214"/>
    <w:rsid w:val="00D63400"/>
    <w:rsid w:val="00D63462"/>
    <w:rsid w:val="00D63767"/>
    <w:rsid w:val="00D63DF4"/>
    <w:rsid w:val="00D6421E"/>
    <w:rsid w:val="00D64584"/>
    <w:rsid w:val="00D64777"/>
    <w:rsid w:val="00D64C72"/>
    <w:rsid w:val="00D64D5E"/>
    <w:rsid w:val="00D64F72"/>
    <w:rsid w:val="00D64F83"/>
    <w:rsid w:val="00D65187"/>
    <w:rsid w:val="00D65490"/>
    <w:rsid w:val="00D65AD6"/>
    <w:rsid w:val="00D65CCF"/>
    <w:rsid w:val="00D65DC0"/>
    <w:rsid w:val="00D65EDB"/>
    <w:rsid w:val="00D6638B"/>
    <w:rsid w:val="00D666B4"/>
    <w:rsid w:val="00D66906"/>
    <w:rsid w:val="00D66C0D"/>
    <w:rsid w:val="00D6723E"/>
    <w:rsid w:val="00D67600"/>
    <w:rsid w:val="00D67614"/>
    <w:rsid w:val="00D677AE"/>
    <w:rsid w:val="00D679B6"/>
    <w:rsid w:val="00D67B7D"/>
    <w:rsid w:val="00D67B9B"/>
    <w:rsid w:val="00D67C4F"/>
    <w:rsid w:val="00D67CAE"/>
    <w:rsid w:val="00D67EE7"/>
    <w:rsid w:val="00D67F80"/>
    <w:rsid w:val="00D704D3"/>
    <w:rsid w:val="00D70857"/>
    <w:rsid w:val="00D70A9D"/>
    <w:rsid w:val="00D70CC1"/>
    <w:rsid w:val="00D70DF7"/>
    <w:rsid w:val="00D70F1E"/>
    <w:rsid w:val="00D712C4"/>
    <w:rsid w:val="00D712F3"/>
    <w:rsid w:val="00D71333"/>
    <w:rsid w:val="00D71990"/>
    <w:rsid w:val="00D71C7C"/>
    <w:rsid w:val="00D71CE0"/>
    <w:rsid w:val="00D71EE6"/>
    <w:rsid w:val="00D71EF3"/>
    <w:rsid w:val="00D72076"/>
    <w:rsid w:val="00D72535"/>
    <w:rsid w:val="00D725A7"/>
    <w:rsid w:val="00D7262D"/>
    <w:rsid w:val="00D72BB7"/>
    <w:rsid w:val="00D72C8F"/>
    <w:rsid w:val="00D72D30"/>
    <w:rsid w:val="00D72DEF"/>
    <w:rsid w:val="00D73108"/>
    <w:rsid w:val="00D73232"/>
    <w:rsid w:val="00D73C98"/>
    <w:rsid w:val="00D73D2B"/>
    <w:rsid w:val="00D7410D"/>
    <w:rsid w:val="00D74263"/>
    <w:rsid w:val="00D7463A"/>
    <w:rsid w:val="00D74867"/>
    <w:rsid w:val="00D748F5"/>
    <w:rsid w:val="00D74D80"/>
    <w:rsid w:val="00D750BC"/>
    <w:rsid w:val="00D75214"/>
    <w:rsid w:val="00D75312"/>
    <w:rsid w:val="00D7533B"/>
    <w:rsid w:val="00D756A1"/>
    <w:rsid w:val="00D7579A"/>
    <w:rsid w:val="00D75B76"/>
    <w:rsid w:val="00D75B8F"/>
    <w:rsid w:val="00D75BD7"/>
    <w:rsid w:val="00D75EC6"/>
    <w:rsid w:val="00D75ECA"/>
    <w:rsid w:val="00D75FA3"/>
    <w:rsid w:val="00D765C3"/>
    <w:rsid w:val="00D766D8"/>
    <w:rsid w:val="00D7684A"/>
    <w:rsid w:val="00D76D16"/>
    <w:rsid w:val="00D770FB"/>
    <w:rsid w:val="00D77461"/>
    <w:rsid w:val="00D77840"/>
    <w:rsid w:val="00D77C43"/>
    <w:rsid w:val="00D77EE2"/>
    <w:rsid w:val="00D77F1F"/>
    <w:rsid w:val="00D8006C"/>
    <w:rsid w:val="00D806D9"/>
    <w:rsid w:val="00D80866"/>
    <w:rsid w:val="00D80903"/>
    <w:rsid w:val="00D80A94"/>
    <w:rsid w:val="00D80B48"/>
    <w:rsid w:val="00D81916"/>
    <w:rsid w:val="00D819F2"/>
    <w:rsid w:val="00D81ABB"/>
    <w:rsid w:val="00D81BE3"/>
    <w:rsid w:val="00D8225C"/>
    <w:rsid w:val="00D82DB5"/>
    <w:rsid w:val="00D82E73"/>
    <w:rsid w:val="00D82F33"/>
    <w:rsid w:val="00D830F1"/>
    <w:rsid w:val="00D8311D"/>
    <w:rsid w:val="00D8312C"/>
    <w:rsid w:val="00D83353"/>
    <w:rsid w:val="00D83540"/>
    <w:rsid w:val="00D836D7"/>
    <w:rsid w:val="00D83AA2"/>
    <w:rsid w:val="00D83FF3"/>
    <w:rsid w:val="00D84068"/>
    <w:rsid w:val="00D84248"/>
    <w:rsid w:val="00D85085"/>
    <w:rsid w:val="00D85215"/>
    <w:rsid w:val="00D8546B"/>
    <w:rsid w:val="00D855FD"/>
    <w:rsid w:val="00D85679"/>
    <w:rsid w:val="00D85DE6"/>
    <w:rsid w:val="00D85DED"/>
    <w:rsid w:val="00D85F75"/>
    <w:rsid w:val="00D86258"/>
    <w:rsid w:val="00D86D60"/>
    <w:rsid w:val="00D86EB2"/>
    <w:rsid w:val="00D87089"/>
    <w:rsid w:val="00D874EF"/>
    <w:rsid w:val="00D8754E"/>
    <w:rsid w:val="00D87578"/>
    <w:rsid w:val="00D87A98"/>
    <w:rsid w:val="00D87ACA"/>
    <w:rsid w:val="00D87FBB"/>
    <w:rsid w:val="00D904F9"/>
    <w:rsid w:val="00D90813"/>
    <w:rsid w:val="00D9109D"/>
    <w:rsid w:val="00D9118D"/>
    <w:rsid w:val="00D915A8"/>
    <w:rsid w:val="00D9198E"/>
    <w:rsid w:val="00D919FA"/>
    <w:rsid w:val="00D91A7E"/>
    <w:rsid w:val="00D91CE9"/>
    <w:rsid w:val="00D924C6"/>
    <w:rsid w:val="00D92557"/>
    <w:rsid w:val="00D92597"/>
    <w:rsid w:val="00D92E69"/>
    <w:rsid w:val="00D93488"/>
    <w:rsid w:val="00D9358D"/>
    <w:rsid w:val="00D93C2C"/>
    <w:rsid w:val="00D93FC7"/>
    <w:rsid w:val="00D9402E"/>
    <w:rsid w:val="00D9432A"/>
    <w:rsid w:val="00D9484E"/>
    <w:rsid w:val="00D948B6"/>
    <w:rsid w:val="00D94C97"/>
    <w:rsid w:val="00D94D3F"/>
    <w:rsid w:val="00D94EF7"/>
    <w:rsid w:val="00D95463"/>
    <w:rsid w:val="00D9549A"/>
    <w:rsid w:val="00D95890"/>
    <w:rsid w:val="00D958F5"/>
    <w:rsid w:val="00D95A26"/>
    <w:rsid w:val="00D95C03"/>
    <w:rsid w:val="00D961B5"/>
    <w:rsid w:val="00D96493"/>
    <w:rsid w:val="00D965DF"/>
    <w:rsid w:val="00D96779"/>
    <w:rsid w:val="00D96854"/>
    <w:rsid w:val="00D96855"/>
    <w:rsid w:val="00D9686D"/>
    <w:rsid w:val="00D968EC"/>
    <w:rsid w:val="00D9696D"/>
    <w:rsid w:val="00D96D8F"/>
    <w:rsid w:val="00D96E53"/>
    <w:rsid w:val="00D97668"/>
    <w:rsid w:val="00D97D11"/>
    <w:rsid w:val="00D97FCF"/>
    <w:rsid w:val="00DA0057"/>
    <w:rsid w:val="00DA04CD"/>
    <w:rsid w:val="00DA0544"/>
    <w:rsid w:val="00DA070B"/>
    <w:rsid w:val="00DA147F"/>
    <w:rsid w:val="00DA1533"/>
    <w:rsid w:val="00DA194D"/>
    <w:rsid w:val="00DA1B9B"/>
    <w:rsid w:val="00DA2107"/>
    <w:rsid w:val="00DA2612"/>
    <w:rsid w:val="00DA2900"/>
    <w:rsid w:val="00DA2B9C"/>
    <w:rsid w:val="00DA3025"/>
    <w:rsid w:val="00DA3281"/>
    <w:rsid w:val="00DA38CD"/>
    <w:rsid w:val="00DA3A1F"/>
    <w:rsid w:val="00DA4147"/>
    <w:rsid w:val="00DA4181"/>
    <w:rsid w:val="00DA42A6"/>
    <w:rsid w:val="00DA4410"/>
    <w:rsid w:val="00DA490A"/>
    <w:rsid w:val="00DA4BC8"/>
    <w:rsid w:val="00DA4D39"/>
    <w:rsid w:val="00DA50E7"/>
    <w:rsid w:val="00DA51FF"/>
    <w:rsid w:val="00DA5632"/>
    <w:rsid w:val="00DA597C"/>
    <w:rsid w:val="00DA62EA"/>
    <w:rsid w:val="00DA6851"/>
    <w:rsid w:val="00DA6899"/>
    <w:rsid w:val="00DA6D9D"/>
    <w:rsid w:val="00DA70ED"/>
    <w:rsid w:val="00DA77A8"/>
    <w:rsid w:val="00DA782A"/>
    <w:rsid w:val="00DA7B44"/>
    <w:rsid w:val="00DB0A6C"/>
    <w:rsid w:val="00DB0E74"/>
    <w:rsid w:val="00DB0EF1"/>
    <w:rsid w:val="00DB16DE"/>
    <w:rsid w:val="00DB185E"/>
    <w:rsid w:val="00DB19CB"/>
    <w:rsid w:val="00DB206A"/>
    <w:rsid w:val="00DB2346"/>
    <w:rsid w:val="00DB2496"/>
    <w:rsid w:val="00DB251E"/>
    <w:rsid w:val="00DB25EF"/>
    <w:rsid w:val="00DB285D"/>
    <w:rsid w:val="00DB2905"/>
    <w:rsid w:val="00DB2ADA"/>
    <w:rsid w:val="00DB2C49"/>
    <w:rsid w:val="00DB2E0F"/>
    <w:rsid w:val="00DB35FD"/>
    <w:rsid w:val="00DB3CED"/>
    <w:rsid w:val="00DB4263"/>
    <w:rsid w:val="00DB4588"/>
    <w:rsid w:val="00DB45DA"/>
    <w:rsid w:val="00DB477A"/>
    <w:rsid w:val="00DB48B5"/>
    <w:rsid w:val="00DB5134"/>
    <w:rsid w:val="00DB53EC"/>
    <w:rsid w:val="00DB56C5"/>
    <w:rsid w:val="00DB56F8"/>
    <w:rsid w:val="00DB5D4C"/>
    <w:rsid w:val="00DB6579"/>
    <w:rsid w:val="00DB6804"/>
    <w:rsid w:val="00DB68C0"/>
    <w:rsid w:val="00DB6C97"/>
    <w:rsid w:val="00DB6CB0"/>
    <w:rsid w:val="00DB6E91"/>
    <w:rsid w:val="00DB7155"/>
    <w:rsid w:val="00DB73E1"/>
    <w:rsid w:val="00DB774B"/>
    <w:rsid w:val="00DB779D"/>
    <w:rsid w:val="00DB7A7E"/>
    <w:rsid w:val="00DC0041"/>
    <w:rsid w:val="00DC026B"/>
    <w:rsid w:val="00DC0301"/>
    <w:rsid w:val="00DC0430"/>
    <w:rsid w:val="00DC070B"/>
    <w:rsid w:val="00DC0A88"/>
    <w:rsid w:val="00DC0D6C"/>
    <w:rsid w:val="00DC0F6C"/>
    <w:rsid w:val="00DC1023"/>
    <w:rsid w:val="00DC147D"/>
    <w:rsid w:val="00DC1902"/>
    <w:rsid w:val="00DC19BD"/>
    <w:rsid w:val="00DC1DFC"/>
    <w:rsid w:val="00DC2961"/>
    <w:rsid w:val="00DC2E5E"/>
    <w:rsid w:val="00DC2E6E"/>
    <w:rsid w:val="00DC3633"/>
    <w:rsid w:val="00DC399B"/>
    <w:rsid w:val="00DC3BA8"/>
    <w:rsid w:val="00DC3D1C"/>
    <w:rsid w:val="00DC3FD1"/>
    <w:rsid w:val="00DC428B"/>
    <w:rsid w:val="00DC4A28"/>
    <w:rsid w:val="00DC4A53"/>
    <w:rsid w:val="00DC4A8F"/>
    <w:rsid w:val="00DC4B4A"/>
    <w:rsid w:val="00DC4B85"/>
    <w:rsid w:val="00DC56A3"/>
    <w:rsid w:val="00DC5E82"/>
    <w:rsid w:val="00DC6016"/>
    <w:rsid w:val="00DC65E7"/>
    <w:rsid w:val="00DC6C1F"/>
    <w:rsid w:val="00DC6C51"/>
    <w:rsid w:val="00DC6CCA"/>
    <w:rsid w:val="00DC6F44"/>
    <w:rsid w:val="00DC6F94"/>
    <w:rsid w:val="00DC7644"/>
    <w:rsid w:val="00DC7672"/>
    <w:rsid w:val="00DC7686"/>
    <w:rsid w:val="00DC7DBF"/>
    <w:rsid w:val="00DD0539"/>
    <w:rsid w:val="00DD0784"/>
    <w:rsid w:val="00DD0A94"/>
    <w:rsid w:val="00DD0E98"/>
    <w:rsid w:val="00DD104B"/>
    <w:rsid w:val="00DD1317"/>
    <w:rsid w:val="00DD156F"/>
    <w:rsid w:val="00DD1764"/>
    <w:rsid w:val="00DD1C09"/>
    <w:rsid w:val="00DD1E2E"/>
    <w:rsid w:val="00DD20A5"/>
    <w:rsid w:val="00DD241E"/>
    <w:rsid w:val="00DD2600"/>
    <w:rsid w:val="00DD2659"/>
    <w:rsid w:val="00DD26C8"/>
    <w:rsid w:val="00DD299C"/>
    <w:rsid w:val="00DD2A2C"/>
    <w:rsid w:val="00DD2AB9"/>
    <w:rsid w:val="00DD2D91"/>
    <w:rsid w:val="00DD3197"/>
    <w:rsid w:val="00DD3902"/>
    <w:rsid w:val="00DD3AC2"/>
    <w:rsid w:val="00DD3DE4"/>
    <w:rsid w:val="00DD457F"/>
    <w:rsid w:val="00DD4963"/>
    <w:rsid w:val="00DD4B0E"/>
    <w:rsid w:val="00DD549E"/>
    <w:rsid w:val="00DD5845"/>
    <w:rsid w:val="00DD5EEB"/>
    <w:rsid w:val="00DD5FF8"/>
    <w:rsid w:val="00DD606E"/>
    <w:rsid w:val="00DD614B"/>
    <w:rsid w:val="00DD6443"/>
    <w:rsid w:val="00DD6480"/>
    <w:rsid w:val="00DD64D5"/>
    <w:rsid w:val="00DD6527"/>
    <w:rsid w:val="00DD65CB"/>
    <w:rsid w:val="00DD69D0"/>
    <w:rsid w:val="00DD6A18"/>
    <w:rsid w:val="00DD6A82"/>
    <w:rsid w:val="00DD6DDF"/>
    <w:rsid w:val="00DD6ED9"/>
    <w:rsid w:val="00DD6EE3"/>
    <w:rsid w:val="00DD6F07"/>
    <w:rsid w:val="00DD7107"/>
    <w:rsid w:val="00DD746F"/>
    <w:rsid w:val="00DD75A3"/>
    <w:rsid w:val="00DD75E9"/>
    <w:rsid w:val="00DD7B39"/>
    <w:rsid w:val="00DD7BE4"/>
    <w:rsid w:val="00DD7E8A"/>
    <w:rsid w:val="00DE02F3"/>
    <w:rsid w:val="00DE0522"/>
    <w:rsid w:val="00DE0612"/>
    <w:rsid w:val="00DE0A21"/>
    <w:rsid w:val="00DE0EF9"/>
    <w:rsid w:val="00DE1067"/>
    <w:rsid w:val="00DE13CB"/>
    <w:rsid w:val="00DE1667"/>
    <w:rsid w:val="00DE1717"/>
    <w:rsid w:val="00DE1959"/>
    <w:rsid w:val="00DE2602"/>
    <w:rsid w:val="00DE2C7E"/>
    <w:rsid w:val="00DE2D29"/>
    <w:rsid w:val="00DE2F73"/>
    <w:rsid w:val="00DE3213"/>
    <w:rsid w:val="00DE3880"/>
    <w:rsid w:val="00DE4064"/>
    <w:rsid w:val="00DE4095"/>
    <w:rsid w:val="00DE446D"/>
    <w:rsid w:val="00DE48B4"/>
    <w:rsid w:val="00DE48F2"/>
    <w:rsid w:val="00DE498C"/>
    <w:rsid w:val="00DE4C21"/>
    <w:rsid w:val="00DE53CD"/>
    <w:rsid w:val="00DE5A8A"/>
    <w:rsid w:val="00DE5D23"/>
    <w:rsid w:val="00DE5D4E"/>
    <w:rsid w:val="00DE658F"/>
    <w:rsid w:val="00DE6635"/>
    <w:rsid w:val="00DE6737"/>
    <w:rsid w:val="00DE68FD"/>
    <w:rsid w:val="00DE6C43"/>
    <w:rsid w:val="00DE6E8E"/>
    <w:rsid w:val="00DE6F9B"/>
    <w:rsid w:val="00DE6FC5"/>
    <w:rsid w:val="00DE718C"/>
    <w:rsid w:val="00DE7C06"/>
    <w:rsid w:val="00DE7E96"/>
    <w:rsid w:val="00DF01D5"/>
    <w:rsid w:val="00DF0349"/>
    <w:rsid w:val="00DF0787"/>
    <w:rsid w:val="00DF09B6"/>
    <w:rsid w:val="00DF0C06"/>
    <w:rsid w:val="00DF0E38"/>
    <w:rsid w:val="00DF10E8"/>
    <w:rsid w:val="00DF15F4"/>
    <w:rsid w:val="00DF1757"/>
    <w:rsid w:val="00DF181A"/>
    <w:rsid w:val="00DF198F"/>
    <w:rsid w:val="00DF1F5A"/>
    <w:rsid w:val="00DF2AF8"/>
    <w:rsid w:val="00DF2B4B"/>
    <w:rsid w:val="00DF2D92"/>
    <w:rsid w:val="00DF2E85"/>
    <w:rsid w:val="00DF3028"/>
    <w:rsid w:val="00DF3042"/>
    <w:rsid w:val="00DF3196"/>
    <w:rsid w:val="00DF33D8"/>
    <w:rsid w:val="00DF3824"/>
    <w:rsid w:val="00DF4138"/>
    <w:rsid w:val="00DF4D0C"/>
    <w:rsid w:val="00DF4FE4"/>
    <w:rsid w:val="00DF5150"/>
    <w:rsid w:val="00DF524D"/>
    <w:rsid w:val="00DF52F3"/>
    <w:rsid w:val="00DF538D"/>
    <w:rsid w:val="00DF53E2"/>
    <w:rsid w:val="00DF54ED"/>
    <w:rsid w:val="00DF56D6"/>
    <w:rsid w:val="00DF5EB2"/>
    <w:rsid w:val="00DF600B"/>
    <w:rsid w:val="00DF6158"/>
    <w:rsid w:val="00DF6666"/>
    <w:rsid w:val="00DF669E"/>
    <w:rsid w:val="00DF6D0C"/>
    <w:rsid w:val="00DF6D2A"/>
    <w:rsid w:val="00DF6DB2"/>
    <w:rsid w:val="00DF6FFD"/>
    <w:rsid w:val="00DF70B0"/>
    <w:rsid w:val="00DF7549"/>
    <w:rsid w:val="00DF78F2"/>
    <w:rsid w:val="00DF795C"/>
    <w:rsid w:val="00DF7A00"/>
    <w:rsid w:val="00DF7D51"/>
    <w:rsid w:val="00DF7DC4"/>
    <w:rsid w:val="00DF7DF1"/>
    <w:rsid w:val="00E00133"/>
    <w:rsid w:val="00E001BC"/>
    <w:rsid w:val="00E00759"/>
    <w:rsid w:val="00E0090E"/>
    <w:rsid w:val="00E00994"/>
    <w:rsid w:val="00E009AD"/>
    <w:rsid w:val="00E00C99"/>
    <w:rsid w:val="00E00E9B"/>
    <w:rsid w:val="00E01025"/>
    <w:rsid w:val="00E013B6"/>
    <w:rsid w:val="00E014A6"/>
    <w:rsid w:val="00E01763"/>
    <w:rsid w:val="00E01B51"/>
    <w:rsid w:val="00E02143"/>
    <w:rsid w:val="00E022C2"/>
    <w:rsid w:val="00E023F0"/>
    <w:rsid w:val="00E0261B"/>
    <w:rsid w:val="00E026F9"/>
    <w:rsid w:val="00E0304C"/>
    <w:rsid w:val="00E030B9"/>
    <w:rsid w:val="00E03316"/>
    <w:rsid w:val="00E03427"/>
    <w:rsid w:val="00E03512"/>
    <w:rsid w:val="00E038BC"/>
    <w:rsid w:val="00E03E2B"/>
    <w:rsid w:val="00E03F0B"/>
    <w:rsid w:val="00E04174"/>
    <w:rsid w:val="00E0448E"/>
    <w:rsid w:val="00E04496"/>
    <w:rsid w:val="00E047F5"/>
    <w:rsid w:val="00E04A28"/>
    <w:rsid w:val="00E04A84"/>
    <w:rsid w:val="00E04B5F"/>
    <w:rsid w:val="00E04DDA"/>
    <w:rsid w:val="00E04E82"/>
    <w:rsid w:val="00E05271"/>
    <w:rsid w:val="00E0542E"/>
    <w:rsid w:val="00E0547D"/>
    <w:rsid w:val="00E060DA"/>
    <w:rsid w:val="00E0621F"/>
    <w:rsid w:val="00E06397"/>
    <w:rsid w:val="00E064C4"/>
    <w:rsid w:val="00E067DC"/>
    <w:rsid w:val="00E069F6"/>
    <w:rsid w:val="00E06A35"/>
    <w:rsid w:val="00E06A93"/>
    <w:rsid w:val="00E06AA7"/>
    <w:rsid w:val="00E06C7A"/>
    <w:rsid w:val="00E07325"/>
    <w:rsid w:val="00E07D9B"/>
    <w:rsid w:val="00E07E21"/>
    <w:rsid w:val="00E07E56"/>
    <w:rsid w:val="00E10069"/>
    <w:rsid w:val="00E101E6"/>
    <w:rsid w:val="00E10A5E"/>
    <w:rsid w:val="00E10E95"/>
    <w:rsid w:val="00E10F74"/>
    <w:rsid w:val="00E11346"/>
    <w:rsid w:val="00E116CE"/>
    <w:rsid w:val="00E1172E"/>
    <w:rsid w:val="00E1252A"/>
    <w:rsid w:val="00E1268B"/>
    <w:rsid w:val="00E12822"/>
    <w:rsid w:val="00E12B48"/>
    <w:rsid w:val="00E12CE5"/>
    <w:rsid w:val="00E12D1F"/>
    <w:rsid w:val="00E12D28"/>
    <w:rsid w:val="00E12D61"/>
    <w:rsid w:val="00E12E10"/>
    <w:rsid w:val="00E12E4F"/>
    <w:rsid w:val="00E12F92"/>
    <w:rsid w:val="00E133BA"/>
    <w:rsid w:val="00E134B4"/>
    <w:rsid w:val="00E134E8"/>
    <w:rsid w:val="00E136D6"/>
    <w:rsid w:val="00E13F0E"/>
    <w:rsid w:val="00E148DB"/>
    <w:rsid w:val="00E14D2D"/>
    <w:rsid w:val="00E1546D"/>
    <w:rsid w:val="00E157E6"/>
    <w:rsid w:val="00E157F4"/>
    <w:rsid w:val="00E157FF"/>
    <w:rsid w:val="00E15978"/>
    <w:rsid w:val="00E15E48"/>
    <w:rsid w:val="00E15F77"/>
    <w:rsid w:val="00E161D5"/>
    <w:rsid w:val="00E16224"/>
    <w:rsid w:val="00E166FF"/>
    <w:rsid w:val="00E167F0"/>
    <w:rsid w:val="00E1691B"/>
    <w:rsid w:val="00E16BFD"/>
    <w:rsid w:val="00E16E43"/>
    <w:rsid w:val="00E16EF5"/>
    <w:rsid w:val="00E17874"/>
    <w:rsid w:val="00E202C1"/>
    <w:rsid w:val="00E20A8D"/>
    <w:rsid w:val="00E20F4C"/>
    <w:rsid w:val="00E20F5F"/>
    <w:rsid w:val="00E2116E"/>
    <w:rsid w:val="00E211C4"/>
    <w:rsid w:val="00E211DB"/>
    <w:rsid w:val="00E21221"/>
    <w:rsid w:val="00E212CB"/>
    <w:rsid w:val="00E219E7"/>
    <w:rsid w:val="00E219ED"/>
    <w:rsid w:val="00E21BC6"/>
    <w:rsid w:val="00E21EE8"/>
    <w:rsid w:val="00E2265F"/>
    <w:rsid w:val="00E2274E"/>
    <w:rsid w:val="00E229A9"/>
    <w:rsid w:val="00E22F09"/>
    <w:rsid w:val="00E234BE"/>
    <w:rsid w:val="00E23A76"/>
    <w:rsid w:val="00E23C93"/>
    <w:rsid w:val="00E23CA4"/>
    <w:rsid w:val="00E23EF4"/>
    <w:rsid w:val="00E23FB1"/>
    <w:rsid w:val="00E24629"/>
    <w:rsid w:val="00E24954"/>
    <w:rsid w:val="00E24BD6"/>
    <w:rsid w:val="00E250F0"/>
    <w:rsid w:val="00E25363"/>
    <w:rsid w:val="00E2556B"/>
    <w:rsid w:val="00E25A57"/>
    <w:rsid w:val="00E25C29"/>
    <w:rsid w:val="00E25F30"/>
    <w:rsid w:val="00E264DE"/>
    <w:rsid w:val="00E2652B"/>
    <w:rsid w:val="00E268CE"/>
    <w:rsid w:val="00E268E1"/>
    <w:rsid w:val="00E26A8F"/>
    <w:rsid w:val="00E26BD9"/>
    <w:rsid w:val="00E26CA9"/>
    <w:rsid w:val="00E26EFA"/>
    <w:rsid w:val="00E2702E"/>
    <w:rsid w:val="00E271BD"/>
    <w:rsid w:val="00E271C5"/>
    <w:rsid w:val="00E2726D"/>
    <w:rsid w:val="00E27842"/>
    <w:rsid w:val="00E27843"/>
    <w:rsid w:val="00E27ABC"/>
    <w:rsid w:val="00E3031E"/>
    <w:rsid w:val="00E304A3"/>
    <w:rsid w:val="00E30540"/>
    <w:rsid w:val="00E306F2"/>
    <w:rsid w:val="00E30AFE"/>
    <w:rsid w:val="00E31283"/>
    <w:rsid w:val="00E31D07"/>
    <w:rsid w:val="00E32033"/>
    <w:rsid w:val="00E3207C"/>
    <w:rsid w:val="00E3217C"/>
    <w:rsid w:val="00E32955"/>
    <w:rsid w:val="00E32D9E"/>
    <w:rsid w:val="00E32EB5"/>
    <w:rsid w:val="00E3306B"/>
    <w:rsid w:val="00E33206"/>
    <w:rsid w:val="00E335C4"/>
    <w:rsid w:val="00E33924"/>
    <w:rsid w:val="00E33925"/>
    <w:rsid w:val="00E34490"/>
    <w:rsid w:val="00E345F9"/>
    <w:rsid w:val="00E3462F"/>
    <w:rsid w:val="00E346CD"/>
    <w:rsid w:val="00E346E4"/>
    <w:rsid w:val="00E34735"/>
    <w:rsid w:val="00E34A2C"/>
    <w:rsid w:val="00E34ABC"/>
    <w:rsid w:val="00E34EA3"/>
    <w:rsid w:val="00E34ED6"/>
    <w:rsid w:val="00E350F4"/>
    <w:rsid w:val="00E35716"/>
    <w:rsid w:val="00E358CF"/>
    <w:rsid w:val="00E35BD1"/>
    <w:rsid w:val="00E35E96"/>
    <w:rsid w:val="00E362C4"/>
    <w:rsid w:val="00E36460"/>
    <w:rsid w:val="00E36825"/>
    <w:rsid w:val="00E36997"/>
    <w:rsid w:val="00E36EA6"/>
    <w:rsid w:val="00E376F5"/>
    <w:rsid w:val="00E37A78"/>
    <w:rsid w:val="00E37A8F"/>
    <w:rsid w:val="00E37BA7"/>
    <w:rsid w:val="00E37CD8"/>
    <w:rsid w:val="00E37D7E"/>
    <w:rsid w:val="00E37F42"/>
    <w:rsid w:val="00E37F4D"/>
    <w:rsid w:val="00E40297"/>
    <w:rsid w:val="00E402B7"/>
    <w:rsid w:val="00E4034C"/>
    <w:rsid w:val="00E40381"/>
    <w:rsid w:val="00E404A2"/>
    <w:rsid w:val="00E40D45"/>
    <w:rsid w:val="00E40F61"/>
    <w:rsid w:val="00E40F84"/>
    <w:rsid w:val="00E4128A"/>
    <w:rsid w:val="00E412EA"/>
    <w:rsid w:val="00E412FA"/>
    <w:rsid w:val="00E41446"/>
    <w:rsid w:val="00E416FC"/>
    <w:rsid w:val="00E420C2"/>
    <w:rsid w:val="00E42C16"/>
    <w:rsid w:val="00E431E8"/>
    <w:rsid w:val="00E43562"/>
    <w:rsid w:val="00E43D4F"/>
    <w:rsid w:val="00E44000"/>
    <w:rsid w:val="00E44134"/>
    <w:rsid w:val="00E442CA"/>
    <w:rsid w:val="00E44349"/>
    <w:rsid w:val="00E444CD"/>
    <w:rsid w:val="00E4473D"/>
    <w:rsid w:val="00E44874"/>
    <w:rsid w:val="00E449C5"/>
    <w:rsid w:val="00E44BE6"/>
    <w:rsid w:val="00E44D06"/>
    <w:rsid w:val="00E44D2A"/>
    <w:rsid w:val="00E44D71"/>
    <w:rsid w:val="00E44E9D"/>
    <w:rsid w:val="00E44F13"/>
    <w:rsid w:val="00E44F3E"/>
    <w:rsid w:val="00E450AB"/>
    <w:rsid w:val="00E455DE"/>
    <w:rsid w:val="00E4575C"/>
    <w:rsid w:val="00E457C8"/>
    <w:rsid w:val="00E458D1"/>
    <w:rsid w:val="00E45925"/>
    <w:rsid w:val="00E45AEE"/>
    <w:rsid w:val="00E4652B"/>
    <w:rsid w:val="00E467C7"/>
    <w:rsid w:val="00E46CD1"/>
    <w:rsid w:val="00E46CD7"/>
    <w:rsid w:val="00E46D2A"/>
    <w:rsid w:val="00E46EB3"/>
    <w:rsid w:val="00E470D0"/>
    <w:rsid w:val="00E475C2"/>
    <w:rsid w:val="00E4773F"/>
    <w:rsid w:val="00E47913"/>
    <w:rsid w:val="00E47AF1"/>
    <w:rsid w:val="00E47AF2"/>
    <w:rsid w:val="00E50236"/>
    <w:rsid w:val="00E50513"/>
    <w:rsid w:val="00E50649"/>
    <w:rsid w:val="00E50AD1"/>
    <w:rsid w:val="00E50C2F"/>
    <w:rsid w:val="00E50FC7"/>
    <w:rsid w:val="00E51571"/>
    <w:rsid w:val="00E518EC"/>
    <w:rsid w:val="00E5192E"/>
    <w:rsid w:val="00E51D6F"/>
    <w:rsid w:val="00E51DE1"/>
    <w:rsid w:val="00E52130"/>
    <w:rsid w:val="00E526BA"/>
    <w:rsid w:val="00E52772"/>
    <w:rsid w:val="00E52826"/>
    <w:rsid w:val="00E52E9C"/>
    <w:rsid w:val="00E5309F"/>
    <w:rsid w:val="00E532DD"/>
    <w:rsid w:val="00E53553"/>
    <w:rsid w:val="00E53588"/>
    <w:rsid w:val="00E53BAA"/>
    <w:rsid w:val="00E53C2B"/>
    <w:rsid w:val="00E53DA6"/>
    <w:rsid w:val="00E53F71"/>
    <w:rsid w:val="00E5429B"/>
    <w:rsid w:val="00E543C8"/>
    <w:rsid w:val="00E54636"/>
    <w:rsid w:val="00E54A61"/>
    <w:rsid w:val="00E54A65"/>
    <w:rsid w:val="00E54B1C"/>
    <w:rsid w:val="00E54BF7"/>
    <w:rsid w:val="00E54C56"/>
    <w:rsid w:val="00E54E26"/>
    <w:rsid w:val="00E55685"/>
    <w:rsid w:val="00E55A6F"/>
    <w:rsid w:val="00E56376"/>
    <w:rsid w:val="00E563B3"/>
    <w:rsid w:val="00E566E0"/>
    <w:rsid w:val="00E5673C"/>
    <w:rsid w:val="00E5692E"/>
    <w:rsid w:val="00E56A59"/>
    <w:rsid w:val="00E56FE8"/>
    <w:rsid w:val="00E57217"/>
    <w:rsid w:val="00E57279"/>
    <w:rsid w:val="00E5745E"/>
    <w:rsid w:val="00E577A4"/>
    <w:rsid w:val="00E57ACD"/>
    <w:rsid w:val="00E57C8C"/>
    <w:rsid w:val="00E60132"/>
    <w:rsid w:val="00E602B8"/>
    <w:rsid w:val="00E610D6"/>
    <w:rsid w:val="00E6171E"/>
    <w:rsid w:val="00E61800"/>
    <w:rsid w:val="00E61BC3"/>
    <w:rsid w:val="00E61E69"/>
    <w:rsid w:val="00E62177"/>
    <w:rsid w:val="00E6221B"/>
    <w:rsid w:val="00E6247F"/>
    <w:rsid w:val="00E62491"/>
    <w:rsid w:val="00E62583"/>
    <w:rsid w:val="00E62B15"/>
    <w:rsid w:val="00E62FC2"/>
    <w:rsid w:val="00E633F0"/>
    <w:rsid w:val="00E63A61"/>
    <w:rsid w:val="00E63B87"/>
    <w:rsid w:val="00E63C98"/>
    <w:rsid w:val="00E63D94"/>
    <w:rsid w:val="00E64285"/>
    <w:rsid w:val="00E645AE"/>
    <w:rsid w:val="00E646B3"/>
    <w:rsid w:val="00E64AC5"/>
    <w:rsid w:val="00E650B8"/>
    <w:rsid w:val="00E650EB"/>
    <w:rsid w:val="00E651F5"/>
    <w:rsid w:val="00E65261"/>
    <w:rsid w:val="00E655CC"/>
    <w:rsid w:val="00E65A78"/>
    <w:rsid w:val="00E65AF2"/>
    <w:rsid w:val="00E6616D"/>
    <w:rsid w:val="00E662AE"/>
    <w:rsid w:val="00E662CB"/>
    <w:rsid w:val="00E66998"/>
    <w:rsid w:val="00E67809"/>
    <w:rsid w:val="00E67CA6"/>
    <w:rsid w:val="00E67ED4"/>
    <w:rsid w:val="00E67EE3"/>
    <w:rsid w:val="00E70130"/>
    <w:rsid w:val="00E701BB"/>
    <w:rsid w:val="00E7030C"/>
    <w:rsid w:val="00E70482"/>
    <w:rsid w:val="00E707BD"/>
    <w:rsid w:val="00E709A2"/>
    <w:rsid w:val="00E70CD4"/>
    <w:rsid w:val="00E71598"/>
    <w:rsid w:val="00E7162C"/>
    <w:rsid w:val="00E71699"/>
    <w:rsid w:val="00E71C34"/>
    <w:rsid w:val="00E71D0B"/>
    <w:rsid w:val="00E7221C"/>
    <w:rsid w:val="00E72364"/>
    <w:rsid w:val="00E72FAC"/>
    <w:rsid w:val="00E730F4"/>
    <w:rsid w:val="00E73292"/>
    <w:rsid w:val="00E733F4"/>
    <w:rsid w:val="00E7369E"/>
    <w:rsid w:val="00E737FF"/>
    <w:rsid w:val="00E73898"/>
    <w:rsid w:val="00E73BDB"/>
    <w:rsid w:val="00E73BE3"/>
    <w:rsid w:val="00E7418A"/>
    <w:rsid w:val="00E74640"/>
    <w:rsid w:val="00E74827"/>
    <w:rsid w:val="00E748E2"/>
    <w:rsid w:val="00E74A5A"/>
    <w:rsid w:val="00E74AD9"/>
    <w:rsid w:val="00E74AE4"/>
    <w:rsid w:val="00E74F21"/>
    <w:rsid w:val="00E75090"/>
    <w:rsid w:val="00E75848"/>
    <w:rsid w:val="00E75B52"/>
    <w:rsid w:val="00E75CD7"/>
    <w:rsid w:val="00E761B6"/>
    <w:rsid w:val="00E763FC"/>
    <w:rsid w:val="00E7648A"/>
    <w:rsid w:val="00E7693D"/>
    <w:rsid w:val="00E76A10"/>
    <w:rsid w:val="00E76AAB"/>
    <w:rsid w:val="00E76B0A"/>
    <w:rsid w:val="00E76C3F"/>
    <w:rsid w:val="00E76FDC"/>
    <w:rsid w:val="00E772A9"/>
    <w:rsid w:val="00E7763C"/>
    <w:rsid w:val="00E77891"/>
    <w:rsid w:val="00E77A55"/>
    <w:rsid w:val="00E77C9F"/>
    <w:rsid w:val="00E77CB3"/>
    <w:rsid w:val="00E77F26"/>
    <w:rsid w:val="00E80406"/>
    <w:rsid w:val="00E805E6"/>
    <w:rsid w:val="00E80F31"/>
    <w:rsid w:val="00E80F6C"/>
    <w:rsid w:val="00E8112A"/>
    <w:rsid w:val="00E8112E"/>
    <w:rsid w:val="00E81215"/>
    <w:rsid w:val="00E81549"/>
    <w:rsid w:val="00E81A92"/>
    <w:rsid w:val="00E81CE3"/>
    <w:rsid w:val="00E81D2A"/>
    <w:rsid w:val="00E81D87"/>
    <w:rsid w:val="00E82106"/>
    <w:rsid w:val="00E822FC"/>
    <w:rsid w:val="00E8265C"/>
    <w:rsid w:val="00E8275B"/>
    <w:rsid w:val="00E828A7"/>
    <w:rsid w:val="00E82E6F"/>
    <w:rsid w:val="00E82E75"/>
    <w:rsid w:val="00E8306A"/>
    <w:rsid w:val="00E830A9"/>
    <w:rsid w:val="00E831BA"/>
    <w:rsid w:val="00E8343C"/>
    <w:rsid w:val="00E83706"/>
    <w:rsid w:val="00E83D56"/>
    <w:rsid w:val="00E840B8"/>
    <w:rsid w:val="00E84167"/>
    <w:rsid w:val="00E84681"/>
    <w:rsid w:val="00E84982"/>
    <w:rsid w:val="00E84A19"/>
    <w:rsid w:val="00E84B70"/>
    <w:rsid w:val="00E84B77"/>
    <w:rsid w:val="00E84B91"/>
    <w:rsid w:val="00E84E83"/>
    <w:rsid w:val="00E858B4"/>
    <w:rsid w:val="00E85D57"/>
    <w:rsid w:val="00E860E5"/>
    <w:rsid w:val="00E8676A"/>
    <w:rsid w:val="00E86939"/>
    <w:rsid w:val="00E86DD5"/>
    <w:rsid w:val="00E86FE3"/>
    <w:rsid w:val="00E87420"/>
    <w:rsid w:val="00E87766"/>
    <w:rsid w:val="00E879A7"/>
    <w:rsid w:val="00E90211"/>
    <w:rsid w:val="00E90342"/>
    <w:rsid w:val="00E90E9A"/>
    <w:rsid w:val="00E90FA9"/>
    <w:rsid w:val="00E91030"/>
    <w:rsid w:val="00E9122D"/>
    <w:rsid w:val="00E91257"/>
    <w:rsid w:val="00E91705"/>
    <w:rsid w:val="00E91773"/>
    <w:rsid w:val="00E919E5"/>
    <w:rsid w:val="00E91E26"/>
    <w:rsid w:val="00E91E71"/>
    <w:rsid w:val="00E91F78"/>
    <w:rsid w:val="00E92432"/>
    <w:rsid w:val="00E92533"/>
    <w:rsid w:val="00E9273F"/>
    <w:rsid w:val="00E92A2E"/>
    <w:rsid w:val="00E92ABD"/>
    <w:rsid w:val="00E92B48"/>
    <w:rsid w:val="00E92E13"/>
    <w:rsid w:val="00E936A3"/>
    <w:rsid w:val="00E93951"/>
    <w:rsid w:val="00E93C6F"/>
    <w:rsid w:val="00E93F4F"/>
    <w:rsid w:val="00E94E1D"/>
    <w:rsid w:val="00E95174"/>
    <w:rsid w:val="00E95406"/>
    <w:rsid w:val="00E9559B"/>
    <w:rsid w:val="00E957A1"/>
    <w:rsid w:val="00E96320"/>
    <w:rsid w:val="00E96C78"/>
    <w:rsid w:val="00E96DAA"/>
    <w:rsid w:val="00E973B8"/>
    <w:rsid w:val="00E97455"/>
    <w:rsid w:val="00E978D3"/>
    <w:rsid w:val="00E97997"/>
    <w:rsid w:val="00E97A87"/>
    <w:rsid w:val="00E97E40"/>
    <w:rsid w:val="00EA0636"/>
    <w:rsid w:val="00EA07AC"/>
    <w:rsid w:val="00EA0986"/>
    <w:rsid w:val="00EA09C2"/>
    <w:rsid w:val="00EA0AA9"/>
    <w:rsid w:val="00EA0B0C"/>
    <w:rsid w:val="00EA0B6D"/>
    <w:rsid w:val="00EA105B"/>
    <w:rsid w:val="00EA1078"/>
    <w:rsid w:val="00EA1598"/>
    <w:rsid w:val="00EA19DF"/>
    <w:rsid w:val="00EA1A5F"/>
    <w:rsid w:val="00EA1BB4"/>
    <w:rsid w:val="00EA1D08"/>
    <w:rsid w:val="00EA20C9"/>
    <w:rsid w:val="00EA2209"/>
    <w:rsid w:val="00EA22D5"/>
    <w:rsid w:val="00EA2436"/>
    <w:rsid w:val="00EA249A"/>
    <w:rsid w:val="00EA2662"/>
    <w:rsid w:val="00EA28DA"/>
    <w:rsid w:val="00EA2BEE"/>
    <w:rsid w:val="00EA2D4B"/>
    <w:rsid w:val="00EA2E18"/>
    <w:rsid w:val="00EA336F"/>
    <w:rsid w:val="00EA3419"/>
    <w:rsid w:val="00EA37C2"/>
    <w:rsid w:val="00EA3FD3"/>
    <w:rsid w:val="00EA4472"/>
    <w:rsid w:val="00EA48D0"/>
    <w:rsid w:val="00EA4FB4"/>
    <w:rsid w:val="00EA52A6"/>
    <w:rsid w:val="00EA5341"/>
    <w:rsid w:val="00EA5634"/>
    <w:rsid w:val="00EA56FE"/>
    <w:rsid w:val="00EA5940"/>
    <w:rsid w:val="00EA5972"/>
    <w:rsid w:val="00EA5ECE"/>
    <w:rsid w:val="00EA5F07"/>
    <w:rsid w:val="00EA63CC"/>
    <w:rsid w:val="00EA641F"/>
    <w:rsid w:val="00EA6761"/>
    <w:rsid w:val="00EA6D8B"/>
    <w:rsid w:val="00EA6E74"/>
    <w:rsid w:val="00EA6E79"/>
    <w:rsid w:val="00EA71E5"/>
    <w:rsid w:val="00EA74D4"/>
    <w:rsid w:val="00EA7530"/>
    <w:rsid w:val="00EA75C6"/>
    <w:rsid w:val="00EA7868"/>
    <w:rsid w:val="00EA79A9"/>
    <w:rsid w:val="00EA79B5"/>
    <w:rsid w:val="00EA7A7A"/>
    <w:rsid w:val="00EA7B5A"/>
    <w:rsid w:val="00EA7EF4"/>
    <w:rsid w:val="00EB0AE7"/>
    <w:rsid w:val="00EB0BF7"/>
    <w:rsid w:val="00EB0D40"/>
    <w:rsid w:val="00EB0D56"/>
    <w:rsid w:val="00EB0FED"/>
    <w:rsid w:val="00EB1493"/>
    <w:rsid w:val="00EB14BB"/>
    <w:rsid w:val="00EB18D0"/>
    <w:rsid w:val="00EB1A11"/>
    <w:rsid w:val="00EB1DA1"/>
    <w:rsid w:val="00EB20A2"/>
    <w:rsid w:val="00EB20DD"/>
    <w:rsid w:val="00EB22D5"/>
    <w:rsid w:val="00EB23E5"/>
    <w:rsid w:val="00EB2DB0"/>
    <w:rsid w:val="00EB2FFF"/>
    <w:rsid w:val="00EB33B3"/>
    <w:rsid w:val="00EB36EB"/>
    <w:rsid w:val="00EB3905"/>
    <w:rsid w:val="00EB394E"/>
    <w:rsid w:val="00EB39F9"/>
    <w:rsid w:val="00EB3B24"/>
    <w:rsid w:val="00EB4133"/>
    <w:rsid w:val="00EB42CC"/>
    <w:rsid w:val="00EB43E3"/>
    <w:rsid w:val="00EB463C"/>
    <w:rsid w:val="00EB463F"/>
    <w:rsid w:val="00EB4931"/>
    <w:rsid w:val="00EB5657"/>
    <w:rsid w:val="00EB56CE"/>
    <w:rsid w:val="00EB5806"/>
    <w:rsid w:val="00EB5AF5"/>
    <w:rsid w:val="00EB5B9C"/>
    <w:rsid w:val="00EB5DA2"/>
    <w:rsid w:val="00EB5DFC"/>
    <w:rsid w:val="00EB6004"/>
    <w:rsid w:val="00EB62E7"/>
    <w:rsid w:val="00EB686D"/>
    <w:rsid w:val="00EB6A75"/>
    <w:rsid w:val="00EB74A4"/>
    <w:rsid w:val="00EB75C7"/>
    <w:rsid w:val="00EB78F0"/>
    <w:rsid w:val="00EB7B07"/>
    <w:rsid w:val="00EB7EAD"/>
    <w:rsid w:val="00EC012A"/>
    <w:rsid w:val="00EC01F0"/>
    <w:rsid w:val="00EC03B8"/>
    <w:rsid w:val="00EC06E5"/>
    <w:rsid w:val="00EC09CA"/>
    <w:rsid w:val="00EC0B19"/>
    <w:rsid w:val="00EC0DD8"/>
    <w:rsid w:val="00EC0EE4"/>
    <w:rsid w:val="00EC1557"/>
    <w:rsid w:val="00EC217F"/>
    <w:rsid w:val="00EC293C"/>
    <w:rsid w:val="00EC29AA"/>
    <w:rsid w:val="00EC2BE7"/>
    <w:rsid w:val="00EC2D02"/>
    <w:rsid w:val="00EC2EAE"/>
    <w:rsid w:val="00EC30AA"/>
    <w:rsid w:val="00EC345C"/>
    <w:rsid w:val="00EC3504"/>
    <w:rsid w:val="00EC3BAB"/>
    <w:rsid w:val="00EC3FE8"/>
    <w:rsid w:val="00EC428A"/>
    <w:rsid w:val="00EC43E9"/>
    <w:rsid w:val="00EC44DD"/>
    <w:rsid w:val="00EC465A"/>
    <w:rsid w:val="00EC4877"/>
    <w:rsid w:val="00EC4A02"/>
    <w:rsid w:val="00EC4A9F"/>
    <w:rsid w:val="00EC4B29"/>
    <w:rsid w:val="00EC529B"/>
    <w:rsid w:val="00EC53E7"/>
    <w:rsid w:val="00EC5466"/>
    <w:rsid w:val="00EC59A4"/>
    <w:rsid w:val="00EC5C8F"/>
    <w:rsid w:val="00EC5D0E"/>
    <w:rsid w:val="00EC5EB9"/>
    <w:rsid w:val="00EC5F8B"/>
    <w:rsid w:val="00EC603B"/>
    <w:rsid w:val="00EC64B7"/>
    <w:rsid w:val="00EC7007"/>
    <w:rsid w:val="00EC7775"/>
    <w:rsid w:val="00EC77EF"/>
    <w:rsid w:val="00EC7CC6"/>
    <w:rsid w:val="00EC7FDA"/>
    <w:rsid w:val="00ED0029"/>
    <w:rsid w:val="00ED072D"/>
    <w:rsid w:val="00ED0AE6"/>
    <w:rsid w:val="00ED0DD2"/>
    <w:rsid w:val="00ED0E31"/>
    <w:rsid w:val="00ED0FBF"/>
    <w:rsid w:val="00ED1055"/>
    <w:rsid w:val="00ED11B3"/>
    <w:rsid w:val="00ED1270"/>
    <w:rsid w:val="00ED15BB"/>
    <w:rsid w:val="00ED1B5F"/>
    <w:rsid w:val="00ED2A5C"/>
    <w:rsid w:val="00ED2ABA"/>
    <w:rsid w:val="00ED2ACD"/>
    <w:rsid w:val="00ED2D96"/>
    <w:rsid w:val="00ED2EEB"/>
    <w:rsid w:val="00ED2F42"/>
    <w:rsid w:val="00ED3B86"/>
    <w:rsid w:val="00ED4016"/>
    <w:rsid w:val="00ED42DB"/>
    <w:rsid w:val="00ED44DA"/>
    <w:rsid w:val="00ED47C5"/>
    <w:rsid w:val="00ED4D46"/>
    <w:rsid w:val="00ED4F93"/>
    <w:rsid w:val="00ED4FBC"/>
    <w:rsid w:val="00ED504F"/>
    <w:rsid w:val="00ED5185"/>
    <w:rsid w:val="00ED5409"/>
    <w:rsid w:val="00ED5677"/>
    <w:rsid w:val="00ED56DF"/>
    <w:rsid w:val="00ED5E82"/>
    <w:rsid w:val="00ED5F56"/>
    <w:rsid w:val="00ED6145"/>
    <w:rsid w:val="00ED6338"/>
    <w:rsid w:val="00ED686D"/>
    <w:rsid w:val="00ED70E7"/>
    <w:rsid w:val="00ED742F"/>
    <w:rsid w:val="00ED7521"/>
    <w:rsid w:val="00ED79FB"/>
    <w:rsid w:val="00ED7B49"/>
    <w:rsid w:val="00ED7B92"/>
    <w:rsid w:val="00EE004C"/>
    <w:rsid w:val="00EE00FE"/>
    <w:rsid w:val="00EE0572"/>
    <w:rsid w:val="00EE0914"/>
    <w:rsid w:val="00EE0A79"/>
    <w:rsid w:val="00EE0D8A"/>
    <w:rsid w:val="00EE0F2E"/>
    <w:rsid w:val="00EE1779"/>
    <w:rsid w:val="00EE20E3"/>
    <w:rsid w:val="00EE2637"/>
    <w:rsid w:val="00EE266F"/>
    <w:rsid w:val="00EE26D0"/>
    <w:rsid w:val="00EE26D5"/>
    <w:rsid w:val="00EE2D89"/>
    <w:rsid w:val="00EE36A9"/>
    <w:rsid w:val="00EE3B5C"/>
    <w:rsid w:val="00EE3BB1"/>
    <w:rsid w:val="00EE3C9F"/>
    <w:rsid w:val="00EE3E20"/>
    <w:rsid w:val="00EE400A"/>
    <w:rsid w:val="00EE44AA"/>
    <w:rsid w:val="00EE4526"/>
    <w:rsid w:val="00EE4900"/>
    <w:rsid w:val="00EE4BC8"/>
    <w:rsid w:val="00EE4C32"/>
    <w:rsid w:val="00EE518C"/>
    <w:rsid w:val="00EE54C1"/>
    <w:rsid w:val="00EE54E9"/>
    <w:rsid w:val="00EE5685"/>
    <w:rsid w:val="00EE5B51"/>
    <w:rsid w:val="00EE5D9E"/>
    <w:rsid w:val="00EE695F"/>
    <w:rsid w:val="00EE6A10"/>
    <w:rsid w:val="00EE6E23"/>
    <w:rsid w:val="00EE6F31"/>
    <w:rsid w:val="00EE73A8"/>
    <w:rsid w:val="00EE7680"/>
    <w:rsid w:val="00EE787C"/>
    <w:rsid w:val="00EF00A3"/>
    <w:rsid w:val="00EF011C"/>
    <w:rsid w:val="00EF02FF"/>
    <w:rsid w:val="00EF0A0F"/>
    <w:rsid w:val="00EF1053"/>
    <w:rsid w:val="00EF1136"/>
    <w:rsid w:val="00EF12A8"/>
    <w:rsid w:val="00EF12CF"/>
    <w:rsid w:val="00EF12F6"/>
    <w:rsid w:val="00EF1A94"/>
    <w:rsid w:val="00EF1C45"/>
    <w:rsid w:val="00EF1CDE"/>
    <w:rsid w:val="00EF1F8F"/>
    <w:rsid w:val="00EF218A"/>
    <w:rsid w:val="00EF2240"/>
    <w:rsid w:val="00EF22CF"/>
    <w:rsid w:val="00EF25F1"/>
    <w:rsid w:val="00EF28DF"/>
    <w:rsid w:val="00EF2D9D"/>
    <w:rsid w:val="00EF311E"/>
    <w:rsid w:val="00EF32A2"/>
    <w:rsid w:val="00EF3593"/>
    <w:rsid w:val="00EF3602"/>
    <w:rsid w:val="00EF3AE9"/>
    <w:rsid w:val="00EF3B79"/>
    <w:rsid w:val="00EF42D6"/>
    <w:rsid w:val="00EF4585"/>
    <w:rsid w:val="00EF4623"/>
    <w:rsid w:val="00EF4663"/>
    <w:rsid w:val="00EF4936"/>
    <w:rsid w:val="00EF4A83"/>
    <w:rsid w:val="00EF522D"/>
    <w:rsid w:val="00EF52F2"/>
    <w:rsid w:val="00EF545E"/>
    <w:rsid w:val="00EF5C32"/>
    <w:rsid w:val="00EF5C67"/>
    <w:rsid w:val="00EF5F86"/>
    <w:rsid w:val="00EF6056"/>
    <w:rsid w:val="00EF612B"/>
    <w:rsid w:val="00EF63E1"/>
    <w:rsid w:val="00EF6659"/>
    <w:rsid w:val="00EF6841"/>
    <w:rsid w:val="00EF68DE"/>
    <w:rsid w:val="00EF6A2F"/>
    <w:rsid w:val="00EF6A3D"/>
    <w:rsid w:val="00EF6BA0"/>
    <w:rsid w:val="00EF6FA2"/>
    <w:rsid w:val="00EF733F"/>
    <w:rsid w:val="00EF7574"/>
    <w:rsid w:val="00EF7596"/>
    <w:rsid w:val="00EF778C"/>
    <w:rsid w:val="00EF7C6D"/>
    <w:rsid w:val="00EF7D1A"/>
    <w:rsid w:val="00F0055C"/>
    <w:rsid w:val="00F00940"/>
    <w:rsid w:val="00F00CA8"/>
    <w:rsid w:val="00F00E1E"/>
    <w:rsid w:val="00F00F76"/>
    <w:rsid w:val="00F00F80"/>
    <w:rsid w:val="00F00FC0"/>
    <w:rsid w:val="00F010A2"/>
    <w:rsid w:val="00F011C4"/>
    <w:rsid w:val="00F015F6"/>
    <w:rsid w:val="00F01856"/>
    <w:rsid w:val="00F01860"/>
    <w:rsid w:val="00F0188B"/>
    <w:rsid w:val="00F01948"/>
    <w:rsid w:val="00F019B8"/>
    <w:rsid w:val="00F01DF5"/>
    <w:rsid w:val="00F01EC5"/>
    <w:rsid w:val="00F020D3"/>
    <w:rsid w:val="00F0269E"/>
    <w:rsid w:val="00F026C0"/>
    <w:rsid w:val="00F02873"/>
    <w:rsid w:val="00F029A5"/>
    <w:rsid w:val="00F02CE2"/>
    <w:rsid w:val="00F0303C"/>
    <w:rsid w:val="00F03088"/>
    <w:rsid w:val="00F033EC"/>
    <w:rsid w:val="00F033F5"/>
    <w:rsid w:val="00F03D1D"/>
    <w:rsid w:val="00F03F68"/>
    <w:rsid w:val="00F0429A"/>
    <w:rsid w:val="00F0452C"/>
    <w:rsid w:val="00F045B1"/>
    <w:rsid w:val="00F0461B"/>
    <w:rsid w:val="00F0477A"/>
    <w:rsid w:val="00F0497D"/>
    <w:rsid w:val="00F04DE3"/>
    <w:rsid w:val="00F052D3"/>
    <w:rsid w:val="00F0577E"/>
    <w:rsid w:val="00F0590F"/>
    <w:rsid w:val="00F05A37"/>
    <w:rsid w:val="00F0643A"/>
    <w:rsid w:val="00F06708"/>
    <w:rsid w:val="00F0691E"/>
    <w:rsid w:val="00F06CE4"/>
    <w:rsid w:val="00F06DAC"/>
    <w:rsid w:val="00F07183"/>
    <w:rsid w:val="00F072A5"/>
    <w:rsid w:val="00F0731C"/>
    <w:rsid w:val="00F078B5"/>
    <w:rsid w:val="00F07C21"/>
    <w:rsid w:val="00F07CBF"/>
    <w:rsid w:val="00F07EE3"/>
    <w:rsid w:val="00F07F25"/>
    <w:rsid w:val="00F07FDF"/>
    <w:rsid w:val="00F1015B"/>
    <w:rsid w:val="00F10309"/>
    <w:rsid w:val="00F1039B"/>
    <w:rsid w:val="00F107CF"/>
    <w:rsid w:val="00F109C2"/>
    <w:rsid w:val="00F10EF8"/>
    <w:rsid w:val="00F1111B"/>
    <w:rsid w:val="00F114FD"/>
    <w:rsid w:val="00F1151E"/>
    <w:rsid w:val="00F11A0D"/>
    <w:rsid w:val="00F11B12"/>
    <w:rsid w:val="00F11E72"/>
    <w:rsid w:val="00F11E83"/>
    <w:rsid w:val="00F1286F"/>
    <w:rsid w:val="00F12E1B"/>
    <w:rsid w:val="00F12EA2"/>
    <w:rsid w:val="00F1327E"/>
    <w:rsid w:val="00F13420"/>
    <w:rsid w:val="00F13546"/>
    <w:rsid w:val="00F13B05"/>
    <w:rsid w:val="00F13E09"/>
    <w:rsid w:val="00F13F33"/>
    <w:rsid w:val="00F140DF"/>
    <w:rsid w:val="00F14461"/>
    <w:rsid w:val="00F14495"/>
    <w:rsid w:val="00F147F3"/>
    <w:rsid w:val="00F14923"/>
    <w:rsid w:val="00F14AC1"/>
    <w:rsid w:val="00F14DC5"/>
    <w:rsid w:val="00F14E63"/>
    <w:rsid w:val="00F15045"/>
    <w:rsid w:val="00F153E3"/>
    <w:rsid w:val="00F15A5E"/>
    <w:rsid w:val="00F1653B"/>
    <w:rsid w:val="00F169A4"/>
    <w:rsid w:val="00F16A79"/>
    <w:rsid w:val="00F16B8E"/>
    <w:rsid w:val="00F16EDF"/>
    <w:rsid w:val="00F16F96"/>
    <w:rsid w:val="00F1700E"/>
    <w:rsid w:val="00F170D8"/>
    <w:rsid w:val="00F174E9"/>
    <w:rsid w:val="00F174FC"/>
    <w:rsid w:val="00F1755F"/>
    <w:rsid w:val="00F17A0C"/>
    <w:rsid w:val="00F17D92"/>
    <w:rsid w:val="00F202EE"/>
    <w:rsid w:val="00F205FB"/>
    <w:rsid w:val="00F2070E"/>
    <w:rsid w:val="00F20736"/>
    <w:rsid w:val="00F20CAA"/>
    <w:rsid w:val="00F20D79"/>
    <w:rsid w:val="00F20FE4"/>
    <w:rsid w:val="00F216D2"/>
    <w:rsid w:val="00F217C2"/>
    <w:rsid w:val="00F218B6"/>
    <w:rsid w:val="00F21A9D"/>
    <w:rsid w:val="00F21BC2"/>
    <w:rsid w:val="00F21F61"/>
    <w:rsid w:val="00F221AD"/>
    <w:rsid w:val="00F221BE"/>
    <w:rsid w:val="00F22529"/>
    <w:rsid w:val="00F226D3"/>
    <w:rsid w:val="00F22BF2"/>
    <w:rsid w:val="00F22E42"/>
    <w:rsid w:val="00F23183"/>
    <w:rsid w:val="00F23310"/>
    <w:rsid w:val="00F2333E"/>
    <w:rsid w:val="00F237C9"/>
    <w:rsid w:val="00F23A74"/>
    <w:rsid w:val="00F23B18"/>
    <w:rsid w:val="00F23DA2"/>
    <w:rsid w:val="00F23E44"/>
    <w:rsid w:val="00F24171"/>
    <w:rsid w:val="00F242AB"/>
    <w:rsid w:val="00F24629"/>
    <w:rsid w:val="00F24B7F"/>
    <w:rsid w:val="00F24BB2"/>
    <w:rsid w:val="00F24C90"/>
    <w:rsid w:val="00F24EA4"/>
    <w:rsid w:val="00F24EF4"/>
    <w:rsid w:val="00F2509A"/>
    <w:rsid w:val="00F252B2"/>
    <w:rsid w:val="00F253EA"/>
    <w:rsid w:val="00F2576A"/>
    <w:rsid w:val="00F259D7"/>
    <w:rsid w:val="00F25B06"/>
    <w:rsid w:val="00F25EE5"/>
    <w:rsid w:val="00F26520"/>
    <w:rsid w:val="00F268B4"/>
    <w:rsid w:val="00F26922"/>
    <w:rsid w:val="00F26B63"/>
    <w:rsid w:val="00F2706F"/>
    <w:rsid w:val="00F274CC"/>
    <w:rsid w:val="00F3005F"/>
    <w:rsid w:val="00F30073"/>
    <w:rsid w:val="00F302C9"/>
    <w:rsid w:val="00F3044D"/>
    <w:rsid w:val="00F30680"/>
    <w:rsid w:val="00F308FB"/>
    <w:rsid w:val="00F30D05"/>
    <w:rsid w:val="00F31788"/>
    <w:rsid w:val="00F318F0"/>
    <w:rsid w:val="00F31B90"/>
    <w:rsid w:val="00F31D63"/>
    <w:rsid w:val="00F31E00"/>
    <w:rsid w:val="00F32241"/>
    <w:rsid w:val="00F322D5"/>
    <w:rsid w:val="00F32777"/>
    <w:rsid w:val="00F32873"/>
    <w:rsid w:val="00F32E89"/>
    <w:rsid w:val="00F32F7D"/>
    <w:rsid w:val="00F33355"/>
    <w:rsid w:val="00F33474"/>
    <w:rsid w:val="00F336D8"/>
    <w:rsid w:val="00F33E62"/>
    <w:rsid w:val="00F33F23"/>
    <w:rsid w:val="00F348DF"/>
    <w:rsid w:val="00F34C38"/>
    <w:rsid w:val="00F34D09"/>
    <w:rsid w:val="00F35085"/>
    <w:rsid w:val="00F352C9"/>
    <w:rsid w:val="00F35340"/>
    <w:rsid w:val="00F353DA"/>
    <w:rsid w:val="00F35683"/>
    <w:rsid w:val="00F3577A"/>
    <w:rsid w:val="00F357A5"/>
    <w:rsid w:val="00F35848"/>
    <w:rsid w:val="00F35ABE"/>
    <w:rsid w:val="00F35BA6"/>
    <w:rsid w:val="00F35D4A"/>
    <w:rsid w:val="00F35DDF"/>
    <w:rsid w:val="00F36133"/>
    <w:rsid w:val="00F363E6"/>
    <w:rsid w:val="00F365E3"/>
    <w:rsid w:val="00F3678B"/>
    <w:rsid w:val="00F367A6"/>
    <w:rsid w:val="00F368B8"/>
    <w:rsid w:val="00F36D6E"/>
    <w:rsid w:val="00F36E6A"/>
    <w:rsid w:val="00F3712D"/>
    <w:rsid w:val="00F373B1"/>
    <w:rsid w:val="00F37406"/>
    <w:rsid w:val="00F3747E"/>
    <w:rsid w:val="00F3799E"/>
    <w:rsid w:val="00F37B1F"/>
    <w:rsid w:val="00F40159"/>
    <w:rsid w:val="00F405E1"/>
    <w:rsid w:val="00F405EF"/>
    <w:rsid w:val="00F40FE3"/>
    <w:rsid w:val="00F41602"/>
    <w:rsid w:val="00F4179B"/>
    <w:rsid w:val="00F41921"/>
    <w:rsid w:val="00F41980"/>
    <w:rsid w:val="00F41AC9"/>
    <w:rsid w:val="00F41BF9"/>
    <w:rsid w:val="00F41C05"/>
    <w:rsid w:val="00F420C4"/>
    <w:rsid w:val="00F42C65"/>
    <w:rsid w:val="00F42D51"/>
    <w:rsid w:val="00F42DC7"/>
    <w:rsid w:val="00F43259"/>
    <w:rsid w:val="00F43355"/>
    <w:rsid w:val="00F435EB"/>
    <w:rsid w:val="00F439A5"/>
    <w:rsid w:val="00F4401A"/>
    <w:rsid w:val="00F4406A"/>
    <w:rsid w:val="00F44753"/>
    <w:rsid w:val="00F44B32"/>
    <w:rsid w:val="00F44EB5"/>
    <w:rsid w:val="00F45612"/>
    <w:rsid w:val="00F4608A"/>
    <w:rsid w:val="00F463D0"/>
    <w:rsid w:val="00F46515"/>
    <w:rsid w:val="00F4655B"/>
    <w:rsid w:val="00F4663E"/>
    <w:rsid w:val="00F46790"/>
    <w:rsid w:val="00F46A67"/>
    <w:rsid w:val="00F46A99"/>
    <w:rsid w:val="00F46FA2"/>
    <w:rsid w:val="00F47060"/>
    <w:rsid w:val="00F47103"/>
    <w:rsid w:val="00F50203"/>
    <w:rsid w:val="00F5020B"/>
    <w:rsid w:val="00F50502"/>
    <w:rsid w:val="00F50745"/>
    <w:rsid w:val="00F507C4"/>
    <w:rsid w:val="00F50D58"/>
    <w:rsid w:val="00F511E0"/>
    <w:rsid w:val="00F51830"/>
    <w:rsid w:val="00F51A61"/>
    <w:rsid w:val="00F51A6D"/>
    <w:rsid w:val="00F51B27"/>
    <w:rsid w:val="00F51CDA"/>
    <w:rsid w:val="00F51DBF"/>
    <w:rsid w:val="00F51F18"/>
    <w:rsid w:val="00F52029"/>
    <w:rsid w:val="00F520E7"/>
    <w:rsid w:val="00F5258C"/>
    <w:rsid w:val="00F52E1A"/>
    <w:rsid w:val="00F532D4"/>
    <w:rsid w:val="00F532FC"/>
    <w:rsid w:val="00F53460"/>
    <w:rsid w:val="00F5391F"/>
    <w:rsid w:val="00F539BE"/>
    <w:rsid w:val="00F5435E"/>
    <w:rsid w:val="00F544FA"/>
    <w:rsid w:val="00F54734"/>
    <w:rsid w:val="00F552E5"/>
    <w:rsid w:val="00F5547F"/>
    <w:rsid w:val="00F55788"/>
    <w:rsid w:val="00F55981"/>
    <w:rsid w:val="00F55A93"/>
    <w:rsid w:val="00F55D42"/>
    <w:rsid w:val="00F56438"/>
    <w:rsid w:val="00F567A8"/>
    <w:rsid w:val="00F569F5"/>
    <w:rsid w:val="00F56AF1"/>
    <w:rsid w:val="00F56B06"/>
    <w:rsid w:val="00F56E25"/>
    <w:rsid w:val="00F56F42"/>
    <w:rsid w:val="00F572F2"/>
    <w:rsid w:val="00F5733E"/>
    <w:rsid w:val="00F5739C"/>
    <w:rsid w:val="00F573B8"/>
    <w:rsid w:val="00F57494"/>
    <w:rsid w:val="00F57E94"/>
    <w:rsid w:val="00F602E9"/>
    <w:rsid w:val="00F604E4"/>
    <w:rsid w:val="00F606FF"/>
    <w:rsid w:val="00F6077B"/>
    <w:rsid w:val="00F608D4"/>
    <w:rsid w:val="00F60AE4"/>
    <w:rsid w:val="00F60DE0"/>
    <w:rsid w:val="00F6123A"/>
    <w:rsid w:val="00F6144A"/>
    <w:rsid w:val="00F61550"/>
    <w:rsid w:val="00F615CE"/>
    <w:rsid w:val="00F618E7"/>
    <w:rsid w:val="00F618F7"/>
    <w:rsid w:val="00F61BE4"/>
    <w:rsid w:val="00F61C44"/>
    <w:rsid w:val="00F61F06"/>
    <w:rsid w:val="00F624BB"/>
    <w:rsid w:val="00F627A8"/>
    <w:rsid w:val="00F62C97"/>
    <w:rsid w:val="00F62D08"/>
    <w:rsid w:val="00F62D82"/>
    <w:rsid w:val="00F63536"/>
    <w:rsid w:val="00F63766"/>
    <w:rsid w:val="00F6384D"/>
    <w:rsid w:val="00F63AD1"/>
    <w:rsid w:val="00F64263"/>
    <w:rsid w:val="00F64280"/>
    <w:rsid w:val="00F64888"/>
    <w:rsid w:val="00F64DA8"/>
    <w:rsid w:val="00F64EEA"/>
    <w:rsid w:val="00F659D8"/>
    <w:rsid w:val="00F65A9D"/>
    <w:rsid w:val="00F65B2A"/>
    <w:rsid w:val="00F65D50"/>
    <w:rsid w:val="00F65D90"/>
    <w:rsid w:val="00F65EEB"/>
    <w:rsid w:val="00F660EC"/>
    <w:rsid w:val="00F66151"/>
    <w:rsid w:val="00F666B2"/>
    <w:rsid w:val="00F66732"/>
    <w:rsid w:val="00F667EE"/>
    <w:rsid w:val="00F6685C"/>
    <w:rsid w:val="00F66CF9"/>
    <w:rsid w:val="00F66D14"/>
    <w:rsid w:val="00F66E84"/>
    <w:rsid w:val="00F670A5"/>
    <w:rsid w:val="00F67463"/>
    <w:rsid w:val="00F676E6"/>
    <w:rsid w:val="00F676F5"/>
    <w:rsid w:val="00F677B5"/>
    <w:rsid w:val="00F67840"/>
    <w:rsid w:val="00F67982"/>
    <w:rsid w:val="00F7019C"/>
    <w:rsid w:val="00F70211"/>
    <w:rsid w:val="00F70226"/>
    <w:rsid w:val="00F708B6"/>
    <w:rsid w:val="00F70BD6"/>
    <w:rsid w:val="00F70BEA"/>
    <w:rsid w:val="00F70C18"/>
    <w:rsid w:val="00F711E1"/>
    <w:rsid w:val="00F711E8"/>
    <w:rsid w:val="00F71397"/>
    <w:rsid w:val="00F7153F"/>
    <w:rsid w:val="00F7169E"/>
    <w:rsid w:val="00F71856"/>
    <w:rsid w:val="00F71B4B"/>
    <w:rsid w:val="00F71EB5"/>
    <w:rsid w:val="00F724D5"/>
    <w:rsid w:val="00F727FC"/>
    <w:rsid w:val="00F728C2"/>
    <w:rsid w:val="00F72A1D"/>
    <w:rsid w:val="00F72BD3"/>
    <w:rsid w:val="00F72DFF"/>
    <w:rsid w:val="00F73694"/>
    <w:rsid w:val="00F7394A"/>
    <w:rsid w:val="00F739CD"/>
    <w:rsid w:val="00F73D6B"/>
    <w:rsid w:val="00F73E1C"/>
    <w:rsid w:val="00F73F85"/>
    <w:rsid w:val="00F74011"/>
    <w:rsid w:val="00F7406F"/>
    <w:rsid w:val="00F7430A"/>
    <w:rsid w:val="00F7439C"/>
    <w:rsid w:val="00F746A6"/>
    <w:rsid w:val="00F74E5E"/>
    <w:rsid w:val="00F7509A"/>
    <w:rsid w:val="00F7509C"/>
    <w:rsid w:val="00F756DC"/>
    <w:rsid w:val="00F7583D"/>
    <w:rsid w:val="00F75B28"/>
    <w:rsid w:val="00F75B37"/>
    <w:rsid w:val="00F75BE1"/>
    <w:rsid w:val="00F76093"/>
    <w:rsid w:val="00F767E9"/>
    <w:rsid w:val="00F76845"/>
    <w:rsid w:val="00F76A21"/>
    <w:rsid w:val="00F77098"/>
    <w:rsid w:val="00F771FE"/>
    <w:rsid w:val="00F773F4"/>
    <w:rsid w:val="00F779A7"/>
    <w:rsid w:val="00F77B90"/>
    <w:rsid w:val="00F77C00"/>
    <w:rsid w:val="00F8015B"/>
    <w:rsid w:val="00F802F1"/>
    <w:rsid w:val="00F8032F"/>
    <w:rsid w:val="00F8042F"/>
    <w:rsid w:val="00F8055C"/>
    <w:rsid w:val="00F80860"/>
    <w:rsid w:val="00F8112C"/>
    <w:rsid w:val="00F81589"/>
    <w:rsid w:val="00F81962"/>
    <w:rsid w:val="00F81C68"/>
    <w:rsid w:val="00F81D95"/>
    <w:rsid w:val="00F8209E"/>
    <w:rsid w:val="00F8234E"/>
    <w:rsid w:val="00F82390"/>
    <w:rsid w:val="00F828A0"/>
    <w:rsid w:val="00F82B84"/>
    <w:rsid w:val="00F82C3F"/>
    <w:rsid w:val="00F82C89"/>
    <w:rsid w:val="00F82F0E"/>
    <w:rsid w:val="00F83533"/>
    <w:rsid w:val="00F83808"/>
    <w:rsid w:val="00F83890"/>
    <w:rsid w:val="00F8394E"/>
    <w:rsid w:val="00F839A1"/>
    <w:rsid w:val="00F83C0E"/>
    <w:rsid w:val="00F83DA1"/>
    <w:rsid w:val="00F840FB"/>
    <w:rsid w:val="00F84725"/>
    <w:rsid w:val="00F84793"/>
    <w:rsid w:val="00F84B8D"/>
    <w:rsid w:val="00F84BCD"/>
    <w:rsid w:val="00F84C28"/>
    <w:rsid w:val="00F84D5B"/>
    <w:rsid w:val="00F85441"/>
    <w:rsid w:val="00F8596C"/>
    <w:rsid w:val="00F85AAD"/>
    <w:rsid w:val="00F85DEE"/>
    <w:rsid w:val="00F8605C"/>
    <w:rsid w:val="00F86221"/>
    <w:rsid w:val="00F8657D"/>
    <w:rsid w:val="00F868ED"/>
    <w:rsid w:val="00F86A3E"/>
    <w:rsid w:val="00F86B9D"/>
    <w:rsid w:val="00F86C21"/>
    <w:rsid w:val="00F8710F"/>
    <w:rsid w:val="00F871DE"/>
    <w:rsid w:val="00F872E0"/>
    <w:rsid w:val="00F874BF"/>
    <w:rsid w:val="00F87839"/>
    <w:rsid w:val="00F87890"/>
    <w:rsid w:val="00F879E5"/>
    <w:rsid w:val="00F87B1D"/>
    <w:rsid w:val="00F87F35"/>
    <w:rsid w:val="00F902A4"/>
    <w:rsid w:val="00F906A3"/>
    <w:rsid w:val="00F90746"/>
    <w:rsid w:val="00F91429"/>
    <w:rsid w:val="00F915B7"/>
    <w:rsid w:val="00F917F9"/>
    <w:rsid w:val="00F91CD0"/>
    <w:rsid w:val="00F91E1B"/>
    <w:rsid w:val="00F91EFF"/>
    <w:rsid w:val="00F91F3C"/>
    <w:rsid w:val="00F91FB3"/>
    <w:rsid w:val="00F92472"/>
    <w:rsid w:val="00F9253A"/>
    <w:rsid w:val="00F925A9"/>
    <w:rsid w:val="00F931C6"/>
    <w:rsid w:val="00F93906"/>
    <w:rsid w:val="00F93967"/>
    <w:rsid w:val="00F9397A"/>
    <w:rsid w:val="00F93ECF"/>
    <w:rsid w:val="00F9424D"/>
    <w:rsid w:val="00F94256"/>
    <w:rsid w:val="00F9472D"/>
    <w:rsid w:val="00F94913"/>
    <w:rsid w:val="00F9492F"/>
    <w:rsid w:val="00F94B1A"/>
    <w:rsid w:val="00F94B88"/>
    <w:rsid w:val="00F95143"/>
    <w:rsid w:val="00F952FF"/>
    <w:rsid w:val="00F9564D"/>
    <w:rsid w:val="00F956BF"/>
    <w:rsid w:val="00F957FB"/>
    <w:rsid w:val="00F95800"/>
    <w:rsid w:val="00F958A0"/>
    <w:rsid w:val="00F95CD6"/>
    <w:rsid w:val="00F95F7F"/>
    <w:rsid w:val="00F9658A"/>
    <w:rsid w:val="00F968AA"/>
    <w:rsid w:val="00F96979"/>
    <w:rsid w:val="00F96A88"/>
    <w:rsid w:val="00F96CD8"/>
    <w:rsid w:val="00F96F1C"/>
    <w:rsid w:val="00F96FF1"/>
    <w:rsid w:val="00F97241"/>
    <w:rsid w:val="00F973DC"/>
    <w:rsid w:val="00F976C8"/>
    <w:rsid w:val="00F97B7D"/>
    <w:rsid w:val="00FA03A7"/>
    <w:rsid w:val="00FA0650"/>
    <w:rsid w:val="00FA08C1"/>
    <w:rsid w:val="00FA13E6"/>
    <w:rsid w:val="00FA1851"/>
    <w:rsid w:val="00FA1BFD"/>
    <w:rsid w:val="00FA1CDC"/>
    <w:rsid w:val="00FA1CEF"/>
    <w:rsid w:val="00FA1F3F"/>
    <w:rsid w:val="00FA210C"/>
    <w:rsid w:val="00FA2177"/>
    <w:rsid w:val="00FA225D"/>
    <w:rsid w:val="00FA25EC"/>
    <w:rsid w:val="00FA279E"/>
    <w:rsid w:val="00FA29BA"/>
    <w:rsid w:val="00FA2C65"/>
    <w:rsid w:val="00FA2DE9"/>
    <w:rsid w:val="00FA2EB6"/>
    <w:rsid w:val="00FA303D"/>
    <w:rsid w:val="00FA3452"/>
    <w:rsid w:val="00FA35FC"/>
    <w:rsid w:val="00FA3662"/>
    <w:rsid w:val="00FA3D0F"/>
    <w:rsid w:val="00FA494A"/>
    <w:rsid w:val="00FA49CF"/>
    <w:rsid w:val="00FA4E2E"/>
    <w:rsid w:val="00FA4FE0"/>
    <w:rsid w:val="00FA54F7"/>
    <w:rsid w:val="00FA58E2"/>
    <w:rsid w:val="00FA5959"/>
    <w:rsid w:val="00FA59CE"/>
    <w:rsid w:val="00FA5BE3"/>
    <w:rsid w:val="00FA5E93"/>
    <w:rsid w:val="00FA621C"/>
    <w:rsid w:val="00FA6A43"/>
    <w:rsid w:val="00FA6F3C"/>
    <w:rsid w:val="00FA7318"/>
    <w:rsid w:val="00FA73C4"/>
    <w:rsid w:val="00FA743D"/>
    <w:rsid w:val="00FA74B4"/>
    <w:rsid w:val="00FA74F7"/>
    <w:rsid w:val="00FA7590"/>
    <w:rsid w:val="00FA78E7"/>
    <w:rsid w:val="00FA7909"/>
    <w:rsid w:val="00FA792F"/>
    <w:rsid w:val="00FA7BD9"/>
    <w:rsid w:val="00FB05AB"/>
    <w:rsid w:val="00FB07FD"/>
    <w:rsid w:val="00FB09EF"/>
    <w:rsid w:val="00FB0E4A"/>
    <w:rsid w:val="00FB10B8"/>
    <w:rsid w:val="00FB1303"/>
    <w:rsid w:val="00FB1509"/>
    <w:rsid w:val="00FB1951"/>
    <w:rsid w:val="00FB1987"/>
    <w:rsid w:val="00FB1B42"/>
    <w:rsid w:val="00FB1F26"/>
    <w:rsid w:val="00FB26A9"/>
    <w:rsid w:val="00FB2C9E"/>
    <w:rsid w:val="00FB2D39"/>
    <w:rsid w:val="00FB2E3A"/>
    <w:rsid w:val="00FB2EA1"/>
    <w:rsid w:val="00FB3094"/>
    <w:rsid w:val="00FB3557"/>
    <w:rsid w:val="00FB36B5"/>
    <w:rsid w:val="00FB3801"/>
    <w:rsid w:val="00FB3D0B"/>
    <w:rsid w:val="00FB3D80"/>
    <w:rsid w:val="00FB3E36"/>
    <w:rsid w:val="00FB408F"/>
    <w:rsid w:val="00FB44B9"/>
    <w:rsid w:val="00FB4726"/>
    <w:rsid w:val="00FB472F"/>
    <w:rsid w:val="00FB4972"/>
    <w:rsid w:val="00FB4A5C"/>
    <w:rsid w:val="00FB54E6"/>
    <w:rsid w:val="00FB555B"/>
    <w:rsid w:val="00FB585B"/>
    <w:rsid w:val="00FB59E6"/>
    <w:rsid w:val="00FB5A26"/>
    <w:rsid w:val="00FB5E7E"/>
    <w:rsid w:val="00FB6028"/>
    <w:rsid w:val="00FB61F1"/>
    <w:rsid w:val="00FB631F"/>
    <w:rsid w:val="00FB6546"/>
    <w:rsid w:val="00FB664C"/>
    <w:rsid w:val="00FB67F4"/>
    <w:rsid w:val="00FB68EF"/>
    <w:rsid w:val="00FB6AF3"/>
    <w:rsid w:val="00FB6AF5"/>
    <w:rsid w:val="00FB6C68"/>
    <w:rsid w:val="00FB6F73"/>
    <w:rsid w:val="00FB730D"/>
    <w:rsid w:val="00FB7400"/>
    <w:rsid w:val="00FB75A5"/>
    <w:rsid w:val="00FB762C"/>
    <w:rsid w:val="00FB769A"/>
    <w:rsid w:val="00FB7B6A"/>
    <w:rsid w:val="00FB7C6E"/>
    <w:rsid w:val="00FB7E0C"/>
    <w:rsid w:val="00FB7F8B"/>
    <w:rsid w:val="00FC009C"/>
    <w:rsid w:val="00FC01B0"/>
    <w:rsid w:val="00FC01DB"/>
    <w:rsid w:val="00FC0321"/>
    <w:rsid w:val="00FC039C"/>
    <w:rsid w:val="00FC03ED"/>
    <w:rsid w:val="00FC07EF"/>
    <w:rsid w:val="00FC0965"/>
    <w:rsid w:val="00FC0C8D"/>
    <w:rsid w:val="00FC114E"/>
    <w:rsid w:val="00FC11A9"/>
    <w:rsid w:val="00FC14A5"/>
    <w:rsid w:val="00FC1F41"/>
    <w:rsid w:val="00FC216E"/>
    <w:rsid w:val="00FC22A1"/>
    <w:rsid w:val="00FC2381"/>
    <w:rsid w:val="00FC2CD8"/>
    <w:rsid w:val="00FC2FE4"/>
    <w:rsid w:val="00FC307E"/>
    <w:rsid w:val="00FC33DF"/>
    <w:rsid w:val="00FC3735"/>
    <w:rsid w:val="00FC397C"/>
    <w:rsid w:val="00FC3E25"/>
    <w:rsid w:val="00FC3E86"/>
    <w:rsid w:val="00FC41AB"/>
    <w:rsid w:val="00FC45FD"/>
    <w:rsid w:val="00FC4861"/>
    <w:rsid w:val="00FC49B2"/>
    <w:rsid w:val="00FC4F27"/>
    <w:rsid w:val="00FC5106"/>
    <w:rsid w:val="00FC516C"/>
    <w:rsid w:val="00FC53F1"/>
    <w:rsid w:val="00FC54F3"/>
    <w:rsid w:val="00FC575A"/>
    <w:rsid w:val="00FC582B"/>
    <w:rsid w:val="00FC5864"/>
    <w:rsid w:val="00FC5923"/>
    <w:rsid w:val="00FC5A29"/>
    <w:rsid w:val="00FC5AA7"/>
    <w:rsid w:val="00FC6470"/>
    <w:rsid w:val="00FC64F9"/>
    <w:rsid w:val="00FC65C9"/>
    <w:rsid w:val="00FC6752"/>
    <w:rsid w:val="00FC6AF9"/>
    <w:rsid w:val="00FC6EB5"/>
    <w:rsid w:val="00FC7536"/>
    <w:rsid w:val="00FC756C"/>
    <w:rsid w:val="00FC79D4"/>
    <w:rsid w:val="00FC7D45"/>
    <w:rsid w:val="00FD0833"/>
    <w:rsid w:val="00FD0872"/>
    <w:rsid w:val="00FD08F5"/>
    <w:rsid w:val="00FD09B4"/>
    <w:rsid w:val="00FD0B0D"/>
    <w:rsid w:val="00FD0BCB"/>
    <w:rsid w:val="00FD11ED"/>
    <w:rsid w:val="00FD1392"/>
    <w:rsid w:val="00FD150C"/>
    <w:rsid w:val="00FD16D5"/>
    <w:rsid w:val="00FD1735"/>
    <w:rsid w:val="00FD1A5D"/>
    <w:rsid w:val="00FD1AB2"/>
    <w:rsid w:val="00FD1F8F"/>
    <w:rsid w:val="00FD212F"/>
    <w:rsid w:val="00FD2149"/>
    <w:rsid w:val="00FD22CE"/>
    <w:rsid w:val="00FD26C0"/>
    <w:rsid w:val="00FD28E0"/>
    <w:rsid w:val="00FD2985"/>
    <w:rsid w:val="00FD29A1"/>
    <w:rsid w:val="00FD2FA7"/>
    <w:rsid w:val="00FD2FC3"/>
    <w:rsid w:val="00FD32EA"/>
    <w:rsid w:val="00FD3975"/>
    <w:rsid w:val="00FD39AB"/>
    <w:rsid w:val="00FD3A7D"/>
    <w:rsid w:val="00FD3AB5"/>
    <w:rsid w:val="00FD3B2D"/>
    <w:rsid w:val="00FD3B65"/>
    <w:rsid w:val="00FD3C59"/>
    <w:rsid w:val="00FD3E80"/>
    <w:rsid w:val="00FD40F4"/>
    <w:rsid w:val="00FD4786"/>
    <w:rsid w:val="00FD499D"/>
    <w:rsid w:val="00FD4B99"/>
    <w:rsid w:val="00FD56E2"/>
    <w:rsid w:val="00FD570B"/>
    <w:rsid w:val="00FD5825"/>
    <w:rsid w:val="00FD6128"/>
    <w:rsid w:val="00FD6597"/>
    <w:rsid w:val="00FD6C1E"/>
    <w:rsid w:val="00FD6F31"/>
    <w:rsid w:val="00FD76DB"/>
    <w:rsid w:val="00FD7A81"/>
    <w:rsid w:val="00FD7F81"/>
    <w:rsid w:val="00FE03C3"/>
    <w:rsid w:val="00FE047B"/>
    <w:rsid w:val="00FE06AF"/>
    <w:rsid w:val="00FE090D"/>
    <w:rsid w:val="00FE0F4A"/>
    <w:rsid w:val="00FE112C"/>
    <w:rsid w:val="00FE22C2"/>
    <w:rsid w:val="00FE23FE"/>
    <w:rsid w:val="00FE2530"/>
    <w:rsid w:val="00FE2813"/>
    <w:rsid w:val="00FE2991"/>
    <w:rsid w:val="00FE2CA4"/>
    <w:rsid w:val="00FE2F3E"/>
    <w:rsid w:val="00FE3AEC"/>
    <w:rsid w:val="00FE3F0D"/>
    <w:rsid w:val="00FE440A"/>
    <w:rsid w:val="00FE4461"/>
    <w:rsid w:val="00FE46BF"/>
    <w:rsid w:val="00FE4AEE"/>
    <w:rsid w:val="00FE4B5C"/>
    <w:rsid w:val="00FE4E53"/>
    <w:rsid w:val="00FE5037"/>
    <w:rsid w:val="00FE514B"/>
    <w:rsid w:val="00FE5253"/>
    <w:rsid w:val="00FE5431"/>
    <w:rsid w:val="00FE55AD"/>
    <w:rsid w:val="00FE56B2"/>
    <w:rsid w:val="00FE5806"/>
    <w:rsid w:val="00FE65CF"/>
    <w:rsid w:val="00FE6983"/>
    <w:rsid w:val="00FE69C5"/>
    <w:rsid w:val="00FE71AD"/>
    <w:rsid w:val="00FE761F"/>
    <w:rsid w:val="00FE7767"/>
    <w:rsid w:val="00FE778B"/>
    <w:rsid w:val="00FE7F28"/>
    <w:rsid w:val="00FF0099"/>
    <w:rsid w:val="00FF00E0"/>
    <w:rsid w:val="00FF04C1"/>
    <w:rsid w:val="00FF07A9"/>
    <w:rsid w:val="00FF0821"/>
    <w:rsid w:val="00FF08D9"/>
    <w:rsid w:val="00FF0D8C"/>
    <w:rsid w:val="00FF0EB1"/>
    <w:rsid w:val="00FF0F91"/>
    <w:rsid w:val="00FF129A"/>
    <w:rsid w:val="00FF12A3"/>
    <w:rsid w:val="00FF1334"/>
    <w:rsid w:val="00FF1401"/>
    <w:rsid w:val="00FF1768"/>
    <w:rsid w:val="00FF1DE0"/>
    <w:rsid w:val="00FF21B7"/>
    <w:rsid w:val="00FF2678"/>
    <w:rsid w:val="00FF28D2"/>
    <w:rsid w:val="00FF3630"/>
    <w:rsid w:val="00FF3C4D"/>
    <w:rsid w:val="00FF3CAD"/>
    <w:rsid w:val="00FF47E6"/>
    <w:rsid w:val="00FF49E0"/>
    <w:rsid w:val="00FF4BAE"/>
    <w:rsid w:val="00FF4E63"/>
    <w:rsid w:val="00FF4F28"/>
    <w:rsid w:val="00FF4F53"/>
    <w:rsid w:val="00FF50E4"/>
    <w:rsid w:val="00FF5200"/>
    <w:rsid w:val="00FF5966"/>
    <w:rsid w:val="00FF5B35"/>
    <w:rsid w:val="00FF5B8F"/>
    <w:rsid w:val="00FF5F1D"/>
    <w:rsid w:val="00FF6178"/>
    <w:rsid w:val="00FF6182"/>
    <w:rsid w:val="00FF66B7"/>
    <w:rsid w:val="00FF6706"/>
    <w:rsid w:val="00FF6DFA"/>
    <w:rsid w:val="00FF6FC3"/>
    <w:rsid w:val="00FF72D3"/>
    <w:rsid w:val="00FF74CF"/>
    <w:rsid w:val="00FF78E3"/>
    <w:rsid w:val="00FF792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E0F65"/>
    <w:pPr>
      <w:widowControl w:val="0"/>
      <w:suppressAutoHyphens/>
      <w:spacing w:before="120" w:after="0" w:line="360" w:lineRule="auto"/>
      <w:jc w:val="both"/>
    </w:pPr>
    <w:rPr>
      <w:rFonts w:ascii="Georgia" w:eastAsia="Arial Unicode MS" w:hAnsi="Georgia" w:cs="Times New Roman"/>
      <w:kern w:val="1"/>
      <w:sz w:val="24"/>
      <w:szCs w:val="24"/>
      <w:lang w:eastAsia="zh-CN"/>
    </w:rPr>
  </w:style>
  <w:style w:type="paragraph" w:styleId="Nadpis1">
    <w:name w:val="heading 1"/>
    <w:basedOn w:val="Normln"/>
    <w:next w:val="Normln"/>
    <w:link w:val="Nadpis1Char"/>
    <w:uiPriority w:val="9"/>
    <w:qFormat/>
    <w:rsid w:val="00F942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AE73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748A8"/>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AE7305"/>
    <w:rPr>
      <w:rFonts w:asciiTheme="majorHAnsi" w:eastAsiaTheme="majorEastAsia" w:hAnsiTheme="majorHAnsi" w:cstheme="majorBidi"/>
      <w:b/>
      <w:bCs/>
      <w:color w:val="4F81BD" w:themeColor="accent1"/>
      <w:kern w:val="1"/>
      <w:sz w:val="26"/>
      <w:szCs w:val="26"/>
      <w:lang w:val="en-US" w:eastAsia="zh-CN"/>
    </w:rPr>
  </w:style>
  <w:style w:type="character" w:customStyle="1" w:styleId="FootnoteCharacters">
    <w:name w:val="Footnote Characters"/>
    <w:rsid w:val="00AE7305"/>
  </w:style>
  <w:style w:type="character" w:styleId="Znakapoznpodarou">
    <w:name w:val="footnote reference"/>
    <w:semiHidden/>
    <w:rsid w:val="00AE7305"/>
    <w:rPr>
      <w:vertAlign w:val="superscript"/>
    </w:rPr>
  </w:style>
  <w:style w:type="paragraph" w:styleId="Textpoznpodarou">
    <w:name w:val="footnote text"/>
    <w:basedOn w:val="Normln"/>
    <w:link w:val="TextpoznpodarouChar"/>
    <w:semiHidden/>
    <w:rsid w:val="00AE7305"/>
    <w:pPr>
      <w:suppressLineNumbers/>
      <w:spacing w:line="240" w:lineRule="auto"/>
      <w:ind w:left="144" w:hanging="144"/>
    </w:pPr>
    <w:rPr>
      <w:sz w:val="20"/>
      <w:szCs w:val="20"/>
    </w:rPr>
  </w:style>
  <w:style w:type="character" w:customStyle="1" w:styleId="TextpoznpodarouChar">
    <w:name w:val="Text pozn. pod čarou Char"/>
    <w:basedOn w:val="Standardnpsmoodstavce"/>
    <w:link w:val="Textpoznpodarou"/>
    <w:semiHidden/>
    <w:rsid w:val="00AE7305"/>
    <w:rPr>
      <w:rFonts w:ascii="Times New Roman" w:eastAsia="Arial Unicode MS" w:hAnsi="Times New Roman" w:cs="Times New Roman"/>
      <w:kern w:val="1"/>
      <w:sz w:val="20"/>
      <w:szCs w:val="20"/>
      <w:lang w:val="en-US" w:eastAsia="zh-CN"/>
    </w:rPr>
  </w:style>
  <w:style w:type="paragraph" w:styleId="Textbubliny">
    <w:name w:val="Balloon Text"/>
    <w:basedOn w:val="Normln"/>
    <w:link w:val="TextbublinyChar"/>
    <w:uiPriority w:val="99"/>
    <w:semiHidden/>
    <w:unhideWhenUsed/>
    <w:rsid w:val="00AE730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E7305"/>
    <w:rPr>
      <w:rFonts w:ascii="Tahoma" w:eastAsia="Arial Unicode MS" w:hAnsi="Tahoma" w:cs="Tahoma"/>
      <w:kern w:val="1"/>
      <w:sz w:val="16"/>
      <w:szCs w:val="16"/>
      <w:lang w:val="en-US" w:eastAsia="zh-CN"/>
    </w:rPr>
  </w:style>
  <w:style w:type="paragraph" w:styleId="Odstavecseseznamem">
    <w:name w:val="List Paragraph"/>
    <w:basedOn w:val="Normln"/>
    <w:link w:val="OdstavecseseznamemChar"/>
    <w:uiPriority w:val="34"/>
    <w:qFormat/>
    <w:rsid w:val="00087DF0"/>
    <w:pPr>
      <w:ind w:left="720"/>
      <w:contextualSpacing/>
    </w:pPr>
  </w:style>
  <w:style w:type="paragraph" w:styleId="Citace">
    <w:name w:val="Quote"/>
    <w:basedOn w:val="Normln"/>
    <w:next w:val="Normln"/>
    <w:link w:val="CitaceChar"/>
    <w:uiPriority w:val="29"/>
    <w:qFormat/>
    <w:rsid w:val="006026AA"/>
    <w:pPr>
      <w:ind w:left="709"/>
    </w:pPr>
    <w:rPr>
      <w:iCs/>
      <w:color w:val="000000" w:themeColor="text1"/>
      <w:sz w:val="20"/>
    </w:rPr>
  </w:style>
  <w:style w:type="character" w:customStyle="1" w:styleId="CitaceChar">
    <w:name w:val="Citace Char"/>
    <w:basedOn w:val="Standardnpsmoodstavce"/>
    <w:link w:val="Citace"/>
    <w:uiPriority w:val="29"/>
    <w:rsid w:val="006026AA"/>
    <w:rPr>
      <w:rFonts w:ascii="Georgia" w:eastAsia="Arial Unicode MS" w:hAnsi="Georgia" w:cs="Times New Roman"/>
      <w:iCs/>
      <w:color w:val="000000" w:themeColor="text1"/>
      <w:kern w:val="1"/>
      <w:sz w:val="20"/>
      <w:szCs w:val="24"/>
      <w:lang w:val="en-US" w:eastAsia="zh-CN"/>
    </w:rPr>
  </w:style>
  <w:style w:type="character" w:styleId="Odkaznavysvtlivky">
    <w:name w:val="endnote reference"/>
    <w:basedOn w:val="Standardnpsmoodstavce"/>
    <w:uiPriority w:val="99"/>
    <w:semiHidden/>
    <w:unhideWhenUsed/>
    <w:rsid w:val="005654AF"/>
    <w:rPr>
      <w:vertAlign w:val="superscript"/>
    </w:rPr>
  </w:style>
  <w:style w:type="character" w:styleId="Siln">
    <w:name w:val="Strong"/>
    <w:basedOn w:val="Standardnpsmoodstavce"/>
    <w:uiPriority w:val="22"/>
    <w:qFormat/>
    <w:rsid w:val="00992A35"/>
    <w:rPr>
      <w:b/>
      <w:bCs/>
    </w:rPr>
  </w:style>
  <w:style w:type="paragraph" w:styleId="Bibliografie">
    <w:name w:val="Bibliography"/>
    <w:basedOn w:val="Normln"/>
    <w:next w:val="Normln"/>
    <w:uiPriority w:val="37"/>
    <w:unhideWhenUsed/>
    <w:rsid w:val="00C77D9A"/>
    <w:pPr>
      <w:spacing w:after="240" w:line="240" w:lineRule="auto"/>
    </w:pPr>
  </w:style>
  <w:style w:type="character" w:customStyle="1" w:styleId="Nadpis1Char">
    <w:name w:val="Nadpis 1 Char"/>
    <w:basedOn w:val="Standardnpsmoodstavce"/>
    <w:link w:val="Nadpis1"/>
    <w:uiPriority w:val="9"/>
    <w:rsid w:val="00F94256"/>
    <w:rPr>
      <w:rFonts w:asciiTheme="majorHAnsi" w:eastAsiaTheme="majorEastAsia" w:hAnsiTheme="majorHAnsi" w:cstheme="majorBidi"/>
      <w:b/>
      <w:bCs/>
      <w:color w:val="365F91" w:themeColor="accent1" w:themeShade="BF"/>
      <w:kern w:val="1"/>
      <w:sz w:val="28"/>
      <w:szCs w:val="28"/>
      <w:lang w:val="en-US" w:eastAsia="zh-CN"/>
    </w:rPr>
  </w:style>
  <w:style w:type="character" w:customStyle="1" w:styleId="apple-converted-space">
    <w:name w:val="apple-converted-space"/>
    <w:basedOn w:val="Standardnpsmoodstavce"/>
    <w:rsid w:val="002A1B4C"/>
  </w:style>
  <w:style w:type="character" w:customStyle="1" w:styleId="Nadpis3Char">
    <w:name w:val="Nadpis 3 Char"/>
    <w:basedOn w:val="Standardnpsmoodstavce"/>
    <w:link w:val="Nadpis3"/>
    <w:uiPriority w:val="9"/>
    <w:rsid w:val="001748A8"/>
    <w:rPr>
      <w:rFonts w:asciiTheme="majorHAnsi" w:eastAsiaTheme="majorEastAsia" w:hAnsiTheme="majorHAnsi" w:cstheme="majorBidi"/>
      <w:b/>
      <w:bCs/>
      <w:color w:val="4F81BD" w:themeColor="accent1"/>
      <w:kern w:val="1"/>
      <w:sz w:val="24"/>
      <w:szCs w:val="24"/>
      <w:lang w:eastAsia="zh-CN"/>
    </w:rPr>
  </w:style>
  <w:style w:type="paragraph" w:styleId="Nzev">
    <w:name w:val="Title"/>
    <w:basedOn w:val="Normln"/>
    <w:next w:val="Normln"/>
    <w:link w:val="NzevChar"/>
    <w:uiPriority w:val="10"/>
    <w:qFormat/>
    <w:rsid w:val="000449BB"/>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0449BB"/>
    <w:rPr>
      <w:rFonts w:asciiTheme="majorHAnsi" w:eastAsiaTheme="majorEastAsia" w:hAnsiTheme="majorHAnsi" w:cstheme="majorBidi"/>
      <w:color w:val="17365D" w:themeColor="text2" w:themeShade="BF"/>
      <w:spacing w:val="5"/>
      <w:kern w:val="28"/>
      <w:sz w:val="52"/>
      <w:szCs w:val="52"/>
      <w:lang w:eastAsia="zh-CN"/>
    </w:rPr>
  </w:style>
  <w:style w:type="paragraph" w:styleId="Nadpisobsahu">
    <w:name w:val="TOC Heading"/>
    <w:basedOn w:val="Nadpis1"/>
    <w:next w:val="Normln"/>
    <w:uiPriority w:val="39"/>
    <w:unhideWhenUsed/>
    <w:qFormat/>
    <w:rsid w:val="000449BB"/>
    <w:pPr>
      <w:widowControl/>
      <w:suppressAutoHyphens w:val="0"/>
      <w:spacing w:line="276" w:lineRule="auto"/>
      <w:outlineLvl w:val="9"/>
    </w:pPr>
    <w:rPr>
      <w:kern w:val="0"/>
      <w:lang w:eastAsia="en-US"/>
    </w:rPr>
  </w:style>
  <w:style w:type="paragraph" w:styleId="Obsah1">
    <w:name w:val="toc 1"/>
    <w:basedOn w:val="Normln"/>
    <w:next w:val="Normln"/>
    <w:autoRedefine/>
    <w:uiPriority w:val="39"/>
    <w:unhideWhenUsed/>
    <w:rsid w:val="000449BB"/>
    <w:pPr>
      <w:spacing w:after="100"/>
    </w:pPr>
  </w:style>
  <w:style w:type="paragraph" w:styleId="Obsah2">
    <w:name w:val="toc 2"/>
    <w:basedOn w:val="Normln"/>
    <w:next w:val="Normln"/>
    <w:autoRedefine/>
    <w:uiPriority w:val="39"/>
    <w:unhideWhenUsed/>
    <w:rsid w:val="000449BB"/>
    <w:pPr>
      <w:spacing w:after="100"/>
      <w:ind w:left="240"/>
    </w:pPr>
  </w:style>
  <w:style w:type="paragraph" w:styleId="Obsah3">
    <w:name w:val="toc 3"/>
    <w:basedOn w:val="Normln"/>
    <w:next w:val="Normln"/>
    <w:autoRedefine/>
    <w:uiPriority w:val="39"/>
    <w:unhideWhenUsed/>
    <w:rsid w:val="000449BB"/>
    <w:pPr>
      <w:spacing w:after="100"/>
      <w:ind w:left="480"/>
    </w:pPr>
  </w:style>
  <w:style w:type="character" w:styleId="Hypertextovodkaz">
    <w:name w:val="Hyperlink"/>
    <w:basedOn w:val="Standardnpsmoodstavce"/>
    <w:uiPriority w:val="99"/>
    <w:unhideWhenUsed/>
    <w:rsid w:val="000449BB"/>
    <w:rPr>
      <w:color w:val="0000FF" w:themeColor="hyperlink"/>
      <w:u w:val="single"/>
    </w:rPr>
  </w:style>
  <w:style w:type="paragraph" w:styleId="Zhlav">
    <w:name w:val="header"/>
    <w:basedOn w:val="Normln"/>
    <w:link w:val="ZhlavChar"/>
    <w:uiPriority w:val="99"/>
    <w:semiHidden/>
    <w:unhideWhenUsed/>
    <w:rsid w:val="00531F43"/>
    <w:pPr>
      <w:tabs>
        <w:tab w:val="center" w:pos="4536"/>
        <w:tab w:val="right" w:pos="9072"/>
      </w:tabs>
      <w:spacing w:before="0" w:line="240" w:lineRule="auto"/>
    </w:pPr>
  </w:style>
  <w:style w:type="character" w:customStyle="1" w:styleId="ZhlavChar">
    <w:name w:val="Záhlaví Char"/>
    <w:basedOn w:val="Standardnpsmoodstavce"/>
    <w:link w:val="Zhlav"/>
    <w:uiPriority w:val="99"/>
    <w:semiHidden/>
    <w:rsid w:val="00531F43"/>
    <w:rPr>
      <w:rFonts w:ascii="Georgia" w:eastAsia="Arial Unicode MS" w:hAnsi="Georgia" w:cs="Times New Roman"/>
      <w:kern w:val="1"/>
      <w:sz w:val="24"/>
      <w:szCs w:val="24"/>
      <w:lang w:eastAsia="zh-CN"/>
    </w:rPr>
  </w:style>
  <w:style w:type="paragraph" w:styleId="Zpat">
    <w:name w:val="footer"/>
    <w:basedOn w:val="Normln"/>
    <w:link w:val="ZpatChar"/>
    <w:uiPriority w:val="99"/>
    <w:unhideWhenUsed/>
    <w:rsid w:val="00531F43"/>
    <w:pPr>
      <w:tabs>
        <w:tab w:val="center" w:pos="4536"/>
        <w:tab w:val="right" w:pos="9072"/>
      </w:tabs>
      <w:spacing w:before="0" w:line="240" w:lineRule="auto"/>
    </w:pPr>
  </w:style>
  <w:style w:type="character" w:customStyle="1" w:styleId="ZpatChar">
    <w:name w:val="Zápatí Char"/>
    <w:basedOn w:val="Standardnpsmoodstavce"/>
    <w:link w:val="Zpat"/>
    <w:uiPriority w:val="99"/>
    <w:rsid w:val="00531F43"/>
    <w:rPr>
      <w:rFonts w:ascii="Georgia" w:eastAsia="Arial Unicode MS" w:hAnsi="Georgia" w:cs="Times New Roman"/>
      <w:kern w:val="1"/>
      <w:sz w:val="24"/>
      <w:szCs w:val="24"/>
      <w:lang w:eastAsia="zh-CN"/>
    </w:rPr>
  </w:style>
  <w:style w:type="table" w:styleId="Mkatabulky">
    <w:name w:val="Table Grid"/>
    <w:basedOn w:val="Normlntabulka"/>
    <w:uiPriority w:val="59"/>
    <w:rsid w:val="001B5D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zevknihy">
    <w:name w:val="Book Title"/>
    <w:basedOn w:val="Standardnpsmoodstavce"/>
    <w:uiPriority w:val="33"/>
    <w:qFormat/>
    <w:rsid w:val="001B5DA0"/>
    <w:rPr>
      <w:b/>
      <w:bCs/>
      <w:smallCaps/>
      <w:spacing w:val="5"/>
    </w:rPr>
  </w:style>
  <w:style w:type="table" w:customStyle="1" w:styleId="Svtlstnovn1">
    <w:name w:val="Světlé stínování1"/>
    <w:basedOn w:val="Normlntabulka"/>
    <w:uiPriority w:val="60"/>
    <w:rsid w:val="008B429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rsid w:val="008B429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vtlseznamzvraznn11">
    <w:name w:val="Světlý seznam – zvýraznění 11"/>
    <w:basedOn w:val="Normlntabulka"/>
    <w:uiPriority w:val="61"/>
    <w:rsid w:val="008B429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eznamzvraznn3">
    <w:name w:val="Light List Accent 3"/>
    <w:basedOn w:val="Normlntabulka"/>
    <w:uiPriority w:val="61"/>
    <w:rsid w:val="008B429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Svtlmkazvraznn11">
    <w:name w:val="Světlá mřížka – zvýraznění 11"/>
    <w:basedOn w:val="Normlntabulka"/>
    <w:uiPriority w:val="62"/>
    <w:rsid w:val="008B429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itulek">
    <w:name w:val="caption"/>
    <w:basedOn w:val="Normln"/>
    <w:next w:val="Normln"/>
    <w:uiPriority w:val="35"/>
    <w:unhideWhenUsed/>
    <w:qFormat/>
    <w:rsid w:val="00F0452C"/>
    <w:pPr>
      <w:spacing w:before="0" w:after="200" w:line="240" w:lineRule="auto"/>
      <w:jc w:val="center"/>
    </w:pPr>
    <w:rPr>
      <w:bCs/>
      <w:color w:val="4F81BD" w:themeColor="accent1"/>
      <w:sz w:val="18"/>
      <w:szCs w:val="18"/>
    </w:rPr>
  </w:style>
  <w:style w:type="table" w:styleId="Svtlseznamzvraznn5">
    <w:name w:val="Light List Accent 5"/>
    <w:basedOn w:val="Normlntabulka"/>
    <w:uiPriority w:val="61"/>
    <w:rsid w:val="008F22C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tednstnovn1zvraznn11">
    <w:name w:val="Střední stínování 1 – zvýraznění 11"/>
    <w:basedOn w:val="Normlntabulka"/>
    <w:uiPriority w:val="63"/>
    <w:rsid w:val="008F22C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ozvrendokumentu">
    <w:name w:val="Document Map"/>
    <w:basedOn w:val="Normln"/>
    <w:link w:val="RozvrendokumentuChar"/>
    <w:uiPriority w:val="99"/>
    <w:semiHidden/>
    <w:unhideWhenUsed/>
    <w:rsid w:val="00B07BE8"/>
    <w:pPr>
      <w:spacing w:before="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B07BE8"/>
    <w:rPr>
      <w:rFonts w:ascii="Tahoma" w:eastAsia="Arial Unicode MS" w:hAnsi="Tahoma" w:cs="Tahoma"/>
      <w:kern w:val="1"/>
      <w:sz w:val="16"/>
      <w:szCs w:val="16"/>
      <w:lang w:eastAsia="zh-CN"/>
    </w:rPr>
  </w:style>
  <w:style w:type="table" w:customStyle="1" w:styleId="Svtlseznamzvraznn12">
    <w:name w:val="Světlý seznam – zvýraznění 12"/>
    <w:basedOn w:val="Normlntabulka"/>
    <w:uiPriority w:val="61"/>
    <w:rsid w:val="00136F8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vtlmkazvraznn12">
    <w:name w:val="Světlá mřížka – zvýraznění 12"/>
    <w:basedOn w:val="Normlntabulka"/>
    <w:uiPriority w:val="62"/>
    <w:rsid w:val="00136F8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tednseznam2zvraznn5">
    <w:name w:val="Medium List 2 Accent 5"/>
    <w:basedOn w:val="Normlntabulka"/>
    <w:uiPriority w:val="66"/>
    <w:rsid w:val="00136F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mka2zvraznn5">
    <w:name w:val="Medium Grid 2 Accent 5"/>
    <w:basedOn w:val="Normlntabulka"/>
    <w:uiPriority w:val="68"/>
    <w:rsid w:val="00136F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Citace1">
    <w:name w:val="Citace1"/>
    <w:basedOn w:val="Normln"/>
    <w:next w:val="Normln"/>
    <w:link w:val="QuoteChar"/>
    <w:rsid w:val="00C46184"/>
    <w:pPr>
      <w:spacing w:after="120"/>
      <w:ind w:left="706"/>
    </w:pPr>
    <w:rPr>
      <w:rFonts w:ascii="Calibri" w:hAnsi="Calibri" w:cs="Calibri"/>
      <w:color w:val="000000"/>
      <w:sz w:val="20"/>
      <w:szCs w:val="20"/>
      <w:lang w:val="en-US" w:eastAsia="ar-SA"/>
    </w:rPr>
  </w:style>
  <w:style w:type="character" w:customStyle="1" w:styleId="QuoteChar">
    <w:name w:val="Quote Char"/>
    <w:basedOn w:val="Standardnpsmoodstavce"/>
    <w:link w:val="Citace1"/>
    <w:rsid w:val="00C46184"/>
    <w:rPr>
      <w:rFonts w:ascii="Calibri" w:eastAsia="Arial Unicode MS" w:hAnsi="Calibri" w:cs="Calibri"/>
      <w:color w:val="000000"/>
      <w:kern w:val="1"/>
      <w:sz w:val="20"/>
      <w:szCs w:val="20"/>
      <w:lang w:val="en-US" w:eastAsia="ar-SA"/>
    </w:rPr>
  </w:style>
  <w:style w:type="paragraph" w:customStyle="1" w:styleId="Citt-vod">
    <w:name w:val="Citát-úvod"/>
    <w:basedOn w:val="Normln"/>
    <w:link w:val="Citt-vodChar"/>
    <w:qFormat/>
    <w:rsid w:val="00F07F25"/>
    <w:rPr>
      <w:i/>
    </w:rPr>
  </w:style>
  <w:style w:type="paragraph" w:customStyle="1" w:styleId="Citt-vod-ref">
    <w:name w:val="Citát-úvod-ref"/>
    <w:basedOn w:val="Odstavecseseznamem"/>
    <w:link w:val="Citt-vod-refChar"/>
    <w:qFormat/>
    <w:rsid w:val="00F07F25"/>
    <w:pPr>
      <w:numPr>
        <w:ilvl w:val="3"/>
        <w:numId w:val="7"/>
      </w:numPr>
    </w:pPr>
  </w:style>
  <w:style w:type="character" w:customStyle="1" w:styleId="Citt-vodChar">
    <w:name w:val="Citát-úvod Char"/>
    <w:basedOn w:val="Standardnpsmoodstavce"/>
    <w:link w:val="Citt-vod"/>
    <w:rsid w:val="00F07F25"/>
    <w:rPr>
      <w:rFonts w:ascii="Georgia" w:eastAsia="Arial Unicode MS" w:hAnsi="Georgia" w:cs="Times New Roman"/>
      <w:i/>
      <w:kern w:val="1"/>
      <w:sz w:val="24"/>
      <w:szCs w:val="24"/>
      <w:lang w:eastAsia="zh-CN"/>
    </w:rPr>
  </w:style>
  <w:style w:type="character" w:customStyle="1" w:styleId="OdstavecseseznamemChar">
    <w:name w:val="Odstavec se seznamem Char"/>
    <w:basedOn w:val="Standardnpsmoodstavce"/>
    <w:link w:val="Odstavecseseznamem"/>
    <w:uiPriority w:val="34"/>
    <w:rsid w:val="00F07F25"/>
    <w:rPr>
      <w:rFonts w:ascii="Georgia" w:eastAsia="Arial Unicode MS" w:hAnsi="Georgia" w:cs="Times New Roman"/>
      <w:kern w:val="1"/>
      <w:sz w:val="24"/>
      <w:szCs w:val="24"/>
      <w:lang w:eastAsia="zh-CN"/>
    </w:rPr>
  </w:style>
  <w:style w:type="character" w:customStyle="1" w:styleId="Citt-vod-refChar">
    <w:name w:val="Citát-úvod-ref Char"/>
    <w:basedOn w:val="OdstavecseseznamemChar"/>
    <w:link w:val="Citt-vod-ref"/>
    <w:rsid w:val="00F07F25"/>
    <w:rPr>
      <w:rFonts w:ascii="Georgia" w:eastAsia="Arial Unicode MS" w:hAnsi="Georgia" w:cs="Times New Roman"/>
      <w:kern w:val="1"/>
      <w:sz w:val="24"/>
      <w:szCs w:val="24"/>
      <w:lang w:eastAsia="zh-CN"/>
    </w:rPr>
  </w:style>
  <w:style w:type="paragraph" w:styleId="Bezmezer">
    <w:name w:val="No Spacing"/>
    <w:uiPriority w:val="1"/>
    <w:qFormat/>
    <w:rsid w:val="00F67463"/>
    <w:pPr>
      <w:spacing w:after="0" w:line="240" w:lineRule="auto"/>
    </w:pPr>
    <w:rPr>
      <w:rFonts w:ascii="Georgia" w:eastAsiaTheme="minorEastAsia" w:hAnsi="Georgia"/>
      <w:sz w:val="18"/>
      <w:lang w:val="en-GB"/>
    </w:rPr>
  </w:style>
  <w:style w:type="paragraph" w:styleId="Obsah4">
    <w:name w:val="toc 4"/>
    <w:basedOn w:val="Normln"/>
    <w:next w:val="Normln"/>
    <w:autoRedefine/>
    <w:uiPriority w:val="39"/>
    <w:unhideWhenUsed/>
    <w:rsid w:val="00F0452C"/>
    <w:pPr>
      <w:widowControl/>
      <w:suppressAutoHyphens w:val="0"/>
      <w:spacing w:before="0" w:after="100" w:line="276" w:lineRule="auto"/>
      <w:ind w:left="660"/>
    </w:pPr>
    <w:rPr>
      <w:rFonts w:asciiTheme="minorHAnsi" w:eastAsiaTheme="minorEastAsia" w:hAnsiTheme="minorHAnsi" w:cstheme="minorBidi"/>
      <w:kern w:val="0"/>
      <w:sz w:val="22"/>
      <w:szCs w:val="22"/>
      <w:lang w:eastAsia="cs-CZ"/>
    </w:rPr>
  </w:style>
  <w:style w:type="paragraph" w:styleId="Obsah5">
    <w:name w:val="toc 5"/>
    <w:basedOn w:val="Normln"/>
    <w:next w:val="Normln"/>
    <w:autoRedefine/>
    <w:uiPriority w:val="39"/>
    <w:unhideWhenUsed/>
    <w:rsid w:val="00F0452C"/>
    <w:pPr>
      <w:widowControl/>
      <w:suppressAutoHyphens w:val="0"/>
      <w:spacing w:before="0" w:after="100" w:line="276" w:lineRule="auto"/>
      <w:ind w:left="880"/>
    </w:pPr>
    <w:rPr>
      <w:rFonts w:asciiTheme="minorHAnsi" w:eastAsiaTheme="minorEastAsia" w:hAnsiTheme="minorHAnsi" w:cstheme="minorBidi"/>
      <w:kern w:val="0"/>
      <w:sz w:val="22"/>
      <w:szCs w:val="22"/>
      <w:lang w:eastAsia="cs-CZ"/>
    </w:rPr>
  </w:style>
  <w:style w:type="paragraph" w:styleId="Obsah6">
    <w:name w:val="toc 6"/>
    <w:basedOn w:val="Normln"/>
    <w:next w:val="Normln"/>
    <w:autoRedefine/>
    <w:uiPriority w:val="39"/>
    <w:unhideWhenUsed/>
    <w:rsid w:val="00F0452C"/>
    <w:pPr>
      <w:widowControl/>
      <w:suppressAutoHyphens w:val="0"/>
      <w:spacing w:before="0" w:after="100" w:line="276" w:lineRule="auto"/>
      <w:ind w:left="1100"/>
    </w:pPr>
    <w:rPr>
      <w:rFonts w:asciiTheme="minorHAnsi" w:eastAsiaTheme="minorEastAsia" w:hAnsiTheme="minorHAnsi" w:cstheme="minorBidi"/>
      <w:kern w:val="0"/>
      <w:sz w:val="22"/>
      <w:szCs w:val="22"/>
      <w:lang w:eastAsia="cs-CZ"/>
    </w:rPr>
  </w:style>
  <w:style w:type="paragraph" w:styleId="Obsah7">
    <w:name w:val="toc 7"/>
    <w:basedOn w:val="Normln"/>
    <w:next w:val="Normln"/>
    <w:autoRedefine/>
    <w:uiPriority w:val="39"/>
    <w:unhideWhenUsed/>
    <w:rsid w:val="00F0452C"/>
    <w:pPr>
      <w:widowControl/>
      <w:suppressAutoHyphens w:val="0"/>
      <w:spacing w:before="0" w:after="100" w:line="276" w:lineRule="auto"/>
      <w:ind w:left="1320"/>
    </w:pPr>
    <w:rPr>
      <w:rFonts w:asciiTheme="minorHAnsi" w:eastAsiaTheme="minorEastAsia" w:hAnsiTheme="minorHAnsi" w:cstheme="minorBidi"/>
      <w:kern w:val="0"/>
      <w:sz w:val="22"/>
      <w:szCs w:val="22"/>
      <w:lang w:eastAsia="cs-CZ"/>
    </w:rPr>
  </w:style>
  <w:style w:type="paragraph" w:styleId="Obsah8">
    <w:name w:val="toc 8"/>
    <w:basedOn w:val="Normln"/>
    <w:next w:val="Normln"/>
    <w:autoRedefine/>
    <w:uiPriority w:val="39"/>
    <w:unhideWhenUsed/>
    <w:rsid w:val="00F0452C"/>
    <w:pPr>
      <w:widowControl/>
      <w:suppressAutoHyphens w:val="0"/>
      <w:spacing w:before="0" w:after="100" w:line="276" w:lineRule="auto"/>
      <w:ind w:left="1540"/>
    </w:pPr>
    <w:rPr>
      <w:rFonts w:asciiTheme="minorHAnsi" w:eastAsiaTheme="minorEastAsia" w:hAnsiTheme="minorHAnsi" w:cstheme="minorBidi"/>
      <w:kern w:val="0"/>
      <w:sz w:val="22"/>
      <w:szCs w:val="22"/>
      <w:lang w:eastAsia="cs-CZ"/>
    </w:rPr>
  </w:style>
  <w:style w:type="paragraph" w:styleId="Obsah9">
    <w:name w:val="toc 9"/>
    <w:basedOn w:val="Normln"/>
    <w:next w:val="Normln"/>
    <w:autoRedefine/>
    <w:uiPriority w:val="39"/>
    <w:unhideWhenUsed/>
    <w:rsid w:val="00F0452C"/>
    <w:pPr>
      <w:widowControl/>
      <w:suppressAutoHyphens w:val="0"/>
      <w:spacing w:before="0" w:after="100" w:line="276" w:lineRule="auto"/>
      <w:ind w:left="1760"/>
    </w:pPr>
    <w:rPr>
      <w:rFonts w:asciiTheme="minorHAnsi" w:eastAsiaTheme="minorEastAsia" w:hAnsiTheme="minorHAnsi" w:cstheme="minorBidi"/>
      <w:kern w:val="0"/>
      <w:sz w:val="22"/>
      <w:szCs w:val="22"/>
      <w:lang w:eastAsia="cs-CZ"/>
    </w:rPr>
  </w:style>
  <w:style w:type="paragraph" w:styleId="Podtitul">
    <w:name w:val="Subtitle"/>
    <w:basedOn w:val="Normln"/>
    <w:next w:val="Normln"/>
    <w:link w:val="PodtitulChar"/>
    <w:uiPriority w:val="11"/>
    <w:qFormat/>
    <w:rsid w:val="00E75848"/>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E75848"/>
    <w:rPr>
      <w:rFonts w:asciiTheme="majorHAnsi" w:eastAsiaTheme="majorEastAsia" w:hAnsiTheme="majorHAnsi" w:cstheme="majorBidi"/>
      <w:i/>
      <w:iCs/>
      <w:color w:val="4F81BD" w:themeColor="accent1"/>
      <w:spacing w:val="15"/>
      <w:kern w:val="1"/>
      <w:sz w:val="24"/>
      <w:szCs w:val="24"/>
      <w:lang w:eastAsia="zh-CN"/>
    </w:rPr>
  </w:style>
  <w:style w:type="character" w:styleId="Zdraznnjemn">
    <w:name w:val="Subtle Emphasis"/>
    <w:uiPriority w:val="19"/>
    <w:qFormat/>
    <w:rsid w:val="00E75848"/>
    <w:rPr>
      <w:rFonts w:ascii="Georgia" w:hAnsi="Georgia"/>
      <w:b/>
      <w:i/>
      <w:sz w:val="24"/>
    </w:rPr>
  </w:style>
  <w:style w:type="character" w:styleId="Odkaznakoment">
    <w:name w:val="annotation reference"/>
    <w:basedOn w:val="Standardnpsmoodstavce"/>
    <w:uiPriority w:val="99"/>
    <w:semiHidden/>
    <w:unhideWhenUsed/>
    <w:rsid w:val="00E52826"/>
    <w:rPr>
      <w:sz w:val="16"/>
      <w:szCs w:val="16"/>
    </w:rPr>
  </w:style>
  <w:style w:type="paragraph" w:styleId="Textkomente">
    <w:name w:val="annotation text"/>
    <w:basedOn w:val="Normln"/>
    <w:link w:val="TextkomenteChar"/>
    <w:uiPriority w:val="99"/>
    <w:semiHidden/>
    <w:unhideWhenUsed/>
    <w:rsid w:val="00E52826"/>
    <w:pPr>
      <w:spacing w:line="240" w:lineRule="auto"/>
    </w:pPr>
    <w:rPr>
      <w:sz w:val="20"/>
      <w:szCs w:val="20"/>
    </w:rPr>
  </w:style>
  <w:style w:type="character" w:customStyle="1" w:styleId="TextkomenteChar">
    <w:name w:val="Text komentáře Char"/>
    <w:basedOn w:val="Standardnpsmoodstavce"/>
    <w:link w:val="Textkomente"/>
    <w:uiPriority w:val="99"/>
    <w:semiHidden/>
    <w:rsid w:val="00E52826"/>
    <w:rPr>
      <w:rFonts w:ascii="Georgia" w:eastAsia="Arial Unicode MS" w:hAnsi="Georgia" w:cs="Times New Roman"/>
      <w:kern w:val="1"/>
      <w:sz w:val="20"/>
      <w:szCs w:val="20"/>
      <w:lang w:eastAsia="zh-CN"/>
    </w:rPr>
  </w:style>
  <w:style w:type="paragraph" w:styleId="Pedmtkomente">
    <w:name w:val="annotation subject"/>
    <w:basedOn w:val="Textkomente"/>
    <w:next w:val="Textkomente"/>
    <w:link w:val="PedmtkomenteChar"/>
    <w:uiPriority w:val="99"/>
    <w:semiHidden/>
    <w:unhideWhenUsed/>
    <w:rsid w:val="00E52826"/>
    <w:rPr>
      <w:b/>
      <w:bCs/>
    </w:rPr>
  </w:style>
  <w:style w:type="character" w:customStyle="1" w:styleId="PedmtkomenteChar">
    <w:name w:val="Předmět komentáře Char"/>
    <w:basedOn w:val="TextkomenteChar"/>
    <w:link w:val="Pedmtkomente"/>
    <w:uiPriority w:val="99"/>
    <w:semiHidden/>
    <w:rsid w:val="00E52826"/>
    <w:rPr>
      <w:rFonts w:ascii="Georgia" w:eastAsia="Arial Unicode MS" w:hAnsi="Georgia" w:cs="Times New Roman"/>
      <w:b/>
      <w:bCs/>
      <w:kern w:val="1"/>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E0F65"/>
    <w:pPr>
      <w:widowControl w:val="0"/>
      <w:suppressAutoHyphens/>
      <w:spacing w:before="120" w:after="0" w:line="360" w:lineRule="auto"/>
      <w:jc w:val="both"/>
    </w:pPr>
    <w:rPr>
      <w:rFonts w:ascii="Georgia" w:eastAsia="Arial Unicode MS" w:hAnsi="Georgia" w:cs="Times New Roman"/>
      <w:kern w:val="1"/>
      <w:sz w:val="24"/>
      <w:szCs w:val="24"/>
      <w:lang w:eastAsia="zh-CN"/>
    </w:rPr>
  </w:style>
  <w:style w:type="paragraph" w:styleId="Nadpis1">
    <w:name w:val="heading 1"/>
    <w:basedOn w:val="Normln"/>
    <w:next w:val="Normln"/>
    <w:link w:val="Nadpis1Char"/>
    <w:uiPriority w:val="9"/>
    <w:qFormat/>
    <w:rsid w:val="00F942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AE73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748A8"/>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AE7305"/>
    <w:rPr>
      <w:rFonts w:asciiTheme="majorHAnsi" w:eastAsiaTheme="majorEastAsia" w:hAnsiTheme="majorHAnsi" w:cstheme="majorBidi"/>
      <w:b/>
      <w:bCs/>
      <w:color w:val="4F81BD" w:themeColor="accent1"/>
      <w:kern w:val="1"/>
      <w:sz w:val="26"/>
      <w:szCs w:val="26"/>
      <w:lang w:val="en-US" w:eastAsia="zh-CN"/>
    </w:rPr>
  </w:style>
  <w:style w:type="character" w:customStyle="1" w:styleId="FootnoteCharacters">
    <w:name w:val="Footnote Characters"/>
    <w:rsid w:val="00AE7305"/>
  </w:style>
  <w:style w:type="character" w:styleId="Znakapoznpodarou">
    <w:name w:val="footnote reference"/>
    <w:semiHidden/>
    <w:rsid w:val="00AE7305"/>
    <w:rPr>
      <w:vertAlign w:val="superscript"/>
    </w:rPr>
  </w:style>
  <w:style w:type="paragraph" w:styleId="Textpoznpodarou">
    <w:name w:val="footnote text"/>
    <w:basedOn w:val="Normln"/>
    <w:link w:val="TextpoznpodarouChar"/>
    <w:semiHidden/>
    <w:rsid w:val="00AE7305"/>
    <w:pPr>
      <w:suppressLineNumbers/>
      <w:spacing w:line="240" w:lineRule="auto"/>
      <w:ind w:left="144" w:hanging="144"/>
    </w:pPr>
    <w:rPr>
      <w:sz w:val="20"/>
      <w:szCs w:val="20"/>
    </w:rPr>
  </w:style>
  <w:style w:type="character" w:customStyle="1" w:styleId="TextpoznpodarouChar">
    <w:name w:val="Text pozn. pod čarou Char"/>
    <w:basedOn w:val="Standardnpsmoodstavce"/>
    <w:link w:val="Textpoznpodarou"/>
    <w:semiHidden/>
    <w:rsid w:val="00AE7305"/>
    <w:rPr>
      <w:rFonts w:ascii="Times New Roman" w:eastAsia="Arial Unicode MS" w:hAnsi="Times New Roman" w:cs="Times New Roman"/>
      <w:kern w:val="1"/>
      <w:sz w:val="20"/>
      <w:szCs w:val="20"/>
      <w:lang w:val="en-US" w:eastAsia="zh-CN"/>
    </w:rPr>
  </w:style>
  <w:style w:type="paragraph" w:styleId="Textbubliny">
    <w:name w:val="Balloon Text"/>
    <w:basedOn w:val="Normln"/>
    <w:link w:val="TextbublinyChar"/>
    <w:uiPriority w:val="99"/>
    <w:semiHidden/>
    <w:unhideWhenUsed/>
    <w:rsid w:val="00AE730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E7305"/>
    <w:rPr>
      <w:rFonts w:ascii="Tahoma" w:eastAsia="Arial Unicode MS" w:hAnsi="Tahoma" w:cs="Tahoma"/>
      <w:kern w:val="1"/>
      <w:sz w:val="16"/>
      <w:szCs w:val="16"/>
      <w:lang w:val="en-US" w:eastAsia="zh-CN"/>
    </w:rPr>
  </w:style>
  <w:style w:type="paragraph" w:styleId="Odstavecseseznamem">
    <w:name w:val="List Paragraph"/>
    <w:basedOn w:val="Normln"/>
    <w:link w:val="OdstavecseseznamemChar"/>
    <w:uiPriority w:val="34"/>
    <w:qFormat/>
    <w:rsid w:val="00087DF0"/>
    <w:pPr>
      <w:ind w:left="720"/>
      <w:contextualSpacing/>
    </w:pPr>
  </w:style>
  <w:style w:type="paragraph" w:styleId="Citt">
    <w:name w:val="Quote"/>
    <w:basedOn w:val="Normln"/>
    <w:next w:val="Normln"/>
    <w:link w:val="CittChar"/>
    <w:uiPriority w:val="29"/>
    <w:qFormat/>
    <w:rsid w:val="006026AA"/>
    <w:pPr>
      <w:ind w:left="709"/>
    </w:pPr>
    <w:rPr>
      <w:iCs/>
      <w:color w:val="000000" w:themeColor="text1"/>
      <w:sz w:val="20"/>
    </w:rPr>
  </w:style>
  <w:style w:type="character" w:customStyle="1" w:styleId="CittChar">
    <w:name w:val="Citát Char"/>
    <w:basedOn w:val="Standardnpsmoodstavce"/>
    <w:link w:val="Citt"/>
    <w:uiPriority w:val="29"/>
    <w:rsid w:val="006026AA"/>
    <w:rPr>
      <w:rFonts w:ascii="Georgia" w:eastAsia="Arial Unicode MS" w:hAnsi="Georgia" w:cs="Times New Roman"/>
      <w:iCs/>
      <w:color w:val="000000" w:themeColor="text1"/>
      <w:kern w:val="1"/>
      <w:sz w:val="20"/>
      <w:szCs w:val="24"/>
      <w:lang w:val="en-US" w:eastAsia="zh-CN"/>
    </w:rPr>
  </w:style>
  <w:style w:type="character" w:styleId="Odkaznavysvtlivky">
    <w:name w:val="endnote reference"/>
    <w:basedOn w:val="Standardnpsmoodstavce"/>
    <w:uiPriority w:val="99"/>
    <w:semiHidden/>
    <w:unhideWhenUsed/>
    <w:rsid w:val="005654AF"/>
    <w:rPr>
      <w:vertAlign w:val="superscript"/>
    </w:rPr>
  </w:style>
  <w:style w:type="character" w:styleId="Siln">
    <w:name w:val="Strong"/>
    <w:basedOn w:val="Standardnpsmoodstavce"/>
    <w:uiPriority w:val="22"/>
    <w:qFormat/>
    <w:rsid w:val="00992A35"/>
    <w:rPr>
      <w:b/>
      <w:bCs/>
    </w:rPr>
  </w:style>
  <w:style w:type="paragraph" w:styleId="Bibliografie">
    <w:name w:val="Bibliography"/>
    <w:basedOn w:val="Normln"/>
    <w:next w:val="Normln"/>
    <w:uiPriority w:val="37"/>
    <w:unhideWhenUsed/>
    <w:rsid w:val="00C77D9A"/>
    <w:pPr>
      <w:spacing w:after="240" w:line="240" w:lineRule="auto"/>
    </w:pPr>
  </w:style>
  <w:style w:type="character" w:customStyle="1" w:styleId="Nadpis1Char">
    <w:name w:val="Nadpis 1 Char"/>
    <w:basedOn w:val="Standardnpsmoodstavce"/>
    <w:link w:val="Nadpis1"/>
    <w:uiPriority w:val="9"/>
    <w:rsid w:val="00F94256"/>
    <w:rPr>
      <w:rFonts w:asciiTheme="majorHAnsi" w:eastAsiaTheme="majorEastAsia" w:hAnsiTheme="majorHAnsi" w:cstheme="majorBidi"/>
      <w:b/>
      <w:bCs/>
      <w:color w:val="365F91" w:themeColor="accent1" w:themeShade="BF"/>
      <w:kern w:val="1"/>
      <w:sz w:val="28"/>
      <w:szCs w:val="28"/>
      <w:lang w:val="en-US" w:eastAsia="zh-CN"/>
    </w:rPr>
  </w:style>
  <w:style w:type="character" w:customStyle="1" w:styleId="apple-converted-space">
    <w:name w:val="apple-converted-space"/>
    <w:basedOn w:val="Standardnpsmoodstavce"/>
    <w:rsid w:val="002A1B4C"/>
  </w:style>
  <w:style w:type="character" w:customStyle="1" w:styleId="Nadpis3Char">
    <w:name w:val="Nadpis 3 Char"/>
    <w:basedOn w:val="Standardnpsmoodstavce"/>
    <w:link w:val="Nadpis3"/>
    <w:uiPriority w:val="9"/>
    <w:rsid w:val="001748A8"/>
    <w:rPr>
      <w:rFonts w:asciiTheme="majorHAnsi" w:eastAsiaTheme="majorEastAsia" w:hAnsiTheme="majorHAnsi" w:cstheme="majorBidi"/>
      <w:b/>
      <w:bCs/>
      <w:color w:val="4F81BD" w:themeColor="accent1"/>
      <w:kern w:val="1"/>
      <w:sz w:val="24"/>
      <w:szCs w:val="24"/>
      <w:lang w:eastAsia="zh-CN"/>
    </w:rPr>
  </w:style>
  <w:style w:type="paragraph" w:styleId="Nzev">
    <w:name w:val="Title"/>
    <w:basedOn w:val="Normln"/>
    <w:next w:val="Normln"/>
    <w:link w:val="NzevChar"/>
    <w:uiPriority w:val="10"/>
    <w:qFormat/>
    <w:rsid w:val="000449BB"/>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0449BB"/>
    <w:rPr>
      <w:rFonts w:asciiTheme="majorHAnsi" w:eastAsiaTheme="majorEastAsia" w:hAnsiTheme="majorHAnsi" w:cstheme="majorBidi"/>
      <w:color w:val="17365D" w:themeColor="text2" w:themeShade="BF"/>
      <w:spacing w:val="5"/>
      <w:kern w:val="28"/>
      <w:sz w:val="52"/>
      <w:szCs w:val="52"/>
      <w:lang w:eastAsia="zh-CN"/>
    </w:rPr>
  </w:style>
  <w:style w:type="paragraph" w:styleId="Nadpisobsahu">
    <w:name w:val="TOC Heading"/>
    <w:basedOn w:val="Nadpis1"/>
    <w:next w:val="Normln"/>
    <w:uiPriority w:val="39"/>
    <w:unhideWhenUsed/>
    <w:qFormat/>
    <w:rsid w:val="000449BB"/>
    <w:pPr>
      <w:widowControl/>
      <w:suppressAutoHyphens w:val="0"/>
      <w:spacing w:line="276" w:lineRule="auto"/>
      <w:outlineLvl w:val="9"/>
    </w:pPr>
    <w:rPr>
      <w:kern w:val="0"/>
      <w:lang w:eastAsia="en-US"/>
    </w:rPr>
  </w:style>
  <w:style w:type="paragraph" w:styleId="Obsah1">
    <w:name w:val="toc 1"/>
    <w:basedOn w:val="Normln"/>
    <w:next w:val="Normln"/>
    <w:autoRedefine/>
    <w:uiPriority w:val="39"/>
    <w:unhideWhenUsed/>
    <w:rsid w:val="000449BB"/>
    <w:pPr>
      <w:spacing w:after="100"/>
    </w:pPr>
  </w:style>
  <w:style w:type="paragraph" w:styleId="Obsah2">
    <w:name w:val="toc 2"/>
    <w:basedOn w:val="Normln"/>
    <w:next w:val="Normln"/>
    <w:autoRedefine/>
    <w:uiPriority w:val="39"/>
    <w:unhideWhenUsed/>
    <w:rsid w:val="000449BB"/>
    <w:pPr>
      <w:spacing w:after="100"/>
      <w:ind w:left="240"/>
    </w:pPr>
  </w:style>
  <w:style w:type="paragraph" w:styleId="Obsah3">
    <w:name w:val="toc 3"/>
    <w:basedOn w:val="Normln"/>
    <w:next w:val="Normln"/>
    <w:autoRedefine/>
    <w:uiPriority w:val="39"/>
    <w:unhideWhenUsed/>
    <w:rsid w:val="000449BB"/>
    <w:pPr>
      <w:spacing w:after="100"/>
      <w:ind w:left="480"/>
    </w:pPr>
  </w:style>
  <w:style w:type="character" w:styleId="Hypertextovodkaz">
    <w:name w:val="Hyperlink"/>
    <w:basedOn w:val="Standardnpsmoodstavce"/>
    <w:uiPriority w:val="99"/>
    <w:unhideWhenUsed/>
    <w:rsid w:val="000449BB"/>
    <w:rPr>
      <w:color w:val="0000FF" w:themeColor="hyperlink"/>
      <w:u w:val="single"/>
    </w:rPr>
  </w:style>
  <w:style w:type="paragraph" w:styleId="Zhlav">
    <w:name w:val="header"/>
    <w:basedOn w:val="Normln"/>
    <w:link w:val="ZhlavChar"/>
    <w:uiPriority w:val="99"/>
    <w:semiHidden/>
    <w:unhideWhenUsed/>
    <w:rsid w:val="00531F43"/>
    <w:pPr>
      <w:tabs>
        <w:tab w:val="center" w:pos="4536"/>
        <w:tab w:val="right" w:pos="9072"/>
      </w:tabs>
      <w:spacing w:before="0" w:line="240" w:lineRule="auto"/>
    </w:pPr>
  </w:style>
  <w:style w:type="character" w:customStyle="1" w:styleId="ZhlavChar">
    <w:name w:val="Záhlaví Char"/>
    <w:basedOn w:val="Standardnpsmoodstavce"/>
    <w:link w:val="Zhlav"/>
    <w:uiPriority w:val="99"/>
    <w:semiHidden/>
    <w:rsid w:val="00531F43"/>
    <w:rPr>
      <w:rFonts w:ascii="Georgia" w:eastAsia="Arial Unicode MS" w:hAnsi="Georgia" w:cs="Times New Roman"/>
      <w:kern w:val="1"/>
      <w:sz w:val="24"/>
      <w:szCs w:val="24"/>
      <w:lang w:eastAsia="zh-CN"/>
    </w:rPr>
  </w:style>
  <w:style w:type="paragraph" w:styleId="Zpat">
    <w:name w:val="footer"/>
    <w:basedOn w:val="Normln"/>
    <w:link w:val="ZpatChar"/>
    <w:uiPriority w:val="99"/>
    <w:unhideWhenUsed/>
    <w:rsid w:val="00531F43"/>
    <w:pPr>
      <w:tabs>
        <w:tab w:val="center" w:pos="4536"/>
        <w:tab w:val="right" w:pos="9072"/>
      </w:tabs>
      <w:spacing w:before="0" w:line="240" w:lineRule="auto"/>
    </w:pPr>
  </w:style>
  <w:style w:type="character" w:customStyle="1" w:styleId="ZpatChar">
    <w:name w:val="Zápatí Char"/>
    <w:basedOn w:val="Standardnpsmoodstavce"/>
    <w:link w:val="Zpat"/>
    <w:uiPriority w:val="99"/>
    <w:rsid w:val="00531F43"/>
    <w:rPr>
      <w:rFonts w:ascii="Georgia" w:eastAsia="Arial Unicode MS" w:hAnsi="Georgia" w:cs="Times New Roman"/>
      <w:kern w:val="1"/>
      <w:sz w:val="24"/>
      <w:szCs w:val="24"/>
      <w:lang w:eastAsia="zh-CN"/>
    </w:rPr>
  </w:style>
  <w:style w:type="table" w:styleId="Mkatabulky">
    <w:name w:val="Table Grid"/>
    <w:basedOn w:val="Normlntabulka"/>
    <w:uiPriority w:val="59"/>
    <w:rsid w:val="001B5D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zevknihy">
    <w:name w:val="Book Title"/>
    <w:basedOn w:val="Standardnpsmoodstavce"/>
    <w:uiPriority w:val="33"/>
    <w:qFormat/>
    <w:rsid w:val="001B5DA0"/>
    <w:rPr>
      <w:b/>
      <w:bCs/>
      <w:smallCaps/>
      <w:spacing w:val="5"/>
    </w:rPr>
  </w:style>
  <w:style w:type="table" w:customStyle="1" w:styleId="Svtlstnovn1">
    <w:name w:val="Světlé stínování1"/>
    <w:basedOn w:val="Normlntabulka"/>
    <w:uiPriority w:val="60"/>
    <w:rsid w:val="008B429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rsid w:val="008B429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vtlseznamzvraznn11">
    <w:name w:val="Světlý seznam – zvýraznění 11"/>
    <w:basedOn w:val="Normlntabulka"/>
    <w:uiPriority w:val="61"/>
    <w:rsid w:val="008B429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eznamzvraznn3">
    <w:name w:val="Light List Accent 3"/>
    <w:basedOn w:val="Normlntabulka"/>
    <w:uiPriority w:val="61"/>
    <w:rsid w:val="008B429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Svtlmkazvraznn11">
    <w:name w:val="Světlá mřížka – zvýraznění 11"/>
    <w:basedOn w:val="Normlntabulka"/>
    <w:uiPriority w:val="62"/>
    <w:rsid w:val="008B429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itulek">
    <w:name w:val="caption"/>
    <w:basedOn w:val="Normln"/>
    <w:next w:val="Normln"/>
    <w:uiPriority w:val="35"/>
    <w:unhideWhenUsed/>
    <w:qFormat/>
    <w:rsid w:val="00F0452C"/>
    <w:pPr>
      <w:spacing w:before="0" w:after="200" w:line="240" w:lineRule="auto"/>
      <w:jc w:val="center"/>
    </w:pPr>
    <w:rPr>
      <w:bCs/>
      <w:color w:val="4F81BD" w:themeColor="accent1"/>
      <w:sz w:val="18"/>
      <w:szCs w:val="18"/>
    </w:rPr>
  </w:style>
  <w:style w:type="table" w:styleId="Svtlseznamzvraznn5">
    <w:name w:val="Light List Accent 5"/>
    <w:basedOn w:val="Normlntabulka"/>
    <w:uiPriority w:val="61"/>
    <w:rsid w:val="008F22C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tednstnovn1zvraznn11">
    <w:name w:val="Střední stínování 1 – zvýraznění 11"/>
    <w:basedOn w:val="Normlntabulka"/>
    <w:uiPriority w:val="63"/>
    <w:rsid w:val="008F22C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ozloendokumentu">
    <w:name w:val="Document Map"/>
    <w:basedOn w:val="Normln"/>
    <w:link w:val="RozloendokumentuChar"/>
    <w:uiPriority w:val="99"/>
    <w:semiHidden/>
    <w:unhideWhenUsed/>
    <w:rsid w:val="00B07BE8"/>
    <w:pPr>
      <w:spacing w:before="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B07BE8"/>
    <w:rPr>
      <w:rFonts w:ascii="Tahoma" w:eastAsia="Arial Unicode MS" w:hAnsi="Tahoma" w:cs="Tahoma"/>
      <w:kern w:val="1"/>
      <w:sz w:val="16"/>
      <w:szCs w:val="16"/>
      <w:lang w:eastAsia="zh-CN"/>
    </w:rPr>
  </w:style>
  <w:style w:type="table" w:customStyle="1" w:styleId="Svtlseznamzvraznn12">
    <w:name w:val="Světlý seznam – zvýraznění 12"/>
    <w:basedOn w:val="Normlntabulka"/>
    <w:uiPriority w:val="61"/>
    <w:rsid w:val="00136F8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vtlmkazvraznn12">
    <w:name w:val="Světlá mřížka – zvýraznění 12"/>
    <w:basedOn w:val="Normlntabulka"/>
    <w:uiPriority w:val="62"/>
    <w:rsid w:val="00136F8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tednseznam2zvraznn5">
    <w:name w:val="Medium List 2 Accent 5"/>
    <w:basedOn w:val="Normlntabulka"/>
    <w:uiPriority w:val="66"/>
    <w:rsid w:val="00136F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mka2zvraznn5">
    <w:name w:val="Medium Grid 2 Accent 5"/>
    <w:basedOn w:val="Normlntabulka"/>
    <w:uiPriority w:val="68"/>
    <w:rsid w:val="00136F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Citace1">
    <w:name w:val="Citace1"/>
    <w:basedOn w:val="Normln"/>
    <w:next w:val="Normln"/>
    <w:link w:val="QuoteChar"/>
    <w:rsid w:val="00C46184"/>
    <w:pPr>
      <w:spacing w:after="120"/>
      <w:ind w:left="706"/>
    </w:pPr>
    <w:rPr>
      <w:rFonts w:ascii="Calibri" w:hAnsi="Calibri" w:cs="Calibri"/>
      <w:color w:val="000000"/>
      <w:sz w:val="20"/>
      <w:szCs w:val="20"/>
      <w:lang w:val="en-US" w:eastAsia="ar-SA"/>
    </w:rPr>
  </w:style>
  <w:style w:type="character" w:customStyle="1" w:styleId="QuoteChar">
    <w:name w:val="Quote Char"/>
    <w:basedOn w:val="Standardnpsmoodstavce"/>
    <w:link w:val="Citace1"/>
    <w:rsid w:val="00C46184"/>
    <w:rPr>
      <w:rFonts w:ascii="Calibri" w:eastAsia="Arial Unicode MS" w:hAnsi="Calibri" w:cs="Calibri"/>
      <w:color w:val="000000"/>
      <w:kern w:val="1"/>
      <w:sz w:val="20"/>
      <w:szCs w:val="20"/>
      <w:lang w:val="en-US" w:eastAsia="ar-SA"/>
    </w:rPr>
  </w:style>
  <w:style w:type="paragraph" w:customStyle="1" w:styleId="Citt-vod">
    <w:name w:val="Citát-úvod"/>
    <w:basedOn w:val="Normln"/>
    <w:link w:val="Citt-vodChar"/>
    <w:qFormat/>
    <w:rsid w:val="00F07F25"/>
    <w:rPr>
      <w:i/>
    </w:rPr>
  </w:style>
  <w:style w:type="paragraph" w:customStyle="1" w:styleId="Citt-vod-ref">
    <w:name w:val="Citát-úvod-ref"/>
    <w:basedOn w:val="Odstavecseseznamem"/>
    <w:link w:val="Citt-vod-refChar"/>
    <w:qFormat/>
    <w:rsid w:val="00F07F25"/>
    <w:pPr>
      <w:numPr>
        <w:ilvl w:val="3"/>
        <w:numId w:val="7"/>
      </w:numPr>
    </w:pPr>
  </w:style>
  <w:style w:type="character" w:customStyle="1" w:styleId="Citt-vodChar">
    <w:name w:val="Citát-úvod Char"/>
    <w:basedOn w:val="Standardnpsmoodstavce"/>
    <w:link w:val="Citt-vod"/>
    <w:rsid w:val="00F07F25"/>
    <w:rPr>
      <w:rFonts w:ascii="Georgia" w:eastAsia="Arial Unicode MS" w:hAnsi="Georgia" w:cs="Times New Roman"/>
      <w:i/>
      <w:kern w:val="1"/>
      <w:sz w:val="24"/>
      <w:szCs w:val="24"/>
      <w:lang w:eastAsia="zh-CN"/>
    </w:rPr>
  </w:style>
  <w:style w:type="character" w:customStyle="1" w:styleId="OdstavecseseznamemChar">
    <w:name w:val="Odstavec se seznamem Char"/>
    <w:basedOn w:val="Standardnpsmoodstavce"/>
    <w:link w:val="Odstavecseseznamem"/>
    <w:uiPriority w:val="34"/>
    <w:rsid w:val="00F07F25"/>
    <w:rPr>
      <w:rFonts w:ascii="Georgia" w:eastAsia="Arial Unicode MS" w:hAnsi="Georgia" w:cs="Times New Roman"/>
      <w:kern w:val="1"/>
      <w:sz w:val="24"/>
      <w:szCs w:val="24"/>
      <w:lang w:eastAsia="zh-CN"/>
    </w:rPr>
  </w:style>
  <w:style w:type="character" w:customStyle="1" w:styleId="Citt-vod-refChar">
    <w:name w:val="Citát-úvod-ref Char"/>
    <w:basedOn w:val="OdstavecseseznamemChar"/>
    <w:link w:val="Citt-vod-ref"/>
    <w:rsid w:val="00F07F25"/>
    <w:rPr>
      <w:rFonts w:ascii="Georgia" w:eastAsia="Arial Unicode MS" w:hAnsi="Georgia" w:cs="Times New Roman"/>
      <w:kern w:val="1"/>
      <w:sz w:val="24"/>
      <w:szCs w:val="24"/>
      <w:lang w:eastAsia="zh-CN"/>
    </w:rPr>
  </w:style>
  <w:style w:type="paragraph" w:styleId="Bezmezer">
    <w:name w:val="No Spacing"/>
    <w:uiPriority w:val="1"/>
    <w:qFormat/>
    <w:rsid w:val="00F67463"/>
    <w:pPr>
      <w:spacing w:after="0" w:line="240" w:lineRule="auto"/>
    </w:pPr>
    <w:rPr>
      <w:rFonts w:ascii="Georgia" w:eastAsiaTheme="minorEastAsia" w:hAnsi="Georgia"/>
      <w:sz w:val="18"/>
      <w:lang w:val="en-GB"/>
    </w:rPr>
  </w:style>
  <w:style w:type="paragraph" w:styleId="Obsah4">
    <w:name w:val="toc 4"/>
    <w:basedOn w:val="Normln"/>
    <w:next w:val="Normln"/>
    <w:autoRedefine/>
    <w:uiPriority w:val="39"/>
    <w:unhideWhenUsed/>
    <w:rsid w:val="00F0452C"/>
    <w:pPr>
      <w:widowControl/>
      <w:suppressAutoHyphens w:val="0"/>
      <w:spacing w:before="0" w:after="100" w:line="276" w:lineRule="auto"/>
      <w:ind w:left="660"/>
    </w:pPr>
    <w:rPr>
      <w:rFonts w:asciiTheme="minorHAnsi" w:eastAsiaTheme="minorEastAsia" w:hAnsiTheme="minorHAnsi" w:cstheme="minorBidi"/>
      <w:kern w:val="0"/>
      <w:sz w:val="22"/>
      <w:szCs w:val="22"/>
      <w:lang w:eastAsia="cs-CZ"/>
    </w:rPr>
  </w:style>
  <w:style w:type="paragraph" w:styleId="Obsah5">
    <w:name w:val="toc 5"/>
    <w:basedOn w:val="Normln"/>
    <w:next w:val="Normln"/>
    <w:autoRedefine/>
    <w:uiPriority w:val="39"/>
    <w:unhideWhenUsed/>
    <w:rsid w:val="00F0452C"/>
    <w:pPr>
      <w:widowControl/>
      <w:suppressAutoHyphens w:val="0"/>
      <w:spacing w:before="0" w:after="100" w:line="276" w:lineRule="auto"/>
      <w:ind w:left="880"/>
    </w:pPr>
    <w:rPr>
      <w:rFonts w:asciiTheme="minorHAnsi" w:eastAsiaTheme="minorEastAsia" w:hAnsiTheme="minorHAnsi" w:cstheme="minorBidi"/>
      <w:kern w:val="0"/>
      <w:sz w:val="22"/>
      <w:szCs w:val="22"/>
      <w:lang w:eastAsia="cs-CZ"/>
    </w:rPr>
  </w:style>
  <w:style w:type="paragraph" w:styleId="Obsah6">
    <w:name w:val="toc 6"/>
    <w:basedOn w:val="Normln"/>
    <w:next w:val="Normln"/>
    <w:autoRedefine/>
    <w:uiPriority w:val="39"/>
    <w:unhideWhenUsed/>
    <w:rsid w:val="00F0452C"/>
    <w:pPr>
      <w:widowControl/>
      <w:suppressAutoHyphens w:val="0"/>
      <w:spacing w:before="0" w:after="100" w:line="276" w:lineRule="auto"/>
      <w:ind w:left="1100"/>
    </w:pPr>
    <w:rPr>
      <w:rFonts w:asciiTheme="minorHAnsi" w:eastAsiaTheme="minorEastAsia" w:hAnsiTheme="minorHAnsi" w:cstheme="minorBidi"/>
      <w:kern w:val="0"/>
      <w:sz w:val="22"/>
      <w:szCs w:val="22"/>
      <w:lang w:eastAsia="cs-CZ"/>
    </w:rPr>
  </w:style>
  <w:style w:type="paragraph" w:styleId="Obsah7">
    <w:name w:val="toc 7"/>
    <w:basedOn w:val="Normln"/>
    <w:next w:val="Normln"/>
    <w:autoRedefine/>
    <w:uiPriority w:val="39"/>
    <w:unhideWhenUsed/>
    <w:rsid w:val="00F0452C"/>
    <w:pPr>
      <w:widowControl/>
      <w:suppressAutoHyphens w:val="0"/>
      <w:spacing w:before="0" w:after="100" w:line="276" w:lineRule="auto"/>
      <w:ind w:left="1320"/>
    </w:pPr>
    <w:rPr>
      <w:rFonts w:asciiTheme="minorHAnsi" w:eastAsiaTheme="minorEastAsia" w:hAnsiTheme="minorHAnsi" w:cstheme="minorBidi"/>
      <w:kern w:val="0"/>
      <w:sz w:val="22"/>
      <w:szCs w:val="22"/>
      <w:lang w:eastAsia="cs-CZ"/>
    </w:rPr>
  </w:style>
  <w:style w:type="paragraph" w:styleId="Obsah8">
    <w:name w:val="toc 8"/>
    <w:basedOn w:val="Normln"/>
    <w:next w:val="Normln"/>
    <w:autoRedefine/>
    <w:uiPriority w:val="39"/>
    <w:unhideWhenUsed/>
    <w:rsid w:val="00F0452C"/>
    <w:pPr>
      <w:widowControl/>
      <w:suppressAutoHyphens w:val="0"/>
      <w:spacing w:before="0" w:after="100" w:line="276" w:lineRule="auto"/>
      <w:ind w:left="1540"/>
    </w:pPr>
    <w:rPr>
      <w:rFonts w:asciiTheme="minorHAnsi" w:eastAsiaTheme="minorEastAsia" w:hAnsiTheme="minorHAnsi" w:cstheme="minorBidi"/>
      <w:kern w:val="0"/>
      <w:sz w:val="22"/>
      <w:szCs w:val="22"/>
      <w:lang w:eastAsia="cs-CZ"/>
    </w:rPr>
  </w:style>
  <w:style w:type="paragraph" w:styleId="Obsah9">
    <w:name w:val="toc 9"/>
    <w:basedOn w:val="Normln"/>
    <w:next w:val="Normln"/>
    <w:autoRedefine/>
    <w:uiPriority w:val="39"/>
    <w:unhideWhenUsed/>
    <w:rsid w:val="00F0452C"/>
    <w:pPr>
      <w:widowControl/>
      <w:suppressAutoHyphens w:val="0"/>
      <w:spacing w:before="0" w:after="100" w:line="276" w:lineRule="auto"/>
      <w:ind w:left="1760"/>
    </w:pPr>
    <w:rPr>
      <w:rFonts w:asciiTheme="minorHAnsi" w:eastAsiaTheme="minorEastAsia" w:hAnsiTheme="minorHAnsi" w:cstheme="minorBidi"/>
      <w:kern w:val="0"/>
      <w:sz w:val="22"/>
      <w:szCs w:val="22"/>
      <w:lang w:eastAsia="cs-CZ"/>
    </w:rPr>
  </w:style>
  <w:style w:type="paragraph" w:styleId="Podtitul">
    <w:name w:val="Subtitle"/>
    <w:basedOn w:val="Normln"/>
    <w:next w:val="Normln"/>
    <w:link w:val="PodtitulChar"/>
    <w:uiPriority w:val="11"/>
    <w:qFormat/>
    <w:rsid w:val="00E75848"/>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E75848"/>
    <w:rPr>
      <w:rFonts w:asciiTheme="majorHAnsi" w:eastAsiaTheme="majorEastAsia" w:hAnsiTheme="majorHAnsi" w:cstheme="majorBidi"/>
      <w:i/>
      <w:iCs/>
      <w:color w:val="4F81BD" w:themeColor="accent1"/>
      <w:spacing w:val="15"/>
      <w:kern w:val="1"/>
      <w:sz w:val="24"/>
      <w:szCs w:val="24"/>
      <w:lang w:eastAsia="zh-CN"/>
    </w:rPr>
  </w:style>
  <w:style w:type="character" w:styleId="Zdraznnjemn">
    <w:name w:val="Subtle Emphasis"/>
    <w:uiPriority w:val="19"/>
    <w:qFormat/>
    <w:rsid w:val="00E75848"/>
    <w:rPr>
      <w:rFonts w:ascii="Georgia" w:hAnsi="Georgia"/>
      <w:b/>
      <w:i/>
      <w:sz w:val="24"/>
    </w:rPr>
  </w:style>
  <w:style w:type="character" w:styleId="Odkaznakoment">
    <w:name w:val="annotation reference"/>
    <w:basedOn w:val="Standardnpsmoodstavce"/>
    <w:uiPriority w:val="99"/>
    <w:semiHidden/>
    <w:unhideWhenUsed/>
    <w:rsid w:val="00E52826"/>
    <w:rPr>
      <w:sz w:val="16"/>
      <w:szCs w:val="16"/>
    </w:rPr>
  </w:style>
  <w:style w:type="paragraph" w:styleId="Textkomente">
    <w:name w:val="annotation text"/>
    <w:basedOn w:val="Normln"/>
    <w:link w:val="TextkomenteChar"/>
    <w:uiPriority w:val="99"/>
    <w:semiHidden/>
    <w:unhideWhenUsed/>
    <w:rsid w:val="00E52826"/>
    <w:pPr>
      <w:spacing w:line="240" w:lineRule="auto"/>
    </w:pPr>
    <w:rPr>
      <w:sz w:val="20"/>
      <w:szCs w:val="20"/>
    </w:rPr>
  </w:style>
  <w:style w:type="character" w:customStyle="1" w:styleId="TextkomenteChar">
    <w:name w:val="Text komentáře Char"/>
    <w:basedOn w:val="Standardnpsmoodstavce"/>
    <w:link w:val="Textkomente"/>
    <w:uiPriority w:val="99"/>
    <w:semiHidden/>
    <w:rsid w:val="00E52826"/>
    <w:rPr>
      <w:rFonts w:ascii="Georgia" w:eastAsia="Arial Unicode MS" w:hAnsi="Georgia" w:cs="Times New Roman"/>
      <w:kern w:val="1"/>
      <w:sz w:val="20"/>
      <w:szCs w:val="20"/>
      <w:lang w:eastAsia="zh-CN"/>
    </w:rPr>
  </w:style>
  <w:style w:type="paragraph" w:styleId="Pedmtkomente">
    <w:name w:val="annotation subject"/>
    <w:basedOn w:val="Textkomente"/>
    <w:next w:val="Textkomente"/>
    <w:link w:val="PedmtkomenteChar"/>
    <w:uiPriority w:val="99"/>
    <w:semiHidden/>
    <w:unhideWhenUsed/>
    <w:rsid w:val="00E52826"/>
    <w:rPr>
      <w:b/>
      <w:bCs/>
    </w:rPr>
  </w:style>
  <w:style w:type="character" w:customStyle="1" w:styleId="PedmtkomenteChar">
    <w:name w:val="Předmět komentáře Char"/>
    <w:basedOn w:val="TextkomenteChar"/>
    <w:link w:val="Pedmtkomente"/>
    <w:uiPriority w:val="99"/>
    <w:semiHidden/>
    <w:rsid w:val="00E52826"/>
    <w:rPr>
      <w:rFonts w:ascii="Georgia" w:eastAsia="Arial Unicode MS" w:hAnsi="Georgia" w:cs="Times New Roman"/>
      <w:b/>
      <w:bCs/>
      <w:kern w:val="1"/>
      <w:sz w:val="20"/>
      <w:szCs w:val="20"/>
      <w:lang w:eastAsia="zh-CN"/>
    </w:rPr>
  </w:style>
</w:styles>
</file>

<file path=word/webSettings.xml><?xml version="1.0" encoding="utf-8"?>
<w:webSettings xmlns:r="http://schemas.openxmlformats.org/officeDocument/2006/relationships" xmlns:w="http://schemas.openxmlformats.org/wordprocessingml/2006/main">
  <w:divs>
    <w:div w:id="97995229">
      <w:bodyDiv w:val="1"/>
      <w:marLeft w:val="0"/>
      <w:marRight w:val="0"/>
      <w:marTop w:val="0"/>
      <w:marBottom w:val="0"/>
      <w:divBdr>
        <w:top w:val="none" w:sz="0" w:space="0" w:color="auto"/>
        <w:left w:val="none" w:sz="0" w:space="0" w:color="auto"/>
        <w:bottom w:val="none" w:sz="0" w:space="0" w:color="auto"/>
        <w:right w:val="none" w:sz="0" w:space="0" w:color="auto"/>
      </w:divBdr>
    </w:div>
    <w:div w:id="218442077">
      <w:bodyDiv w:val="1"/>
      <w:marLeft w:val="0"/>
      <w:marRight w:val="0"/>
      <w:marTop w:val="0"/>
      <w:marBottom w:val="0"/>
      <w:divBdr>
        <w:top w:val="none" w:sz="0" w:space="0" w:color="auto"/>
        <w:left w:val="none" w:sz="0" w:space="0" w:color="auto"/>
        <w:bottom w:val="none" w:sz="0" w:space="0" w:color="auto"/>
        <w:right w:val="none" w:sz="0" w:space="0" w:color="auto"/>
      </w:divBdr>
      <w:divsChild>
        <w:div w:id="1016539189">
          <w:marLeft w:val="0"/>
          <w:marRight w:val="0"/>
          <w:marTop w:val="0"/>
          <w:marBottom w:val="0"/>
          <w:divBdr>
            <w:top w:val="none" w:sz="0" w:space="0" w:color="auto"/>
            <w:left w:val="none" w:sz="0" w:space="0" w:color="auto"/>
            <w:bottom w:val="none" w:sz="0" w:space="0" w:color="auto"/>
            <w:right w:val="none" w:sz="0" w:space="0" w:color="auto"/>
          </w:divBdr>
          <w:divsChild>
            <w:div w:id="19816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86463">
      <w:bodyDiv w:val="1"/>
      <w:marLeft w:val="0"/>
      <w:marRight w:val="0"/>
      <w:marTop w:val="0"/>
      <w:marBottom w:val="0"/>
      <w:divBdr>
        <w:top w:val="none" w:sz="0" w:space="0" w:color="auto"/>
        <w:left w:val="none" w:sz="0" w:space="0" w:color="auto"/>
        <w:bottom w:val="none" w:sz="0" w:space="0" w:color="auto"/>
        <w:right w:val="none" w:sz="0" w:space="0" w:color="auto"/>
      </w:divBdr>
      <w:divsChild>
        <w:div w:id="1471168196">
          <w:marLeft w:val="0"/>
          <w:marRight w:val="0"/>
          <w:marTop w:val="0"/>
          <w:marBottom w:val="0"/>
          <w:divBdr>
            <w:top w:val="none" w:sz="0" w:space="0" w:color="auto"/>
            <w:left w:val="none" w:sz="0" w:space="0" w:color="auto"/>
            <w:bottom w:val="none" w:sz="0" w:space="0" w:color="auto"/>
            <w:right w:val="none" w:sz="0" w:space="0" w:color="auto"/>
          </w:divBdr>
          <w:divsChild>
            <w:div w:id="113148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91960">
      <w:bodyDiv w:val="1"/>
      <w:marLeft w:val="0"/>
      <w:marRight w:val="0"/>
      <w:marTop w:val="0"/>
      <w:marBottom w:val="0"/>
      <w:divBdr>
        <w:top w:val="none" w:sz="0" w:space="0" w:color="auto"/>
        <w:left w:val="none" w:sz="0" w:space="0" w:color="auto"/>
        <w:bottom w:val="none" w:sz="0" w:space="0" w:color="auto"/>
        <w:right w:val="none" w:sz="0" w:space="0" w:color="auto"/>
      </w:divBdr>
    </w:div>
    <w:div w:id="347408929">
      <w:bodyDiv w:val="1"/>
      <w:marLeft w:val="0"/>
      <w:marRight w:val="0"/>
      <w:marTop w:val="0"/>
      <w:marBottom w:val="0"/>
      <w:divBdr>
        <w:top w:val="none" w:sz="0" w:space="0" w:color="auto"/>
        <w:left w:val="none" w:sz="0" w:space="0" w:color="auto"/>
        <w:bottom w:val="none" w:sz="0" w:space="0" w:color="auto"/>
        <w:right w:val="none" w:sz="0" w:space="0" w:color="auto"/>
      </w:divBdr>
    </w:div>
    <w:div w:id="450786991">
      <w:bodyDiv w:val="1"/>
      <w:marLeft w:val="0"/>
      <w:marRight w:val="0"/>
      <w:marTop w:val="0"/>
      <w:marBottom w:val="0"/>
      <w:divBdr>
        <w:top w:val="none" w:sz="0" w:space="0" w:color="auto"/>
        <w:left w:val="none" w:sz="0" w:space="0" w:color="auto"/>
        <w:bottom w:val="none" w:sz="0" w:space="0" w:color="auto"/>
        <w:right w:val="none" w:sz="0" w:space="0" w:color="auto"/>
      </w:divBdr>
      <w:divsChild>
        <w:div w:id="513806845">
          <w:marLeft w:val="0"/>
          <w:marRight w:val="0"/>
          <w:marTop w:val="0"/>
          <w:marBottom w:val="0"/>
          <w:divBdr>
            <w:top w:val="none" w:sz="0" w:space="0" w:color="auto"/>
            <w:left w:val="none" w:sz="0" w:space="0" w:color="auto"/>
            <w:bottom w:val="none" w:sz="0" w:space="0" w:color="auto"/>
            <w:right w:val="none" w:sz="0" w:space="0" w:color="auto"/>
          </w:divBdr>
          <w:divsChild>
            <w:div w:id="7000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24180">
      <w:bodyDiv w:val="1"/>
      <w:marLeft w:val="0"/>
      <w:marRight w:val="0"/>
      <w:marTop w:val="0"/>
      <w:marBottom w:val="0"/>
      <w:divBdr>
        <w:top w:val="none" w:sz="0" w:space="0" w:color="auto"/>
        <w:left w:val="none" w:sz="0" w:space="0" w:color="auto"/>
        <w:bottom w:val="none" w:sz="0" w:space="0" w:color="auto"/>
        <w:right w:val="none" w:sz="0" w:space="0" w:color="auto"/>
      </w:divBdr>
      <w:divsChild>
        <w:div w:id="127087981">
          <w:marLeft w:val="0"/>
          <w:marRight w:val="0"/>
          <w:marTop w:val="0"/>
          <w:marBottom w:val="0"/>
          <w:divBdr>
            <w:top w:val="none" w:sz="0" w:space="0" w:color="auto"/>
            <w:left w:val="none" w:sz="0" w:space="0" w:color="auto"/>
            <w:bottom w:val="none" w:sz="0" w:space="0" w:color="auto"/>
            <w:right w:val="none" w:sz="0" w:space="0" w:color="auto"/>
          </w:divBdr>
        </w:div>
      </w:divsChild>
    </w:div>
    <w:div w:id="735587527">
      <w:bodyDiv w:val="1"/>
      <w:marLeft w:val="0"/>
      <w:marRight w:val="0"/>
      <w:marTop w:val="0"/>
      <w:marBottom w:val="0"/>
      <w:divBdr>
        <w:top w:val="none" w:sz="0" w:space="0" w:color="auto"/>
        <w:left w:val="none" w:sz="0" w:space="0" w:color="auto"/>
        <w:bottom w:val="none" w:sz="0" w:space="0" w:color="auto"/>
        <w:right w:val="none" w:sz="0" w:space="0" w:color="auto"/>
      </w:divBdr>
    </w:div>
    <w:div w:id="780995029">
      <w:bodyDiv w:val="1"/>
      <w:marLeft w:val="0"/>
      <w:marRight w:val="0"/>
      <w:marTop w:val="0"/>
      <w:marBottom w:val="0"/>
      <w:divBdr>
        <w:top w:val="none" w:sz="0" w:space="0" w:color="auto"/>
        <w:left w:val="none" w:sz="0" w:space="0" w:color="auto"/>
        <w:bottom w:val="none" w:sz="0" w:space="0" w:color="auto"/>
        <w:right w:val="none" w:sz="0" w:space="0" w:color="auto"/>
      </w:divBdr>
      <w:divsChild>
        <w:div w:id="416680985">
          <w:marLeft w:val="0"/>
          <w:marRight w:val="0"/>
          <w:marTop w:val="0"/>
          <w:marBottom w:val="0"/>
          <w:divBdr>
            <w:top w:val="none" w:sz="0" w:space="0" w:color="auto"/>
            <w:left w:val="none" w:sz="0" w:space="0" w:color="auto"/>
            <w:bottom w:val="none" w:sz="0" w:space="0" w:color="auto"/>
            <w:right w:val="none" w:sz="0" w:space="0" w:color="auto"/>
          </w:divBdr>
          <w:divsChild>
            <w:div w:id="19132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3773">
      <w:bodyDiv w:val="1"/>
      <w:marLeft w:val="0"/>
      <w:marRight w:val="0"/>
      <w:marTop w:val="0"/>
      <w:marBottom w:val="0"/>
      <w:divBdr>
        <w:top w:val="none" w:sz="0" w:space="0" w:color="auto"/>
        <w:left w:val="none" w:sz="0" w:space="0" w:color="auto"/>
        <w:bottom w:val="none" w:sz="0" w:space="0" w:color="auto"/>
        <w:right w:val="none" w:sz="0" w:space="0" w:color="auto"/>
      </w:divBdr>
    </w:div>
    <w:div w:id="938175079">
      <w:bodyDiv w:val="1"/>
      <w:marLeft w:val="0"/>
      <w:marRight w:val="0"/>
      <w:marTop w:val="0"/>
      <w:marBottom w:val="0"/>
      <w:divBdr>
        <w:top w:val="none" w:sz="0" w:space="0" w:color="auto"/>
        <w:left w:val="none" w:sz="0" w:space="0" w:color="auto"/>
        <w:bottom w:val="none" w:sz="0" w:space="0" w:color="auto"/>
        <w:right w:val="none" w:sz="0" w:space="0" w:color="auto"/>
      </w:divBdr>
    </w:div>
    <w:div w:id="972949633">
      <w:bodyDiv w:val="1"/>
      <w:marLeft w:val="0"/>
      <w:marRight w:val="0"/>
      <w:marTop w:val="0"/>
      <w:marBottom w:val="0"/>
      <w:divBdr>
        <w:top w:val="none" w:sz="0" w:space="0" w:color="auto"/>
        <w:left w:val="none" w:sz="0" w:space="0" w:color="auto"/>
        <w:bottom w:val="none" w:sz="0" w:space="0" w:color="auto"/>
        <w:right w:val="none" w:sz="0" w:space="0" w:color="auto"/>
      </w:divBdr>
      <w:divsChild>
        <w:div w:id="1531914234">
          <w:marLeft w:val="0"/>
          <w:marRight w:val="0"/>
          <w:marTop w:val="0"/>
          <w:marBottom w:val="0"/>
          <w:divBdr>
            <w:top w:val="none" w:sz="0" w:space="0" w:color="auto"/>
            <w:left w:val="none" w:sz="0" w:space="0" w:color="auto"/>
            <w:bottom w:val="none" w:sz="0" w:space="0" w:color="auto"/>
            <w:right w:val="none" w:sz="0" w:space="0" w:color="auto"/>
          </w:divBdr>
          <w:divsChild>
            <w:div w:id="1774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25054">
      <w:bodyDiv w:val="1"/>
      <w:marLeft w:val="0"/>
      <w:marRight w:val="0"/>
      <w:marTop w:val="0"/>
      <w:marBottom w:val="0"/>
      <w:divBdr>
        <w:top w:val="none" w:sz="0" w:space="0" w:color="auto"/>
        <w:left w:val="none" w:sz="0" w:space="0" w:color="auto"/>
        <w:bottom w:val="none" w:sz="0" w:space="0" w:color="auto"/>
        <w:right w:val="none" w:sz="0" w:space="0" w:color="auto"/>
      </w:divBdr>
      <w:divsChild>
        <w:div w:id="206988567">
          <w:marLeft w:val="0"/>
          <w:marRight w:val="0"/>
          <w:marTop w:val="0"/>
          <w:marBottom w:val="0"/>
          <w:divBdr>
            <w:top w:val="none" w:sz="0" w:space="0" w:color="auto"/>
            <w:left w:val="none" w:sz="0" w:space="0" w:color="auto"/>
            <w:bottom w:val="none" w:sz="0" w:space="0" w:color="auto"/>
            <w:right w:val="none" w:sz="0" w:space="0" w:color="auto"/>
          </w:divBdr>
          <w:divsChild>
            <w:div w:id="204760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80774">
      <w:bodyDiv w:val="1"/>
      <w:marLeft w:val="0"/>
      <w:marRight w:val="0"/>
      <w:marTop w:val="0"/>
      <w:marBottom w:val="0"/>
      <w:divBdr>
        <w:top w:val="none" w:sz="0" w:space="0" w:color="auto"/>
        <w:left w:val="none" w:sz="0" w:space="0" w:color="auto"/>
        <w:bottom w:val="none" w:sz="0" w:space="0" w:color="auto"/>
        <w:right w:val="none" w:sz="0" w:space="0" w:color="auto"/>
      </w:divBdr>
      <w:divsChild>
        <w:div w:id="424764298">
          <w:marLeft w:val="0"/>
          <w:marRight w:val="0"/>
          <w:marTop w:val="0"/>
          <w:marBottom w:val="0"/>
          <w:divBdr>
            <w:top w:val="none" w:sz="0" w:space="0" w:color="auto"/>
            <w:left w:val="none" w:sz="0" w:space="0" w:color="auto"/>
            <w:bottom w:val="none" w:sz="0" w:space="0" w:color="auto"/>
            <w:right w:val="none" w:sz="0" w:space="0" w:color="auto"/>
          </w:divBdr>
          <w:divsChild>
            <w:div w:id="4926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63132">
      <w:bodyDiv w:val="1"/>
      <w:marLeft w:val="0"/>
      <w:marRight w:val="0"/>
      <w:marTop w:val="0"/>
      <w:marBottom w:val="0"/>
      <w:divBdr>
        <w:top w:val="none" w:sz="0" w:space="0" w:color="auto"/>
        <w:left w:val="none" w:sz="0" w:space="0" w:color="auto"/>
        <w:bottom w:val="none" w:sz="0" w:space="0" w:color="auto"/>
        <w:right w:val="none" w:sz="0" w:space="0" w:color="auto"/>
      </w:divBdr>
      <w:divsChild>
        <w:div w:id="295181302">
          <w:marLeft w:val="0"/>
          <w:marRight w:val="0"/>
          <w:marTop w:val="0"/>
          <w:marBottom w:val="0"/>
          <w:divBdr>
            <w:top w:val="none" w:sz="0" w:space="0" w:color="auto"/>
            <w:left w:val="none" w:sz="0" w:space="0" w:color="auto"/>
            <w:bottom w:val="none" w:sz="0" w:space="0" w:color="auto"/>
            <w:right w:val="none" w:sz="0" w:space="0" w:color="auto"/>
          </w:divBdr>
          <w:divsChild>
            <w:div w:id="6435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80688">
      <w:bodyDiv w:val="1"/>
      <w:marLeft w:val="0"/>
      <w:marRight w:val="0"/>
      <w:marTop w:val="0"/>
      <w:marBottom w:val="0"/>
      <w:divBdr>
        <w:top w:val="none" w:sz="0" w:space="0" w:color="auto"/>
        <w:left w:val="none" w:sz="0" w:space="0" w:color="auto"/>
        <w:bottom w:val="none" w:sz="0" w:space="0" w:color="auto"/>
        <w:right w:val="none" w:sz="0" w:space="0" w:color="auto"/>
      </w:divBdr>
      <w:divsChild>
        <w:div w:id="1817641288">
          <w:marLeft w:val="0"/>
          <w:marRight w:val="0"/>
          <w:marTop w:val="0"/>
          <w:marBottom w:val="0"/>
          <w:divBdr>
            <w:top w:val="none" w:sz="0" w:space="0" w:color="auto"/>
            <w:left w:val="none" w:sz="0" w:space="0" w:color="auto"/>
            <w:bottom w:val="none" w:sz="0" w:space="0" w:color="auto"/>
            <w:right w:val="none" w:sz="0" w:space="0" w:color="auto"/>
          </w:divBdr>
          <w:divsChild>
            <w:div w:id="20936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28540">
      <w:bodyDiv w:val="1"/>
      <w:marLeft w:val="0"/>
      <w:marRight w:val="0"/>
      <w:marTop w:val="0"/>
      <w:marBottom w:val="0"/>
      <w:divBdr>
        <w:top w:val="none" w:sz="0" w:space="0" w:color="auto"/>
        <w:left w:val="none" w:sz="0" w:space="0" w:color="auto"/>
        <w:bottom w:val="none" w:sz="0" w:space="0" w:color="auto"/>
        <w:right w:val="none" w:sz="0" w:space="0" w:color="auto"/>
      </w:divBdr>
    </w:div>
    <w:div w:id="1273437817">
      <w:bodyDiv w:val="1"/>
      <w:marLeft w:val="0"/>
      <w:marRight w:val="0"/>
      <w:marTop w:val="0"/>
      <w:marBottom w:val="0"/>
      <w:divBdr>
        <w:top w:val="none" w:sz="0" w:space="0" w:color="auto"/>
        <w:left w:val="none" w:sz="0" w:space="0" w:color="auto"/>
        <w:bottom w:val="none" w:sz="0" w:space="0" w:color="auto"/>
        <w:right w:val="none" w:sz="0" w:space="0" w:color="auto"/>
      </w:divBdr>
      <w:divsChild>
        <w:div w:id="1287740901">
          <w:marLeft w:val="0"/>
          <w:marRight w:val="0"/>
          <w:marTop w:val="0"/>
          <w:marBottom w:val="0"/>
          <w:divBdr>
            <w:top w:val="none" w:sz="0" w:space="0" w:color="auto"/>
            <w:left w:val="none" w:sz="0" w:space="0" w:color="auto"/>
            <w:bottom w:val="none" w:sz="0" w:space="0" w:color="auto"/>
            <w:right w:val="none" w:sz="0" w:space="0" w:color="auto"/>
          </w:divBdr>
          <w:divsChild>
            <w:div w:id="14905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08601">
      <w:bodyDiv w:val="1"/>
      <w:marLeft w:val="0"/>
      <w:marRight w:val="0"/>
      <w:marTop w:val="0"/>
      <w:marBottom w:val="0"/>
      <w:divBdr>
        <w:top w:val="none" w:sz="0" w:space="0" w:color="auto"/>
        <w:left w:val="none" w:sz="0" w:space="0" w:color="auto"/>
        <w:bottom w:val="none" w:sz="0" w:space="0" w:color="auto"/>
        <w:right w:val="none" w:sz="0" w:space="0" w:color="auto"/>
      </w:divBdr>
      <w:divsChild>
        <w:div w:id="1166364509">
          <w:marLeft w:val="0"/>
          <w:marRight w:val="0"/>
          <w:marTop w:val="0"/>
          <w:marBottom w:val="0"/>
          <w:divBdr>
            <w:top w:val="none" w:sz="0" w:space="0" w:color="auto"/>
            <w:left w:val="none" w:sz="0" w:space="0" w:color="auto"/>
            <w:bottom w:val="none" w:sz="0" w:space="0" w:color="auto"/>
            <w:right w:val="none" w:sz="0" w:space="0" w:color="auto"/>
          </w:divBdr>
          <w:divsChild>
            <w:div w:id="172544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40334">
      <w:bodyDiv w:val="1"/>
      <w:marLeft w:val="0"/>
      <w:marRight w:val="0"/>
      <w:marTop w:val="0"/>
      <w:marBottom w:val="0"/>
      <w:divBdr>
        <w:top w:val="none" w:sz="0" w:space="0" w:color="auto"/>
        <w:left w:val="none" w:sz="0" w:space="0" w:color="auto"/>
        <w:bottom w:val="none" w:sz="0" w:space="0" w:color="auto"/>
        <w:right w:val="none" w:sz="0" w:space="0" w:color="auto"/>
      </w:divBdr>
    </w:div>
    <w:div w:id="1355350324">
      <w:bodyDiv w:val="1"/>
      <w:marLeft w:val="0"/>
      <w:marRight w:val="0"/>
      <w:marTop w:val="0"/>
      <w:marBottom w:val="0"/>
      <w:divBdr>
        <w:top w:val="none" w:sz="0" w:space="0" w:color="auto"/>
        <w:left w:val="none" w:sz="0" w:space="0" w:color="auto"/>
        <w:bottom w:val="none" w:sz="0" w:space="0" w:color="auto"/>
        <w:right w:val="none" w:sz="0" w:space="0" w:color="auto"/>
      </w:divBdr>
      <w:divsChild>
        <w:div w:id="634993150">
          <w:marLeft w:val="0"/>
          <w:marRight w:val="0"/>
          <w:marTop w:val="0"/>
          <w:marBottom w:val="0"/>
          <w:divBdr>
            <w:top w:val="none" w:sz="0" w:space="0" w:color="auto"/>
            <w:left w:val="none" w:sz="0" w:space="0" w:color="auto"/>
            <w:bottom w:val="none" w:sz="0" w:space="0" w:color="auto"/>
            <w:right w:val="none" w:sz="0" w:space="0" w:color="auto"/>
          </w:divBdr>
          <w:divsChild>
            <w:div w:id="62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35829">
      <w:bodyDiv w:val="1"/>
      <w:marLeft w:val="0"/>
      <w:marRight w:val="0"/>
      <w:marTop w:val="0"/>
      <w:marBottom w:val="0"/>
      <w:divBdr>
        <w:top w:val="none" w:sz="0" w:space="0" w:color="auto"/>
        <w:left w:val="none" w:sz="0" w:space="0" w:color="auto"/>
        <w:bottom w:val="none" w:sz="0" w:space="0" w:color="auto"/>
        <w:right w:val="none" w:sz="0" w:space="0" w:color="auto"/>
      </w:divBdr>
      <w:divsChild>
        <w:div w:id="1713843559">
          <w:marLeft w:val="0"/>
          <w:marRight w:val="0"/>
          <w:marTop w:val="0"/>
          <w:marBottom w:val="0"/>
          <w:divBdr>
            <w:top w:val="none" w:sz="0" w:space="0" w:color="auto"/>
            <w:left w:val="none" w:sz="0" w:space="0" w:color="auto"/>
            <w:bottom w:val="none" w:sz="0" w:space="0" w:color="auto"/>
            <w:right w:val="none" w:sz="0" w:space="0" w:color="auto"/>
          </w:divBdr>
          <w:divsChild>
            <w:div w:id="12598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40496">
      <w:bodyDiv w:val="1"/>
      <w:marLeft w:val="0"/>
      <w:marRight w:val="0"/>
      <w:marTop w:val="0"/>
      <w:marBottom w:val="0"/>
      <w:divBdr>
        <w:top w:val="none" w:sz="0" w:space="0" w:color="auto"/>
        <w:left w:val="none" w:sz="0" w:space="0" w:color="auto"/>
        <w:bottom w:val="none" w:sz="0" w:space="0" w:color="auto"/>
        <w:right w:val="none" w:sz="0" w:space="0" w:color="auto"/>
      </w:divBdr>
      <w:divsChild>
        <w:div w:id="699016964">
          <w:marLeft w:val="0"/>
          <w:marRight w:val="0"/>
          <w:marTop w:val="0"/>
          <w:marBottom w:val="0"/>
          <w:divBdr>
            <w:top w:val="none" w:sz="0" w:space="0" w:color="auto"/>
            <w:left w:val="none" w:sz="0" w:space="0" w:color="auto"/>
            <w:bottom w:val="none" w:sz="0" w:space="0" w:color="auto"/>
            <w:right w:val="none" w:sz="0" w:space="0" w:color="auto"/>
          </w:divBdr>
          <w:divsChild>
            <w:div w:id="1906538">
              <w:marLeft w:val="0"/>
              <w:marRight w:val="0"/>
              <w:marTop w:val="0"/>
              <w:marBottom w:val="240"/>
              <w:divBdr>
                <w:top w:val="none" w:sz="0" w:space="0" w:color="auto"/>
                <w:left w:val="none" w:sz="0" w:space="0" w:color="auto"/>
                <w:bottom w:val="none" w:sz="0" w:space="0" w:color="auto"/>
                <w:right w:val="none" w:sz="0" w:space="0" w:color="auto"/>
              </w:divBdr>
            </w:div>
            <w:div w:id="1248929619">
              <w:marLeft w:val="0"/>
              <w:marRight w:val="0"/>
              <w:marTop w:val="0"/>
              <w:marBottom w:val="240"/>
              <w:divBdr>
                <w:top w:val="none" w:sz="0" w:space="0" w:color="auto"/>
                <w:left w:val="none" w:sz="0" w:space="0" w:color="auto"/>
                <w:bottom w:val="none" w:sz="0" w:space="0" w:color="auto"/>
                <w:right w:val="none" w:sz="0" w:space="0" w:color="auto"/>
              </w:divBdr>
            </w:div>
            <w:div w:id="910387172">
              <w:marLeft w:val="0"/>
              <w:marRight w:val="0"/>
              <w:marTop w:val="0"/>
              <w:marBottom w:val="240"/>
              <w:divBdr>
                <w:top w:val="none" w:sz="0" w:space="0" w:color="auto"/>
                <w:left w:val="none" w:sz="0" w:space="0" w:color="auto"/>
                <w:bottom w:val="none" w:sz="0" w:space="0" w:color="auto"/>
                <w:right w:val="none" w:sz="0" w:space="0" w:color="auto"/>
              </w:divBdr>
            </w:div>
            <w:div w:id="791558323">
              <w:marLeft w:val="0"/>
              <w:marRight w:val="0"/>
              <w:marTop w:val="0"/>
              <w:marBottom w:val="240"/>
              <w:divBdr>
                <w:top w:val="none" w:sz="0" w:space="0" w:color="auto"/>
                <w:left w:val="none" w:sz="0" w:space="0" w:color="auto"/>
                <w:bottom w:val="none" w:sz="0" w:space="0" w:color="auto"/>
                <w:right w:val="none" w:sz="0" w:space="0" w:color="auto"/>
              </w:divBdr>
            </w:div>
            <w:div w:id="1393845319">
              <w:marLeft w:val="0"/>
              <w:marRight w:val="0"/>
              <w:marTop w:val="0"/>
              <w:marBottom w:val="240"/>
              <w:divBdr>
                <w:top w:val="none" w:sz="0" w:space="0" w:color="auto"/>
                <w:left w:val="none" w:sz="0" w:space="0" w:color="auto"/>
                <w:bottom w:val="none" w:sz="0" w:space="0" w:color="auto"/>
                <w:right w:val="none" w:sz="0" w:space="0" w:color="auto"/>
              </w:divBdr>
            </w:div>
            <w:div w:id="510802495">
              <w:marLeft w:val="0"/>
              <w:marRight w:val="0"/>
              <w:marTop w:val="0"/>
              <w:marBottom w:val="240"/>
              <w:divBdr>
                <w:top w:val="none" w:sz="0" w:space="0" w:color="auto"/>
                <w:left w:val="none" w:sz="0" w:space="0" w:color="auto"/>
                <w:bottom w:val="none" w:sz="0" w:space="0" w:color="auto"/>
                <w:right w:val="none" w:sz="0" w:space="0" w:color="auto"/>
              </w:divBdr>
            </w:div>
            <w:div w:id="452021345">
              <w:marLeft w:val="0"/>
              <w:marRight w:val="0"/>
              <w:marTop w:val="0"/>
              <w:marBottom w:val="240"/>
              <w:divBdr>
                <w:top w:val="none" w:sz="0" w:space="0" w:color="auto"/>
                <w:left w:val="none" w:sz="0" w:space="0" w:color="auto"/>
                <w:bottom w:val="none" w:sz="0" w:space="0" w:color="auto"/>
                <w:right w:val="none" w:sz="0" w:space="0" w:color="auto"/>
              </w:divBdr>
            </w:div>
            <w:div w:id="954099771">
              <w:marLeft w:val="0"/>
              <w:marRight w:val="0"/>
              <w:marTop w:val="0"/>
              <w:marBottom w:val="240"/>
              <w:divBdr>
                <w:top w:val="none" w:sz="0" w:space="0" w:color="auto"/>
                <w:left w:val="none" w:sz="0" w:space="0" w:color="auto"/>
                <w:bottom w:val="none" w:sz="0" w:space="0" w:color="auto"/>
                <w:right w:val="none" w:sz="0" w:space="0" w:color="auto"/>
              </w:divBdr>
            </w:div>
            <w:div w:id="1267882717">
              <w:marLeft w:val="0"/>
              <w:marRight w:val="0"/>
              <w:marTop w:val="0"/>
              <w:marBottom w:val="240"/>
              <w:divBdr>
                <w:top w:val="none" w:sz="0" w:space="0" w:color="auto"/>
                <w:left w:val="none" w:sz="0" w:space="0" w:color="auto"/>
                <w:bottom w:val="none" w:sz="0" w:space="0" w:color="auto"/>
                <w:right w:val="none" w:sz="0" w:space="0" w:color="auto"/>
              </w:divBdr>
            </w:div>
            <w:div w:id="1835997790">
              <w:marLeft w:val="0"/>
              <w:marRight w:val="0"/>
              <w:marTop w:val="0"/>
              <w:marBottom w:val="240"/>
              <w:divBdr>
                <w:top w:val="none" w:sz="0" w:space="0" w:color="auto"/>
                <w:left w:val="none" w:sz="0" w:space="0" w:color="auto"/>
                <w:bottom w:val="none" w:sz="0" w:space="0" w:color="auto"/>
                <w:right w:val="none" w:sz="0" w:space="0" w:color="auto"/>
              </w:divBdr>
            </w:div>
            <w:div w:id="474296657">
              <w:marLeft w:val="0"/>
              <w:marRight w:val="0"/>
              <w:marTop w:val="0"/>
              <w:marBottom w:val="240"/>
              <w:divBdr>
                <w:top w:val="none" w:sz="0" w:space="0" w:color="auto"/>
                <w:left w:val="none" w:sz="0" w:space="0" w:color="auto"/>
                <w:bottom w:val="none" w:sz="0" w:space="0" w:color="auto"/>
                <w:right w:val="none" w:sz="0" w:space="0" w:color="auto"/>
              </w:divBdr>
            </w:div>
            <w:div w:id="1963345057">
              <w:marLeft w:val="0"/>
              <w:marRight w:val="0"/>
              <w:marTop w:val="0"/>
              <w:marBottom w:val="240"/>
              <w:divBdr>
                <w:top w:val="none" w:sz="0" w:space="0" w:color="auto"/>
                <w:left w:val="none" w:sz="0" w:space="0" w:color="auto"/>
                <w:bottom w:val="none" w:sz="0" w:space="0" w:color="auto"/>
                <w:right w:val="none" w:sz="0" w:space="0" w:color="auto"/>
              </w:divBdr>
            </w:div>
            <w:div w:id="1965647862">
              <w:marLeft w:val="0"/>
              <w:marRight w:val="0"/>
              <w:marTop w:val="0"/>
              <w:marBottom w:val="240"/>
              <w:divBdr>
                <w:top w:val="none" w:sz="0" w:space="0" w:color="auto"/>
                <w:left w:val="none" w:sz="0" w:space="0" w:color="auto"/>
                <w:bottom w:val="none" w:sz="0" w:space="0" w:color="auto"/>
                <w:right w:val="none" w:sz="0" w:space="0" w:color="auto"/>
              </w:divBdr>
            </w:div>
            <w:div w:id="1764573458">
              <w:marLeft w:val="0"/>
              <w:marRight w:val="0"/>
              <w:marTop w:val="0"/>
              <w:marBottom w:val="240"/>
              <w:divBdr>
                <w:top w:val="none" w:sz="0" w:space="0" w:color="auto"/>
                <w:left w:val="none" w:sz="0" w:space="0" w:color="auto"/>
                <w:bottom w:val="none" w:sz="0" w:space="0" w:color="auto"/>
                <w:right w:val="none" w:sz="0" w:space="0" w:color="auto"/>
              </w:divBdr>
            </w:div>
            <w:div w:id="1785732509">
              <w:marLeft w:val="0"/>
              <w:marRight w:val="0"/>
              <w:marTop w:val="0"/>
              <w:marBottom w:val="240"/>
              <w:divBdr>
                <w:top w:val="none" w:sz="0" w:space="0" w:color="auto"/>
                <w:left w:val="none" w:sz="0" w:space="0" w:color="auto"/>
                <w:bottom w:val="none" w:sz="0" w:space="0" w:color="auto"/>
                <w:right w:val="none" w:sz="0" w:space="0" w:color="auto"/>
              </w:divBdr>
            </w:div>
            <w:div w:id="505899473">
              <w:marLeft w:val="0"/>
              <w:marRight w:val="0"/>
              <w:marTop w:val="0"/>
              <w:marBottom w:val="240"/>
              <w:divBdr>
                <w:top w:val="none" w:sz="0" w:space="0" w:color="auto"/>
                <w:left w:val="none" w:sz="0" w:space="0" w:color="auto"/>
                <w:bottom w:val="none" w:sz="0" w:space="0" w:color="auto"/>
                <w:right w:val="none" w:sz="0" w:space="0" w:color="auto"/>
              </w:divBdr>
            </w:div>
            <w:div w:id="711265925">
              <w:marLeft w:val="0"/>
              <w:marRight w:val="0"/>
              <w:marTop w:val="0"/>
              <w:marBottom w:val="240"/>
              <w:divBdr>
                <w:top w:val="none" w:sz="0" w:space="0" w:color="auto"/>
                <w:left w:val="none" w:sz="0" w:space="0" w:color="auto"/>
                <w:bottom w:val="none" w:sz="0" w:space="0" w:color="auto"/>
                <w:right w:val="none" w:sz="0" w:space="0" w:color="auto"/>
              </w:divBdr>
            </w:div>
            <w:div w:id="205335263">
              <w:marLeft w:val="0"/>
              <w:marRight w:val="0"/>
              <w:marTop w:val="0"/>
              <w:marBottom w:val="240"/>
              <w:divBdr>
                <w:top w:val="none" w:sz="0" w:space="0" w:color="auto"/>
                <w:left w:val="none" w:sz="0" w:space="0" w:color="auto"/>
                <w:bottom w:val="none" w:sz="0" w:space="0" w:color="auto"/>
                <w:right w:val="none" w:sz="0" w:space="0" w:color="auto"/>
              </w:divBdr>
            </w:div>
            <w:div w:id="956330645">
              <w:marLeft w:val="0"/>
              <w:marRight w:val="0"/>
              <w:marTop w:val="0"/>
              <w:marBottom w:val="240"/>
              <w:divBdr>
                <w:top w:val="none" w:sz="0" w:space="0" w:color="auto"/>
                <w:left w:val="none" w:sz="0" w:space="0" w:color="auto"/>
                <w:bottom w:val="none" w:sz="0" w:space="0" w:color="auto"/>
                <w:right w:val="none" w:sz="0" w:space="0" w:color="auto"/>
              </w:divBdr>
            </w:div>
            <w:div w:id="1976984446">
              <w:marLeft w:val="0"/>
              <w:marRight w:val="0"/>
              <w:marTop w:val="0"/>
              <w:marBottom w:val="240"/>
              <w:divBdr>
                <w:top w:val="none" w:sz="0" w:space="0" w:color="auto"/>
                <w:left w:val="none" w:sz="0" w:space="0" w:color="auto"/>
                <w:bottom w:val="none" w:sz="0" w:space="0" w:color="auto"/>
                <w:right w:val="none" w:sz="0" w:space="0" w:color="auto"/>
              </w:divBdr>
            </w:div>
            <w:div w:id="2133356595">
              <w:marLeft w:val="0"/>
              <w:marRight w:val="0"/>
              <w:marTop w:val="0"/>
              <w:marBottom w:val="240"/>
              <w:divBdr>
                <w:top w:val="none" w:sz="0" w:space="0" w:color="auto"/>
                <w:left w:val="none" w:sz="0" w:space="0" w:color="auto"/>
                <w:bottom w:val="none" w:sz="0" w:space="0" w:color="auto"/>
                <w:right w:val="none" w:sz="0" w:space="0" w:color="auto"/>
              </w:divBdr>
            </w:div>
            <w:div w:id="1986547026">
              <w:marLeft w:val="0"/>
              <w:marRight w:val="0"/>
              <w:marTop w:val="0"/>
              <w:marBottom w:val="240"/>
              <w:divBdr>
                <w:top w:val="none" w:sz="0" w:space="0" w:color="auto"/>
                <w:left w:val="none" w:sz="0" w:space="0" w:color="auto"/>
                <w:bottom w:val="none" w:sz="0" w:space="0" w:color="auto"/>
                <w:right w:val="none" w:sz="0" w:space="0" w:color="auto"/>
              </w:divBdr>
            </w:div>
            <w:div w:id="1742871142">
              <w:marLeft w:val="0"/>
              <w:marRight w:val="0"/>
              <w:marTop w:val="0"/>
              <w:marBottom w:val="240"/>
              <w:divBdr>
                <w:top w:val="none" w:sz="0" w:space="0" w:color="auto"/>
                <w:left w:val="none" w:sz="0" w:space="0" w:color="auto"/>
                <w:bottom w:val="none" w:sz="0" w:space="0" w:color="auto"/>
                <w:right w:val="none" w:sz="0" w:space="0" w:color="auto"/>
              </w:divBdr>
            </w:div>
            <w:div w:id="1533574475">
              <w:marLeft w:val="0"/>
              <w:marRight w:val="0"/>
              <w:marTop w:val="0"/>
              <w:marBottom w:val="240"/>
              <w:divBdr>
                <w:top w:val="none" w:sz="0" w:space="0" w:color="auto"/>
                <w:left w:val="none" w:sz="0" w:space="0" w:color="auto"/>
                <w:bottom w:val="none" w:sz="0" w:space="0" w:color="auto"/>
                <w:right w:val="none" w:sz="0" w:space="0" w:color="auto"/>
              </w:divBdr>
            </w:div>
            <w:div w:id="1688824863">
              <w:marLeft w:val="0"/>
              <w:marRight w:val="0"/>
              <w:marTop w:val="0"/>
              <w:marBottom w:val="240"/>
              <w:divBdr>
                <w:top w:val="none" w:sz="0" w:space="0" w:color="auto"/>
                <w:left w:val="none" w:sz="0" w:space="0" w:color="auto"/>
                <w:bottom w:val="none" w:sz="0" w:space="0" w:color="auto"/>
                <w:right w:val="none" w:sz="0" w:space="0" w:color="auto"/>
              </w:divBdr>
            </w:div>
            <w:div w:id="132799329">
              <w:marLeft w:val="0"/>
              <w:marRight w:val="0"/>
              <w:marTop w:val="0"/>
              <w:marBottom w:val="240"/>
              <w:divBdr>
                <w:top w:val="none" w:sz="0" w:space="0" w:color="auto"/>
                <w:left w:val="none" w:sz="0" w:space="0" w:color="auto"/>
                <w:bottom w:val="none" w:sz="0" w:space="0" w:color="auto"/>
                <w:right w:val="none" w:sz="0" w:space="0" w:color="auto"/>
              </w:divBdr>
            </w:div>
            <w:div w:id="795022997">
              <w:marLeft w:val="0"/>
              <w:marRight w:val="0"/>
              <w:marTop w:val="0"/>
              <w:marBottom w:val="240"/>
              <w:divBdr>
                <w:top w:val="none" w:sz="0" w:space="0" w:color="auto"/>
                <w:left w:val="none" w:sz="0" w:space="0" w:color="auto"/>
                <w:bottom w:val="none" w:sz="0" w:space="0" w:color="auto"/>
                <w:right w:val="none" w:sz="0" w:space="0" w:color="auto"/>
              </w:divBdr>
            </w:div>
            <w:div w:id="1620528322">
              <w:marLeft w:val="0"/>
              <w:marRight w:val="0"/>
              <w:marTop w:val="0"/>
              <w:marBottom w:val="240"/>
              <w:divBdr>
                <w:top w:val="none" w:sz="0" w:space="0" w:color="auto"/>
                <w:left w:val="none" w:sz="0" w:space="0" w:color="auto"/>
                <w:bottom w:val="none" w:sz="0" w:space="0" w:color="auto"/>
                <w:right w:val="none" w:sz="0" w:space="0" w:color="auto"/>
              </w:divBdr>
            </w:div>
            <w:div w:id="1023021775">
              <w:marLeft w:val="0"/>
              <w:marRight w:val="0"/>
              <w:marTop w:val="0"/>
              <w:marBottom w:val="240"/>
              <w:divBdr>
                <w:top w:val="none" w:sz="0" w:space="0" w:color="auto"/>
                <w:left w:val="none" w:sz="0" w:space="0" w:color="auto"/>
                <w:bottom w:val="none" w:sz="0" w:space="0" w:color="auto"/>
                <w:right w:val="none" w:sz="0" w:space="0" w:color="auto"/>
              </w:divBdr>
            </w:div>
            <w:div w:id="695354342">
              <w:marLeft w:val="0"/>
              <w:marRight w:val="0"/>
              <w:marTop w:val="0"/>
              <w:marBottom w:val="240"/>
              <w:divBdr>
                <w:top w:val="none" w:sz="0" w:space="0" w:color="auto"/>
                <w:left w:val="none" w:sz="0" w:space="0" w:color="auto"/>
                <w:bottom w:val="none" w:sz="0" w:space="0" w:color="auto"/>
                <w:right w:val="none" w:sz="0" w:space="0" w:color="auto"/>
              </w:divBdr>
            </w:div>
            <w:div w:id="1741950872">
              <w:marLeft w:val="0"/>
              <w:marRight w:val="0"/>
              <w:marTop w:val="0"/>
              <w:marBottom w:val="240"/>
              <w:divBdr>
                <w:top w:val="none" w:sz="0" w:space="0" w:color="auto"/>
                <w:left w:val="none" w:sz="0" w:space="0" w:color="auto"/>
                <w:bottom w:val="none" w:sz="0" w:space="0" w:color="auto"/>
                <w:right w:val="none" w:sz="0" w:space="0" w:color="auto"/>
              </w:divBdr>
            </w:div>
            <w:div w:id="1097601599">
              <w:marLeft w:val="0"/>
              <w:marRight w:val="0"/>
              <w:marTop w:val="0"/>
              <w:marBottom w:val="240"/>
              <w:divBdr>
                <w:top w:val="none" w:sz="0" w:space="0" w:color="auto"/>
                <w:left w:val="none" w:sz="0" w:space="0" w:color="auto"/>
                <w:bottom w:val="none" w:sz="0" w:space="0" w:color="auto"/>
                <w:right w:val="none" w:sz="0" w:space="0" w:color="auto"/>
              </w:divBdr>
            </w:div>
            <w:div w:id="263272134">
              <w:marLeft w:val="0"/>
              <w:marRight w:val="0"/>
              <w:marTop w:val="0"/>
              <w:marBottom w:val="240"/>
              <w:divBdr>
                <w:top w:val="none" w:sz="0" w:space="0" w:color="auto"/>
                <w:left w:val="none" w:sz="0" w:space="0" w:color="auto"/>
                <w:bottom w:val="none" w:sz="0" w:space="0" w:color="auto"/>
                <w:right w:val="none" w:sz="0" w:space="0" w:color="auto"/>
              </w:divBdr>
            </w:div>
            <w:div w:id="1729957966">
              <w:marLeft w:val="0"/>
              <w:marRight w:val="0"/>
              <w:marTop w:val="0"/>
              <w:marBottom w:val="240"/>
              <w:divBdr>
                <w:top w:val="none" w:sz="0" w:space="0" w:color="auto"/>
                <w:left w:val="none" w:sz="0" w:space="0" w:color="auto"/>
                <w:bottom w:val="none" w:sz="0" w:space="0" w:color="auto"/>
                <w:right w:val="none" w:sz="0" w:space="0" w:color="auto"/>
              </w:divBdr>
            </w:div>
            <w:div w:id="367798466">
              <w:marLeft w:val="0"/>
              <w:marRight w:val="0"/>
              <w:marTop w:val="0"/>
              <w:marBottom w:val="240"/>
              <w:divBdr>
                <w:top w:val="none" w:sz="0" w:space="0" w:color="auto"/>
                <w:left w:val="none" w:sz="0" w:space="0" w:color="auto"/>
                <w:bottom w:val="none" w:sz="0" w:space="0" w:color="auto"/>
                <w:right w:val="none" w:sz="0" w:space="0" w:color="auto"/>
              </w:divBdr>
            </w:div>
            <w:div w:id="1047071773">
              <w:marLeft w:val="0"/>
              <w:marRight w:val="0"/>
              <w:marTop w:val="0"/>
              <w:marBottom w:val="240"/>
              <w:divBdr>
                <w:top w:val="none" w:sz="0" w:space="0" w:color="auto"/>
                <w:left w:val="none" w:sz="0" w:space="0" w:color="auto"/>
                <w:bottom w:val="none" w:sz="0" w:space="0" w:color="auto"/>
                <w:right w:val="none" w:sz="0" w:space="0" w:color="auto"/>
              </w:divBdr>
            </w:div>
            <w:div w:id="1311789640">
              <w:marLeft w:val="0"/>
              <w:marRight w:val="0"/>
              <w:marTop w:val="0"/>
              <w:marBottom w:val="240"/>
              <w:divBdr>
                <w:top w:val="none" w:sz="0" w:space="0" w:color="auto"/>
                <w:left w:val="none" w:sz="0" w:space="0" w:color="auto"/>
                <w:bottom w:val="none" w:sz="0" w:space="0" w:color="auto"/>
                <w:right w:val="none" w:sz="0" w:space="0" w:color="auto"/>
              </w:divBdr>
            </w:div>
            <w:div w:id="1109819079">
              <w:marLeft w:val="0"/>
              <w:marRight w:val="0"/>
              <w:marTop w:val="0"/>
              <w:marBottom w:val="240"/>
              <w:divBdr>
                <w:top w:val="none" w:sz="0" w:space="0" w:color="auto"/>
                <w:left w:val="none" w:sz="0" w:space="0" w:color="auto"/>
                <w:bottom w:val="none" w:sz="0" w:space="0" w:color="auto"/>
                <w:right w:val="none" w:sz="0" w:space="0" w:color="auto"/>
              </w:divBdr>
            </w:div>
            <w:div w:id="1260720962">
              <w:marLeft w:val="0"/>
              <w:marRight w:val="0"/>
              <w:marTop w:val="0"/>
              <w:marBottom w:val="240"/>
              <w:divBdr>
                <w:top w:val="none" w:sz="0" w:space="0" w:color="auto"/>
                <w:left w:val="none" w:sz="0" w:space="0" w:color="auto"/>
                <w:bottom w:val="none" w:sz="0" w:space="0" w:color="auto"/>
                <w:right w:val="none" w:sz="0" w:space="0" w:color="auto"/>
              </w:divBdr>
            </w:div>
            <w:div w:id="1512179564">
              <w:marLeft w:val="0"/>
              <w:marRight w:val="0"/>
              <w:marTop w:val="0"/>
              <w:marBottom w:val="240"/>
              <w:divBdr>
                <w:top w:val="none" w:sz="0" w:space="0" w:color="auto"/>
                <w:left w:val="none" w:sz="0" w:space="0" w:color="auto"/>
                <w:bottom w:val="none" w:sz="0" w:space="0" w:color="auto"/>
                <w:right w:val="none" w:sz="0" w:space="0" w:color="auto"/>
              </w:divBdr>
            </w:div>
            <w:div w:id="1342664072">
              <w:marLeft w:val="0"/>
              <w:marRight w:val="0"/>
              <w:marTop w:val="0"/>
              <w:marBottom w:val="240"/>
              <w:divBdr>
                <w:top w:val="none" w:sz="0" w:space="0" w:color="auto"/>
                <w:left w:val="none" w:sz="0" w:space="0" w:color="auto"/>
                <w:bottom w:val="none" w:sz="0" w:space="0" w:color="auto"/>
                <w:right w:val="none" w:sz="0" w:space="0" w:color="auto"/>
              </w:divBdr>
            </w:div>
            <w:div w:id="521434557">
              <w:marLeft w:val="0"/>
              <w:marRight w:val="0"/>
              <w:marTop w:val="0"/>
              <w:marBottom w:val="240"/>
              <w:divBdr>
                <w:top w:val="none" w:sz="0" w:space="0" w:color="auto"/>
                <w:left w:val="none" w:sz="0" w:space="0" w:color="auto"/>
                <w:bottom w:val="none" w:sz="0" w:space="0" w:color="auto"/>
                <w:right w:val="none" w:sz="0" w:space="0" w:color="auto"/>
              </w:divBdr>
            </w:div>
            <w:div w:id="1865898192">
              <w:marLeft w:val="0"/>
              <w:marRight w:val="0"/>
              <w:marTop w:val="0"/>
              <w:marBottom w:val="240"/>
              <w:divBdr>
                <w:top w:val="none" w:sz="0" w:space="0" w:color="auto"/>
                <w:left w:val="none" w:sz="0" w:space="0" w:color="auto"/>
                <w:bottom w:val="none" w:sz="0" w:space="0" w:color="auto"/>
                <w:right w:val="none" w:sz="0" w:space="0" w:color="auto"/>
              </w:divBdr>
            </w:div>
            <w:div w:id="1095706853">
              <w:marLeft w:val="0"/>
              <w:marRight w:val="0"/>
              <w:marTop w:val="0"/>
              <w:marBottom w:val="240"/>
              <w:divBdr>
                <w:top w:val="none" w:sz="0" w:space="0" w:color="auto"/>
                <w:left w:val="none" w:sz="0" w:space="0" w:color="auto"/>
                <w:bottom w:val="none" w:sz="0" w:space="0" w:color="auto"/>
                <w:right w:val="none" w:sz="0" w:space="0" w:color="auto"/>
              </w:divBdr>
            </w:div>
            <w:div w:id="1950045655">
              <w:marLeft w:val="0"/>
              <w:marRight w:val="0"/>
              <w:marTop w:val="0"/>
              <w:marBottom w:val="240"/>
              <w:divBdr>
                <w:top w:val="none" w:sz="0" w:space="0" w:color="auto"/>
                <w:left w:val="none" w:sz="0" w:space="0" w:color="auto"/>
                <w:bottom w:val="none" w:sz="0" w:space="0" w:color="auto"/>
                <w:right w:val="none" w:sz="0" w:space="0" w:color="auto"/>
              </w:divBdr>
            </w:div>
            <w:div w:id="997540396">
              <w:marLeft w:val="0"/>
              <w:marRight w:val="0"/>
              <w:marTop w:val="0"/>
              <w:marBottom w:val="240"/>
              <w:divBdr>
                <w:top w:val="none" w:sz="0" w:space="0" w:color="auto"/>
                <w:left w:val="none" w:sz="0" w:space="0" w:color="auto"/>
                <w:bottom w:val="none" w:sz="0" w:space="0" w:color="auto"/>
                <w:right w:val="none" w:sz="0" w:space="0" w:color="auto"/>
              </w:divBdr>
            </w:div>
            <w:div w:id="488642752">
              <w:marLeft w:val="0"/>
              <w:marRight w:val="0"/>
              <w:marTop w:val="0"/>
              <w:marBottom w:val="240"/>
              <w:divBdr>
                <w:top w:val="none" w:sz="0" w:space="0" w:color="auto"/>
                <w:left w:val="none" w:sz="0" w:space="0" w:color="auto"/>
                <w:bottom w:val="none" w:sz="0" w:space="0" w:color="auto"/>
                <w:right w:val="none" w:sz="0" w:space="0" w:color="auto"/>
              </w:divBdr>
            </w:div>
            <w:div w:id="90325710">
              <w:marLeft w:val="0"/>
              <w:marRight w:val="0"/>
              <w:marTop w:val="0"/>
              <w:marBottom w:val="240"/>
              <w:divBdr>
                <w:top w:val="none" w:sz="0" w:space="0" w:color="auto"/>
                <w:left w:val="none" w:sz="0" w:space="0" w:color="auto"/>
                <w:bottom w:val="none" w:sz="0" w:space="0" w:color="auto"/>
                <w:right w:val="none" w:sz="0" w:space="0" w:color="auto"/>
              </w:divBdr>
            </w:div>
            <w:div w:id="2120565159">
              <w:marLeft w:val="0"/>
              <w:marRight w:val="0"/>
              <w:marTop w:val="0"/>
              <w:marBottom w:val="240"/>
              <w:divBdr>
                <w:top w:val="none" w:sz="0" w:space="0" w:color="auto"/>
                <w:left w:val="none" w:sz="0" w:space="0" w:color="auto"/>
                <w:bottom w:val="none" w:sz="0" w:space="0" w:color="auto"/>
                <w:right w:val="none" w:sz="0" w:space="0" w:color="auto"/>
              </w:divBdr>
            </w:div>
            <w:div w:id="1148785831">
              <w:marLeft w:val="0"/>
              <w:marRight w:val="0"/>
              <w:marTop w:val="0"/>
              <w:marBottom w:val="240"/>
              <w:divBdr>
                <w:top w:val="none" w:sz="0" w:space="0" w:color="auto"/>
                <w:left w:val="none" w:sz="0" w:space="0" w:color="auto"/>
                <w:bottom w:val="none" w:sz="0" w:space="0" w:color="auto"/>
                <w:right w:val="none" w:sz="0" w:space="0" w:color="auto"/>
              </w:divBdr>
            </w:div>
            <w:div w:id="1460760541">
              <w:marLeft w:val="0"/>
              <w:marRight w:val="0"/>
              <w:marTop w:val="0"/>
              <w:marBottom w:val="240"/>
              <w:divBdr>
                <w:top w:val="none" w:sz="0" w:space="0" w:color="auto"/>
                <w:left w:val="none" w:sz="0" w:space="0" w:color="auto"/>
                <w:bottom w:val="none" w:sz="0" w:space="0" w:color="auto"/>
                <w:right w:val="none" w:sz="0" w:space="0" w:color="auto"/>
              </w:divBdr>
            </w:div>
            <w:div w:id="540358516">
              <w:marLeft w:val="0"/>
              <w:marRight w:val="0"/>
              <w:marTop w:val="0"/>
              <w:marBottom w:val="240"/>
              <w:divBdr>
                <w:top w:val="none" w:sz="0" w:space="0" w:color="auto"/>
                <w:left w:val="none" w:sz="0" w:space="0" w:color="auto"/>
                <w:bottom w:val="none" w:sz="0" w:space="0" w:color="auto"/>
                <w:right w:val="none" w:sz="0" w:space="0" w:color="auto"/>
              </w:divBdr>
            </w:div>
            <w:div w:id="1677538994">
              <w:marLeft w:val="0"/>
              <w:marRight w:val="0"/>
              <w:marTop w:val="0"/>
              <w:marBottom w:val="240"/>
              <w:divBdr>
                <w:top w:val="none" w:sz="0" w:space="0" w:color="auto"/>
                <w:left w:val="none" w:sz="0" w:space="0" w:color="auto"/>
                <w:bottom w:val="none" w:sz="0" w:space="0" w:color="auto"/>
                <w:right w:val="none" w:sz="0" w:space="0" w:color="auto"/>
              </w:divBdr>
            </w:div>
            <w:div w:id="1348098052">
              <w:marLeft w:val="0"/>
              <w:marRight w:val="0"/>
              <w:marTop w:val="0"/>
              <w:marBottom w:val="240"/>
              <w:divBdr>
                <w:top w:val="none" w:sz="0" w:space="0" w:color="auto"/>
                <w:left w:val="none" w:sz="0" w:space="0" w:color="auto"/>
                <w:bottom w:val="none" w:sz="0" w:space="0" w:color="auto"/>
                <w:right w:val="none" w:sz="0" w:space="0" w:color="auto"/>
              </w:divBdr>
            </w:div>
            <w:div w:id="929772036">
              <w:marLeft w:val="0"/>
              <w:marRight w:val="0"/>
              <w:marTop w:val="0"/>
              <w:marBottom w:val="240"/>
              <w:divBdr>
                <w:top w:val="none" w:sz="0" w:space="0" w:color="auto"/>
                <w:left w:val="none" w:sz="0" w:space="0" w:color="auto"/>
                <w:bottom w:val="none" w:sz="0" w:space="0" w:color="auto"/>
                <w:right w:val="none" w:sz="0" w:space="0" w:color="auto"/>
              </w:divBdr>
            </w:div>
            <w:div w:id="1230191703">
              <w:marLeft w:val="0"/>
              <w:marRight w:val="0"/>
              <w:marTop w:val="0"/>
              <w:marBottom w:val="240"/>
              <w:divBdr>
                <w:top w:val="none" w:sz="0" w:space="0" w:color="auto"/>
                <w:left w:val="none" w:sz="0" w:space="0" w:color="auto"/>
                <w:bottom w:val="none" w:sz="0" w:space="0" w:color="auto"/>
                <w:right w:val="none" w:sz="0" w:space="0" w:color="auto"/>
              </w:divBdr>
            </w:div>
            <w:div w:id="1792698614">
              <w:marLeft w:val="0"/>
              <w:marRight w:val="0"/>
              <w:marTop w:val="0"/>
              <w:marBottom w:val="240"/>
              <w:divBdr>
                <w:top w:val="none" w:sz="0" w:space="0" w:color="auto"/>
                <w:left w:val="none" w:sz="0" w:space="0" w:color="auto"/>
                <w:bottom w:val="none" w:sz="0" w:space="0" w:color="auto"/>
                <w:right w:val="none" w:sz="0" w:space="0" w:color="auto"/>
              </w:divBdr>
            </w:div>
            <w:div w:id="1463616868">
              <w:marLeft w:val="0"/>
              <w:marRight w:val="0"/>
              <w:marTop w:val="0"/>
              <w:marBottom w:val="240"/>
              <w:divBdr>
                <w:top w:val="none" w:sz="0" w:space="0" w:color="auto"/>
                <w:left w:val="none" w:sz="0" w:space="0" w:color="auto"/>
                <w:bottom w:val="none" w:sz="0" w:space="0" w:color="auto"/>
                <w:right w:val="none" w:sz="0" w:space="0" w:color="auto"/>
              </w:divBdr>
            </w:div>
            <w:div w:id="1529485565">
              <w:marLeft w:val="0"/>
              <w:marRight w:val="0"/>
              <w:marTop w:val="0"/>
              <w:marBottom w:val="240"/>
              <w:divBdr>
                <w:top w:val="none" w:sz="0" w:space="0" w:color="auto"/>
                <w:left w:val="none" w:sz="0" w:space="0" w:color="auto"/>
                <w:bottom w:val="none" w:sz="0" w:space="0" w:color="auto"/>
                <w:right w:val="none" w:sz="0" w:space="0" w:color="auto"/>
              </w:divBdr>
            </w:div>
            <w:div w:id="1054738596">
              <w:marLeft w:val="0"/>
              <w:marRight w:val="0"/>
              <w:marTop w:val="0"/>
              <w:marBottom w:val="240"/>
              <w:divBdr>
                <w:top w:val="none" w:sz="0" w:space="0" w:color="auto"/>
                <w:left w:val="none" w:sz="0" w:space="0" w:color="auto"/>
                <w:bottom w:val="none" w:sz="0" w:space="0" w:color="auto"/>
                <w:right w:val="none" w:sz="0" w:space="0" w:color="auto"/>
              </w:divBdr>
            </w:div>
            <w:div w:id="61147958">
              <w:marLeft w:val="0"/>
              <w:marRight w:val="0"/>
              <w:marTop w:val="0"/>
              <w:marBottom w:val="240"/>
              <w:divBdr>
                <w:top w:val="none" w:sz="0" w:space="0" w:color="auto"/>
                <w:left w:val="none" w:sz="0" w:space="0" w:color="auto"/>
                <w:bottom w:val="none" w:sz="0" w:space="0" w:color="auto"/>
                <w:right w:val="none" w:sz="0" w:space="0" w:color="auto"/>
              </w:divBdr>
            </w:div>
            <w:div w:id="862590956">
              <w:marLeft w:val="0"/>
              <w:marRight w:val="0"/>
              <w:marTop w:val="0"/>
              <w:marBottom w:val="240"/>
              <w:divBdr>
                <w:top w:val="none" w:sz="0" w:space="0" w:color="auto"/>
                <w:left w:val="none" w:sz="0" w:space="0" w:color="auto"/>
                <w:bottom w:val="none" w:sz="0" w:space="0" w:color="auto"/>
                <w:right w:val="none" w:sz="0" w:space="0" w:color="auto"/>
              </w:divBdr>
            </w:div>
            <w:div w:id="1065757518">
              <w:marLeft w:val="0"/>
              <w:marRight w:val="0"/>
              <w:marTop w:val="0"/>
              <w:marBottom w:val="240"/>
              <w:divBdr>
                <w:top w:val="none" w:sz="0" w:space="0" w:color="auto"/>
                <w:left w:val="none" w:sz="0" w:space="0" w:color="auto"/>
                <w:bottom w:val="none" w:sz="0" w:space="0" w:color="auto"/>
                <w:right w:val="none" w:sz="0" w:space="0" w:color="auto"/>
              </w:divBdr>
            </w:div>
            <w:div w:id="1942450407">
              <w:marLeft w:val="0"/>
              <w:marRight w:val="0"/>
              <w:marTop w:val="0"/>
              <w:marBottom w:val="240"/>
              <w:divBdr>
                <w:top w:val="none" w:sz="0" w:space="0" w:color="auto"/>
                <w:left w:val="none" w:sz="0" w:space="0" w:color="auto"/>
                <w:bottom w:val="none" w:sz="0" w:space="0" w:color="auto"/>
                <w:right w:val="none" w:sz="0" w:space="0" w:color="auto"/>
              </w:divBdr>
            </w:div>
            <w:div w:id="1983385277">
              <w:marLeft w:val="0"/>
              <w:marRight w:val="0"/>
              <w:marTop w:val="0"/>
              <w:marBottom w:val="240"/>
              <w:divBdr>
                <w:top w:val="none" w:sz="0" w:space="0" w:color="auto"/>
                <w:left w:val="none" w:sz="0" w:space="0" w:color="auto"/>
                <w:bottom w:val="none" w:sz="0" w:space="0" w:color="auto"/>
                <w:right w:val="none" w:sz="0" w:space="0" w:color="auto"/>
              </w:divBdr>
            </w:div>
            <w:div w:id="1770195131">
              <w:marLeft w:val="0"/>
              <w:marRight w:val="0"/>
              <w:marTop w:val="0"/>
              <w:marBottom w:val="240"/>
              <w:divBdr>
                <w:top w:val="none" w:sz="0" w:space="0" w:color="auto"/>
                <w:left w:val="none" w:sz="0" w:space="0" w:color="auto"/>
                <w:bottom w:val="none" w:sz="0" w:space="0" w:color="auto"/>
                <w:right w:val="none" w:sz="0" w:space="0" w:color="auto"/>
              </w:divBdr>
            </w:div>
            <w:div w:id="2043821431">
              <w:marLeft w:val="0"/>
              <w:marRight w:val="0"/>
              <w:marTop w:val="0"/>
              <w:marBottom w:val="240"/>
              <w:divBdr>
                <w:top w:val="none" w:sz="0" w:space="0" w:color="auto"/>
                <w:left w:val="none" w:sz="0" w:space="0" w:color="auto"/>
                <w:bottom w:val="none" w:sz="0" w:space="0" w:color="auto"/>
                <w:right w:val="none" w:sz="0" w:space="0" w:color="auto"/>
              </w:divBdr>
            </w:div>
            <w:div w:id="286813450">
              <w:marLeft w:val="0"/>
              <w:marRight w:val="0"/>
              <w:marTop w:val="0"/>
              <w:marBottom w:val="240"/>
              <w:divBdr>
                <w:top w:val="none" w:sz="0" w:space="0" w:color="auto"/>
                <w:left w:val="none" w:sz="0" w:space="0" w:color="auto"/>
                <w:bottom w:val="none" w:sz="0" w:space="0" w:color="auto"/>
                <w:right w:val="none" w:sz="0" w:space="0" w:color="auto"/>
              </w:divBdr>
            </w:div>
            <w:div w:id="13477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73697">
      <w:bodyDiv w:val="1"/>
      <w:marLeft w:val="0"/>
      <w:marRight w:val="0"/>
      <w:marTop w:val="0"/>
      <w:marBottom w:val="0"/>
      <w:divBdr>
        <w:top w:val="none" w:sz="0" w:space="0" w:color="auto"/>
        <w:left w:val="none" w:sz="0" w:space="0" w:color="auto"/>
        <w:bottom w:val="none" w:sz="0" w:space="0" w:color="auto"/>
        <w:right w:val="none" w:sz="0" w:space="0" w:color="auto"/>
      </w:divBdr>
      <w:divsChild>
        <w:div w:id="1999377806">
          <w:marLeft w:val="0"/>
          <w:marRight w:val="0"/>
          <w:marTop w:val="0"/>
          <w:marBottom w:val="0"/>
          <w:divBdr>
            <w:top w:val="none" w:sz="0" w:space="0" w:color="auto"/>
            <w:left w:val="none" w:sz="0" w:space="0" w:color="auto"/>
            <w:bottom w:val="none" w:sz="0" w:space="0" w:color="auto"/>
            <w:right w:val="none" w:sz="0" w:space="0" w:color="auto"/>
          </w:divBdr>
          <w:divsChild>
            <w:div w:id="18460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2638">
      <w:bodyDiv w:val="1"/>
      <w:marLeft w:val="0"/>
      <w:marRight w:val="0"/>
      <w:marTop w:val="0"/>
      <w:marBottom w:val="0"/>
      <w:divBdr>
        <w:top w:val="none" w:sz="0" w:space="0" w:color="auto"/>
        <w:left w:val="none" w:sz="0" w:space="0" w:color="auto"/>
        <w:bottom w:val="none" w:sz="0" w:space="0" w:color="auto"/>
        <w:right w:val="none" w:sz="0" w:space="0" w:color="auto"/>
      </w:divBdr>
    </w:div>
    <w:div w:id="1864244198">
      <w:bodyDiv w:val="1"/>
      <w:marLeft w:val="0"/>
      <w:marRight w:val="0"/>
      <w:marTop w:val="0"/>
      <w:marBottom w:val="0"/>
      <w:divBdr>
        <w:top w:val="none" w:sz="0" w:space="0" w:color="auto"/>
        <w:left w:val="none" w:sz="0" w:space="0" w:color="auto"/>
        <w:bottom w:val="none" w:sz="0" w:space="0" w:color="auto"/>
        <w:right w:val="none" w:sz="0" w:space="0" w:color="auto"/>
      </w:divBdr>
    </w:div>
    <w:div w:id="1885094931">
      <w:bodyDiv w:val="1"/>
      <w:marLeft w:val="0"/>
      <w:marRight w:val="0"/>
      <w:marTop w:val="0"/>
      <w:marBottom w:val="0"/>
      <w:divBdr>
        <w:top w:val="none" w:sz="0" w:space="0" w:color="auto"/>
        <w:left w:val="none" w:sz="0" w:space="0" w:color="auto"/>
        <w:bottom w:val="none" w:sz="0" w:space="0" w:color="auto"/>
        <w:right w:val="none" w:sz="0" w:space="0" w:color="auto"/>
      </w:divBdr>
      <w:divsChild>
        <w:div w:id="1844078732">
          <w:marLeft w:val="0"/>
          <w:marRight w:val="0"/>
          <w:marTop w:val="0"/>
          <w:marBottom w:val="0"/>
          <w:divBdr>
            <w:top w:val="none" w:sz="0" w:space="0" w:color="auto"/>
            <w:left w:val="none" w:sz="0" w:space="0" w:color="auto"/>
            <w:bottom w:val="none" w:sz="0" w:space="0" w:color="auto"/>
            <w:right w:val="none" w:sz="0" w:space="0" w:color="auto"/>
          </w:divBdr>
          <w:divsChild>
            <w:div w:id="10339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3399">
      <w:bodyDiv w:val="1"/>
      <w:marLeft w:val="0"/>
      <w:marRight w:val="0"/>
      <w:marTop w:val="0"/>
      <w:marBottom w:val="0"/>
      <w:divBdr>
        <w:top w:val="none" w:sz="0" w:space="0" w:color="auto"/>
        <w:left w:val="none" w:sz="0" w:space="0" w:color="auto"/>
        <w:bottom w:val="none" w:sz="0" w:space="0" w:color="auto"/>
        <w:right w:val="none" w:sz="0" w:space="0" w:color="auto"/>
      </w:divBdr>
      <w:divsChild>
        <w:div w:id="331641243">
          <w:marLeft w:val="0"/>
          <w:marRight w:val="0"/>
          <w:marTop w:val="0"/>
          <w:marBottom w:val="0"/>
          <w:divBdr>
            <w:top w:val="none" w:sz="0" w:space="0" w:color="auto"/>
            <w:left w:val="none" w:sz="0" w:space="0" w:color="auto"/>
            <w:bottom w:val="none" w:sz="0" w:space="0" w:color="auto"/>
            <w:right w:val="none" w:sz="0" w:space="0" w:color="auto"/>
          </w:divBdr>
          <w:divsChild>
            <w:div w:id="195513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3472">
      <w:bodyDiv w:val="1"/>
      <w:marLeft w:val="0"/>
      <w:marRight w:val="0"/>
      <w:marTop w:val="0"/>
      <w:marBottom w:val="0"/>
      <w:divBdr>
        <w:top w:val="none" w:sz="0" w:space="0" w:color="auto"/>
        <w:left w:val="none" w:sz="0" w:space="0" w:color="auto"/>
        <w:bottom w:val="none" w:sz="0" w:space="0" w:color="auto"/>
        <w:right w:val="none" w:sz="0" w:space="0" w:color="auto"/>
      </w:divBdr>
      <w:divsChild>
        <w:div w:id="1815680141">
          <w:marLeft w:val="0"/>
          <w:marRight w:val="0"/>
          <w:marTop w:val="0"/>
          <w:marBottom w:val="0"/>
          <w:divBdr>
            <w:top w:val="none" w:sz="0" w:space="0" w:color="auto"/>
            <w:left w:val="none" w:sz="0" w:space="0" w:color="auto"/>
            <w:bottom w:val="none" w:sz="0" w:space="0" w:color="auto"/>
            <w:right w:val="none" w:sz="0" w:space="0" w:color="auto"/>
          </w:divBdr>
          <w:divsChild>
            <w:div w:id="10667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0463">
      <w:bodyDiv w:val="1"/>
      <w:marLeft w:val="0"/>
      <w:marRight w:val="0"/>
      <w:marTop w:val="0"/>
      <w:marBottom w:val="0"/>
      <w:divBdr>
        <w:top w:val="none" w:sz="0" w:space="0" w:color="auto"/>
        <w:left w:val="none" w:sz="0" w:space="0" w:color="auto"/>
        <w:bottom w:val="none" w:sz="0" w:space="0" w:color="auto"/>
        <w:right w:val="none" w:sz="0" w:space="0" w:color="auto"/>
      </w:divBdr>
      <w:divsChild>
        <w:div w:id="1977904676">
          <w:marLeft w:val="0"/>
          <w:marRight w:val="0"/>
          <w:marTop w:val="0"/>
          <w:marBottom w:val="0"/>
          <w:divBdr>
            <w:top w:val="none" w:sz="0" w:space="0" w:color="auto"/>
            <w:left w:val="none" w:sz="0" w:space="0" w:color="auto"/>
            <w:bottom w:val="none" w:sz="0" w:space="0" w:color="auto"/>
            <w:right w:val="none" w:sz="0" w:space="0" w:color="auto"/>
          </w:divBdr>
          <w:divsChild>
            <w:div w:id="19521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52386">
      <w:bodyDiv w:val="1"/>
      <w:marLeft w:val="0"/>
      <w:marRight w:val="0"/>
      <w:marTop w:val="0"/>
      <w:marBottom w:val="0"/>
      <w:divBdr>
        <w:top w:val="none" w:sz="0" w:space="0" w:color="auto"/>
        <w:left w:val="none" w:sz="0" w:space="0" w:color="auto"/>
        <w:bottom w:val="none" w:sz="0" w:space="0" w:color="auto"/>
        <w:right w:val="none" w:sz="0" w:space="0" w:color="auto"/>
      </w:divBdr>
    </w:div>
    <w:div w:id="2079555470">
      <w:bodyDiv w:val="1"/>
      <w:marLeft w:val="0"/>
      <w:marRight w:val="0"/>
      <w:marTop w:val="0"/>
      <w:marBottom w:val="0"/>
      <w:divBdr>
        <w:top w:val="none" w:sz="0" w:space="0" w:color="auto"/>
        <w:left w:val="none" w:sz="0" w:space="0" w:color="auto"/>
        <w:bottom w:val="none" w:sz="0" w:space="0" w:color="auto"/>
        <w:right w:val="none" w:sz="0" w:space="0" w:color="auto"/>
      </w:divBdr>
      <w:divsChild>
        <w:div w:id="1349714907">
          <w:marLeft w:val="0"/>
          <w:marRight w:val="0"/>
          <w:marTop w:val="0"/>
          <w:marBottom w:val="0"/>
          <w:divBdr>
            <w:top w:val="none" w:sz="0" w:space="0" w:color="auto"/>
            <w:left w:val="none" w:sz="0" w:space="0" w:color="auto"/>
            <w:bottom w:val="none" w:sz="0" w:space="0" w:color="auto"/>
            <w:right w:val="none" w:sz="0" w:space="0" w:color="auto"/>
          </w:divBdr>
          <w:divsChild>
            <w:div w:id="304361437">
              <w:marLeft w:val="0"/>
              <w:marRight w:val="0"/>
              <w:marTop w:val="0"/>
              <w:marBottom w:val="240"/>
              <w:divBdr>
                <w:top w:val="none" w:sz="0" w:space="0" w:color="auto"/>
                <w:left w:val="none" w:sz="0" w:space="0" w:color="auto"/>
                <w:bottom w:val="none" w:sz="0" w:space="0" w:color="auto"/>
                <w:right w:val="none" w:sz="0" w:space="0" w:color="auto"/>
              </w:divBdr>
            </w:div>
            <w:div w:id="1211381392">
              <w:marLeft w:val="0"/>
              <w:marRight w:val="0"/>
              <w:marTop w:val="0"/>
              <w:marBottom w:val="240"/>
              <w:divBdr>
                <w:top w:val="none" w:sz="0" w:space="0" w:color="auto"/>
                <w:left w:val="none" w:sz="0" w:space="0" w:color="auto"/>
                <w:bottom w:val="none" w:sz="0" w:space="0" w:color="auto"/>
                <w:right w:val="none" w:sz="0" w:space="0" w:color="auto"/>
              </w:divBdr>
            </w:div>
            <w:div w:id="1547795455">
              <w:marLeft w:val="0"/>
              <w:marRight w:val="0"/>
              <w:marTop w:val="0"/>
              <w:marBottom w:val="240"/>
              <w:divBdr>
                <w:top w:val="none" w:sz="0" w:space="0" w:color="auto"/>
                <w:left w:val="none" w:sz="0" w:space="0" w:color="auto"/>
                <w:bottom w:val="none" w:sz="0" w:space="0" w:color="auto"/>
                <w:right w:val="none" w:sz="0" w:space="0" w:color="auto"/>
              </w:divBdr>
            </w:div>
            <w:div w:id="577331463">
              <w:marLeft w:val="0"/>
              <w:marRight w:val="0"/>
              <w:marTop w:val="0"/>
              <w:marBottom w:val="240"/>
              <w:divBdr>
                <w:top w:val="none" w:sz="0" w:space="0" w:color="auto"/>
                <w:left w:val="none" w:sz="0" w:space="0" w:color="auto"/>
                <w:bottom w:val="none" w:sz="0" w:space="0" w:color="auto"/>
                <w:right w:val="none" w:sz="0" w:space="0" w:color="auto"/>
              </w:divBdr>
            </w:div>
            <w:div w:id="1651327043">
              <w:marLeft w:val="0"/>
              <w:marRight w:val="0"/>
              <w:marTop w:val="0"/>
              <w:marBottom w:val="240"/>
              <w:divBdr>
                <w:top w:val="none" w:sz="0" w:space="0" w:color="auto"/>
                <w:left w:val="none" w:sz="0" w:space="0" w:color="auto"/>
                <w:bottom w:val="none" w:sz="0" w:space="0" w:color="auto"/>
                <w:right w:val="none" w:sz="0" w:space="0" w:color="auto"/>
              </w:divBdr>
            </w:div>
            <w:div w:id="1863932128">
              <w:marLeft w:val="0"/>
              <w:marRight w:val="0"/>
              <w:marTop w:val="0"/>
              <w:marBottom w:val="240"/>
              <w:divBdr>
                <w:top w:val="none" w:sz="0" w:space="0" w:color="auto"/>
                <w:left w:val="none" w:sz="0" w:space="0" w:color="auto"/>
                <w:bottom w:val="none" w:sz="0" w:space="0" w:color="auto"/>
                <w:right w:val="none" w:sz="0" w:space="0" w:color="auto"/>
              </w:divBdr>
            </w:div>
            <w:div w:id="882331025">
              <w:marLeft w:val="0"/>
              <w:marRight w:val="0"/>
              <w:marTop w:val="0"/>
              <w:marBottom w:val="240"/>
              <w:divBdr>
                <w:top w:val="none" w:sz="0" w:space="0" w:color="auto"/>
                <w:left w:val="none" w:sz="0" w:space="0" w:color="auto"/>
                <w:bottom w:val="none" w:sz="0" w:space="0" w:color="auto"/>
                <w:right w:val="none" w:sz="0" w:space="0" w:color="auto"/>
              </w:divBdr>
            </w:div>
            <w:div w:id="1249996645">
              <w:marLeft w:val="0"/>
              <w:marRight w:val="0"/>
              <w:marTop w:val="0"/>
              <w:marBottom w:val="240"/>
              <w:divBdr>
                <w:top w:val="none" w:sz="0" w:space="0" w:color="auto"/>
                <w:left w:val="none" w:sz="0" w:space="0" w:color="auto"/>
                <w:bottom w:val="none" w:sz="0" w:space="0" w:color="auto"/>
                <w:right w:val="none" w:sz="0" w:space="0" w:color="auto"/>
              </w:divBdr>
            </w:div>
            <w:div w:id="498040074">
              <w:marLeft w:val="0"/>
              <w:marRight w:val="0"/>
              <w:marTop w:val="0"/>
              <w:marBottom w:val="240"/>
              <w:divBdr>
                <w:top w:val="none" w:sz="0" w:space="0" w:color="auto"/>
                <w:left w:val="none" w:sz="0" w:space="0" w:color="auto"/>
                <w:bottom w:val="none" w:sz="0" w:space="0" w:color="auto"/>
                <w:right w:val="none" w:sz="0" w:space="0" w:color="auto"/>
              </w:divBdr>
            </w:div>
            <w:div w:id="47192929">
              <w:marLeft w:val="0"/>
              <w:marRight w:val="0"/>
              <w:marTop w:val="0"/>
              <w:marBottom w:val="240"/>
              <w:divBdr>
                <w:top w:val="none" w:sz="0" w:space="0" w:color="auto"/>
                <w:left w:val="none" w:sz="0" w:space="0" w:color="auto"/>
                <w:bottom w:val="none" w:sz="0" w:space="0" w:color="auto"/>
                <w:right w:val="none" w:sz="0" w:space="0" w:color="auto"/>
              </w:divBdr>
            </w:div>
            <w:div w:id="1568147678">
              <w:marLeft w:val="0"/>
              <w:marRight w:val="0"/>
              <w:marTop w:val="0"/>
              <w:marBottom w:val="240"/>
              <w:divBdr>
                <w:top w:val="none" w:sz="0" w:space="0" w:color="auto"/>
                <w:left w:val="none" w:sz="0" w:space="0" w:color="auto"/>
                <w:bottom w:val="none" w:sz="0" w:space="0" w:color="auto"/>
                <w:right w:val="none" w:sz="0" w:space="0" w:color="auto"/>
              </w:divBdr>
            </w:div>
            <w:div w:id="1127547011">
              <w:marLeft w:val="0"/>
              <w:marRight w:val="0"/>
              <w:marTop w:val="0"/>
              <w:marBottom w:val="240"/>
              <w:divBdr>
                <w:top w:val="none" w:sz="0" w:space="0" w:color="auto"/>
                <w:left w:val="none" w:sz="0" w:space="0" w:color="auto"/>
                <w:bottom w:val="none" w:sz="0" w:space="0" w:color="auto"/>
                <w:right w:val="none" w:sz="0" w:space="0" w:color="auto"/>
              </w:divBdr>
            </w:div>
            <w:div w:id="820078886">
              <w:marLeft w:val="0"/>
              <w:marRight w:val="0"/>
              <w:marTop w:val="0"/>
              <w:marBottom w:val="240"/>
              <w:divBdr>
                <w:top w:val="none" w:sz="0" w:space="0" w:color="auto"/>
                <w:left w:val="none" w:sz="0" w:space="0" w:color="auto"/>
                <w:bottom w:val="none" w:sz="0" w:space="0" w:color="auto"/>
                <w:right w:val="none" w:sz="0" w:space="0" w:color="auto"/>
              </w:divBdr>
            </w:div>
            <w:div w:id="1980257545">
              <w:marLeft w:val="0"/>
              <w:marRight w:val="0"/>
              <w:marTop w:val="0"/>
              <w:marBottom w:val="240"/>
              <w:divBdr>
                <w:top w:val="none" w:sz="0" w:space="0" w:color="auto"/>
                <w:left w:val="none" w:sz="0" w:space="0" w:color="auto"/>
                <w:bottom w:val="none" w:sz="0" w:space="0" w:color="auto"/>
                <w:right w:val="none" w:sz="0" w:space="0" w:color="auto"/>
              </w:divBdr>
            </w:div>
            <w:div w:id="1423914952">
              <w:marLeft w:val="0"/>
              <w:marRight w:val="0"/>
              <w:marTop w:val="0"/>
              <w:marBottom w:val="240"/>
              <w:divBdr>
                <w:top w:val="none" w:sz="0" w:space="0" w:color="auto"/>
                <w:left w:val="none" w:sz="0" w:space="0" w:color="auto"/>
                <w:bottom w:val="none" w:sz="0" w:space="0" w:color="auto"/>
                <w:right w:val="none" w:sz="0" w:space="0" w:color="auto"/>
              </w:divBdr>
            </w:div>
            <w:div w:id="275917584">
              <w:marLeft w:val="0"/>
              <w:marRight w:val="0"/>
              <w:marTop w:val="0"/>
              <w:marBottom w:val="240"/>
              <w:divBdr>
                <w:top w:val="none" w:sz="0" w:space="0" w:color="auto"/>
                <w:left w:val="none" w:sz="0" w:space="0" w:color="auto"/>
                <w:bottom w:val="none" w:sz="0" w:space="0" w:color="auto"/>
                <w:right w:val="none" w:sz="0" w:space="0" w:color="auto"/>
              </w:divBdr>
            </w:div>
            <w:div w:id="134638683">
              <w:marLeft w:val="0"/>
              <w:marRight w:val="0"/>
              <w:marTop w:val="0"/>
              <w:marBottom w:val="240"/>
              <w:divBdr>
                <w:top w:val="none" w:sz="0" w:space="0" w:color="auto"/>
                <w:left w:val="none" w:sz="0" w:space="0" w:color="auto"/>
                <w:bottom w:val="none" w:sz="0" w:space="0" w:color="auto"/>
                <w:right w:val="none" w:sz="0" w:space="0" w:color="auto"/>
              </w:divBdr>
            </w:div>
            <w:div w:id="365567013">
              <w:marLeft w:val="0"/>
              <w:marRight w:val="0"/>
              <w:marTop w:val="0"/>
              <w:marBottom w:val="240"/>
              <w:divBdr>
                <w:top w:val="none" w:sz="0" w:space="0" w:color="auto"/>
                <w:left w:val="none" w:sz="0" w:space="0" w:color="auto"/>
                <w:bottom w:val="none" w:sz="0" w:space="0" w:color="auto"/>
                <w:right w:val="none" w:sz="0" w:space="0" w:color="auto"/>
              </w:divBdr>
            </w:div>
            <w:div w:id="906845471">
              <w:marLeft w:val="0"/>
              <w:marRight w:val="0"/>
              <w:marTop w:val="0"/>
              <w:marBottom w:val="240"/>
              <w:divBdr>
                <w:top w:val="none" w:sz="0" w:space="0" w:color="auto"/>
                <w:left w:val="none" w:sz="0" w:space="0" w:color="auto"/>
                <w:bottom w:val="none" w:sz="0" w:space="0" w:color="auto"/>
                <w:right w:val="none" w:sz="0" w:space="0" w:color="auto"/>
              </w:divBdr>
            </w:div>
            <w:div w:id="2136092835">
              <w:marLeft w:val="0"/>
              <w:marRight w:val="0"/>
              <w:marTop w:val="0"/>
              <w:marBottom w:val="240"/>
              <w:divBdr>
                <w:top w:val="none" w:sz="0" w:space="0" w:color="auto"/>
                <w:left w:val="none" w:sz="0" w:space="0" w:color="auto"/>
                <w:bottom w:val="none" w:sz="0" w:space="0" w:color="auto"/>
                <w:right w:val="none" w:sz="0" w:space="0" w:color="auto"/>
              </w:divBdr>
            </w:div>
            <w:div w:id="2016613335">
              <w:marLeft w:val="0"/>
              <w:marRight w:val="0"/>
              <w:marTop w:val="0"/>
              <w:marBottom w:val="240"/>
              <w:divBdr>
                <w:top w:val="none" w:sz="0" w:space="0" w:color="auto"/>
                <w:left w:val="none" w:sz="0" w:space="0" w:color="auto"/>
                <w:bottom w:val="none" w:sz="0" w:space="0" w:color="auto"/>
                <w:right w:val="none" w:sz="0" w:space="0" w:color="auto"/>
              </w:divBdr>
            </w:div>
            <w:div w:id="971521370">
              <w:marLeft w:val="0"/>
              <w:marRight w:val="0"/>
              <w:marTop w:val="0"/>
              <w:marBottom w:val="240"/>
              <w:divBdr>
                <w:top w:val="none" w:sz="0" w:space="0" w:color="auto"/>
                <w:left w:val="none" w:sz="0" w:space="0" w:color="auto"/>
                <w:bottom w:val="none" w:sz="0" w:space="0" w:color="auto"/>
                <w:right w:val="none" w:sz="0" w:space="0" w:color="auto"/>
              </w:divBdr>
            </w:div>
            <w:div w:id="913197352">
              <w:marLeft w:val="0"/>
              <w:marRight w:val="0"/>
              <w:marTop w:val="0"/>
              <w:marBottom w:val="240"/>
              <w:divBdr>
                <w:top w:val="none" w:sz="0" w:space="0" w:color="auto"/>
                <w:left w:val="none" w:sz="0" w:space="0" w:color="auto"/>
                <w:bottom w:val="none" w:sz="0" w:space="0" w:color="auto"/>
                <w:right w:val="none" w:sz="0" w:space="0" w:color="auto"/>
              </w:divBdr>
            </w:div>
            <w:div w:id="712657800">
              <w:marLeft w:val="0"/>
              <w:marRight w:val="0"/>
              <w:marTop w:val="0"/>
              <w:marBottom w:val="240"/>
              <w:divBdr>
                <w:top w:val="none" w:sz="0" w:space="0" w:color="auto"/>
                <w:left w:val="none" w:sz="0" w:space="0" w:color="auto"/>
                <w:bottom w:val="none" w:sz="0" w:space="0" w:color="auto"/>
                <w:right w:val="none" w:sz="0" w:space="0" w:color="auto"/>
              </w:divBdr>
            </w:div>
            <w:div w:id="1152134040">
              <w:marLeft w:val="0"/>
              <w:marRight w:val="0"/>
              <w:marTop w:val="0"/>
              <w:marBottom w:val="240"/>
              <w:divBdr>
                <w:top w:val="none" w:sz="0" w:space="0" w:color="auto"/>
                <w:left w:val="none" w:sz="0" w:space="0" w:color="auto"/>
                <w:bottom w:val="none" w:sz="0" w:space="0" w:color="auto"/>
                <w:right w:val="none" w:sz="0" w:space="0" w:color="auto"/>
              </w:divBdr>
            </w:div>
            <w:div w:id="2006205980">
              <w:marLeft w:val="0"/>
              <w:marRight w:val="0"/>
              <w:marTop w:val="0"/>
              <w:marBottom w:val="240"/>
              <w:divBdr>
                <w:top w:val="none" w:sz="0" w:space="0" w:color="auto"/>
                <w:left w:val="none" w:sz="0" w:space="0" w:color="auto"/>
                <w:bottom w:val="none" w:sz="0" w:space="0" w:color="auto"/>
                <w:right w:val="none" w:sz="0" w:space="0" w:color="auto"/>
              </w:divBdr>
            </w:div>
            <w:div w:id="1202478810">
              <w:marLeft w:val="0"/>
              <w:marRight w:val="0"/>
              <w:marTop w:val="0"/>
              <w:marBottom w:val="240"/>
              <w:divBdr>
                <w:top w:val="none" w:sz="0" w:space="0" w:color="auto"/>
                <w:left w:val="none" w:sz="0" w:space="0" w:color="auto"/>
                <w:bottom w:val="none" w:sz="0" w:space="0" w:color="auto"/>
                <w:right w:val="none" w:sz="0" w:space="0" w:color="auto"/>
              </w:divBdr>
            </w:div>
            <w:div w:id="55979611">
              <w:marLeft w:val="0"/>
              <w:marRight w:val="0"/>
              <w:marTop w:val="0"/>
              <w:marBottom w:val="240"/>
              <w:divBdr>
                <w:top w:val="none" w:sz="0" w:space="0" w:color="auto"/>
                <w:left w:val="none" w:sz="0" w:space="0" w:color="auto"/>
                <w:bottom w:val="none" w:sz="0" w:space="0" w:color="auto"/>
                <w:right w:val="none" w:sz="0" w:space="0" w:color="auto"/>
              </w:divBdr>
            </w:div>
            <w:div w:id="1868788376">
              <w:marLeft w:val="0"/>
              <w:marRight w:val="0"/>
              <w:marTop w:val="0"/>
              <w:marBottom w:val="240"/>
              <w:divBdr>
                <w:top w:val="none" w:sz="0" w:space="0" w:color="auto"/>
                <w:left w:val="none" w:sz="0" w:space="0" w:color="auto"/>
                <w:bottom w:val="none" w:sz="0" w:space="0" w:color="auto"/>
                <w:right w:val="none" w:sz="0" w:space="0" w:color="auto"/>
              </w:divBdr>
            </w:div>
            <w:div w:id="1759330796">
              <w:marLeft w:val="0"/>
              <w:marRight w:val="0"/>
              <w:marTop w:val="0"/>
              <w:marBottom w:val="240"/>
              <w:divBdr>
                <w:top w:val="none" w:sz="0" w:space="0" w:color="auto"/>
                <w:left w:val="none" w:sz="0" w:space="0" w:color="auto"/>
                <w:bottom w:val="none" w:sz="0" w:space="0" w:color="auto"/>
                <w:right w:val="none" w:sz="0" w:space="0" w:color="auto"/>
              </w:divBdr>
            </w:div>
            <w:div w:id="636838125">
              <w:marLeft w:val="0"/>
              <w:marRight w:val="0"/>
              <w:marTop w:val="0"/>
              <w:marBottom w:val="240"/>
              <w:divBdr>
                <w:top w:val="none" w:sz="0" w:space="0" w:color="auto"/>
                <w:left w:val="none" w:sz="0" w:space="0" w:color="auto"/>
                <w:bottom w:val="none" w:sz="0" w:space="0" w:color="auto"/>
                <w:right w:val="none" w:sz="0" w:space="0" w:color="auto"/>
              </w:divBdr>
            </w:div>
            <w:div w:id="1987277049">
              <w:marLeft w:val="0"/>
              <w:marRight w:val="0"/>
              <w:marTop w:val="0"/>
              <w:marBottom w:val="240"/>
              <w:divBdr>
                <w:top w:val="none" w:sz="0" w:space="0" w:color="auto"/>
                <w:left w:val="none" w:sz="0" w:space="0" w:color="auto"/>
                <w:bottom w:val="none" w:sz="0" w:space="0" w:color="auto"/>
                <w:right w:val="none" w:sz="0" w:space="0" w:color="auto"/>
              </w:divBdr>
            </w:div>
            <w:div w:id="830557973">
              <w:marLeft w:val="0"/>
              <w:marRight w:val="0"/>
              <w:marTop w:val="0"/>
              <w:marBottom w:val="240"/>
              <w:divBdr>
                <w:top w:val="none" w:sz="0" w:space="0" w:color="auto"/>
                <w:left w:val="none" w:sz="0" w:space="0" w:color="auto"/>
                <w:bottom w:val="none" w:sz="0" w:space="0" w:color="auto"/>
                <w:right w:val="none" w:sz="0" w:space="0" w:color="auto"/>
              </w:divBdr>
            </w:div>
            <w:div w:id="2079788168">
              <w:marLeft w:val="0"/>
              <w:marRight w:val="0"/>
              <w:marTop w:val="0"/>
              <w:marBottom w:val="240"/>
              <w:divBdr>
                <w:top w:val="none" w:sz="0" w:space="0" w:color="auto"/>
                <w:left w:val="none" w:sz="0" w:space="0" w:color="auto"/>
                <w:bottom w:val="none" w:sz="0" w:space="0" w:color="auto"/>
                <w:right w:val="none" w:sz="0" w:space="0" w:color="auto"/>
              </w:divBdr>
            </w:div>
            <w:div w:id="1212881718">
              <w:marLeft w:val="0"/>
              <w:marRight w:val="0"/>
              <w:marTop w:val="0"/>
              <w:marBottom w:val="240"/>
              <w:divBdr>
                <w:top w:val="none" w:sz="0" w:space="0" w:color="auto"/>
                <w:left w:val="none" w:sz="0" w:space="0" w:color="auto"/>
                <w:bottom w:val="none" w:sz="0" w:space="0" w:color="auto"/>
                <w:right w:val="none" w:sz="0" w:space="0" w:color="auto"/>
              </w:divBdr>
            </w:div>
            <w:div w:id="2059937416">
              <w:marLeft w:val="0"/>
              <w:marRight w:val="0"/>
              <w:marTop w:val="0"/>
              <w:marBottom w:val="240"/>
              <w:divBdr>
                <w:top w:val="none" w:sz="0" w:space="0" w:color="auto"/>
                <w:left w:val="none" w:sz="0" w:space="0" w:color="auto"/>
                <w:bottom w:val="none" w:sz="0" w:space="0" w:color="auto"/>
                <w:right w:val="none" w:sz="0" w:space="0" w:color="auto"/>
              </w:divBdr>
            </w:div>
            <w:div w:id="1008559518">
              <w:marLeft w:val="0"/>
              <w:marRight w:val="0"/>
              <w:marTop w:val="0"/>
              <w:marBottom w:val="240"/>
              <w:divBdr>
                <w:top w:val="none" w:sz="0" w:space="0" w:color="auto"/>
                <w:left w:val="none" w:sz="0" w:space="0" w:color="auto"/>
                <w:bottom w:val="none" w:sz="0" w:space="0" w:color="auto"/>
                <w:right w:val="none" w:sz="0" w:space="0" w:color="auto"/>
              </w:divBdr>
            </w:div>
            <w:div w:id="55209849">
              <w:marLeft w:val="0"/>
              <w:marRight w:val="0"/>
              <w:marTop w:val="0"/>
              <w:marBottom w:val="240"/>
              <w:divBdr>
                <w:top w:val="none" w:sz="0" w:space="0" w:color="auto"/>
                <w:left w:val="none" w:sz="0" w:space="0" w:color="auto"/>
                <w:bottom w:val="none" w:sz="0" w:space="0" w:color="auto"/>
                <w:right w:val="none" w:sz="0" w:space="0" w:color="auto"/>
              </w:divBdr>
            </w:div>
            <w:div w:id="491651886">
              <w:marLeft w:val="0"/>
              <w:marRight w:val="0"/>
              <w:marTop w:val="0"/>
              <w:marBottom w:val="240"/>
              <w:divBdr>
                <w:top w:val="none" w:sz="0" w:space="0" w:color="auto"/>
                <w:left w:val="none" w:sz="0" w:space="0" w:color="auto"/>
                <w:bottom w:val="none" w:sz="0" w:space="0" w:color="auto"/>
                <w:right w:val="none" w:sz="0" w:space="0" w:color="auto"/>
              </w:divBdr>
            </w:div>
            <w:div w:id="2084909610">
              <w:marLeft w:val="0"/>
              <w:marRight w:val="0"/>
              <w:marTop w:val="0"/>
              <w:marBottom w:val="240"/>
              <w:divBdr>
                <w:top w:val="none" w:sz="0" w:space="0" w:color="auto"/>
                <w:left w:val="none" w:sz="0" w:space="0" w:color="auto"/>
                <w:bottom w:val="none" w:sz="0" w:space="0" w:color="auto"/>
                <w:right w:val="none" w:sz="0" w:space="0" w:color="auto"/>
              </w:divBdr>
            </w:div>
            <w:div w:id="174810328">
              <w:marLeft w:val="0"/>
              <w:marRight w:val="0"/>
              <w:marTop w:val="0"/>
              <w:marBottom w:val="240"/>
              <w:divBdr>
                <w:top w:val="none" w:sz="0" w:space="0" w:color="auto"/>
                <w:left w:val="none" w:sz="0" w:space="0" w:color="auto"/>
                <w:bottom w:val="none" w:sz="0" w:space="0" w:color="auto"/>
                <w:right w:val="none" w:sz="0" w:space="0" w:color="auto"/>
              </w:divBdr>
            </w:div>
            <w:div w:id="1475948121">
              <w:marLeft w:val="0"/>
              <w:marRight w:val="0"/>
              <w:marTop w:val="0"/>
              <w:marBottom w:val="240"/>
              <w:divBdr>
                <w:top w:val="none" w:sz="0" w:space="0" w:color="auto"/>
                <w:left w:val="none" w:sz="0" w:space="0" w:color="auto"/>
                <w:bottom w:val="none" w:sz="0" w:space="0" w:color="auto"/>
                <w:right w:val="none" w:sz="0" w:space="0" w:color="auto"/>
              </w:divBdr>
            </w:div>
            <w:div w:id="697390615">
              <w:marLeft w:val="0"/>
              <w:marRight w:val="0"/>
              <w:marTop w:val="0"/>
              <w:marBottom w:val="240"/>
              <w:divBdr>
                <w:top w:val="none" w:sz="0" w:space="0" w:color="auto"/>
                <w:left w:val="none" w:sz="0" w:space="0" w:color="auto"/>
                <w:bottom w:val="none" w:sz="0" w:space="0" w:color="auto"/>
                <w:right w:val="none" w:sz="0" w:space="0" w:color="auto"/>
              </w:divBdr>
            </w:div>
            <w:div w:id="1458405020">
              <w:marLeft w:val="0"/>
              <w:marRight w:val="0"/>
              <w:marTop w:val="0"/>
              <w:marBottom w:val="240"/>
              <w:divBdr>
                <w:top w:val="none" w:sz="0" w:space="0" w:color="auto"/>
                <w:left w:val="none" w:sz="0" w:space="0" w:color="auto"/>
                <w:bottom w:val="none" w:sz="0" w:space="0" w:color="auto"/>
                <w:right w:val="none" w:sz="0" w:space="0" w:color="auto"/>
              </w:divBdr>
            </w:div>
            <w:div w:id="1519150206">
              <w:marLeft w:val="0"/>
              <w:marRight w:val="0"/>
              <w:marTop w:val="0"/>
              <w:marBottom w:val="240"/>
              <w:divBdr>
                <w:top w:val="none" w:sz="0" w:space="0" w:color="auto"/>
                <w:left w:val="none" w:sz="0" w:space="0" w:color="auto"/>
                <w:bottom w:val="none" w:sz="0" w:space="0" w:color="auto"/>
                <w:right w:val="none" w:sz="0" w:space="0" w:color="auto"/>
              </w:divBdr>
            </w:div>
            <w:div w:id="1276794058">
              <w:marLeft w:val="0"/>
              <w:marRight w:val="0"/>
              <w:marTop w:val="0"/>
              <w:marBottom w:val="240"/>
              <w:divBdr>
                <w:top w:val="none" w:sz="0" w:space="0" w:color="auto"/>
                <w:left w:val="none" w:sz="0" w:space="0" w:color="auto"/>
                <w:bottom w:val="none" w:sz="0" w:space="0" w:color="auto"/>
                <w:right w:val="none" w:sz="0" w:space="0" w:color="auto"/>
              </w:divBdr>
            </w:div>
            <w:div w:id="1803038293">
              <w:marLeft w:val="0"/>
              <w:marRight w:val="0"/>
              <w:marTop w:val="0"/>
              <w:marBottom w:val="240"/>
              <w:divBdr>
                <w:top w:val="none" w:sz="0" w:space="0" w:color="auto"/>
                <w:left w:val="none" w:sz="0" w:space="0" w:color="auto"/>
                <w:bottom w:val="none" w:sz="0" w:space="0" w:color="auto"/>
                <w:right w:val="none" w:sz="0" w:space="0" w:color="auto"/>
              </w:divBdr>
            </w:div>
            <w:div w:id="21251844">
              <w:marLeft w:val="0"/>
              <w:marRight w:val="0"/>
              <w:marTop w:val="0"/>
              <w:marBottom w:val="240"/>
              <w:divBdr>
                <w:top w:val="none" w:sz="0" w:space="0" w:color="auto"/>
                <w:left w:val="none" w:sz="0" w:space="0" w:color="auto"/>
                <w:bottom w:val="none" w:sz="0" w:space="0" w:color="auto"/>
                <w:right w:val="none" w:sz="0" w:space="0" w:color="auto"/>
              </w:divBdr>
            </w:div>
            <w:div w:id="1932005587">
              <w:marLeft w:val="0"/>
              <w:marRight w:val="0"/>
              <w:marTop w:val="0"/>
              <w:marBottom w:val="240"/>
              <w:divBdr>
                <w:top w:val="none" w:sz="0" w:space="0" w:color="auto"/>
                <w:left w:val="none" w:sz="0" w:space="0" w:color="auto"/>
                <w:bottom w:val="none" w:sz="0" w:space="0" w:color="auto"/>
                <w:right w:val="none" w:sz="0" w:space="0" w:color="auto"/>
              </w:divBdr>
            </w:div>
            <w:div w:id="71632230">
              <w:marLeft w:val="0"/>
              <w:marRight w:val="0"/>
              <w:marTop w:val="0"/>
              <w:marBottom w:val="240"/>
              <w:divBdr>
                <w:top w:val="none" w:sz="0" w:space="0" w:color="auto"/>
                <w:left w:val="none" w:sz="0" w:space="0" w:color="auto"/>
                <w:bottom w:val="none" w:sz="0" w:space="0" w:color="auto"/>
                <w:right w:val="none" w:sz="0" w:space="0" w:color="auto"/>
              </w:divBdr>
            </w:div>
            <w:div w:id="611013496">
              <w:marLeft w:val="0"/>
              <w:marRight w:val="0"/>
              <w:marTop w:val="0"/>
              <w:marBottom w:val="240"/>
              <w:divBdr>
                <w:top w:val="none" w:sz="0" w:space="0" w:color="auto"/>
                <w:left w:val="none" w:sz="0" w:space="0" w:color="auto"/>
                <w:bottom w:val="none" w:sz="0" w:space="0" w:color="auto"/>
                <w:right w:val="none" w:sz="0" w:space="0" w:color="auto"/>
              </w:divBdr>
            </w:div>
            <w:div w:id="1082794415">
              <w:marLeft w:val="0"/>
              <w:marRight w:val="0"/>
              <w:marTop w:val="0"/>
              <w:marBottom w:val="240"/>
              <w:divBdr>
                <w:top w:val="none" w:sz="0" w:space="0" w:color="auto"/>
                <w:left w:val="none" w:sz="0" w:space="0" w:color="auto"/>
                <w:bottom w:val="none" w:sz="0" w:space="0" w:color="auto"/>
                <w:right w:val="none" w:sz="0" w:space="0" w:color="auto"/>
              </w:divBdr>
            </w:div>
            <w:div w:id="1078593536">
              <w:marLeft w:val="0"/>
              <w:marRight w:val="0"/>
              <w:marTop w:val="0"/>
              <w:marBottom w:val="240"/>
              <w:divBdr>
                <w:top w:val="none" w:sz="0" w:space="0" w:color="auto"/>
                <w:left w:val="none" w:sz="0" w:space="0" w:color="auto"/>
                <w:bottom w:val="none" w:sz="0" w:space="0" w:color="auto"/>
                <w:right w:val="none" w:sz="0" w:space="0" w:color="auto"/>
              </w:divBdr>
            </w:div>
            <w:div w:id="1772160586">
              <w:marLeft w:val="0"/>
              <w:marRight w:val="0"/>
              <w:marTop w:val="0"/>
              <w:marBottom w:val="240"/>
              <w:divBdr>
                <w:top w:val="none" w:sz="0" w:space="0" w:color="auto"/>
                <w:left w:val="none" w:sz="0" w:space="0" w:color="auto"/>
                <w:bottom w:val="none" w:sz="0" w:space="0" w:color="auto"/>
                <w:right w:val="none" w:sz="0" w:space="0" w:color="auto"/>
              </w:divBdr>
            </w:div>
            <w:div w:id="1089502452">
              <w:marLeft w:val="0"/>
              <w:marRight w:val="0"/>
              <w:marTop w:val="0"/>
              <w:marBottom w:val="240"/>
              <w:divBdr>
                <w:top w:val="none" w:sz="0" w:space="0" w:color="auto"/>
                <w:left w:val="none" w:sz="0" w:space="0" w:color="auto"/>
                <w:bottom w:val="none" w:sz="0" w:space="0" w:color="auto"/>
                <w:right w:val="none" w:sz="0" w:space="0" w:color="auto"/>
              </w:divBdr>
            </w:div>
            <w:div w:id="1393700358">
              <w:marLeft w:val="0"/>
              <w:marRight w:val="0"/>
              <w:marTop w:val="0"/>
              <w:marBottom w:val="240"/>
              <w:divBdr>
                <w:top w:val="none" w:sz="0" w:space="0" w:color="auto"/>
                <w:left w:val="none" w:sz="0" w:space="0" w:color="auto"/>
                <w:bottom w:val="none" w:sz="0" w:space="0" w:color="auto"/>
                <w:right w:val="none" w:sz="0" w:space="0" w:color="auto"/>
              </w:divBdr>
            </w:div>
            <w:div w:id="622882660">
              <w:marLeft w:val="0"/>
              <w:marRight w:val="0"/>
              <w:marTop w:val="0"/>
              <w:marBottom w:val="240"/>
              <w:divBdr>
                <w:top w:val="none" w:sz="0" w:space="0" w:color="auto"/>
                <w:left w:val="none" w:sz="0" w:space="0" w:color="auto"/>
                <w:bottom w:val="none" w:sz="0" w:space="0" w:color="auto"/>
                <w:right w:val="none" w:sz="0" w:space="0" w:color="auto"/>
              </w:divBdr>
            </w:div>
            <w:div w:id="61486023">
              <w:marLeft w:val="0"/>
              <w:marRight w:val="0"/>
              <w:marTop w:val="0"/>
              <w:marBottom w:val="240"/>
              <w:divBdr>
                <w:top w:val="none" w:sz="0" w:space="0" w:color="auto"/>
                <w:left w:val="none" w:sz="0" w:space="0" w:color="auto"/>
                <w:bottom w:val="none" w:sz="0" w:space="0" w:color="auto"/>
                <w:right w:val="none" w:sz="0" w:space="0" w:color="auto"/>
              </w:divBdr>
            </w:div>
            <w:div w:id="1798522035">
              <w:marLeft w:val="0"/>
              <w:marRight w:val="0"/>
              <w:marTop w:val="0"/>
              <w:marBottom w:val="240"/>
              <w:divBdr>
                <w:top w:val="none" w:sz="0" w:space="0" w:color="auto"/>
                <w:left w:val="none" w:sz="0" w:space="0" w:color="auto"/>
                <w:bottom w:val="none" w:sz="0" w:space="0" w:color="auto"/>
                <w:right w:val="none" w:sz="0" w:space="0" w:color="auto"/>
              </w:divBdr>
            </w:div>
            <w:div w:id="621771543">
              <w:marLeft w:val="0"/>
              <w:marRight w:val="0"/>
              <w:marTop w:val="0"/>
              <w:marBottom w:val="240"/>
              <w:divBdr>
                <w:top w:val="none" w:sz="0" w:space="0" w:color="auto"/>
                <w:left w:val="none" w:sz="0" w:space="0" w:color="auto"/>
                <w:bottom w:val="none" w:sz="0" w:space="0" w:color="auto"/>
                <w:right w:val="none" w:sz="0" w:space="0" w:color="auto"/>
              </w:divBdr>
            </w:div>
            <w:div w:id="1520047092">
              <w:marLeft w:val="0"/>
              <w:marRight w:val="0"/>
              <w:marTop w:val="0"/>
              <w:marBottom w:val="240"/>
              <w:divBdr>
                <w:top w:val="none" w:sz="0" w:space="0" w:color="auto"/>
                <w:left w:val="none" w:sz="0" w:space="0" w:color="auto"/>
                <w:bottom w:val="none" w:sz="0" w:space="0" w:color="auto"/>
                <w:right w:val="none" w:sz="0" w:space="0" w:color="auto"/>
              </w:divBdr>
            </w:div>
            <w:div w:id="2059936333">
              <w:marLeft w:val="0"/>
              <w:marRight w:val="0"/>
              <w:marTop w:val="0"/>
              <w:marBottom w:val="240"/>
              <w:divBdr>
                <w:top w:val="none" w:sz="0" w:space="0" w:color="auto"/>
                <w:left w:val="none" w:sz="0" w:space="0" w:color="auto"/>
                <w:bottom w:val="none" w:sz="0" w:space="0" w:color="auto"/>
                <w:right w:val="none" w:sz="0" w:space="0" w:color="auto"/>
              </w:divBdr>
            </w:div>
            <w:div w:id="2021006384">
              <w:marLeft w:val="0"/>
              <w:marRight w:val="0"/>
              <w:marTop w:val="0"/>
              <w:marBottom w:val="240"/>
              <w:divBdr>
                <w:top w:val="none" w:sz="0" w:space="0" w:color="auto"/>
                <w:left w:val="none" w:sz="0" w:space="0" w:color="auto"/>
                <w:bottom w:val="none" w:sz="0" w:space="0" w:color="auto"/>
                <w:right w:val="none" w:sz="0" w:space="0" w:color="auto"/>
              </w:divBdr>
            </w:div>
            <w:div w:id="1643925131">
              <w:marLeft w:val="0"/>
              <w:marRight w:val="0"/>
              <w:marTop w:val="0"/>
              <w:marBottom w:val="240"/>
              <w:divBdr>
                <w:top w:val="none" w:sz="0" w:space="0" w:color="auto"/>
                <w:left w:val="none" w:sz="0" w:space="0" w:color="auto"/>
                <w:bottom w:val="none" w:sz="0" w:space="0" w:color="auto"/>
                <w:right w:val="none" w:sz="0" w:space="0" w:color="auto"/>
              </w:divBdr>
            </w:div>
            <w:div w:id="1346858613">
              <w:marLeft w:val="0"/>
              <w:marRight w:val="0"/>
              <w:marTop w:val="0"/>
              <w:marBottom w:val="240"/>
              <w:divBdr>
                <w:top w:val="none" w:sz="0" w:space="0" w:color="auto"/>
                <w:left w:val="none" w:sz="0" w:space="0" w:color="auto"/>
                <w:bottom w:val="none" w:sz="0" w:space="0" w:color="auto"/>
                <w:right w:val="none" w:sz="0" w:space="0" w:color="auto"/>
              </w:divBdr>
            </w:div>
            <w:div w:id="513304122">
              <w:marLeft w:val="0"/>
              <w:marRight w:val="0"/>
              <w:marTop w:val="0"/>
              <w:marBottom w:val="240"/>
              <w:divBdr>
                <w:top w:val="none" w:sz="0" w:space="0" w:color="auto"/>
                <w:left w:val="none" w:sz="0" w:space="0" w:color="auto"/>
                <w:bottom w:val="none" w:sz="0" w:space="0" w:color="auto"/>
                <w:right w:val="none" w:sz="0" w:space="0" w:color="auto"/>
              </w:divBdr>
            </w:div>
            <w:div w:id="1982611145">
              <w:marLeft w:val="0"/>
              <w:marRight w:val="0"/>
              <w:marTop w:val="0"/>
              <w:marBottom w:val="240"/>
              <w:divBdr>
                <w:top w:val="none" w:sz="0" w:space="0" w:color="auto"/>
                <w:left w:val="none" w:sz="0" w:space="0" w:color="auto"/>
                <w:bottom w:val="none" w:sz="0" w:space="0" w:color="auto"/>
                <w:right w:val="none" w:sz="0" w:space="0" w:color="auto"/>
              </w:divBdr>
            </w:div>
            <w:div w:id="1272518529">
              <w:marLeft w:val="0"/>
              <w:marRight w:val="0"/>
              <w:marTop w:val="0"/>
              <w:marBottom w:val="240"/>
              <w:divBdr>
                <w:top w:val="none" w:sz="0" w:space="0" w:color="auto"/>
                <w:left w:val="none" w:sz="0" w:space="0" w:color="auto"/>
                <w:bottom w:val="none" w:sz="0" w:space="0" w:color="auto"/>
                <w:right w:val="none" w:sz="0" w:space="0" w:color="auto"/>
              </w:divBdr>
            </w:div>
            <w:div w:id="12179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gif"/><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gif"/><Relationship Id="rId37" Type="http://schemas.openxmlformats.org/officeDocument/2006/relationships/image" Target="media/image27.gi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chart" Target="charts/chart1.xml"/><Relationship Id="rId35"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lectroslav\SkyDrive\PhD\Graf-zan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lectroslav\SkyDrive\PhD\Graf-zan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stacked"/>
        <c:ser>
          <c:idx val="0"/>
          <c:order val="0"/>
          <c:tx>
            <c:strRef>
              <c:f>List1!$A$12</c:f>
              <c:strCache>
                <c:ptCount val="1"/>
                <c:pt idx="0">
                  <c:v>Textovka</c:v>
                </c:pt>
              </c:strCache>
            </c:strRef>
          </c:tx>
          <c:cat>
            <c:numRef>
              <c:f>List1!$B$11:$G$11</c:f>
              <c:numCache>
                <c:formatCode>General</c:formatCode>
                <c:ptCount val="6"/>
                <c:pt idx="0">
                  <c:v>1984</c:v>
                </c:pt>
                <c:pt idx="1">
                  <c:v>1985</c:v>
                </c:pt>
                <c:pt idx="2">
                  <c:v>1986</c:v>
                </c:pt>
                <c:pt idx="3">
                  <c:v>1987</c:v>
                </c:pt>
                <c:pt idx="4">
                  <c:v>1988</c:v>
                </c:pt>
                <c:pt idx="5">
                  <c:v>1989</c:v>
                </c:pt>
              </c:numCache>
            </c:numRef>
          </c:cat>
          <c:val>
            <c:numRef>
              <c:f>List1!$B$12:$G$12</c:f>
              <c:numCache>
                <c:formatCode>General</c:formatCode>
                <c:ptCount val="6"/>
                <c:pt idx="0">
                  <c:v>1</c:v>
                </c:pt>
                <c:pt idx="1">
                  <c:v>4</c:v>
                </c:pt>
                <c:pt idx="2">
                  <c:v>2</c:v>
                </c:pt>
                <c:pt idx="3">
                  <c:v>17</c:v>
                </c:pt>
                <c:pt idx="4">
                  <c:v>15</c:v>
                </c:pt>
                <c:pt idx="5">
                  <c:v>18</c:v>
                </c:pt>
              </c:numCache>
            </c:numRef>
          </c:val>
        </c:ser>
        <c:ser>
          <c:idx val="1"/>
          <c:order val="1"/>
          <c:tx>
            <c:strRef>
              <c:f>List1!$A$13</c:f>
              <c:strCache>
                <c:ptCount val="1"/>
                <c:pt idx="0">
                  <c:v>Akční (+sportovní)</c:v>
                </c:pt>
              </c:strCache>
            </c:strRef>
          </c:tx>
          <c:cat>
            <c:numRef>
              <c:f>List1!$B$11:$G$11</c:f>
              <c:numCache>
                <c:formatCode>General</c:formatCode>
                <c:ptCount val="6"/>
                <c:pt idx="0">
                  <c:v>1984</c:v>
                </c:pt>
                <c:pt idx="1">
                  <c:v>1985</c:v>
                </c:pt>
                <c:pt idx="2">
                  <c:v>1986</c:v>
                </c:pt>
                <c:pt idx="3">
                  <c:v>1987</c:v>
                </c:pt>
                <c:pt idx="4">
                  <c:v>1988</c:v>
                </c:pt>
                <c:pt idx="5">
                  <c:v>1989</c:v>
                </c:pt>
              </c:numCache>
            </c:numRef>
          </c:cat>
          <c:val>
            <c:numRef>
              <c:f>List1!$B$13:$G$13</c:f>
              <c:numCache>
                <c:formatCode>General</c:formatCode>
                <c:ptCount val="6"/>
                <c:pt idx="1">
                  <c:v>4</c:v>
                </c:pt>
                <c:pt idx="2">
                  <c:v>3</c:v>
                </c:pt>
                <c:pt idx="3">
                  <c:v>5</c:v>
                </c:pt>
                <c:pt idx="4">
                  <c:v>3</c:v>
                </c:pt>
                <c:pt idx="5">
                  <c:v>6</c:v>
                </c:pt>
              </c:numCache>
            </c:numRef>
          </c:val>
        </c:ser>
        <c:ser>
          <c:idx val="2"/>
          <c:order val="2"/>
          <c:tx>
            <c:strRef>
              <c:f>List1!$A$14</c:f>
              <c:strCache>
                <c:ptCount val="1"/>
                <c:pt idx="0">
                  <c:v>Logická (+stolní)</c:v>
                </c:pt>
              </c:strCache>
            </c:strRef>
          </c:tx>
          <c:cat>
            <c:numRef>
              <c:f>List1!$B$11:$G$11</c:f>
              <c:numCache>
                <c:formatCode>General</c:formatCode>
                <c:ptCount val="6"/>
                <c:pt idx="0">
                  <c:v>1984</c:v>
                </c:pt>
                <c:pt idx="1">
                  <c:v>1985</c:v>
                </c:pt>
                <c:pt idx="2">
                  <c:v>1986</c:v>
                </c:pt>
                <c:pt idx="3">
                  <c:v>1987</c:v>
                </c:pt>
                <c:pt idx="4">
                  <c:v>1988</c:v>
                </c:pt>
                <c:pt idx="5">
                  <c:v>1989</c:v>
                </c:pt>
              </c:numCache>
            </c:numRef>
          </c:cat>
          <c:val>
            <c:numRef>
              <c:f>List1!$B$14:$G$14</c:f>
              <c:numCache>
                <c:formatCode>General</c:formatCode>
                <c:ptCount val="6"/>
                <c:pt idx="0">
                  <c:v>1</c:v>
                </c:pt>
                <c:pt idx="1">
                  <c:v>1</c:v>
                </c:pt>
                <c:pt idx="2">
                  <c:v>2</c:v>
                </c:pt>
                <c:pt idx="3">
                  <c:v>4</c:v>
                </c:pt>
                <c:pt idx="4">
                  <c:v>2</c:v>
                </c:pt>
                <c:pt idx="5">
                  <c:v>1</c:v>
                </c:pt>
              </c:numCache>
            </c:numRef>
          </c:val>
        </c:ser>
        <c:ser>
          <c:idx val="3"/>
          <c:order val="3"/>
          <c:tx>
            <c:strRef>
              <c:f>List1!$A$15</c:f>
              <c:strCache>
                <c:ptCount val="1"/>
                <c:pt idx="0">
                  <c:v>Strategie, manažer</c:v>
                </c:pt>
              </c:strCache>
            </c:strRef>
          </c:tx>
          <c:cat>
            <c:numRef>
              <c:f>List1!$B$11:$G$11</c:f>
              <c:numCache>
                <c:formatCode>General</c:formatCode>
                <c:ptCount val="6"/>
                <c:pt idx="0">
                  <c:v>1984</c:v>
                </c:pt>
                <c:pt idx="1">
                  <c:v>1985</c:v>
                </c:pt>
                <c:pt idx="2">
                  <c:v>1986</c:v>
                </c:pt>
                <c:pt idx="3">
                  <c:v>1987</c:v>
                </c:pt>
                <c:pt idx="4">
                  <c:v>1988</c:v>
                </c:pt>
                <c:pt idx="5">
                  <c:v>1989</c:v>
                </c:pt>
              </c:numCache>
            </c:numRef>
          </c:cat>
          <c:val>
            <c:numRef>
              <c:f>List1!$B$15:$G$15</c:f>
              <c:numCache>
                <c:formatCode>General</c:formatCode>
                <c:ptCount val="6"/>
                <c:pt idx="3">
                  <c:v>1</c:v>
                </c:pt>
                <c:pt idx="5">
                  <c:v>1</c:v>
                </c:pt>
              </c:numCache>
            </c:numRef>
          </c:val>
        </c:ser>
        <c:ser>
          <c:idx val="4"/>
          <c:order val="4"/>
          <c:tx>
            <c:strRef>
              <c:f>List1!$A$16</c:f>
              <c:strCache>
                <c:ptCount val="1"/>
                <c:pt idx="0">
                  <c:v>Hackovací</c:v>
                </c:pt>
              </c:strCache>
            </c:strRef>
          </c:tx>
          <c:cat>
            <c:numRef>
              <c:f>List1!$B$11:$G$11</c:f>
              <c:numCache>
                <c:formatCode>General</c:formatCode>
                <c:ptCount val="6"/>
                <c:pt idx="0">
                  <c:v>1984</c:v>
                </c:pt>
                <c:pt idx="1">
                  <c:v>1985</c:v>
                </c:pt>
                <c:pt idx="2">
                  <c:v>1986</c:v>
                </c:pt>
                <c:pt idx="3">
                  <c:v>1987</c:v>
                </c:pt>
                <c:pt idx="4">
                  <c:v>1988</c:v>
                </c:pt>
                <c:pt idx="5">
                  <c:v>1989</c:v>
                </c:pt>
              </c:numCache>
            </c:numRef>
          </c:cat>
          <c:val>
            <c:numRef>
              <c:f>List1!$B$16:$G$16</c:f>
              <c:numCache>
                <c:formatCode>General</c:formatCode>
                <c:ptCount val="6"/>
                <c:pt idx="2">
                  <c:v>1</c:v>
                </c:pt>
                <c:pt idx="3">
                  <c:v>2</c:v>
                </c:pt>
                <c:pt idx="4">
                  <c:v>5</c:v>
                </c:pt>
                <c:pt idx="5">
                  <c:v>2</c:v>
                </c:pt>
              </c:numCache>
            </c:numRef>
          </c:val>
        </c:ser>
        <c:overlap val="100"/>
        <c:axId val="91947776"/>
        <c:axId val="91949312"/>
      </c:barChart>
      <c:catAx>
        <c:axId val="91947776"/>
        <c:scaling>
          <c:orientation val="minMax"/>
        </c:scaling>
        <c:axPos val="b"/>
        <c:numFmt formatCode="General" sourceLinked="1"/>
        <c:tickLblPos val="nextTo"/>
        <c:crossAx val="91949312"/>
        <c:crosses val="autoZero"/>
        <c:auto val="1"/>
        <c:lblAlgn val="ctr"/>
        <c:lblOffset val="100"/>
      </c:catAx>
      <c:valAx>
        <c:axId val="91949312"/>
        <c:scaling>
          <c:orientation val="minMax"/>
        </c:scaling>
        <c:axPos val="l"/>
        <c:majorGridlines/>
        <c:numFmt formatCode="General" sourceLinked="1"/>
        <c:tickLblPos val="nextTo"/>
        <c:crossAx val="91947776"/>
        <c:crosses val="autoZero"/>
        <c:crossBetween val="between"/>
      </c:valAx>
    </c:plotArea>
    <c:legend>
      <c:legendPos val="r"/>
    </c:legend>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cs-CZ"/>
  <c:chart>
    <c:plotArea>
      <c:layout/>
      <c:barChart>
        <c:barDir val="col"/>
        <c:grouping val="stacked"/>
        <c:ser>
          <c:idx val="0"/>
          <c:order val="0"/>
          <c:tx>
            <c:strRef>
              <c:f>List1!$A$3</c:f>
              <c:strCache>
                <c:ptCount val="1"/>
                <c:pt idx="0">
                  <c:v>Textovka</c:v>
                </c:pt>
              </c:strCache>
            </c:strRef>
          </c:tx>
          <c:cat>
            <c:numRef>
              <c:f>List1!$B$2:$G$2</c:f>
              <c:numCache>
                <c:formatCode>General</c:formatCode>
                <c:ptCount val="6"/>
                <c:pt idx="0">
                  <c:v>1984</c:v>
                </c:pt>
                <c:pt idx="1">
                  <c:v>1985</c:v>
                </c:pt>
                <c:pt idx="2">
                  <c:v>1986</c:v>
                </c:pt>
                <c:pt idx="3">
                  <c:v>1987</c:v>
                </c:pt>
                <c:pt idx="4">
                  <c:v>1988</c:v>
                </c:pt>
                <c:pt idx="5">
                  <c:v>1989</c:v>
                </c:pt>
              </c:numCache>
            </c:numRef>
          </c:cat>
          <c:val>
            <c:numRef>
              <c:f>List1!$B$3:$G$3</c:f>
              <c:numCache>
                <c:formatCode>General</c:formatCode>
                <c:ptCount val="6"/>
                <c:pt idx="3">
                  <c:v>2</c:v>
                </c:pt>
                <c:pt idx="4">
                  <c:v>3</c:v>
                </c:pt>
                <c:pt idx="5">
                  <c:v>9</c:v>
                </c:pt>
              </c:numCache>
            </c:numRef>
          </c:val>
        </c:ser>
        <c:ser>
          <c:idx val="1"/>
          <c:order val="1"/>
          <c:tx>
            <c:strRef>
              <c:f>List1!$A$4</c:f>
              <c:strCache>
                <c:ptCount val="1"/>
                <c:pt idx="0">
                  <c:v>Akční (+sportovní)</c:v>
                </c:pt>
              </c:strCache>
            </c:strRef>
          </c:tx>
          <c:cat>
            <c:numRef>
              <c:f>List1!$B$2:$G$2</c:f>
              <c:numCache>
                <c:formatCode>General</c:formatCode>
                <c:ptCount val="6"/>
                <c:pt idx="0">
                  <c:v>1984</c:v>
                </c:pt>
                <c:pt idx="1">
                  <c:v>1985</c:v>
                </c:pt>
                <c:pt idx="2">
                  <c:v>1986</c:v>
                </c:pt>
                <c:pt idx="3">
                  <c:v>1987</c:v>
                </c:pt>
                <c:pt idx="4">
                  <c:v>1988</c:v>
                </c:pt>
                <c:pt idx="5">
                  <c:v>1989</c:v>
                </c:pt>
              </c:numCache>
            </c:numRef>
          </c:cat>
          <c:val>
            <c:numRef>
              <c:f>List1!$B$4:$G$4</c:f>
              <c:numCache>
                <c:formatCode>General</c:formatCode>
                <c:ptCount val="6"/>
                <c:pt idx="2">
                  <c:v>1</c:v>
                </c:pt>
                <c:pt idx="4">
                  <c:v>2</c:v>
                </c:pt>
                <c:pt idx="5">
                  <c:v>1</c:v>
                </c:pt>
              </c:numCache>
            </c:numRef>
          </c:val>
        </c:ser>
        <c:ser>
          <c:idx val="2"/>
          <c:order val="2"/>
          <c:tx>
            <c:strRef>
              <c:f>List1!$A$5</c:f>
              <c:strCache>
                <c:ptCount val="1"/>
                <c:pt idx="0">
                  <c:v>Logická (+stolní)</c:v>
                </c:pt>
              </c:strCache>
            </c:strRef>
          </c:tx>
          <c:cat>
            <c:numRef>
              <c:f>List1!$B$2:$G$2</c:f>
              <c:numCache>
                <c:formatCode>General</c:formatCode>
                <c:ptCount val="6"/>
                <c:pt idx="0">
                  <c:v>1984</c:v>
                </c:pt>
                <c:pt idx="1">
                  <c:v>1985</c:v>
                </c:pt>
                <c:pt idx="2">
                  <c:v>1986</c:v>
                </c:pt>
                <c:pt idx="3">
                  <c:v>1987</c:v>
                </c:pt>
                <c:pt idx="4">
                  <c:v>1988</c:v>
                </c:pt>
                <c:pt idx="5">
                  <c:v>1989</c:v>
                </c:pt>
              </c:numCache>
            </c:numRef>
          </c:cat>
          <c:val>
            <c:numRef>
              <c:f>List1!$B$5:$G$5</c:f>
              <c:numCache>
                <c:formatCode>General</c:formatCode>
                <c:ptCount val="6"/>
                <c:pt idx="5">
                  <c:v>3</c:v>
                </c:pt>
              </c:numCache>
            </c:numRef>
          </c:val>
        </c:ser>
        <c:ser>
          <c:idx val="3"/>
          <c:order val="3"/>
          <c:tx>
            <c:strRef>
              <c:f>List1!$A$6</c:f>
              <c:strCache>
                <c:ptCount val="1"/>
                <c:pt idx="0">
                  <c:v>Strategie, manažer</c:v>
                </c:pt>
              </c:strCache>
            </c:strRef>
          </c:tx>
          <c:cat>
            <c:numRef>
              <c:f>List1!$B$2:$G$2</c:f>
              <c:numCache>
                <c:formatCode>General</c:formatCode>
                <c:ptCount val="6"/>
                <c:pt idx="0">
                  <c:v>1984</c:v>
                </c:pt>
                <c:pt idx="1">
                  <c:v>1985</c:v>
                </c:pt>
                <c:pt idx="2">
                  <c:v>1986</c:v>
                </c:pt>
                <c:pt idx="3">
                  <c:v>1987</c:v>
                </c:pt>
                <c:pt idx="4">
                  <c:v>1988</c:v>
                </c:pt>
                <c:pt idx="5">
                  <c:v>1989</c:v>
                </c:pt>
              </c:numCache>
            </c:numRef>
          </c:cat>
          <c:val>
            <c:numRef>
              <c:f>List1!$B$6:$G$6</c:f>
              <c:numCache>
                <c:formatCode>General</c:formatCode>
                <c:ptCount val="6"/>
                <c:pt idx="2">
                  <c:v>1</c:v>
                </c:pt>
                <c:pt idx="4">
                  <c:v>1</c:v>
                </c:pt>
                <c:pt idx="5">
                  <c:v>1</c:v>
                </c:pt>
              </c:numCache>
            </c:numRef>
          </c:val>
        </c:ser>
        <c:ser>
          <c:idx val="4"/>
          <c:order val="4"/>
          <c:tx>
            <c:strRef>
              <c:f>List1!$A$7</c:f>
              <c:strCache>
                <c:ptCount val="1"/>
                <c:pt idx="0">
                  <c:v>Hackovací</c:v>
                </c:pt>
              </c:strCache>
            </c:strRef>
          </c:tx>
          <c:cat>
            <c:numRef>
              <c:f>List1!$B$2:$G$2</c:f>
              <c:numCache>
                <c:formatCode>General</c:formatCode>
                <c:ptCount val="6"/>
                <c:pt idx="0">
                  <c:v>1984</c:v>
                </c:pt>
                <c:pt idx="1">
                  <c:v>1985</c:v>
                </c:pt>
                <c:pt idx="2">
                  <c:v>1986</c:v>
                </c:pt>
                <c:pt idx="3">
                  <c:v>1987</c:v>
                </c:pt>
                <c:pt idx="4">
                  <c:v>1988</c:v>
                </c:pt>
                <c:pt idx="5">
                  <c:v>1989</c:v>
                </c:pt>
              </c:numCache>
            </c:numRef>
          </c:cat>
          <c:val>
            <c:numRef>
              <c:f>List1!$B$7:$G$7</c:f>
              <c:numCache>
                <c:formatCode>General</c:formatCode>
                <c:ptCount val="6"/>
                <c:pt idx="3">
                  <c:v>1</c:v>
                </c:pt>
                <c:pt idx="4">
                  <c:v>3</c:v>
                </c:pt>
                <c:pt idx="5">
                  <c:v>3</c:v>
                </c:pt>
              </c:numCache>
            </c:numRef>
          </c:val>
        </c:ser>
        <c:overlap val="100"/>
        <c:axId val="91990656"/>
        <c:axId val="92008832"/>
      </c:barChart>
      <c:catAx>
        <c:axId val="91990656"/>
        <c:scaling>
          <c:orientation val="minMax"/>
        </c:scaling>
        <c:axPos val="b"/>
        <c:numFmt formatCode="General" sourceLinked="1"/>
        <c:tickLblPos val="nextTo"/>
        <c:crossAx val="92008832"/>
        <c:crosses val="autoZero"/>
        <c:auto val="1"/>
        <c:lblAlgn val="ctr"/>
        <c:lblOffset val="100"/>
      </c:catAx>
      <c:valAx>
        <c:axId val="92008832"/>
        <c:scaling>
          <c:orientation val="minMax"/>
        </c:scaling>
        <c:axPos val="l"/>
        <c:majorGridlines/>
        <c:numFmt formatCode="General" sourceLinked="1"/>
        <c:tickLblPos val="nextTo"/>
        <c:crossAx val="91990656"/>
        <c:crosses val="autoZero"/>
        <c:crossBetween val="between"/>
      </c:valAx>
    </c:plotArea>
    <c:legend>
      <c:legendPos val="r"/>
    </c:legend>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cs-CZ"/>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Bri05</b:Tag>
    <b:SourceType>Book</b:SourceType>
    <b:Guid>{322B125F-E4F1-4F9C-BF3D-A9913882D06C}</b:Guid>
    <b:Author>
      <b:Author>
        <b:NameList>
          <b:Person>
            <b:Last>Briggs</b:Last>
            <b:First>Asa</b:First>
          </b:Person>
          <b:Person>
            <b:Last>Burke</b:Last>
            <b:First>Peter</b:First>
          </b:Person>
        </b:NameList>
      </b:Author>
    </b:Author>
    <b:Title>A social history of the media: from Gutenberg to the Internet</b:Title>
    <b:Year>2005</b:Year>
    <b:City>Cambridge</b:City>
    <b:Publisher>Polity</b:Publisher>
    <b:RefOrder>12</b:RefOrder>
  </b:Source>
  <b:Source>
    <b:Tag>Wil06</b:Tag>
    <b:SourceType>BookSection</b:SourceType>
    <b:Guid>{6839B782-2A0B-4AB8-AA48-53EB92ADDEE3}</b:Guid>
    <b:Author>
      <b:Author>
        <b:NameList>
          <b:Person>
            <b:Last>Williams</b:Last>
            <b:First>Dmitri</b:First>
          </b:Person>
        </b:NameList>
      </b:Author>
      <b:BookAuthor>
        <b:NameList>
          <b:Person>
            <b:Last>Vorderer</b:Last>
            <b:First>P</b:First>
          </b:Person>
          <b:Person>
            <b:Last>Bryant</b:Last>
            <b:First>J</b:First>
          </b:Person>
        </b:NameList>
      </b:BookAuthor>
    </b:Author>
    <b:Title>A (Brief) Social History of Video Games</b:Title>
    <b:Year>2006</b:Year>
    <b:BookTitle>Playing Video Games: Motives, Responses, and Consequences</b:BookTitle>
    <b:Pages>197-213</b:Pages>
    <b:City>Mahwah, NJ</b:City>
    <b:Publisher>Lawrence Erlbaum</b:Publisher>
    <b:RefOrder>13</b:RefOrder>
  </b:Source>
  <b:Source>
    <b:Tag>Ker06</b:Tag>
    <b:SourceType>Book</b:SourceType>
    <b:Guid>{99C4AFAD-4318-438B-A7CB-BB3942EF7C1B}</b:Guid>
    <b:Author>
      <b:Author>
        <b:NameList>
          <b:Person>
            <b:Last>Kerr</b:Last>
            <b:First>Aphra</b:First>
          </b:Person>
        </b:NameList>
      </b:Author>
    </b:Author>
    <b:Title>The business and culture of digital games : gamework/gameplay</b:Title>
    <b:Year>2006</b:Year>
    <b:City>London</b:City>
    <b:Publisher>Sage</b:Publisher>
    <b:RefOrder>1</b:RefOrder>
  </b:Source>
  <b:Source>
    <b:Tag>Wil03</b:Tag>
    <b:SourceType>Book</b:SourceType>
    <b:Guid>{96280D73-B728-42C1-8E03-28CBDE0C971D}</b:Guid>
    <b:Author>
      <b:Author>
        <b:NameList>
          <b:Person>
            <b:Last>Williams</b:Last>
            <b:First>Raymond</b:First>
          </b:Person>
        </b:NameList>
      </b:Author>
    </b:Author>
    <b:Title>Television: technology and cultural form</b:Title>
    <b:Year>2003</b:Year>
    <b:City>London</b:City>
    <b:Publisher>Routledge</b:Publisher>
    <b:RefOrder>5</b:RefOrder>
  </b:Source>
  <b:Source>
    <b:Tag>McL91</b:Tag>
    <b:SourceType>ConferenceProceedings</b:SourceType>
    <b:Guid>{83877E23-A1A2-4AA3-92FD-02E2F373DBB7}</b:Guid>
    <b:Author>
      <b:Author>
        <b:NameList>
          <b:Person>
            <b:Last>McLuhan</b:Last>
            <b:First>Marshall</b:First>
          </b:Person>
        </b:NameList>
      </b:Author>
    </b:Author>
    <b:Title>Jak rozumět médiím : extenze člověka</b:Title>
    <b:Year>1991</b:Year>
    <b:City>Praha</b:City>
    <b:Publisher>Odeon</b:Publisher>
    <b:RefOrder>6</b:RefOrder>
  </b:Source>
  <b:Source>
    <b:Tag>Nor02</b:Tag>
    <b:SourceType>Book</b:SourceType>
    <b:Guid>{0005EADD-8F41-4FCB-A8A1-2FDD7E902D88}</b:Guid>
    <b:Author>
      <b:Author>
        <b:NameList>
          <b:Person>
            <b:Last>Norman</b:Last>
            <b:First>Donald</b:First>
          </b:Person>
        </b:NameList>
      </b:Author>
    </b:Author>
    <b:Title>The Design of Everyday Things</b:Title>
    <b:Year>2002</b:Year>
    <b:City>New York</b:City>
    <b:Publisher>Basic Books</b:Publisher>
    <b:RefOrder>7</b:RefOrder>
  </b:Source>
  <b:Source>
    <b:Tag>Gav91</b:Tag>
    <b:SourceType>ConferenceProceedings</b:SourceType>
    <b:Guid>{DD53AB65-38A5-4AEB-8D77-718098446926}</b:Guid>
    <b:Author>
      <b:Author>
        <b:NameList>
          <b:Person>
            <b:Last>Gaver</b:Last>
            <b:First>William</b:First>
            <b:Middle>W.</b:Middle>
          </b:Person>
        </b:NameList>
      </b:Author>
    </b:Author>
    <b:Title>Technology affordances</b:Title>
    <b:Year>1991</b:Year>
    <b:City>New York</b:City>
    <b:Publisher>ACM</b:Publisher>
    <b:Pages>79-84</b:Pages>
    <b:ConferenceName>Proceedings of the SIGCHI conference on Human factors in computing systems: Reaching through technology</b:ConferenceName>
    <b:RefOrder>8</b:RefOrder>
  </b:Source>
  <b:Source>
    <b:Tag>Git06</b:Tag>
    <b:SourceType>Book</b:SourceType>
    <b:Guid>{DE37EBD2-CC87-4735-B0FD-6D8B81BCA722}</b:Guid>
    <b:Author>
      <b:Author>
        <b:NameList>
          <b:Person>
            <b:Last>Gitelman</b:Last>
            <b:First>Lisa</b:First>
          </b:Person>
        </b:NameList>
      </b:Author>
    </b:Author>
    <b:Title>Always Already New: Media, History, and the Data of Culture</b:Title>
    <b:Year>2006</b:Year>
    <b:City>Cambridge, MA</b:City>
    <b:Publisher>MIT Press</b:Publisher>
    <b:RefOrder>3</b:RefOrder>
  </b:Source>
  <b:Source>
    <b:Tag>Cla93</b:Tag>
    <b:SourceType>BookSection</b:SourceType>
    <b:Guid>{2DF24022-C641-47EE-A923-A22991E431DC}</b:Guid>
    <b:Author>
      <b:Author>
        <b:NameList>
          <b:Person>
            <b:Last>Clarke</b:Last>
            <b:First>John</b:First>
          </b:Person>
          <b:Person>
            <b:Last>Stuart</b:Last>
            <b:First>Hall</b:First>
          </b:Person>
          <b:Person>
            <b:Last>Jefferson</b:Last>
            <b:First>Tony</b:First>
          </b:Person>
          <b:Person>
            <b:Last>Roberts</b:Last>
            <b:First>Brian</b:First>
          </b:Person>
        </b:NameList>
      </b:Author>
      <b:BookAuthor>
        <b:NameList>
          <b:Person>
            <b:Last>Hall</b:Last>
            <b:First>Stuart</b:First>
          </b:Person>
          <b:Person>
            <b:Last>Jefferson</b:Last>
            <b:First>Tony</b:First>
          </b:Person>
        </b:NameList>
      </b:BookAuthor>
    </b:Author>
    <b:Title>Subcultures, Cultures and Class: A theoretical overview</b:Title>
    <b:Year>1993</b:Year>
    <b:City>London</b:City>
    <b:Publisher>Routledge</b:Publisher>
    <b:BookTitle>Resistance Through Rituals: Youth subcultures in post-war Britain</b:BookTitle>
    <b:Pages>9-75</b:Pages>
    <b:RefOrder>35</b:RefOrder>
  </b:Source>
  <b:Source>
    <b:Tag>Tho96</b:Tag>
    <b:SourceType>Book</b:SourceType>
    <b:Guid>{F4E9A098-3B14-4EBE-86F4-160C67F83E64}</b:Guid>
    <b:Author>
      <b:Author>
        <b:NameList>
          <b:Person>
            <b:Last>Thornton</b:Last>
            <b:First>Sarah</b:First>
          </b:Person>
        </b:NameList>
      </b:Author>
    </b:Author>
    <b:Title>Club Cultures: Music, Media, and Subcultural Capital</b:Title>
    <b:Year>1996</b:Year>
    <b:City>Hanover, NH</b:City>
    <b:Publisher>Wesleyan University Press</b:Publisher>
    <b:RefOrder>36</b:RefOrder>
  </b:Source>
</b:Sources>
</file>

<file path=customXml/itemProps1.xml><?xml version="1.0" encoding="utf-8"?>
<ds:datastoreItem xmlns:ds="http://schemas.openxmlformats.org/officeDocument/2006/customXml" ds:itemID="{69AA3E60-9FE4-4284-A66A-BECCC44A5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274</Pages>
  <Words>67978</Words>
  <Characters>401077</Characters>
  <Application>Microsoft Office Word</Application>
  <DocSecurity>0</DocSecurity>
  <Lines>3342</Lines>
  <Paragraphs>936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468119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electroslav</dc:creator>
  <cp:lastModifiedBy>DaliborkaL</cp:lastModifiedBy>
  <cp:revision>14</cp:revision>
  <cp:lastPrinted>2013-07-29T09:25:00Z</cp:lastPrinted>
  <dcterms:created xsi:type="dcterms:W3CDTF">2013-07-29T07:23:00Z</dcterms:created>
  <dcterms:modified xsi:type="dcterms:W3CDTF">2014-01-26T21:03:00Z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zotero-version="4.0.8"&gt;&lt;session id="inGXuuEu"/&gt;&lt;style id="http://www.zotero.org/styles/iso-690-full-note-czech-035" hasBibliography="1" bibliographyStyleHasBeenSet="0"/&gt;&lt;prefs&gt;&lt;pref name="fieldType" value="Field"/&gt;&lt;pref name="storeR</vt:lpwstr>
  </property>
  <property fmtid="{D5CDD505-2E9C-101B-9397-08002B2CF9AE}" pid="3" name="ZOTERO_PREF_2">
    <vt:lpwstr>eferences" value="true"/&gt;&lt;pref name="automaticJournalAbbreviations" value="false"/&gt;&lt;pref name="noteType" value="1"/&gt;&lt;/prefs&gt;&lt;/data&gt;</vt:lpwstr>
  </property>
</Properties>
</file>