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="46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4272"/>
      </w:tblGrid>
      <w:tr w:rsidR="004B6A2C">
        <w:trPr>
          <w:cantSplit/>
        </w:trPr>
        <w:tc>
          <w:tcPr>
            <w:tcW w:w="6060" w:type="dxa"/>
            <w:gridSpan w:val="2"/>
          </w:tcPr>
          <w:p w:rsidR="004B6A2C" w:rsidRDefault="004B6A2C">
            <w:pPr>
              <w:pStyle w:val="1"/>
            </w:pPr>
            <w:r>
              <w:t>Информация о заказчике</w:t>
            </w: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</w:rPr>
            </w:pPr>
            <w:r>
              <w:rPr>
                <w:sz w:val="20"/>
              </w:rPr>
              <w:t>Название фирмы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</w:rPr>
            </w:pP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</w:rPr>
            </w:pP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</w:rPr>
            </w:pP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  <w:lang w:val="en-US"/>
              </w:rPr>
            </w:pP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</w:rPr>
            </w:pPr>
          </w:p>
        </w:tc>
      </w:tr>
    </w:tbl>
    <w:p w:rsidR="004B6A2C" w:rsidRDefault="004B6A2C">
      <w:pPr>
        <w:pStyle w:val="3"/>
        <w:rPr>
          <w:sz w:val="4"/>
        </w:rPr>
      </w:pPr>
      <w:r>
        <w:pict>
          <v:rect id="_x0000_s1026" style="position:absolute;margin-left:-6pt;margin-top:0;width:228pt;height:99pt;z-index:-1;mso-position-horizontal-relative:text;mso-position-vertical-relative:text" wrapcoords="-71 0 -71 21600 21671 21600 21671 0 -71 0" strokeweight="1pt">
            <v:fill r:id="rId4" o:title="Водяные капли" type="tile"/>
            <v:textbox>
              <w:txbxContent>
                <w:p w:rsidR="004B6A2C" w:rsidRDefault="004B6A2C">
                  <w:pPr>
                    <w:pStyle w:val="20"/>
                  </w:pPr>
                  <w:r>
                    <w:t>Бланк заказа на изготовление печатных плат</w:t>
                  </w:r>
                </w:p>
                <w:p w:rsidR="004B6A2C" w:rsidRDefault="004B6A2C">
                  <w:pPr>
                    <w:jc w:val="center"/>
                    <w:rPr>
                      <w:lang w:val="en-US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45pt;height:18.45pt;mso-position-horizontal-relative:page;mso-position-vertical-relative:page">
                        <v:imagedata r:id="rId5" o:title=""/>
                      </v:shape>
                    </w:pict>
                  </w:r>
                </w:p>
                <w:p w:rsidR="004B6A2C" w:rsidRDefault="004B6A2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Производство печатных плат</w:t>
                  </w:r>
                </w:p>
                <w:p w:rsidR="004B6A2C" w:rsidRDefault="004B6A2C">
                  <w:pPr>
                    <w:pStyle w:val="a4"/>
                  </w:pPr>
                  <w:r>
                    <w:t>Великий Новгород, ул. Б-С-Петербургская, д.51.</w:t>
                  </w:r>
                </w:p>
                <w:p w:rsidR="004B6A2C" w:rsidRDefault="004B6A2C">
                  <w:pPr>
                    <w:pStyle w:val="a4"/>
                  </w:pPr>
                  <w:r>
                    <w:t>Тел. (8162) 11-97-04, факс (8162) 11-97-96</w:t>
                  </w:r>
                </w:p>
                <w:p w:rsidR="004B6A2C" w:rsidRPr="00531121" w:rsidRDefault="004B6A2C">
                  <w:pPr>
                    <w:pStyle w:val="a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531121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531121">
                    <w:rPr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lang w:val="en-US"/>
                      </w:rPr>
                      <w:t>pcb</w:t>
                    </w:r>
                    <w:r w:rsidRPr="00531121">
                      <w:rPr>
                        <w:rStyle w:val="a3"/>
                        <w:lang w:val="en-US"/>
                      </w:rPr>
                      <w:t>@</w:t>
                    </w:r>
                    <w:r>
                      <w:rPr>
                        <w:rStyle w:val="a3"/>
                        <w:lang w:val="en-US"/>
                      </w:rPr>
                      <w:t>transvit</w:t>
                    </w:r>
                    <w:r w:rsidRPr="00531121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ru</w:t>
                    </w:r>
                  </w:hyperlink>
                  <w:r w:rsidRPr="00531121">
                    <w:rPr>
                      <w:lang w:val="en-US"/>
                    </w:rPr>
                    <w:t xml:space="preserve">  </w:t>
                  </w:r>
                  <w:hyperlink r:id="rId7" w:history="1">
                    <w:r>
                      <w:rPr>
                        <w:rStyle w:val="a3"/>
                        <w:lang w:val="en-US"/>
                      </w:rPr>
                      <w:t>http</w:t>
                    </w:r>
                    <w:r w:rsidRPr="00531121">
                      <w:rPr>
                        <w:rStyle w:val="a3"/>
                        <w:lang w:val="en-US"/>
                      </w:rPr>
                      <w:t>://</w:t>
                    </w:r>
                    <w:r>
                      <w:rPr>
                        <w:rStyle w:val="a3"/>
                        <w:lang w:val="en-US"/>
                      </w:rPr>
                      <w:t>www</w:t>
                    </w:r>
                    <w:r w:rsidRPr="00531121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pcb</w:t>
                    </w:r>
                    <w:r w:rsidRPr="00531121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transvit</w:t>
                    </w:r>
                    <w:r w:rsidRPr="00531121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4B6A2C" w:rsidRPr="00531121" w:rsidRDefault="004B6A2C">
                  <w:pPr>
                    <w:pStyle w:val="a4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8"/>
        <w:gridCol w:w="4716"/>
      </w:tblGrid>
      <w:tr w:rsidR="004B6A2C">
        <w:trPr>
          <w:cantSplit/>
        </w:trPr>
        <w:tc>
          <w:tcPr>
            <w:tcW w:w="10704" w:type="dxa"/>
            <w:gridSpan w:val="2"/>
          </w:tcPr>
          <w:p w:rsidR="004B6A2C" w:rsidRDefault="004B6A2C">
            <w:pPr>
              <w:pStyle w:val="2"/>
            </w:pPr>
            <w:r>
              <w:t>Информация о заказе</w:t>
            </w:r>
          </w:p>
        </w:tc>
      </w:tr>
      <w:tr w:rsidR="004B6A2C" w:rsidRPr="00FE54BA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Наименование платы</w:t>
            </w:r>
            <w:r>
              <w:rPr>
                <w:sz w:val="22"/>
              </w:rPr>
              <w:t xml:space="preserve"> (должно совпадать с названием файла)</w:t>
            </w:r>
          </w:p>
        </w:tc>
        <w:tc>
          <w:tcPr>
            <w:tcW w:w="4716" w:type="dxa"/>
          </w:tcPr>
          <w:p w:rsidR="004B6A2C" w:rsidRPr="00FE54BA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Количество плат</w:t>
            </w:r>
            <w:r>
              <w:rPr>
                <w:sz w:val="22"/>
              </w:rPr>
              <w:t xml:space="preserve"> (если заготовки – указать), шт.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Новый заказ / повтор (старая информация, изменения)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  <w:r>
              <w:rPr>
                <w:sz w:val="22"/>
              </w:rPr>
              <w:t>Новый заказ</w:t>
            </w: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Срок изготовления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  <w:r>
              <w:rPr>
                <w:sz w:val="24"/>
              </w:rPr>
              <w:t>Обычный</w:t>
            </w:r>
          </w:p>
        </w:tc>
      </w:tr>
      <w:tr w:rsidR="004B6A2C" w:rsidRPr="00FE54BA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 xml:space="preserve">Точные размеры платы, </w:t>
            </w:r>
            <w:proofErr w:type="gramStart"/>
            <w:r>
              <w:rPr>
                <w:sz w:val="22"/>
                <w:highlight w:val="yellow"/>
              </w:rPr>
              <w:t>мм</w:t>
            </w:r>
            <w:proofErr w:type="gramEnd"/>
            <w:r>
              <w:rPr>
                <w:sz w:val="22"/>
                <w:highlight w:val="yellow"/>
              </w:rPr>
              <w:t>,</w:t>
            </w:r>
            <w:r>
              <w:rPr>
                <w:sz w:val="22"/>
              </w:rPr>
              <w:t xml:space="preserve"> допуск на размер</w:t>
            </w:r>
          </w:p>
        </w:tc>
        <w:tc>
          <w:tcPr>
            <w:tcW w:w="4716" w:type="dxa"/>
          </w:tcPr>
          <w:p w:rsidR="004B6A2C" w:rsidRPr="00FE54BA" w:rsidRDefault="004B6A2C">
            <w:pPr>
              <w:rPr>
                <w:sz w:val="24"/>
              </w:rPr>
            </w:pPr>
          </w:p>
        </w:tc>
      </w:tr>
      <w:tr w:rsidR="004B6A2C" w:rsidRPr="00FE54BA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Материал платы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en-US"/>
              </w:rPr>
              <w:t>FR</w:t>
            </w:r>
            <w:r>
              <w:rPr>
                <w:sz w:val="22"/>
              </w:rPr>
              <w:t>4, МИ1222, СФ, др.)</w:t>
            </w:r>
          </w:p>
        </w:tc>
        <w:tc>
          <w:tcPr>
            <w:tcW w:w="4716" w:type="dxa"/>
          </w:tcPr>
          <w:p w:rsidR="004B6A2C" w:rsidRPr="00FE54BA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Толщина фольги (18, 35 мкм, другая)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 xml:space="preserve">Толщина платы, </w:t>
            </w:r>
            <w:proofErr w:type="gramStart"/>
            <w:r>
              <w:rPr>
                <w:sz w:val="22"/>
                <w:highlight w:val="yellow"/>
              </w:rPr>
              <w:t>мм</w:t>
            </w:r>
            <w:proofErr w:type="gramEnd"/>
            <w:r>
              <w:rPr>
                <w:sz w:val="22"/>
                <w:highlight w:val="yellow"/>
              </w:rPr>
              <w:t>.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  <w:lang w:val="en-US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Тип платы (ОПП, ДПП</w:t>
            </w:r>
            <w:r>
              <w:rPr>
                <w:sz w:val="22"/>
              </w:rPr>
              <w:t>, МПП – кол-во слоев)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Формат файла (</w:t>
            </w:r>
            <w:r>
              <w:rPr>
                <w:sz w:val="22"/>
                <w:lang w:val="en-US"/>
              </w:rPr>
              <w:t>Gerber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ACCELL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PCAD</w:t>
            </w:r>
            <w:r>
              <w:rPr>
                <w:sz w:val="22"/>
              </w:rPr>
              <w:t>, версия)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CAM8.0</w:t>
            </w: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 xml:space="preserve">Единицы изм. (только для </w:t>
            </w:r>
            <w:r>
              <w:rPr>
                <w:sz w:val="22"/>
                <w:lang w:val="en-US"/>
              </w:rPr>
              <w:t>PCAD</w:t>
            </w:r>
            <w:r>
              <w:rPr>
                <w:sz w:val="22"/>
              </w:rPr>
              <w:t xml:space="preserve"> – мм, дюйм, псевдо)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 xml:space="preserve">Для ОПП в </w:t>
            </w:r>
            <w:r>
              <w:rPr>
                <w:sz w:val="22"/>
                <w:lang w:val="en-US"/>
              </w:rPr>
              <w:t>PCAD</w:t>
            </w:r>
            <w:r>
              <w:rPr>
                <w:sz w:val="22"/>
              </w:rPr>
              <w:t>4.5 указать зеркалить топологию или нет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Маска по меди (да / нет)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Переходные отверстия открыты от маски (да / нет)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Маркировка (да / нет, кол-во сторон)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Цвет маркировки (белый, черный)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 xml:space="preserve">Защитное покрытие (лужение, </w:t>
            </w:r>
            <w:r>
              <w:rPr>
                <w:sz w:val="22"/>
                <w:highlight w:val="yellow"/>
                <w:lang w:val="en-US"/>
              </w:rPr>
              <w:t>Ni</w:t>
            </w:r>
            <w:r>
              <w:rPr>
                <w:sz w:val="22"/>
                <w:highlight w:val="yellow"/>
              </w:rPr>
              <w:t>-</w:t>
            </w:r>
            <w:r>
              <w:rPr>
                <w:sz w:val="22"/>
                <w:highlight w:val="yellow"/>
                <w:lang w:val="en-US"/>
              </w:rPr>
              <w:t>Au</w:t>
            </w:r>
            <w:r>
              <w:rPr>
                <w:sz w:val="22"/>
                <w:highlight w:val="yellow"/>
              </w:rPr>
              <w:t>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  <w:r>
              <w:rPr>
                <w:sz w:val="24"/>
              </w:rPr>
              <w:t>Лужение</w:t>
            </w: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Защита разъема от лужения (да / нет)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Обработка контура (фрезеровка, гильотина)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  <w:fldSimple w:instr=" AUTOTEXTLIST   \* MERGEFORMAT "/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Внутренние вырезы (да / нет)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Допуск на отверстие</w:t>
            </w:r>
            <w:proofErr w:type="gramStart"/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)</w:t>
            </w:r>
            <w:proofErr w:type="gramEnd"/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Дополнительная информация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</w:tbl>
    <w:p w:rsidR="004B6A2C" w:rsidRDefault="004B6A2C">
      <w:pPr>
        <w:jc w:val="center"/>
        <w:rPr>
          <w:b/>
          <w:bCs/>
          <w:sz w:val="24"/>
          <w:lang w:val="en-US"/>
        </w:rPr>
      </w:pPr>
    </w:p>
    <w:p w:rsidR="004B6A2C" w:rsidRDefault="004B6A2C">
      <w:pPr>
        <w:jc w:val="center"/>
        <w:rPr>
          <w:b/>
          <w:bCs/>
          <w:sz w:val="24"/>
          <w:lang w:val="en-US"/>
        </w:rPr>
      </w:pPr>
    </w:p>
    <w:p w:rsidR="004B6A2C" w:rsidRDefault="004B6A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Перечень технологических слоев (названия слоев в </w:t>
      </w:r>
      <w:r>
        <w:rPr>
          <w:b/>
          <w:bCs/>
          <w:sz w:val="24"/>
          <w:lang w:val="en-US"/>
        </w:rPr>
        <w:t>CAD</w:t>
      </w:r>
      <w:r>
        <w:rPr>
          <w:b/>
          <w:bCs/>
          <w:sz w:val="24"/>
        </w:rPr>
        <w:t xml:space="preserve"> системе или имена файлов)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000"/>
        <w:gridCol w:w="6036"/>
      </w:tblGrid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Топология стороны компонентов (прямая)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Top</w:t>
            </w: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Топология стороны пайки (зеркальная)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Bottom</w:t>
            </w: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Маска со стороны компонентов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TopMask </w:t>
            </w: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Маска со стороны пайки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BotMask</w:t>
            </w: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Маркировка со стороны компонентов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Маркировка со стороны пайки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Контур платы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Сверловка (металлизированные отверстия)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</w:p>
        </w:tc>
      </w:tr>
      <w:tr w:rsidR="004B6A2C">
        <w:trPr>
          <w:trHeight w:val="302"/>
        </w:trPr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Сверловка (неметаллизированные отверстия)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rPr>
          <w:trHeight w:val="188"/>
        </w:trPr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Слой трафаретной печати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rPr>
          <w:cantSplit/>
        </w:trPr>
        <w:tc>
          <w:tcPr>
            <w:tcW w:w="10704" w:type="dxa"/>
            <w:gridSpan w:val="3"/>
          </w:tcPr>
          <w:p w:rsidR="004B6A2C" w:rsidRDefault="004B6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Внутренние слои МПП (планы питания, выполненные в негативе, пометить </w:t>
            </w:r>
            <w:r>
              <w:rPr>
                <w:sz w:val="22"/>
                <w:lang w:val="en-US"/>
              </w:rPr>
              <w:t>NEGATIV</w:t>
            </w:r>
            <w:r>
              <w:rPr>
                <w:sz w:val="22"/>
              </w:rPr>
              <w:t>)</w:t>
            </w: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Внутренний слой 1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Внутренний слой 2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Внутренний слой 3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Внутренний слой 4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1668" w:type="dxa"/>
          </w:tcPr>
          <w:p w:rsidR="004B6A2C" w:rsidRDefault="004B6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Дополнительная </w:t>
            </w:r>
          </w:p>
          <w:p w:rsidR="004B6A2C" w:rsidRDefault="004B6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информация </w:t>
            </w:r>
          </w:p>
        </w:tc>
        <w:tc>
          <w:tcPr>
            <w:tcW w:w="9036" w:type="dxa"/>
            <w:gridSpan w:val="2"/>
          </w:tcPr>
          <w:p w:rsidR="004B6A2C" w:rsidRDefault="004B6A2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B6A2C" w:rsidRDefault="004B6A2C"/>
    <w:sectPr w:rsidR="004B6A2C">
      <w:pgSz w:w="11906" w:h="16838"/>
      <w:pgMar w:top="261" w:right="567" w:bottom="26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spaceForUL/>
    <w:doNotLeaveBackslashAlone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4B6A2C"/>
    <w:rsid w:val="00531121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b/>
      <w:bCs/>
      <w:sz w:val="24"/>
    </w:rPr>
  </w:style>
  <w:style w:type="paragraph" w:styleId="3">
    <w:name w:val="Body Text 3"/>
    <w:basedOn w:val="a"/>
    <w:rPr>
      <w:sz w:val="20"/>
      <w:lang w:val="ru-RU" w:eastAsia="ru-RU"/>
    </w:rPr>
  </w:style>
  <w:style w:type="paragraph" w:styleId="a4">
    <w:name w:val="Body Text"/>
    <w:basedOn w:val="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cb.transv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b@transvit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250</Words>
  <Characters>1431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</vt:lpstr>
    </vt:vector>
  </TitlesOfParts>
  <Manager/>
  <Company>Microsoft</Company>
  <LinksUpToDate>false</LinksUpToDate>
  <CharactersWithSpaces>1678</CharactersWithSpaces>
  <SharedDoc>false</SharedDoc>
  <HLinks>
    <vt:vector size="12" baseType="variant"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http://www.pcb.transvit.ru/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mailto:pcb@transvit.ru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subject/>
  <dc:creator>Bill Gates</dc:creator>
  <cp:keywords/>
  <dc:description/>
  <cp:lastModifiedBy>_</cp:lastModifiedBy>
  <cp:revision>2</cp:revision>
  <cp:lastPrinted>2004-03-02T11:36:00Z</cp:lastPrinted>
  <dcterms:created xsi:type="dcterms:W3CDTF">2014-05-15T11:03:00Z</dcterms:created>
  <dcterms:modified xsi:type="dcterms:W3CDTF">2014-05-15T11:03:00Z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1033-8.1.0.3032</vt:lpwstr>
  </property>
</Properties>
</file>