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page" w:tblpX="721" w:tblpY="4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0"/>
        <w:gridCol w:w="4500"/>
      </w:tblGrid>
      <w:tr w:rsidR="00F3760F" w:rsidTr="00AF3F90">
        <w:trPr>
          <w:trHeight w:val="331"/>
        </w:trPr>
        <w:tc>
          <w:tcPr>
            <w:tcW w:w="6300" w:type="dxa"/>
          </w:tcPr>
          <w:p w:rsidR="00F3760F" w:rsidRDefault="00F3760F" w:rsidP="00515C7D">
            <w:pPr>
              <w:pageBreakBefore/>
            </w:pPr>
            <w:r w:rsidRPr="00C64581">
              <w:rPr>
                <w:noProof/>
              </w:rPr>
              <w:drawing>
                <wp:anchor distT="0" distB="0" distL="114300" distR="114300" simplePos="0" relativeHeight="251685888" behindDoc="1" locked="1" layoutInCell="0" allowOverlap="1" wp14:anchorId="06CE213F" wp14:editId="2CDE1DEB">
                  <wp:simplePos x="0" y="0"/>
                  <wp:positionH relativeFrom="page">
                    <wp:posOffset>-126365</wp:posOffset>
                  </wp:positionH>
                  <wp:positionV relativeFrom="page">
                    <wp:posOffset>-11430</wp:posOffset>
                  </wp:positionV>
                  <wp:extent cx="7129145" cy="1431290"/>
                  <wp:effectExtent l="19050" t="0" r="0" b="0"/>
                  <wp:wrapNone/>
                  <wp:docPr id="51" name="Picture 0" descr="ShortExt_bann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Ext_banner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145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F3760F" w:rsidRDefault="00F3760F" w:rsidP="00515C7D"/>
        </w:tc>
      </w:tr>
      <w:tr w:rsidR="00F3760F" w:rsidRPr="00397DE6" w:rsidTr="00AF3F90">
        <w:trPr>
          <w:trHeight w:val="1728"/>
        </w:trPr>
        <w:tc>
          <w:tcPr>
            <w:tcW w:w="6300" w:type="dxa"/>
          </w:tcPr>
          <w:p w:rsidR="00F3760F" w:rsidRPr="00096A96" w:rsidRDefault="00096A96" w:rsidP="00515C7D">
            <w:pPr>
              <w:pStyle w:val="DocumentTitle"/>
              <w:rPr>
                <w:lang w:val="ru-RU"/>
              </w:rPr>
            </w:pPr>
            <w:r w:rsidRPr="00096A96">
              <w:rPr>
                <w:lang w:val="ru-RU"/>
              </w:rPr>
              <w:t xml:space="preserve">Как правильно лицензировать операционную систему </w:t>
            </w:r>
            <w:r w:rsidRPr="00096A96">
              <w:t>Windows</w:t>
            </w:r>
            <w:r w:rsidRPr="00096A96">
              <w:rPr>
                <w:lang w:val="ru-RU"/>
              </w:rPr>
              <w:t xml:space="preserve"> 8 - основные требования лицензий</w:t>
            </w:r>
          </w:p>
        </w:tc>
        <w:tc>
          <w:tcPr>
            <w:tcW w:w="4500" w:type="dxa"/>
          </w:tcPr>
          <w:p w:rsidR="00F3760F" w:rsidRPr="00096A96" w:rsidRDefault="00F3760F" w:rsidP="00515C7D">
            <w:pPr>
              <w:pStyle w:val="DocumentTitle"/>
              <w:rPr>
                <w:lang w:val="ru-RU"/>
              </w:rPr>
            </w:pPr>
          </w:p>
        </w:tc>
      </w:tr>
    </w:tbl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3A3302">
      <w:p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отвечает на базовые вопросы российских клиентов и партнёров корпорации Microsoft по лицензированию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8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для настольных персональных компьютеров (ПК)</w:t>
      </w: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и содержит рекомендации, основанные на требованиях лицензионных соглашений корпорации Microsoft по вопросам: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правильно выбрать вид лицензии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 для новых и уже используемых ПК?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Что является подтверждением прав пользователя на использование уже установленной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проверить подлинность установленной копии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>не содержит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информацию о правилах использования, характеристиках версий, видах и возможностях программ корпоративного лицензирования и </w:t>
      </w:r>
      <w:r w:rsidRPr="0054188B">
        <w:rPr>
          <w:rFonts w:eastAsia="Times New Roman" w:cs="Times New Roman"/>
          <w:color w:val="505050"/>
          <w:szCs w:val="20"/>
        </w:rPr>
        <w:t>Software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</w:rPr>
        <w:t>Assurance</w:t>
      </w:r>
      <w:r w:rsidRPr="0054188B">
        <w:rPr>
          <w:rFonts w:eastAsia="Times New Roman" w:cs="Times New Roman"/>
          <w:color w:val="505050"/>
          <w:szCs w:val="20"/>
          <w:lang w:val="ru-RU"/>
        </w:rPr>
        <w:t>.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Основанием данных рекомендаций являются документы корпорации Microsoft, действительные на март 2013 года. Они могут быть изменены. Актуальная информация доступна в лицензионных соглашениях, на сайте </w:t>
      </w:r>
      <w:r w:rsidR="00DD266B">
        <w:fldChar w:fldCharType="begin"/>
      </w:r>
      <w:r w:rsidR="00DD266B" w:rsidRPr="00CB0F97">
        <w:rPr>
          <w:lang w:val="ru-RU"/>
        </w:rPr>
        <w:instrText xml:space="preserve"> </w:instrText>
      </w:r>
      <w:r w:rsidR="00DD266B">
        <w:instrText>HYPERLINK</w:instrText>
      </w:r>
      <w:r w:rsidR="00DD266B" w:rsidRPr="00CB0F97">
        <w:rPr>
          <w:lang w:val="ru-RU"/>
        </w:rPr>
        <w:instrText xml:space="preserve"> "</w:instrText>
      </w:r>
      <w:r w:rsidR="00DD266B">
        <w:instrText>http</w:instrText>
      </w:r>
      <w:r w:rsidR="00DD266B" w:rsidRPr="00CB0F97">
        <w:rPr>
          <w:lang w:val="ru-RU"/>
        </w:rPr>
        <w:instrText>://</w:instrText>
      </w:r>
      <w:r w:rsidR="00DD266B">
        <w:instrText>www</w:instrText>
      </w:r>
      <w:r w:rsidR="00DD266B" w:rsidRPr="00CB0F97">
        <w:rPr>
          <w:lang w:val="ru-RU"/>
        </w:rPr>
        <w:instrText>.</w:instrText>
      </w:r>
      <w:r w:rsidR="00DD266B">
        <w:instrText>microsoft</w:instrText>
      </w:r>
      <w:r w:rsidR="00DD266B" w:rsidRPr="00CB0F97">
        <w:rPr>
          <w:lang w:val="ru-RU"/>
        </w:rPr>
        <w:instrText>.</w:instrText>
      </w:r>
      <w:r w:rsidR="00DD266B">
        <w:instrText>com</w:instrText>
      </w:r>
      <w:r w:rsidR="00DD266B" w:rsidRPr="00CB0F97">
        <w:rPr>
          <w:lang w:val="ru-RU"/>
        </w:rPr>
        <w:instrText>/</w:instrText>
      </w:r>
      <w:r w:rsidR="00DD266B">
        <w:instrText>rus</w:instrText>
      </w:r>
      <w:r w:rsidR="00DD266B" w:rsidRPr="00CB0F97">
        <w:rPr>
          <w:lang w:val="ru-RU"/>
        </w:rPr>
        <w:instrText xml:space="preserve">" </w:instrText>
      </w:r>
      <w:r w:rsidR="00DD266B">
        <w:fldChar w:fldCharType="separate"/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www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microsoft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com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rus</w:t>
      </w:r>
      <w:proofErr w:type="spellEnd"/>
      <w:r w:rsidR="00DD266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fldChar w:fldCharType="end"/>
      </w: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 в партнёрских разделах сайта.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keepNext/>
        <w:numPr>
          <w:ilvl w:val="0"/>
          <w:numId w:val="16"/>
        </w:numPr>
        <w:spacing w:before="480" w:after="160" w:line="420" w:lineRule="exact"/>
        <w:outlineLvl w:val="0"/>
        <w:rPr>
          <w:rFonts w:ascii="Segoe UI Light" w:eastAsia="Times New Roman" w:hAnsi="Segoe UI Light" w:cs="Times New Roman"/>
          <w:b/>
          <w:bCs/>
          <w:color w:val="68217A"/>
          <w:kern w:val="36"/>
          <w:sz w:val="36"/>
          <w:szCs w:val="20"/>
          <w:lang w:val="ru-RU"/>
        </w:rPr>
      </w:pPr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t>В</w:t>
      </w:r>
      <w:bookmarkStart w:id="0" w:name="_GoBack"/>
      <w:bookmarkEnd w:id="0"/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t>ыбор лицензии операционной системы Windows 8</w:t>
      </w:r>
    </w:p>
    <w:p w:rsid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Существует 2 типа лицензий: 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7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>Полная или базовая лицензия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всегда должна присутствовать на ПК с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. Наличие полной лицензии подтверждается наклейкой-сертификатом СОА на системном блоке или внутри коробки лицензионной операционной системы (ОС) Windows или наклейкой подлинности </w:t>
      </w:r>
      <w:r w:rsidRPr="0054188B">
        <w:rPr>
          <w:rFonts w:eastAsia="Times New Roman" w:cs="Times New Roman"/>
          <w:color w:val="505050"/>
          <w:szCs w:val="20"/>
        </w:rPr>
        <w:t>GML</w:t>
      </w:r>
      <w:r w:rsidRPr="0054188B">
        <w:rPr>
          <w:rFonts w:eastAsia="Times New Roman" w:cs="Times New Roman"/>
          <w:color w:val="505050"/>
          <w:szCs w:val="20"/>
          <w:lang w:val="ru-RU"/>
        </w:rPr>
        <w:t>. Организациям необходимо иметь документы, подтверждающие покупку лицензий.</w:t>
      </w:r>
    </w:p>
    <w:p w:rsidR="0054188B" w:rsidRPr="0054188B" w:rsidRDefault="0054188B" w:rsidP="008168A2">
      <w:pPr>
        <w:pStyle w:val="ListParagraph"/>
        <w:numPr>
          <w:ilvl w:val="0"/>
          <w:numId w:val="17"/>
        </w:numPr>
        <w:spacing w:after="120"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>Лицензия на обновление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, которая позволяет обновить полную лицензию до новой или более функциональной версии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>. Таким образом, для установки обновления до Windows 8 или W</w:t>
      </w:r>
      <w:proofErr w:type="spellStart"/>
      <w:r w:rsidRPr="0054188B">
        <w:rPr>
          <w:rFonts w:eastAsia="Times New Roman" w:cs="Times New Roman"/>
          <w:color w:val="505050"/>
          <w:szCs w:val="20"/>
        </w:rPr>
        <w:t>indows</w:t>
      </w:r>
      <w:proofErr w:type="spellEnd"/>
      <w:r w:rsidRPr="0054188B">
        <w:rPr>
          <w:rFonts w:eastAsia="Times New Roman" w:cs="Times New Roman"/>
          <w:color w:val="505050"/>
          <w:szCs w:val="20"/>
          <w:lang w:val="ru-RU"/>
        </w:rPr>
        <w:t xml:space="preserve"> 8 Профессиональная, на ПК уже должна быть установлена </w:t>
      </w:r>
      <w:r w:rsidRPr="0054188B">
        <w:rPr>
          <w:rFonts w:eastAsia="Times New Roman" w:cs="Times New Roman"/>
          <w:color w:val="505050"/>
          <w:szCs w:val="20"/>
          <w:u w:val="single"/>
          <w:lang w:val="ru-RU"/>
        </w:rPr>
        <w:t>лицензионная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Windows XP SP3, Windows Vista или Windows 7. </w:t>
      </w:r>
    </w:p>
    <w:p w:rsidR="0054188B" w:rsidRPr="0054188B" w:rsidRDefault="0054188B" w:rsidP="008168A2">
      <w:pPr>
        <w:keepNext/>
        <w:keepLines/>
        <w:spacing w:before="240" w:line="240" w:lineRule="auto"/>
        <w:outlineLvl w:val="2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keepNext/>
        <w:keepLines/>
        <w:spacing w:before="240" w:line="260" w:lineRule="atLeast"/>
        <w:outlineLvl w:val="2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1.1 Сценарии приобретения ОС </w:t>
      </w:r>
      <w:r w:rsidRPr="0054188B">
        <w:rPr>
          <w:rFonts w:eastAsiaTheme="majorEastAsia" w:cstheme="majorBidi"/>
          <w:b/>
          <w:bCs/>
          <w:sz w:val="20"/>
          <w:szCs w:val="26"/>
        </w:rPr>
        <w:t>Windows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 8 для нового компьютера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8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Оптимальным и наиболее экономичным вариантом приобретения является лицензионная OEM-версия Windows 8, предустановленная сборщиком систем и поставляемая вместе с новым компьютером. </w:t>
      </w:r>
    </w:p>
    <w:p w:rsidR="0054188B" w:rsidRDefault="0054188B" w:rsidP="00FF59AC">
      <w:pPr>
        <w:pStyle w:val="ListParagraph"/>
        <w:numPr>
          <w:ilvl w:val="0"/>
          <w:numId w:val="18"/>
        </w:numPr>
        <w:spacing w:after="120"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Если вы приобрели новый компьютер с лицензионной ОС Windows одной из предыдущих версий, включая Windows XP SP3, Vista, Windows 7, то для перехода на Windows 8 можно использовать обновления до Windows 8, предлагаемые как в рознице в виде коробочных продуктов, так и через Интернет в виде электронных лицензий (ESD) на сайтах Microsoft и партнёров </w:t>
      </w:r>
      <w:r w:rsidRPr="0054188B">
        <w:rPr>
          <w:rFonts w:eastAsia="Times New Roman" w:cs="Times New Roman"/>
          <w:color w:val="505050"/>
          <w:szCs w:val="20"/>
        </w:rPr>
        <w:t>Microsoft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(далее – «партнёров»).</w:t>
      </w: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color w:val="000000"/>
          <w:szCs w:val="18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</w:t>
      </w: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9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Если пользователь собирает ПК самостоятельно и для собственного использования, им может быть приобретена и установлена версия COEM DIY (аббревиатура от Do It Yourself – «сделай сам»), содержащая Персональную лицензию (Personal Use License). Также COEM DIY может быть использована в качестве дополнительной операционной системы в локальной виртуальной машине, либо в отдельном разделе жесткого диска. Однако, есть и обоснованные о</w:t>
      </w:r>
      <w:r w:rsidR="0058286B">
        <w:rPr>
          <w:rFonts w:eastAsia="Times New Roman" w:cs="Times New Roman"/>
          <w:color w:val="505050"/>
          <w:szCs w:val="20"/>
          <w:lang w:val="ru-RU"/>
        </w:rPr>
        <w:t>граничения по её использованию</w:t>
      </w:r>
      <w:r w:rsidR="0058286B">
        <w:rPr>
          <w:rFonts w:eastAsia="Times New Roman" w:cs="Times New Roman"/>
          <w:color w:val="505050"/>
          <w:szCs w:val="20"/>
        </w:rPr>
        <w:t>.</w:t>
      </w:r>
    </w:p>
    <w:p w:rsidR="0054188B" w:rsidRPr="0054188B" w:rsidRDefault="0054188B" w:rsidP="0058286B">
      <w:pPr>
        <w:pStyle w:val="ListParagraph"/>
        <w:spacing w:after="120"/>
        <w:ind w:left="7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Windows 8 в рамках Персональной лицензии нельзя использовать:</w:t>
      </w:r>
    </w:p>
    <w:p w:rsidR="0054188B" w:rsidRPr="0054188B" w:rsidRDefault="0054188B" w:rsidP="0054188B">
      <w:pPr>
        <w:numPr>
          <w:ilvl w:val="1"/>
          <w:numId w:val="20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обновления ранее установленной ОС</w:t>
      </w:r>
    </w:p>
    <w:p w:rsidR="0054188B" w:rsidRPr="0054188B" w:rsidRDefault="0054188B" w:rsidP="0054188B">
      <w:pPr>
        <w:numPr>
          <w:ilvl w:val="1"/>
          <w:numId w:val="20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легализации ранее установленной ОС</w:t>
      </w:r>
    </w:p>
    <w:p w:rsidR="0054188B" w:rsidRPr="0054188B" w:rsidRDefault="0054188B" w:rsidP="0054188B">
      <w:pPr>
        <w:numPr>
          <w:ilvl w:val="1"/>
          <w:numId w:val="20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лицензирования в общей сложности более 5 копий ПО для коммерческого использования (каждая копия лицензируется отдельно).</w:t>
      </w: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1.2 Сценарии для уже используемого ПК</w:t>
      </w:r>
    </w:p>
    <w:p w:rsid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Сценарий 1. Обновление имеющейся на ПК лицензионной версии ОС до Windows 8</w:t>
      </w:r>
    </w:p>
    <w:p w:rsidR="00FF59AC" w:rsidRPr="0054188B" w:rsidRDefault="00FF59AC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 Поэтому, перед приобретением обновления проверьте наличие полной лицензии Windows по наличию наклейки подлинного ПО Windows на системном блоке или в пластиковой коробке.</w:t>
      </w: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Вариант для частных пользователей и организаций до 5 ПК: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Если на вашем ПК уже установлена лицензионная ОС Windows одной из предыдущих версий, включая Windows XP SP3, Vista, Windows 7, для перехода на Windows 8 можно использовать обновления до Windows 8, предлагаемые как в рознице в виде коробочных продуктов, так и в Интернет в виде электронных лицензий (ESD) на сайтах Microsoft и партнёров. Также доступны коробочные продукты и электронные лицензии для перехода с Windows 8 на Windows 8 Профессиональную. </w:t>
      </w:r>
    </w:p>
    <w:p w:rsidR="00FF59AC" w:rsidRDefault="00FF59AC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Вариант для коммерческих организаций и государственных заказчиков:</w:t>
      </w:r>
    </w:p>
    <w:p w:rsidR="0054188B" w:rsidRPr="0054188B" w:rsidRDefault="0054188B" w:rsidP="0054188B">
      <w:pPr>
        <w:spacing w:line="240" w:lineRule="auto"/>
        <w:rPr>
          <w:rFonts w:cs="Times New Roman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обновления операционной системы на компьютерах с лицензионной Windows в организациях предназначены программы корпоративного лицензирования, которые позволяют выбрать наиболее удобный вариант приобретения обновления с самым широким набором преимуществ. В силу сложности и разнообразия они остаются за рамками данного документа. См. </w:t>
      </w:r>
      <w:r w:rsidR="00DD266B">
        <w:fldChar w:fldCharType="begin"/>
      </w:r>
      <w:r w:rsidR="00DD266B" w:rsidRPr="00CB0F97">
        <w:rPr>
          <w:lang w:val="ru-RU"/>
        </w:rPr>
        <w:instrText xml:space="preserve"> </w:instrText>
      </w:r>
      <w:r w:rsidR="00DD266B">
        <w:instrText>HYPERLINK</w:instrText>
      </w:r>
      <w:r w:rsidR="00DD266B" w:rsidRPr="00CB0F97">
        <w:rPr>
          <w:lang w:val="ru-RU"/>
        </w:rPr>
        <w:instrText xml:space="preserve"> "</w:instrText>
      </w:r>
      <w:r w:rsidR="00DD266B">
        <w:instrText>http</w:instrText>
      </w:r>
      <w:r w:rsidR="00DD266B" w:rsidRPr="00CB0F97">
        <w:rPr>
          <w:lang w:val="ru-RU"/>
        </w:rPr>
        <w:instrText>://</w:instrText>
      </w:r>
      <w:r w:rsidR="00DD266B">
        <w:instrText>www</w:instrText>
      </w:r>
      <w:r w:rsidR="00DD266B" w:rsidRPr="00CB0F97">
        <w:rPr>
          <w:lang w:val="ru-RU"/>
        </w:rPr>
        <w:instrText>.</w:instrText>
      </w:r>
      <w:r w:rsidR="00DD266B">
        <w:instrText>microsoft</w:instrText>
      </w:r>
      <w:r w:rsidR="00DD266B" w:rsidRPr="00CB0F97">
        <w:rPr>
          <w:lang w:val="ru-RU"/>
        </w:rPr>
        <w:instrText>.</w:instrText>
      </w:r>
      <w:r w:rsidR="00DD266B">
        <w:instrText>com</w:instrText>
      </w:r>
      <w:r w:rsidR="00DD266B" w:rsidRPr="00CB0F97">
        <w:rPr>
          <w:lang w:val="ru-RU"/>
        </w:rPr>
        <w:instrText>/</w:instrText>
      </w:r>
      <w:r w:rsidR="00DD266B">
        <w:instrText>rus</w:instrText>
      </w:r>
      <w:r w:rsidR="00DD266B" w:rsidRPr="00CB0F97">
        <w:rPr>
          <w:lang w:val="ru-RU"/>
        </w:rPr>
        <w:instrText>/</w:instrText>
      </w:r>
      <w:r w:rsidR="00DD266B">
        <w:instrText>licensing</w:instrText>
      </w:r>
      <w:r w:rsidR="00DD266B" w:rsidRPr="00CB0F97">
        <w:rPr>
          <w:lang w:val="ru-RU"/>
        </w:rPr>
        <w:instrText>/</w:instrText>
      </w:r>
      <w:r w:rsidR="00DD266B">
        <w:instrText>howtobuy</w:instrText>
      </w:r>
      <w:r w:rsidR="00DD266B" w:rsidRPr="00CB0F97">
        <w:rPr>
          <w:lang w:val="ru-RU"/>
        </w:rPr>
        <w:instrText>/</w:instrText>
      </w:r>
      <w:r w:rsidR="00DD266B">
        <w:instrText>programs</w:instrText>
      </w:r>
      <w:r w:rsidR="00DD266B" w:rsidRPr="00CB0F97">
        <w:rPr>
          <w:lang w:val="ru-RU"/>
        </w:rPr>
        <w:instrText>/</w:instrText>
      </w:r>
      <w:r w:rsidR="00DD266B">
        <w:instrText>default</w:instrText>
      </w:r>
      <w:r w:rsidR="00DD266B" w:rsidRPr="00CB0F97">
        <w:rPr>
          <w:lang w:val="ru-RU"/>
        </w:rPr>
        <w:instrText>.</w:instrText>
      </w:r>
      <w:r w:rsidR="00DD266B">
        <w:instrText>aspx</w:instrText>
      </w:r>
      <w:r w:rsidR="00DD266B" w:rsidRPr="00CB0F97">
        <w:rPr>
          <w:lang w:val="ru-RU"/>
        </w:rPr>
        <w:instrText xml:space="preserve">" </w:instrText>
      </w:r>
      <w:r w:rsidR="00DD266B">
        <w:fldChar w:fldCharType="separate"/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http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://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www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microsoft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com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rus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licensing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howtobuy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programs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default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aspx</w:t>
      </w:r>
      <w:proofErr w:type="spellEnd"/>
      <w:r w:rsidR="00DD266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fldChar w:fldCharType="end"/>
      </w: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Сценарий 2. Легализация и обновление нелицензионной ОС до Windows 8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Представленные ниже варианты лицензирования уже используемых ПК предоставляют возможность выбора оптимального варианта легализации и перехода на Windows 8. </w:t>
      </w:r>
    </w:p>
    <w:p w:rsidR="0058286B" w:rsidRDefault="0058286B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Лицензия Get Genuine Kit (GGK)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54188B">
        <w:rPr>
          <w:rFonts w:eastAsia="Times New Roman" w:cs="Times New Roman"/>
          <w:color w:val="505050"/>
          <w:szCs w:val="20"/>
          <w:lang w:val="ru-RU"/>
        </w:rPr>
        <w:t>«быстрый» способ лицензирования, больше подходит домашним пользователям, и организациям с небольшим количеством ПК для лицензирования, а также тем, кто хочет иметь возможность обращения в службу поддержки Microsoft.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FF59AC" w:rsidRDefault="00FF59AC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Соглашение Get Genuine Windows Agreement (GGWA)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рекомендуется организациям с количеством ПК для лицензирования от 5-и и предоставляет широкий набор преимуществ корпоративных лицензий, включая право использования предыдущих версий, возможность лицензировать организацию и её аффилированные лица в одном заказе, а также удобство управления лицензиями.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54188B" w:rsidRPr="0054188B" w:rsidRDefault="0054188B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учебных организаций разработано специальное, более экономичное решение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Get Genuine Windows – Academic (GGWA-A). </w:t>
      </w:r>
    </w:p>
    <w:p w:rsidR="0054188B" w:rsidRPr="0054188B" w:rsidRDefault="0054188B" w:rsidP="0054188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Лицензионные соглашения Get Genuine Kit, Get Genuine Windows Agreement и Get Genuine Windows Agreement – Academic требуют прикрепить Сертификат подлинности (COA) к каждому лицензированному ПК, операционная система Windows не может быть перенесена на другой ПК. </w:t>
      </w:r>
    </w:p>
    <w:p w:rsidR="0054188B" w:rsidRPr="0054188B" w:rsidRDefault="0054188B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cs="Times New Roman"/>
          <w:b/>
          <w:sz w:val="24"/>
          <w:szCs w:val="24"/>
        </w:rPr>
      </w:pPr>
      <w:r w:rsidRPr="0054188B">
        <w:rPr>
          <w:rFonts w:eastAsiaTheme="majorEastAsia" w:cstheme="majorBidi"/>
          <w:b/>
          <w:bCs/>
          <w:sz w:val="20"/>
          <w:szCs w:val="26"/>
        </w:rPr>
        <w:t xml:space="preserve">2.1 GGK (Get Genuine Kit),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электронная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версия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GGW (Get Genuine Windows)</w:t>
      </w:r>
    </w:p>
    <w:p w:rsidR="0054188B" w:rsidRPr="0054188B" w:rsidRDefault="0054188B" w:rsidP="0054188B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4188B" w:rsidRPr="0054188B" w:rsidRDefault="0054188B" w:rsidP="0054188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"Версия для лицензирования установленной операционной системы" (Get Genuine Kit, GGK)</w:t>
      </w:r>
      <w:r w:rsidRPr="0054188B">
        <w:rPr>
          <w:rFonts w:cs="Times New Roman"/>
          <w:sz w:val="24"/>
          <w:szCs w:val="24"/>
          <w:lang w:val="ru-RU"/>
        </w:rPr>
        <w:t xml:space="preserve"> -  </w:t>
      </w:r>
      <w:r w:rsidRPr="0054188B">
        <w:rPr>
          <w:rFonts w:eastAsia="Times New Roman" w:cs="Times New Roman"/>
          <w:color w:val="505050"/>
          <w:szCs w:val="20"/>
          <w:lang w:val="ru-RU"/>
        </w:rPr>
        <w:t>рекомендованное Майкрософт решение для лицензирования ранее установленной на имеющихся ПК нелицензионной копии настольной операционной системы для домашних и корпоративных пользователей, которым нужно приобрести одну и более лицензий. GGK (Get Genuine Kit) предлагается в 2 вариантах – GGK Windows 8 и GGK Windows 8 Профессиональная.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</w:p>
    <w:p w:rsidR="0054188B" w:rsidRPr="0054188B" w:rsidRDefault="0054188B" w:rsidP="0054188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Организациям, собирающимся приобрести программы корпоративного лицензирования (за исключением учебных заведений), необходим GGK Windows 8 Професиональная, так как стандартная Windows 8 не квалифицирована для корпоративного обновления.</w:t>
      </w:r>
    </w:p>
    <w:p w:rsidR="0054188B" w:rsidRPr="0054188B" w:rsidRDefault="0054188B" w:rsidP="0054188B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 качестве базовой (полной) операционной системы по программам корпоративного лицензирования для коммерческих и государственных организаций может использоваться только Windows Professional, например, Windows 8 Профессиональная или Windows 7 Профессиональная/Максимальная. Список базовых ОС для образовательных учреждений шире и включает также Windows 8, Windows 7 Домашняя Базовая, Windows 7 Домашняя Расширенная и др. Полный список таких операционных систем доступен в документе Microsoft Product List на сайте</w:t>
      </w:r>
      <w:r w:rsidRPr="0054188B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2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proofErr w:type="spellStart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proofErr w:type="spellEnd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</w:hyperlink>
      <w:r w:rsidRPr="0054188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54188B" w:rsidRPr="0054188B" w:rsidRDefault="0054188B" w:rsidP="0054188B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 «Версии для лицензирования установленной операционной системы» (Get Genuine Kit):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Техническая поддержка осуществляется службой поддержки Microsoft</w:t>
      </w: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приобретения и использования – можно приобрести у партнёров, в розничных и интернет магазинах; в состав упаковки входят все необходимые компоненты; пользователи могут заменить ключ ранее установленной ОС, либо переустановить ОС (рекомендованное решение). </w:t>
      </w: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купившие GGK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программы Software Assurance.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Электронная версия GGW (Get Genuine Windows)</w:t>
      </w:r>
      <w:r w:rsidRPr="0054188B">
        <w:rPr>
          <w:rFonts w:cs="Times New Roman"/>
          <w:b/>
          <w:sz w:val="24"/>
          <w:szCs w:val="24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доступна для загрузки на сайте Microsoft пользователям систем, не прошедших он-лайн активацию.</w:t>
      </w:r>
    </w:p>
    <w:p w:rsidR="0054188B" w:rsidRPr="0054188B" w:rsidRDefault="0054188B" w:rsidP="0054188B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  <w:lang w:val="ru-RU"/>
        </w:rPr>
      </w:pPr>
    </w:p>
    <w:p w:rsidR="0054188B" w:rsidRDefault="00E76A24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E76A24">
        <w:rPr>
          <w:rFonts w:eastAsiaTheme="majorEastAsia" w:cstheme="majorBidi"/>
          <w:b/>
          <w:bCs/>
          <w:sz w:val="20"/>
          <w:szCs w:val="26"/>
          <w:lang w:val="ru-RU"/>
        </w:rPr>
        <w:t>2</w:t>
      </w:r>
      <w:r w:rsidR="0054188B"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.2 </w:t>
      </w:r>
      <w:bookmarkStart w:id="1" w:name="_Toc354416963"/>
      <w:r w:rsidR="0054188B"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Соглашение Get Genuine Windows Agreement (GGWA) для лицензирования Windows 8 Профессиональная для имеющихся в организациях ПК (от 5 ПК)</w:t>
      </w:r>
      <w:bookmarkEnd w:id="1"/>
    </w:p>
    <w:p w:rsidR="00FF59AC" w:rsidRPr="0054188B" w:rsidRDefault="00FF59AC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Соглашение Get Genuine Windows Agreement – решение для корпоративных пользователей и государственных организаций, которым нужно приобрести 5 и более лицензий Windows 8 Профессиональная для имеющихся ПК. По условиям соглашения GGWA после его заключения клиент обязуется приобретать новые и заменяющие ПК с полной и подлинной версией Windows. </w:t>
      </w:r>
    </w:p>
    <w:p w:rsidR="0054188B" w:rsidRPr="0054188B" w:rsidRDefault="0054188B" w:rsidP="0054188B">
      <w:pPr>
        <w:spacing w:before="120" w:line="240" w:lineRule="auto"/>
        <w:rPr>
          <w:rFonts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Get Genuine Windows Agreement: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приобретения для организаций - заказ на Get Genuine Windows Agreement размещается так же, как и любой другой заказ по программе Open License. Однако в отличие от других продуктов, поставляемых в рамках программы Open License, в комплект поставки Get Genuine Windows Agreement входят наклейки Сертификата подлинности (COA), которые следует прикрепить к корпусу ПК. 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использования – переустановка рекомендуется, но не требуется. Носитель, а также ключ для установки текущей или непосредственно предыдущей версии, доступны на портале поддержки корпоративных пользователей, Volume Licensing Service Center (VLSC) по адресу </w:t>
      </w:r>
      <w:r w:rsidR="00DD266B">
        <w:fldChar w:fldCharType="begin"/>
      </w:r>
      <w:r w:rsidR="00DD266B" w:rsidRPr="00CB0F97">
        <w:rPr>
          <w:lang w:val="ru-RU"/>
        </w:rPr>
        <w:instrText xml:space="preserve"> </w:instrText>
      </w:r>
      <w:r w:rsidR="00DD266B">
        <w:instrText>HYPERLINK</w:instrText>
      </w:r>
      <w:r w:rsidR="00DD266B" w:rsidRPr="00CB0F97">
        <w:rPr>
          <w:lang w:val="ru-RU"/>
        </w:rPr>
        <w:instrText xml:space="preserve"> "</w:instrText>
      </w:r>
      <w:r w:rsidR="00DD266B">
        <w:instrText>https</w:instrText>
      </w:r>
      <w:r w:rsidR="00DD266B" w:rsidRPr="00CB0F97">
        <w:rPr>
          <w:lang w:val="ru-RU"/>
        </w:rPr>
        <w:instrText>://</w:instrText>
      </w:r>
      <w:r w:rsidR="00DD266B">
        <w:instrText>www</w:instrText>
      </w:r>
      <w:r w:rsidR="00DD266B" w:rsidRPr="00CB0F97">
        <w:rPr>
          <w:lang w:val="ru-RU"/>
        </w:rPr>
        <w:instrText>.</w:instrText>
      </w:r>
      <w:r w:rsidR="00DD266B">
        <w:instrText>microsoft</w:instrText>
      </w:r>
      <w:r w:rsidR="00DD266B" w:rsidRPr="00CB0F97">
        <w:rPr>
          <w:lang w:val="ru-RU"/>
        </w:rPr>
        <w:instrText>.</w:instrText>
      </w:r>
      <w:r w:rsidR="00DD266B">
        <w:instrText>com</w:instrText>
      </w:r>
      <w:r w:rsidR="00DD266B" w:rsidRPr="00CB0F97">
        <w:rPr>
          <w:lang w:val="ru-RU"/>
        </w:rPr>
        <w:instrText>/</w:instrText>
      </w:r>
      <w:r w:rsidR="00DD266B">
        <w:instrText>Licensing</w:instrText>
      </w:r>
      <w:r w:rsidR="00DD266B" w:rsidRPr="00CB0F97">
        <w:rPr>
          <w:lang w:val="ru-RU"/>
        </w:rPr>
        <w:instrText>/</w:instrText>
      </w:r>
      <w:r w:rsidR="00DD266B">
        <w:instrText>servicecenter</w:instrText>
      </w:r>
      <w:r w:rsidR="00DD266B" w:rsidRPr="00CB0F97">
        <w:rPr>
          <w:lang w:val="ru-RU"/>
        </w:rPr>
        <w:instrText>/</w:instrText>
      </w:r>
      <w:r w:rsidR="00DD266B">
        <w:instrText>default</w:instrText>
      </w:r>
      <w:r w:rsidR="00DD266B" w:rsidRPr="00CB0F97">
        <w:rPr>
          <w:lang w:val="ru-RU"/>
        </w:rPr>
        <w:instrText>.</w:instrText>
      </w:r>
      <w:r w:rsidR="00DD266B">
        <w:instrText>aspx</w:instrText>
      </w:r>
      <w:r w:rsidR="00DD266B" w:rsidRPr="00CB0F97">
        <w:rPr>
          <w:lang w:val="ru-RU"/>
        </w:rPr>
        <w:instrText xml:space="preserve">" </w:instrText>
      </w:r>
      <w:r w:rsidR="00DD266B">
        <w:fldChar w:fldCharType="separate"/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https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://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www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microsoft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com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Licensing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servicecenter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default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aspx</w:t>
      </w:r>
      <w:proofErr w:type="spellEnd"/>
      <w:r w:rsidR="00DD266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fldChar w:fldCharType="end"/>
      </w:r>
      <w:r w:rsidRPr="0054188B">
        <w:rPr>
          <w:rFonts w:eastAsia="Times New Roman" w:cs="Times New Roman"/>
          <w:color w:val="505050"/>
          <w:szCs w:val="20"/>
          <w:lang w:val="ru-RU"/>
        </w:rPr>
        <w:t>. Носитель также можно заказать у реселлера за дополнительную плату.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Гибкие лицензионные права – право использовать предыдущую версию Windows вместо лицензированной версии; возможность приобрести лицензии для нескольких аффилированных лиц в рамках одного соглашения.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заключившие соглашение GGWA,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 w:rsidR="00E76A24" w:rsidRDefault="00E76A24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Более подробную информацию о продукте можно найти по ссылке: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  <w:hyperlink r:id="rId13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proofErr w:type="spellStart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proofErr w:type="spellEnd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proofErr w:type="spellStart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proofErr w:type="spellEnd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legalization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</w:hyperlink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1.3 </w:t>
      </w:r>
      <w:bookmarkStart w:id="2" w:name="_Toc354416964"/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Экономичное решение для лицензирования Windows для имеющихся ПК в учебных заведениях - Get Genuine Windows Agreement – Academic (GGWA-A)</w:t>
      </w:r>
      <w:bookmarkEnd w:id="2"/>
    </w:p>
    <w:p w:rsidR="00FF59AC" w:rsidRDefault="00FF59AC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Соглашение GGWA-A – решение для учебных заведений, которым нужно приобрести 5 и более лицензий Windows 8 Профессиональная для имеющихся ПК.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По соглашению GGWA-A клиент получает полную (базовую) лицензию Windows 8 или Windows 8 Single Language и обязан приобрести обновление до Windows 8 Профессиональная по программам Academic Open или Academic&amp;School Agreement. Клиент также обязуется приобретать новые ПК с полной и подлинной версией Windows.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решения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«Get Genuine Windows Agreement - Academic»: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Экономичность и удобство приобретения для учебных заведений - заказ на Get Genuine Windows Agreement – Academic размещается так же, как и любой другой заказ по программе Academic Open. Дополнительно необходимо приобрести </w:t>
      </w:r>
      <w:r w:rsidRPr="0054188B">
        <w:rPr>
          <w:rFonts w:eastAsia="Times New Roman" w:cs="Times New Roman"/>
          <w:color w:val="505050"/>
          <w:szCs w:val="20"/>
          <w:lang w:val="ru-RU"/>
        </w:rPr>
        <w:lastRenderedPageBreak/>
        <w:t xml:space="preserve">обновление до Windows 8 Профессиональная. В комплект поставки GGWA-A входят наклейки Сертификата подлинности (COA), которые следует прикрепить к корпусу ПК. 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использования – переустановка рекомендуется, но не требуется. Носитель и ключ для установки Windows 8 или Windows 8 Single Language, приобретенных в рамках GGWA-A, не предоставляются, но после приобретения обязательного обновления до Windows 8 Профессиональная на портале Volume Licensing Service Center (VLSC) по адресу </w:t>
      </w:r>
      <w:r w:rsidR="00DD266B">
        <w:fldChar w:fldCharType="begin"/>
      </w:r>
      <w:r w:rsidR="00DD266B" w:rsidRPr="00CB0F97">
        <w:rPr>
          <w:lang w:val="ru-RU"/>
        </w:rPr>
        <w:instrText xml:space="preserve"> </w:instrText>
      </w:r>
      <w:r w:rsidR="00DD266B">
        <w:instrText>HYPERLINK</w:instrText>
      </w:r>
      <w:r w:rsidR="00DD266B" w:rsidRPr="00CB0F97">
        <w:rPr>
          <w:lang w:val="ru-RU"/>
        </w:rPr>
        <w:instrText xml:space="preserve"> "</w:instrText>
      </w:r>
      <w:r w:rsidR="00DD266B">
        <w:instrText>https</w:instrText>
      </w:r>
      <w:r w:rsidR="00DD266B" w:rsidRPr="00CB0F97">
        <w:rPr>
          <w:lang w:val="ru-RU"/>
        </w:rPr>
        <w:instrText>://</w:instrText>
      </w:r>
      <w:r w:rsidR="00DD266B">
        <w:instrText>www</w:instrText>
      </w:r>
      <w:r w:rsidR="00DD266B" w:rsidRPr="00CB0F97">
        <w:rPr>
          <w:lang w:val="ru-RU"/>
        </w:rPr>
        <w:instrText>.</w:instrText>
      </w:r>
      <w:r w:rsidR="00DD266B">
        <w:instrText>microsoft</w:instrText>
      </w:r>
      <w:r w:rsidR="00DD266B" w:rsidRPr="00CB0F97">
        <w:rPr>
          <w:lang w:val="ru-RU"/>
        </w:rPr>
        <w:instrText>.</w:instrText>
      </w:r>
      <w:r w:rsidR="00DD266B">
        <w:instrText>com</w:instrText>
      </w:r>
      <w:r w:rsidR="00DD266B" w:rsidRPr="00CB0F97">
        <w:rPr>
          <w:lang w:val="ru-RU"/>
        </w:rPr>
        <w:instrText>/</w:instrText>
      </w:r>
      <w:r w:rsidR="00DD266B">
        <w:instrText>Licensing</w:instrText>
      </w:r>
      <w:r w:rsidR="00DD266B" w:rsidRPr="00CB0F97">
        <w:rPr>
          <w:lang w:val="ru-RU"/>
        </w:rPr>
        <w:instrText>/</w:instrText>
      </w:r>
      <w:r w:rsidR="00DD266B">
        <w:instrText>servicecenter</w:instrText>
      </w:r>
      <w:r w:rsidR="00DD266B" w:rsidRPr="00CB0F97">
        <w:rPr>
          <w:lang w:val="ru-RU"/>
        </w:rPr>
        <w:instrText>/</w:instrText>
      </w:r>
      <w:r w:rsidR="00DD266B">
        <w:instrText>default</w:instrText>
      </w:r>
      <w:r w:rsidR="00DD266B" w:rsidRPr="00CB0F97">
        <w:rPr>
          <w:lang w:val="ru-RU"/>
        </w:rPr>
        <w:instrText>.</w:instrText>
      </w:r>
      <w:r w:rsidR="00DD266B">
        <w:instrText>aspx</w:instrText>
      </w:r>
      <w:r w:rsidR="00DD266B" w:rsidRPr="00CB0F97">
        <w:rPr>
          <w:lang w:val="ru-RU"/>
        </w:rPr>
        <w:instrText xml:space="preserve">" </w:instrText>
      </w:r>
      <w:r w:rsidR="00DD266B">
        <w:fldChar w:fldCharType="separate"/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https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://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www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microsoft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com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Licensing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servicecenter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default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aspx</w:t>
      </w:r>
      <w:proofErr w:type="spellEnd"/>
      <w:r w:rsidR="00DD266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fldChar w:fldCharType="end"/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становятся доступными носители и ключи установки. Носитель также можно заказать у реселлера за дополнительную плату.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Гибкие лицензионные права – право использовать предыдущую версию Windows вместо лицензированной версии (только после приобретения обновления до Windows 8 Профессиональная); возможность приобрести лицензии для нескольких аффилированных лиц в рамках одного соглашения.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купившие GGWA-A + обновление до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 w:rsidR="00FF59AC" w:rsidRDefault="00FF59AC" w:rsidP="0054188B">
      <w:pPr>
        <w:spacing w:before="120"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before="120" w:line="240" w:lineRule="auto"/>
        <w:rPr>
          <w:rFonts w:eastAsia="Times New Roman"/>
          <w:b/>
          <w:bCs/>
          <w:color w:val="0000FF" w:themeColor="hyperlink"/>
          <w:szCs w:val="20"/>
          <w:u w:val="single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Подробную информацию о программах лицензирования для учебных организаций можно найти по ссылке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  <w:hyperlink r:id="rId14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proofErr w:type="spellStart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proofErr w:type="spellEnd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proofErr w:type="spellStart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proofErr w:type="spellEnd"/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education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</w:hyperlink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keepNext/>
        <w:numPr>
          <w:ilvl w:val="0"/>
          <w:numId w:val="16"/>
        </w:numPr>
        <w:spacing w:before="480" w:after="160" w:line="420" w:lineRule="exact"/>
        <w:outlineLvl w:val="0"/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</w:pPr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lastRenderedPageBreak/>
        <w:t>Подтверждение лицензионных прав пользователя и проверка подлинности копии ОС, установленной на компьютер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2.1. Подтверждение лицензионных прав на ОС, установленную на ПК</w:t>
      </w:r>
    </w:p>
    <w:p w:rsidR="003A3302" w:rsidRDefault="003A3302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операционных систем Windows предыдущих версий, включая Windows 7/Vista/XP, необходимым подтверждением лицензионных прав пользователя является наклейка-сертификат СОА (Certificate Of Authenticity - сертификат подлинности), наклеенный на корпус ПК (для OEM-лицензий, Get Genuine Kit, Get Genuine Windows Agreement), или находящийся на упаковке продукта в случае использования коробочной версии ОС.</w:t>
      </w:r>
    </w:p>
    <w:p w:rsidR="003A3302" w:rsidRDefault="003A3302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Windows 8 основными компонентами подтверждения лицензионных прав являются подлинная наклейка Windows 8 - GML (Genuine Microsoft Label), и подтверждение платежа.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Подлинные наклейки Windows 8 различаются в зависимости от производителя устройства, наличия или отсутствия сертификации устройства, типа использованной активации. </w:t>
      </w:r>
    </w:p>
    <w:p w:rsidR="003A3302" w:rsidRDefault="003A3302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cs="Times New Roman"/>
          <w:sz w:val="24"/>
          <w:szCs w:val="26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подтверждения лицензионных прав на Windows 8 также используется СОА. В таблице ниже приведено краткое описание разных типов наклеек, изображения этих наклеек доступны на сайте </w:t>
      </w:r>
      <w:r w:rsidR="00DD266B">
        <w:fldChar w:fldCharType="begin"/>
      </w:r>
      <w:r w:rsidR="00DD266B" w:rsidRPr="00CB0F97">
        <w:rPr>
          <w:lang w:val="ru-RU"/>
        </w:rPr>
        <w:instrText xml:space="preserve"> </w:instrText>
      </w:r>
      <w:r w:rsidR="00DD266B">
        <w:instrText>HYPERLINK</w:instrText>
      </w:r>
      <w:r w:rsidR="00DD266B" w:rsidRPr="00CB0F97">
        <w:rPr>
          <w:lang w:val="ru-RU"/>
        </w:rPr>
        <w:instrText xml:space="preserve"> "</w:instrText>
      </w:r>
      <w:r w:rsidR="00DD266B">
        <w:instrText>http</w:instrText>
      </w:r>
      <w:r w:rsidR="00DD266B" w:rsidRPr="00CB0F97">
        <w:rPr>
          <w:lang w:val="ru-RU"/>
        </w:rPr>
        <w:instrText>://</w:instrText>
      </w:r>
      <w:r w:rsidR="00DD266B">
        <w:instrText>www</w:instrText>
      </w:r>
      <w:r w:rsidR="00DD266B" w:rsidRPr="00CB0F97">
        <w:rPr>
          <w:lang w:val="ru-RU"/>
        </w:rPr>
        <w:instrText>.</w:instrText>
      </w:r>
      <w:r w:rsidR="00DD266B">
        <w:instrText>microsoft</w:instrText>
      </w:r>
      <w:r w:rsidR="00DD266B" w:rsidRPr="00CB0F97">
        <w:rPr>
          <w:lang w:val="ru-RU"/>
        </w:rPr>
        <w:instrText>.</w:instrText>
      </w:r>
      <w:r w:rsidR="00DD266B">
        <w:instrText>com</w:instrText>
      </w:r>
      <w:r w:rsidR="00DD266B" w:rsidRPr="00CB0F97">
        <w:rPr>
          <w:lang w:val="ru-RU"/>
        </w:rPr>
        <w:instrText>/</w:instrText>
      </w:r>
      <w:r w:rsidR="00DD266B">
        <w:instrText>ru</w:instrText>
      </w:r>
      <w:r w:rsidR="00DD266B" w:rsidRPr="00CB0F97">
        <w:rPr>
          <w:lang w:val="ru-RU"/>
        </w:rPr>
        <w:instrText>-</w:instrText>
      </w:r>
      <w:r w:rsidR="00DD266B">
        <w:instrText>ru</w:instrText>
      </w:r>
      <w:r w:rsidR="00DD266B" w:rsidRPr="00CB0F97">
        <w:rPr>
          <w:lang w:val="ru-RU"/>
        </w:rPr>
        <w:instrText>/</w:instrText>
      </w:r>
      <w:r w:rsidR="00DD266B">
        <w:instrText>howtotell</w:instrText>
      </w:r>
      <w:r w:rsidR="00DD266B" w:rsidRPr="00CB0F97">
        <w:rPr>
          <w:lang w:val="ru-RU"/>
        </w:rPr>
        <w:instrText xml:space="preserve">" </w:instrText>
      </w:r>
      <w:r w:rsidR="00DD266B">
        <w:fldChar w:fldCharType="separate"/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http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://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www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microsoft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.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com</w:t>
      </w:r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ru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-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ru</w:t>
      </w:r>
      <w:proofErr w:type="spellEnd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  <w:t>/</w:t>
      </w:r>
      <w:proofErr w:type="spellStart"/>
      <w:r w:rsidRPr="0054188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t>howtotell</w:t>
      </w:r>
      <w:proofErr w:type="spellEnd"/>
      <w:r w:rsidR="00DD266B">
        <w:rPr>
          <w:rFonts w:eastAsia="Times New Roman" w:cs="Times New Roman"/>
          <w:b/>
          <w:bCs/>
          <w:color w:val="0000FF" w:themeColor="hyperlink"/>
          <w:szCs w:val="20"/>
          <w:u w:val="single"/>
        </w:rPr>
        <w:fldChar w:fldCharType="end"/>
      </w:r>
      <w:r w:rsidRPr="0054188B">
        <w:rPr>
          <w:rFonts w:cs="Times New Roman"/>
          <w:sz w:val="24"/>
          <w:szCs w:val="26"/>
          <w:lang w:val="ru-RU"/>
        </w:rPr>
        <w:t xml:space="preserve"> :</w:t>
      </w:r>
    </w:p>
    <w:p w:rsidR="0054188B" w:rsidRPr="0054188B" w:rsidRDefault="0054188B" w:rsidP="0054188B">
      <w:pPr>
        <w:spacing w:line="240" w:lineRule="auto"/>
        <w:rPr>
          <w:rFonts w:cs="Times New Roman"/>
          <w:sz w:val="24"/>
          <w:szCs w:val="26"/>
          <w:lang w:val="ru-RU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728"/>
        <w:gridCol w:w="3370"/>
        <w:gridCol w:w="2300"/>
        <w:gridCol w:w="2501"/>
      </w:tblGrid>
      <w:tr w:rsidR="0054188B" w:rsidRPr="0054188B" w:rsidTr="00103A99">
        <w:trPr>
          <w:trHeight w:val="70"/>
        </w:trPr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  <w:lang w:val="ru-RU"/>
              </w:rPr>
              <w:br w:type="page"/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Сертификат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подлинности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(COA)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подлинного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ПО (Genuine Microsoft Label, GML) с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логотипом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Windows</w:t>
            </w: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подлинного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ПО (Genuine Microsoft Label, GML)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без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логотипа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Windows</w:t>
            </w:r>
          </w:p>
        </w:tc>
      </w:tr>
      <w:tr w:rsidR="0054188B" w:rsidRPr="00CB0F97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Внешний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вид</w:t>
            </w:r>
            <w:proofErr w:type="spellEnd"/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указано наименование и ключ продукта; дополнительно могут быть указаны название производителя, номер наклейки, другая информация 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На наклейке указано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отсутствует. 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Элементы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защиты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Вплетенная защитную нить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 Кромка с чернилами, изменяющими цвет при обзоре с разных углов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Др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Цвет наклейки меняется в зависимости от угла обзора: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8: от пурпурного к зеленому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Профессиональная: от синего к сиреневому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: от бирюзового к сиреневому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Др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</w:tr>
      <w:tr w:rsidR="0054188B" w:rsidRPr="00CB0F97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Место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размещения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COA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ключа под съемным компонентом.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Производитель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устройства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Локальный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сборщик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Международный производитель ПК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MNA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либо крупный локальный сборщик, использующий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OEM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-активацию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3.0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Сертификация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При наличии сертификации на устройстве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сертифицировано</w:t>
            </w:r>
            <w:proofErr w:type="spellEnd"/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не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сертифицировано</w:t>
            </w:r>
            <w:proofErr w:type="spellEnd"/>
          </w:p>
        </w:tc>
      </w:tr>
    </w:tbl>
    <w:p w:rsid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6E2CF8" w:rsidRPr="0054188B" w:rsidRDefault="006E2CF8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Полный список компонентов подтверждения лицензионных прав см. в Приложении 1.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bookmarkStart w:id="3" w:name="_Toc354416967"/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2.2 Подтверждение подлинности копии ОС Windows 8, установленной на ПК</w:t>
      </w:r>
      <w:bookmarkEnd w:id="3"/>
    </w:p>
    <w:p w:rsidR="0054188B" w:rsidRPr="0054188B" w:rsidRDefault="0054188B" w:rsidP="0058286B">
      <w:pPr>
        <w:spacing w:line="276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Наличие наклейки-сертификата подлинности СОА или наклейки GML;</w:t>
      </w: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Наличие лицензионного ключа активации. Последние 5 символов лицензионного ключа отображаются в разделе Активация Windows в Action Center панели управления.</w:t>
      </w:r>
    </w:p>
    <w:tbl>
      <w:tblPr>
        <w:tblStyle w:val="TableGrid"/>
        <w:tblW w:w="10800" w:type="dxa"/>
        <w:tblBorders>
          <w:top w:val="single" w:sz="4" w:space="0" w:color="969696"/>
          <w:bottom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4188B" w:rsidRPr="0054188B" w:rsidTr="00103A99">
        <w:trPr>
          <w:trHeight w:val="2520"/>
        </w:trPr>
        <w:tc>
          <w:tcPr>
            <w:tcW w:w="10800" w:type="dxa"/>
            <w:tcBorders>
              <w:top w:val="single" w:sz="4" w:space="0" w:color="505050"/>
              <w:bottom w:val="single" w:sz="4" w:space="0" w:color="505050"/>
            </w:tcBorders>
          </w:tcPr>
          <w:p w:rsidR="0054188B" w:rsidRPr="0054188B" w:rsidRDefault="0054188B" w:rsidP="0054188B">
            <w:pPr>
              <w:keepNext/>
              <w:spacing w:before="120" w:after="120" w:line="240" w:lineRule="auto"/>
              <w:ind w:left="-29"/>
              <w:jc w:val="center"/>
              <w:rPr>
                <w:rFonts w:eastAsia="Times New Roman" w:cs="Times New Roman"/>
                <w:szCs w:val="20"/>
              </w:rPr>
            </w:pPr>
            <w:r w:rsidRPr="0054188B">
              <w:rPr>
                <w:rFonts w:eastAsia="Times New Roman" w:cs="Times New Roman"/>
                <w:noProof/>
                <w:szCs w:val="20"/>
              </w:rPr>
              <w:drawing>
                <wp:inline distT="0" distB="0" distL="0" distR="0" wp14:anchorId="5FA20E45" wp14:editId="670A560A">
                  <wp:extent cx="5953125" cy="2676525"/>
                  <wp:effectExtent l="0" t="0" r="0" b="9525"/>
                  <wp:docPr id="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0958" cy="26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8B" w:rsidRPr="0054188B" w:rsidTr="00103A99">
        <w:trPr>
          <w:trHeight w:val="288"/>
        </w:trPr>
        <w:tc>
          <w:tcPr>
            <w:tcW w:w="10800" w:type="dxa"/>
            <w:tcBorders>
              <w:top w:val="single" w:sz="4" w:space="0" w:color="505050"/>
              <w:bottom w:val="nil"/>
            </w:tcBorders>
          </w:tcPr>
          <w:p w:rsidR="0054188B" w:rsidRPr="0054188B" w:rsidRDefault="0054188B" w:rsidP="0054188B">
            <w:pPr>
              <w:spacing w:before="80" w:after="300" w:line="180" w:lineRule="atLeast"/>
              <w:rPr>
                <w:i/>
                <w:noProof/>
                <w:sz w:val="14"/>
                <w:lang w:val="ru-RU"/>
              </w:rPr>
            </w:pPr>
          </w:p>
        </w:tc>
      </w:tr>
    </w:tbl>
    <w:p w:rsidR="0054188B" w:rsidRPr="0054188B" w:rsidRDefault="0054188B" w:rsidP="003A3302">
      <w:pPr>
        <w:spacing w:line="240" w:lineRule="auto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Лицензионный статус системы, подтверждающий успешное прохождение активации:</w:t>
      </w:r>
    </w:p>
    <w:p w:rsidR="0054188B" w:rsidRPr="0054188B" w:rsidRDefault="0054188B" w:rsidP="0058286B">
      <w:pPr>
        <w:spacing w:line="240" w:lineRule="auto"/>
        <w:ind w:left="720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Статус системы в Панели управления – Windows активирована (см. ниже);</w:t>
      </w:r>
    </w:p>
    <w:p w:rsidR="0054188B" w:rsidRPr="0054188B" w:rsidRDefault="0054188B" w:rsidP="0058286B">
      <w:pPr>
        <w:spacing w:line="240" w:lineRule="auto"/>
        <w:ind w:left="720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Отсутствие уведомлений о необходимости активации;</w:t>
      </w:r>
      <w:r w:rsidRPr="0054188B">
        <w:rPr>
          <w:rFonts w:cs="Times New Roman"/>
          <w:sz w:val="24"/>
          <w:szCs w:val="26"/>
          <w:lang w:val="ru-RU"/>
        </w:rPr>
        <w:t xml:space="preserve"> </w:t>
      </w:r>
    </w:p>
    <w:p w:rsidR="0054188B" w:rsidRPr="0054188B" w:rsidRDefault="0054188B" w:rsidP="0058286B">
      <w:pPr>
        <w:spacing w:line="240" w:lineRule="auto"/>
        <w:ind w:left="720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Доступны возможности персонализации системы.</w:t>
      </w:r>
    </w:p>
    <w:tbl>
      <w:tblPr>
        <w:tblStyle w:val="TableGrid"/>
        <w:tblW w:w="10800" w:type="dxa"/>
        <w:tblBorders>
          <w:top w:val="single" w:sz="4" w:space="0" w:color="969696"/>
          <w:bottom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4188B" w:rsidRPr="0054188B" w:rsidTr="003A3302">
        <w:trPr>
          <w:trHeight w:val="5237"/>
        </w:trPr>
        <w:tc>
          <w:tcPr>
            <w:tcW w:w="10800" w:type="dxa"/>
            <w:tcBorders>
              <w:top w:val="single" w:sz="4" w:space="0" w:color="505050"/>
              <w:bottom w:val="single" w:sz="4" w:space="0" w:color="505050"/>
            </w:tcBorders>
          </w:tcPr>
          <w:p w:rsidR="0054188B" w:rsidRPr="0054188B" w:rsidRDefault="0054188B" w:rsidP="0054188B">
            <w:pPr>
              <w:keepNext/>
              <w:spacing w:before="120" w:after="120" w:line="240" w:lineRule="auto"/>
              <w:ind w:left="-29"/>
              <w:jc w:val="center"/>
              <w:rPr>
                <w:rFonts w:eastAsia="Times New Roman" w:cs="Times New Roman"/>
                <w:szCs w:val="20"/>
              </w:rPr>
            </w:pPr>
            <w:r w:rsidRPr="0054188B">
              <w:rPr>
                <w:rFonts w:eastAsia="Times New Roman" w:cs="Times New Roman"/>
                <w:noProof/>
                <w:szCs w:val="20"/>
              </w:rPr>
              <w:drawing>
                <wp:inline distT="0" distB="0" distL="0" distR="0" wp14:anchorId="765FEAB7" wp14:editId="58BC774C">
                  <wp:extent cx="4219575" cy="3276600"/>
                  <wp:effectExtent l="0" t="0" r="9525" b="0"/>
                  <wp:docPr id="3" name="Picture 4" descr="C:\Users\alexeipe\Documents\Windows 8\W8 activation confirm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alexeipe\Documents\Windows 8\W8 activation confirm 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8B" w:rsidRPr="0054188B" w:rsidTr="003A3302">
        <w:trPr>
          <w:trHeight w:val="275"/>
        </w:trPr>
        <w:tc>
          <w:tcPr>
            <w:tcW w:w="10800" w:type="dxa"/>
            <w:tcBorders>
              <w:top w:val="single" w:sz="4" w:space="0" w:color="505050"/>
              <w:bottom w:val="nil"/>
            </w:tcBorders>
          </w:tcPr>
          <w:p w:rsidR="0054188B" w:rsidRPr="0054188B" w:rsidRDefault="0054188B" w:rsidP="0054188B">
            <w:pPr>
              <w:spacing w:before="80" w:after="300" w:line="180" w:lineRule="atLeast"/>
              <w:rPr>
                <w:i/>
                <w:noProof/>
                <w:sz w:val="14"/>
                <w:lang w:val="ru-RU"/>
              </w:rPr>
            </w:pPr>
          </w:p>
        </w:tc>
      </w:tr>
    </w:tbl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Приложение 1.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Признаки, достаточные для подтверждения легальности Windows</w:t>
      </w:r>
    </w:p>
    <w:p w:rsidR="0054188B" w:rsidRPr="00D54B12" w:rsidRDefault="0054188B" w:rsidP="0054188B">
      <w:pPr>
        <w:pStyle w:val="main"/>
        <w:spacing w:before="0" w:beforeAutospacing="0"/>
        <w:rPr>
          <w:rFonts w:asciiTheme="minorHAnsi" w:hAnsiTheme="minorHAnsi"/>
          <w:b/>
          <w:sz w:val="26"/>
          <w:szCs w:val="26"/>
        </w:rPr>
      </w:pPr>
    </w:p>
    <w:tbl>
      <w:tblPr>
        <w:tblStyle w:val="1"/>
        <w:tblW w:w="9640" w:type="dxa"/>
        <w:jc w:val="center"/>
        <w:tblLook w:val="04A0" w:firstRow="1" w:lastRow="0" w:firstColumn="1" w:lastColumn="0" w:noHBand="0" w:noVBand="1"/>
      </w:tblPr>
      <w:tblGrid>
        <w:gridCol w:w="2771"/>
        <w:gridCol w:w="6869"/>
      </w:tblGrid>
      <w:tr w:rsidR="0054188B" w:rsidRPr="0054188B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Вариант приобретения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лицензии</w:t>
            </w:r>
          </w:p>
        </w:tc>
      </w:tr>
      <w:tr w:rsidR="0054188B" w:rsidRPr="00CB0F97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ОЕМ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Подлинная наклейка Windows: - сертификат подлинности (СОА) с указанным наименованием продукта и ключом, или наклейка GML, а также документы, подтверждающие покупку.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COA должна быть размещена 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COA и ключа под съемным компонентом.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Для GML в дополнение к размещению 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 w:rsidR="0054188B" w:rsidRPr="00CB0F97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Коробочный продукт (FPP) и электронная версия (ESD)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Если вы приобрели программное обеспечение на диске или другом физическом носителе, свидетельствами приобретения вами лицензионной копии программного обеспечения являются подлинная наклейка сертификата подлинности с указанным на ней ключом продукта и документ, подтверждающий факт покупки.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Если вы получили и загрузили программное обеспечение в Интернете, свидетельствами приобретения вами лицензионной копии программного обеспечения являются ключ продукта Microsoft, передаваемый вам вместе с приобретенным программным обеспечением, и документ, подтверждающий факт покупки, выданный интернет-поставщиком фирменного программного обеспечения Microsoft. Подлинность документа, подтверждающего покупку, может быть проверена по записям продавца.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Версии для лицензирования установленной операционной системы Windows 8 GGK (Get Genuine Kit), Windows 8 Pro GGK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Сертификат подлинности (СОА), наклеенный на корпус ПК. На сертификате указано наименование продукта и 25-значный ключ продукта (Product Key)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Документ, подтверждающий факт покупки.</w:t>
            </w:r>
          </w:p>
        </w:tc>
      </w:tr>
      <w:tr w:rsidR="0054188B" w:rsidRPr="0054188B" w:rsidTr="0054188B">
        <w:trPr>
          <w:trHeight w:val="900"/>
          <w:jc w:val="center"/>
        </w:trPr>
        <w:tc>
          <w:tcPr>
            <w:tcW w:w="2771" w:type="dxa"/>
            <w:tcBorders>
              <w:bottom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Соглашение GGWA для лицензирования установленной операционной системы Windows 8 в рамках программы корпоративного лицензирования Microsoft Open License</w:t>
            </w: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 использование корпоративных лицензий: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Лицензионный сертификат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Open License 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Дополнение к соглашению Microsoft Open License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trHeight w:val="600"/>
          <w:jc w:val="center"/>
        </w:trPr>
        <w:tc>
          <w:tcPr>
            <w:tcW w:w="2771" w:type="dxa"/>
            <w:tcBorders>
              <w:top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GGWA - Academic для лицензирования установленной операционной системы Windows 8 в учебных заведениях в рамках программы корпоративного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лицензирования Microsoft Open License</w:t>
            </w:r>
          </w:p>
        </w:tc>
        <w:tc>
          <w:tcPr>
            <w:tcW w:w="6869" w:type="dxa"/>
            <w:tcBorders>
              <w:top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 использование корпоративных лицензий: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Лицензионный сертификат</w:t>
            </w:r>
          </w:p>
          <w:p w:rsidR="0054188B" w:rsidRPr="006E2CF8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Соглашение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License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или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Academic &amp; School Agreement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Дополнение к соглашению для учебных заведений Microsoft Open License – Academic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Корпоративные лицензии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Так как операционная система по корпоративным лицензиям поставляется только в виде обновления, пользователь должен иметь предустановленной одну из перечисленных выше лицензий на полную версию ОС как основу для обновления. Права на их использование подтверждаются, как указано в таблице выше.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 использование корпоративных лицензий: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 Лицензии Open License: 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Open License 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Лицензионный сертификат </w:t>
            </w:r>
          </w:p>
          <w:p w:rsidR="0054188B" w:rsidRPr="0054188B" w:rsidRDefault="00DD266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hyperlink r:id="rId17" w:history="1">
              <w:r w:rsidR="0054188B" w:rsidRPr="0054188B">
                <w:rPr>
                  <w:rFonts w:eastAsia="Times New Roman" w:cs="Times New Roman"/>
                  <w:color w:val="505050"/>
                  <w:szCs w:val="20"/>
                  <w:lang w:val="ru-RU"/>
                </w:rPr>
                <w:t>https://eopen.microsoft.com</w:t>
              </w:r>
            </w:hyperlink>
            <w:r w:rsidR="0054188B"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в качестве дополнительного подтверждения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6E2CF8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Программы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Enterprise Agreement/Enterprise Agreement Subscription: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Cоглашение EA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о регистрации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Подтверждения заказов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Подтверждения платежей</w:t>
            </w:r>
          </w:p>
          <w:p w:rsidR="0054188B" w:rsidRPr="006E2CF8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Программы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Value/Open Value Subscription/OSL/MYO:</w:t>
            </w:r>
          </w:p>
          <w:p w:rsidR="0054188B" w:rsidRPr="006E2CF8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>C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оглашение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Value/Open Value Subscription/OSL/MYO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Уведомление о согласии заключить соглашение (Acceptance letter)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Ежегодные заказы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Подтверждения заказов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Подтверждения платежей</w:t>
            </w:r>
          </w:p>
        </w:tc>
      </w:tr>
    </w:tbl>
    <w:p w:rsidR="0054188B" w:rsidRDefault="0054188B" w:rsidP="0054188B">
      <w:pPr>
        <w:spacing w:line="240" w:lineRule="auto"/>
        <w:rPr>
          <w:rFonts w:cs="Times New Roman"/>
          <w:sz w:val="24"/>
          <w:szCs w:val="24"/>
          <w:lang w:val="ru-RU"/>
        </w:rPr>
      </w:pPr>
    </w:p>
    <w:p w:rsid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* - Более подробно о документах, сопровождающих приобретение, см. в документах с описанием программ лицензирования:</w:t>
      </w:r>
    </w:p>
    <w:p w:rsidR="0054188B" w:rsidRPr="0054188B" w:rsidRDefault="00DD266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hyperlink r:id="rId18" w:history="1">
        <w:r w:rsidR="0054188B"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http://www.microsoft.com/Rus/Licensing/</w:t>
        </w:r>
      </w:hyperlink>
    </w:p>
    <w:p w:rsidR="005A1F10" w:rsidRPr="0054188B" w:rsidRDefault="005A1F10" w:rsidP="00957D85">
      <w:pPr>
        <w:pStyle w:val="BodyText"/>
        <w:rPr>
          <w:lang w:val="ru-RU"/>
        </w:rPr>
      </w:pPr>
    </w:p>
    <w:sectPr w:rsidR="005A1F10" w:rsidRPr="0054188B" w:rsidSect="00C64581">
      <w:footerReference w:type="default" r:id="rId19"/>
      <w:headerReference w:type="first" r:id="rId20"/>
      <w:type w:val="continuous"/>
      <w:pgSz w:w="12240" w:h="15840" w:code="1"/>
      <w:pgMar w:top="432" w:right="720" w:bottom="1728" w:left="72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6B" w:rsidRDefault="00DD266B" w:rsidP="00B85670">
      <w:pPr>
        <w:spacing w:line="240" w:lineRule="auto"/>
      </w:pPr>
      <w:r>
        <w:separator/>
      </w:r>
    </w:p>
  </w:endnote>
  <w:endnote w:type="continuationSeparator" w:id="0">
    <w:p w:rsidR="00DD266B" w:rsidRDefault="00DD266B" w:rsidP="00B8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81" w:rsidRPr="00C64581" w:rsidRDefault="000851AB" w:rsidP="00C64581">
    <w:pPr>
      <w:pStyle w:val="Footer"/>
      <w:tabs>
        <w:tab w:val="clear" w:pos="4680"/>
        <w:tab w:val="clear" w:pos="9360"/>
        <w:tab w:val="right" w:pos="10800"/>
      </w:tabs>
    </w:pPr>
    <w:r>
      <w:rPr>
        <w:lang w:val="ru-RU"/>
      </w:rPr>
      <w:t>ООО «</w:t>
    </w:r>
    <w:r w:rsidR="00C64581">
      <w:t xml:space="preserve">Microsoft </w:t>
    </w:r>
    <w:proofErr w:type="spellStart"/>
    <w:r>
      <w:t>Rus</w:t>
    </w:r>
    <w:proofErr w:type="spellEnd"/>
    <w:r>
      <w:rPr>
        <w:lang w:val="ru-RU"/>
      </w:rPr>
      <w:t>»</w:t>
    </w:r>
    <w:r w:rsidR="00C64581">
      <w:tab/>
    </w:r>
    <w:r w:rsidR="00A64B47">
      <w:fldChar w:fldCharType="begin"/>
    </w:r>
    <w:r w:rsidR="00A64B47">
      <w:instrText xml:space="preserve"> PAGE   \* MERGEFORMAT </w:instrText>
    </w:r>
    <w:r w:rsidR="00A64B47">
      <w:fldChar w:fldCharType="separate"/>
    </w:r>
    <w:r w:rsidR="00CB0F97">
      <w:rPr>
        <w:noProof/>
      </w:rPr>
      <w:t>9</w:t>
    </w:r>
    <w:r w:rsidR="00A64B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6B" w:rsidRDefault="00DD266B" w:rsidP="00B85670">
      <w:pPr>
        <w:spacing w:line="240" w:lineRule="auto"/>
      </w:pPr>
      <w:r>
        <w:separator/>
      </w:r>
    </w:p>
  </w:footnote>
  <w:footnote w:type="continuationSeparator" w:id="0">
    <w:p w:rsidR="00DD266B" w:rsidRDefault="00DD266B" w:rsidP="00B8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6C" w:rsidRDefault="00C02EF1">
    <w:r w:rsidRPr="00C02EF1">
      <w:rPr>
        <w:noProof/>
      </w:rPr>
      <w:drawing>
        <wp:anchor distT="0" distB="0" distL="114300" distR="114300" simplePos="0" relativeHeight="251683840" behindDoc="1" locked="1" layoutInCell="0" allowOverlap="1" wp14:anchorId="13D27C8C" wp14:editId="13D27C8D">
          <wp:simplePos x="0" y="0"/>
          <wp:positionH relativeFrom="page">
            <wp:posOffset>466090</wp:posOffset>
          </wp:positionH>
          <wp:positionV relativeFrom="page">
            <wp:posOffset>9034145</wp:posOffset>
          </wp:positionV>
          <wp:extent cx="1031828" cy="218364"/>
          <wp:effectExtent l="19050" t="0" r="0" b="0"/>
          <wp:wrapNone/>
          <wp:docPr id="16" name="Picture 1" descr="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70"/>
    </w:tblGrid>
    <w:tr w:rsidR="005A1F10" w:rsidTr="0001738D">
      <w:trPr>
        <w:trHeight w:val="2016"/>
      </w:trPr>
      <w:tc>
        <w:tcPr>
          <w:tcW w:w="8370" w:type="dxa"/>
        </w:tcPr>
        <w:p w:rsidR="005A1F10" w:rsidRDefault="005A1F10" w:rsidP="0001738D">
          <w:pPr>
            <w:pStyle w:val="DocumentTitle"/>
          </w:pPr>
        </w:p>
      </w:tc>
    </w:tr>
  </w:tbl>
  <w:p w:rsidR="005A1F10" w:rsidRDefault="005A1F10" w:rsidP="0001738D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B6B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1A1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5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A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5A0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466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6A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3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8A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B3B63"/>
    <w:multiLevelType w:val="multilevel"/>
    <w:tmpl w:val="6BE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401C29"/>
    <w:multiLevelType w:val="hybridMultilevel"/>
    <w:tmpl w:val="1D0CA65E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424C5"/>
    <w:multiLevelType w:val="hybridMultilevel"/>
    <w:tmpl w:val="AB6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5CC"/>
    <w:multiLevelType w:val="hybridMultilevel"/>
    <w:tmpl w:val="DAFEC33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D1DEC"/>
    <w:multiLevelType w:val="hybridMultilevel"/>
    <w:tmpl w:val="31DAD428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17208"/>
    <w:multiLevelType w:val="hybridMultilevel"/>
    <w:tmpl w:val="4B404BF2"/>
    <w:lvl w:ilvl="0" w:tplc="DF22CD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0D9E"/>
    <w:multiLevelType w:val="hybridMultilevel"/>
    <w:tmpl w:val="36969DA6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B1E6A"/>
    <w:multiLevelType w:val="hybridMultilevel"/>
    <w:tmpl w:val="229C316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55936"/>
    <w:multiLevelType w:val="hybridMultilevel"/>
    <w:tmpl w:val="6ADE2F1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0304C"/>
    <w:multiLevelType w:val="hybridMultilevel"/>
    <w:tmpl w:val="2730C466"/>
    <w:lvl w:ilvl="0" w:tplc="0C383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A47E4"/>
    <w:multiLevelType w:val="multilevel"/>
    <w:tmpl w:val="56488ED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30B68"/>
    <w:multiLevelType w:val="multilevel"/>
    <w:tmpl w:val="A36027A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83056"/>
    <w:multiLevelType w:val="hybridMultilevel"/>
    <w:tmpl w:val="09C8B3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01B7"/>
    <w:multiLevelType w:val="hybridMultilevel"/>
    <w:tmpl w:val="F39670B2"/>
    <w:lvl w:ilvl="0" w:tplc="D5A2443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675"/>
    <w:multiLevelType w:val="multilevel"/>
    <w:tmpl w:val="D9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86B12"/>
    <w:multiLevelType w:val="hybridMultilevel"/>
    <w:tmpl w:val="C33095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A0759"/>
    <w:multiLevelType w:val="hybridMultilevel"/>
    <w:tmpl w:val="386A883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06A7"/>
    <w:multiLevelType w:val="hybridMultilevel"/>
    <w:tmpl w:val="DA2C71EC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19C"/>
    <w:multiLevelType w:val="hybridMultilevel"/>
    <w:tmpl w:val="5DC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14FE">
      <w:numFmt w:val="bullet"/>
      <w:lvlText w:val="•"/>
      <w:lvlJc w:val="left"/>
      <w:pPr>
        <w:ind w:left="1440" w:hanging="360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260FE"/>
    <w:multiLevelType w:val="multilevel"/>
    <w:tmpl w:val="62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B67E1"/>
    <w:multiLevelType w:val="multilevel"/>
    <w:tmpl w:val="DEE44A4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8"/>
    <w:rsid w:val="0001738D"/>
    <w:rsid w:val="00017AC2"/>
    <w:rsid w:val="000409EA"/>
    <w:rsid w:val="00044308"/>
    <w:rsid w:val="0004581C"/>
    <w:rsid w:val="00082282"/>
    <w:rsid w:val="000851AB"/>
    <w:rsid w:val="0009262F"/>
    <w:rsid w:val="00092E4D"/>
    <w:rsid w:val="00096A96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5A53"/>
    <w:rsid w:val="002B33C0"/>
    <w:rsid w:val="002D7524"/>
    <w:rsid w:val="002E0C2D"/>
    <w:rsid w:val="002E137D"/>
    <w:rsid w:val="003062E9"/>
    <w:rsid w:val="0031379B"/>
    <w:rsid w:val="00322F73"/>
    <w:rsid w:val="00350A02"/>
    <w:rsid w:val="00352893"/>
    <w:rsid w:val="003642D9"/>
    <w:rsid w:val="003674B9"/>
    <w:rsid w:val="00396E06"/>
    <w:rsid w:val="00397DE6"/>
    <w:rsid w:val="003A3302"/>
    <w:rsid w:val="003A5BE9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65647"/>
    <w:rsid w:val="007750FA"/>
    <w:rsid w:val="00777F61"/>
    <w:rsid w:val="0078378F"/>
    <w:rsid w:val="007845FF"/>
    <w:rsid w:val="0079025D"/>
    <w:rsid w:val="00794C0D"/>
    <w:rsid w:val="00797B22"/>
    <w:rsid w:val="007A5EDE"/>
    <w:rsid w:val="007A726C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439E5"/>
    <w:rsid w:val="00873BE7"/>
    <w:rsid w:val="008749AF"/>
    <w:rsid w:val="00874CBB"/>
    <w:rsid w:val="0087544E"/>
    <w:rsid w:val="008762DB"/>
    <w:rsid w:val="008A7FF8"/>
    <w:rsid w:val="008B3736"/>
    <w:rsid w:val="008B5587"/>
    <w:rsid w:val="008B6D6F"/>
    <w:rsid w:val="008C1929"/>
    <w:rsid w:val="008D2A85"/>
    <w:rsid w:val="008E6310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50A2D"/>
    <w:rsid w:val="00B85670"/>
    <w:rsid w:val="00B8569E"/>
    <w:rsid w:val="00BA1E85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B0F97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C2425"/>
    <w:rsid w:val="00DD266B"/>
    <w:rsid w:val="00DD455C"/>
    <w:rsid w:val="00DF4958"/>
    <w:rsid w:val="00E257E0"/>
    <w:rsid w:val="00E265DE"/>
    <w:rsid w:val="00E27220"/>
    <w:rsid w:val="00E34707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B8F4BE-DB68-4FAF-9E72-F854F1C5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crosoft.com/rus/licensing/legalization/" TargetMode="External"/><Relationship Id="rId18" Type="http://schemas.openxmlformats.org/officeDocument/2006/relationships/hyperlink" Target="http://www.microsoft.com/Rus/Licens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icrosoft.com/licensing" TargetMode="External"/><Relationship Id="rId17" Type="http://schemas.openxmlformats.org/officeDocument/2006/relationships/hyperlink" Target="https://eopen.microsoft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rus/education/licens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82;%20&#1087;&#1088;&#1072;&#1074;&#1080;&#1083;&#1100;&#1085;&#1086;%20&#1083;&#1080;&#1094;&#1077;&#1085;&#1079;&#1080;&#1088;&#1086;&#1074;&#1072;&#1090;&#1100;%20&#1086;&#1087;&#1077;&#1088;&#1072;&#1094;&#1080;&#1086;&#1085;&#1085;&#1091;&#1102;%20&#1089;&#1080;&#1089;&#1090;&#1077;&#1084;&#1091;%20Windows%208%20yp.dotx" TargetMode="External"/></Relationships>
</file>

<file path=word/theme/theme1.xml><?xml version="1.0" encoding="utf-8"?>
<a:theme xmlns:a="http://schemas.openxmlformats.org/drawingml/2006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CC890591AA47B84097638CB62A44" ma:contentTypeVersion="6" ma:contentTypeDescription="Create a new document." ma:contentTypeScope="" ma:versionID="037232544e00066d8763b589cdf1e16a">
  <xsd:schema xmlns:xsd="http://www.w3.org/2001/XMLSchema" xmlns:xs="http://www.w3.org/2001/XMLSchema" xmlns:p="http://schemas.microsoft.com/office/2006/metadata/properties" xmlns:ns1="http://schemas.microsoft.com/sharepoint/v3" xmlns:ns2="581c48ff-8e7a-4b49-8d26-8fab31a12efd" targetNamespace="http://schemas.microsoft.com/office/2006/metadata/properties" ma:root="true" ma:fieldsID="68688b96399afa51f82d68ffc9247bc8" ns1:_="" ns2:_="">
    <xsd:import namespace="http://schemas.microsoft.com/sharepoint/v3"/>
    <xsd:import namespace="581c48ff-8e7a-4b49-8d26-8fab31a12ef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ubmit_x0020_a_x0020_request_x0020_for_x0020_hel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8ff-8e7a-4b49-8d26-8fab31a12efd" elementFormDefault="qualified">
    <xsd:import namespace="http://schemas.microsoft.com/office/2006/documentManagement/types"/>
    <xsd:import namespace="http://schemas.microsoft.com/office/infopath/2007/PartnerControls"/>
    <xsd:element name="Submit_x0020_a_x0020_request_x0020_for_x0020_help" ma:index="10" ma:displayName="Help Request" ma:format="Hyperlink" ma:internalName="Submit_x0020_a_x0020_request_x0020_for_x0020_hel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_x0020_a_x0020_request_x0020_for_x0020_help xmlns="581c48ff-8e7a-4b49-8d26-8fab31a12efd">
      <Url/>
      <Description/>
    </Submit_x0020_a_x0020_request_x0020_for_x0020_hel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B834-DD47-4B2F-A9A6-B14803849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9381A-E8CB-4AD9-ACE2-C31C0270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c48ff-8e7a-4b49-8d26-8fab31a12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90970-EF9E-48FB-9DA7-BDE91C198BF9}">
  <ds:schemaRefs>
    <ds:schemaRef ds:uri="http://schemas.microsoft.com/office/2006/metadata/properties"/>
    <ds:schemaRef ds:uri="http://schemas.microsoft.com/office/infopath/2007/PartnerControls"/>
    <ds:schemaRef ds:uri="581c48ff-8e7a-4b49-8d26-8fab31a12efd"/>
  </ds:schemaRefs>
</ds:datastoreItem>
</file>

<file path=customXml/itemProps4.xml><?xml version="1.0" encoding="utf-8"?>
<ds:datastoreItem xmlns:ds="http://schemas.openxmlformats.org/officeDocument/2006/customXml" ds:itemID="{786A9B1E-3219-44A0-976F-CFBA4638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правильно лицензировать операционную систему Windows 8 yp.dotx</Template>
  <TotalTime>1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Jay</cp:lastModifiedBy>
  <cp:revision>2</cp:revision>
  <cp:lastPrinted>2013-05-21T12:40:00Z</cp:lastPrinted>
  <dcterms:created xsi:type="dcterms:W3CDTF">2014-07-13T08:37:00Z</dcterms:created>
  <dcterms:modified xsi:type="dcterms:W3CDTF">2014-07-13T08:37:00Z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0x010100BCB8CC890591AA47B84097638CB62A44</vt:lpwstr>
  </property>
</Properties>
</file>