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5D" w:rsidRPr="001434A2" w:rsidRDefault="00AA625B">
      <w:pPr>
        <w:rPr>
          <w:rFonts w:ascii="Arial Narrow" w:hAnsi="Arial Narrow"/>
          <w:sz w:val="16"/>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1374775</wp:posOffset>
                </wp:positionH>
                <wp:positionV relativeFrom="paragraph">
                  <wp:posOffset>45720</wp:posOffset>
                </wp:positionV>
                <wp:extent cx="4746625" cy="4121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210" w:rsidRPr="00F774F6" w:rsidRDefault="003F5C80">
                            <w:pPr>
                              <w:rPr>
                                <w:rFonts w:ascii="Arial Narrow" w:hAnsi="Arial Narrow"/>
                                <w:b/>
                                <w:sz w:val="44"/>
                                <w:u w:val="single"/>
                              </w:rPr>
                            </w:pPr>
                            <w:r>
                              <w:rPr>
                                <w:rFonts w:ascii="Arial Narrow" w:hAnsi="Arial Narrow"/>
                                <w:b/>
                                <w:sz w:val="44"/>
                                <w:u w:val="single"/>
                              </w:rPr>
                              <w:t>Packaging</w:t>
                            </w:r>
                            <w:r w:rsidR="00B87210" w:rsidRPr="00F774F6">
                              <w:rPr>
                                <w:rFonts w:ascii="Arial Narrow" w:hAnsi="Arial Narrow"/>
                                <w:b/>
                                <w:sz w:val="44"/>
                                <w:u w:val="single"/>
                              </w:rPr>
                              <w:t xml:space="preserve"> Change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25pt;margin-top:3.6pt;width:373.75pt;height:32.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Aqsw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" filled="f" stroked="f">
                <v:textbox style="mso-fit-shape-to-text:t">
                  <w:txbxContent>
                    <w:p w:rsidR="00B87210" w:rsidRPr="00F774F6" w:rsidRDefault="003F5C80">
                      <w:pPr>
                        <w:rPr>
                          <w:rFonts w:ascii="Arial Narrow" w:hAnsi="Arial Narrow"/>
                          <w:b/>
                          <w:sz w:val="44"/>
                          <w:u w:val="single"/>
                        </w:rPr>
                      </w:pPr>
                      <w:r>
                        <w:rPr>
                          <w:rFonts w:ascii="Arial Narrow" w:hAnsi="Arial Narrow"/>
                          <w:b/>
                          <w:sz w:val="44"/>
                          <w:u w:val="single"/>
                        </w:rPr>
                        <w:t>Packaging</w:t>
                      </w:r>
                      <w:r w:rsidR="00B87210" w:rsidRPr="00F774F6">
                        <w:rPr>
                          <w:rFonts w:ascii="Arial Narrow" w:hAnsi="Arial Narrow"/>
                          <w:b/>
                          <w:sz w:val="44"/>
                          <w:u w:val="single"/>
                        </w:rPr>
                        <w:t xml:space="preserve"> Change Management</w:t>
                      </w:r>
                    </w:p>
                  </w:txbxContent>
                </v:textbox>
              </v:shape>
            </w:pict>
          </mc:Fallback>
        </mc:AlternateContent>
      </w:r>
      <w:r w:rsidR="00EF19FF" w:rsidRPr="001434A2">
        <w:rPr>
          <w:rFonts w:ascii="Arial Narrow" w:hAnsi="Arial Narrow"/>
          <w:noProof/>
          <w:sz w:val="16"/>
        </w:rPr>
        <w:drawing>
          <wp:inline distT="0" distB="0" distL="0" distR="0">
            <wp:extent cx="1238250" cy="638175"/>
            <wp:effectExtent l="19050" t="0" r="0" b="0"/>
            <wp:docPr id="1" name="Picture 1" descr="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er"/>
                    <pic:cNvPicPr>
                      <a:picLocks noChangeAspect="1" noChangeArrowheads="1"/>
                    </pic:cNvPicPr>
                  </pic:nvPicPr>
                  <pic:blipFill>
                    <a:blip r:embed="rId7" cstate="print"/>
                    <a:srcRect/>
                    <a:stretch>
                      <a:fillRect/>
                    </a:stretch>
                  </pic:blipFill>
                  <pic:spPr bwMode="auto">
                    <a:xfrm>
                      <a:off x="0" y="0"/>
                      <a:ext cx="1238250" cy="638175"/>
                    </a:xfrm>
                    <a:prstGeom prst="rect">
                      <a:avLst/>
                    </a:prstGeom>
                    <a:noFill/>
                    <a:ln w="9525">
                      <a:noFill/>
                      <a:miter lim="800000"/>
                      <a:headEnd/>
                      <a:tailEnd/>
                    </a:ln>
                  </pic:spPr>
                </pic:pic>
              </a:graphicData>
            </a:graphic>
          </wp:inline>
        </w:drawing>
      </w:r>
      <w:r w:rsidR="0006605D" w:rsidRPr="001434A2">
        <w:rPr>
          <w:rFonts w:ascii="Arial Narrow" w:hAnsi="Arial Narrow"/>
          <w:sz w:val="16"/>
        </w:rPr>
        <w:tab/>
      </w:r>
      <w:r w:rsidR="0006605D" w:rsidRPr="001434A2">
        <w:rPr>
          <w:rFonts w:ascii="Arial Narrow" w:hAnsi="Arial Narrow"/>
          <w:sz w:val="16"/>
        </w:rPr>
        <w:tab/>
      </w:r>
    </w:p>
    <w:p w:rsidR="0006605D" w:rsidRPr="001434A2" w:rsidRDefault="0006605D">
      <w:pPr>
        <w:rPr>
          <w:rFonts w:ascii="Arial Narrow" w:hAnsi="Arial Narrow"/>
          <w:sz w:val="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2700"/>
      </w:tblGrid>
      <w:tr w:rsidR="0006605D" w:rsidRPr="001434A2">
        <w:trPr>
          <w:trHeight w:val="400"/>
        </w:trPr>
        <w:tc>
          <w:tcPr>
            <w:tcW w:w="6498" w:type="dxa"/>
            <w:tcBorders>
              <w:top w:val="nil"/>
              <w:left w:val="nil"/>
              <w:bottom w:val="nil"/>
              <w:right w:val="nil"/>
            </w:tcBorders>
          </w:tcPr>
          <w:p w:rsidR="00164F0A" w:rsidRPr="001434A2" w:rsidRDefault="00164F0A" w:rsidP="00A00298">
            <w:pPr>
              <w:pStyle w:val="Heading1"/>
              <w:rPr>
                <w:rFonts w:ascii="Arial Narrow" w:hAnsi="Arial Narrow"/>
                <w:i w:val="0"/>
                <w:sz w:val="20"/>
              </w:rPr>
            </w:pPr>
          </w:p>
          <w:p w:rsidR="0006605D" w:rsidRPr="001434A2" w:rsidRDefault="0006605D" w:rsidP="00A00298">
            <w:pPr>
              <w:pStyle w:val="Heading1"/>
              <w:rPr>
                <w:rFonts w:ascii="Arial Narrow" w:hAnsi="Arial Narrow"/>
                <w:i w:val="0"/>
                <w:sz w:val="20"/>
              </w:rPr>
            </w:pPr>
            <w:r w:rsidRPr="001434A2">
              <w:rPr>
                <w:rFonts w:ascii="Arial Narrow" w:hAnsi="Arial Narrow"/>
                <w:i w:val="0"/>
                <w:sz w:val="20"/>
              </w:rPr>
              <w:t xml:space="preserve">Parker </w:t>
            </w:r>
            <w:r w:rsidR="003F5C80">
              <w:rPr>
                <w:rFonts w:ascii="Arial Narrow" w:hAnsi="Arial Narrow"/>
                <w:i w:val="0"/>
                <w:sz w:val="20"/>
              </w:rPr>
              <w:t>P</w:t>
            </w:r>
            <w:r w:rsidR="00A00298" w:rsidRPr="001434A2">
              <w:rPr>
                <w:rFonts w:ascii="Arial Narrow" w:hAnsi="Arial Narrow"/>
                <w:i w:val="0"/>
                <w:sz w:val="20"/>
              </w:rPr>
              <w:t>CN</w:t>
            </w:r>
            <w:r w:rsidRPr="001434A2">
              <w:rPr>
                <w:rFonts w:ascii="Arial Narrow" w:hAnsi="Arial Narrow"/>
                <w:i w:val="0"/>
                <w:sz w:val="20"/>
              </w:rPr>
              <w:t xml:space="preserve"> No:</w:t>
            </w:r>
          </w:p>
        </w:tc>
        <w:tc>
          <w:tcPr>
            <w:tcW w:w="2700" w:type="dxa"/>
            <w:tcBorders>
              <w:left w:val="single" w:sz="4" w:space="0" w:color="auto"/>
            </w:tcBorders>
          </w:tcPr>
          <w:p w:rsidR="0006605D" w:rsidRPr="001434A2" w:rsidRDefault="0006605D">
            <w:pPr>
              <w:pStyle w:val="Heading1"/>
              <w:jc w:val="left"/>
              <w:rPr>
                <w:rFonts w:ascii="Arial Narrow" w:hAnsi="Arial Narrow"/>
                <w:b w:val="0"/>
                <w:i w:val="0"/>
                <w:sz w:val="20"/>
              </w:rPr>
            </w:pPr>
            <w:bookmarkStart w:id="0" w:name="Parker_CCR_No"/>
            <w:bookmarkEnd w:id="0"/>
          </w:p>
          <w:p w:rsidR="00164F0A" w:rsidRPr="001434A2" w:rsidRDefault="000A0CD2" w:rsidP="0036265D">
            <w:pPr>
              <w:rPr>
                <w:rFonts w:ascii="Arial Narrow" w:hAnsi="Arial Narrow"/>
              </w:rPr>
            </w:pPr>
            <w:r>
              <w:rPr>
                <w:rFonts w:ascii="Arial Narrow" w:hAnsi="Arial Narrow"/>
              </w:rPr>
              <w:t>4/8</w:t>
            </w:r>
            <w:r w:rsidR="00FA7C5F">
              <w:rPr>
                <w:rFonts w:ascii="Arial Narrow" w:hAnsi="Arial Narrow"/>
              </w:rPr>
              <w:t>/2014 - ACME</w:t>
            </w:r>
          </w:p>
        </w:tc>
      </w:tr>
    </w:tbl>
    <w:p w:rsidR="0006605D" w:rsidRPr="001434A2" w:rsidRDefault="0006605D">
      <w:pPr>
        <w:rPr>
          <w:rFonts w:ascii="Arial Narrow" w:hAnsi="Arial Narrow"/>
          <w:sz w:val="10"/>
        </w:rPr>
      </w:pPr>
    </w:p>
    <w:tbl>
      <w:tblPr>
        <w:tblW w:w="9198" w:type="dxa"/>
        <w:tblLayout w:type="fixed"/>
        <w:tblLook w:val="0000" w:firstRow="0" w:lastRow="0" w:firstColumn="0" w:lastColumn="0" w:noHBand="0" w:noVBand="0"/>
      </w:tblPr>
      <w:tblGrid>
        <w:gridCol w:w="1998"/>
        <w:gridCol w:w="2700"/>
        <w:gridCol w:w="1800"/>
        <w:gridCol w:w="2700"/>
      </w:tblGrid>
      <w:tr w:rsidR="001D0A68" w:rsidRPr="001434A2" w:rsidTr="005F545D">
        <w:trPr>
          <w:cantSplit/>
          <w:trHeight w:val="602"/>
        </w:trPr>
        <w:tc>
          <w:tcPr>
            <w:tcW w:w="1998" w:type="dxa"/>
            <w:tcBorders>
              <w:top w:val="single" w:sz="4" w:space="0" w:color="auto"/>
              <w:left w:val="single" w:sz="4" w:space="0" w:color="auto"/>
              <w:bottom w:val="single" w:sz="4" w:space="0" w:color="auto"/>
              <w:right w:val="single" w:sz="4" w:space="0" w:color="auto"/>
            </w:tcBorders>
            <w:vAlign w:val="center"/>
          </w:tcPr>
          <w:p w:rsidR="001D0A68" w:rsidRPr="001434A2" w:rsidRDefault="001D0A68" w:rsidP="00164F0A">
            <w:pPr>
              <w:jc w:val="center"/>
              <w:rPr>
                <w:rFonts w:ascii="Arial Narrow" w:hAnsi="Arial Narrow"/>
                <w:b/>
              </w:rPr>
            </w:pPr>
            <w:r w:rsidRPr="001434A2">
              <w:rPr>
                <w:rFonts w:ascii="Arial Narrow" w:hAnsi="Arial Narrow"/>
                <w:b/>
              </w:rPr>
              <w:t>Date:</w:t>
            </w:r>
          </w:p>
        </w:tc>
        <w:tc>
          <w:tcPr>
            <w:tcW w:w="2700" w:type="dxa"/>
            <w:tcBorders>
              <w:top w:val="single" w:sz="4" w:space="0" w:color="auto"/>
              <w:left w:val="single" w:sz="4" w:space="0" w:color="auto"/>
              <w:bottom w:val="single" w:sz="4" w:space="0" w:color="auto"/>
              <w:right w:val="single" w:sz="4" w:space="0" w:color="auto"/>
            </w:tcBorders>
            <w:vAlign w:val="center"/>
          </w:tcPr>
          <w:p w:rsidR="001D0A68" w:rsidRPr="001434A2" w:rsidRDefault="000A0CD2" w:rsidP="000A0CD2">
            <w:pPr>
              <w:jc w:val="center"/>
              <w:rPr>
                <w:rFonts w:ascii="Arial Narrow" w:hAnsi="Arial Narrow"/>
              </w:rPr>
            </w:pPr>
            <w:bookmarkStart w:id="1" w:name="Date"/>
            <w:bookmarkEnd w:id="1"/>
            <w:r>
              <w:rPr>
                <w:rFonts w:ascii="Arial Narrow" w:hAnsi="Arial Narrow"/>
              </w:rPr>
              <w:t>4</w:t>
            </w:r>
            <w:r w:rsidR="001D0A68">
              <w:rPr>
                <w:rFonts w:ascii="Arial Narrow" w:hAnsi="Arial Narrow"/>
              </w:rPr>
              <w:t>/</w:t>
            </w:r>
            <w:r>
              <w:rPr>
                <w:rFonts w:ascii="Arial Narrow" w:hAnsi="Arial Narrow"/>
              </w:rPr>
              <w:t>8</w:t>
            </w:r>
            <w:r w:rsidR="001D0A68">
              <w:rPr>
                <w:rFonts w:ascii="Arial Narrow" w:hAnsi="Arial Narrow"/>
              </w:rPr>
              <w:t>/2014</w:t>
            </w:r>
          </w:p>
        </w:tc>
        <w:tc>
          <w:tcPr>
            <w:tcW w:w="1800" w:type="dxa"/>
            <w:tcBorders>
              <w:top w:val="single" w:sz="4" w:space="0" w:color="auto"/>
              <w:left w:val="single" w:sz="4" w:space="0" w:color="auto"/>
              <w:bottom w:val="single" w:sz="4" w:space="0" w:color="auto"/>
              <w:right w:val="single" w:sz="4" w:space="0" w:color="auto"/>
            </w:tcBorders>
            <w:vAlign w:val="center"/>
          </w:tcPr>
          <w:p w:rsidR="001D0A68" w:rsidRPr="001434A2" w:rsidRDefault="001D0A68" w:rsidP="00164F0A">
            <w:pPr>
              <w:jc w:val="center"/>
              <w:rPr>
                <w:rFonts w:ascii="Arial Narrow" w:hAnsi="Arial Narrow"/>
                <w:b/>
              </w:rPr>
            </w:pPr>
            <w:r>
              <w:rPr>
                <w:rFonts w:ascii="Arial Narrow" w:hAnsi="Arial Narrow"/>
                <w:b/>
              </w:rPr>
              <w:t>Supplier</w:t>
            </w:r>
            <w:r w:rsidRPr="001434A2">
              <w:rPr>
                <w:rFonts w:ascii="Arial Narrow" w:hAnsi="Arial Narrow"/>
                <w:b/>
              </w:rPr>
              <w:t>:</w:t>
            </w:r>
          </w:p>
        </w:tc>
        <w:tc>
          <w:tcPr>
            <w:tcW w:w="2700" w:type="dxa"/>
            <w:tcBorders>
              <w:top w:val="single" w:sz="4" w:space="0" w:color="auto"/>
              <w:left w:val="single" w:sz="4" w:space="0" w:color="auto"/>
              <w:bottom w:val="single" w:sz="4" w:space="0" w:color="auto"/>
              <w:right w:val="single" w:sz="4" w:space="0" w:color="auto"/>
            </w:tcBorders>
            <w:vAlign w:val="center"/>
          </w:tcPr>
          <w:p w:rsidR="001D0A68" w:rsidRPr="001434A2" w:rsidRDefault="001D0A68" w:rsidP="00EB11E7">
            <w:pPr>
              <w:jc w:val="center"/>
              <w:rPr>
                <w:rFonts w:ascii="Arial Narrow" w:hAnsi="Arial Narrow"/>
              </w:rPr>
            </w:pPr>
            <w:bookmarkStart w:id="2" w:name="Customers_Concern_No"/>
            <w:bookmarkEnd w:id="2"/>
            <w:r w:rsidRPr="001D0A68">
              <w:rPr>
                <w:rFonts w:ascii="Arial Narrow" w:hAnsi="Arial Narrow"/>
              </w:rPr>
              <w:t>ACME MACHINE AUTOMATICS INC</w:t>
            </w:r>
          </w:p>
        </w:tc>
      </w:tr>
      <w:tr w:rsidR="001D0A68" w:rsidRPr="001434A2" w:rsidTr="009C72E5">
        <w:trPr>
          <w:cantSplit/>
          <w:trHeight w:val="400"/>
        </w:trPr>
        <w:tc>
          <w:tcPr>
            <w:tcW w:w="1998" w:type="dxa"/>
            <w:tcBorders>
              <w:top w:val="single" w:sz="4" w:space="0" w:color="auto"/>
              <w:left w:val="single" w:sz="4" w:space="0" w:color="auto"/>
              <w:bottom w:val="single" w:sz="4" w:space="0" w:color="auto"/>
              <w:right w:val="single" w:sz="4" w:space="0" w:color="auto"/>
            </w:tcBorders>
            <w:vAlign w:val="center"/>
          </w:tcPr>
          <w:p w:rsidR="001D0A68" w:rsidRPr="001434A2" w:rsidRDefault="001D0A68" w:rsidP="00164F0A">
            <w:pPr>
              <w:jc w:val="center"/>
              <w:rPr>
                <w:rFonts w:ascii="Arial Narrow" w:hAnsi="Arial Narrow"/>
                <w:b/>
              </w:rPr>
            </w:pPr>
          </w:p>
          <w:p w:rsidR="001D0A68" w:rsidRPr="001434A2" w:rsidRDefault="001D0A68" w:rsidP="00164F0A">
            <w:pPr>
              <w:jc w:val="center"/>
              <w:rPr>
                <w:rFonts w:ascii="Arial Narrow" w:hAnsi="Arial Narrow"/>
                <w:b/>
              </w:rPr>
            </w:pPr>
            <w:r w:rsidRPr="001434A2">
              <w:rPr>
                <w:rFonts w:ascii="Arial Narrow" w:hAnsi="Arial Narrow"/>
                <w:b/>
              </w:rPr>
              <w:t>Supplier Contacts:</w:t>
            </w:r>
          </w:p>
          <w:p w:rsidR="001D0A68" w:rsidRPr="001434A2" w:rsidRDefault="001D0A68" w:rsidP="00164F0A">
            <w:pPr>
              <w:jc w:val="center"/>
              <w:rPr>
                <w:rFonts w:ascii="Arial Narrow" w:hAnsi="Arial Narrow"/>
                <w:b/>
              </w:rPr>
            </w:pPr>
          </w:p>
        </w:tc>
        <w:tc>
          <w:tcPr>
            <w:tcW w:w="2700" w:type="dxa"/>
            <w:tcBorders>
              <w:top w:val="single" w:sz="4" w:space="0" w:color="auto"/>
              <w:left w:val="single" w:sz="4" w:space="0" w:color="auto"/>
              <w:bottom w:val="single" w:sz="4" w:space="0" w:color="auto"/>
              <w:right w:val="single" w:sz="4" w:space="0" w:color="auto"/>
            </w:tcBorders>
            <w:vAlign w:val="center"/>
          </w:tcPr>
          <w:p w:rsidR="001D0A68" w:rsidRPr="001434A2" w:rsidRDefault="001D0A68" w:rsidP="00164F0A">
            <w:pPr>
              <w:jc w:val="center"/>
              <w:rPr>
                <w:rFonts w:ascii="Arial Narrow" w:hAnsi="Arial Narrow"/>
              </w:rPr>
            </w:pPr>
            <w:bookmarkStart w:id="3" w:name="Customer"/>
            <w:bookmarkEnd w:id="3"/>
          </w:p>
        </w:tc>
        <w:tc>
          <w:tcPr>
            <w:tcW w:w="1800" w:type="dxa"/>
            <w:tcBorders>
              <w:top w:val="single" w:sz="4" w:space="0" w:color="auto"/>
              <w:left w:val="single" w:sz="4" w:space="0" w:color="auto"/>
              <w:bottom w:val="single" w:sz="4" w:space="0" w:color="auto"/>
              <w:right w:val="single" w:sz="4" w:space="0" w:color="auto"/>
            </w:tcBorders>
            <w:vAlign w:val="center"/>
          </w:tcPr>
          <w:p w:rsidR="001D0A68" w:rsidRPr="001434A2" w:rsidRDefault="001D0A68" w:rsidP="00164F0A">
            <w:pPr>
              <w:jc w:val="center"/>
              <w:rPr>
                <w:rFonts w:ascii="Arial Narrow" w:hAnsi="Arial Narrow"/>
                <w:b/>
              </w:rPr>
            </w:pPr>
          </w:p>
          <w:p w:rsidR="001D0A68" w:rsidRPr="001434A2" w:rsidRDefault="001D0A68" w:rsidP="00164F0A">
            <w:pPr>
              <w:jc w:val="center"/>
              <w:rPr>
                <w:rFonts w:ascii="Arial Narrow" w:hAnsi="Arial Narrow"/>
                <w:b/>
              </w:rPr>
            </w:pPr>
            <w:r>
              <w:rPr>
                <w:rFonts w:ascii="Arial Narrow" w:hAnsi="Arial Narrow"/>
                <w:b/>
              </w:rPr>
              <w:t>PCN Description</w:t>
            </w:r>
            <w:r w:rsidRPr="001434A2">
              <w:rPr>
                <w:rFonts w:ascii="Arial Narrow" w:hAnsi="Arial Narrow"/>
                <w:b/>
              </w:rPr>
              <w:t>:</w:t>
            </w:r>
          </w:p>
          <w:p w:rsidR="001D0A68" w:rsidRPr="001434A2" w:rsidRDefault="001D0A68" w:rsidP="002F5E40">
            <w:pPr>
              <w:jc w:val="center"/>
              <w:rPr>
                <w:rFonts w:ascii="Arial Narrow" w:hAnsi="Arial Narrow"/>
                <w:b/>
              </w:rPr>
            </w:pPr>
          </w:p>
        </w:tc>
        <w:tc>
          <w:tcPr>
            <w:tcW w:w="2700" w:type="dxa"/>
            <w:tcBorders>
              <w:top w:val="single" w:sz="4" w:space="0" w:color="auto"/>
              <w:left w:val="single" w:sz="4" w:space="0" w:color="auto"/>
              <w:bottom w:val="single" w:sz="4" w:space="0" w:color="auto"/>
              <w:right w:val="single" w:sz="4" w:space="0" w:color="auto"/>
            </w:tcBorders>
          </w:tcPr>
          <w:p w:rsidR="001D0A68" w:rsidRPr="001434A2" w:rsidRDefault="001D0A68" w:rsidP="00164F0A">
            <w:pPr>
              <w:jc w:val="center"/>
              <w:rPr>
                <w:rFonts w:ascii="Arial Narrow" w:hAnsi="Arial Narrow"/>
              </w:rPr>
            </w:pPr>
            <w:bookmarkStart w:id="4" w:name="Location"/>
            <w:bookmarkEnd w:id="4"/>
          </w:p>
          <w:p w:rsidR="001D0A68" w:rsidRPr="001434A2" w:rsidRDefault="001D0A68" w:rsidP="001D0A68">
            <w:pPr>
              <w:jc w:val="center"/>
              <w:rPr>
                <w:rFonts w:ascii="Arial Narrow" w:hAnsi="Arial Narrow"/>
              </w:rPr>
            </w:pPr>
            <w:r>
              <w:rPr>
                <w:rFonts w:ascii="Arial Narrow" w:hAnsi="Arial Narrow"/>
              </w:rPr>
              <w:t xml:space="preserve">Packaging On Demand Program </w:t>
            </w:r>
            <w:r w:rsidR="00B10441">
              <w:rPr>
                <w:rFonts w:ascii="Arial Narrow" w:hAnsi="Arial Narrow"/>
              </w:rPr>
              <w:t xml:space="preserve">BIAB </w:t>
            </w:r>
            <w:r>
              <w:rPr>
                <w:rFonts w:ascii="Arial Narrow" w:hAnsi="Arial Narrow"/>
              </w:rPr>
              <w:t>(Bag In a Box)</w:t>
            </w:r>
          </w:p>
        </w:tc>
      </w:tr>
      <w:tr w:rsidR="001D0A68" w:rsidRPr="001434A2" w:rsidTr="009C72E5">
        <w:trPr>
          <w:cantSplit/>
          <w:trHeight w:val="400"/>
        </w:trPr>
        <w:tc>
          <w:tcPr>
            <w:tcW w:w="1998" w:type="dxa"/>
            <w:tcBorders>
              <w:top w:val="single" w:sz="4" w:space="0" w:color="auto"/>
              <w:left w:val="single" w:sz="4" w:space="0" w:color="auto"/>
              <w:bottom w:val="single" w:sz="4" w:space="0" w:color="auto"/>
              <w:right w:val="single" w:sz="4" w:space="0" w:color="auto"/>
            </w:tcBorders>
            <w:vAlign w:val="center"/>
          </w:tcPr>
          <w:p w:rsidR="001D0A68" w:rsidRPr="001434A2" w:rsidRDefault="001D0A68" w:rsidP="00126F25">
            <w:pPr>
              <w:jc w:val="center"/>
              <w:rPr>
                <w:rFonts w:ascii="Arial Narrow" w:hAnsi="Arial Narrow"/>
                <w:b/>
              </w:rPr>
            </w:pPr>
            <w:r>
              <w:rPr>
                <w:rFonts w:ascii="Arial Narrow" w:hAnsi="Arial Narrow"/>
                <w:b/>
              </w:rPr>
              <w:t>P</w:t>
            </w:r>
            <w:r w:rsidRPr="001434A2">
              <w:rPr>
                <w:rFonts w:ascii="Arial Narrow" w:hAnsi="Arial Narrow"/>
                <w:b/>
              </w:rPr>
              <w:t>CN Disposition:</w:t>
            </w:r>
          </w:p>
        </w:tc>
        <w:tc>
          <w:tcPr>
            <w:tcW w:w="7200" w:type="dxa"/>
            <w:gridSpan w:val="3"/>
            <w:tcBorders>
              <w:top w:val="single" w:sz="4" w:space="0" w:color="auto"/>
              <w:left w:val="single" w:sz="4" w:space="0" w:color="auto"/>
              <w:bottom w:val="single" w:sz="4" w:space="0" w:color="auto"/>
              <w:right w:val="single" w:sz="4" w:space="0" w:color="auto"/>
            </w:tcBorders>
          </w:tcPr>
          <w:tbl>
            <w:tblPr>
              <w:tblW w:w="24705" w:type="dxa"/>
              <w:tblLayout w:type="fixed"/>
              <w:tblLook w:val="0000" w:firstRow="0" w:lastRow="0" w:firstColumn="0" w:lastColumn="0" w:noHBand="0" w:noVBand="0"/>
            </w:tblPr>
            <w:tblGrid>
              <w:gridCol w:w="417"/>
              <w:gridCol w:w="8118"/>
              <w:gridCol w:w="8085"/>
              <w:gridCol w:w="8085"/>
            </w:tblGrid>
            <w:tr w:rsidR="001D0A68" w:rsidRPr="001434A2" w:rsidTr="00DC1CD5">
              <w:trPr>
                <w:cantSplit/>
              </w:trPr>
              <w:tc>
                <w:tcPr>
                  <w:tcW w:w="417" w:type="dxa"/>
                  <w:tcBorders>
                    <w:top w:val="single" w:sz="12" w:space="0" w:color="auto"/>
                    <w:left w:val="single" w:sz="12" w:space="0" w:color="auto"/>
                    <w:bottom w:val="single" w:sz="12" w:space="0" w:color="auto"/>
                    <w:right w:val="single" w:sz="12" w:space="0" w:color="auto"/>
                  </w:tcBorders>
                </w:tcPr>
                <w:p w:rsidR="001D0A68" w:rsidRPr="001434A2" w:rsidRDefault="001D0A68" w:rsidP="00A17983">
                  <w:pPr>
                    <w:jc w:val="center"/>
                    <w:rPr>
                      <w:rFonts w:ascii="Arial Narrow" w:hAnsi="Arial Narrow"/>
                      <w:b/>
                    </w:rPr>
                  </w:pPr>
                  <w:bookmarkStart w:id="5" w:name="Customer_PN"/>
                  <w:bookmarkEnd w:id="5"/>
                  <w:r>
                    <w:rPr>
                      <w:rFonts w:ascii="Arial Narrow" w:hAnsi="Arial Narrow"/>
                      <w:b/>
                    </w:rPr>
                    <w:t>x</w:t>
                  </w:r>
                </w:p>
              </w:tc>
              <w:tc>
                <w:tcPr>
                  <w:tcW w:w="8118" w:type="dxa"/>
                </w:tcPr>
                <w:p w:rsidR="001D0A68" w:rsidRPr="001434A2" w:rsidRDefault="00FA7C5F" w:rsidP="00FA7C5F">
                  <w:pPr>
                    <w:rPr>
                      <w:rFonts w:ascii="Arial Narrow" w:hAnsi="Arial Narrow"/>
                    </w:rPr>
                  </w:pPr>
                  <w:r>
                    <w:rPr>
                      <w:rFonts w:ascii="Arial Narrow" w:hAnsi="Arial Narrow"/>
                    </w:rPr>
                    <w:t>Ship next P.O and Release packaged in new BIAB packaging</w:t>
                  </w:r>
                </w:p>
              </w:tc>
              <w:tc>
                <w:tcPr>
                  <w:tcW w:w="8085" w:type="dxa"/>
                </w:tcPr>
                <w:p w:rsidR="001D0A68" w:rsidRPr="001434A2" w:rsidRDefault="001D0A68" w:rsidP="00A17983">
                  <w:pPr>
                    <w:jc w:val="both"/>
                    <w:rPr>
                      <w:rFonts w:ascii="Arial Narrow" w:hAnsi="Arial Narrow"/>
                    </w:rPr>
                  </w:pPr>
                  <w:r w:rsidRPr="001434A2">
                    <w:rPr>
                      <w:rFonts w:ascii="Arial Narrow" w:hAnsi="Arial Narrow"/>
                    </w:rPr>
                    <w:t>Running Change</w:t>
                  </w:r>
                </w:p>
              </w:tc>
              <w:tc>
                <w:tcPr>
                  <w:tcW w:w="8085" w:type="dxa"/>
                </w:tcPr>
                <w:p w:rsidR="001D0A68" w:rsidRPr="001434A2" w:rsidRDefault="001D0A68" w:rsidP="00A17983">
                  <w:pPr>
                    <w:jc w:val="both"/>
                    <w:rPr>
                      <w:rFonts w:ascii="Arial Narrow" w:hAnsi="Arial Narrow"/>
                    </w:rPr>
                  </w:pPr>
                  <w:r w:rsidRPr="001434A2">
                    <w:rPr>
                      <w:rFonts w:ascii="Arial Narrow" w:hAnsi="Arial Narrow"/>
                    </w:rPr>
                    <w:t>Running Change</w:t>
                  </w:r>
                </w:p>
              </w:tc>
            </w:tr>
            <w:tr w:rsidR="001D0A68" w:rsidRPr="001434A2" w:rsidTr="00DC1CD5">
              <w:trPr>
                <w:gridAfter w:val="2"/>
                <w:wAfter w:w="16170" w:type="dxa"/>
                <w:cantSplit/>
              </w:trPr>
              <w:tc>
                <w:tcPr>
                  <w:tcW w:w="417" w:type="dxa"/>
                  <w:tcBorders>
                    <w:top w:val="single" w:sz="12" w:space="0" w:color="auto"/>
                    <w:left w:val="single" w:sz="12" w:space="0" w:color="auto"/>
                    <w:bottom w:val="single" w:sz="12" w:space="0" w:color="auto"/>
                    <w:right w:val="single" w:sz="12" w:space="0" w:color="auto"/>
                  </w:tcBorders>
                </w:tcPr>
                <w:p w:rsidR="001D0A68" w:rsidRPr="001434A2" w:rsidRDefault="00FA7C5F" w:rsidP="00A17983">
                  <w:pPr>
                    <w:jc w:val="center"/>
                    <w:rPr>
                      <w:rFonts w:ascii="Arial Narrow" w:hAnsi="Arial Narrow"/>
                      <w:b/>
                    </w:rPr>
                  </w:pPr>
                  <w:r>
                    <w:rPr>
                      <w:rFonts w:ascii="Arial Narrow" w:hAnsi="Arial Narrow"/>
                      <w:b/>
                    </w:rPr>
                    <w:t>x</w:t>
                  </w:r>
                </w:p>
              </w:tc>
              <w:tc>
                <w:tcPr>
                  <w:tcW w:w="8118" w:type="dxa"/>
                </w:tcPr>
                <w:p w:rsidR="001D0A68" w:rsidRPr="001434A2" w:rsidRDefault="001D0A68" w:rsidP="001D0A68">
                  <w:pPr>
                    <w:jc w:val="both"/>
                    <w:rPr>
                      <w:rFonts w:ascii="Arial Narrow" w:hAnsi="Arial Narrow"/>
                    </w:rPr>
                  </w:pPr>
                  <w:r w:rsidRPr="001434A2">
                    <w:rPr>
                      <w:rFonts w:ascii="Arial Narrow" w:hAnsi="Arial Narrow"/>
                    </w:rPr>
                    <w:t>Re</w:t>
                  </w:r>
                  <w:r>
                    <w:rPr>
                      <w:rFonts w:ascii="Arial Narrow" w:hAnsi="Arial Narrow"/>
                    </w:rPr>
                    <w:t>pack</w:t>
                  </w:r>
                  <w:r w:rsidR="00FA7C5F">
                    <w:rPr>
                      <w:rFonts w:ascii="Arial Narrow" w:hAnsi="Arial Narrow"/>
                    </w:rPr>
                    <w:t xml:space="preserve"> if necessary to make sure </w:t>
                  </w:r>
                  <w:r w:rsidR="00FA7C5F" w:rsidRPr="00DC1CD5">
                    <w:rPr>
                      <w:rFonts w:ascii="Arial Narrow" w:hAnsi="Arial Narrow"/>
                      <w:u w:val="single"/>
                    </w:rPr>
                    <w:t>total release quantity</w:t>
                  </w:r>
                  <w:r w:rsidR="00FA7C5F">
                    <w:rPr>
                      <w:rFonts w:ascii="Arial Narrow" w:hAnsi="Arial Narrow"/>
                    </w:rPr>
                    <w:t xml:space="preserve"> is packaged in new packaging</w:t>
                  </w:r>
                </w:p>
              </w:tc>
            </w:tr>
            <w:tr w:rsidR="001D0A68" w:rsidRPr="001434A2" w:rsidTr="00DC1CD5">
              <w:trPr>
                <w:gridAfter w:val="1"/>
                <w:wAfter w:w="8085" w:type="dxa"/>
                <w:cantSplit/>
                <w:trHeight w:val="228"/>
              </w:trPr>
              <w:tc>
                <w:tcPr>
                  <w:tcW w:w="417" w:type="dxa"/>
                  <w:tcBorders>
                    <w:top w:val="single" w:sz="12" w:space="0" w:color="auto"/>
                    <w:left w:val="single" w:sz="12" w:space="0" w:color="auto"/>
                    <w:bottom w:val="single" w:sz="12" w:space="0" w:color="auto"/>
                    <w:right w:val="single" w:sz="12" w:space="0" w:color="auto"/>
                  </w:tcBorders>
                </w:tcPr>
                <w:p w:rsidR="001D0A68" w:rsidRPr="001434A2" w:rsidRDefault="00DC1CD5" w:rsidP="00A17983">
                  <w:pPr>
                    <w:jc w:val="center"/>
                    <w:rPr>
                      <w:rFonts w:ascii="Arial Narrow" w:hAnsi="Arial Narrow"/>
                      <w:b/>
                    </w:rPr>
                  </w:pPr>
                  <w:r>
                    <w:rPr>
                      <w:rFonts w:ascii="Arial Narrow" w:hAnsi="Arial Narrow"/>
                      <w:b/>
                    </w:rPr>
                    <w:t>x</w:t>
                  </w:r>
                </w:p>
              </w:tc>
              <w:tc>
                <w:tcPr>
                  <w:tcW w:w="8118" w:type="dxa"/>
                  <w:vMerge w:val="restart"/>
                </w:tcPr>
                <w:p w:rsidR="001D0A68" w:rsidRPr="001434A2" w:rsidRDefault="001D0A68" w:rsidP="00CE497B">
                  <w:pPr>
                    <w:rPr>
                      <w:rFonts w:ascii="Arial Narrow" w:hAnsi="Arial Narrow"/>
                    </w:rPr>
                  </w:pPr>
                  <w:r w:rsidRPr="001434A2">
                    <w:rPr>
                      <w:rFonts w:ascii="Arial Narrow" w:hAnsi="Arial Narrow"/>
                    </w:rPr>
                    <w:t>Apply by Date</w:t>
                  </w:r>
                  <w:r w:rsidR="000A0CD2">
                    <w:rPr>
                      <w:rFonts w:ascii="Arial Narrow" w:hAnsi="Arial Narrow"/>
                    </w:rPr>
                    <w:t>: 4/10</w:t>
                  </w:r>
                  <w:r>
                    <w:rPr>
                      <w:rFonts w:ascii="Arial Narrow" w:hAnsi="Arial Narrow"/>
                    </w:rPr>
                    <w:t>/2014</w:t>
                  </w:r>
                </w:p>
                <w:p w:rsidR="001D0A68" w:rsidRPr="001434A2" w:rsidRDefault="001D0A68" w:rsidP="00CE497B">
                  <w:pPr>
                    <w:rPr>
                      <w:rFonts w:ascii="Arial Narrow" w:hAnsi="Arial Narrow"/>
                    </w:rPr>
                  </w:pPr>
                  <w:r w:rsidRPr="001434A2">
                    <w:rPr>
                      <w:rFonts w:ascii="Arial Narrow" w:hAnsi="Arial Narrow"/>
                    </w:rPr>
                    <w:t>Other: _______________________________________________________________</w:t>
                  </w:r>
                </w:p>
              </w:tc>
              <w:tc>
                <w:tcPr>
                  <w:tcW w:w="8085" w:type="dxa"/>
                  <w:vMerge w:val="restart"/>
                </w:tcPr>
                <w:p w:rsidR="001D0A68" w:rsidRPr="001434A2" w:rsidRDefault="001D0A68" w:rsidP="00A17983">
                  <w:pPr>
                    <w:jc w:val="both"/>
                    <w:rPr>
                      <w:rFonts w:ascii="Arial Narrow" w:hAnsi="Arial Narrow"/>
                    </w:rPr>
                  </w:pPr>
                  <w:r w:rsidRPr="001434A2">
                    <w:rPr>
                      <w:rFonts w:ascii="Arial Narrow" w:hAnsi="Arial Narrow"/>
                    </w:rPr>
                    <w:t>Running Change</w:t>
                  </w:r>
                </w:p>
              </w:tc>
            </w:tr>
            <w:tr w:rsidR="001D0A68" w:rsidRPr="001434A2" w:rsidTr="00DC1CD5">
              <w:trPr>
                <w:gridAfter w:val="1"/>
                <w:wAfter w:w="8085" w:type="dxa"/>
                <w:cantSplit/>
                <w:trHeight w:val="228"/>
              </w:trPr>
              <w:tc>
                <w:tcPr>
                  <w:tcW w:w="417" w:type="dxa"/>
                  <w:tcBorders>
                    <w:top w:val="single" w:sz="12" w:space="0" w:color="auto"/>
                    <w:left w:val="single" w:sz="12" w:space="0" w:color="auto"/>
                    <w:bottom w:val="single" w:sz="12" w:space="0" w:color="auto"/>
                    <w:right w:val="single" w:sz="12" w:space="0" w:color="auto"/>
                  </w:tcBorders>
                </w:tcPr>
                <w:p w:rsidR="001D0A68" w:rsidRPr="001434A2" w:rsidRDefault="001D0A68" w:rsidP="00A17983">
                  <w:pPr>
                    <w:jc w:val="center"/>
                    <w:rPr>
                      <w:rFonts w:ascii="Arial Narrow" w:hAnsi="Arial Narrow"/>
                      <w:b/>
                    </w:rPr>
                  </w:pPr>
                </w:p>
              </w:tc>
              <w:tc>
                <w:tcPr>
                  <w:tcW w:w="8118" w:type="dxa"/>
                  <w:vMerge/>
                </w:tcPr>
                <w:p w:rsidR="001D0A68" w:rsidRPr="001434A2" w:rsidRDefault="001D0A68" w:rsidP="00CE497B">
                  <w:pPr>
                    <w:rPr>
                      <w:rFonts w:ascii="Arial Narrow" w:hAnsi="Arial Narrow"/>
                    </w:rPr>
                  </w:pPr>
                </w:p>
              </w:tc>
              <w:tc>
                <w:tcPr>
                  <w:tcW w:w="8085" w:type="dxa"/>
                  <w:vMerge/>
                </w:tcPr>
                <w:p w:rsidR="001D0A68" w:rsidRPr="001434A2" w:rsidRDefault="001D0A68" w:rsidP="00A17983">
                  <w:pPr>
                    <w:jc w:val="both"/>
                    <w:rPr>
                      <w:rFonts w:ascii="Arial Narrow" w:hAnsi="Arial Narrow"/>
                    </w:rPr>
                  </w:pPr>
                </w:p>
              </w:tc>
            </w:tr>
          </w:tbl>
          <w:p w:rsidR="001D0A68" w:rsidRPr="001434A2" w:rsidRDefault="001D0A68">
            <w:pPr>
              <w:rPr>
                <w:rFonts w:ascii="Arial Narrow" w:hAnsi="Arial Narrow"/>
              </w:rPr>
            </w:pPr>
            <w:bookmarkStart w:id="6" w:name="Parker_PN"/>
            <w:bookmarkEnd w:id="6"/>
          </w:p>
        </w:tc>
      </w:tr>
    </w:tbl>
    <w:p w:rsidR="00F774F6" w:rsidRPr="001434A2" w:rsidRDefault="00F774F6">
      <w:pPr>
        <w:rPr>
          <w:rFonts w:ascii="Arial Narrow" w:hAnsi="Arial Narrow"/>
          <w:b/>
          <w:sz w:val="8"/>
          <w:u w:val="single"/>
        </w:rPr>
      </w:pPr>
    </w:p>
    <w:p w:rsidR="00F774F6" w:rsidRDefault="00F774F6">
      <w:pPr>
        <w:rPr>
          <w:rFonts w:ascii="Arial Narrow" w:hAnsi="Arial Narrow"/>
          <w:b/>
          <w:sz w:val="8"/>
          <w:u w:val="single"/>
        </w:rPr>
      </w:pPr>
    </w:p>
    <w:p w:rsidR="00E9660B" w:rsidRDefault="000A0CD2">
      <w:pPr>
        <w:rPr>
          <w:rFonts w:ascii="Arial Narrow" w:hAnsi="Arial Narrow"/>
          <w:b/>
          <w:sz w:val="8"/>
          <w:u w:val="single"/>
        </w:rPr>
      </w:pPr>
      <w:r w:rsidRPr="000A0CD2">
        <w:drawing>
          <wp:inline distT="0" distB="0" distL="0" distR="0" wp14:anchorId="553E2022" wp14:editId="4B639DCE">
            <wp:extent cx="5486400" cy="3872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72556"/>
                    </a:xfrm>
                    <a:prstGeom prst="rect">
                      <a:avLst/>
                    </a:prstGeom>
                    <a:noFill/>
                    <a:ln>
                      <a:noFill/>
                    </a:ln>
                  </pic:spPr>
                </pic:pic>
              </a:graphicData>
            </a:graphic>
          </wp:inline>
        </w:drawing>
      </w:r>
    </w:p>
    <w:p w:rsidR="00E9660B" w:rsidRDefault="00E9660B">
      <w:pPr>
        <w:rPr>
          <w:rFonts w:ascii="Arial Narrow" w:hAnsi="Arial Narrow"/>
          <w:b/>
          <w:sz w:val="8"/>
          <w:u w:val="single"/>
        </w:rPr>
      </w:pPr>
    </w:p>
    <w:p w:rsidR="00E9660B" w:rsidRDefault="00E9660B">
      <w:pPr>
        <w:rPr>
          <w:rFonts w:ascii="Arial Narrow" w:hAnsi="Arial Narrow"/>
          <w:b/>
          <w:sz w:val="8"/>
          <w:u w:val="single"/>
        </w:rPr>
      </w:pPr>
    </w:p>
    <w:p w:rsidR="00E9660B" w:rsidRDefault="00E9660B">
      <w:pPr>
        <w:rPr>
          <w:rFonts w:ascii="Arial Narrow" w:hAnsi="Arial Narrow"/>
          <w:b/>
          <w:sz w:val="8"/>
          <w:u w:val="single"/>
        </w:rPr>
      </w:pPr>
    </w:p>
    <w:p w:rsidR="00E9660B" w:rsidRDefault="00E9660B">
      <w:pPr>
        <w:rPr>
          <w:rFonts w:ascii="Arial Narrow" w:hAnsi="Arial Narrow"/>
          <w:b/>
          <w:sz w:val="8"/>
          <w:u w:val="single"/>
        </w:rPr>
      </w:pPr>
    </w:p>
    <w:p w:rsidR="00E9660B" w:rsidRPr="001434A2" w:rsidRDefault="00E9660B">
      <w:pPr>
        <w:rPr>
          <w:rFonts w:ascii="Arial Narrow" w:hAnsi="Arial Narrow"/>
          <w:b/>
          <w:sz w:val="8"/>
          <w:u w:val="single"/>
        </w:rPr>
      </w:pPr>
    </w:p>
    <w:p w:rsidR="000A0CD2" w:rsidRDefault="000A0CD2" w:rsidP="00F774F6">
      <w:pPr>
        <w:jc w:val="center"/>
        <w:rPr>
          <w:rFonts w:ascii="Arial Narrow" w:hAnsi="Arial Narrow"/>
          <w:b/>
          <w:sz w:val="44"/>
          <w:u w:val="single"/>
        </w:rPr>
      </w:pPr>
    </w:p>
    <w:p w:rsidR="000A0CD2" w:rsidRDefault="000A0CD2" w:rsidP="00F774F6">
      <w:pPr>
        <w:jc w:val="center"/>
        <w:rPr>
          <w:rFonts w:ascii="Arial Narrow" w:hAnsi="Arial Narrow"/>
          <w:b/>
          <w:sz w:val="44"/>
          <w:u w:val="single"/>
        </w:rPr>
      </w:pPr>
    </w:p>
    <w:p w:rsidR="000A0CD2" w:rsidRDefault="000A0CD2" w:rsidP="00F774F6">
      <w:pPr>
        <w:jc w:val="center"/>
        <w:rPr>
          <w:rFonts w:ascii="Arial Narrow" w:hAnsi="Arial Narrow"/>
          <w:b/>
          <w:sz w:val="44"/>
          <w:u w:val="single"/>
        </w:rPr>
      </w:pPr>
    </w:p>
    <w:p w:rsidR="000A0CD2" w:rsidRDefault="000A0CD2" w:rsidP="00F774F6">
      <w:pPr>
        <w:jc w:val="center"/>
        <w:rPr>
          <w:rFonts w:ascii="Arial Narrow" w:hAnsi="Arial Narrow"/>
          <w:b/>
          <w:sz w:val="44"/>
          <w:u w:val="single"/>
        </w:rPr>
      </w:pPr>
    </w:p>
    <w:p w:rsidR="000A0CD2" w:rsidRDefault="000A0CD2" w:rsidP="00F774F6">
      <w:pPr>
        <w:jc w:val="center"/>
        <w:rPr>
          <w:rFonts w:ascii="Arial Narrow" w:hAnsi="Arial Narrow"/>
          <w:b/>
          <w:sz w:val="44"/>
          <w:u w:val="single"/>
        </w:rPr>
      </w:pPr>
    </w:p>
    <w:p w:rsidR="000A0CD2" w:rsidRDefault="000A0CD2" w:rsidP="00F774F6">
      <w:pPr>
        <w:jc w:val="center"/>
        <w:rPr>
          <w:rFonts w:ascii="Arial Narrow" w:hAnsi="Arial Narrow"/>
          <w:b/>
          <w:sz w:val="44"/>
          <w:u w:val="single"/>
        </w:rPr>
      </w:pPr>
    </w:p>
    <w:p w:rsidR="000A0CD2" w:rsidRDefault="000A0CD2" w:rsidP="00F774F6">
      <w:pPr>
        <w:jc w:val="center"/>
        <w:rPr>
          <w:rFonts w:ascii="Arial Narrow" w:hAnsi="Arial Narrow"/>
          <w:b/>
          <w:sz w:val="44"/>
          <w:u w:val="single"/>
        </w:rPr>
      </w:pPr>
    </w:p>
    <w:p w:rsidR="00F774F6" w:rsidRPr="001434A2" w:rsidRDefault="00F774F6" w:rsidP="00F774F6">
      <w:pPr>
        <w:jc w:val="center"/>
        <w:rPr>
          <w:rFonts w:ascii="Arial Narrow" w:hAnsi="Arial Narrow"/>
          <w:b/>
          <w:sz w:val="44"/>
          <w:u w:val="single"/>
        </w:rPr>
      </w:pPr>
      <w:r w:rsidRPr="001434A2">
        <w:rPr>
          <w:rFonts w:ascii="Arial Narrow" w:hAnsi="Arial Narrow"/>
          <w:b/>
          <w:sz w:val="44"/>
          <w:u w:val="single"/>
        </w:rPr>
        <w:t>Supplier Response</w:t>
      </w:r>
    </w:p>
    <w:p w:rsidR="00F774F6" w:rsidRPr="001434A2" w:rsidRDefault="00F774F6">
      <w:pPr>
        <w:rPr>
          <w:rFonts w:ascii="Arial Narrow" w:hAnsi="Arial Narrow"/>
          <w:b/>
          <w:sz w:val="8"/>
          <w:u w:val="single"/>
        </w:rPr>
      </w:pPr>
    </w:p>
    <w:p w:rsidR="00F774F6" w:rsidRPr="001434A2" w:rsidRDefault="00F774F6">
      <w:pPr>
        <w:rPr>
          <w:rFonts w:ascii="Arial Narrow" w:hAnsi="Arial Narrow"/>
          <w:b/>
          <w:sz w:val="8"/>
          <w:u w:val="single"/>
        </w:rPr>
      </w:pPr>
    </w:p>
    <w:p w:rsidR="00F774F6" w:rsidRPr="001434A2" w:rsidRDefault="00F774F6">
      <w:pPr>
        <w:rPr>
          <w:rFonts w:ascii="Arial Narrow" w:hAnsi="Arial Narrow"/>
          <w:b/>
          <w:sz w:val="8"/>
          <w:u w:val="single"/>
        </w:rPr>
      </w:pPr>
    </w:p>
    <w:p w:rsidR="00F774F6" w:rsidRPr="001434A2" w:rsidRDefault="00F774F6">
      <w:pPr>
        <w:rPr>
          <w:rFonts w:ascii="Arial Narrow" w:hAnsi="Arial Narrow"/>
          <w:b/>
          <w:sz w:val="8"/>
          <w:u w:val="single"/>
        </w:rPr>
      </w:pPr>
    </w:p>
    <w:tbl>
      <w:tblPr>
        <w:tblW w:w="9198" w:type="dxa"/>
        <w:tblLayout w:type="fixed"/>
        <w:tblLook w:val="0000" w:firstRow="0" w:lastRow="0" w:firstColumn="0" w:lastColumn="0" w:noHBand="0" w:noVBand="0"/>
      </w:tblPr>
      <w:tblGrid>
        <w:gridCol w:w="2010"/>
        <w:gridCol w:w="1698"/>
        <w:gridCol w:w="1350"/>
        <w:gridCol w:w="4140"/>
      </w:tblGrid>
      <w:tr w:rsidR="00126F25" w:rsidRPr="001434A2" w:rsidTr="00126F25">
        <w:trPr>
          <w:cantSplit/>
          <w:trHeight w:val="869"/>
        </w:trPr>
        <w:tc>
          <w:tcPr>
            <w:tcW w:w="2010" w:type="dxa"/>
            <w:tcBorders>
              <w:top w:val="single" w:sz="4" w:space="0" w:color="auto"/>
              <w:left w:val="single" w:sz="4" w:space="0" w:color="auto"/>
              <w:bottom w:val="single" w:sz="4" w:space="0" w:color="auto"/>
              <w:right w:val="single" w:sz="4" w:space="0" w:color="auto"/>
            </w:tcBorders>
            <w:vAlign w:val="center"/>
          </w:tcPr>
          <w:p w:rsidR="00126F25" w:rsidRPr="001434A2" w:rsidRDefault="00126F25" w:rsidP="00126F25">
            <w:pPr>
              <w:jc w:val="center"/>
              <w:rPr>
                <w:rFonts w:ascii="Arial Narrow" w:hAnsi="Arial Narrow"/>
                <w:b/>
              </w:rPr>
            </w:pPr>
            <w:r w:rsidRPr="001434A2">
              <w:rPr>
                <w:rFonts w:ascii="Arial Narrow" w:hAnsi="Arial Narrow"/>
                <w:b/>
              </w:rPr>
              <w:t>Prepared by:</w:t>
            </w:r>
          </w:p>
        </w:tc>
        <w:tc>
          <w:tcPr>
            <w:tcW w:w="1698" w:type="dxa"/>
            <w:tcBorders>
              <w:top w:val="single" w:sz="4" w:space="0" w:color="auto"/>
              <w:left w:val="single" w:sz="4" w:space="0" w:color="auto"/>
              <w:bottom w:val="single" w:sz="4" w:space="0" w:color="auto"/>
              <w:right w:val="single" w:sz="4" w:space="0" w:color="auto"/>
            </w:tcBorders>
            <w:vAlign w:val="center"/>
          </w:tcPr>
          <w:p w:rsidR="00126F25" w:rsidRPr="001434A2" w:rsidRDefault="00126F25" w:rsidP="00126F25">
            <w:pPr>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rsidR="00126F25" w:rsidRPr="001434A2" w:rsidRDefault="00126F25" w:rsidP="00126F25">
            <w:pPr>
              <w:jc w:val="center"/>
              <w:rPr>
                <w:rFonts w:ascii="Arial Narrow" w:hAnsi="Arial Narrow"/>
              </w:rPr>
            </w:pPr>
            <w:r w:rsidRPr="001434A2">
              <w:rPr>
                <w:rFonts w:ascii="Arial Narrow" w:hAnsi="Arial Narrow"/>
                <w:b/>
              </w:rPr>
              <w:t>Comments</w:t>
            </w:r>
          </w:p>
        </w:tc>
        <w:tc>
          <w:tcPr>
            <w:tcW w:w="4140" w:type="dxa"/>
            <w:tcBorders>
              <w:top w:val="single" w:sz="4" w:space="0" w:color="auto"/>
              <w:left w:val="single" w:sz="4" w:space="0" w:color="auto"/>
              <w:bottom w:val="single" w:sz="4" w:space="0" w:color="auto"/>
              <w:right w:val="single" w:sz="4" w:space="0" w:color="auto"/>
            </w:tcBorders>
            <w:vAlign w:val="center"/>
          </w:tcPr>
          <w:p w:rsidR="00126F25" w:rsidRPr="001434A2" w:rsidRDefault="00126F25" w:rsidP="00126F25">
            <w:pPr>
              <w:jc w:val="center"/>
              <w:rPr>
                <w:rFonts w:ascii="Arial Narrow" w:hAnsi="Arial Narrow"/>
              </w:rPr>
            </w:pPr>
          </w:p>
        </w:tc>
      </w:tr>
    </w:tbl>
    <w:p w:rsidR="00132AD3" w:rsidRDefault="00132AD3" w:rsidP="00132AD3">
      <w:pPr>
        <w:jc w:val="both"/>
        <w:rPr>
          <w:rFonts w:ascii="Arial Narrow" w:hAnsi="Arial Narrow"/>
        </w:rPr>
      </w:pPr>
    </w:p>
    <w:p w:rsidR="00132AD3" w:rsidRDefault="00132AD3" w:rsidP="00132AD3">
      <w:pPr>
        <w:jc w:val="both"/>
        <w:rPr>
          <w:rFonts w:ascii="Arial Narrow" w:hAnsi="Arial Narrow"/>
        </w:rPr>
      </w:pPr>
    </w:p>
    <w:p w:rsidR="00132AD3" w:rsidRPr="001434A2" w:rsidRDefault="00132AD3" w:rsidP="00132AD3">
      <w:pPr>
        <w:jc w:val="both"/>
        <w:rPr>
          <w:rFonts w:ascii="Arial Narrow" w:hAnsi="Arial Narrow"/>
        </w:rPr>
      </w:pPr>
      <w:r w:rsidRPr="001434A2">
        <w:rPr>
          <w:rFonts w:ascii="Arial Narrow" w:hAnsi="Arial Narrow"/>
        </w:rPr>
        <w:t xml:space="preserve">Dear Supplier, </w:t>
      </w:r>
    </w:p>
    <w:p w:rsidR="00132AD3" w:rsidRPr="001434A2" w:rsidRDefault="00132AD3" w:rsidP="00132AD3">
      <w:pPr>
        <w:jc w:val="both"/>
        <w:rPr>
          <w:rFonts w:ascii="Arial Narrow" w:hAnsi="Arial Narrow"/>
        </w:rPr>
      </w:pPr>
    </w:p>
    <w:p w:rsidR="00576609" w:rsidRDefault="00132AD3" w:rsidP="00132AD3">
      <w:pPr>
        <w:jc w:val="both"/>
        <w:rPr>
          <w:rFonts w:ascii="Arial Narrow" w:hAnsi="Arial Narrow"/>
        </w:rPr>
      </w:pPr>
      <w:r>
        <w:rPr>
          <w:rFonts w:ascii="Arial Narrow" w:hAnsi="Arial Narrow"/>
        </w:rPr>
        <w:t xml:space="preserve">A packaging </w:t>
      </w:r>
      <w:r w:rsidRPr="001434A2">
        <w:rPr>
          <w:rFonts w:ascii="Arial Narrow" w:hAnsi="Arial Narrow"/>
        </w:rPr>
        <w:t>change has been established, attached you will</w:t>
      </w:r>
      <w:r>
        <w:rPr>
          <w:rFonts w:ascii="Arial Narrow" w:hAnsi="Arial Narrow"/>
        </w:rPr>
        <w:t xml:space="preserve"> find the applicable packaging</w:t>
      </w:r>
      <w:r w:rsidRPr="001434A2">
        <w:rPr>
          <w:rFonts w:ascii="Arial Narrow" w:hAnsi="Arial Narrow"/>
        </w:rPr>
        <w:t xml:space="preserve"> change notice and associated </w:t>
      </w:r>
      <w:r>
        <w:rPr>
          <w:rFonts w:ascii="Arial Narrow" w:hAnsi="Arial Narrow"/>
        </w:rPr>
        <w:t>current scheduled purchase orders</w:t>
      </w:r>
      <w:r w:rsidRPr="001434A2">
        <w:rPr>
          <w:rFonts w:ascii="Arial Narrow" w:hAnsi="Arial Narrow"/>
        </w:rPr>
        <w:t xml:space="preserve">.  </w:t>
      </w:r>
      <w:r>
        <w:rPr>
          <w:rFonts w:ascii="Arial Narrow" w:hAnsi="Arial Narrow"/>
        </w:rPr>
        <w:t>A cut over date for the new packaging</w:t>
      </w:r>
      <w:r w:rsidR="00576609">
        <w:rPr>
          <w:rFonts w:ascii="Arial Narrow" w:hAnsi="Arial Narrow"/>
        </w:rPr>
        <w:t>,</w:t>
      </w:r>
      <w:r>
        <w:rPr>
          <w:rFonts w:ascii="Arial Narrow" w:hAnsi="Arial Narrow"/>
        </w:rPr>
        <w:t xml:space="preserve"> for the part numbers listed on this PCN</w:t>
      </w:r>
      <w:r w:rsidR="00576609">
        <w:rPr>
          <w:rFonts w:ascii="Arial Narrow" w:hAnsi="Arial Narrow"/>
        </w:rPr>
        <w:t>,</w:t>
      </w:r>
      <w:r w:rsidR="0012048B">
        <w:rPr>
          <w:rFonts w:ascii="Arial Narrow" w:hAnsi="Arial Narrow"/>
        </w:rPr>
        <w:t xml:space="preserve"> needs to be determined by </w:t>
      </w:r>
      <w:r w:rsidR="000A0CD2">
        <w:rPr>
          <w:rFonts w:ascii="Arial Narrow" w:hAnsi="Arial Narrow"/>
        </w:rPr>
        <w:t>4/10</w:t>
      </w:r>
      <w:r>
        <w:rPr>
          <w:rFonts w:ascii="Arial Narrow" w:hAnsi="Arial Narrow"/>
        </w:rPr>
        <w:t xml:space="preserve">/2014.  </w:t>
      </w:r>
      <w:r w:rsidR="00576609">
        <w:rPr>
          <w:rFonts w:ascii="Arial Narrow" w:hAnsi="Arial Narrow"/>
        </w:rPr>
        <w:t>The cut over rule is the first and all future releases from agreed upon release number must be shipped entirely in the new packaging (i.e. no releases can be shipped with part of the quantity shipped in old packaging and the other part shipped in new packaging).  Also if there are no current open orders for these part numbers the rule wil</w:t>
      </w:r>
      <w:r w:rsidR="0036265D">
        <w:rPr>
          <w:rFonts w:ascii="Arial Narrow" w:hAnsi="Arial Narrow"/>
        </w:rPr>
        <w:t xml:space="preserve">l be any new releases after </w:t>
      </w:r>
      <w:r w:rsidR="000A0CD2">
        <w:rPr>
          <w:rFonts w:ascii="Arial Narrow" w:hAnsi="Arial Narrow"/>
        </w:rPr>
        <w:t>4/10</w:t>
      </w:r>
      <w:r w:rsidR="00576609">
        <w:rPr>
          <w:rFonts w:ascii="Arial Narrow" w:hAnsi="Arial Narrow"/>
        </w:rPr>
        <w:t xml:space="preserve">/2014 must be packaged in the new packaging.  </w:t>
      </w:r>
    </w:p>
    <w:p w:rsidR="00132AD3" w:rsidRDefault="00576609" w:rsidP="00132AD3">
      <w:pPr>
        <w:jc w:val="both"/>
        <w:rPr>
          <w:rFonts w:ascii="Arial Narrow" w:hAnsi="Arial Narrow"/>
        </w:rPr>
      </w:pPr>
      <w:r>
        <w:rPr>
          <w:rFonts w:ascii="Arial Narrow" w:hAnsi="Arial Narrow"/>
        </w:rPr>
        <w:t>Please print this document, circle the releases that you will be shipping BIAB (bag in a box) and return by the “Apply by Date:” above.</w:t>
      </w:r>
    </w:p>
    <w:p w:rsidR="00132AD3" w:rsidRPr="001434A2" w:rsidRDefault="00132AD3" w:rsidP="00132AD3">
      <w:pPr>
        <w:jc w:val="both"/>
        <w:rPr>
          <w:rFonts w:ascii="Arial Narrow" w:hAnsi="Arial Narrow"/>
        </w:rPr>
      </w:pPr>
      <w:r w:rsidRPr="001434A2">
        <w:rPr>
          <w:rFonts w:ascii="Arial Narrow" w:hAnsi="Arial Narrow"/>
        </w:rPr>
        <w:t xml:space="preserve">If any additional information is needed to fill out this form, please indicate this within the 2 business day period.  </w:t>
      </w:r>
    </w:p>
    <w:p w:rsidR="00132AD3" w:rsidRPr="001434A2" w:rsidRDefault="00132AD3" w:rsidP="00132AD3">
      <w:pPr>
        <w:jc w:val="both"/>
        <w:rPr>
          <w:rFonts w:ascii="Arial Narrow" w:hAnsi="Arial Narrow"/>
        </w:rPr>
      </w:pPr>
    </w:p>
    <w:p w:rsidR="00132AD3" w:rsidRPr="001434A2" w:rsidRDefault="00132AD3" w:rsidP="00132AD3">
      <w:pPr>
        <w:jc w:val="both"/>
        <w:rPr>
          <w:rFonts w:ascii="Arial Narrow" w:hAnsi="Arial Narrow"/>
        </w:rPr>
      </w:pPr>
      <w:r w:rsidRPr="001434A2">
        <w:rPr>
          <w:rFonts w:ascii="Arial Narrow" w:hAnsi="Arial Narrow"/>
        </w:rPr>
        <w:t>Sincerely,</w:t>
      </w:r>
    </w:p>
    <w:p w:rsidR="00132AD3" w:rsidRPr="001434A2" w:rsidRDefault="00132AD3" w:rsidP="00132AD3">
      <w:pPr>
        <w:jc w:val="both"/>
        <w:rPr>
          <w:rFonts w:ascii="Arial Narrow" w:hAnsi="Arial Narrow"/>
        </w:rPr>
      </w:pPr>
      <w:r>
        <w:rPr>
          <w:rFonts w:ascii="Arial Narrow" w:hAnsi="Arial Narrow"/>
        </w:rPr>
        <w:t>Andrew Scott</w:t>
      </w:r>
    </w:p>
    <w:p w:rsidR="00132AD3" w:rsidRPr="001434A2" w:rsidRDefault="00132AD3" w:rsidP="00132AD3">
      <w:pPr>
        <w:jc w:val="both"/>
        <w:rPr>
          <w:rFonts w:ascii="Arial Narrow" w:hAnsi="Arial Narrow"/>
        </w:rPr>
      </w:pPr>
      <w:r w:rsidRPr="001434A2">
        <w:rPr>
          <w:rFonts w:ascii="Arial Narrow" w:hAnsi="Arial Narrow"/>
        </w:rPr>
        <w:t>Parker Hannifin Corporation</w:t>
      </w:r>
    </w:p>
    <w:p w:rsidR="00132AD3" w:rsidRPr="001434A2" w:rsidRDefault="00132AD3" w:rsidP="00132AD3">
      <w:pPr>
        <w:jc w:val="both"/>
        <w:rPr>
          <w:rFonts w:ascii="Arial Narrow" w:hAnsi="Arial Narrow"/>
        </w:rPr>
      </w:pPr>
      <w:r w:rsidRPr="001434A2">
        <w:rPr>
          <w:rFonts w:ascii="Arial Narrow" w:hAnsi="Arial Narrow"/>
        </w:rPr>
        <w:t>Tube Fittings Division</w:t>
      </w:r>
    </w:p>
    <w:p w:rsidR="00FF794F" w:rsidRPr="001434A2" w:rsidRDefault="00FF794F">
      <w:pPr>
        <w:jc w:val="both"/>
        <w:rPr>
          <w:rFonts w:ascii="Arial Narrow" w:hAnsi="Arial Narrow"/>
          <w:sz w:val="18"/>
        </w:rPr>
      </w:pPr>
    </w:p>
    <w:p w:rsidR="0003032D" w:rsidRDefault="0003032D">
      <w:pPr>
        <w:jc w:val="both"/>
        <w:rPr>
          <w:rFonts w:ascii="Arial Narrow" w:hAnsi="Arial Narrow"/>
        </w:rPr>
      </w:pPr>
    </w:p>
    <w:p w:rsidR="00B10441" w:rsidRDefault="00B10441">
      <w:pPr>
        <w:jc w:val="both"/>
        <w:rPr>
          <w:rFonts w:ascii="Arial Narrow" w:hAnsi="Arial Narrow"/>
        </w:rPr>
      </w:pPr>
    </w:p>
    <w:p w:rsidR="000A0CD2" w:rsidRPr="001D26E1" w:rsidRDefault="000A0CD2" w:rsidP="000A0CD2">
      <w:pPr>
        <w:jc w:val="both"/>
        <w:rPr>
          <w:rFonts w:ascii="Arial Narrow" w:hAnsi="Arial Narrow"/>
          <w:sz w:val="28"/>
          <w:szCs w:val="28"/>
        </w:rPr>
      </w:pPr>
      <w:r w:rsidRPr="001D26E1">
        <w:rPr>
          <w:rFonts w:ascii="Arial Narrow" w:hAnsi="Arial Narrow"/>
          <w:sz w:val="28"/>
          <w:szCs w:val="28"/>
        </w:rPr>
        <w:t>***If you are able to ship all of the open PO’s below in the new packaging there is no need to print and circle specific releases.</w:t>
      </w:r>
    </w:p>
    <w:p w:rsidR="00B10441" w:rsidRDefault="00B10441">
      <w:pPr>
        <w:jc w:val="both"/>
        <w:rPr>
          <w:rFonts w:ascii="Arial Narrow" w:hAnsi="Arial Narrow"/>
        </w:rPr>
      </w:pPr>
    </w:p>
    <w:p w:rsidR="00B10441" w:rsidRDefault="005B52A5">
      <w:pPr>
        <w:jc w:val="both"/>
        <w:rPr>
          <w:rFonts w:ascii="Arial Narrow" w:hAnsi="Arial Narrow"/>
        </w:rPr>
      </w:pPr>
      <w:r w:rsidRPr="005B52A5">
        <w:drawing>
          <wp:inline distT="0" distB="0" distL="0" distR="0" wp14:anchorId="33587CF7" wp14:editId="64BED8A2">
            <wp:extent cx="5486400" cy="8634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634340"/>
                    </a:xfrm>
                    <a:prstGeom prst="rect">
                      <a:avLst/>
                    </a:prstGeom>
                    <a:noFill/>
                    <a:ln>
                      <a:noFill/>
                    </a:ln>
                  </pic:spPr>
                </pic:pic>
              </a:graphicData>
            </a:graphic>
          </wp:inline>
        </w:drawing>
      </w:r>
    </w:p>
    <w:p w:rsidR="00DC7873" w:rsidRDefault="00DC7873">
      <w:pPr>
        <w:jc w:val="both"/>
        <w:rPr>
          <w:rFonts w:ascii="Arial Narrow" w:hAnsi="Arial Narrow"/>
        </w:rPr>
      </w:pPr>
      <w:r w:rsidRPr="00DC7873">
        <w:drawing>
          <wp:inline distT="0" distB="0" distL="0" distR="0" wp14:anchorId="27E1E0BB" wp14:editId="1F771ECE">
            <wp:extent cx="5486400" cy="184320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43202"/>
                    </a:xfrm>
                    <a:prstGeom prst="rect">
                      <a:avLst/>
                    </a:prstGeom>
                    <a:noFill/>
                    <a:ln>
                      <a:noFill/>
                    </a:ln>
                  </pic:spPr>
                </pic:pic>
              </a:graphicData>
            </a:graphic>
          </wp:inline>
        </w:drawing>
      </w:r>
    </w:p>
    <w:p w:rsidR="00B10441" w:rsidRDefault="00B10441">
      <w:pPr>
        <w:jc w:val="both"/>
        <w:rPr>
          <w:rFonts w:ascii="Arial Narrow" w:hAnsi="Arial Narrow"/>
        </w:rPr>
      </w:pPr>
    </w:p>
    <w:sectPr w:rsidR="00B10441" w:rsidSect="00FF794F">
      <w:footerReference w:type="default" r:id="rId11"/>
      <w:pgSz w:w="12240" w:h="15840" w:code="1"/>
      <w:pgMar w:top="360" w:right="1800" w:bottom="27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00" w:rsidRDefault="007D2A00">
      <w:r>
        <w:separator/>
      </w:r>
    </w:p>
  </w:endnote>
  <w:endnote w:type="continuationSeparator" w:id="0">
    <w:p w:rsidR="007D2A00" w:rsidRDefault="007D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10" w:rsidRDefault="00B87210">
    <w:pPr>
      <w:pStyle w:val="Footer"/>
      <w:pBdr>
        <w:top w:val="single" w:sz="6" w:space="1" w:color="auto"/>
      </w:pBdr>
      <w:rPr>
        <w:rFonts w:ascii="Arial" w:hAnsi="Arial"/>
        <w:sz w:val="16"/>
      </w:rPr>
    </w:pPr>
    <w:r>
      <w:rPr>
        <w:rFonts w:ascii="Arial" w:hAnsi="Arial"/>
        <w:sz w:val="16"/>
      </w:rPr>
      <w:t>DPMF-102 Rev: 00</w:t>
    </w:r>
  </w:p>
  <w:p w:rsidR="00B87210" w:rsidRDefault="00B87210">
    <w:pPr>
      <w:pStyle w:val="Footer"/>
      <w:pBdr>
        <w:top w:val="single" w:sz="6" w:space="1" w:color="auto"/>
      </w:pBdr>
      <w:rPr>
        <w:rFonts w:ascii="Arial" w:hAnsi="Arial"/>
        <w:sz w:val="16"/>
      </w:rPr>
    </w:pPr>
    <w:r>
      <w:rPr>
        <w:rFonts w:ascii="Arial" w:hAnsi="Arial"/>
        <w:sz w:val="16"/>
      </w:rPr>
      <w:t>Date:  7/26/13</w:t>
    </w: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00" w:rsidRDefault="007D2A00">
      <w:r>
        <w:separator/>
      </w:r>
    </w:p>
  </w:footnote>
  <w:footnote w:type="continuationSeparator" w:id="0">
    <w:p w:rsidR="007D2A00" w:rsidRDefault="007D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FF"/>
    <w:rsid w:val="00002DA0"/>
    <w:rsid w:val="0003032D"/>
    <w:rsid w:val="00053AB8"/>
    <w:rsid w:val="0006605D"/>
    <w:rsid w:val="000A0CD2"/>
    <w:rsid w:val="000A4EA5"/>
    <w:rsid w:val="000C0093"/>
    <w:rsid w:val="000C4E64"/>
    <w:rsid w:val="0012048B"/>
    <w:rsid w:val="00126F25"/>
    <w:rsid w:val="001328F4"/>
    <w:rsid w:val="00132AD3"/>
    <w:rsid w:val="001434A2"/>
    <w:rsid w:val="00164F0A"/>
    <w:rsid w:val="001A47D1"/>
    <w:rsid w:val="001D0A68"/>
    <w:rsid w:val="00225F6E"/>
    <w:rsid w:val="002B54D1"/>
    <w:rsid w:val="002C024A"/>
    <w:rsid w:val="002F5E40"/>
    <w:rsid w:val="0036265D"/>
    <w:rsid w:val="003F3336"/>
    <w:rsid w:val="003F5C80"/>
    <w:rsid w:val="004336FC"/>
    <w:rsid w:val="00443245"/>
    <w:rsid w:val="00443BDD"/>
    <w:rsid w:val="00576609"/>
    <w:rsid w:val="005B52A5"/>
    <w:rsid w:val="005F359B"/>
    <w:rsid w:val="00680775"/>
    <w:rsid w:val="006A3B52"/>
    <w:rsid w:val="0072493A"/>
    <w:rsid w:val="007D2A00"/>
    <w:rsid w:val="00891ADE"/>
    <w:rsid w:val="008C0150"/>
    <w:rsid w:val="008C0E6D"/>
    <w:rsid w:val="009576B1"/>
    <w:rsid w:val="009601C9"/>
    <w:rsid w:val="009807FF"/>
    <w:rsid w:val="009C72E5"/>
    <w:rsid w:val="009D09E3"/>
    <w:rsid w:val="009F0D00"/>
    <w:rsid w:val="00A00298"/>
    <w:rsid w:val="00A17983"/>
    <w:rsid w:val="00AA625B"/>
    <w:rsid w:val="00B022BB"/>
    <w:rsid w:val="00B10441"/>
    <w:rsid w:val="00B31D7A"/>
    <w:rsid w:val="00B53CAC"/>
    <w:rsid w:val="00B87210"/>
    <w:rsid w:val="00BC7825"/>
    <w:rsid w:val="00C60E78"/>
    <w:rsid w:val="00C85F3C"/>
    <w:rsid w:val="00CD4DC4"/>
    <w:rsid w:val="00CE497B"/>
    <w:rsid w:val="00CF505C"/>
    <w:rsid w:val="00D2645F"/>
    <w:rsid w:val="00D550A3"/>
    <w:rsid w:val="00DC1CD5"/>
    <w:rsid w:val="00DC7873"/>
    <w:rsid w:val="00E703AB"/>
    <w:rsid w:val="00E9660B"/>
    <w:rsid w:val="00EF19FF"/>
    <w:rsid w:val="00F37A7A"/>
    <w:rsid w:val="00F43FBC"/>
    <w:rsid w:val="00F56A91"/>
    <w:rsid w:val="00F774F6"/>
    <w:rsid w:val="00FA7C5F"/>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97B"/>
  </w:style>
  <w:style w:type="paragraph" w:styleId="Heading1">
    <w:name w:val="heading 1"/>
    <w:basedOn w:val="Normal"/>
    <w:next w:val="Normal"/>
    <w:qFormat/>
    <w:rsid w:val="00F43FBC"/>
    <w:pPr>
      <w:keepNext/>
      <w:jc w:val="right"/>
      <w:outlineLvl w:val="0"/>
    </w:pPr>
    <w:rPr>
      <w:rFonts w:ascii="Arial" w:hAnsi="Arial"/>
      <w:b/>
      <w:i/>
      <w:sz w:val="18"/>
    </w:rPr>
  </w:style>
  <w:style w:type="paragraph" w:styleId="Heading2">
    <w:name w:val="heading 2"/>
    <w:basedOn w:val="Normal"/>
    <w:next w:val="Normal"/>
    <w:qFormat/>
    <w:rsid w:val="00F43FBC"/>
    <w:pPr>
      <w:keepNext/>
      <w:ind w:left="252"/>
      <w:outlineLvl w:val="1"/>
    </w:pPr>
    <w:rPr>
      <w:rFonts w:ascii="Arial Narrow" w:hAnsi="Arial Narrow"/>
      <w:b/>
      <w:bCs/>
    </w:rPr>
  </w:style>
  <w:style w:type="paragraph" w:styleId="Heading5">
    <w:name w:val="heading 5"/>
    <w:basedOn w:val="Normal"/>
    <w:next w:val="Normal"/>
    <w:qFormat/>
    <w:rsid w:val="00F43FBC"/>
    <w:pPr>
      <w:keepNext/>
      <w:outlineLvl w:val="4"/>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FBC"/>
    <w:pPr>
      <w:tabs>
        <w:tab w:val="center" w:pos="4320"/>
        <w:tab w:val="right" w:pos="8640"/>
      </w:tabs>
    </w:pPr>
  </w:style>
  <w:style w:type="paragraph" w:styleId="Header">
    <w:name w:val="header"/>
    <w:basedOn w:val="Normal"/>
    <w:rsid w:val="00F43FBC"/>
    <w:pPr>
      <w:tabs>
        <w:tab w:val="center" w:pos="4320"/>
        <w:tab w:val="right" w:pos="8640"/>
      </w:tabs>
    </w:pPr>
  </w:style>
  <w:style w:type="paragraph" w:styleId="BalloonText">
    <w:name w:val="Balloon Text"/>
    <w:basedOn w:val="Normal"/>
    <w:link w:val="BalloonTextChar"/>
    <w:rsid w:val="00BC7825"/>
    <w:rPr>
      <w:rFonts w:ascii="Tahoma" w:hAnsi="Tahoma" w:cs="Tahoma"/>
      <w:sz w:val="16"/>
      <w:szCs w:val="16"/>
    </w:rPr>
  </w:style>
  <w:style w:type="character" w:customStyle="1" w:styleId="BalloonTextChar">
    <w:name w:val="Balloon Text Char"/>
    <w:basedOn w:val="DefaultParagraphFont"/>
    <w:link w:val="BalloonText"/>
    <w:rsid w:val="00BC7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97B"/>
  </w:style>
  <w:style w:type="paragraph" w:styleId="Heading1">
    <w:name w:val="heading 1"/>
    <w:basedOn w:val="Normal"/>
    <w:next w:val="Normal"/>
    <w:qFormat/>
    <w:rsid w:val="00F43FBC"/>
    <w:pPr>
      <w:keepNext/>
      <w:jc w:val="right"/>
      <w:outlineLvl w:val="0"/>
    </w:pPr>
    <w:rPr>
      <w:rFonts w:ascii="Arial" w:hAnsi="Arial"/>
      <w:b/>
      <w:i/>
      <w:sz w:val="18"/>
    </w:rPr>
  </w:style>
  <w:style w:type="paragraph" w:styleId="Heading2">
    <w:name w:val="heading 2"/>
    <w:basedOn w:val="Normal"/>
    <w:next w:val="Normal"/>
    <w:qFormat/>
    <w:rsid w:val="00F43FBC"/>
    <w:pPr>
      <w:keepNext/>
      <w:ind w:left="252"/>
      <w:outlineLvl w:val="1"/>
    </w:pPr>
    <w:rPr>
      <w:rFonts w:ascii="Arial Narrow" w:hAnsi="Arial Narrow"/>
      <w:b/>
      <w:bCs/>
    </w:rPr>
  </w:style>
  <w:style w:type="paragraph" w:styleId="Heading5">
    <w:name w:val="heading 5"/>
    <w:basedOn w:val="Normal"/>
    <w:next w:val="Normal"/>
    <w:qFormat/>
    <w:rsid w:val="00F43FBC"/>
    <w:pPr>
      <w:keepNext/>
      <w:outlineLvl w:val="4"/>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FBC"/>
    <w:pPr>
      <w:tabs>
        <w:tab w:val="center" w:pos="4320"/>
        <w:tab w:val="right" w:pos="8640"/>
      </w:tabs>
    </w:pPr>
  </w:style>
  <w:style w:type="paragraph" w:styleId="Header">
    <w:name w:val="header"/>
    <w:basedOn w:val="Normal"/>
    <w:rsid w:val="00F43FBC"/>
    <w:pPr>
      <w:tabs>
        <w:tab w:val="center" w:pos="4320"/>
        <w:tab w:val="right" w:pos="8640"/>
      </w:tabs>
    </w:pPr>
  </w:style>
  <w:style w:type="paragraph" w:styleId="BalloonText">
    <w:name w:val="Balloon Text"/>
    <w:basedOn w:val="Normal"/>
    <w:link w:val="BalloonTextChar"/>
    <w:rsid w:val="00BC7825"/>
    <w:rPr>
      <w:rFonts w:ascii="Tahoma" w:hAnsi="Tahoma" w:cs="Tahoma"/>
      <w:sz w:val="16"/>
      <w:szCs w:val="16"/>
    </w:rPr>
  </w:style>
  <w:style w:type="character" w:customStyle="1" w:styleId="BalloonTextChar">
    <w:name w:val="Balloon Text Char"/>
    <w:basedOn w:val="DefaultParagraphFont"/>
    <w:link w:val="BalloonText"/>
    <w:rsid w:val="00BC7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3183">
      <w:bodyDiv w:val="1"/>
      <w:marLeft w:val="0"/>
      <w:marRight w:val="0"/>
      <w:marTop w:val="0"/>
      <w:marBottom w:val="0"/>
      <w:divBdr>
        <w:top w:val="none" w:sz="0" w:space="0" w:color="auto"/>
        <w:left w:val="none" w:sz="0" w:space="0" w:color="auto"/>
        <w:bottom w:val="none" w:sz="0" w:space="0" w:color="auto"/>
        <w:right w:val="none" w:sz="0" w:space="0" w:color="auto"/>
      </w:divBdr>
    </w:div>
    <w:div w:id="926573516">
      <w:bodyDiv w:val="1"/>
      <w:marLeft w:val="0"/>
      <w:marRight w:val="0"/>
      <w:marTop w:val="0"/>
      <w:marBottom w:val="0"/>
      <w:divBdr>
        <w:top w:val="none" w:sz="0" w:space="0" w:color="auto"/>
        <w:left w:val="none" w:sz="0" w:space="0" w:color="auto"/>
        <w:bottom w:val="none" w:sz="0" w:space="0" w:color="auto"/>
        <w:right w:val="none" w:sz="0" w:space="0" w:color="auto"/>
      </w:divBdr>
    </w:div>
    <w:div w:id="1016152325">
      <w:bodyDiv w:val="1"/>
      <w:marLeft w:val="0"/>
      <w:marRight w:val="0"/>
      <w:marTop w:val="0"/>
      <w:marBottom w:val="0"/>
      <w:divBdr>
        <w:top w:val="none" w:sz="0" w:space="0" w:color="auto"/>
        <w:left w:val="none" w:sz="0" w:space="0" w:color="auto"/>
        <w:bottom w:val="none" w:sz="0" w:space="0" w:color="auto"/>
        <w:right w:val="none" w:sz="0" w:space="0" w:color="auto"/>
      </w:divBdr>
    </w:div>
    <w:div w:id="1035346923">
      <w:bodyDiv w:val="1"/>
      <w:marLeft w:val="0"/>
      <w:marRight w:val="0"/>
      <w:marTop w:val="0"/>
      <w:marBottom w:val="0"/>
      <w:divBdr>
        <w:top w:val="none" w:sz="0" w:space="0" w:color="auto"/>
        <w:left w:val="none" w:sz="0" w:space="0" w:color="auto"/>
        <w:bottom w:val="none" w:sz="0" w:space="0" w:color="auto"/>
        <w:right w:val="none" w:sz="0" w:space="0" w:color="auto"/>
      </w:divBdr>
    </w:div>
    <w:div w:id="1171720702">
      <w:bodyDiv w:val="1"/>
      <w:marLeft w:val="0"/>
      <w:marRight w:val="0"/>
      <w:marTop w:val="0"/>
      <w:marBottom w:val="0"/>
      <w:divBdr>
        <w:top w:val="none" w:sz="0" w:space="0" w:color="auto"/>
        <w:left w:val="none" w:sz="0" w:space="0" w:color="auto"/>
        <w:bottom w:val="none" w:sz="0" w:space="0" w:color="auto"/>
        <w:right w:val="none" w:sz="0" w:space="0" w:color="auto"/>
      </w:divBdr>
    </w:div>
    <w:div w:id="1215775901">
      <w:bodyDiv w:val="1"/>
      <w:marLeft w:val="0"/>
      <w:marRight w:val="0"/>
      <w:marTop w:val="0"/>
      <w:marBottom w:val="0"/>
      <w:divBdr>
        <w:top w:val="none" w:sz="0" w:space="0" w:color="auto"/>
        <w:left w:val="none" w:sz="0" w:space="0" w:color="auto"/>
        <w:bottom w:val="none" w:sz="0" w:space="0" w:color="auto"/>
        <w:right w:val="none" w:sz="0" w:space="0" w:color="auto"/>
      </w:divBdr>
    </w:div>
    <w:div w:id="1233084414">
      <w:bodyDiv w:val="1"/>
      <w:marLeft w:val="0"/>
      <w:marRight w:val="0"/>
      <w:marTop w:val="0"/>
      <w:marBottom w:val="0"/>
      <w:divBdr>
        <w:top w:val="none" w:sz="0" w:space="0" w:color="auto"/>
        <w:left w:val="none" w:sz="0" w:space="0" w:color="auto"/>
        <w:bottom w:val="none" w:sz="0" w:space="0" w:color="auto"/>
        <w:right w:val="none" w:sz="0" w:space="0" w:color="auto"/>
      </w:divBdr>
    </w:div>
    <w:div w:id="1248226192">
      <w:bodyDiv w:val="1"/>
      <w:marLeft w:val="0"/>
      <w:marRight w:val="0"/>
      <w:marTop w:val="0"/>
      <w:marBottom w:val="0"/>
      <w:divBdr>
        <w:top w:val="none" w:sz="0" w:space="0" w:color="auto"/>
        <w:left w:val="none" w:sz="0" w:space="0" w:color="auto"/>
        <w:bottom w:val="none" w:sz="0" w:space="0" w:color="auto"/>
        <w:right w:val="none" w:sz="0" w:space="0" w:color="auto"/>
      </w:divBdr>
    </w:div>
    <w:div w:id="1252474700">
      <w:bodyDiv w:val="1"/>
      <w:marLeft w:val="0"/>
      <w:marRight w:val="0"/>
      <w:marTop w:val="0"/>
      <w:marBottom w:val="0"/>
      <w:divBdr>
        <w:top w:val="none" w:sz="0" w:space="0" w:color="auto"/>
        <w:left w:val="none" w:sz="0" w:space="0" w:color="auto"/>
        <w:bottom w:val="none" w:sz="0" w:space="0" w:color="auto"/>
        <w:right w:val="none" w:sz="0" w:space="0" w:color="auto"/>
      </w:divBdr>
    </w:div>
    <w:div w:id="1350135998">
      <w:bodyDiv w:val="1"/>
      <w:marLeft w:val="0"/>
      <w:marRight w:val="0"/>
      <w:marTop w:val="0"/>
      <w:marBottom w:val="0"/>
      <w:divBdr>
        <w:top w:val="none" w:sz="0" w:space="0" w:color="auto"/>
        <w:left w:val="none" w:sz="0" w:space="0" w:color="auto"/>
        <w:bottom w:val="none" w:sz="0" w:space="0" w:color="auto"/>
        <w:right w:val="none" w:sz="0" w:space="0" w:color="auto"/>
      </w:divBdr>
    </w:div>
    <w:div w:id="1424298687">
      <w:bodyDiv w:val="1"/>
      <w:marLeft w:val="0"/>
      <w:marRight w:val="0"/>
      <w:marTop w:val="0"/>
      <w:marBottom w:val="0"/>
      <w:divBdr>
        <w:top w:val="none" w:sz="0" w:space="0" w:color="auto"/>
        <w:left w:val="none" w:sz="0" w:space="0" w:color="auto"/>
        <w:bottom w:val="none" w:sz="0" w:space="0" w:color="auto"/>
        <w:right w:val="none" w:sz="0" w:space="0" w:color="auto"/>
      </w:divBdr>
    </w:div>
    <w:div w:id="1473210196">
      <w:bodyDiv w:val="1"/>
      <w:marLeft w:val="0"/>
      <w:marRight w:val="0"/>
      <w:marTop w:val="0"/>
      <w:marBottom w:val="0"/>
      <w:divBdr>
        <w:top w:val="none" w:sz="0" w:space="0" w:color="auto"/>
        <w:left w:val="none" w:sz="0" w:space="0" w:color="auto"/>
        <w:bottom w:val="none" w:sz="0" w:space="0" w:color="auto"/>
        <w:right w:val="none" w:sz="0" w:space="0" w:color="auto"/>
      </w:divBdr>
    </w:div>
    <w:div w:id="1484468947">
      <w:bodyDiv w:val="1"/>
      <w:marLeft w:val="0"/>
      <w:marRight w:val="0"/>
      <w:marTop w:val="0"/>
      <w:marBottom w:val="0"/>
      <w:divBdr>
        <w:top w:val="none" w:sz="0" w:space="0" w:color="auto"/>
        <w:left w:val="none" w:sz="0" w:space="0" w:color="auto"/>
        <w:bottom w:val="none" w:sz="0" w:space="0" w:color="auto"/>
        <w:right w:val="none" w:sz="0" w:space="0" w:color="auto"/>
      </w:divBdr>
    </w:div>
    <w:div w:id="1765765149">
      <w:bodyDiv w:val="1"/>
      <w:marLeft w:val="0"/>
      <w:marRight w:val="0"/>
      <w:marTop w:val="0"/>
      <w:marBottom w:val="0"/>
      <w:divBdr>
        <w:top w:val="none" w:sz="0" w:space="0" w:color="auto"/>
        <w:left w:val="none" w:sz="0" w:space="0" w:color="auto"/>
        <w:bottom w:val="none" w:sz="0" w:space="0" w:color="auto"/>
        <w:right w:val="none" w:sz="0" w:space="0" w:color="auto"/>
      </w:divBdr>
    </w:div>
    <w:div w:id="1847330234">
      <w:bodyDiv w:val="1"/>
      <w:marLeft w:val="0"/>
      <w:marRight w:val="0"/>
      <w:marTop w:val="0"/>
      <w:marBottom w:val="0"/>
      <w:divBdr>
        <w:top w:val="none" w:sz="0" w:space="0" w:color="auto"/>
        <w:left w:val="none" w:sz="0" w:space="0" w:color="auto"/>
        <w:bottom w:val="none" w:sz="0" w:space="0" w:color="auto"/>
        <w:right w:val="none" w:sz="0" w:space="0" w:color="auto"/>
      </w:divBdr>
    </w:div>
    <w:div w:id="18822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ccv24hr</vt:lpstr>
    </vt:vector>
  </TitlesOfParts>
  <Company>Parker Hannifin Corporation</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ccv24hr</dc:title>
  <dc:subject>COMPLAINT VERIFICATION TEMPLATE</dc:subject>
  <dc:creator>Tammy Stewart</dc:creator>
  <cp:lastModifiedBy>Andrew M Scott</cp:lastModifiedBy>
  <cp:revision>4</cp:revision>
  <cp:lastPrinted>2013-08-14T17:33:00Z</cp:lastPrinted>
  <dcterms:created xsi:type="dcterms:W3CDTF">2014-04-08T12:47:00Z</dcterms:created>
  <dcterms:modified xsi:type="dcterms:W3CDTF">2014-04-08T13:48:00Z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