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42" w:rsidRDefault="00205B42" w:rsidP="00205B42">
      <w:pPr>
        <w:spacing w:before="240" w:after="240"/>
        <w:jc w:val="left"/>
        <w:rPr>
          <w:sz w:val="36"/>
          <w:szCs w:val="36"/>
          <w:lang w:val="ru-RU"/>
        </w:rPr>
        <w:sectPr w:rsidR="00205B42" w:rsidSect="00FB28FC">
          <w:headerReference w:type="default" r:id="rId11"/>
          <w:footerReference w:type="default" r:id="rId12"/>
          <w:headerReference w:type="first" r:id="rId13"/>
          <w:footerReference w:type="first" r:id="rId14"/>
          <w:pgSz w:w="16839" w:h="11907" w:orient="landscape" w:code="9"/>
          <w:pgMar w:top="1440" w:right="1440" w:bottom="1440" w:left="1440" w:header="432" w:footer="432" w:gutter="0"/>
          <w:cols w:space="720"/>
          <w:titlePg/>
          <w:docGrid w:linePitch="360"/>
        </w:sectPr>
      </w:pPr>
      <w:r w:rsidRPr="00B62366">
        <w:rPr>
          <w:sz w:val="36"/>
          <w:szCs w:val="36"/>
          <w:lang w:val="ru-RU"/>
        </w:rPr>
        <w:t>Форма передачи бессрочной лицензии</w:t>
      </w:r>
    </w:p>
    <w:tbl>
      <w:tblPr>
        <w:tblW w:w="13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3488"/>
        <w:gridCol w:w="3489"/>
        <w:gridCol w:w="873"/>
        <w:gridCol w:w="2616"/>
      </w:tblGrid>
      <w:tr w:rsidR="00205B42" w:rsidRPr="00BA26F0" w:rsidTr="00E663EB">
        <w:trPr>
          <w:jc w:val="center"/>
        </w:trPr>
        <w:tc>
          <w:tcPr>
            <w:tcW w:w="34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05B42" w:rsidRPr="00BA26F0" w:rsidRDefault="00205B42" w:rsidP="00E663EB">
            <w:pPr>
              <w:spacing w:before="0"/>
              <w:jc w:val="right"/>
            </w:pPr>
            <w:r w:rsidRPr="00BA26F0">
              <w:rPr>
                <w:sz w:val="16"/>
                <w:lang w:val="ru-RU"/>
              </w:rPr>
              <w:lastRenderedPageBreak/>
              <w:t>Дата передачи</w:t>
            </w:r>
          </w:p>
          <w:p w:rsidR="00205B42" w:rsidRPr="00BA26F0" w:rsidRDefault="00205B42" w:rsidP="00E663EB">
            <w:pPr>
              <w:spacing w:before="0"/>
              <w:jc w:val="right"/>
              <w:rPr>
                <w:i/>
                <w:iCs/>
                <w:sz w:val="16"/>
                <w:szCs w:val="16"/>
              </w:rPr>
            </w:pPr>
            <w:r w:rsidRPr="00BA26F0">
              <w:rPr>
                <w:i/>
                <w:sz w:val="14"/>
                <w:lang w:val="ru-RU"/>
              </w:rPr>
              <w:t>Заполняется Клиентом</w:t>
            </w:r>
          </w:p>
        </w:tc>
        <w:bookmarkStart w:id="0" w:name="Text1"/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B42" w:rsidRPr="00BA26F0" w:rsidRDefault="00205B42" w:rsidP="00E663EB">
            <w:pPr>
              <w:spacing w:after="120"/>
              <w:jc w:val="center"/>
            </w:pPr>
            <w:r w:rsidRPr="00BA26F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6F0">
              <w:instrText xml:space="preserve"> FORMTEXT </w:instrText>
            </w:r>
            <w:r w:rsidRPr="00BA26F0">
              <w:fldChar w:fldCharType="separate"/>
            </w:r>
            <w:bookmarkStart w:id="1" w:name="_GoBack"/>
            <w:r w:rsidRPr="00BA26F0">
              <w:rPr>
                <w:noProof/>
              </w:rPr>
              <w:t> </w:t>
            </w:r>
            <w:r w:rsidRPr="00BA26F0">
              <w:rPr>
                <w:noProof/>
              </w:rPr>
              <w:t> </w:t>
            </w:r>
            <w:r w:rsidRPr="00BA26F0">
              <w:rPr>
                <w:noProof/>
              </w:rPr>
              <w:t> </w:t>
            </w:r>
            <w:r w:rsidRPr="00BA26F0">
              <w:rPr>
                <w:noProof/>
              </w:rPr>
              <w:t> </w:t>
            </w:r>
            <w:r w:rsidRPr="00BA26F0">
              <w:rPr>
                <w:noProof/>
              </w:rPr>
              <w:t> </w:t>
            </w:r>
            <w:bookmarkEnd w:id="1"/>
            <w:r w:rsidRPr="00BA26F0">
              <w:fldChar w:fldCharType="end"/>
            </w:r>
            <w:bookmarkEnd w:id="0"/>
          </w:p>
        </w:tc>
        <w:tc>
          <w:tcPr>
            <w:tcW w:w="3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05B42" w:rsidRPr="00BA26F0" w:rsidRDefault="00205B42" w:rsidP="00E663EB">
            <w:pPr>
              <w:spacing w:before="0"/>
              <w:jc w:val="right"/>
            </w:pPr>
            <w:r w:rsidRPr="00BA26F0">
              <w:rPr>
                <w:sz w:val="16"/>
                <w:lang w:val="ru-RU"/>
              </w:rPr>
              <w:t>Код предложения</w:t>
            </w:r>
          </w:p>
          <w:p w:rsidR="00205B42" w:rsidRPr="00BA26F0" w:rsidRDefault="00205B42" w:rsidP="00E663EB">
            <w:pPr>
              <w:spacing w:before="0"/>
              <w:jc w:val="right"/>
              <w:rPr>
                <w:i/>
                <w:iCs/>
              </w:rPr>
            </w:pPr>
            <w:r w:rsidRPr="00BA26F0">
              <w:rPr>
                <w:i/>
                <w:sz w:val="14"/>
                <w:lang w:val="ru-RU"/>
              </w:rPr>
              <w:t>Заполняется Microsoft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B42" w:rsidRPr="00BA26F0" w:rsidRDefault="00205B42" w:rsidP="00E663EB">
            <w:pPr>
              <w:spacing w:before="0"/>
              <w:jc w:val="center"/>
            </w:pPr>
            <w:r w:rsidRPr="00BA26F0">
              <w:rPr>
                <w:lang w:val="ru-RU"/>
              </w:rPr>
              <w:t>M16-</w:t>
            </w:r>
          </w:p>
        </w:tc>
        <w:tc>
          <w:tcPr>
            <w:tcW w:w="2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B42" w:rsidRPr="00BA26F0" w:rsidRDefault="00205B42" w:rsidP="00E663EB">
            <w:pPr>
              <w:spacing w:after="120"/>
              <w:jc w:val="center"/>
            </w:pPr>
            <w:r w:rsidRPr="00BA26F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6F0">
              <w:instrText xml:space="preserve"> FORMTEXT </w:instrText>
            </w:r>
            <w:r w:rsidRPr="00BA26F0">
              <w:fldChar w:fldCharType="separate"/>
            </w:r>
            <w:r w:rsidRPr="00BA26F0">
              <w:rPr>
                <w:noProof/>
              </w:rPr>
              <w:t> </w:t>
            </w:r>
            <w:r w:rsidRPr="00BA26F0">
              <w:rPr>
                <w:noProof/>
              </w:rPr>
              <w:t> </w:t>
            </w:r>
            <w:r w:rsidRPr="00BA26F0">
              <w:rPr>
                <w:noProof/>
              </w:rPr>
              <w:t> </w:t>
            </w:r>
            <w:r w:rsidRPr="00BA26F0">
              <w:rPr>
                <w:noProof/>
              </w:rPr>
              <w:t> </w:t>
            </w:r>
            <w:r w:rsidRPr="00BA26F0">
              <w:rPr>
                <w:noProof/>
              </w:rPr>
              <w:t> </w:t>
            </w:r>
            <w:r w:rsidRPr="00BA26F0">
              <w:fldChar w:fldCharType="end"/>
            </w:r>
          </w:p>
        </w:tc>
      </w:tr>
    </w:tbl>
    <w:p w:rsidR="00205B42" w:rsidRPr="00BA26F0" w:rsidRDefault="00205B42" w:rsidP="00205B42">
      <w:pPr>
        <w:spacing w:before="360"/>
        <w:rPr>
          <w:lang w:val="ru-RU"/>
        </w:rPr>
      </w:pPr>
      <w:r w:rsidRPr="00BA26F0">
        <w:rPr>
          <w:lang w:val="ru-RU"/>
        </w:rPr>
        <w:t xml:space="preserve">Эта Форма передачи бессрочной лицензии (с входящими в ее состав Приложениями А и </w:t>
      </w:r>
      <w:r>
        <w:t>B</w:t>
      </w:r>
      <w:r w:rsidRPr="00BA26F0">
        <w:rPr>
          <w:lang w:val="ru-RU"/>
        </w:rPr>
        <w:t>) подается в соответствии с Идентификатором лицензии Microsoft (например, Соглашение, Соглашение о регистрации, Номер торгового посредника), указанным в Приложении A. В этой форме определяются бессрочные лицензии для передачи юридическому лицу, указанному ниже («Получатель»).</w:t>
      </w:r>
      <w:r>
        <w:rPr>
          <w:lang w:val="ru-RU"/>
        </w:rPr>
        <w:t xml:space="preserve"> </w:t>
      </w:r>
      <w:r w:rsidRPr="00BA26F0">
        <w:rPr>
          <w:lang w:val="ru-RU"/>
        </w:rPr>
        <w:t>Звездочкой (*) обозначены поля, обязательные для заполнения.</w:t>
      </w:r>
    </w:p>
    <w:p w:rsidR="00205B42" w:rsidRPr="00BA26F0" w:rsidRDefault="00205B42" w:rsidP="00205B42">
      <w:pPr>
        <w:rPr>
          <w:lang w:val="ru-RU"/>
        </w:rPr>
      </w:pPr>
      <w:r w:rsidRPr="00BA26F0">
        <w:rPr>
          <w:lang w:val="ru-RU"/>
        </w:rPr>
        <w:t xml:space="preserve">Настоящая форма должна быть заполнена полностью (включая Приложение А) и подписана Клиентом и Получателем или их уполномоченными представителями. К форме должно прилагаться подписанное заявление на фирменном бланке Получателя, в котором Получатель подтверждает, что ознакомился с применимыми правами на использование продуктов, ограничениями на использование и передачу, ограничениями ответственности (включая положения, касающиеся исключений и гарантий), представленными в соответствующем соглашении, и обязуется соблюдать их. Это заявление представлено в Приложении Б. Оно должно быть подписано уполномоченным представителем Получателя, чтобы передача вступила в силу. </w:t>
      </w:r>
    </w:p>
    <w:p w:rsidR="00205B42" w:rsidRPr="00555BDC" w:rsidRDefault="00205B42" w:rsidP="00205B42">
      <w:pPr>
        <w:pStyle w:val="1"/>
        <w:rPr>
          <w:rFonts w:cs="Arial"/>
          <w:lang w:val="ru-RU"/>
        </w:rPr>
      </w:pPr>
      <w:r w:rsidRPr="00555BDC">
        <w:rPr>
          <w:rFonts w:cs="Arial"/>
          <w:lang w:val="ru-RU"/>
        </w:rPr>
        <w:t>1.</w:t>
      </w:r>
      <w:r w:rsidRPr="00555BDC">
        <w:rPr>
          <w:rFonts w:cs="Arial"/>
          <w:lang w:val="ru-RU"/>
        </w:rPr>
        <w:tab/>
      </w:r>
      <w:r w:rsidRPr="00555BDC">
        <w:rPr>
          <w:rFonts w:cs="Arial"/>
          <w:lang w:val="ru-RU" w:eastAsia="x-none"/>
        </w:rPr>
        <w:t>Клиент.</w:t>
      </w:r>
    </w:p>
    <w:p w:rsidR="00205B42" w:rsidRPr="00BA26F0" w:rsidRDefault="00205B42" w:rsidP="00205B42">
      <w:pPr>
        <w:spacing w:after="120"/>
        <w:rPr>
          <w:lang w:val="ru-RU"/>
        </w:rPr>
      </w:pPr>
      <w:r w:rsidRPr="00BA26F0">
        <w:rPr>
          <w:lang w:val="ru-RU"/>
        </w:rPr>
        <w:t>В этом разделе должен быть указан Клиент, а не сублицензируемое аффилированное лицо.</w:t>
      </w:r>
    </w:p>
    <w:p w:rsidR="00205B42" w:rsidRPr="00BA26F0" w:rsidRDefault="00205B42" w:rsidP="00205B42">
      <w:pPr>
        <w:spacing w:before="0"/>
        <w:rPr>
          <w:lang w:val="ru-RU"/>
        </w:rPr>
      </w:pPr>
      <w:r w:rsidRPr="00BA26F0">
        <w:rPr>
          <w:b/>
          <w:lang w:val="ru-RU"/>
        </w:rPr>
        <w:t xml:space="preserve">Наименование юридического лица*: </w:t>
      </w:r>
      <w:r w:rsidRPr="00BA26F0">
        <w:rPr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A26F0">
        <w:rPr>
          <w:lang w:val="ru-RU"/>
        </w:rPr>
        <w:instrText xml:space="preserve"> FORMTEXT </w:instrText>
      </w:r>
      <w:r w:rsidRPr="00BA26F0">
        <w:rPr>
          <w:lang w:val="ru-RU"/>
        </w:rPr>
      </w:r>
      <w:r w:rsidRPr="00BA26F0">
        <w:rPr>
          <w:lang w:val="ru-RU"/>
        </w:rPr>
        <w:fldChar w:fldCharType="separate"/>
      </w:r>
      <w:r w:rsidRPr="00BA26F0">
        <w:rPr>
          <w:noProof/>
          <w:lang w:val="ru-RU"/>
        </w:rPr>
        <w:t> </w:t>
      </w:r>
      <w:r w:rsidRPr="00BA26F0">
        <w:rPr>
          <w:noProof/>
          <w:lang w:val="ru-RU"/>
        </w:rPr>
        <w:t> </w:t>
      </w:r>
      <w:r w:rsidRPr="00BA26F0">
        <w:rPr>
          <w:noProof/>
          <w:lang w:val="ru-RU"/>
        </w:rPr>
        <w:t> </w:t>
      </w:r>
      <w:r w:rsidRPr="00BA26F0">
        <w:rPr>
          <w:noProof/>
          <w:lang w:val="ru-RU"/>
        </w:rPr>
        <w:t> </w:t>
      </w:r>
      <w:r w:rsidRPr="00BA26F0">
        <w:rPr>
          <w:noProof/>
          <w:lang w:val="ru-RU"/>
        </w:rPr>
        <w:t> </w:t>
      </w:r>
      <w:r w:rsidRPr="00BA26F0">
        <w:rPr>
          <w:lang w:val="ru-RU"/>
        </w:rPr>
        <w:fldChar w:fldCharType="end"/>
      </w:r>
    </w:p>
    <w:p w:rsidR="00205B42" w:rsidRPr="00BA26F0" w:rsidRDefault="00205B42" w:rsidP="00205B42">
      <w:pPr>
        <w:spacing w:before="0"/>
        <w:jc w:val="left"/>
        <w:rPr>
          <w:lang w:val="ru-RU"/>
        </w:rPr>
      </w:pPr>
      <w:r w:rsidRPr="00BA26F0">
        <w:rPr>
          <w:b/>
          <w:lang w:val="ru-RU"/>
        </w:rPr>
        <w:t>Контактное лицо:</w:t>
      </w:r>
      <w:r w:rsidRPr="00BA26F0">
        <w:rPr>
          <w:b/>
          <w:bCs/>
          <w:lang w:val="ru-RU"/>
        </w:rPr>
        <w:t xml:space="preserve"> </w:t>
      </w:r>
      <w:bookmarkStart w:id="2" w:name="Text2"/>
      <w:bookmarkEnd w:id="2"/>
      <w:r w:rsidRPr="00BA26F0">
        <w:rPr>
          <w:b/>
          <w:lang w:val="ru-RU"/>
        </w:rPr>
        <w:t xml:space="preserve">имя* — </w:t>
      </w:r>
      <w:r w:rsidRPr="00BA26F0">
        <w:rPr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A26F0">
        <w:rPr>
          <w:lang w:val="ru-RU"/>
        </w:rPr>
        <w:instrText xml:space="preserve"> FORMTEXT </w:instrText>
      </w:r>
      <w:r w:rsidRPr="00BA26F0">
        <w:rPr>
          <w:lang w:val="ru-RU"/>
        </w:rPr>
      </w:r>
      <w:r w:rsidRPr="00BA26F0">
        <w:rPr>
          <w:lang w:val="ru-RU"/>
        </w:rPr>
        <w:fldChar w:fldCharType="separate"/>
      </w:r>
      <w:r w:rsidRPr="00BA26F0">
        <w:rPr>
          <w:noProof/>
          <w:lang w:val="ru-RU"/>
        </w:rPr>
        <w:t> </w:t>
      </w:r>
      <w:r w:rsidRPr="00BA26F0">
        <w:rPr>
          <w:noProof/>
          <w:lang w:val="ru-RU"/>
        </w:rPr>
        <w:t> </w:t>
      </w:r>
      <w:r w:rsidRPr="00BA26F0">
        <w:rPr>
          <w:noProof/>
          <w:lang w:val="ru-RU"/>
        </w:rPr>
        <w:t> </w:t>
      </w:r>
      <w:r w:rsidRPr="00BA26F0">
        <w:rPr>
          <w:noProof/>
          <w:lang w:val="ru-RU"/>
        </w:rPr>
        <w:t> </w:t>
      </w:r>
      <w:r w:rsidRPr="00BA26F0">
        <w:rPr>
          <w:noProof/>
          <w:lang w:val="ru-RU"/>
        </w:rPr>
        <w:t> </w:t>
      </w:r>
      <w:r w:rsidRPr="00BA26F0">
        <w:rPr>
          <w:lang w:val="ru-RU"/>
        </w:rPr>
        <w:fldChar w:fldCharType="end"/>
      </w:r>
      <w:r w:rsidRPr="00BA26F0">
        <w:rPr>
          <w:lang w:val="ru-RU"/>
        </w:rPr>
        <w:t xml:space="preserve">, </w:t>
      </w:r>
      <w:r w:rsidRPr="00BA26F0">
        <w:rPr>
          <w:b/>
          <w:lang w:val="ru-RU"/>
        </w:rPr>
        <w:t xml:space="preserve">фамилия* — </w:t>
      </w:r>
      <w:r w:rsidRPr="00BA26F0">
        <w:rPr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A26F0">
        <w:rPr>
          <w:lang w:val="ru-RU"/>
        </w:rPr>
        <w:instrText xml:space="preserve"> FORMTEXT </w:instrText>
      </w:r>
      <w:r w:rsidRPr="00BA26F0">
        <w:rPr>
          <w:lang w:val="ru-RU"/>
        </w:rPr>
      </w:r>
      <w:r w:rsidRPr="00BA26F0">
        <w:rPr>
          <w:lang w:val="ru-RU"/>
        </w:rPr>
        <w:fldChar w:fldCharType="separate"/>
      </w:r>
      <w:r w:rsidRPr="00BA26F0">
        <w:rPr>
          <w:noProof/>
          <w:lang w:val="ru-RU"/>
        </w:rPr>
        <w:t> </w:t>
      </w:r>
      <w:r w:rsidRPr="00BA26F0">
        <w:rPr>
          <w:noProof/>
          <w:lang w:val="ru-RU"/>
        </w:rPr>
        <w:t> </w:t>
      </w:r>
      <w:r w:rsidRPr="00BA26F0">
        <w:rPr>
          <w:noProof/>
          <w:lang w:val="ru-RU"/>
        </w:rPr>
        <w:t> </w:t>
      </w:r>
      <w:r w:rsidRPr="00BA26F0">
        <w:rPr>
          <w:noProof/>
          <w:lang w:val="ru-RU"/>
        </w:rPr>
        <w:t> </w:t>
      </w:r>
      <w:r w:rsidRPr="00BA26F0">
        <w:rPr>
          <w:noProof/>
          <w:lang w:val="ru-RU"/>
        </w:rPr>
        <w:t> </w:t>
      </w:r>
      <w:r w:rsidRPr="00BA26F0">
        <w:rPr>
          <w:lang w:val="ru-RU"/>
        </w:rPr>
        <w:fldChar w:fldCharType="end"/>
      </w:r>
    </w:p>
    <w:p w:rsidR="00205B42" w:rsidRPr="00BA26F0" w:rsidRDefault="00205B42" w:rsidP="00205B42">
      <w:pPr>
        <w:spacing w:before="0"/>
        <w:rPr>
          <w:color w:val="auto"/>
          <w:lang w:val="ru-RU"/>
        </w:rPr>
      </w:pPr>
      <w:r w:rsidRPr="00BA26F0">
        <w:rPr>
          <w:b/>
          <w:color w:val="auto"/>
          <w:lang w:val="ru-RU"/>
        </w:rPr>
        <w:t xml:space="preserve">Адрес эл. почты контактного лица*: </w:t>
      </w:r>
      <w:r w:rsidRPr="00BA26F0">
        <w:rPr>
          <w:color w:val="auto"/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A26F0">
        <w:rPr>
          <w:color w:val="auto"/>
          <w:lang w:val="ru-RU"/>
        </w:rPr>
        <w:instrText xml:space="preserve"> FORMTEXT </w:instrText>
      </w:r>
      <w:r w:rsidRPr="00BA26F0">
        <w:rPr>
          <w:color w:val="auto"/>
          <w:lang w:val="ru-RU"/>
        </w:rPr>
      </w:r>
      <w:r w:rsidRPr="00BA26F0">
        <w:rPr>
          <w:color w:val="auto"/>
          <w:lang w:val="ru-RU"/>
        </w:rPr>
        <w:fldChar w:fldCharType="separate"/>
      </w:r>
      <w:r w:rsidRPr="00BA26F0">
        <w:rPr>
          <w:noProof/>
          <w:color w:val="auto"/>
          <w:lang w:val="ru-RU"/>
        </w:rPr>
        <w:t> </w:t>
      </w:r>
      <w:r w:rsidRPr="00BA26F0">
        <w:rPr>
          <w:noProof/>
          <w:color w:val="auto"/>
          <w:lang w:val="ru-RU"/>
        </w:rPr>
        <w:t> </w:t>
      </w:r>
      <w:r w:rsidRPr="00BA26F0">
        <w:rPr>
          <w:noProof/>
          <w:color w:val="auto"/>
          <w:lang w:val="ru-RU"/>
        </w:rPr>
        <w:t> </w:t>
      </w:r>
      <w:r w:rsidRPr="00BA26F0">
        <w:rPr>
          <w:noProof/>
          <w:color w:val="auto"/>
          <w:lang w:val="ru-RU"/>
        </w:rPr>
        <w:t> </w:t>
      </w:r>
      <w:r w:rsidRPr="00BA26F0">
        <w:rPr>
          <w:noProof/>
          <w:color w:val="auto"/>
          <w:lang w:val="ru-RU"/>
        </w:rPr>
        <w:t> </w:t>
      </w:r>
      <w:r w:rsidRPr="00BA26F0">
        <w:rPr>
          <w:color w:val="auto"/>
          <w:lang w:val="ru-RU"/>
        </w:rPr>
        <w:fldChar w:fldCharType="end"/>
      </w:r>
    </w:p>
    <w:p w:rsidR="00205B42" w:rsidRPr="00BA26F0" w:rsidRDefault="00205B42" w:rsidP="00205B42">
      <w:pPr>
        <w:spacing w:before="0"/>
        <w:rPr>
          <w:lang w:val="ru-RU"/>
        </w:rPr>
      </w:pPr>
      <w:r w:rsidRPr="00BA26F0">
        <w:rPr>
          <w:b/>
          <w:lang w:val="ru-RU"/>
        </w:rPr>
        <w:t xml:space="preserve">Почтовый адрес*: </w:t>
      </w:r>
      <w:r>
        <w:rPr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ru-RU"/>
        </w:rPr>
        <w:instrText xml:space="preserve"> FORMTEXT </w:instrText>
      </w:r>
      <w:r>
        <w:rPr>
          <w:lang w:val="ru-RU"/>
        </w:rPr>
      </w:r>
      <w:r>
        <w:rPr>
          <w:lang w:val="ru-RU"/>
        </w:rPr>
        <w:fldChar w:fldCharType="separate"/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lang w:val="ru-RU"/>
        </w:rPr>
        <w:fldChar w:fldCharType="end"/>
      </w:r>
    </w:p>
    <w:p w:rsidR="00205B42" w:rsidRPr="00BA26F0" w:rsidRDefault="00205B42" w:rsidP="00205B42">
      <w:pPr>
        <w:spacing w:before="0"/>
        <w:rPr>
          <w:lang w:val="ru-RU"/>
        </w:rPr>
      </w:pPr>
      <w:r w:rsidRPr="00BA26F0">
        <w:rPr>
          <w:b/>
          <w:lang w:val="ru-RU"/>
        </w:rPr>
        <w:t xml:space="preserve">Город* </w:t>
      </w:r>
      <w:r>
        <w:rPr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ru-RU"/>
        </w:rPr>
        <w:instrText xml:space="preserve"> FORMTEXT </w:instrText>
      </w:r>
      <w:r>
        <w:rPr>
          <w:lang w:val="ru-RU"/>
        </w:rPr>
      </w:r>
      <w:r>
        <w:rPr>
          <w:lang w:val="ru-RU"/>
        </w:rPr>
        <w:fldChar w:fldCharType="separate"/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lang w:val="ru-RU"/>
        </w:rPr>
        <w:fldChar w:fldCharType="end"/>
      </w:r>
    </w:p>
    <w:p w:rsidR="00205B42" w:rsidRPr="00BA26F0" w:rsidRDefault="00205B42" w:rsidP="00205B42">
      <w:pPr>
        <w:spacing w:before="0"/>
        <w:rPr>
          <w:lang w:val="ru-RU"/>
        </w:rPr>
      </w:pPr>
      <w:r w:rsidRPr="00BA26F0">
        <w:rPr>
          <w:b/>
          <w:lang w:val="ru-RU"/>
        </w:rPr>
        <w:t xml:space="preserve">Почтовый индекс* </w:t>
      </w:r>
      <w:r>
        <w:rPr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ru-RU"/>
        </w:rPr>
        <w:instrText xml:space="preserve"> FORMTEXT </w:instrText>
      </w:r>
      <w:r>
        <w:rPr>
          <w:lang w:val="ru-RU"/>
        </w:rPr>
      </w:r>
      <w:r>
        <w:rPr>
          <w:lang w:val="ru-RU"/>
        </w:rPr>
        <w:fldChar w:fldCharType="separate"/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lang w:val="ru-RU"/>
        </w:rPr>
        <w:fldChar w:fldCharType="end"/>
      </w:r>
    </w:p>
    <w:p w:rsidR="00205B42" w:rsidRPr="00BA26F0" w:rsidRDefault="00205B42" w:rsidP="00205B42">
      <w:pPr>
        <w:spacing w:before="0"/>
        <w:rPr>
          <w:lang w:val="ru-RU"/>
        </w:rPr>
      </w:pPr>
      <w:r w:rsidRPr="00BA26F0">
        <w:rPr>
          <w:b/>
          <w:lang w:val="ru-RU"/>
        </w:rPr>
        <w:t xml:space="preserve">Страна*: </w:t>
      </w:r>
      <w:r>
        <w:rPr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ru-RU"/>
        </w:rPr>
        <w:instrText xml:space="preserve"> FORMTEXT </w:instrText>
      </w:r>
      <w:r>
        <w:rPr>
          <w:lang w:val="ru-RU"/>
        </w:rPr>
      </w:r>
      <w:r>
        <w:rPr>
          <w:lang w:val="ru-RU"/>
        </w:rPr>
        <w:fldChar w:fldCharType="separate"/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lang w:val="ru-RU"/>
        </w:rPr>
        <w:fldChar w:fldCharType="end"/>
      </w:r>
    </w:p>
    <w:p w:rsidR="00205B42" w:rsidRPr="00BA26F0" w:rsidRDefault="00205B42" w:rsidP="00205B42">
      <w:pPr>
        <w:spacing w:before="0"/>
        <w:rPr>
          <w:lang w:val="ru-RU"/>
        </w:rPr>
      </w:pPr>
      <w:r w:rsidRPr="00BA26F0">
        <w:rPr>
          <w:b/>
          <w:lang w:val="ru-RU"/>
        </w:rPr>
        <w:t xml:space="preserve">Телефон: </w:t>
      </w:r>
      <w:r>
        <w:rPr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ru-RU"/>
        </w:rPr>
        <w:instrText xml:space="preserve"> FORMTEXT </w:instrText>
      </w:r>
      <w:r>
        <w:rPr>
          <w:lang w:val="ru-RU"/>
        </w:rPr>
      </w:r>
      <w:r>
        <w:rPr>
          <w:lang w:val="ru-RU"/>
        </w:rPr>
        <w:fldChar w:fldCharType="separate"/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lang w:val="ru-RU"/>
        </w:rPr>
        <w:fldChar w:fldCharType="end"/>
      </w:r>
    </w:p>
    <w:p w:rsidR="00205B42" w:rsidRPr="00BA26F0" w:rsidRDefault="00205B42" w:rsidP="00205B42">
      <w:pPr>
        <w:spacing w:before="0"/>
        <w:rPr>
          <w:lang w:val="ru-RU"/>
        </w:rPr>
      </w:pPr>
      <w:r w:rsidRPr="00BA26F0">
        <w:rPr>
          <w:i/>
          <w:lang w:val="ru-RU"/>
        </w:rPr>
        <w:t>* поля, обязательные для заполнения</w:t>
      </w:r>
    </w:p>
    <w:p w:rsidR="00205B42" w:rsidRPr="00555BDC" w:rsidRDefault="00205B42" w:rsidP="00205B42">
      <w:pPr>
        <w:pStyle w:val="1"/>
        <w:rPr>
          <w:rFonts w:cs="Arial"/>
          <w:lang w:val="ru-RU"/>
        </w:rPr>
      </w:pPr>
      <w:r w:rsidRPr="00555BDC">
        <w:rPr>
          <w:rFonts w:cs="Arial"/>
          <w:lang w:val="ru-RU"/>
        </w:rPr>
        <w:t>2.</w:t>
      </w:r>
      <w:r w:rsidRPr="00555BDC">
        <w:rPr>
          <w:rFonts w:cs="Arial"/>
          <w:lang w:val="ru-RU"/>
        </w:rPr>
        <w:tab/>
      </w:r>
      <w:r w:rsidRPr="00555BDC">
        <w:rPr>
          <w:rFonts w:cs="Arial"/>
          <w:lang w:val="ru-RU" w:eastAsia="x-none"/>
        </w:rPr>
        <w:t>Получатель.</w:t>
      </w:r>
    </w:p>
    <w:p w:rsidR="00205B42" w:rsidRPr="00BA26F0" w:rsidRDefault="00205B42" w:rsidP="00205B42">
      <w:pPr>
        <w:spacing w:before="0"/>
        <w:rPr>
          <w:lang w:val="ru-RU"/>
        </w:rPr>
      </w:pPr>
      <w:r w:rsidRPr="00BA26F0">
        <w:rPr>
          <w:b/>
          <w:lang w:val="ru-RU"/>
        </w:rPr>
        <w:t xml:space="preserve">Наименование юридического лица*: </w:t>
      </w:r>
      <w:r>
        <w:rPr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ru-RU"/>
        </w:rPr>
        <w:instrText xml:space="preserve"> FORMTEXT </w:instrText>
      </w:r>
      <w:r>
        <w:rPr>
          <w:lang w:val="ru-RU"/>
        </w:rPr>
      </w:r>
      <w:r>
        <w:rPr>
          <w:lang w:val="ru-RU"/>
        </w:rPr>
        <w:fldChar w:fldCharType="separate"/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lang w:val="ru-RU"/>
        </w:rPr>
        <w:fldChar w:fldCharType="end"/>
      </w:r>
    </w:p>
    <w:p w:rsidR="00205B42" w:rsidRPr="00BA26F0" w:rsidRDefault="00205B42" w:rsidP="00205B42">
      <w:pPr>
        <w:spacing w:before="0"/>
        <w:jc w:val="left"/>
        <w:rPr>
          <w:lang w:val="ru-RU"/>
        </w:rPr>
      </w:pPr>
      <w:r w:rsidRPr="00BA26F0">
        <w:rPr>
          <w:b/>
          <w:lang w:val="ru-RU"/>
        </w:rPr>
        <w:t>Контактное лицо:</w:t>
      </w:r>
      <w:r w:rsidRPr="00BA26F0">
        <w:rPr>
          <w:b/>
          <w:bCs/>
          <w:lang w:val="ru-RU"/>
        </w:rPr>
        <w:t xml:space="preserve"> </w:t>
      </w:r>
      <w:r w:rsidRPr="00BA26F0">
        <w:rPr>
          <w:b/>
          <w:lang w:val="ru-RU"/>
        </w:rPr>
        <w:t xml:space="preserve">имя* — </w:t>
      </w:r>
      <w:r>
        <w:rPr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ru-RU"/>
        </w:rPr>
        <w:instrText xml:space="preserve"> FORMTEXT </w:instrText>
      </w:r>
      <w:r>
        <w:rPr>
          <w:lang w:val="ru-RU"/>
        </w:rPr>
      </w:r>
      <w:r>
        <w:rPr>
          <w:lang w:val="ru-RU"/>
        </w:rPr>
        <w:fldChar w:fldCharType="separate"/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lang w:val="ru-RU"/>
        </w:rPr>
        <w:fldChar w:fldCharType="end"/>
      </w:r>
      <w:r w:rsidRPr="00BA26F0">
        <w:rPr>
          <w:lang w:val="ru-RU"/>
        </w:rPr>
        <w:t xml:space="preserve">, </w:t>
      </w:r>
      <w:r w:rsidRPr="00BA26F0">
        <w:rPr>
          <w:b/>
          <w:lang w:val="ru-RU"/>
        </w:rPr>
        <w:t>фамилия</w:t>
      </w:r>
      <w:r w:rsidRPr="00C818E4">
        <w:rPr>
          <w:b/>
          <w:bCs/>
          <w:lang w:val="ru-RU"/>
        </w:rPr>
        <w:t>* —</w:t>
      </w:r>
      <w:r w:rsidRPr="00BA26F0">
        <w:rPr>
          <w:lang w:val="ru-RU"/>
        </w:rPr>
        <w:t xml:space="preserve"> </w:t>
      </w:r>
      <w:r>
        <w:rPr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ru-RU"/>
        </w:rPr>
        <w:instrText xml:space="preserve"> FORMTEXT </w:instrText>
      </w:r>
      <w:r>
        <w:rPr>
          <w:lang w:val="ru-RU"/>
        </w:rPr>
      </w:r>
      <w:r>
        <w:rPr>
          <w:lang w:val="ru-RU"/>
        </w:rPr>
        <w:fldChar w:fldCharType="separate"/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lang w:val="ru-RU"/>
        </w:rPr>
        <w:fldChar w:fldCharType="end"/>
      </w:r>
    </w:p>
    <w:p w:rsidR="00205B42" w:rsidRPr="00BA26F0" w:rsidRDefault="00205B42" w:rsidP="00205B42">
      <w:pPr>
        <w:spacing w:before="0"/>
        <w:rPr>
          <w:lang w:val="ru-RU"/>
        </w:rPr>
      </w:pPr>
      <w:r w:rsidRPr="007D45E6">
        <w:rPr>
          <w:b/>
          <w:color w:val="auto"/>
          <w:lang w:val="ru-RU"/>
        </w:rPr>
        <w:t xml:space="preserve">Адрес эл. почты контактного лица*: </w:t>
      </w:r>
      <w:r>
        <w:rPr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ru-RU"/>
        </w:rPr>
        <w:instrText xml:space="preserve"> FORMTEXT </w:instrText>
      </w:r>
      <w:r>
        <w:rPr>
          <w:lang w:val="ru-RU"/>
        </w:rPr>
      </w:r>
      <w:r>
        <w:rPr>
          <w:lang w:val="ru-RU"/>
        </w:rPr>
        <w:fldChar w:fldCharType="separate"/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lang w:val="ru-RU"/>
        </w:rPr>
        <w:fldChar w:fldCharType="end"/>
      </w:r>
    </w:p>
    <w:p w:rsidR="00205B42" w:rsidRPr="00BA26F0" w:rsidRDefault="00205B42" w:rsidP="00205B42">
      <w:pPr>
        <w:spacing w:before="0"/>
        <w:rPr>
          <w:lang w:val="ru-RU"/>
        </w:rPr>
      </w:pPr>
      <w:r w:rsidRPr="00BA26F0">
        <w:rPr>
          <w:b/>
          <w:lang w:val="ru-RU"/>
        </w:rPr>
        <w:lastRenderedPageBreak/>
        <w:t xml:space="preserve">Почтовый адрес*: </w:t>
      </w:r>
      <w:r>
        <w:rPr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ru-RU"/>
        </w:rPr>
        <w:instrText xml:space="preserve"> FORMTEXT </w:instrText>
      </w:r>
      <w:r>
        <w:rPr>
          <w:lang w:val="ru-RU"/>
        </w:rPr>
      </w:r>
      <w:r>
        <w:rPr>
          <w:lang w:val="ru-RU"/>
        </w:rPr>
        <w:fldChar w:fldCharType="separate"/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lang w:val="ru-RU"/>
        </w:rPr>
        <w:fldChar w:fldCharType="end"/>
      </w:r>
    </w:p>
    <w:p w:rsidR="00205B42" w:rsidRPr="00BA26F0" w:rsidRDefault="00205B42" w:rsidP="00205B42">
      <w:pPr>
        <w:spacing w:before="0"/>
        <w:rPr>
          <w:lang w:val="ru-RU"/>
        </w:rPr>
      </w:pPr>
      <w:r w:rsidRPr="00BA26F0">
        <w:rPr>
          <w:b/>
          <w:lang w:val="ru-RU"/>
        </w:rPr>
        <w:t xml:space="preserve">Город* </w:t>
      </w:r>
      <w:r>
        <w:rPr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ru-RU"/>
        </w:rPr>
        <w:instrText xml:space="preserve"> FORMTEXT </w:instrText>
      </w:r>
      <w:r>
        <w:rPr>
          <w:lang w:val="ru-RU"/>
        </w:rPr>
      </w:r>
      <w:r>
        <w:rPr>
          <w:lang w:val="ru-RU"/>
        </w:rPr>
        <w:fldChar w:fldCharType="separate"/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lang w:val="ru-RU"/>
        </w:rPr>
        <w:fldChar w:fldCharType="end"/>
      </w:r>
    </w:p>
    <w:p w:rsidR="00205B42" w:rsidRPr="00BA26F0" w:rsidRDefault="00205B42" w:rsidP="00205B42">
      <w:pPr>
        <w:spacing w:before="0"/>
        <w:rPr>
          <w:lang w:val="ru-RU"/>
        </w:rPr>
      </w:pPr>
      <w:r w:rsidRPr="00BA26F0">
        <w:rPr>
          <w:b/>
          <w:lang w:val="ru-RU"/>
        </w:rPr>
        <w:t xml:space="preserve">Почтовый индекс* </w:t>
      </w:r>
      <w:r>
        <w:rPr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ru-RU"/>
        </w:rPr>
        <w:instrText xml:space="preserve"> FORMTEXT </w:instrText>
      </w:r>
      <w:r>
        <w:rPr>
          <w:lang w:val="ru-RU"/>
        </w:rPr>
      </w:r>
      <w:r>
        <w:rPr>
          <w:lang w:val="ru-RU"/>
        </w:rPr>
        <w:fldChar w:fldCharType="separate"/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lang w:val="ru-RU"/>
        </w:rPr>
        <w:fldChar w:fldCharType="end"/>
      </w:r>
    </w:p>
    <w:p w:rsidR="00205B42" w:rsidRPr="00BA26F0" w:rsidRDefault="00205B42" w:rsidP="00205B42">
      <w:pPr>
        <w:spacing w:before="0"/>
        <w:rPr>
          <w:lang w:val="ru-RU"/>
        </w:rPr>
      </w:pPr>
      <w:r w:rsidRPr="00BA26F0">
        <w:rPr>
          <w:b/>
          <w:lang w:val="ru-RU"/>
        </w:rPr>
        <w:t xml:space="preserve">Страна*: </w:t>
      </w:r>
      <w:r>
        <w:rPr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ru-RU"/>
        </w:rPr>
        <w:instrText xml:space="preserve"> FORMTEXT </w:instrText>
      </w:r>
      <w:r>
        <w:rPr>
          <w:lang w:val="ru-RU"/>
        </w:rPr>
      </w:r>
      <w:r>
        <w:rPr>
          <w:lang w:val="ru-RU"/>
        </w:rPr>
        <w:fldChar w:fldCharType="separate"/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lang w:val="ru-RU"/>
        </w:rPr>
        <w:fldChar w:fldCharType="end"/>
      </w:r>
    </w:p>
    <w:p w:rsidR="00205B42" w:rsidRPr="00BA26F0" w:rsidRDefault="00205B42" w:rsidP="00205B42">
      <w:pPr>
        <w:spacing w:before="0"/>
        <w:rPr>
          <w:lang w:val="ru-RU"/>
        </w:rPr>
      </w:pPr>
      <w:r w:rsidRPr="00BA26F0">
        <w:rPr>
          <w:b/>
          <w:lang w:val="ru-RU"/>
        </w:rPr>
        <w:t xml:space="preserve">Телефон: </w:t>
      </w:r>
      <w:r>
        <w:rPr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ru-RU"/>
        </w:rPr>
        <w:instrText xml:space="preserve"> FORMTEXT </w:instrText>
      </w:r>
      <w:r>
        <w:rPr>
          <w:lang w:val="ru-RU"/>
        </w:rPr>
      </w:r>
      <w:r>
        <w:rPr>
          <w:lang w:val="ru-RU"/>
        </w:rPr>
        <w:fldChar w:fldCharType="separate"/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lang w:val="ru-RU"/>
        </w:rPr>
        <w:fldChar w:fldCharType="end"/>
      </w:r>
    </w:p>
    <w:p w:rsidR="00205B42" w:rsidRPr="00BA26F0" w:rsidRDefault="00205B42" w:rsidP="00205B42">
      <w:pPr>
        <w:spacing w:before="0"/>
        <w:rPr>
          <w:lang w:val="ru-RU"/>
        </w:rPr>
      </w:pPr>
      <w:r w:rsidRPr="00BA26F0">
        <w:rPr>
          <w:b/>
          <w:lang w:val="ru-RU"/>
        </w:rPr>
        <w:t xml:space="preserve">Номер Соглашения или Соглашения о регистрации Получателя (при его наличии): </w:t>
      </w:r>
      <w:r>
        <w:rPr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ru-RU"/>
        </w:rPr>
        <w:instrText xml:space="preserve"> FORMTEXT </w:instrText>
      </w:r>
      <w:r>
        <w:rPr>
          <w:lang w:val="ru-RU"/>
        </w:rPr>
      </w:r>
      <w:r>
        <w:rPr>
          <w:lang w:val="ru-RU"/>
        </w:rPr>
        <w:fldChar w:fldCharType="separate"/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lang w:val="ru-RU"/>
        </w:rPr>
        <w:fldChar w:fldCharType="end"/>
      </w:r>
    </w:p>
    <w:p w:rsidR="00205B42" w:rsidRPr="00BA26F0" w:rsidRDefault="00205B42" w:rsidP="00205B42">
      <w:pPr>
        <w:spacing w:before="0"/>
        <w:rPr>
          <w:lang w:val="ru-RU"/>
        </w:rPr>
      </w:pPr>
      <w:r w:rsidRPr="00BA26F0">
        <w:rPr>
          <w:i/>
          <w:lang w:val="ru-RU"/>
        </w:rPr>
        <w:t>* поля, обязательные для заполнения</w:t>
      </w:r>
    </w:p>
    <w:p w:rsidR="00205B42" w:rsidRPr="00555BDC" w:rsidRDefault="00205B42" w:rsidP="00205B42">
      <w:pPr>
        <w:pStyle w:val="1"/>
        <w:rPr>
          <w:rFonts w:cs="Arial"/>
          <w:lang w:val="ru-RU"/>
        </w:rPr>
      </w:pPr>
      <w:r w:rsidRPr="00555BDC">
        <w:rPr>
          <w:rFonts w:cs="Arial"/>
          <w:lang w:val="ru-RU"/>
        </w:rPr>
        <w:t>3.</w:t>
      </w:r>
      <w:r w:rsidRPr="00555BDC">
        <w:rPr>
          <w:rFonts w:cs="Arial"/>
          <w:lang w:val="ru-RU"/>
        </w:rPr>
        <w:tab/>
      </w:r>
      <w:r w:rsidRPr="00555BDC">
        <w:rPr>
          <w:rFonts w:cs="Arial"/>
          <w:lang w:val="ru-RU" w:eastAsia="x-none"/>
        </w:rPr>
        <w:t>Причина передачи лицензии.</w:t>
      </w:r>
    </w:p>
    <w:p w:rsidR="00205B42" w:rsidRPr="00BA26F0" w:rsidRDefault="00205B42" w:rsidP="00205B42">
      <w:pPr>
        <w:pStyle w:val="a6"/>
        <w:numPr>
          <w:ilvl w:val="0"/>
          <w:numId w:val="2"/>
        </w:numPr>
        <w:autoSpaceDE/>
        <w:autoSpaceDN/>
        <w:adjustRightInd/>
        <w:ind w:left="1080"/>
        <w:contextualSpacing w:val="0"/>
        <w:rPr>
          <w:lang w:val="ru-RU"/>
        </w:rPr>
      </w:pPr>
      <w:r w:rsidRPr="00BA26F0">
        <w:rPr>
          <w:b/>
          <w:lang w:val="ru-RU"/>
        </w:rPr>
        <w:t>Передача производится на условиях Соглашения или Соглашения о регистрации Клиента.</w:t>
      </w:r>
      <w:r>
        <w:rPr>
          <w:lang w:val="ru-RU"/>
        </w:rPr>
        <w:t xml:space="preserve"> </w:t>
      </w:r>
      <w:r w:rsidRPr="00BA26F0">
        <w:rPr>
          <w:lang w:val="ru-RU"/>
        </w:rPr>
        <w:t>Клиент передает бессрочные лицензии, указанные в Приложении А, и гарантирует их полную оплату.</w:t>
      </w:r>
    </w:p>
    <w:p w:rsidR="00205B42" w:rsidRPr="00BA26F0" w:rsidRDefault="00205B42" w:rsidP="00205B42">
      <w:pPr>
        <w:ind w:left="1440" w:hanging="360"/>
        <w:rPr>
          <w:lang w:val="ru-RU"/>
        </w:rPr>
      </w:pPr>
      <w:r w:rsidRPr="00BA26F0">
        <w:rPr>
          <w:lang w:val="ru-RU"/>
        </w:rPr>
        <w:t>Применимая причина передачи должна быть отмечена ниже:</w:t>
      </w:r>
    </w:p>
    <w:bookmarkStart w:id="3" w:name="Check1"/>
    <w:bookmarkEnd w:id="3"/>
    <w:p w:rsidR="00205B42" w:rsidRPr="00BA26F0" w:rsidRDefault="00205B42" w:rsidP="00205B42">
      <w:pPr>
        <w:ind w:left="1440" w:hanging="360"/>
        <w:rPr>
          <w:lang w:val="ru-RU"/>
        </w:rPr>
      </w:pPr>
      <w:r w:rsidRPr="00BA26F0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BA26F0">
        <w:rPr>
          <w:lang w:val="ru-RU"/>
        </w:rPr>
        <w:instrText xml:space="preserve"> </w:instrText>
      </w:r>
      <w:r w:rsidRPr="00BA26F0">
        <w:instrText>FORMCHECKBOX</w:instrText>
      </w:r>
      <w:r w:rsidRPr="00BA26F0">
        <w:rPr>
          <w:lang w:val="ru-RU"/>
        </w:rPr>
        <w:instrText xml:space="preserve"> </w:instrText>
      </w:r>
      <w:r w:rsidRPr="00BA26F0">
        <w:fldChar w:fldCharType="end"/>
      </w:r>
      <w:r w:rsidRPr="00BA26F0">
        <w:rPr>
          <w:lang w:val="ru-RU"/>
        </w:rPr>
        <w:tab/>
        <w:t>Клиент хочет передать лицензию аффилированному лицу.</w:t>
      </w:r>
    </w:p>
    <w:p w:rsidR="00205B42" w:rsidRPr="00BA26F0" w:rsidRDefault="00205B42" w:rsidP="00205B42">
      <w:pPr>
        <w:ind w:left="1440" w:hanging="360"/>
        <w:rPr>
          <w:lang w:val="ru-RU"/>
        </w:rPr>
      </w:pPr>
      <w:r w:rsidRPr="00BA26F0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A26F0">
        <w:rPr>
          <w:lang w:val="ru-RU"/>
        </w:rPr>
        <w:instrText xml:space="preserve"> </w:instrText>
      </w:r>
      <w:r w:rsidRPr="00BA26F0">
        <w:instrText>FORMCHECKBOX</w:instrText>
      </w:r>
      <w:r w:rsidRPr="00BA26F0">
        <w:rPr>
          <w:lang w:val="ru-RU"/>
        </w:rPr>
        <w:instrText xml:space="preserve"> </w:instrText>
      </w:r>
      <w:r w:rsidRPr="00BA26F0">
        <w:fldChar w:fldCharType="end"/>
      </w:r>
      <w:r w:rsidRPr="00BA26F0">
        <w:rPr>
          <w:lang w:val="ru-RU"/>
        </w:rPr>
        <w:tab/>
        <w:t>Клиент хочет передать лицензию третьему лицу; исключительно в связи с перемещением оборудования или сотрудников, которым были назначены лицензии в ходе:</w:t>
      </w:r>
    </w:p>
    <w:p w:rsidR="00205B42" w:rsidRPr="00BA26F0" w:rsidRDefault="00205B42" w:rsidP="00205B42">
      <w:pPr>
        <w:pStyle w:val="a6"/>
        <w:numPr>
          <w:ilvl w:val="0"/>
          <w:numId w:val="1"/>
        </w:numPr>
        <w:autoSpaceDE/>
        <w:autoSpaceDN/>
        <w:adjustRightInd/>
        <w:ind w:left="1800"/>
        <w:contextualSpacing w:val="0"/>
        <w:rPr>
          <w:lang w:val="ru-RU"/>
        </w:rPr>
      </w:pPr>
      <w:r w:rsidRPr="00BA26F0">
        <w:rPr>
          <w:lang w:val="ru-RU"/>
        </w:rPr>
        <w:t xml:space="preserve">ликвидации или разделения аффилированного лица ЛИБО </w:t>
      </w:r>
    </w:p>
    <w:p w:rsidR="00205B42" w:rsidRPr="00BA26F0" w:rsidRDefault="00205B42" w:rsidP="00205B42">
      <w:pPr>
        <w:pStyle w:val="a6"/>
        <w:numPr>
          <w:ilvl w:val="0"/>
          <w:numId w:val="1"/>
        </w:numPr>
        <w:autoSpaceDE/>
        <w:autoSpaceDN/>
        <w:adjustRightInd/>
        <w:ind w:left="1800"/>
        <w:contextualSpacing w:val="0"/>
        <w:rPr>
          <w:lang w:val="ru-RU"/>
        </w:rPr>
      </w:pPr>
      <w:r w:rsidRPr="00BA26F0">
        <w:rPr>
          <w:lang w:val="ru-RU"/>
        </w:rPr>
        <w:t>слияния, в котором участвует Клиент или аффилированное лицо.</w:t>
      </w:r>
    </w:p>
    <w:p w:rsidR="00205B42" w:rsidRPr="00BA26F0" w:rsidRDefault="00205B42" w:rsidP="00205B42">
      <w:pPr>
        <w:ind w:left="1440"/>
        <w:rPr>
          <w:lang w:val="ru-RU"/>
        </w:rPr>
      </w:pPr>
      <w:bookmarkStart w:id="4" w:name="Text3"/>
      <w:bookmarkEnd w:id="4"/>
      <w:r w:rsidRPr="00BA26F0">
        <w:rPr>
          <w:lang w:val="ru-RU"/>
        </w:rPr>
        <w:t xml:space="preserve">В любом из этих случаев требуется указать наименование и местонахождение аффилированного лица: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Pr="00441A7E">
        <w:rPr>
          <w:lang w:val="ru-RU"/>
        </w:rPr>
        <w:instrText xml:space="preserve"> </w:instrText>
      </w:r>
      <w:r>
        <w:instrText>FORMTEXT</w:instrText>
      </w:r>
      <w:r w:rsidRPr="00441A7E">
        <w:rPr>
          <w:lang w:val="ru-RU"/>
        </w:rP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05B42" w:rsidRPr="00BA26F0" w:rsidRDefault="00205B42" w:rsidP="00205B42">
      <w:pPr>
        <w:ind w:left="1440" w:hanging="360"/>
        <w:rPr>
          <w:lang w:val="ru-RU"/>
        </w:rPr>
      </w:pPr>
      <w:r w:rsidRPr="00BA26F0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A26F0">
        <w:rPr>
          <w:lang w:val="ru-RU"/>
        </w:rPr>
        <w:instrText xml:space="preserve"> </w:instrText>
      </w:r>
      <w:r w:rsidRPr="00BA26F0">
        <w:instrText>FORMCHECKBOX</w:instrText>
      </w:r>
      <w:r w:rsidRPr="00BA26F0">
        <w:rPr>
          <w:lang w:val="ru-RU"/>
        </w:rPr>
        <w:instrText xml:space="preserve"> </w:instrText>
      </w:r>
      <w:r w:rsidRPr="00BA26F0">
        <w:fldChar w:fldCharType="end"/>
      </w:r>
      <w:r w:rsidRPr="00BA26F0">
        <w:rPr>
          <w:lang w:val="ru-RU"/>
        </w:rPr>
        <w:tab/>
        <w:t xml:space="preserve">Клиенту, указанному в Соглашении Select, Select Plus или Соглашении о регистрации Enterprise Outsourcer или одному из его </w:t>
      </w:r>
      <w:r w:rsidRPr="00354AF0">
        <w:rPr>
          <w:lang w:val="ru-RU"/>
        </w:rPr>
        <w:t>аффилированных</w:t>
      </w:r>
      <w:r w:rsidRPr="00BA26F0">
        <w:rPr>
          <w:lang w:val="ru-RU"/>
        </w:rPr>
        <w:t xml:space="preserve"> лиц.</w:t>
      </w:r>
      <w:r>
        <w:rPr>
          <w:lang w:val="ru-RU"/>
        </w:rPr>
        <w:t xml:space="preserve"> </w:t>
      </w:r>
    </w:p>
    <w:p w:rsidR="00205B42" w:rsidRPr="00BA26F0" w:rsidRDefault="00205B42" w:rsidP="00205B42">
      <w:pPr>
        <w:ind w:left="1440" w:hanging="360"/>
        <w:rPr>
          <w:lang w:val="ru-RU"/>
        </w:rPr>
      </w:pPr>
      <w:r w:rsidRPr="00BA26F0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A26F0">
        <w:rPr>
          <w:lang w:val="ru-RU"/>
        </w:rPr>
        <w:instrText xml:space="preserve"> </w:instrText>
      </w:r>
      <w:r w:rsidRPr="00BA26F0">
        <w:instrText>FORMCHECKBOX</w:instrText>
      </w:r>
      <w:r w:rsidRPr="00BA26F0">
        <w:rPr>
          <w:lang w:val="ru-RU"/>
        </w:rPr>
        <w:instrText xml:space="preserve"> </w:instrText>
      </w:r>
      <w:r w:rsidRPr="00BA26F0">
        <w:fldChar w:fldCharType="end"/>
      </w:r>
      <w:r w:rsidRPr="00BA26F0">
        <w:rPr>
          <w:lang w:val="ru-RU"/>
        </w:rPr>
        <w:tab/>
        <w:t>В рамках Open 6.4 или более ранних редакций Соглашений Open (например, Соглашение Open Value Agreement подписано до 30</w:t>
      </w:r>
      <w:r>
        <w:t> </w:t>
      </w:r>
      <w:r w:rsidRPr="00BA26F0">
        <w:rPr>
          <w:lang w:val="ru-RU"/>
        </w:rPr>
        <w:t>сентября 2006 г. и передаются все лицензии, закрепленные за определенным номером разрешения).</w:t>
      </w:r>
    </w:p>
    <w:p w:rsidR="00205B42" w:rsidRPr="00BA26F0" w:rsidRDefault="00205B42" w:rsidP="00205B42">
      <w:pPr>
        <w:pStyle w:val="a6"/>
        <w:numPr>
          <w:ilvl w:val="0"/>
          <w:numId w:val="2"/>
        </w:numPr>
        <w:autoSpaceDE/>
        <w:autoSpaceDN/>
        <w:adjustRightInd/>
        <w:ind w:left="1080"/>
        <w:contextualSpacing w:val="0"/>
        <w:rPr>
          <w:lang w:val="ru-RU"/>
        </w:rPr>
      </w:pPr>
      <w:r w:rsidRPr="00BA26F0">
        <w:rPr>
          <w:b/>
          <w:lang w:val="ru-RU"/>
        </w:rPr>
        <w:t>Передачи допускаются только с письменного согласия Microsoft.</w:t>
      </w:r>
      <w:r>
        <w:rPr>
          <w:lang w:val="ru-RU"/>
        </w:rPr>
        <w:t xml:space="preserve"> </w:t>
      </w:r>
      <w:r w:rsidRPr="00BA26F0">
        <w:rPr>
          <w:lang w:val="ru-RU"/>
        </w:rPr>
        <w:t>(Т. е. передача считается действительной только после подписания корпорацией Microsoft этой Формы передачи бессрочной лицензии и последующего уведомления Клиента и Получателя об этом).</w:t>
      </w:r>
    </w:p>
    <w:p w:rsidR="00205B42" w:rsidRPr="00BA26F0" w:rsidRDefault="00205B42" w:rsidP="00205B42">
      <w:pPr>
        <w:ind w:left="1440" w:hanging="360"/>
        <w:rPr>
          <w:lang w:val="ru-RU"/>
        </w:rPr>
      </w:pPr>
      <w:r w:rsidRPr="00BA26F0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A26F0">
        <w:rPr>
          <w:lang w:val="ru-RU"/>
        </w:rPr>
        <w:instrText xml:space="preserve"> </w:instrText>
      </w:r>
      <w:r w:rsidRPr="00BA26F0">
        <w:instrText>FORMCHECKBOX</w:instrText>
      </w:r>
      <w:r w:rsidRPr="00BA26F0">
        <w:rPr>
          <w:lang w:val="ru-RU"/>
        </w:rPr>
        <w:instrText xml:space="preserve"> </w:instrText>
      </w:r>
      <w:r w:rsidRPr="00BA26F0">
        <w:fldChar w:fldCharType="end"/>
      </w:r>
      <w:r w:rsidRPr="00BA26F0">
        <w:rPr>
          <w:lang w:val="ru-RU"/>
        </w:rPr>
        <w:tab/>
        <w:t>Клиент запрашивает согласие Microsoft на передачу всех бессрочных лицензий, связанных с вышеуказанным Идентификатором лицензии Microsoft, как указано в Приложении А. Клиент гарантирует полную оплату всех лицензий. Лицензии передаются третьему неаффилированному лицу по нижеуказанной причине</w:t>
      </w:r>
      <w:r>
        <w:rPr>
          <w:lang w:val="ru-RU"/>
        </w:rPr>
        <w:t xml:space="preserve"> </w:t>
      </w:r>
      <w:r w:rsidRPr="00BA26F0">
        <w:rPr>
          <w:lang w:val="ru-RU"/>
        </w:rPr>
        <w:t>(</w:t>
      </w:r>
      <w:r w:rsidRPr="00BA26F0">
        <w:rPr>
          <w:i/>
          <w:lang w:val="ru-RU"/>
        </w:rPr>
        <w:t>этот раздел заполняется Клиентом</w:t>
      </w:r>
      <w:r w:rsidRPr="00BA26F0">
        <w:rPr>
          <w:lang w:val="ru-RU"/>
        </w:rPr>
        <w:t>;</w:t>
      </w:r>
      <w:r>
        <w:rPr>
          <w:lang w:val="ru-RU"/>
        </w:rPr>
        <w:t xml:space="preserve"> </w:t>
      </w:r>
      <w:r w:rsidRPr="00BA26F0">
        <w:rPr>
          <w:i/>
          <w:lang w:val="ru-RU"/>
        </w:rPr>
        <w:t>при необходимости могут быть вставлены дополнительные страницы</w:t>
      </w:r>
      <w:r w:rsidRPr="00BA26F0">
        <w:rPr>
          <w:lang w:val="ru-RU"/>
        </w:rPr>
        <w:t>).</w:t>
      </w:r>
    </w:p>
    <w:bookmarkStart w:id="5" w:name="Text5"/>
    <w:p w:rsidR="00205B42" w:rsidRPr="00BA26F0" w:rsidRDefault="00205B42" w:rsidP="00205B42">
      <w:pPr>
        <w:ind w:left="1440"/>
        <w:rPr>
          <w:lang w:val="ru-RU"/>
        </w:rPr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bookmarkStart w:id="6" w:name="Text6"/>
    <w:p w:rsidR="00205B42" w:rsidRPr="00BA26F0" w:rsidRDefault="00205B42" w:rsidP="00205B42">
      <w:pPr>
        <w:ind w:left="1440"/>
        <w:rPr>
          <w:lang w:val="ru-RU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bookmarkStart w:id="7" w:name="Text7"/>
    <w:p w:rsidR="00205B42" w:rsidRPr="00BA26F0" w:rsidRDefault="00205B42" w:rsidP="00205B42">
      <w:pPr>
        <w:ind w:left="1440"/>
        <w:rPr>
          <w:lang w:val="ru-RU"/>
        </w:rPr>
      </w:pPr>
      <w:r>
        <w:lastRenderedPageBreak/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205B42" w:rsidRPr="00BA26F0" w:rsidRDefault="00205B42" w:rsidP="00205B42">
      <w:pPr>
        <w:ind w:left="1080"/>
        <w:rPr>
          <w:lang w:val="ru-RU"/>
        </w:rPr>
      </w:pPr>
      <w:r w:rsidRPr="00BA26F0">
        <w:rPr>
          <w:lang w:val="ru-RU"/>
        </w:rPr>
        <w:t xml:space="preserve">Если причина связана с банкротством или ликвидацией активов Клиента, должна быть предоставлена сопроводительная документация (например, решение суда по делам о банкротстве или заявление доверительного собственника). </w:t>
      </w:r>
    </w:p>
    <w:p w:rsidR="00205B42" w:rsidRPr="00BA26F0" w:rsidRDefault="00205B42" w:rsidP="00205B42">
      <w:pPr>
        <w:ind w:left="1440" w:hanging="360"/>
        <w:rPr>
          <w:lang w:val="ru-RU"/>
        </w:rPr>
      </w:pPr>
      <w:r w:rsidRPr="00BA26F0">
        <w:rPr>
          <w:lang w:val="ru-RU"/>
        </w:rPr>
        <w:t>Отметьте нужный вариант:</w:t>
      </w:r>
    </w:p>
    <w:p w:rsidR="00205B42" w:rsidRPr="00BA26F0" w:rsidRDefault="00205B42" w:rsidP="00205B42">
      <w:pPr>
        <w:ind w:left="1440" w:hanging="360"/>
        <w:rPr>
          <w:lang w:val="ru-RU"/>
        </w:rPr>
      </w:pPr>
      <w:r w:rsidRPr="00BA26F0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A26F0">
        <w:rPr>
          <w:lang w:val="ru-RU"/>
        </w:rPr>
        <w:instrText xml:space="preserve"> </w:instrText>
      </w:r>
      <w:r w:rsidRPr="00BA26F0">
        <w:instrText>FORMCHECKBOX</w:instrText>
      </w:r>
      <w:r w:rsidRPr="00BA26F0">
        <w:rPr>
          <w:lang w:val="ru-RU"/>
        </w:rPr>
        <w:instrText xml:space="preserve"> </w:instrText>
      </w:r>
      <w:r w:rsidRPr="00BA26F0">
        <w:fldChar w:fldCharType="end"/>
      </w:r>
      <w:r w:rsidRPr="00BA26F0">
        <w:rPr>
          <w:lang w:val="ru-RU"/>
        </w:rPr>
        <w:tab/>
        <w:t>Сопроводительная документация прилагается.</w:t>
      </w:r>
    </w:p>
    <w:p w:rsidR="00205B42" w:rsidRPr="00BA26F0" w:rsidRDefault="00205B42" w:rsidP="00205B42">
      <w:pPr>
        <w:ind w:left="1440"/>
        <w:rPr>
          <w:lang w:val="ru-RU"/>
        </w:rPr>
      </w:pPr>
      <w:r w:rsidRPr="00BA26F0">
        <w:rPr>
          <w:lang w:val="ru-RU"/>
        </w:rPr>
        <w:t>В этом случае требуется указать названия прилагаемых документов:</w:t>
      </w:r>
      <w:r>
        <w:rPr>
          <w:lang w:val="ru-RU"/>
        </w:rPr>
        <w:t xml:space="preserve"> </w:t>
      </w:r>
      <w:bookmarkStart w:id="8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 w:rsidRPr="00441A7E">
        <w:rPr>
          <w:lang w:val="ru-RU"/>
        </w:rPr>
        <w:instrText xml:space="preserve"> </w:instrText>
      </w:r>
      <w:r>
        <w:instrText>FORMTEXT</w:instrText>
      </w:r>
      <w:r w:rsidRPr="00441A7E">
        <w:rPr>
          <w:lang w:val="ru-RU"/>
        </w:rP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205B42" w:rsidRPr="00BA26F0" w:rsidRDefault="00205B42" w:rsidP="00205B42">
      <w:pPr>
        <w:ind w:left="1440" w:hanging="360"/>
        <w:rPr>
          <w:lang w:val="ru-RU"/>
        </w:rPr>
      </w:pPr>
      <w:r w:rsidRPr="00BA26F0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A26F0">
        <w:rPr>
          <w:lang w:val="ru-RU"/>
        </w:rPr>
        <w:instrText xml:space="preserve"> </w:instrText>
      </w:r>
      <w:r w:rsidRPr="00BA26F0">
        <w:instrText>FORMCHECKBOX</w:instrText>
      </w:r>
      <w:r w:rsidRPr="00BA26F0">
        <w:rPr>
          <w:lang w:val="ru-RU"/>
        </w:rPr>
        <w:instrText xml:space="preserve"> </w:instrText>
      </w:r>
      <w:r w:rsidRPr="00BA26F0">
        <w:fldChar w:fldCharType="end"/>
      </w:r>
      <w:r w:rsidRPr="00BA26F0">
        <w:rPr>
          <w:lang w:val="ru-RU"/>
        </w:rPr>
        <w:tab/>
        <w:t>Сопроводительная документация не прилагается.</w:t>
      </w:r>
    </w:p>
    <w:p w:rsidR="00205B42" w:rsidRPr="00555BDC" w:rsidRDefault="00205B42" w:rsidP="00205B42">
      <w:pPr>
        <w:pStyle w:val="1"/>
        <w:rPr>
          <w:rFonts w:cs="Arial"/>
          <w:lang w:val="ru-RU"/>
        </w:rPr>
      </w:pPr>
      <w:r w:rsidRPr="00555BDC">
        <w:rPr>
          <w:rFonts w:cs="Arial"/>
          <w:lang w:val="ru-RU"/>
        </w:rPr>
        <w:t>4.</w:t>
      </w:r>
      <w:r w:rsidRPr="00555BDC">
        <w:rPr>
          <w:rFonts w:cs="Arial"/>
          <w:lang w:val="ru-RU"/>
        </w:rPr>
        <w:tab/>
      </w:r>
      <w:r w:rsidRPr="00555BDC">
        <w:rPr>
          <w:rFonts w:cs="Arial"/>
          <w:lang w:val="ru-RU" w:eastAsia="x-none"/>
        </w:rPr>
        <w:t>Подтверждения Клиента и Получателя.</w:t>
      </w:r>
    </w:p>
    <w:p w:rsidR="00205B42" w:rsidRPr="00BA26F0" w:rsidRDefault="00205B42" w:rsidP="00205B42">
      <w:pPr>
        <w:rPr>
          <w:lang w:val="ru-RU"/>
        </w:rPr>
      </w:pPr>
      <w:r w:rsidRPr="00BA26F0">
        <w:rPr>
          <w:lang w:val="ru-RU"/>
        </w:rPr>
        <w:t>Клиент и Получатель признают, что получение Microsoft этой формы не означает: (1) предоставления права на передачу прав на обновления, полученные по покрытию Software Assurance или License &amp; Software Assurance до окончания или возобновления срока действия соответствующего Соглашения о регистрации; (2) согласия Microsoft на предоставление бессрочного права на любое пропорциональное число лицензий в случае досрочного окончания срока действия; (3) подтверждения переданных лицензий на основании недействительных или неточных данных в</w:t>
      </w:r>
      <w:r>
        <w:t> </w:t>
      </w:r>
      <w:r w:rsidRPr="00BA26F0">
        <w:rPr>
          <w:lang w:val="ru-RU"/>
        </w:rPr>
        <w:t xml:space="preserve">Приложении A, касающихся статуса лицензий. Клиент и Получатель также признают, что передача прав на Software Assurance и (или) на обновление License &amp; Software Assurance не осуществляется и не может осуществляться. </w:t>
      </w:r>
    </w:p>
    <w:p w:rsidR="00205B42" w:rsidRPr="00BA26F0" w:rsidRDefault="00205B42" w:rsidP="00205B42">
      <w:pPr>
        <w:rPr>
          <w:lang w:val="ru-RU"/>
        </w:rPr>
      </w:pPr>
      <w:r w:rsidRPr="00BA26F0">
        <w:rPr>
          <w:lang w:val="ru-RU"/>
        </w:rPr>
        <w:t>В этой форме должны быть указаны данные Клиента, а не аффилированных лиц, которым по сублицензии передается право на использование этих продуктов. В противном случае передача будет считаться недействительной.</w:t>
      </w:r>
    </w:p>
    <w:p w:rsidR="00205B42" w:rsidRPr="00BA26F0" w:rsidRDefault="00205B42" w:rsidP="00205B42">
      <w:pPr>
        <w:rPr>
          <w:lang w:val="ru-RU"/>
        </w:rPr>
      </w:pPr>
      <w:r w:rsidRPr="00BA26F0">
        <w:rPr>
          <w:lang w:val="ru-RU"/>
        </w:rPr>
        <w:t>Клиент продолжает нести ответственность за оплату любых причитающихся сумм по бессрочным лицензиям, приобретенным через MS Financing.</w:t>
      </w:r>
    </w:p>
    <w:p w:rsidR="00205B42" w:rsidRPr="00BA26F0" w:rsidRDefault="00205B42" w:rsidP="00205B42">
      <w:pPr>
        <w:rPr>
          <w:lang w:val="ru-RU"/>
        </w:rPr>
      </w:pPr>
      <w:r w:rsidRPr="00BA26F0">
        <w:rPr>
          <w:lang w:val="ru-RU"/>
        </w:rPr>
        <w:t>Ставя свою подпись, Клиент заявляет и гарантирует следующее.</w:t>
      </w:r>
    </w:p>
    <w:p w:rsidR="00205B42" w:rsidRPr="00BA26F0" w:rsidRDefault="00205B42" w:rsidP="00205B42">
      <w:pPr>
        <w:pStyle w:val="a6"/>
        <w:numPr>
          <w:ilvl w:val="0"/>
          <w:numId w:val="7"/>
        </w:numPr>
        <w:autoSpaceDE/>
        <w:autoSpaceDN/>
        <w:adjustRightInd/>
        <w:ind w:left="1080"/>
        <w:contextualSpacing w:val="0"/>
        <w:rPr>
          <w:lang w:val="ru-RU"/>
        </w:rPr>
      </w:pPr>
      <w:r w:rsidRPr="00BA26F0">
        <w:rPr>
          <w:lang w:val="ru-RU"/>
        </w:rPr>
        <w:t>Клиент передает только полностью оплаченные бессрочные лицензии.</w:t>
      </w:r>
      <w:r>
        <w:rPr>
          <w:lang w:val="ru-RU"/>
        </w:rPr>
        <w:t xml:space="preserve"> </w:t>
      </w:r>
      <w:r w:rsidRPr="00BA26F0">
        <w:rPr>
          <w:lang w:val="ru-RU"/>
        </w:rPr>
        <w:t>Клиент должен свериться с разделом «Предоставление лицензий» своего соглашения, чтобы убедиться, что лицензии для передачи являются бессрочными.</w:t>
      </w:r>
    </w:p>
    <w:p w:rsidR="00205B42" w:rsidRPr="00BA26F0" w:rsidRDefault="00205B42" w:rsidP="00205B42">
      <w:pPr>
        <w:pStyle w:val="a6"/>
        <w:numPr>
          <w:ilvl w:val="0"/>
          <w:numId w:val="7"/>
        </w:numPr>
        <w:autoSpaceDE/>
        <w:autoSpaceDN/>
        <w:adjustRightInd/>
        <w:ind w:left="1080"/>
        <w:contextualSpacing w:val="0"/>
      </w:pPr>
      <w:r w:rsidRPr="00BA26F0">
        <w:rPr>
          <w:lang w:val="ru-RU"/>
        </w:rPr>
        <w:t>Клиент не может передавать:</w:t>
      </w:r>
    </w:p>
    <w:p w:rsidR="00205B42" w:rsidRPr="00BA26F0" w:rsidRDefault="00205B42" w:rsidP="00205B42">
      <w:pPr>
        <w:pStyle w:val="a6"/>
        <w:numPr>
          <w:ilvl w:val="0"/>
          <w:numId w:val="5"/>
        </w:numPr>
        <w:autoSpaceDE/>
        <w:autoSpaceDN/>
        <w:adjustRightInd/>
        <w:ind w:left="1440"/>
        <w:contextualSpacing w:val="0"/>
        <w:rPr>
          <w:lang w:val="ru-RU"/>
        </w:rPr>
      </w:pPr>
      <w:r w:rsidRPr="00BA26F0">
        <w:rPr>
          <w:lang w:val="ru-RU"/>
        </w:rPr>
        <w:t>лицензии на краткосрочной основе (на 90 дней или меньший срок);</w:t>
      </w:r>
    </w:p>
    <w:p w:rsidR="00205B42" w:rsidRPr="00BA26F0" w:rsidRDefault="00205B42" w:rsidP="00205B42">
      <w:pPr>
        <w:pStyle w:val="a6"/>
        <w:numPr>
          <w:ilvl w:val="0"/>
          <w:numId w:val="5"/>
        </w:numPr>
        <w:autoSpaceDE/>
        <w:autoSpaceDN/>
        <w:adjustRightInd/>
        <w:ind w:left="1440"/>
        <w:contextualSpacing w:val="0"/>
        <w:rPr>
          <w:lang w:val="ru-RU"/>
        </w:rPr>
      </w:pPr>
      <w:r w:rsidRPr="00BA26F0">
        <w:rPr>
          <w:lang w:val="ru-RU"/>
        </w:rPr>
        <w:t>временные Права на использование продуктов;</w:t>
      </w:r>
    </w:p>
    <w:p w:rsidR="00205B42" w:rsidRPr="00BA26F0" w:rsidRDefault="00205B42" w:rsidP="00205B42">
      <w:pPr>
        <w:pStyle w:val="a6"/>
        <w:numPr>
          <w:ilvl w:val="0"/>
          <w:numId w:val="5"/>
        </w:numPr>
        <w:autoSpaceDE/>
        <w:autoSpaceDN/>
        <w:adjustRightInd/>
        <w:ind w:left="1440"/>
        <w:contextualSpacing w:val="0"/>
        <w:rPr>
          <w:lang w:val="ru-RU"/>
        </w:rPr>
      </w:pPr>
      <w:r w:rsidRPr="00BA26F0">
        <w:rPr>
          <w:lang w:val="ru-RU"/>
        </w:rPr>
        <w:t>покрытие или преимущества в рамках программы Software Assurance;</w:t>
      </w:r>
    </w:p>
    <w:p w:rsidR="00205B42" w:rsidRPr="00BA26F0" w:rsidRDefault="00205B42" w:rsidP="00205B42">
      <w:pPr>
        <w:pStyle w:val="a6"/>
        <w:numPr>
          <w:ilvl w:val="0"/>
          <w:numId w:val="5"/>
        </w:numPr>
        <w:autoSpaceDE/>
        <w:autoSpaceDN/>
        <w:adjustRightInd/>
        <w:ind w:left="1440"/>
        <w:contextualSpacing w:val="0"/>
        <w:rPr>
          <w:lang w:val="ru-RU"/>
        </w:rPr>
      </w:pPr>
      <w:r w:rsidRPr="00BA26F0">
        <w:rPr>
          <w:lang w:val="ru-RU"/>
        </w:rPr>
        <w:t>бессрочные лицензии на какую-либо версию Продукта, приобретенную в рамках Software Assurance отдельно от основных бессрочных лицензий, для которых было заказано такое покрытие Software Assurance; или</w:t>
      </w:r>
    </w:p>
    <w:p w:rsidR="00205B42" w:rsidRPr="00BA26F0" w:rsidRDefault="00205B42" w:rsidP="00205B42">
      <w:pPr>
        <w:pStyle w:val="a6"/>
        <w:numPr>
          <w:ilvl w:val="0"/>
          <w:numId w:val="5"/>
        </w:numPr>
        <w:autoSpaceDE/>
        <w:autoSpaceDN/>
        <w:adjustRightInd/>
        <w:ind w:left="1440"/>
        <w:contextualSpacing w:val="0"/>
        <w:rPr>
          <w:lang w:val="ru-RU"/>
        </w:rPr>
      </w:pPr>
      <w:r w:rsidRPr="00BA26F0">
        <w:rPr>
          <w:lang w:val="ru-RU"/>
        </w:rPr>
        <w:t>лицензии на обновление операционной системы настольного компьютера отдельно от основной лицензии на операционную систему настольного компьютера или от компьютерной системы, на которой Продукт был первоначально установлен.</w:t>
      </w:r>
    </w:p>
    <w:p w:rsidR="00205B42" w:rsidRPr="00BA26F0" w:rsidRDefault="00205B42" w:rsidP="00205B42">
      <w:pPr>
        <w:pStyle w:val="a6"/>
        <w:numPr>
          <w:ilvl w:val="0"/>
          <w:numId w:val="5"/>
        </w:numPr>
        <w:autoSpaceDE/>
        <w:autoSpaceDN/>
        <w:adjustRightInd/>
        <w:ind w:left="1440"/>
        <w:contextualSpacing w:val="0"/>
      </w:pPr>
      <w:r w:rsidRPr="00BA26F0">
        <w:rPr>
          <w:lang w:val="ru-RU"/>
        </w:rPr>
        <w:lastRenderedPageBreak/>
        <w:t>Веб-службы; или</w:t>
      </w:r>
    </w:p>
    <w:p w:rsidR="00205B42" w:rsidRPr="00BA26F0" w:rsidRDefault="00205B42" w:rsidP="00205B42">
      <w:pPr>
        <w:pStyle w:val="a6"/>
        <w:numPr>
          <w:ilvl w:val="0"/>
          <w:numId w:val="5"/>
        </w:numPr>
        <w:autoSpaceDE/>
        <w:autoSpaceDN/>
        <w:adjustRightInd/>
        <w:ind w:left="1440"/>
        <w:contextualSpacing w:val="0"/>
        <w:rPr>
          <w:lang w:val="ru-RU"/>
        </w:rPr>
      </w:pPr>
      <w:r w:rsidRPr="00BA26F0">
        <w:rPr>
          <w:lang w:val="ru-RU"/>
        </w:rPr>
        <w:t>любые лицензии для перепродажи неаффилированным третьим лицам.</w:t>
      </w:r>
    </w:p>
    <w:p w:rsidR="00205B42" w:rsidRPr="00BA26F0" w:rsidRDefault="00205B42" w:rsidP="00205B42">
      <w:pPr>
        <w:pStyle w:val="a6"/>
        <w:numPr>
          <w:ilvl w:val="0"/>
          <w:numId w:val="7"/>
        </w:numPr>
        <w:autoSpaceDE/>
        <w:autoSpaceDN/>
        <w:adjustRightInd/>
        <w:ind w:left="1080"/>
        <w:contextualSpacing w:val="0"/>
        <w:rPr>
          <w:lang w:val="ru-RU"/>
        </w:rPr>
      </w:pPr>
      <w:r w:rsidRPr="00BA26F0">
        <w:rPr>
          <w:lang w:val="ru-RU"/>
        </w:rPr>
        <w:t>Лицензии, перечисленные в Приложении А, ранее не передавались другим физическим или юридическим лицам и Клиент обладает ими в полной мере.</w:t>
      </w:r>
    </w:p>
    <w:p w:rsidR="00205B42" w:rsidRPr="00BA26F0" w:rsidRDefault="00205B42" w:rsidP="00205B42">
      <w:pPr>
        <w:pStyle w:val="a6"/>
        <w:numPr>
          <w:ilvl w:val="0"/>
          <w:numId w:val="7"/>
        </w:numPr>
        <w:autoSpaceDE/>
        <w:autoSpaceDN/>
        <w:adjustRightInd/>
        <w:ind w:left="1080"/>
        <w:contextualSpacing w:val="0"/>
        <w:rPr>
          <w:lang w:val="ru-RU"/>
        </w:rPr>
      </w:pPr>
      <w:r w:rsidRPr="00BA26F0">
        <w:rPr>
          <w:lang w:val="ru-RU"/>
        </w:rPr>
        <w:t>Эта передача осуществляется в соответствии с вышеуказанными ограничениями и любыми другими вышеуказанными условиями соглашения с Microsoft.</w:t>
      </w:r>
    </w:p>
    <w:p w:rsidR="00205B42" w:rsidRPr="00BA26F0" w:rsidRDefault="00205B42" w:rsidP="00205B42">
      <w:pPr>
        <w:pStyle w:val="a6"/>
        <w:numPr>
          <w:ilvl w:val="0"/>
          <w:numId w:val="7"/>
        </w:numPr>
        <w:autoSpaceDE/>
        <w:autoSpaceDN/>
        <w:adjustRightInd/>
        <w:ind w:left="1080"/>
        <w:contextualSpacing w:val="0"/>
        <w:rPr>
          <w:lang w:val="ru-RU"/>
        </w:rPr>
      </w:pPr>
      <w:r w:rsidRPr="00BA26F0">
        <w:rPr>
          <w:lang w:val="ru-RU"/>
        </w:rPr>
        <w:t>Сведения, представленные в этом уведомлении, являются полными и точными.</w:t>
      </w:r>
    </w:p>
    <w:p w:rsidR="00205B42" w:rsidRPr="00BA26F0" w:rsidRDefault="00205B42" w:rsidP="00205B42">
      <w:pPr>
        <w:pStyle w:val="a6"/>
        <w:numPr>
          <w:ilvl w:val="0"/>
          <w:numId w:val="7"/>
        </w:numPr>
        <w:autoSpaceDE/>
        <w:autoSpaceDN/>
        <w:adjustRightInd/>
        <w:ind w:left="1080"/>
        <w:contextualSpacing w:val="0"/>
        <w:rPr>
          <w:lang w:val="ru-RU"/>
        </w:rPr>
      </w:pPr>
      <w:r w:rsidRPr="00BA26F0">
        <w:rPr>
          <w:lang w:val="ru-RU"/>
        </w:rPr>
        <w:t>Клиент предоставил получателю копию применимых прав на использование продуктов и уведомление, касающееся ограничений на использование и передачу, а также ограничения ответственности, указанные в соглашении.</w:t>
      </w:r>
    </w:p>
    <w:p w:rsidR="00205B42" w:rsidRPr="00BA26F0" w:rsidRDefault="00205B42" w:rsidP="00205B42">
      <w:pPr>
        <w:pStyle w:val="a6"/>
        <w:numPr>
          <w:ilvl w:val="0"/>
          <w:numId w:val="7"/>
        </w:numPr>
        <w:autoSpaceDE/>
        <w:autoSpaceDN/>
        <w:adjustRightInd/>
        <w:ind w:left="1080"/>
        <w:contextualSpacing w:val="0"/>
        <w:rPr>
          <w:lang w:val="ru-RU"/>
        </w:rPr>
      </w:pPr>
      <w:r w:rsidRPr="00BA26F0">
        <w:rPr>
          <w:lang w:val="ru-RU"/>
        </w:rPr>
        <w:t>Клиент более не использует и не будет использовать лицензии, указанные в Приложении A.</w:t>
      </w:r>
    </w:p>
    <w:p w:rsidR="00205B42" w:rsidRPr="00BA26F0" w:rsidRDefault="00205B42" w:rsidP="00205B42">
      <w:pPr>
        <w:rPr>
          <w:lang w:val="ru-RU"/>
        </w:rPr>
      </w:pPr>
      <w:r w:rsidRPr="00BA26F0">
        <w:rPr>
          <w:lang w:val="ru-RU"/>
        </w:rPr>
        <w:t>Эта передача будет действительной, только если вышеуказанные заявления и гарантии являются подлинными и точными.</w:t>
      </w:r>
    </w:p>
    <w:p w:rsidR="00205B42" w:rsidRPr="00BA26F0" w:rsidRDefault="00205B42" w:rsidP="00205B42">
      <w:pPr>
        <w:rPr>
          <w:lang w:val="ru-RU"/>
        </w:rPr>
      </w:pPr>
      <w:r w:rsidRPr="00BA26F0">
        <w:rPr>
          <w:lang w:val="ru-RU"/>
        </w:rPr>
        <w:t>Клиент и Получатель признают, что они несут полную ответственность за сбор и уплату всех налогов, установленных для такой передачи лицензий или каким-либо образом связанных с ней, и что Microsoft не несет никакой ответственности любого рода в связи с такими налогами.</w:t>
      </w:r>
    </w:p>
    <w:p w:rsidR="00205B42" w:rsidRPr="00BA26F0" w:rsidRDefault="00205B42" w:rsidP="00205B42">
      <w:pPr>
        <w:spacing w:after="120"/>
        <w:rPr>
          <w:lang w:val="ru-RU"/>
        </w:rPr>
      </w:pPr>
      <w:r w:rsidRPr="00BA26F0">
        <w:rPr>
          <w:lang w:val="ru-RU"/>
        </w:rPr>
        <w:t>Microsoft оставляет за собой право проводить проверку того, соблюдает ли получатель требования к использованию и ограничения на передачу.</w:t>
      </w:r>
      <w:r>
        <w:rPr>
          <w:lang w:val="ru-RU"/>
        </w:rPr>
        <w:t xml:space="preserve"> </w:t>
      </w:r>
      <w:r w:rsidRPr="00BA26F0">
        <w:rPr>
          <w:lang w:val="ru-RU"/>
        </w:rPr>
        <w:t>Ключи многократной установки или носители не предоставляются получателю вместе с передачей лицензий.</w:t>
      </w:r>
    </w:p>
    <w:tbl>
      <w:tblPr>
        <w:tblW w:w="13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4"/>
      </w:tblGrid>
      <w:tr w:rsidR="00205B42" w:rsidRPr="00BA26F0" w:rsidTr="00E663EB">
        <w:trPr>
          <w:cantSplit/>
          <w:jc w:val="center"/>
        </w:trPr>
        <w:tc>
          <w:tcPr>
            <w:tcW w:w="14175" w:type="dxa"/>
            <w:shd w:val="clear" w:color="auto" w:fill="000000"/>
          </w:tcPr>
          <w:p w:rsidR="00205B42" w:rsidRPr="00BA26F0" w:rsidRDefault="00205B42" w:rsidP="00E663EB">
            <w:pPr>
              <w:keepNext/>
              <w:spacing w:after="12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BA26F0">
              <w:rPr>
                <w:b/>
                <w:bCs/>
                <w:color w:val="FFFFFF"/>
                <w:sz w:val="22"/>
                <w:szCs w:val="22"/>
                <w:lang w:val="ru-RU"/>
              </w:rPr>
              <w:t>Клиент</w:t>
            </w:r>
          </w:p>
        </w:tc>
      </w:tr>
      <w:tr w:rsidR="00205B42" w:rsidRPr="00DD3288" w:rsidTr="00E663EB">
        <w:trPr>
          <w:cantSplit/>
          <w:jc w:val="center"/>
        </w:trPr>
        <w:tc>
          <w:tcPr>
            <w:tcW w:w="14175" w:type="dxa"/>
          </w:tcPr>
          <w:p w:rsidR="00205B42" w:rsidRPr="00BA26F0" w:rsidRDefault="00205B42" w:rsidP="00E663EB">
            <w:pPr>
              <w:rPr>
                <w:lang w:val="ru-RU"/>
              </w:rPr>
            </w:pPr>
            <w:r w:rsidRPr="00BA26F0">
              <w:rPr>
                <w:b/>
                <w:lang w:val="ru-RU"/>
              </w:rPr>
              <w:t xml:space="preserve">Наименование юридического лица: </w:t>
            </w:r>
            <w:r>
              <w:rPr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</w:p>
          <w:p w:rsidR="00205B42" w:rsidRPr="00BA26F0" w:rsidRDefault="00205B42" w:rsidP="00E663EB">
            <w:pPr>
              <w:rPr>
                <w:lang w:val="ru-RU"/>
              </w:rPr>
            </w:pPr>
            <w:r w:rsidRPr="00BA26F0">
              <w:rPr>
                <w:b/>
                <w:lang w:val="ru-RU"/>
              </w:rPr>
              <w:t>Подпись</w:t>
            </w:r>
            <w:r w:rsidRPr="00BA26F0">
              <w:rPr>
                <w:lang w:val="ru-RU"/>
              </w:rPr>
              <w:t xml:space="preserve"> </w:t>
            </w:r>
          </w:p>
          <w:p w:rsidR="00205B42" w:rsidRPr="00BA26F0" w:rsidRDefault="00205B42" w:rsidP="00E663EB">
            <w:pPr>
              <w:rPr>
                <w:lang w:val="ru-RU"/>
              </w:rPr>
            </w:pPr>
            <w:r w:rsidRPr="00BA26F0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01C703" wp14:editId="003C7325">
                      <wp:simplePos x="0" y="0"/>
                      <wp:positionH relativeFrom="column">
                        <wp:posOffset>601015</wp:posOffset>
                      </wp:positionH>
                      <wp:positionV relativeFrom="paragraph">
                        <wp:posOffset>10795</wp:posOffset>
                      </wp:positionV>
                      <wp:extent cx="7991475" cy="0"/>
                      <wp:effectExtent l="0" t="0" r="9525" b="19050"/>
                      <wp:wrapNone/>
                      <wp:docPr id="5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91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7.3pt,.85pt" to="676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+s1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"/>
                  </w:pict>
                </mc:Fallback>
              </mc:AlternateContent>
            </w:r>
            <w:r w:rsidRPr="00BA26F0">
              <w:rPr>
                <w:b/>
                <w:lang w:val="ru-RU"/>
              </w:rPr>
              <w:t xml:space="preserve">Ф.И.О. печатными буквами </w:t>
            </w:r>
            <w:r>
              <w:rPr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</w:p>
          <w:p w:rsidR="00205B42" w:rsidRPr="00BA26F0" w:rsidRDefault="00205B42" w:rsidP="00E663EB">
            <w:pPr>
              <w:rPr>
                <w:lang w:val="ru-RU"/>
              </w:rPr>
            </w:pPr>
            <w:r w:rsidRPr="00BA26F0">
              <w:rPr>
                <w:b/>
                <w:lang w:val="ru-RU"/>
              </w:rPr>
              <w:t xml:space="preserve">Должность печатными буквами: </w:t>
            </w:r>
            <w:r>
              <w:rPr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</w:p>
          <w:p w:rsidR="00205B42" w:rsidRPr="00BA26F0" w:rsidRDefault="00205B42" w:rsidP="00E663EB">
            <w:pPr>
              <w:rPr>
                <w:lang w:val="ru-RU"/>
              </w:rPr>
            </w:pPr>
            <w:r w:rsidRPr="00BA26F0">
              <w:rPr>
                <w:b/>
                <w:lang w:val="ru-RU"/>
              </w:rPr>
              <w:t xml:space="preserve">Дата подписания: </w:t>
            </w:r>
            <w:r>
              <w:rPr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</w:p>
          <w:p w:rsidR="00205B42" w:rsidRPr="00BA26F0" w:rsidRDefault="00205B42" w:rsidP="00E663EB">
            <w:pPr>
              <w:spacing w:after="120"/>
              <w:ind w:left="86" w:right="86"/>
              <w:rPr>
                <w:b/>
                <w:bCs/>
                <w:lang w:val="ru-RU"/>
              </w:rPr>
            </w:pPr>
            <w:r w:rsidRPr="00BA26F0">
              <w:rPr>
                <w:lang w:val="ru-RU"/>
              </w:rPr>
              <w:t>Эта Форма должна быть подписана исполнительным директором Клиента или другим уполномоченным представителем компании.</w:t>
            </w:r>
            <w:r>
              <w:rPr>
                <w:lang w:val="ru-RU"/>
              </w:rPr>
              <w:t xml:space="preserve"> </w:t>
            </w:r>
            <w:r w:rsidRPr="00BA26F0">
              <w:rPr>
                <w:lang w:val="ru-RU"/>
              </w:rPr>
              <w:t>Если форма подписывается торговым партнером или третьим лицом, она имеет силу только при приложении действующей доверенности или другого документа, в котором партнеру или третьему лицу явно предоставляется право принимать решения в рамках этой формы от имени Клиента.</w:t>
            </w:r>
          </w:p>
        </w:tc>
      </w:tr>
    </w:tbl>
    <w:p w:rsidR="00205B42" w:rsidRPr="00BA26F0" w:rsidRDefault="00205B42" w:rsidP="00205B42">
      <w:pPr>
        <w:rPr>
          <w:lang w:val="ru-RU"/>
        </w:rPr>
      </w:pPr>
    </w:p>
    <w:tbl>
      <w:tblPr>
        <w:tblW w:w="13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4"/>
      </w:tblGrid>
      <w:tr w:rsidR="00205B42" w:rsidRPr="00BA26F0" w:rsidTr="00E663EB">
        <w:trPr>
          <w:cantSplit/>
          <w:jc w:val="center"/>
        </w:trPr>
        <w:tc>
          <w:tcPr>
            <w:tcW w:w="14175" w:type="dxa"/>
            <w:shd w:val="clear" w:color="auto" w:fill="000000"/>
          </w:tcPr>
          <w:p w:rsidR="00205B42" w:rsidRPr="00BA26F0" w:rsidRDefault="00205B42" w:rsidP="00E663EB">
            <w:pPr>
              <w:keepNext/>
              <w:spacing w:after="12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BA26F0">
              <w:rPr>
                <w:b/>
                <w:bCs/>
                <w:color w:val="FFFFFF"/>
                <w:sz w:val="22"/>
                <w:szCs w:val="22"/>
                <w:lang w:val="ru-RU"/>
              </w:rPr>
              <w:lastRenderedPageBreak/>
              <w:t>Получатель</w:t>
            </w:r>
          </w:p>
        </w:tc>
      </w:tr>
      <w:tr w:rsidR="00205B42" w:rsidRPr="00DD3288" w:rsidTr="00E663EB">
        <w:trPr>
          <w:cantSplit/>
          <w:jc w:val="center"/>
        </w:trPr>
        <w:tc>
          <w:tcPr>
            <w:tcW w:w="14175" w:type="dxa"/>
          </w:tcPr>
          <w:p w:rsidR="00205B42" w:rsidRPr="00BA26F0" w:rsidRDefault="00205B42" w:rsidP="00E663EB">
            <w:pPr>
              <w:ind w:left="86" w:right="86"/>
              <w:rPr>
                <w:lang w:val="ru-RU"/>
              </w:rPr>
            </w:pPr>
            <w:r w:rsidRPr="00BA26F0">
              <w:rPr>
                <w:b/>
                <w:lang w:val="ru-RU"/>
              </w:rPr>
              <w:t xml:space="preserve">Наименование юридического лица: </w:t>
            </w:r>
            <w:r>
              <w:rPr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</w:p>
          <w:p w:rsidR="00205B42" w:rsidRPr="00BA26F0" w:rsidRDefault="00205B42" w:rsidP="00E663EB">
            <w:pPr>
              <w:ind w:left="86" w:right="86"/>
              <w:rPr>
                <w:lang w:val="ru-RU"/>
              </w:rPr>
            </w:pPr>
            <w:r w:rsidRPr="00BA26F0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90EA90" wp14:editId="6183855B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213995</wp:posOffset>
                      </wp:positionV>
                      <wp:extent cx="7991475" cy="0"/>
                      <wp:effectExtent l="0" t="0" r="9525" b="19050"/>
                      <wp:wrapNone/>
                      <wp:docPr id="4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91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51.5pt,16.85pt" to="680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OyXHQIAADYEAAAOAAAAZHJzL2Uyb0RvYy54bWysU02P2yAQvVfqf0DcE9upk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"/>
                  </w:pict>
                </mc:Fallback>
              </mc:AlternateContent>
            </w:r>
            <w:r w:rsidRPr="00BA26F0">
              <w:rPr>
                <w:b/>
                <w:lang w:val="ru-RU"/>
              </w:rPr>
              <w:t>Подпись</w:t>
            </w:r>
            <w:r w:rsidRPr="00BA26F0">
              <w:rPr>
                <w:lang w:val="ru-RU"/>
              </w:rPr>
              <w:t xml:space="preserve"> </w:t>
            </w:r>
          </w:p>
          <w:p w:rsidR="00205B42" w:rsidRPr="00BA26F0" w:rsidRDefault="00205B42" w:rsidP="00E663EB">
            <w:pPr>
              <w:ind w:left="86" w:right="86"/>
              <w:rPr>
                <w:lang w:val="ru-RU"/>
              </w:rPr>
            </w:pPr>
            <w:r w:rsidRPr="00BA26F0">
              <w:rPr>
                <w:b/>
                <w:lang w:val="ru-RU"/>
              </w:rPr>
              <w:t xml:space="preserve">Ф.И.О. печатными буквами </w:t>
            </w:r>
            <w:r>
              <w:rPr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</w:p>
          <w:p w:rsidR="00205B42" w:rsidRPr="00BA26F0" w:rsidRDefault="00205B42" w:rsidP="00E663EB">
            <w:pPr>
              <w:ind w:left="86" w:right="86"/>
              <w:rPr>
                <w:lang w:val="ru-RU"/>
              </w:rPr>
            </w:pPr>
            <w:r w:rsidRPr="00BA26F0">
              <w:rPr>
                <w:b/>
                <w:lang w:val="ru-RU"/>
              </w:rPr>
              <w:t xml:space="preserve">Должность печатными буквами: </w:t>
            </w:r>
            <w:r>
              <w:rPr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</w:p>
          <w:p w:rsidR="00205B42" w:rsidRPr="00BA26F0" w:rsidRDefault="00205B42" w:rsidP="00E663EB">
            <w:pPr>
              <w:ind w:left="86" w:right="86"/>
              <w:rPr>
                <w:lang w:val="ru-RU"/>
              </w:rPr>
            </w:pPr>
            <w:r w:rsidRPr="00BA26F0">
              <w:rPr>
                <w:b/>
                <w:lang w:val="ru-RU"/>
              </w:rPr>
              <w:t xml:space="preserve">Дата подписания: </w:t>
            </w:r>
            <w:r>
              <w:rPr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</w:p>
          <w:p w:rsidR="00205B42" w:rsidRPr="00BA26F0" w:rsidRDefault="00205B42" w:rsidP="00E663EB">
            <w:pPr>
              <w:spacing w:after="120"/>
              <w:ind w:left="86" w:right="86"/>
              <w:rPr>
                <w:b/>
                <w:bCs/>
                <w:lang w:val="ru-RU"/>
              </w:rPr>
            </w:pPr>
            <w:r w:rsidRPr="00BA26F0">
              <w:rPr>
                <w:lang w:val="ru-RU"/>
              </w:rPr>
              <w:t xml:space="preserve">К форме должно прилагаться подписанное заявление на фирменном бланке Получателя (заявление представлено в Приложении </w:t>
            </w:r>
            <w:r>
              <w:t>B</w:t>
            </w:r>
            <w:r w:rsidRPr="00BA26F0">
              <w:rPr>
                <w:lang w:val="ru-RU"/>
              </w:rPr>
              <w:t>), в котором Получатель подтверждает, что ознакомился с применимыми правами на использование продуктов, ограничениями на использование и</w:t>
            </w:r>
            <w:r>
              <w:t> </w:t>
            </w:r>
            <w:r w:rsidRPr="00BA26F0">
              <w:rPr>
                <w:lang w:val="ru-RU"/>
              </w:rPr>
              <w:t>передачу, ограничениями ответственности, представленными в соответствующем соглашении, и обязуется соблюдать их.</w:t>
            </w:r>
            <w:r>
              <w:rPr>
                <w:lang w:val="ru-RU"/>
              </w:rPr>
              <w:t xml:space="preserve"> </w:t>
            </w:r>
            <w:r w:rsidRPr="00BA26F0">
              <w:rPr>
                <w:lang w:val="ru-RU"/>
              </w:rPr>
              <w:t>Это заявление должно быть подписано уполномоченным представителем Получателя, чтобы передача вступила в силу.</w:t>
            </w:r>
          </w:p>
        </w:tc>
      </w:tr>
    </w:tbl>
    <w:p w:rsidR="00205B42" w:rsidRPr="00BA26F0" w:rsidRDefault="00205B42" w:rsidP="00205B42">
      <w:pPr>
        <w:spacing w:before="0"/>
        <w:rPr>
          <w:lang w:val="ru-RU"/>
        </w:rPr>
      </w:pPr>
    </w:p>
    <w:tbl>
      <w:tblPr>
        <w:tblW w:w="13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4"/>
      </w:tblGrid>
      <w:tr w:rsidR="00205B42" w:rsidRPr="00BA26F0" w:rsidTr="00E663EB">
        <w:trPr>
          <w:cantSplit/>
          <w:jc w:val="center"/>
        </w:trPr>
        <w:tc>
          <w:tcPr>
            <w:tcW w:w="14175" w:type="dxa"/>
            <w:shd w:val="clear" w:color="auto" w:fill="000000"/>
          </w:tcPr>
          <w:p w:rsidR="00205B42" w:rsidRPr="00BA26F0" w:rsidRDefault="00205B42" w:rsidP="00E663EB">
            <w:pPr>
              <w:keepNext/>
              <w:spacing w:after="12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BA26F0">
              <w:rPr>
                <w:b/>
                <w:color w:val="FFFFFF"/>
                <w:sz w:val="22"/>
                <w:lang w:val="ru-RU"/>
              </w:rPr>
              <w:t>Microsoft Ireland Operations Limited</w:t>
            </w:r>
          </w:p>
        </w:tc>
      </w:tr>
      <w:tr w:rsidR="00205B42" w:rsidRPr="00DD3288" w:rsidTr="00E663EB">
        <w:trPr>
          <w:cantSplit/>
          <w:jc w:val="center"/>
        </w:trPr>
        <w:tc>
          <w:tcPr>
            <w:tcW w:w="14175" w:type="dxa"/>
          </w:tcPr>
          <w:p w:rsidR="00205B42" w:rsidRPr="00BA26F0" w:rsidRDefault="00205B42" w:rsidP="00E663EB">
            <w:pPr>
              <w:ind w:left="86" w:right="86"/>
              <w:rPr>
                <w:lang w:val="ru-RU"/>
              </w:rPr>
            </w:pPr>
            <w:r w:rsidRPr="00BA26F0">
              <w:rPr>
                <w:b/>
                <w:lang w:val="ru-RU"/>
              </w:rPr>
              <w:t xml:space="preserve">Наименование юридического лица: </w:t>
            </w:r>
            <w:r>
              <w:rPr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</w:p>
          <w:p w:rsidR="00205B42" w:rsidRPr="00BA26F0" w:rsidRDefault="00205B42" w:rsidP="00E663EB">
            <w:pPr>
              <w:ind w:left="86" w:right="86"/>
              <w:rPr>
                <w:lang w:val="ru-RU"/>
              </w:rPr>
            </w:pPr>
            <w:r w:rsidRPr="00BA26F0">
              <w:rPr>
                <w:b/>
                <w:lang w:val="ru-RU"/>
              </w:rPr>
              <w:t>Подпись</w:t>
            </w:r>
            <w:r w:rsidRPr="00BA26F0">
              <w:rPr>
                <w:lang w:val="ru-RU"/>
              </w:rPr>
              <w:t xml:space="preserve"> </w:t>
            </w:r>
          </w:p>
          <w:p w:rsidR="00205B42" w:rsidRPr="00BA26F0" w:rsidRDefault="00205B42" w:rsidP="00E663EB">
            <w:pPr>
              <w:ind w:left="86" w:right="86"/>
              <w:rPr>
                <w:lang w:val="ru-RU"/>
              </w:rPr>
            </w:pPr>
            <w:r w:rsidRPr="00BA26F0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BAE8C3" wp14:editId="6A804AB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10795</wp:posOffset>
                      </wp:positionV>
                      <wp:extent cx="7991475" cy="0"/>
                      <wp:effectExtent l="6350" t="10795" r="1270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91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51.5pt,.85pt" to="680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PAHg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"/>
                  </w:pict>
                </mc:Fallback>
              </mc:AlternateContent>
            </w:r>
            <w:r w:rsidRPr="00BA26F0">
              <w:rPr>
                <w:b/>
                <w:lang w:val="ru-RU"/>
              </w:rPr>
              <w:t xml:space="preserve">Ф.И.О. печатными буквами </w:t>
            </w:r>
            <w:r>
              <w:rPr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</w:p>
          <w:p w:rsidR="00205B42" w:rsidRPr="00BA26F0" w:rsidRDefault="00205B42" w:rsidP="00E663EB">
            <w:pPr>
              <w:ind w:left="86" w:right="86"/>
              <w:rPr>
                <w:lang w:val="ru-RU"/>
              </w:rPr>
            </w:pPr>
            <w:r w:rsidRPr="00BA26F0">
              <w:rPr>
                <w:b/>
                <w:lang w:val="ru-RU"/>
              </w:rPr>
              <w:t xml:space="preserve">Должность печатными буквами: </w:t>
            </w:r>
            <w:r>
              <w:rPr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</w:p>
          <w:p w:rsidR="00205B42" w:rsidRPr="00BA26F0" w:rsidRDefault="00205B42" w:rsidP="00E663EB">
            <w:pPr>
              <w:spacing w:after="120"/>
              <w:ind w:left="86" w:right="86"/>
              <w:rPr>
                <w:lang w:val="ru-RU"/>
              </w:rPr>
            </w:pPr>
            <w:r w:rsidRPr="00BA26F0">
              <w:rPr>
                <w:b/>
                <w:lang w:val="ru-RU"/>
              </w:rPr>
              <w:t xml:space="preserve">Дата подписания: </w:t>
            </w:r>
            <w:r>
              <w:rPr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</w:p>
        </w:tc>
      </w:tr>
    </w:tbl>
    <w:p w:rsidR="00205B42" w:rsidRPr="00BA26F0" w:rsidRDefault="00205B42" w:rsidP="00205B42">
      <w:pPr>
        <w:spacing w:before="0"/>
        <w:rPr>
          <w:lang w:val="ru-RU"/>
        </w:rPr>
      </w:pPr>
    </w:p>
    <w:tbl>
      <w:tblPr>
        <w:tblW w:w="13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4"/>
      </w:tblGrid>
      <w:tr w:rsidR="00205B42" w:rsidRPr="00DD3288" w:rsidTr="00E663EB">
        <w:trPr>
          <w:cantSplit/>
          <w:jc w:val="center"/>
        </w:trPr>
        <w:tc>
          <w:tcPr>
            <w:tcW w:w="14175" w:type="dxa"/>
            <w:shd w:val="clear" w:color="auto" w:fill="000000"/>
          </w:tcPr>
          <w:p w:rsidR="00205B42" w:rsidRPr="00BA26F0" w:rsidRDefault="00205B42" w:rsidP="00E663EB">
            <w:pPr>
              <w:spacing w:after="120"/>
              <w:jc w:val="center"/>
              <w:rPr>
                <w:b/>
                <w:bCs/>
                <w:color w:val="FFFFFF"/>
                <w:sz w:val="22"/>
                <w:szCs w:val="22"/>
                <w:lang w:val="ru-RU"/>
              </w:rPr>
            </w:pPr>
            <w:r w:rsidRPr="00BA26F0">
              <w:rPr>
                <w:b/>
                <w:bCs/>
                <w:color w:val="FFFFFF"/>
                <w:sz w:val="22"/>
                <w:szCs w:val="22"/>
                <w:lang w:val="ru-RU"/>
              </w:rPr>
              <w:t>Только для внутреннего использования Microsoft</w:t>
            </w:r>
          </w:p>
        </w:tc>
      </w:tr>
      <w:tr w:rsidR="00205B42" w:rsidRPr="00BA26F0" w:rsidTr="00E663EB">
        <w:trPr>
          <w:cantSplit/>
          <w:jc w:val="center"/>
        </w:trPr>
        <w:tc>
          <w:tcPr>
            <w:tcW w:w="14175" w:type="dxa"/>
          </w:tcPr>
          <w:p w:rsidR="00205B42" w:rsidRPr="00BA26F0" w:rsidRDefault="00205B42" w:rsidP="00E663EB">
            <w:pPr>
              <w:spacing w:after="120"/>
              <w:ind w:left="86" w:right="86"/>
            </w:pPr>
            <w:bookmarkStart w:id="9" w:name="Text8"/>
            <w:bookmarkEnd w:id="9"/>
            <w:r w:rsidRPr="00BA26F0">
              <w:rPr>
                <w:b/>
                <w:lang w:val="ru-RU"/>
              </w:rPr>
              <w:t xml:space="preserve">Номер ссылки: </w:t>
            </w:r>
            <w:r>
              <w:rPr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</w:p>
        </w:tc>
      </w:tr>
    </w:tbl>
    <w:p w:rsidR="00205B42" w:rsidRPr="00BA26F0" w:rsidRDefault="00205B42" w:rsidP="00205B42">
      <w:pPr>
        <w:keepNext/>
        <w:spacing w:after="120"/>
        <w:rPr>
          <w:lang w:val="ru-RU"/>
        </w:rPr>
      </w:pPr>
      <w:r w:rsidRPr="00BA26F0">
        <w:rPr>
          <w:lang w:val="ru-RU"/>
        </w:rPr>
        <w:lastRenderedPageBreak/>
        <w:t>Оригинал подписанной формы передачи направляется в Microsoft на следующий адрес юридическим лицом, разместившим заказы:*</w:t>
      </w:r>
    </w:p>
    <w:p w:rsidR="00205B42" w:rsidRPr="00BA26F0" w:rsidRDefault="00205B42" w:rsidP="00205B42">
      <w:pPr>
        <w:keepNext/>
        <w:ind w:right="86"/>
      </w:pPr>
      <w:r w:rsidRPr="00BA26F0">
        <w:rPr>
          <w:b/>
          <w:i/>
        </w:rPr>
        <w:t>Microsoft Ireland Operations Limited</w:t>
      </w:r>
    </w:p>
    <w:p w:rsidR="00205B42" w:rsidRPr="00BA26F0" w:rsidRDefault="00205B42" w:rsidP="00205B42">
      <w:pPr>
        <w:keepNext/>
        <w:spacing w:before="0"/>
        <w:ind w:right="86"/>
      </w:pPr>
      <w:r w:rsidRPr="00BA26F0">
        <w:t>Atrium Building Block B</w:t>
      </w:r>
    </w:p>
    <w:p w:rsidR="00205B42" w:rsidRPr="00BA26F0" w:rsidRDefault="00205B42" w:rsidP="00205B42">
      <w:pPr>
        <w:keepNext/>
        <w:spacing w:before="0"/>
        <w:ind w:right="86"/>
      </w:pPr>
      <w:r w:rsidRPr="00BA26F0">
        <w:t>Carmenhall Road</w:t>
      </w:r>
    </w:p>
    <w:p w:rsidR="00205B42" w:rsidRPr="00BA26F0" w:rsidRDefault="00205B42" w:rsidP="00205B42">
      <w:pPr>
        <w:keepNext/>
        <w:spacing w:before="0"/>
        <w:ind w:right="86"/>
      </w:pPr>
      <w:r w:rsidRPr="00BA26F0">
        <w:t>Sandyford Industrial Estate</w:t>
      </w:r>
    </w:p>
    <w:p w:rsidR="00205B42" w:rsidRPr="00BA26F0" w:rsidRDefault="00205B42" w:rsidP="00205B42">
      <w:pPr>
        <w:keepNext/>
        <w:spacing w:before="0"/>
        <w:ind w:right="86"/>
      </w:pPr>
      <w:r w:rsidRPr="00BA26F0">
        <w:t>Dublin 18, Ireland</w:t>
      </w:r>
    </w:p>
    <w:p w:rsidR="00205B42" w:rsidRPr="00BA26F0" w:rsidRDefault="00205B42" w:rsidP="00205B42">
      <w:pPr>
        <w:spacing w:before="0"/>
      </w:pPr>
      <w:r w:rsidRPr="00441A7E">
        <w:t>Attention:</w:t>
      </w:r>
      <w:r w:rsidRPr="00BA26F0">
        <w:t xml:space="preserve"> </w:t>
      </w:r>
      <w:r w:rsidRPr="00441A7E">
        <w:t>EOC Program Operations Dept.</w:t>
      </w:r>
      <w:r w:rsidRPr="00BA26F0">
        <w:br w:type="page"/>
      </w:r>
    </w:p>
    <w:p w:rsidR="00205B42" w:rsidRPr="00441A7E" w:rsidRDefault="00205B42" w:rsidP="00205B42">
      <w:pPr>
        <w:spacing w:before="0"/>
        <w:jc w:val="center"/>
        <w:rPr>
          <w:lang w:val="ru-RU"/>
        </w:rPr>
      </w:pPr>
      <w:r w:rsidRPr="00BA26F0">
        <w:rPr>
          <w:b/>
          <w:i/>
          <w:sz w:val="28"/>
          <w:lang w:val="ru-RU"/>
        </w:rPr>
        <w:lastRenderedPageBreak/>
        <w:t>Приложение A к уведомлению о передаче бессрочной лицензии</w:t>
      </w:r>
    </w:p>
    <w:p w:rsidR="00205B42" w:rsidRPr="00441A7E" w:rsidRDefault="00205B42" w:rsidP="00205B42">
      <w:pPr>
        <w:spacing w:after="120"/>
        <w:rPr>
          <w:lang w:val="ru-RU"/>
        </w:rPr>
      </w:pPr>
      <w:r w:rsidRPr="00BA26F0">
        <w:rPr>
          <w:lang w:val="ru-RU"/>
        </w:rPr>
        <w:t>Заполните пустые поля таблицы ниже.</w:t>
      </w:r>
    </w:p>
    <w:tbl>
      <w:tblPr>
        <w:tblW w:w="13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11166"/>
      </w:tblGrid>
      <w:tr w:rsidR="00205B42" w:rsidRPr="008E2FFB" w:rsidTr="00E663EB">
        <w:trPr>
          <w:cantSplit/>
          <w:jc w:val="center"/>
        </w:trPr>
        <w:tc>
          <w:tcPr>
            <w:tcW w:w="2788" w:type="dxa"/>
          </w:tcPr>
          <w:p w:rsidR="00205B42" w:rsidRPr="00BA26F0" w:rsidRDefault="00205B42" w:rsidP="00E663EB">
            <w:pPr>
              <w:keepNext/>
              <w:spacing w:after="120"/>
              <w:jc w:val="left"/>
            </w:pPr>
            <w:r w:rsidRPr="00BA26F0">
              <w:rPr>
                <w:lang w:val="ru-RU"/>
              </w:rPr>
              <w:t>Идентификатор лицензии</w:t>
            </w:r>
          </w:p>
        </w:tc>
        <w:tc>
          <w:tcPr>
            <w:tcW w:w="11166" w:type="dxa"/>
          </w:tcPr>
          <w:p w:rsidR="00205B42" w:rsidRPr="008E2FFB" w:rsidRDefault="00205B42" w:rsidP="00E663EB">
            <w:pPr>
              <w:keepNext/>
              <w:spacing w:after="120"/>
              <w:rPr>
                <w:lang w:val="ru-RU"/>
              </w:rPr>
            </w:pPr>
            <w:r w:rsidRPr="00BA26F0">
              <w:rPr>
                <w:lang w:val="ru-RU"/>
              </w:rPr>
              <w:t>Применительно к данной форме под «идентификатором лицензии» подразумевается номер Соглашения о</w:t>
            </w:r>
            <w:r>
              <w:t> </w:t>
            </w:r>
            <w:r w:rsidRPr="00BA26F0">
              <w:rPr>
                <w:lang w:val="ru-RU"/>
              </w:rPr>
              <w:t>регистрации, номер соглашения Open Value и Open Value Subscription, сочетание номера разрешения и номера лицензии Open License или номер торгового посредника по соглашению Select Plus, в рамках которых были приобретены данные лицензии.</w:t>
            </w:r>
          </w:p>
        </w:tc>
      </w:tr>
      <w:tr w:rsidR="00205B42" w:rsidRPr="00BA26F0" w:rsidTr="00E663EB">
        <w:trPr>
          <w:cantSplit/>
          <w:jc w:val="center"/>
        </w:trPr>
        <w:tc>
          <w:tcPr>
            <w:tcW w:w="2788" w:type="dxa"/>
          </w:tcPr>
          <w:p w:rsidR="00205B42" w:rsidRPr="00441A7E" w:rsidRDefault="00205B42" w:rsidP="00E663EB">
            <w:pPr>
              <w:keepNext/>
              <w:spacing w:after="120"/>
              <w:jc w:val="left"/>
              <w:rPr>
                <w:lang w:val="ru-RU"/>
              </w:rPr>
            </w:pPr>
            <w:r w:rsidRPr="00BA26F0">
              <w:rPr>
                <w:lang w:val="ru-RU"/>
              </w:rPr>
              <w:t>Столбцы продукта, артикула, типа продукта, версии, языка и исходной страны использования.</w:t>
            </w:r>
          </w:p>
        </w:tc>
        <w:tc>
          <w:tcPr>
            <w:tcW w:w="11166" w:type="dxa"/>
          </w:tcPr>
          <w:p w:rsidR="00205B42" w:rsidRPr="00BA26F0" w:rsidRDefault="00205B42" w:rsidP="00E663EB">
            <w:pPr>
              <w:keepNext/>
              <w:spacing w:after="120"/>
            </w:pPr>
            <w:r w:rsidRPr="00BA26F0">
              <w:rPr>
                <w:lang w:val="ru-RU"/>
              </w:rPr>
              <w:t xml:space="preserve">Введите наименование продукта, артикул, тип продукта, версию, язык и страну использования в порядке, в котором они указаны на странице сведений о лицензии на сайте услуг по программе корпоративного лицензирования Microsoft по адресу </w:t>
            </w:r>
            <w:hyperlink r:id="rId15" w:history="1">
              <w:r w:rsidRPr="00BA26F0">
                <w:rPr>
                  <w:rStyle w:val="ae"/>
                  <w:lang w:val="ru-RU"/>
                </w:rPr>
                <w:t>https://www.microsoft.com/licensing/servicecenter</w:t>
              </w:r>
            </w:hyperlink>
            <w:r w:rsidRPr="00BA26F0">
              <w:rPr>
                <w:lang w:val="ru-RU"/>
              </w:rPr>
              <w:t>.</w:t>
            </w:r>
            <w:r w:rsidRPr="00441A7E">
              <w:rPr>
                <w:lang w:val="ru-RU"/>
              </w:rPr>
              <w:t xml:space="preserve"> </w:t>
            </w:r>
            <w:r w:rsidRPr="00BA26F0">
              <w:rPr>
                <w:lang w:val="ru-RU"/>
              </w:rPr>
              <w:t>Если по покрытию Software Assurance или L&amp;SA были получены обновления, в столбце «Версия» укажите последнюю версию продукта, выпущенную в течение срока действия контракта.</w:t>
            </w:r>
          </w:p>
        </w:tc>
      </w:tr>
      <w:tr w:rsidR="00205B42" w:rsidRPr="00BA26F0" w:rsidTr="00E663EB">
        <w:trPr>
          <w:cantSplit/>
          <w:jc w:val="center"/>
        </w:trPr>
        <w:tc>
          <w:tcPr>
            <w:tcW w:w="2788" w:type="dxa"/>
          </w:tcPr>
          <w:p w:rsidR="00205B42" w:rsidRPr="00BA26F0" w:rsidRDefault="00205B42" w:rsidP="00E663EB">
            <w:pPr>
              <w:spacing w:after="120"/>
              <w:jc w:val="left"/>
            </w:pPr>
            <w:r w:rsidRPr="00BA26F0">
              <w:rPr>
                <w:lang w:val="ru-RU"/>
              </w:rPr>
              <w:t>Количество Лицензий</w:t>
            </w:r>
          </w:p>
        </w:tc>
        <w:tc>
          <w:tcPr>
            <w:tcW w:w="11166" w:type="dxa"/>
          </w:tcPr>
          <w:p w:rsidR="00205B42" w:rsidRPr="00BA26F0" w:rsidRDefault="00205B42" w:rsidP="00E663EB">
            <w:pPr>
              <w:spacing w:after="120"/>
            </w:pPr>
            <w:r w:rsidRPr="00BA26F0">
              <w:rPr>
                <w:lang w:val="ru-RU"/>
              </w:rPr>
              <w:t>Укажите число передаваемых лицензий.</w:t>
            </w:r>
          </w:p>
        </w:tc>
      </w:tr>
    </w:tbl>
    <w:p w:rsidR="00205B42" w:rsidRPr="00BA26F0" w:rsidRDefault="00205B42" w:rsidP="00205B42">
      <w:pPr>
        <w:keepNext/>
        <w:spacing w:before="240" w:after="120"/>
      </w:pPr>
      <w:r w:rsidRPr="00BA26F0">
        <w:rPr>
          <w:b/>
          <w:lang w:val="ru-RU"/>
        </w:rPr>
        <w:t>Передача бессрочных лицензий</w:t>
      </w:r>
    </w:p>
    <w:tbl>
      <w:tblPr>
        <w:tblW w:w="13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2443"/>
        <w:gridCol w:w="1205"/>
        <w:gridCol w:w="2773"/>
        <w:gridCol w:w="1071"/>
        <w:gridCol w:w="1381"/>
        <w:gridCol w:w="1897"/>
        <w:gridCol w:w="1392"/>
      </w:tblGrid>
      <w:tr w:rsidR="00205B42" w:rsidRPr="00BA26F0" w:rsidTr="00E663EB">
        <w:trPr>
          <w:cantSplit/>
          <w:jc w:val="center"/>
        </w:trPr>
        <w:tc>
          <w:tcPr>
            <w:tcW w:w="1792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205B42" w:rsidRPr="00BA26F0" w:rsidRDefault="00205B42" w:rsidP="00E663EB">
            <w:pPr>
              <w:keepNext/>
              <w:spacing w:before="0"/>
              <w:jc w:val="left"/>
              <w:rPr>
                <w:b/>
                <w:bCs/>
                <w:color w:val="FFFFFF"/>
              </w:rPr>
            </w:pPr>
            <w:r w:rsidRPr="00BA26F0">
              <w:rPr>
                <w:b/>
                <w:bCs/>
                <w:color w:val="FFFFFF"/>
                <w:lang w:val="ru-RU"/>
              </w:rPr>
              <w:t>Идентификатор лицензии</w:t>
            </w:r>
          </w:p>
        </w:tc>
        <w:tc>
          <w:tcPr>
            <w:tcW w:w="244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205B42" w:rsidRPr="00BA26F0" w:rsidRDefault="00205B42" w:rsidP="00E663EB">
            <w:pPr>
              <w:keepNext/>
              <w:spacing w:before="0"/>
              <w:jc w:val="left"/>
              <w:rPr>
                <w:b/>
                <w:bCs/>
                <w:color w:val="FFFFFF"/>
              </w:rPr>
            </w:pPr>
            <w:r w:rsidRPr="00BA26F0">
              <w:rPr>
                <w:b/>
                <w:bCs/>
                <w:color w:val="FFFFFF"/>
                <w:lang w:val="ru-RU"/>
              </w:rPr>
              <w:t>Наименование продукта</w:t>
            </w:r>
          </w:p>
        </w:tc>
        <w:tc>
          <w:tcPr>
            <w:tcW w:w="120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205B42" w:rsidRPr="00BA26F0" w:rsidRDefault="00205B42" w:rsidP="00E663EB">
            <w:pPr>
              <w:keepNext/>
              <w:spacing w:before="0"/>
              <w:jc w:val="left"/>
              <w:rPr>
                <w:b/>
                <w:bCs/>
                <w:color w:val="FFFFFF"/>
              </w:rPr>
            </w:pPr>
            <w:r w:rsidRPr="00BA26F0">
              <w:rPr>
                <w:b/>
                <w:bCs/>
                <w:color w:val="FFFFFF"/>
                <w:lang w:val="ru-RU"/>
              </w:rPr>
              <w:t>Артикул</w:t>
            </w:r>
          </w:p>
        </w:tc>
        <w:tc>
          <w:tcPr>
            <w:tcW w:w="27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205B42" w:rsidRPr="00BA26F0" w:rsidRDefault="00205B42" w:rsidP="00E663EB">
            <w:pPr>
              <w:keepNext/>
              <w:spacing w:before="0"/>
              <w:jc w:val="left"/>
              <w:rPr>
                <w:b/>
                <w:bCs/>
                <w:color w:val="FFFFFF"/>
              </w:rPr>
            </w:pPr>
            <w:r w:rsidRPr="00BA26F0">
              <w:rPr>
                <w:b/>
                <w:bCs/>
                <w:color w:val="FFFFFF"/>
                <w:lang w:val="ru-RU"/>
              </w:rPr>
              <w:t>Тип продукта</w:t>
            </w:r>
          </w:p>
        </w:tc>
        <w:tc>
          <w:tcPr>
            <w:tcW w:w="107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205B42" w:rsidRPr="00BA26F0" w:rsidRDefault="00205B42" w:rsidP="00E663EB">
            <w:pPr>
              <w:keepNext/>
              <w:spacing w:before="0"/>
              <w:jc w:val="left"/>
              <w:rPr>
                <w:b/>
                <w:bCs/>
                <w:color w:val="FFFFFF"/>
              </w:rPr>
            </w:pPr>
            <w:r w:rsidRPr="00BA26F0">
              <w:rPr>
                <w:b/>
                <w:bCs/>
                <w:color w:val="FFFFFF"/>
                <w:lang w:val="ru-RU"/>
              </w:rPr>
              <w:t>Версия</w:t>
            </w:r>
          </w:p>
        </w:tc>
        <w:tc>
          <w:tcPr>
            <w:tcW w:w="13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205B42" w:rsidRPr="00BA26F0" w:rsidRDefault="00205B42" w:rsidP="00E663EB">
            <w:pPr>
              <w:keepNext/>
              <w:spacing w:before="0"/>
              <w:jc w:val="left"/>
              <w:rPr>
                <w:b/>
                <w:bCs/>
                <w:color w:val="FFFFFF"/>
              </w:rPr>
            </w:pPr>
            <w:r w:rsidRPr="00BA26F0">
              <w:rPr>
                <w:b/>
                <w:bCs/>
                <w:color w:val="FFFFFF"/>
                <w:lang w:val="ru-RU"/>
              </w:rPr>
              <w:t>Язык</w:t>
            </w:r>
          </w:p>
        </w:tc>
        <w:tc>
          <w:tcPr>
            <w:tcW w:w="189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205B42" w:rsidRPr="00BA26F0" w:rsidRDefault="00205B42" w:rsidP="00E663EB">
            <w:pPr>
              <w:keepNext/>
              <w:spacing w:before="0"/>
              <w:jc w:val="left"/>
              <w:rPr>
                <w:b/>
                <w:bCs/>
                <w:color w:val="FFFFFF"/>
              </w:rPr>
            </w:pPr>
            <w:r w:rsidRPr="00BA26F0">
              <w:rPr>
                <w:b/>
                <w:bCs/>
                <w:color w:val="FFFFFF"/>
                <w:lang w:val="ru-RU"/>
              </w:rPr>
              <w:t>Первоначальная страна использования</w:t>
            </w:r>
          </w:p>
        </w:tc>
        <w:tc>
          <w:tcPr>
            <w:tcW w:w="1392" w:type="dxa"/>
            <w:tcBorders>
              <w:left w:val="single" w:sz="4" w:space="0" w:color="FFFFFF"/>
            </w:tcBorders>
            <w:shd w:val="clear" w:color="auto" w:fill="000000"/>
            <w:vAlign w:val="center"/>
          </w:tcPr>
          <w:p w:rsidR="00205B42" w:rsidRPr="00BA26F0" w:rsidRDefault="00205B42" w:rsidP="00E663EB">
            <w:pPr>
              <w:keepNext/>
              <w:spacing w:before="0"/>
              <w:jc w:val="left"/>
              <w:rPr>
                <w:b/>
                <w:bCs/>
                <w:color w:val="FFFFFF"/>
              </w:rPr>
            </w:pPr>
            <w:r w:rsidRPr="00BA26F0">
              <w:rPr>
                <w:b/>
                <w:bCs/>
                <w:color w:val="FFFFFF"/>
                <w:lang w:val="ru-RU"/>
              </w:rPr>
              <w:t>Количество Лицензий</w:t>
            </w:r>
          </w:p>
        </w:tc>
      </w:tr>
      <w:tr w:rsidR="00205B42" w:rsidRPr="00BA26F0" w:rsidTr="00E663EB">
        <w:trPr>
          <w:cantSplit/>
          <w:jc w:val="center"/>
        </w:trPr>
        <w:tc>
          <w:tcPr>
            <w:tcW w:w="1792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2443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1205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bookmarkStart w:id="10" w:name="Dropdown1"/>
        <w:tc>
          <w:tcPr>
            <w:tcW w:w="2773" w:type="dxa"/>
          </w:tcPr>
          <w:p w:rsidR="00205B42" w:rsidRPr="00BA26F0" w:rsidRDefault="00205B42" w:rsidP="00E663EB">
            <w:pPr>
              <w:spacing w:before="0"/>
            </w:pPr>
            <w:r w:rsidRPr="00BA26F0">
              <w:fldChar w:fldCharType="begin">
                <w:ffData>
                  <w:name w:val="Dropdown1"/>
                  <w:enabled/>
                  <w:calcOnExit w:val="0"/>
                  <w:ddList>
                    <w:listEntry w:val="&lt;Выберите вариант&gt;"/>
                    <w:listEntry w:val="Лицензия (Л)"/>
                    <w:listEntry w:val="L&amp;SA"/>
                    <w:listEntry w:val="Обновление"/>
                    <w:listEntry w:val="Обновление и SA"/>
                    <w:listEntry w:val="Software Assurance (SA)**"/>
                  </w:ddList>
                </w:ffData>
              </w:fldChar>
            </w:r>
            <w:r w:rsidRPr="00BA26F0">
              <w:instrText xml:space="preserve"> FORMDROPDOWN </w:instrText>
            </w:r>
            <w:r w:rsidRPr="00BA26F0">
              <w:fldChar w:fldCharType="end"/>
            </w:r>
            <w:bookmarkEnd w:id="10"/>
          </w:p>
        </w:tc>
        <w:tc>
          <w:tcPr>
            <w:tcW w:w="1071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381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897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392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</w:tr>
      <w:tr w:rsidR="00205B42" w:rsidRPr="00BA26F0" w:rsidTr="00E663EB">
        <w:trPr>
          <w:cantSplit/>
          <w:jc w:val="center"/>
        </w:trPr>
        <w:tc>
          <w:tcPr>
            <w:tcW w:w="1792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2443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1205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2773" w:type="dxa"/>
          </w:tcPr>
          <w:p w:rsidR="00205B42" w:rsidRPr="00BA26F0" w:rsidRDefault="00205B42" w:rsidP="00E663EB">
            <w:pPr>
              <w:spacing w:before="0"/>
            </w:pPr>
            <w:r w:rsidRPr="00BA26F0">
              <w:fldChar w:fldCharType="begin">
                <w:ffData>
                  <w:name w:val="Dropdown1"/>
                  <w:enabled/>
                  <w:calcOnExit w:val="0"/>
                  <w:ddList>
                    <w:listEntry w:val="&lt;Выберите вариант&gt;"/>
                    <w:listEntry w:val="Лицензия (Л)"/>
                    <w:listEntry w:val="L&amp;SA"/>
                    <w:listEntry w:val="Обновление"/>
                    <w:listEntry w:val="Обновление и SA"/>
                    <w:listEntry w:val="Software Assurance (SA)**"/>
                  </w:ddList>
                </w:ffData>
              </w:fldChar>
            </w:r>
            <w:r w:rsidRPr="00BA26F0">
              <w:instrText xml:space="preserve"> FORMDROPDOWN </w:instrText>
            </w:r>
            <w:r w:rsidRPr="00BA26F0">
              <w:fldChar w:fldCharType="end"/>
            </w:r>
          </w:p>
        </w:tc>
        <w:tc>
          <w:tcPr>
            <w:tcW w:w="1071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381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897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392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</w:tr>
      <w:tr w:rsidR="00205B42" w:rsidRPr="00BA26F0" w:rsidTr="00E663EB">
        <w:trPr>
          <w:cantSplit/>
          <w:jc w:val="center"/>
        </w:trPr>
        <w:tc>
          <w:tcPr>
            <w:tcW w:w="1792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2443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1205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2773" w:type="dxa"/>
          </w:tcPr>
          <w:p w:rsidR="00205B42" w:rsidRPr="00BA26F0" w:rsidRDefault="00205B42" w:rsidP="00E663EB">
            <w:pPr>
              <w:spacing w:before="0"/>
            </w:pPr>
            <w:r w:rsidRPr="00BA26F0">
              <w:fldChar w:fldCharType="begin">
                <w:ffData>
                  <w:name w:val="Dropdown1"/>
                  <w:enabled/>
                  <w:calcOnExit w:val="0"/>
                  <w:ddList>
                    <w:listEntry w:val="&lt;Выберите вариант&gt;"/>
                    <w:listEntry w:val="Лицензия (Л)"/>
                    <w:listEntry w:val="L&amp;SA"/>
                    <w:listEntry w:val="Обновление"/>
                    <w:listEntry w:val="Обновление и SA"/>
                    <w:listEntry w:val="Software Assurance (SA)**"/>
                  </w:ddList>
                </w:ffData>
              </w:fldChar>
            </w:r>
            <w:r w:rsidRPr="00BA26F0">
              <w:instrText xml:space="preserve"> FORMDROPDOWN </w:instrText>
            </w:r>
            <w:r w:rsidRPr="00BA26F0">
              <w:fldChar w:fldCharType="end"/>
            </w:r>
          </w:p>
        </w:tc>
        <w:tc>
          <w:tcPr>
            <w:tcW w:w="1071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381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897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392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</w:tr>
      <w:tr w:rsidR="00205B42" w:rsidRPr="00BA26F0" w:rsidTr="00E663EB">
        <w:trPr>
          <w:cantSplit/>
          <w:jc w:val="center"/>
        </w:trPr>
        <w:tc>
          <w:tcPr>
            <w:tcW w:w="1792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2443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1205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2773" w:type="dxa"/>
          </w:tcPr>
          <w:p w:rsidR="00205B42" w:rsidRPr="00BA26F0" w:rsidRDefault="00205B42" w:rsidP="00E663EB">
            <w:pPr>
              <w:spacing w:before="0"/>
            </w:pPr>
            <w:r w:rsidRPr="00BA26F0">
              <w:fldChar w:fldCharType="begin">
                <w:ffData>
                  <w:name w:val="Dropdown1"/>
                  <w:enabled/>
                  <w:calcOnExit w:val="0"/>
                  <w:ddList>
                    <w:listEntry w:val="&lt;Выберите вариант&gt;"/>
                    <w:listEntry w:val="Лицензия (Л)"/>
                    <w:listEntry w:val="L&amp;SA"/>
                    <w:listEntry w:val="Обновление"/>
                    <w:listEntry w:val="Обновление и SA"/>
                    <w:listEntry w:val="Software Assurance (SA)**"/>
                  </w:ddList>
                </w:ffData>
              </w:fldChar>
            </w:r>
            <w:r w:rsidRPr="00BA26F0">
              <w:instrText xml:space="preserve"> FORMDROPDOWN </w:instrText>
            </w:r>
            <w:r w:rsidRPr="00BA26F0">
              <w:fldChar w:fldCharType="end"/>
            </w:r>
          </w:p>
        </w:tc>
        <w:tc>
          <w:tcPr>
            <w:tcW w:w="1071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381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897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392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</w:tr>
      <w:tr w:rsidR="00205B42" w:rsidRPr="00BA26F0" w:rsidTr="00E663EB">
        <w:trPr>
          <w:cantSplit/>
          <w:jc w:val="center"/>
        </w:trPr>
        <w:tc>
          <w:tcPr>
            <w:tcW w:w="1792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2443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1205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2773" w:type="dxa"/>
          </w:tcPr>
          <w:p w:rsidR="00205B42" w:rsidRPr="00BA26F0" w:rsidRDefault="00205B42" w:rsidP="00E663EB">
            <w:pPr>
              <w:spacing w:before="0"/>
            </w:pPr>
            <w:r w:rsidRPr="00BA26F0">
              <w:fldChar w:fldCharType="begin">
                <w:ffData>
                  <w:name w:val="Dropdown1"/>
                  <w:enabled/>
                  <w:calcOnExit w:val="0"/>
                  <w:ddList>
                    <w:listEntry w:val="&lt;Выберите вариант&gt;"/>
                    <w:listEntry w:val="Лицензия (Л)"/>
                    <w:listEntry w:val="L&amp;SA"/>
                    <w:listEntry w:val="Обновление"/>
                    <w:listEntry w:val="Обновление и SA"/>
                    <w:listEntry w:val="Software Assurance (SA)**"/>
                  </w:ddList>
                </w:ffData>
              </w:fldChar>
            </w:r>
            <w:r w:rsidRPr="00BA26F0">
              <w:instrText xml:space="preserve"> FORMDROPDOWN </w:instrText>
            </w:r>
            <w:r w:rsidRPr="00BA26F0">
              <w:fldChar w:fldCharType="end"/>
            </w:r>
          </w:p>
        </w:tc>
        <w:tc>
          <w:tcPr>
            <w:tcW w:w="1071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381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897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392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</w:tr>
      <w:tr w:rsidR="00205B42" w:rsidRPr="00BA26F0" w:rsidTr="00E663EB">
        <w:trPr>
          <w:cantSplit/>
          <w:jc w:val="center"/>
        </w:trPr>
        <w:tc>
          <w:tcPr>
            <w:tcW w:w="1792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2443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1205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2773" w:type="dxa"/>
          </w:tcPr>
          <w:p w:rsidR="00205B42" w:rsidRPr="00BA26F0" w:rsidRDefault="00205B42" w:rsidP="00E663EB">
            <w:pPr>
              <w:spacing w:before="0"/>
            </w:pPr>
            <w:r w:rsidRPr="00BA26F0">
              <w:fldChar w:fldCharType="begin">
                <w:ffData>
                  <w:name w:val=""/>
                  <w:enabled/>
                  <w:calcOnExit w:val="0"/>
                  <w:ddList>
                    <w:listEntry w:val="&lt;Выберите вариант&gt;"/>
                    <w:listEntry w:val="Лицензия (Л)"/>
                    <w:listEntry w:val="L&amp;SA"/>
                    <w:listEntry w:val="Обновление"/>
                    <w:listEntry w:val="Обновление и SA"/>
                    <w:listEntry w:val="Software Assurance (SA)**"/>
                  </w:ddList>
                </w:ffData>
              </w:fldChar>
            </w:r>
            <w:r w:rsidRPr="00BA26F0">
              <w:instrText xml:space="preserve"> FORMDROPDOWN </w:instrText>
            </w:r>
            <w:r w:rsidRPr="00BA26F0">
              <w:fldChar w:fldCharType="end"/>
            </w:r>
          </w:p>
        </w:tc>
        <w:tc>
          <w:tcPr>
            <w:tcW w:w="1071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381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897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392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</w:tr>
      <w:tr w:rsidR="00205B42" w:rsidRPr="00BA26F0" w:rsidTr="00E663EB">
        <w:trPr>
          <w:cantSplit/>
          <w:jc w:val="center"/>
        </w:trPr>
        <w:tc>
          <w:tcPr>
            <w:tcW w:w="1792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2443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1205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2773" w:type="dxa"/>
          </w:tcPr>
          <w:p w:rsidR="00205B42" w:rsidRPr="00BA26F0" w:rsidRDefault="00205B42" w:rsidP="00E663EB">
            <w:pPr>
              <w:spacing w:before="0"/>
            </w:pPr>
            <w:r w:rsidRPr="00BA26F0">
              <w:fldChar w:fldCharType="begin">
                <w:ffData>
                  <w:name w:val="Dropdown1"/>
                  <w:enabled/>
                  <w:calcOnExit w:val="0"/>
                  <w:ddList>
                    <w:listEntry w:val="&lt;Выберите вариант&gt;"/>
                    <w:listEntry w:val="Лицензия (Л)"/>
                    <w:listEntry w:val="L&amp;SA"/>
                    <w:listEntry w:val="Обновление"/>
                    <w:listEntry w:val="Обновление и SA"/>
                    <w:listEntry w:val="Software Assurance (SA)**"/>
                  </w:ddList>
                </w:ffData>
              </w:fldChar>
            </w:r>
            <w:r w:rsidRPr="00BA26F0">
              <w:instrText xml:space="preserve"> FORMDROPDOWN </w:instrText>
            </w:r>
            <w:r w:rsidRPr="00BA26F0">
              <w:fldChar w:fldCharType="end"/>
            </w:r>
          </w:p>
        </w:tc>
        <w:tc>
          <w:tcPr>
            <w:tcW w:w="1071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381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897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392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</w:tr>
      <w:tr w:rsidR="00205B42" w:rsidRPr="00BA26F0" w:rsidTr="00E663EB">
        <w:trPr>
          <w:cantSplit/>
          <w:jc w:val="center"/>
        </w:trPr>
        <w:tc>
          <w:tcPr>
            <w:tcW w:w="1792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2443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1205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2773" w:type="dxa"/>
          </w:tcPr>
          <w:p w:rsidR="00205B42" w:rsidRPr="00BA26F0" w:rsidRDefault="00205B42" w:rsidP="00E663EB">
            <w:pPr>
              <w:spacing w:before="0"/>
            </w:pPr>
            <w:r w:rsidRPr="00BA26F0">
              <w:fldChar w:fldCharType="begin">
                <w:ffData>
                  <w:name w:val="Dropdown1"/>
                  <w:enabled/>
                  <w:calcOnExit w:val="0"/>
                  <w:ddList>
                    <w:listEntry w:val="&lt;Выберите вариант&gt;"/>
                    <w:listEntry w:val="Лицензия (Л)"/>
                    <w:listEntry w:val="L&amp;SA"/>
                    <w:listEntry w:val="Обновление"/>
                    <w:listEntry w:val="Обновление и SA"/>
                    <w:listEntry w:val="Software Assurance (SA)**"/>
                  </w:ddList>
                </w:ffData>
              </w:fldChar>
            </w:r>
            <w:r w:rsidRPr="00BA26F0">
              <w:instrText xml:space="preserve"> FORMDROPDOWN </w:instrText>
            </w:r>
            <w:r w:rsidRPr="00BA26F0">
              <w:fldChar w:fldCharType="end"/>
            </w:r>
          </w:p>
        </w:tc>
        <w:tc>
          <w:tcPr>
            <w:tcW w:w="1071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381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897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392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</w:tr>
      <w:tr w:rsidR="00205B42" w:rsidRPr="00BA26F0" w:rsidTr="00E663EB">
        <w:trPr>
          <w:cantSplit/>
          <w:jc w:val="center"/>
        </w:trPr>
        <w:tc>
          <w:tcPr>
            <w:tcW w:w="1792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2443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1205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2773" w:type="dxa"/>
          </w:tcPr>
          <w:p w:rsidR="00205B42" w:rsidRPr="00BA26F0" w:rsidRDefault="00205B42" w:rsidP="00E663EB">
            <w:pPr>
              <w:spacing w:before="0"/>
            </w:pPr>
            <w:r w:rsidRPr="00BA26F0">
              <w:fldChar w:fldCharType="begin">
                <w:ffData>
                  <w:name w:val="Dropdown1"/>
                  <w:enabled/>
                  <w:calcOnExit w:val="0"/>
                  <w:ddList>
                    <w:listEntry w:val="&lt;Выберите вариант&gt;"/>
                    <w:listEntry w:val="Лицензия (Л)"/>
                    <w:listEntry w:val="L&amp;SA"/>
                    <w:listEntry w:val="Обновление"/>
                    <w:listEntry w:val="Обновление и SA"/>
                    <w:listEntry w:val="Software Assurance (SA)**"/>
                  </w:ddList>
                </w:ffData>
              </w:fldChar>
            </w:r>
            <w:r w:rsidRPr="00BA26F0">
              <w:instrText xml:space="preserve"> FORMDROPDOWN </w:instrText>
            </w:r>
            <w:r w:rsidRPr="00BA26F0">
              <w:fldChar w:fldCharType="end"/>
            </w:r>
          </w:p>
        </w:tc>
        <w:tc>
          <w:tcPr>
            <w:tcW w:w="1071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381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897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392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</w:tr>
      <w:tr w:rsidR="00205B42" w:rsidRPr="00BA26F0" w:rsidTr="00E663EB">
        <w:trPr>
          <w:cantSplit/>
          <w:jc w:val="center"/>
        </w:trPr>
        <w:tc>
          <w:tcPr>
            <w:tcW w:w="1792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2443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1205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2773" w:type="dxa"/>
          </w:tcPr>
          <w:p w:rsidR="00205B42" w:rsidRPr="00BA26F0" w:rsidRDefault="00205B42" w:rsidP="00E663EB">
            <w:pPr>
              <w:spacing w:before="0"/>
            </w:pPr>
            <w:r w:rsidRPr="00BA26F0">
              <w:fldChar w:fldCharType="begin">
                <w:ffData>
                  <w:name w:val=""/>
                  <w:enabled/>
                  <w:calcOnExit w:val="0"/>
                  <w:ddList>
                    <w:listEntry w:val="&lt;Выберите вариант&gt;"/>
                    <w:listEntry w:val="Лицензия (Л)"/>
                    <w:listEntry w:val="L&amp;SA"/>
                    <w:listEntry w:val="Обновление"/>
                    <w:listEntry w:val="Обновление и SA"/>
                    <w:listEntry w:val="Software Assurance (SA)**"/>
                  </w:ddList>
                </w:ffData>
              </w:fldChar>
            </w:r>
            <w:r w:rsidRPr="00BA26F0">
              <w:instrText xml:space="preserve"> FORMDROPDOWN </w:instrText>
            </w:r>
            <w:r w:rsidRPr="00BA26F0">
              <w:fldChar w:fldCharType="end"/>
            </w:r>
          </w:p>
        </w:tc>
        <w:tc>
          <w:tcPr>
            <w:tcW w:w="1071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381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897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392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</w:tr>
      <w:tr w:rsidR="00205B42" w:rsidRPr="00BA26F0" w:rsidTr="00E663EB">
        <w:trPr>
          <w:cantSplit/>
          <w:jc w:val="center"/>
        </w:trPr>
        <w:tc>
          <w:tcPr>
            <w:tcW w:w="1792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2443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1205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2773" w:type="dxa"/>
          </w:tcPr>
          <w:p w:rsidR="00205B42" w:rsidRPr="00BA26F0" w:rsidRDefault="00205B42" w:rsidP="00E663EB">
            <w:pPr>
              <w:spacing w:before="0"/>
            </w:pPr>
            <w:r w:rsidRPr="00BA26F0">
              <w:fldChar w:fldCharType="begin">
                <w:ffData>
                  <w:name w:val="Dropdown1"/>
                  <w:enabled/>
                  <w:calcOnExit w:val="0"/>
                  <w:ddList>
                    <w:listEntry w:val="&lt;Выберите вариант&gt;"/>
                    <w:listEntry w:val="Лицензия (Л)"/>
                    <w:listEntry w:val="L&amp;SA"/>
                    <w:listEntry w:val="Обновление"/>
                    <w:listEntry w:val="Обновление и SA"/>
                    <w:listEntry w:val="Software Assurance (SA)**"/>
                  </w:ddList>
                </w:ffData>
              </w:fldChar>
            </w:r>
            <w:r w:rsidRPr="00BA26F0">
              <w:instrText xml:space="preserve"> FORMDROPDOWN </w:instrText>
            </w:r>
            <w:r w:rsidRPr="00BA26F0">
              <w:fldChar w:fldCharType="end"/>
            </w:r>
          </w:p>
        </w:tc>
        <w:tc>
          <w:tcPr>
            <w:tcW w:w="1071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381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897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392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</w:tr>
      <w:tr w:rsidR="00205B42" w:rsidRPr="00BA26F0" w:rsidTr="00E663EB">
        <w:trPr>
          <w:cantSplit/>
          <w:jc w:val="center"/>
        </w:trPr>
        <w:tc>
          <w:tcPr>
            <w:tcW w:w="1792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2443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1205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2773" w:type="dxa"/>
          </w:tcPr>
          <w:p w:rsidR="00205B42" w:rsidRPr="00BA26F0" w:rsidRDefault="00205B42" w:rsidP="00E663EB">
            <w:pPr>
              <w:spacing w:before="0"/>
            </w:pPr>
            <w:r w:rsidRPr="00BA26F0">
              <w:fldChar w:fldCharType="begin">
                <w:ffData>
                  <w:name w:val=""/>
                  <w:enabled/>
                  <w:calcOnExit w:val="0"/>
                  <w:ddList>
                    <w:listEntry w:val="&lt;Выберите вариант&gt;"/>
                    <w:listEntry w:val="Лицензия (Л)"/>
                    <w:listEntry w:val="L&amp;SA"/>
                    <w:listEntry w:val="Обновление"/>
                    <w:listEntry w:val="Обновление и SA"/>
                    <w:listEntry w:val="Software Assurance (SA)**"/>
                  </w:ddList>
                </w:ffData>
              </w:fldChar>
            </w:r>
            <w:r w:rsidRPr="00BA26F0">
              <w:instrText xml:space="preserve"> FORMDROPDOWN </w:instrText>
            </w:r>
            <w:r w:rsidRPr="00BA26F0">
              <w:fldChar w:fldCharType="end"/>
            </w:r>
          </w:p>
        </w:tc>
        <w:tc>
          <w:tcPr>
            <w:tcW w:w="1071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381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897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392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</w:tr>
      <w:tr w:rsidR="00205B42" w:rsidRPr="00BA26F0" w:rsidTr="00E663EB">
        <w:trPr>
          <w:cantSplit/>
          <w:jc w:val="center"/>
        </w:trPr>
        <w:tc>
          <w:tcPr>
            <w:tcW w:w="1792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2443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1205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2773" w:type="dxa"/>
          </w:tcPr>
          <w:p w:rsidR="00205B42" w:rsidRPr="00BA26F0" w:rsidRDefault="00205B42" w:rsidP="00E663EB">
            <w:pPr>
              <w:spacing w:before="0"/>
            </w:pPr>
            <w:r w:rsidRPr="00BA26F0">
              <w:fldChar w:fldCharType="begin">
                <w:ffData>
                  <w:name w:val="Dropdown1"/>
                  <w:enabled/>
                  <w:calcOnExit w:val="0"/>
                  <w:ddList>
                    <w:listEntry w:val="&lt;Выберите вариант&gt;"/>
                    <w:listEntry w:val="Лицензия (Л)"/>
                    <w:listEntry w:val="L&amp;SA"/>
                    <w:listEntry w:val="Обновление"/>
                    <w:listEntry w:val="Обновление и SA"/>
                    <w:listEntry w:val="Software Assurance (SA)**"/>
                  </w:ddList>
                </w:ffData>
              </w:fldChar>
            </w:r>
            <w:r w:rsidRPr="00BA26F0">
              <w:instrText xml:space="preserve"> FORMDROPDOWN </w:instrText>
            </w:r>
            <w:r w:rsidRPr="00BA26F0">
              <w:fldChar w:fldCharType="end"/>
            </w:r>
          </w:p>
        </w:tc>
        <w:tc>
          <w:tcPr>
            <w:tcW w:w="1071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381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897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392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</w:tr>
      <w:tr w:rsidR="00205B42" w:rsidRPr="00BA26F0" w:rsidTr="00E663EB">
        <w:trPr>
          <w:cantSplit/>
          <w:jc w:val="center"/>
        </w:trPr>
        <w:tc>
          <w:tcPr>
            <w:tcW w:w="1792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2443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1205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2773" w:type="dxa"/>
          </w:tcPr>
          <w:p w:rsidR="00205B42" w:rsidRPr="00BA26F0" w:rsidRDefault="00205B42" w:rsidP="00E663EB">
            <w:pPr>
              <w:spacing w:before="0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&lt;Выберите вариант&gt;"/>
                    <w:listEntry w:val="Лицензия (Л)"/>
                    <w:listEntry w:val="L&amp;SA"/>
                    <w:listEntry w:val="Обновление"/>
                    <w:listEntry w:val="Обновление и SA"/>
                    <w:listEntry w:val="Software Assurance (SA)**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071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381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897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392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</w:tr>
      <w:tr w:rsidR="00205B42" w:rsidRPr="00BA26F0" w:rsidTr="00E663EB">
        <w:trPr>
          <w:cantSplit/>
          <w:jc w:val="center"/>
        </w:trPr>
        <w:tc>
          <w:tcPr>
            <w:tcW w:w="1792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2443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1205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2773" w:type="dxa"/>
          </w:tcPr>
          <w:p w:rsidR="00205B42" w:rsidRPr="00BA26F0" w:rsidRDefault="00205B42" w:rsidP="00E663EB">
            <w:pPr>
              <w:spacing w:before="0"/>
            </w:pPr>
            <w:r w:rsidRPr="00BA26F0">
              <w:fldChar w:fldCharType="begin">
                <w:ffData>
                  <w:name w:val="Dropdown1"/>
                  <w:enabled/>
                  <w:calcOnExit w:val="0"/>
                  <w:ddList>
                    <w:listEntry w:val="&lt;Выберите вариант&gt;"/>
                    <w:listEntry w:val="Лицензия (Л)"/>
                    <w:listEntry w:val="L&amp;SA"/>
                    <w:listEntry w:val="Обновление"/>
                    <w:listEntry w:val="Обновление и SA"/>
                    <w:listEntry w:val="Software Assurance (SA)**"/>
                  </w:ddList>
                </w:ffData>
              </w:fldChar>
            </w:r>
            <w:r w:rsidRPr="00BA26F0">
              <w:instrText xml:space="preserve"> FORMDROPDOWN </w:instrText>
            </w:r>
            <w:r w:rsidRPr="00BA26F0">
              <w:fldChar w:fldCharType="end"/>
            </w:r>
          </w:p>
        </w:tc>
        <w:tc>
          <w:tcPr>
            <w:tcW w:w="1071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381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897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392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</w:tr>
      <w:tr w:rsidR="00205B42" w:rsidRPr="00BA26F0" w:rsidTr="00E663EB">
        <w:trPr>
          <w:cantSplit/>
          <w:jc w:val="center"/>
        </w:trPr>
        <w:tc>
          <w:tcPr>
            <w:tcW w:w="1792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2443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1205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2773" w:type="dxa"/>
          </w:tcPr>
          <w:p w:rsidR="00205B42" w:rsidRPr="00BA26F0" w:rsidRDefault="00205B42" w:rsidP="00E663EB">
            <w:pPr>
              <w:spacing w:before="0"/>
            </w:pPr>
            <w:r w:rsidRPr="00BA26F0">
              <w:fldChar w:fldCharType="begin">
                <w:ffData>
                  <w:name w:val="Dropdown1"/>
                  <w:enabled/>
                  <w:calcOnExit w:val="0"/>
                  <w:ddList>
                    <w:listEntry w:val="&lt;Выберите вариант&gt;"/>
                    <w:listEntry w:val="Лицензия (Л)"/>
                    <w:listEntry w:val="L&amp;SA"/>
                    <w:listEntry w:val="Обновление"/>
                    <w:listEntry w:val="Обновление и SA"/>
                    <w:listEntry w:val="Software Assurance (SA)**"/>
                  </w:ddList>
                </w:ffData>
              </w:fldChar>
            </w:r>
            <w:r w:rsidRPr="00BA26F0">
              <w:instrText xml:space="preserve"> FORMDROPDOWN </w:instrText>
            </w:r>
            <w:r w:rsidRPr="00BA26F0">
              <w:fldChar w:fldCharType="end"/>
            </w:r>
          </w:p>
        </w:tc>
        <w:tc>
          <w:tcPr>
            <w:tcW w:w="1071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381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897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392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</w:tr>
      <w:tr w:rsidR="00205B42" w:rsidRPr="00BA26F0" w:rsidTr="00E663EB">
        <w:trPr>
          <w:cantSplit/>
          <w:jc w:val="center"/>
        </w:trPr>
        <w:tc>
          <w:tcPr>
            <w:tcW w:w="1792" w:type="dxa"/>
          </w:tcPr>
          <w:p w:rsidR="00205B42" w:rsidRDefault="00205B42" w:rsidP="00E663EB">
            <w:pPr>
              <w:spacing w:before="0"/>
            </w:pPr>
            <w:r w:rsidRPr="00DA630C"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2443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1205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2773" w:type="dxa"/>
          </w:tcPr>
          <w:p w:rsidR="00205B42" w:rsidRPr="00BA26F0" w:rsidRDefault="00205B42" w:rsidP="00E663EB">
            <w:pPr>
              <w:spacing w:before="0"/>
            </w:pPr>
            <w:r w:rsidRPr="00BA26F0">
              <w:fldChar w:fldCharType="begin">
                <w:ffData>
                  <w:name w:val="Dropdown1"/>
                  <w:enabled/>
                  <w:calcOnExit w:val="0"/>
                  <w:ddList>
                    <w:listEntry w:val="&lt;Выберите вариант&gt;"/>
                    <w:listEntry w:val="Лицензия (Л)"/>
                    <w:listEntry w:val="L&amp;SA"/>
                    <w:listEntry w:val="Обновление"/>
                    <w:listEntry w:val="Обновление и SA"/>
                    <w:listEntry w:val="Software Assurance (SA)**"/>
                  </w:ddList>
                </w:ffData>
              </w:fldChar>
            </w:r>
            <w:r w:rsidRPr="00BA26F0">
              <w:instrText xml:space="preserve"> FORMDROPDOWN </w:instrText>
            </w:r>
            <w:r w:rsidRPr="00BA26F0">
              <w:fldChar w:fldCharType="end"/>
            </w:r>
          </w:p>
        </w:tc>
        <w:tc>
          <w:tcPr>
            <w:tcW w:w="1071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381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897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392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</w:tr>
      <w:tr w:rsidR="00205B42" w:rsidRPr="00BA26F0" w:rsidTr="00E663EB">
        <w:trPr>
          <w:cantSplit/>
          <w:jc w:val="center"/>
        </w:trPr>
        <w:tc>
          <w:tcPr>
            <w:tcW w:w="1792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2443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1205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2773" w:type="dxa"/>
          </w:tcPr>
          <w:p w:rsidR="00205B42" w:rsidRPr="00BA26F0" w:rsidRDefault="00205B42" w:rsidP="00E663EB">
            <w:pPr>
              <w:spacing w:before="0"/>
            </w:pPr>
            <w:r w:rsidRPr="00BA26F0">
              <w:fldChar w:fldCharType="begin">
                <w:ffData>
                  <w:name w:val="Dropdown1"/>
                  <w:enabled/>
                  <w:calcOnExit w:val="0"/>
                  <w:ddList>
                    <w:listEntry w:val="&lt;Выберите вариант&gt;"/>
                    <w:listEntry w:val="Лицензия (Л)"/>
                    <w:listEntry w:val="L&amp;SA"/>
                    <w:listEntry w:val="Обновление"/>
                    <w:listEntry w:val="Обновление и SA"/>
                    <w:listEntry w:val="Software Assurance (SA)**"/>
                  </w:ddList>
                </w:ffData>
              </w:fldChar>
            </w:r>
            <w:r w:rsidRPr="00BA26F0">
              <w:instrText xml:space="preserve"> FORMDROPDOWN </w:instrText>
            </w:r>
            <w:r w:rsidRPr="00BA26F0">
              <w:fldChar w:fldCharType="end"/>
            </w:r>
          </w:p>
        </w:tc>
        <w:tc>
          <w:tcPr>
            <w:tcW w:w="1071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381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897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392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</w:tr>
      <w:tr w:rsidR="00205B42" w:rsidRPr="00BA26F0" w:rsidTr="00E663EB">
        <w:trPr>
          <w:cantSplit/>
          <w:jc w:val="center"/>
        </w:trPr>
        <w:tc>
          <w:tcPr>
            <w:tcW w:w="1792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2443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1205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2773" w:type="dxa"/>
          </w:tcPr>
          <w:p w:rsidR="00205B42" w:rsidRPr="00BA26F0" w:rsidRDefault="00205B42" w:rsidP="00E663EB">
            <w:pPr>
              <w:spacing w:before="0"/>
            </w:pPr>
            <w:r w:rsidRPr="00BA26F0">
              <w:fldChar w:fldCharType="begin">
                <w:ffData>
                  <w:name w:val="Dropdown1"/>
                  <w:enabled/>
                  <w:calcOnExit w:val="0"/>
                  <w:ddList>
                    <w:listEntry w:val="&lt;Выберите вариант&gt;"/>
                    <w:listEntry w:val="Лицензия (Л)"/>
                    <w:listEntry w:val="L&amp;SA"/>
                    <w:listEntry w:val="Обновление"/>
                    <w:listEntry w:val="Обновление и SA"/>
                    <w:listEntry w:val="Software Assurance (SA)**"/>
                  </w:ddList>
                </w:ffData>
              </w:fldChar>
            </w:r>
            <w:r w:rsidRPr="00BA26F0">
              <w:instrText xml:space="preserve"> FORMDROPDOWN </w:instrText>
            </w:r>
            <w:r w:rsidRPr="00BA26F0">
              <w:fldChar w:fldCharType="end"/>
            </w:r>
          </w:p>
        </w:tc>
        <w:tc>
          <w:tcPr>
            <w:tcW w:w="1071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381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897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392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</w:tr>
      <w:tr w:rsidR="00205B42" w:rsidRPr="00BA26F0" w:rsidTr="00E663EB">
        <w:trPr>
          <w:cantSplit/>
          <w:jc w:val="center"/>
        </w:trPr>
        <w:tc>
          <w:tcPr>
            <w:tcW w:w="1792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2443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1205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2773" w:type="dxa"/>
          </w:tcPr>
          <w:p w:rsidR="00205B42" w:rsidRPr="00BA26F0" w:rsidRDefault="00205B42" w:rsidP="00E663EB">
            <w:pPr>
              <w:spacing w:before="0"/>
            </w:pPr>
            <w:r w:rsidRPr="00BA26F0">
              <w:fldChar w:fldCharType="begin">
                <w:ffData>
                  <w:name w:val="Dropdown1"/>
                  <w:enabled/>
                  <w:calcOnExit w:val="0"/>
                  <w:ddList>
                    <w:listEntry w:val="&lt;Выберите вариант&gt;"/>
                    <w:listEntry w:val="Лицензия (Л)"/>
                    <w:listEntry w:val="L&amp;SA"/>
                    <w:listEntry w:val="Обновление"/>
                    <w:listEntry w:val="Обновление и SA"/>
                    <w:listEntry w:val="Software Assurance (SA)**"/>
                  </w:ddList>
                </w:ffData>
              </w:fldChar>
            </w:r>
            <w:r w:rsidRPr="00BA26F0">
              <w:instrText xml:space="preserve"> FORMDROPDOWN </w:instrText>
            </w:r>
            <w:r w:rsidRPr="00BA26F0">
              <w:fldChar w:fldCharType="end"/>
            </w:r>
          </w:p>
        </w:tc>
        <w:tc>
          <w:tcPr>
            <w:tcW w:w="1071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381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897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392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</w:tr>
      <w:tr w:rsidR="00205B42" w:rsidRPr="00BA26F0" w:rsidTr="00E663EB">
        <w:trPr>
          <w:cantSplit/>
          <w:jc w:val="center"/>
        </w:trPr>
        <w:tc>
          <w:tcPr>
            <w:tcW w:w="1792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2443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1205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2773" w:type="dxa"/>
          </w:tcPr>
          <w:p w:rsidR="00205B42" w:rsidRPr="00BA26F0" w:rsidRDefault="00205B42" w:rsidP="00E663EB">
            <w:pPr>
              <w:spacing w:before="0"/>
            </w:pPr>
            <w:r w:rsidRPr="00BA26F0">
              <w:fldChar w:fldCharType="begin">
                <w:ffData>
                  <w:name w:val="Dropdown1"/>
                  <w:enabled/>
                  <w:calcOnExit w:val="0"/>
                  <w:ddList>
                    <w:listEntry w:val="&lt;Выберите вариант&gt;"/>
                    <w:listEntry w:val="Лицензия (Л)"/>
                    <w:listEntry w:val="L&amp;SA"/>
                    <w:listEntry w:val="Обновление"/>
                    <w:listEntry w:val="Обновление и SA"/>
                    <w:listEntry w:val="Software Assurance (SA)**"/>
                  </w:ddList>
                </w:ffData>
              </w:fldChar>
            </w:r>
            <w:r w:rsidRPr="00BA26F0">
              <w:instrText xml:space="preserve"> FORMDROPDOWN </w:instrText>
            </w:r>
            <w:r w:rsidRPr="00BA26F0">
              <w:fldChar w:fldCharType="end"/>
            </w:r>
          </w:p>
        </w:tc>
        <w:tc>
          <w:tcPr>
            <w:tcW w:w="1071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381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897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392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</w:tr>
      <w:tr w:rsidR="00205B42" w:rsidRPr="00BA26F0" w:rsidTr="00E663EB">
        <w:trPr>
          <w:cantSplit/>
          <w:jc w:val="center"/>
        </w:trPr>
        <w:tc>
          <w:tcPr>
            <w:tcW w:w="1792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2443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1205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2773" w:type="dxa"/>
          </w:tcPr>
          <w:p w:rsidR="00205B42" w:rsidRPr="00BA26F0" w:rsidRDefault="00205B42" w:rsidP="00E663EB">
            <w:pPr>
              <w:spacing w:before="0"/>
            </w:pPr>
            <w:r w:rsidRPr="00BA26F0">
              <w:fldChar w:fldCharType="begin">
                <w:ffData>
                  <w:name w:val="Dropdown1"/>
                  <w:enabled/>
                  <w:calcOnExit w:val="0"/>
                  <w:ddList>
                    <w:listEntry w:val="&lt;Выберите вариант&gt;"/>
                    <w:listEntry w:val="Лицензия (Л)"/>
                    <w:listEntry w:val="L&amp;SA"/>
                    <w:listEntry w:val="Обновление"/>
                    <w:listEntry w:val="Обновление и SA"/>
                    <w:listEntry w:val="Software Assurance (SA)**"/>
                  </w:ddList>
                </w:ffData>
              </w:fldChar>
            </w:r>
            <w:r w:rsidRPr="00BA26F0">
              <w:instrText xml:space="preserve"> FORMDROPDOWN </w:instrText>
            </w:r>
            <w:r w:rsidRPr="00BA26F0">
              <w:fldChar w:fldCharType="end"/>
            </w:r>
          </w:p>
        </w:tc>
        <w:tc>
          <w:tcPr>
            <w:tcW w:w="1071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381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897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392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</w:tr>
      <w:tr w:rsidR="00205B42" w:rsidRPr="00BA26F0" w:rsidTr="00E663EB">
        <w:trPr>
          <w:cantSplit/>
          <w:jc w:val="center"/>
        </w:trPr>
        <w:tc>
          <w:tcPr>
            <w:tcW w:w="1792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2443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1205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2773" w:type="dxa"/>
          </w:tcPr>
          <w:p w:rsidR="00205B42" w:rsidRPr="00BA26F0" w:rsidRDefault="00205B42" w:rsidP="00E663EB">
            <w:pPr>
              <w:spacing w:before="0"/>
            </w:pPr>
            <w:r w:rsidRPr="00BA26F0">
              <w:fldChar w:fldCharType="begin">
                <w:ffData>
                  <w:name w:val="Dropdown1"/>
                  <w:enabled/>
                  <w:calcOnExit w:val="0"/>
                  <w:ddList>
                    <w:listEntry w:val="&lt;Выберите вариант&gt;"/>
                    <w:listEntry w:val="Лицензия (Л)"/>
                    <w:listEntry w:val="L&amp;SA"/>
                    <w:listEntry w:val="Обновление"/>
                    <w:listEntry w:val="Обновление и SA"/>
                    <w:listEntry w:val="Software Assurance (SA)**"/>
                  </w:ddList>
                </w:ffData>
              </w:fldChar>
            </w:r>
            <w:r w:rsidRPr="00BA26F0">
              <w:instrText xml:space="preserve"> FORMDROPDOWN </w:instrText>
            </w:r>
            <w:r w:rsidRPr="00BA26F0">
              <w:fldChar w:fldCharType="end"/>
            </w:r>
          </w:p>
        </w:tc>
        <w:tc>
          <w:tcPr>
            <w:tcW w:w="1071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381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897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392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</w:tr>
      <w:tr w:rsidR="00205B42" w:rsidRPr="00BA26F0" w:rsidTr="00E663EB">
        <w:trPr>
          <w:cantSplit/>
          <w:jc w:val="center"/>
        </w:trPr>
        <w:tc>
          <w:tcPr>
            <w:tcW w:w="1792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2443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1205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2773" w:type="dxa"/>
          </w:tcPr>
          <w:p w:rsidR="00205B42" w:rsidRPr="00BA26F0" w:rsidRDefault="00205B42" w:rsidP="00E663EB">
            <w:pPr>
              <w:spacing w:before="0"/>
            </w:pPr>
            <w:r w:rsidRPr="00BA26F0">
              <w:fldChar w:fldCharType="begin">
                <w:ffData>
                  <w:name w:val="Dropdown1"/>
                  <w:enabled/>
                  <w:calcOnExit w:val="0"/>
                  <w:ddList>
                    <w:listEntry w:val="&lt;Выберите вариант&gt;"/>
                    <w:listEntry w:val="Лицензия (Л)"/>
                    <w:listEntry w:val="L&amp;SA"/>
                    <w:listEntry w:val="Обновление"/>
                    <w:listEntry w:val="Обновление и SA"/>
                    <w:listEntry w:val="Software Assurance (SA)**"/>
                  </w:ddList>
                </w:ffData>
              </w:fldChar>
            </w:r>
            <w:r w:rsidRPr="00BA26F0">
              <w:instrText xml:space="preserve"> FORMDROPDOWN </w:instrText>
            </w:r>
            <w:r w:rsidRPr="00BA26F0">
              <w:fldChar w:fldCharType="end"/>
            </w:r>
          </w:p>
        </w:tc>
        <w:tc>
          <w:tcPr>
            <w:tcW w:w="1071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381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897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392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</w:tr>
      <w:tr w:rsidR="00205B42" w:rsidRPr="00BA26F0" w:rsidTr="00E663EB">
        <w:trPr>
          <w:cantSplit/>
          <w:jc w:val="center"/>
        </w:trPr>
        <w:tc>
          <w:tcPr>
            <w:tcW w:w="1792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2443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1205" w:type="dxa"/>
          </w:tcPr>
          <w:p w:rsidR="00205B42" w:rsidRDefault="00205B42" w:rsidP="00E663EB">
            <w:pPr>
              <w:spacing w:before="0"/>
            </w:pPr>
            <w:r w:rsidRPr="00DA63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30C">
              <w:instrText xml:space="preserve"> FORMTEXT </w:instrText>
            </w:r>
            <w:r w:rsidRPr="00DA630C">
              <w:fldChar w:fldCharType="separate"/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rPr>
                <w:noProof/>
              </w:rPr>
              <w:t> </w:t>
            </w:r>
            <w:r w:rsidRPr="00DA630C">
              <w:fldChar w:fldCharType="end"/>
            </w:r>
          </w:p>
        </w:tc>
        <w:tc>
          <w:tcPr>
            <w:tcW w:w="2773" w:type="dxa"/>
          </w:tcPr>
          <w:p w:rsidR="00205B42" w:rsidRPr="00BA26F0" w:rsidRDefault="00205B42" w:rsidP="00E663EB">
            <w:pPr>
              <w:spacing w:before="0"/>
            </w:pPr>
            <w:r w:rsidRPr="00BA26F0">
              <w:fldChar w:fldCharType="begin">
                <w:ffData>
                  <w:name w:val="Dropdown1"/>
                  <w:enabled/>
                  <w:calcOnExit w:val="0"/>
                  <w:ddList>
                    <w:listEntry w:val="&lt;Выберите вариант&gt;"/>
                    <w:listEntry w:val="Лицензия (Л)"/>
                    <w:listEntry w:val="L&amp;SA"/>
                    <w:listEntry w:val="Обновление"/>
                    <w:listEntry w:val="Обновление и SA"/>
                    <w:listEntry w:val="Software Assurance (SA)**"/>
                  </w:ddList>
                </w:ffData>
              </w:fldChar>
            </w:r>
            <w:r w:rsidRPr="00BA26F0">
              <w:instrText xml:space="preserve"> FORMDROPDOWN </w:instrText>
            </w:r>
            <w:r w:rsidRPr="00BA26F0">
              <w:fldChar w:fldCharType="end"/>
            </w:r>
          </w:p>
        </w:tc>
        <w:tc>
          <w:tcPr>
            <w:tcW w:w="1071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381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897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  <w:tc>
          <w:tcPr>
            <w:tcW w:w="1392" w:type="dxa"/>
          </w:tcPr>
          <w:p w:rsidR="00205B42" w:rsidRDefault="00205B42" w:rsidP="00E663EB">
            <w:pPr>
              <w:spacing w:before="0"/>
            </w:pPr>
            <w:r w:rsidRPr="007314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407">
              <w:instrText xml:space="preserve"> FORMTEXT </w:instrText>
            </w:r>
            <w:r w:rsidRPr="00731407">
              <w:fldChar w:fldCharType="separate"/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rPr>
                <w:noProof/>
              </w:rPr>
              <w:t> </w:t>
            </w:r>
            <w:r w:rsidRPr="00731407">
              <w:fldChar w:fldCharType="end"/>
            </w:r>
          </w:p>
        </w:tc>
      </w:tr>
    </w:tbl>
    <w:p w:rsidR="00205B42" w:rsidRPr="00441A7E" w:rsidRDefault="00205B42" w:rsidP="00205B42">
      <w:pPr>
        <w:rPr>
          <w:lang w:val="ru-RU"/>
        </w:rPr>
      </w:pPr>
      <w:r w:rsidRPr="00BA26F0">
        <w:rPr>
          <w:lang w:val="ru-RU"/>
        </w:rPr>
        <w:t>По необходимости приложите к данному уведомлению дополнительную страницу (Приложение A или в формате Excel).</w:t>
      </w:r>
    </w:p>
    <w:p w:rsidR="00205B42" w:rsidRPr="00441A7E" w:rsidRDefault="00205B42" w:rsidP="00205B42">
      <w:pPr>
        <w:rPr>
          <w:lang w:val="ru-RU"/>
        </w:rPr>
      </w:pPr>
      <w:r w:rsidRPr="00BA26F0">
        <w:rPr>
          <w:lang w:val="ru-RU"/>
        </w:rPr>
        <w:t>** Если указано Software Assurance, передавать можно только последнюю версию, полученную по покрытию Software Assurance на момент передачи.</w:t>
      </w:r>
      <w:r w:rsidRPr="00441A7E">
        <w:rPr>
          <w:lang w:val="ru-RU"/>
        </w:rPr>
        <w:t xml:space="preserve"> </w:t>
      </w:r>
      <w:r w:rsidRPr="00BA26F0">
        <w:rPr>
          <w:lang w:val="ru-RU"/>
        </w:rPr>
        <w:t>Передавать более ранние версии продукта с покрытием Software Assurance нельзя.</w:t>
      </w:r>
      <w:r w:rsidRPr="00441A7E">
        <w:rPr>
          <w:lang w:val="ru-RU"/>
        </w:rPr>
        <w:t xml:space="preserve"> </w:t>
      </w:r>
      <w:r w:rsidRPr="00BA26F0">
        <w:rPr>
          <w:lang w:val="ru-RU"/>
        </w:rPr>
        <w:t>Продукты Software Assurance, связанные с уже указанными продуктами License &amp; Software Assurance, не должны указываться или передаваться.</w:t>
      </w:r>
      <w:r w:rsidRPr="00441A7E">
        <w:rPr>
          <w:lang w:val="ru-RU"/>
        </w:rPr>
        <w:t xml:space="preserve"> </w:t>
      </w:r>
      <w:r w:rsidRPr="00BA26F0">
        <w:rPr>
          <w:lang w:val="ru-RU"/>
        </w:rPr>
        <w:t>Само покрытие Software Assurance не передается.</w:t>
      </w:r>
      <w:r w:rsidRPr="00441A7E">
        <w:rPr>
          <w:lang w:val="ru-RU"/>
        </w:rPr>
        <w:t xml:space="preserve"> </w:t>
      </w:r>
      <w:r w:rsidRPr="00BA26F0">
        <w:rPr>
          <w:lang w:val="ru-RU"/>
        </w:rPr>
        <w:t>Покрытие Software Assurance завершается в день передачи.</w:t>
      </w:r>
      <w:r w:rsidRPr="00441A7E">
        <w:rPr>
          <w:lang w:val="ru-RU"/>
        </w:rPr>
        <w:br w:type="page"/>
      </w:r>
    </w:p>
    <w:p w:rsidR="00205B42" w:rsidRPr="0003750E" w:rsidRDefault="00205B42" w:rsidP="00205B42">
      <w:pPr>
        <w:spacing w:before="0"/>
        <w:jc w:val="center"/>
        <w:rPr>
          <w:lang w:val="ru-RU"/>
        </w:rPr>
      </w:pPr>
      <w:r w:rsidRPr="00BA26F0">
        <w:rPr>
          <w:b/>
          <w:i/>
          <w:sz w:val="28"/>
          <w:lang w:val="ru-RU"/>
        </w:rPr>
        <w:lastRenderedPageBreak/>
        <w:t xml:space="preserve">Приложение </w:t>
      </w:r>
      <w:r>
        <w:rPr>
          <w:b/>
          <w:i/>
          <w:sz w:val="28"/>
        </w:rPr>
        <w:t>B</w:t>
      </w:r>
      <w:r w:rsidRPr="00BA26F0">
        <w:rPr>
          <w:b/>
          <w:i/>
          <w:sz w:val="28"/>
          <w:lang w:val="ru-RU"/>
        </w:rPr>
        <w:t xml:space="preserve"> к уведомлению о передаче бессрочной лицензии</w:t>
      </w:r>
    </w:p>
    <w:p w:rsidR="00205B42" w:rsidRPr="0003750E" w:rsidRDefault="00205B42" w:rsidP="00205B42">
      <w:pPr>
        <w:jc w:val="center"/>
        <w:rPr>
          <w:lang w:val="ru-RU"/>
        </w:rPr>
      </w:pPr>
      <w:r w:rsidRPr="00BA26F0">
        <w:rPr>
          <w:b/>
          <w:lang w:val="ru-RU"/>
        </w:rPr>
        <w:t>Должно быть напечатано на фирменном бланке Получателя</w:t>
      </w:r>
    </w:p>
    <w:p w:rsidR="00205B42" w:rsidRPr="00BA26F0" w:rsidRDefault="00205B42" w:rsidP="00205B42">
      <w:pPr>
        <w:spacing w:before="360"/>
        <w:jc w:val="left"/>
      </w:pPr>
      <w:r w:rsidRPr="00BA26F0">
        <w:rPr>
          <w:b/>
          <w:i/>
          <w:sz w:val="26"/>
          <w:lang w:val="ru-RU"/>
        </w:rPr>
        <w:t>Подтверждение</w:t>
      </w:r>
      <w:r w:rsidRPr="00DD3288">
        <w:rPr>
          <w:b/>
          <w:i/>
          <w:sz w:val="26"/>
        </w:rPr>
        <w:t xml:space="preserve"> </w:t>
      </w:r>
      <w:r w:rsidRPr="00BA26F0">
        <w:rPr>
          <w:b/>
          <w:i/>
          <w:sz w:val="26"/>
          <w:lang w:val="ru-RU"/>
        </w:rPr>
        <w:t>Получателя</w:t>
      </w:r>
    </w:p>
    <w:p w:rsidR="00205B42" w:rsidRPr="00BA26F0" w:rsidRDefault="00205B42" w:rsidP="00205B42">
      <w:r w:rsidRPr="00BA26F0">
        <w:rPr>
          <w:lang w:val="ru-RU"/>
        </w:rPr>
        <w:t>Ув</w:t>
      </w:r>
      <w:r w:rsidRPr="0003750E">
        <w:t>. Microsoft Ireland Operations Limited!</w:t>
      </w:r>
    </w:p>
    <w:p w:rsidR="00205B42" w:rsidRPr="0003750E" w:rsidRDefault="00205B42" w:rsidP="00205B42">
      <w:pPr>
        <w:rPr>
          <w:lang w:val="ru-RU"/>
        </w:rPr>
      </w:pPr>
      <w:bookmarkStart w:id="11" w:name="Text9"/>
      <w:bookmarkEnd w:id="11"/>
      <w:r w:rsidRPr="00BA26F0">
        <w:rPr>
          <w:lang w:val="ru-RU"/>
        </w:rPr>
        <w:t xml:space="preserve">Компания-отправитель этого письма («Получатель») хотела бы получить бессрочные лицензии, указанные в Приложении А прилагаемой Формы передачи бессрочной лицензии, датированной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Pr="0003750E">
        <w:rPr>
          <w:lang w:val="ru-RU"/>
        </w:rPr>
        <w:instrText xml:space="preserve"> </w:instrText>
      </w:r>
      <w:r>
        <w:instrText>FORMTEXT</w:instrText>
      </w:r>
      <w:r w:rsidRPr="0003750E">
        <w:rPr>
          <w:lang w:val="ru-RU"/>
        </w:rP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BA26F0">
        <w:rPr>
          <w:lang w:val="ru-RU"/>
        </w:rPr>
        <w:t xml:space="preserve">, от </w:t>
      </w:r>
      <w:r>
        <w:rPr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ru-RU"/>
        </w:rPr>
        <w:instrText xml:space="preserve"> FORMTEXT </w:instrText>
      </w:r>
      <w:r>
        <w:rPr>
          <w:lang w:val="ru-RU"/>
        </w:rPr>
      </w:r>
      <w:r>
        <w:rPr>
          <w:lang w:val="ru-RU"/>
        </w:rPr>
        <w:fldChar w:fldCharType="separate"/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noProof/>
          <w:lang w:val="ru-RU"/>
        </w:rPr>
        <w:t> </w:t>
      </w:r>
      <w:r>
        <w:rPr>
          <w:lang w:val="ru-RU"/>
        </w:rPr>
        <w:fldChar w:fldCharType="end"/>
      </w:r>
      <w:r w:rsidRPr="00BA26F0">
        <w:rPr>
          <w:lang w:val="ru-RU"/>
        </w:rPr>
        <w:t xml:space="preserve"> (&lt;передающий Клиент&gt;) Получателю.</w:t>
      </w:r>
      <w:r w:rsidRPr="0003750E">
        <w:rPr>
          <w:lang w:val="ru-RU"/>
        </w:rPr>
        <w:t xml:space="preserve"> </w:t>
      </w:r>
    </w:p>
    <w:p w:rsidR="00205B42" w:rsidRPr="0003750E" w:rsidRDefault="00205B42" w:rsidP="00205B42">
      <w:pPr>
        <w:rPr>
          <w:lang w:val="ru-RU"/>
        </w:rPr>
      </w:pPr>
      <w:r w:rsidRPr="00BA26F0">
        <w:rPr>
          <w:lang w:val="ru-RU"/>
        </w:rPr>
        <w:t>Получатель подтверждает достоверность информации, указанной в разделе причин передачи.</w:t>
      </w:r>
      <w:r w:rsidRPr="0003750E">
        <w:rPr>
          <w:lang w:val="ru-RU"/>
        </w:rPr>
        <w:t xml:space="preserve"> </w:t>
      </w:r>
      <w:r w:rsidRPr="00BA26F0">
        <w:rPr>
          <w:lang w:val="ru-RU"/>
        </w:rPr>
        <w:t>Получатель ознакомился с применимыми правами на использование продуктов, ограничениями на использование и передачу, ограничениями ответственности (включая положения, касающиеся исключений и гарантий), представленными в соответствующем соглашении, по которому Клиент получил Бессрочные лицензии, передаваемые Получателю, и обязуется соблюдать их.</w:t>
      </w:r>
      <w:r w:rsidRPr="0003750E">
        <w:rPr>
          <w:lang w:val="ru-RU"/>
        </w:rPr>
        <w:t xml:space="preserve"> </w:t>
      </w:r>
      <w:r w:rsidRPr="00BA26F0">
        <w:rPr>
          <w:lang w:val="ru-RU"/>
        </w:rPr>
        <w:t>Получатель также подтверждает, что не имеет прав на (не получает):</w:t>
      </w:r>
      <w:r w:rsidRPr="0003750E">
        <w:rPr>
          <w:lang w:val="ru-RU"/>
        </w:rPr>
        <w:t xml:space="preserve"> </w:t>
      </w:r>
    </w:p>
    <w:p w:rsidR="00205B42" w:rsidRPr="0003750E" w:rsidRDefault="00205B42" w:rsidP="00205B42">
      <w:pPr>
        <w:pStyle w:val="a6"/>
        <w:numPr>
          <w:ilvl w:val="0"/>
          <w:numId w:val="13"/>
        </w:numPr>
        <w:autoSpaceDE/>
        <w:autoSpaceDN/>
        <w:adjustRightInd/>
        <w:ind w:left="1080"/>
        <w:contextualSpacing w:val="0"/>
        <w:rPr>
          <w:lang w:val="ru-RU"/>
        </w:rPr>
      </w:pPr>
      <w:r w:rsidRPr="00BA26F0">
        <w:rPr>
          <w:lang w:val="ru-RU"/>
        </w:rPr>
        <w:t>лицензии на краткосрочной основе (на 90 дней или меньший срок);</w:t>
      </w:r>
    </w:p>
    <w:p w:rsidR="00205B42" w:rsidRPr="0003750E" w:rsidRDefault="00205B42" w:rsidP="00205B42">
      <w:pPr>
        <w:pStyle w:val="a6"/>
        <w:numPr>
          <w:ilvl w:val="0"/>
          <w:numId w:val="13"/>
        </w:numPr>
        <w:autoSpaceDE/>
        <w:autoSpaceDN/>
        <w:adjustRightInd/>
        <w:ind w:left="1080"/>
        <w:contextualSpacing w:val="0"/>
        <w:rPr>
          <w:lang w:val="ru-RU"/>
        </w:rPr>
      </w:pPr>
      <w:r w:rsidRPr="00BA26F0">
        <w:rPr>
          <w:lang w:val="ru-RU"/>
        </w:rPr>
        <w:t>временные Права на использование продуктов;</w:t>
      </w:r>
    </w:p>
    <w:p w:rsidR="00205B42" w:rsidRPr="0003750E" w:rsidRDefault="00205B42" w:rsidP="00205B42">
      <w:pPr>
        <w:pStyle w:val="a6"/>
        <w:numPr>
          <w:ilvl w:val="0"/>
          <w:numId w:val="13"/>
        </w:numPr>
        <w:autoSpaceDE/>
        <w:autoSpaceDN/>
        <w:adjustRightInd/>
        <w:ind w:left="1080"/>
        <w:contextualSpacing w:val="0"/>
        <w:rPr>
          <w:lang w:val="ru-RU"/>
        </w:rPr>
      </w:pPr>
      <w:r w:rsidRPr="00BA26F0">
        <w:rPr>
          <w:lang w:val="ru-RU"/>
        </w:rPr>
        <w:t>покрытие или преимущества в рамках программы Software Assurance;</w:t>
      </w:r>
    </w:p>
    <w:p w:rsidR="00205B42" w:rsidRPr="0003750E" w:rsidRDefault="00205B42" w:rsidP="00205B42">
      <w:pPr>
        <w:pStyle w:val="a6"/>
        <w:numPr>
          <w:ilvl w:val="0"/>
          <w:numId w:val="13"/>
        </w:numPr>
        <w:autoSpaceDE/>
        <w:autoSpaceDN/>
        <w:adjustRightInd/>
        <w:ind w:left="1080"/>
        <w:contextualSpacing w:val="0"/>
        <w:rPr>
          <w:lang w:val="ru-RU"/>
        </w:rPr>
      </w:pPr>
      <w:r w:rsidRPr="00BA26F0">
        <w:rPr>
          <w:lang w:val="ru-RU"/>
        </w:rPr>
        <w:t>лицензии на обновление операционной системы настольного компьютера отдельно от основной лицензии на операционную систему настольного компьютера или от компьютерной системы, на которой Продукт был первоначально установлен;</w:t>
      </w:r>
      <w:r w:rsidRPr="0003750E">
        <w:rPr>
          <w:lang w:val="ru-RU"/>
        </w:rPr>
        <w:t xml:space="preserve"> </w:t>
      </w:r>
    </w:p>
    <w:p w:rsidR="00205B42" w:rsidRPr="0003750E" w:rsidRDefault="00205B42" w:rsidP="00205B42">
      <w:pPr>
        <w:pStyle w:val="a6"/>
        <w:numPr>
          <w:ilvl w:val="0"/>
          <w:numId w:val="13"/>
        </w:numPr>
        <w:autoSpaceDE/>
        <w:autoSpaceDN/>
        <w:adjustRightInd/>
        <w:ind w:left="1080"/>
        <w:contextualSpacing w:val="0"/>
        <w:rPr>
          <w:lang w:val="ru-RU"/>
        </w:rPr>
      </w:pPr>
      <w:r w:rsidRPr="00BA26F0">
        <w:rPr>
          <w:lang w:val="ru-RU"/>
        </w:rPr>
        <w:t>лицензии на полную версию операционной системы настольного компьютера, если только они не передаются вместе с продажей устройства, на котором функционирует эта операционная система.</w:t>
      </w:r>
    </w:p>
    <w:p w:rsidR="00205B42" w:rsidRPr="00BA26F0" w:rsidRDefault="00205B42" w:rsidP="00205B42">
      <w:pPr>
        <w:pStyle w:val="a6"/>
        <w:numPr>
          <w:ilvl w:val="0"/>
          <w:numId w:val="13"/>
        </w:numPr>
        <w:autoSpaceDE/>
        <w:autoSpaceDN/>
        <w:adjustRightInd/>
        <w:ind w:left="1080"/>
        <w:contextualSpacing w:val="0"/>
      </w:pPr>
      <w:r w:rsidRPr="00BA26F0">
        <w:rPr>
          <w:lang w:val="ru-RU"/>
        </w:rPr>
        <w:t>Веб-службы; или</w:t>
      </w:r>
    </w:p>
    <w:p w:rsidR="00205B42" w:rsidRPr="0003750E" w:rsidRDefault="00205B42" w:rsidP="00205B42">
      <w:pPr>
        <w:pStyle w:val="a6"/>
        <w:numPr>
          <w:ilvl w:val="0"/>
          <w:numId w:val="13"/>
        </w:numPr>
        <w:autoSpaceDE/>
        <w:autoSpaceDN/>
        <w:adjustRightInd/>
        <w:ind w:left="1080"/>
        <w:contextualSpacing w:val="0"/>
        <w:rPr>
          <w:lang w:val="ru-RU"/>
        </w:rPr>
      </w:pPr>
      <w:r w:rsidRPr="00BA26F0">
        <w:rPr>
          <w:lang w:val="ru-RU"/>
        </w:rPr>
        <w:t>любые лицензии для перепродажи неаффилированным третьим сторонам.</w:t>
      </w:r>
    </w:p>
    <w:p w:rsidR="00205B42" w:rsidRPr="0003750E" w:rsidRDefault="00205B42" w:rsidP="00205B42">
      <w:pPr>
        <w:rPr>
          <w:lang w:val="ru-RU"/>
        </w:rPr>
      </w:pPr>
      <w:r w:rsidRPr="00BA26F0">
        <w:rPr>
          <w:lang w:val="ru-RU"/>
        </w:rPr>
        <w:t>Получатель признает, что получение Microsoft этой формы не означает:</w:t>
      </w:r>
      <w:r w:rsidRPr="0003750E">
        <w:rPr>
          <w:lang w:val="ru-RU"/>
        </w:rPr>
        <w:t xml:space="preserve"> </w:t>
      </w:r>
      <w:r w:rsidRPr="00BA26F0">
        <w:rPr>
          <w:lang w:val="ru-RU"/>
        </w:rPr>
        <w:t>(1) предоставления права на передачу прав на обновления, полученные по покрытию Software Assurance или License &amp; Software Assurance до окончания или возобновления срока действия соответствующего Соглашения о регистрации; (2) согласия Microsoft на предоставление бессрочного права на любое пропорциональное число лицензий в случае досрочного окончания срока действия; (3) подтверждения переданных лицензий на основании недействительных или неточных данных в Приложении A, касающихся статуса лицензий.</w:t>
      </w:r>
      <w:r w:rsidRPr="0003750E">
        <w:rPr>
          <w:lang w:val="ru-RU"/>
        </w:rPr>
        <w:t xml:space="preserve"> </w:t>
      </w:r>
    </w:p>
    <w:p w:rsidR="00205B42" w:rsidRPr="00BA26F0" w:rsidRDefault="00205B42" w:rsidP="00205B42">
      <w:pPr>
        <w:keepNext/>
        <w:spacing w:after="120"/>
      </w:pPr>
      <w:r w:rsidRPr="00BA26F0">
        <w:rPr>
          <w:lang w:val="ru-RU"/>
        </w:rPr>
        <w:lastRenderedPageBreak/>
        <w:t>Подпись***:</w:t>
      </w:r>
    </w:p>
    <w:tbl>
      <w:tblPr>
        <w:tblW w:w="13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4"/>
      </w:tblGrid>
      <w:tr w:rsidR="00205B42" w:rsidRPr="00DD3288" w:rsidTr="00E663EB">
        <w:trPr>
          <w:cantSplit/>
          <w:jc w:val="center"/>
        </w:trPr>
        <w:tc>
          <w:tcPr>
            <w:tcW w:w="13954" w:type="dxa"/>
          </w:tcPr>
          <w:p w:rsidR="00205B42" w:rsidRPr="0003750E" w:rsidRDefault="00205B42" w:rsidP="00E663EB">
            <w:pPr>
              <w:keepNext/>
              <w:rPr>
                <w:lang w:val="ru-RU"/>
              </w:rPr>
            </w:pPr>
            <w:r w:rsidRPr="008E52B4">
              <w:rPr>
                <w:b/>
                <w:bCs/>
                <w:lang w:val="ru-RU"/>
              </w:rPr>
              <w:t>Название компании Получателя:</w:t>
            </w:r>
            <w:r w:rsidRPr="00BA26F0">
              <w:rPr>
                <w:lang w:val="ru-RU"/>
              </w:rPr>
              <w:t xml:space="preserve"> </w:t>
            </w:r>
            <w:r>
              <w:rPr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</w:p>
          <w:p w:rsidR="00205B42" w:rsidRPr="0003750E" w:rsidRDefault="00205B42" w:rsidP="00E663EB">
            <w:pPr>
              <w:keepNext/>
              <w:rPr>
                <w:lang w:val="ru-RU"/>
              </w:rPr>
            </w:pPr>
            <w:r w:rsidRPr="00BA26F0">
              <w:rPr>
                <w:b/>
                <w:lang w:val="ru-RU"/>
              </w:rPr>
              <w:t>Подпись</w:t>
            </w:r>
            <w:r w:rsidRPr="0003750E">
              <w:rPr>
                <w:lang w:val="ru-RU"/>
              </w:rPr>
              <w:t xml:space="preserve"> </w:t>
            </w:r>
          </w:p>
          <w:p w:rsidR="00205B42" w:rsidRPr="0003750E" w:rsidRDefault="00205B42" w:rsidP="00E663EB">
            <w:pPr>
              <w:keepNext/>
              <w:rPr>
                <w:lang w:val="ru-RU"/>
              </w:rPr>
            </w:pPr>
            <w:r w:rsidRPr="00BA26F0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618D7B" wp14:editId="467DAC3B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1905</wp:posOffset>
                      </wp:positionV>
                      <wp:extent cx="7991475" cy="0"/>
                      <wp:effectExtent l="6350" t="11430" r="12700" b="7620"/>
                      <wp:wrapNone/>
                      <wp:docPr id="2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91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7.75pt,.15pt" to="67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AlHQIAADYEAAAOAAAAZHJzL2Uyb0RvYy54bWysU02P2yAQvVfqf0DcE9upk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"/>
                  </w:pict>
                </mc:Fallback>
              </mc:AlternateContent>
            </w:r>
            <w:r w:rsidRPr="00BA26F0">
              <w:rPr>
                <w:b/>
                <w:lang w:val="ru-RU"/>
              </w:rPr>
              <w:t xml:space="preserve">Ф.И.О. печатными буквами </w:t>
            </w:r>
            <w:r>
              <w:rPr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</w:p>
          <w:p w:rsidR="00205B42" w:rsidRPr="0003750E" w:rsidRDefault="00205B42" w:rsidP="00E663EB">
            <w:pPr>
              <w:keepNext/>
              <w:rPr>
                <w:lang w:val="ru-RU"/>
              </w:rPr>
            </w:pPr>
            <w:r w:rsidRPr="00BA26F0">
              <w:rPr>
                <w:b/>
                <w:lang w:val="ru-RU"/>
              </w:rPr>
              <w:t xml:space="preserve">Должность печатными буквами*: </w:t>
            </w:r>
            <w:r>
              <w:rPr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</w:p>
          <w:p w:rsidR="00205B42" w:rsidRPr="0003750E" w:rsidRDefault="00205B42" w:rsidP="00E663EB">
            <w:pPr>
              <w:keepNext/>
              <w:spacing w:after="120"/>
              <w:rPr>
                <w:b/>
                <w:bCs/>
                <w:lang w:val="ru-RU"/>
              </w:rPr>
            </w:pPr>
            <w:r w:rsidRPr="00BA26F0">
              <w:rPr>
                <w:b/>
                <w:lang w:val="ru-RU"/>
              </w:rPr>
              <w:t xml:space="preserve">Дата подписания: </w:t>
            </w:r>
            <w:r>
              <w:rPr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</w:p>
        </w:tc>
      </w:tr>
    </w:tbl>
    <w:p w:rsidR="00205B42" w:rsidRPr="0003750E" w:rsidRDefault="00205B42" w:rsidP="00205B42">
      <w:pPr>
        <w:spacing w:after="600"/>
        <w:rPr>
          <w:lang w:val="ru-RU"/>
        </w:rPr>
      </w:pPr>
      <w:r w:rsidRPr="00BA26F0">
        <w:rPr>
          <w:lang w:val="ru-RU"/>
        </w:rPr>
        <w:t>*** Эта форма должна быть подписана директором, секретарем, директором по ИТ (либо работником, обладающим равнозначными полномочиями), главным юрисконсультом (либо работником, обладающим равнозначными полномочиями) или другим уполномоченным представителем компании Получателя.</w:t>
      </w:r>
    </w:p>
    <w:p w:rsidR="00486EC8" w:rsidRDefault="00486EC8"/>
    <w:sectPr w:rsidR="00486EC8" w:rsidSect="00151E3F">
      <w:type w:val="continuous"/>
      <w:pgSz w:w="16839" w:h="11907" w:orient="landscape" w:code="9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55BDC">
      <w:pPr>
        <w:spacing w:before="0"/>
      </w:pPr>
      <w:r>
        <w:separator/>
      </w:r>
    </w:p>
  </w:endnote>
  <w:endnote w:type="continuationSeparator" w:id="0">
    <w:p w:rsidR="00000000" w:rsidRDefault="00555BD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395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10"/>
      <w:gridCol w:w="6944"/>
    </w:tblGrid>
    <w:tr w:rsidR="00DD3288" w:rsidRPr="00EB42F5" w:rsidTr="00EB42F5">
      <w:trPr>
        <w:jc w:val="center"/>
      </w:trPr>
      <w:tc>
        <w:tcPr>
          <w:tcW w:w="7010" w:type="dxa"/>
        </w:tcPr>
        <w:p w:rsidR="00DD3288" w:rsidRPr="00EB42F5" w:rsidRDefault="00254D44" w:rsidP="00AC629B">
          <w:pPr>
            <w:pStyle w:val="ac"/>
            <w:rPr>
              <w:rFonts w:cs="Arial"/>
              <w:sz w:val="16"/>
              <w:szCs w:val="16"/>
            </w:rPr>
          </w:pPr>
          <w:r w:rsidRPr="00EB42F5">
            <w:rPr>
              <w:rFonts w:cs="Arial"/>
              <w:sz w:val="16"/>
              <w:szCs w:val="16"/>
            </w:rPr>
            <w:t>PerpetualLicTransForm(EMEA)(</w:t>
          </w:r>
          <w:r>
            <w:rPr>
              <w:rFonts w:cs="Arial"/>
              <w:sz w:val="16"/>
              <w:szCs w:val="16"/>
              <w:lang w:val="en-US"/>
            </w:rPr>
            <w:t>RUS</w:t>
          </w:r>
          <w:r w:rsidRPr="00EB42F5">
            <w:rPr>
              <w:rFonts w:cs="Arial"/>
              <w:sz w:val="16"/>
              <w:szCs w:val="16"/>
            </w:rPr>
            <w:t>)(Oct2012)</w:t>
          </w:r>
        </w:p>
      </w:tc>
      <w:tc>
        <w:tcPr>
          <w:tcW w:w="6944" w:type="dxa"/>
        </w:tcPr>
        <w:p w:rsidR="00DD3288" w:rsidRPr="00EB42F5" w:rsidRDefault="00254D44" w:rsidP="00DD3288">
          <w:pPr>
            <w:pStyle w:val="ac"/>
            <w:jc w:val="right"/>
            <w:rPr>
              <w:rFonts w:cs="Arial"/>
              <w:sz w:val="16"/>
              <w:szCs w:val="16"/>
            </w:rPr>
          </w:pPr>
          <w:r w:rsidRPr="00EB42F5">
            <w:rPr>
              <w:rFonts w:cs="Arial"/>
              <w:sz w:val="16"/>
              <w:szCs w:val="16"/>
            </w:rPr>
            <w:t xml:space="preserve">Page </w:t>
          </w:r>
          <w:r w:rsidRPr="00EB42F5">
            <w:rPr>
              <w:rFonts w:cs="Arial"/>
              <w:sz w:val="16"/>
              <w:szCs w:val="16"/>
            </w:rPr>
            <w:fldChar w:fldCharType="begin"/>
          </w:r>
          <w:r w:rsidRPr="00EB42F5">
            <w:rPr>
              <w:rFonts w:cs="Arial"/>
              <w:sz w:val="16"/>
              <w:szCs w:val="16"/>
            </w:rPr>
            <w:instrText xml:space="preserve"> PAGE  \* Arabic  \* MERGEFORMAT </w:instrText>
          </w:r>
          <w:r w:rsidRPr="00EB42F5">
            <w:rPr>
              <w:rFonts w:cs="Arial"/>
              <w:sz w:val="16"/>
              <w:szCs w:val="16"/>
            </w:rPr>
            <w:fldChar w:fldCharType="separate"/>
          </w:r>
          <w:r w:rsidR="00555BDC">
            <w:rPr>
              <w:rFonts w:cs="Arial"/>
              <w:noProof/>
              <w:sz w:val="16"/>
              <w:szCs w:val="16"/>
            </w:rPr>
            <w:t>10</w:t>
          </w:r>
          <w:r w:rsidRPr="00EB42F5">
            <w:rPr>
              <w:rFonts w:cs="Arial"/>
              <w:sz w:val="16"/>
              <w:szCs w:val="16"/>
            </w:rPr>
            <w:fldChar w:fldCharType="end"/>
          </w:r>
          <w:r w:rsidRPr="00EB42F5">
            <w:rPr>
              <w:rFonts w:cs="Arial"/>
              <w:sz w:val="16"/>
              <w:szCs w:val="16"/>
            </w:rPr>
            <w:t xml:space="preserve"> of </w:t>
          </w:r>
          <w:r w:rsidRPr="00EB42F5">
            <w:rPr>
              <w:rFonts w:cs="Arial"/>
              <w:sz w:val="16"/>
              <w:szCs w:val="16"/>
            </w:rPr>
            <w:fldChar w:fldCharType="begin"/>
          </w:r>
          <w:r w:rsidRPr="00EB42F5">
            <w:rPr>
              <w:rFonts w:cs="Arial"/>
              <w:sz w:val="16"/>
              <w:szCs w:val="16"/>
            </w:rPr>
            <w:instrText xml:space="preserve"> NUMPAGES  \* Arabic  \* MERGEFORMAT </w:instrText>
          </w:r>
          <w:r w:rsidRPr="00EB42F5">
            <w:rPr>
              <w:rFonts w:cs="Arial"/>
              <w:sz w:val="16"/>
              <w:szCs w:val="16"/>
            </w:rPr>
            <w:fldChar w:fldCharType="separate"/>
          </w:r>
          <w:r w:rsidR="00555BDC">
            <w:rPr>
              <w:rFonts w:cs="Arial"/>
              <w:noProof/>
              <w:sz w:val="16"/>
              <w:szCs w:val="16"/>
            </w:rPr>
            <w:t>10</w:t>
          </w:r>
          <w:r w:rsidRPr="00EB42F5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DD3288" w:rsidRPr="00EB42F5" w:rsidRDefault="00555BDC" w:rsidP="001E4BC5">
    <w:pPr>
      <w:pStyle w:val="ac"/>
      <w:tabs>
        <w:tab w:val="clear" w:pos="4680"/>
        <w:tab w:val="clear" w:pos="9360"/>
      </w:tabs>
      <w:rPr>
        <w:rStyle w:val="LogoportDoNotTranslate"/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395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10"/>
      <w:gridCol w:w="6944"/>
    </w:tblGrid>
    <w:tr w:rsidR="00DD3288" w:rsidRPr="0008436A" w:rsidTr="00DD3288">
      <w:trPr>
        <w:jc w:val="center"/>
      </w:trPr>
      <w:tc>
        <w:tcPr>
          <w:tcW w:w="7010" w:type="dxa"/>
        </w:tcPr>
        <w:p w:rsidR="00DD3288" w:rsidRPr="0008436A" w:rsidRDefault="00254D44" w:rsidP="00DD3288">
          <w:pPr>
            <w:pStyle w:val="ac"/>
            <w:rPr>
              <w:rFonts w:cs="Arial"/>
              <w:sz w:val="16"/>
              <w:szCs w:val="16"/>
            </w:rPr>
          </w:pPr>
          <w:r w:rsidRPr="0008436A">
            <w:rPr>
              <w:rFonts w:cs="Arial"/>
              <w:sz w:val="16"/>
              <w:szCs w:val="16"/>
            </w:rPr>
            <w:t>PerpetualLicTransForm(EMEA)(</w:t>
          </w:r>
          <w:r w:rsidRPr="0008436A">
            <w:rPr>
              <w:rFonts w:cs="Arial"/>
              <w:sz w:val="16"/>
              <w:szCs w:val="16"/>
              <w:lang w:val="en-US"/>
            </w:rPr>
            <w:t>RUS</w:t>
          </w:r>
          <w:r w:rsidRPr="0008436A">
            <w:rPr>
              <w:rFonts w:cs="Arial"/>
              <w:sz w:val="16"/>
              <w:szCs w:val="16"/>
            </w:rPr>
            <w:t>)(Oct2012)</w:t>
          </w:r>
        </w:p>
      </w:tc>
      <w:tc>
        <w:tcPr>
          <w:tcW w:w="6944" w:type="dxa"/>
        </w:tcPr>
        <w:p w:rsidR="00DD3288" w:rsidRPr="0008436A" w:rsidRDefault="00254D44" w:rsidP="00DD3288">
          <w:pPr>
            <w:pStyle w:val="ac"/>
            <w:jc w:val="right"/>
            <w:rPr>
              <w:rFonts w:cs="Arial"/>
              <w:sz w:val="16"/>
              <w:szCs w:val="16"/>
            </w:rPr>
          </w:pPr>
          <w:r w:rsidRPr="0008436A">
            <w:rPr>
              <w:rFonts w:cs="Arial"/>
              <w:sz w:val="16"/>
              <w:szCs w:val="16"/>
            </w:rPr>
            <w:t xml:space="preserve">Page </w:t>
          </w:r>
          <w:r w:rsidRPr="0008436A">
            <w:rPr>
              <w:rFonts w:cs="Arial"/>
              <w:sz w:val="16"/>
              <w:szCs w:val="16"/>
            </w:rPr>
            <w:fldChar w:fldCharType="begin"/>
          </w:r>
          <w:r w:rsidRPr="0008436A">
            <w:rPr>
              <w:rFonts w:cs="Arial"/>
              <w:sz w:val="16"/>
              <w:szCs w:val="16"/>
            </w:rPr>
            <w:instrText xml:space="preserve"> PAGE  \* Arabic  \* MERGEFORMAT </w:instrText>
          </w:r>
          <w:r w:rsidRPr="0008436A">
            <w:rPr>
              <w:rFonts w:cs="Arial"/>
              <w:sz w:val="16"/>
              <w:szCs w:val="16"/>
            </w:rPr>
            <w:fldChar w:fldCharType="separate"/>
          </w:r>
          <w:r w:rsidR="00555BDC">
            <w:rPr>
              <w:rFonts w:cs="Arial"/>
              <w:noProof/>
              <w:sz w:val="16"/>
              <w:szCs w:val="16"/>
            </w:rPr>
            <w:t>1</w:t>
          </w:r>
          <w:r w:rsidRPr="0008436A">
            <w:rPr>
              <w:rFonts w:cs="Arial"/>
              <w:sz w:val="16"/>
              <w:szCs w:val="16"/>
            </w:rPr>
            <w:fldChar w:fldCharType="end"/>
          </w:r>
          <w:r w:rsidRPr="0008436A">
            <w:rPr>
              <w:rFonts w:cs="Arial"/>
              <w:sz w:val="16"/>
              <w:szCs w:val="16"/>
            </w:rPr>
            <w:t xml:space="preserve"> of </w:t>
          </w:r>
          <w:r w:rsidRPr="0008436A">
            <w:rPr>
              <w:rFonts w:cs="Arial"/>
              <w:sz w:val="16"/>
              <w:szCs w:val="16"/>
            </w:rPr>
            <w:fldChar w:fldCharType="begin"/>
          </w:r>
          <w:r w:rsidRPr="0008436A">
            <w:rPr>
              <w:rFonts w:cs="Arial"/>
              <w:sz w:val="16"/>
              <w:szCs w:val="16"/>
            </w:rPr>
            <w:instrText xml:space="preserve"> NUMPAGES  \* Arabic  \* MERGEFORMAT </w:instrText>
          </w:r>
          <w:r w:rsidRPr="0008436A">
            <w:rPr>
              <w:rFonts w:cs="Arial"/>
              <w:sz w:val="16"/>
              <w:szCs w:val="16"/>
            </w:rPr>
            <w:fldChar w:fldCharType="separate"/>
          </w:r>
          <w:r w:rsidR="00555BDC">
            <w:rPr>
              <w:rFonts w:cs="Arial"/>
              <w:noProof/>
              <w:sz w:val="16"/>
              <w:szCs w:val="16"/>
            </w:rPr>
            <w:t>10</w:t>
          </w:r>
          <w:r w:rsidRPr="0008436A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DD3288" w:rsidRPr="0008436A" w:rsidRDefault="00555BDC" w:rsidP="002E730E">
    <w:pPr>
      <w:pStyle w:val="ac"/>
      <w:tabs>
        <w:tab w:val="clear" w:pos="4680"/>
        <w:tab w:val="clear" w:pos="9360"/>
      </w:tabs>
      <w:rPr>
        <w:rStyle w:val="LogoportDoNotTranslate"/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55BDC">
      <w:pPr>
        <w:spacing w:before="0"/>
      </w:pPr>
      <w:r>
        <w:separator/>
      </w:r>
    </w:p>
  </w:footnote>
  <w:footnote w:type="continuationSeparator" w:id="0">
    <w:p w:rsidR="00000000" w:rsidRDefault="00555BD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3F" w:rsidRDefault="00254D44">
    <w:pPr>
      <w:pStyle w:val="a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89A95A" wp14:editId="3232CD9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69280" cy="3195955"/>
          <wp:effectExtent l="0" t="0" r="7620" b="4445"/>
          <wp:wrapNone/>
          <wp:docPr id="1" name="WordPictureWatermar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280" cy="319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88" w:rsidRDefault="00254D44" w:rsidP="00A431FA">
    <w:pPr>
      <w:pStyle w:val="aa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743AE54" wp14:editId="4A83896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67375" cy="3200400"/>
          <wp:effectExtent l="0" t="0" r="9525" b="0"/>
          <wp:wrapNone/>
          <wp:docPr id="7" name="WordPictureWatermar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32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33C34A7" wp14:editId="27BCAF87">
          <wp:extent cx="8886825" cy="590550"/>
          <wp:effectExtent l="0" t="0" r="9525" b="0"/>
          <wp:docPr id="8" name="Picture 8" descr="C:\Users\v-zamorr\Desktop\new header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-zamorr\Desktop\new header landscap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F06B2"/>
    <w:multiLevelType w:val="hybridMultilevel"/>
    <w:tmpl w:val="0D327E64"/>
    <w:lvl w:ilvl="0" w:tplc="B5365C3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FD2DE0"/>
    <w:multiLevelType w:val="hybridMultilevel"/>
    <w:tmpl w:val="4B546D46"/>
    <w:lvl w:ilvl="0" w:tplc="B5365C3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E06E8D"/>
    <w:multiLevelType w:val="hybridMultilevel"/>
    <w:tmpl w:val="E3200054"/>
    <w:lvl w:ilvl="0" w:tplc="D65032B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920FCB"/>
    <w:multiLevelType w:val="hybridMultilevel"/>
    <w:tmpl w:val="2466BF8C"/>
    <w:lvl w:ilvl="0" w:tplc="62F00146">
      <w:start w:val="1"/>
      <w:numFmt w:val="low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0C5FC1"/>
    <w:multiLevelType w:val="hybridMultilevel"/>
    <w:tmpl w:val="7E589C1A"/>
    <w:lvl w:ilvl="0" w:tplc="88242D12">
      <w:start w:val="1"/>
      <w:numFmt w:val="low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C45BC5"/>
    <w:multiLevelType w:val="hybridMultilevel"/>
    <w:tmpl w:val="F160A1AE"/>
    <w:lvl w:ilvl="0" w:tplc="47A2AA18">
      <w:start w:val="1"/>
      <w:numFmt w:val="low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7A2257"/>
    <w:multiLevelType w:val="hybridMultilevel"/>
    <w:tmpl w:val="5A6A1E3E"/>
    <w:lvl w:ilvl="0" w:tplc="B5365C3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960464"/>
    <w:multiLevelType w:val="hybridMultilevel"/>
    <w:tmpl w:val="2F343698"/>
    <w:lvl w:ilvl="0" w:tplc="B5365C3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15730C"/>
    <w:multiLevelType w:val="hybridMultilevel"/>
    <w:tmpl w:val="3586CC78"/>
    <w:lvl w:ilvl="0" w:tplc="8C0AC84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596356"/>
    <w:multiLevelType w:val="hybridMultilevel"/>
    <w:tmpl w:val="78C0D136"/>
    <w:lvl w:ilvl="0" w:tplc="0E1EF4A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272DEE"/>
    <w:multiLevelType w:val="hybridMultilevel"/>
    <w:tmpl w:val="DD742C02"/>
    <w:lvl w:ilvl="0" w:tplc="D5F480E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733F50"/>
    <w:multiLevelType w:val="hybridMultilevel"/>
    <w:tmpl w:val="1C58D44C"/>
    <w:lvl w:ilvl="0" w:tplc="EBDACCF4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491C45"/>
    <w:multiLevelType w:val="hybridMultilevel"/>
    <w:tmpl w:val="706E9AB0"/>
    <w:lvl w:ilvl="0" w:tplc="EBDACCF4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BA13DB"/>
    <w:multiLevelType w:val="hybridMultilevel"/>
    <w:tmpl w:val="C34CCF22"/>
    <w:lvl w:ilvl="0" w:tplc="EBDACCF4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0B0386"/>
    <w:multiLevelType w:val="hybridMultilevel"/>
    <w:tmpl w:val="C4E28C26"/>
    <w:lvl w:ilvl="0" w:tplc="EBDACCF4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4"/>
  </w:num>
  <w:num w:numId="5">
    <w:abstractNumId w:val="12"/>
  </w:num>
  <w:num w:numId="6">
    <w:abstractNumId w:val="9"/>
  </w:num>
  <w:num w:numId="7">
    <w:abstractNumId w:val="0"/>
  </w:num>
  <w:num w:numId="8">
    <w:abstractNumId w:val="5"/>
  </w:num>
  <w:num w:numId="9">
    <w:abstractNumId w:val="11"/>
  </w:num>
  <w:num w:numId="10">
    <w:abstractNumId w:val="2"/>
  </w:num>
  <w:num w:numId="11">
    <w:abstractNumId w:val="7"/>
  </w:num>
  <w:num w:numId="12">
    <w:abstractNumId w:val="3"/>
  </w:num>
  <w:num w:numId="13">
    <w:abstractNumId w:val="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sABnzbdmr4lW5NKvKOeX/4pJ/ow=" w:salt="qVgXrNyIB6Ct2Hf2Zy9Hu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42"/>
    <w:rsid w:val="00205B42"/>
    <w:rsid w:val="00254D44"/>
    <w:rsid w:val="00486EC8"/>
    <w:rsid w:val="00555BDC"/>
    <w:rsid w:val="00F6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42"/>
    <w:pPr>
      <w:spacing w:before="120"/>
      <w:jc w:val="both"/>
    </w:pPr>
    <w:rPr>
      <w:rFonts w:eastAsia="Times New Roman" w:cs="Arial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61465"/>
    <w:pPr>
      <w:keepNext/>
      <w:spacing w:before="360" w:after="120"/>
      <w:ind w:left="720" w:hanging="720"/>
      <w:outlineLvl w:val="0"/>
    </w:pPr>
    <w:rPr>
      <w:rFonts w:cs="Times New Roman"/>
      <w:b/>
      <w:i/>
      <w:color w:val="auto"/>
      <w:sz w:val="26"/>
    </w:rPr>
  </w:style>
  <w:style w:type="paragraph" w:styleId="2">
    <w:name w:val="heading 2"/>
    <w:basedOn w:val="a"/>
    <w:next w:val="a"/>
    <w:link w:val="20"/>
    <w:uiPriority w:val="9"/>
    <w:qFormat/>
    <w:rsid w:val="00F61465"/>
    <w:pPr>
      <w:keepNext/>
      <w:keepLines/>
      <w:spacing w:before="200"/>
      <w:outlineLvl w:val="1"/>
    </w:pPr>
    <w:rPr>
      <w:rFonts w:ascii="Cambria" w:eastAsia="Malgun Gothic" w:hAnsi="Cambria" w:cs="Times New Roman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qFormat/>
    <w:rsid w:val="00F61465"/>
    <w:pPr>
      <w:keepNext/>
      <w:keepLines/>
      <w:spacing w:before="200"/>
      <w:outlineLvl w:val="2"/>
    </w:pPr>
    <w:rPr>
      <w:rFonts w:ascii="Cambria" w:eastAsia="Malgun Gothic" w:hAnsi="Cambria" w:cs="Times New Roman"/>
      <w:b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F61465"/>
    <w:pPr>
      <w:keepNext/>
      <w:keepLines/>
      <w:spacing w:before="200"/>
      <w:outlineLvl w:val="3"/>
    </w:pPr>
    <w:rPr>
      <w:rFonts w:ascii="Cambria" w:eastAsia="Malgun Gothic" w:hAnsi="Cambria" w:cs="Times New Roman"/>
      <w:b/>
      <w:i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F61465"/>
    <w:pPr>
      <w:keepNext/>
      <w:spacing w:before="0"/>
      <w:ind w:right="-277"/>
      <w:jc w:val="center"/>
      <w:outlineLvl w:val="4"/>
    </w:pPr>
    <w:rPr>
      <w:rFonts w:ascii="Garamond" w:hAnsi="Garamond" w:cs="Times New Roman"/>
      <w:b/>
      <w:color w:val="auto"/>
      <w:lang w:eastAsia="nl-NL"/>
    </w:rPr>
  </w:style>
  <w:style w:type="paragraph" w:styleId="6">
    <w:name w:val="heading 6"/>
    <w:basedOn w:val="a"/>
    <w:next w:val="a"/>
    <w:link w:val="60"/>
    <w:uiPriority w:val="9"/>
    <w:qFormat/>
    <w:rsid w:val="00F61465"/>
    <w:pPr>
      <w:keepNext/>
      <w:spacing w:before="0"/>
      <w:jc w:val="center"/>
      <w:outlineLvl w:val="5"/>
    </w:pPr>
    <w:rPr>
      <w:rFonts w:ascii="Garamond" w:hAnsi="Garamond" w:cs="Times New Roman"/>
      <w:b/>
      <w:color w:val="auto"/>
    </w:rPr>
  </w:style>
  <w:style w:type="paragraph" w:styleId="7">
    <w:name w:val="heading 7"/>
    <w:basedOn w:val="a"/>
    <w:next w:val="a"/>
    <w:link w:val="70"/>
    <w:uiPriority w:val="9"/>
    <w:qFormat/>
    <w:rsid w:val="00F61465"/>
    <w:pPr>
      <w:keepNext/>
      <w:spacing w:before="0"/>
      <w:jc w:val="left"/>
      <w:outlineLvl w:val="6"/>
    </w:pPr>
    <w:rPr>
      <w:rFonts w:cs="Times New Roman"/>
      <w:b/>
      <w:color w:val="auto"/>
    </w:rPr>
  </w:style>
  <w:style w:type="paragraph" w:styleId="8">
    <w:name w:val="heading 8"/>
    <w:basedOn w:val="a"/>
    <w:next w:val="a"/>
    <w:link w:val="80"/>
    <w:uiPriority w:val="9"/>
    <w:qFormat/>
    <w:rsid w:val="00F61465"/>
    <w:pPr>
      <w:keepNext/>
      <w:spacing w:before="0"/>
      <w:jc w:val="center"/>
      <w:outlineLvl w:val="7"/>
    </w:pPr>
    <w:rPr>
      <w:rFonts w:ascii="Garamond" w:hAnsi="Garamond" w:cs="Times New Roman"/>
      <w:b/>
      <w:i/>
      <w:color w:val="auto"/>
    </w:rPr>
  </w:style>
  <w:style w:type="paragraph" w:styleId="9">
    <w:name w:val="heading 9"/>
    <w:basedOn w:val="a"/>
    <w:next w:val="a"/>
    <w:link w:val="90"/>
    <w:uiPriority w:val="9"/>
    <w:qFormat/>
    <w:rsid w:val="00F61465"/>
    <w:pPr>
      <w:keepNext/>
      <w:spacing w:before="0"/>
      <w:jc w:val="center"/>
      <w:outlineLvl w:val="8"/>
    </w:pPr>
    <w:rPr>
      <w:rFonts w:cs="Times New Roman"/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465"/>
    <w:rPr>
      <w:rFonts w:eastAsia="Times New Roman"/>
      <w:b/>
      <w:i/>
      <w:sz w:val="26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F61465"/>
    <w:rPr>
      <w:rFonts w:ascii="Cambria" w:eastAsia="Malgun Gothic" w:hAnsi="Cambria"/>
      <w:b/>
      <w:color w:val="4F81BD"/>
      <w:sz w:val="26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F61465"/>
    <w:rPr>
      <w:rFonts w:ascii="Cambria" w:eastAsia="Malgun Gothic" w:hAnsi="Cambria"/>
      <w:b/>
      <w:color w:val="4F81BD"/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F61465"/>
    <w:rPr>
      <w:rFonts w:ascii="Cambria" w:eastAsia="Malgun Gothic" w:hAnsi="Cambria"/>
      <w:b/>
      <w:i/>
      <w:color w:val="4F81BD"/>
      <w:lang w:eastAsia="ja-JP"/>
    </w:rPr>
  </w:style>
  <w:style w:type="character" w:customStyle="1" w:styleId="50">
    <w:name w:val="Заголовок 5 Знак"/>
    <w:basedOn w:val="a0"/>
    <w:link w:val="5"/>
    <w:uiPriority w:val="9"/>
    <w:rsid w:val="00F61465"/>
    <w:rPr>
      <w:rFonts w:ascii="Garamond" w:hAnsi="Garamond"/>
      <w:b/>
      <w:lang w:eastAsia="nl-NL"/>
    </w:rPr>
  </w:style>
  <w:style w:type="character" w:customStyle="1" w:styleId="60">
    <w:name w:val="Заголовок 6 Знак"/>
    <w:basedOn w:val="a0"/>
    <w:link w:val="6"/>
    <w:uiPriority w:val="9"/>
    <w:rsid w:val="00F61465"/>
    <w:rPr>
      <w:rFonts w:ascii="Garamond" w:hAnsi="Garamond"/>
      <w:b/>
    </w:rPr>
  </w:style>
  <w:style w:type="character" w:customStyle="1" w:styleId="70">
    <w:name w:val="Заголовок 7 Знак"/>
    <w:basedOn w:val="a0"/>
    <w:link w:val="7"/>
    <w:uiPriority w:val="9"/>
    <w:rsid w:val="00F61465"/>
    <w:rPr>
      <w:b/>
    </w:rPr>
  </w:style>
  <w:style w:type="character" w:customStyle="1" w:styleId="80">
    <w:name w:val="Заголовок 8 Знак"/>
    <w:basedOn w:val="a0"/>
    <w:link w:val="8"/>
    <w:uiPriority w:val="9"/>
    <w:rsid w:val="00F61465"/>
    <w:rPr>
      <w:rFonts w:ascii="Garamond" w:hAnsi="Garamond"/>
      <w:b/>
      <w:i/>
    </w:rPr>
  </w:style>
  <w:style w:type="character" w:customStyle="1" w:styleId="90">
    <w:name w:val="Заголовок 9 Знак"/>
    <w:basedOn w:val="a0"/>
    <w:link w:val="9"/>
    <w:uiPriority w:val="9"/>
    <w:rsid w:val="00F61465"/>
    <w:rPr>
      <w:b/>
      <w:sz w:val="28"/>
    </w:rPr>
  </w:style>
  <w:style w:type="paragraph" w:styleId="a3">
    <w:name w:val="caption"/>
    <w:basedOn w:val="a"/>
    <w:next w:val="a"/>
    <w:uiPriority w:val="35"/>
    <w:qFormat/>
    <w:rsid w:val="00F61465"/>
    <w:pPr>
      <w:overflowPunct w:val="0"/>
      <w:autoSpaceDE w:val="0"/>
      <w:autoSpaceDN w:val="0"/>
      <w:adjustRightInd w:val="0"/>
      <w:spacing w:before="0"/>
      <w:ind w:left="2124" w:firstLine="708"/>
      <w:jc w:val="left"/>
      <w:textAlignment w:val="baseline"/>
    </w:pPr>
    <w:rPr>
      <w:rFonts w:ascii="Garamond" w:hAnsi="Garamond"/>
      <w:b/>
      <w:bCs/>
      <w:color w:val="auto"/>
    </w:rPr>
  </w:style>
  <w:style w:type="paragraph" w:styleId="a4">
    <w:name w:val="Title"/>
    <w:basedOn w:val="a"/>
    <w:link w:val="a5"/>
    <w:uiPriority w:val="10"/>
    <w:qFormat/>
    <w:rsid w:val="00F61465"/>
    <w:pPr>
      <w:spacing w:before="0" w:line="240" w:lineRule="atLeast"/>
      <w:ind w:right="-367"/>
      <w:jc w:val="center"/>
    </w:pPr>
    <w:rPr>
      <w:rFonts w:cs="Times New Roman"/>
      <w:b/>
      <w:color w:val="auto"/>
      <w:sz w:val="18"/>
    </w:rPr>
  </w:style>
  <w:style w:type="character" w:customStyle="1" w:styleId="a5">
    <w:name w:val="Название Знак"/>
    <w:basedOn w:val="a0"/>
    <w:link w:val="a4"/>
    <w:uiPriority w:val="10"/>
    <w:rsid w:val="00F61465"/>
    <w:rPr>
      <w:b/>
      <w:sz w:val="18"/>
    </w:rPr>
  </w:style>
  <w:style w:type="paragraph" w:styleId="a6">
    <w:name w:val="List Paragraph"/>
    <w:basedOn w:val="a"/>
    <w:uiPriority w:val="34"/>
    <w:qFormat/>
    <w:rsid w:val="00F61465"/>
    <w:pPr>
      <w:autoSpaceDE w:val="0"/>
      <w:autoSpaceDN w:val="0"/>
      <w:adjustRightInd w:val="0"/>
      <w:ind w:left="720"/>
      <w:contextualSpacing/>
    </w:pPr>
    <w:rPr>
      <w:rFonts w:cs="Times New Roman"/>
      <w:szCs w:val="24"/>
      <w:lang w:val="de-DE" w:eastAsia="en-MY"/>
    </w:rPr>
  </w:style>
  <w:style w:type="table" w:styleId="a7">
    <w:name w:val="Table Grid"/>
    <w:basedOn w:val="a1"/>
    <w:uiPriority w:val="59"/>
    <w:rsid w:val="00205B42"/>
    <w:rPr>
      <w:rFonts w:eastAsia="Times New Roman" w:cs="Arial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5B42"/>
    <w:pPr>
      <w:spacing w:before="0"/>
    </w:pPr>
    <w:rPr>
      <w:rFonts w:ascii="Tahoma" w:hAnsi="Tahoma" w:cs="Times New Roman"/>
      <w:color w:val="auto"/>
      <w:sz w:val="16"/>
      <w:szCs w:val="16"/>
      <w:lang w:val="ru-RU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205B42"/>
    <w:rPr>
      <w:rFonts w:ascii="Tahoma" w:eastAsia="Times New Roman" w:hAnsi="Tahoma"/>
      <w:sz w:val="16"/>
      <w:szCs w:val="16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205B42"/>
    <w:pPr>
      <w:tabs>
        <w:tab w:val="center" w:pos="4680"/>
        <w:tab w:val="right" w:pos="9360"/>
      </w:tabs>
      <w:spacing w:before="0"/>
    </w:pPr>
    <w:rPr>
      <w:rFonts w:cs="Times New Roman"/>
      <w:color w:val="auto"/>
      <w:lang w:val="ru-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05B42"/>
    <w:rPr>
      <w:rFonts w:eastAsia="Times New Roman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205B42"/>
    <w:pPr>
      <w:tabs>
        <w:tab w:val="center" w:pos="4680"/>
        <w:tab w:val="right" w:pos="9360"/>
      </w:tabs>
      <w:spacing w:before="0"/>
    </w:pPr>
    <w:rPr>
      <w:rFonts w:cs="Times New Roman"/>
      <w:color w:val="auto"/>
      <w:lang w:val="ru-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05B42"/>
    <w:rPr>
      <w:rFonts w:eastAsia="Times New Roman"/>
      <w:lang w:val="ru-RU" w:eastAsia="ru-RU"/>
    </w:rPr>
  </w:style>
  <w:style w:type="character" w:styleId="ae">
    <w:name w:val="Hyperlink"/>
    <w:uiPriority w:val="99"/>
    <w:unhideWhenUsed/>
    <w:rsid w:val="00205B42"/>
    <w:rPr>
      <w:color w:val="0000FF"/>
      <w:u w:val="single"/>
    </w:rPr>
  </w:style>
  <w:style w:type="character" w:styleId="af">
    <w:name w:val="annotation reference"/>
    <w:uiPriority w:val="99"/>
    <w:semiHidden/>
    <w:unhideWhenUsed/>
    <w:rsid w:val="00205B42"/>
    <w:rPr>
      <w:sz w:val="16"/>
    </w:rPr>
  </w:style>
  <w:style w:type="paragraph" w:styleId="af0">
    <w:name w:val="annotation text"/>
    <w:basedOn w:val="a"/>
    <w:link w:val="af1"/>
    <w:uiPriority w:val="99"/>
    <w:semiHidden/>
    <w:unhideWhenUsed/>
    <w:rsid w:val="00205B42"/>
    <w:rPr>
      <w:rFonts w:eastAsia="SimSun" w:cs="Times New Roman"/>
      <w:u w:color="000000"/>
      <w:lang w:val="ru-RU" w:eastAsia="zh-CN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05B42"/>
    <w:rPr>
      <w:rFonts w:eastAsia="SimSun"/>
      <w:color w:val="000000"/>
      <w:u w:color="000000"/>
      <w:lang w:val="ru-RU"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05B4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05B42"/>
    <w:rPr>
      <w:rFonts w:eastAsia="SimSun"/>
      <w:b/>
      <w:bCs/>
      <w:color w:val="000000"/>
      <w:u w:color="000000"/>
      <w:lang w:val="ru-RU" w:eastAsia="zh-CN"/>
    </w:rPr>
  </w:style>
  <w:style w:type="character" w:customStyle="1" w:styleId="LogoportMarkup">
    <w:name w:val="LogoportMarkup"/>
    <w:rsid w:val="00205B42"/>
    <w:rPr>
      <w:rFonts w:ascii="Courier New" w:hAnsi="Courier New"/>
      <w:color w:val="FF0000"/>
      <w:sz w:val="18"/>
    </w:rPr>
  </w:style>
  <w:style w:type="character" w:customStyle="1" w:styleId="LogoportDoNotTranslate">
    <w:name w:val="LogoportDoNotTranslate"/>
    <w:rsid w:val="00205B42"/>
    <w:rPr>
      <w:rFonts w:ascii="Courier New" w:hAnsi="Courier New"/>
      <w:color w:val="80808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42"/>
    <w:pPr>
      <w:spacing w:before="120"/>
      <w:jc w:val="both"/>
    </w:pPr>
    <w:rPr>
      <w:rFonts w:eastAsia="Times New Roman" w:cs="Arial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61465"/>
    <w:pPr>
      <w:keepNext/>
      <w:spacing w:before="360" w:after="120"/>
      <w:ind w:left="720" w:hanging="720"/>
      <w:outlineLvl w:val="0"/>
    </w:pPr>
    <w:rPr>
      <w:rFonts w:cs="Times New Roman"/>
      <w:b/>
      <w:i/>
      <w:color w:val="auto"/>
      <w:sz w:val="26"/>
    </w:rPr>
  </w:style>
  <w:style w:type="paragraph" w:styleId="2">
    <w:name w:val="heading 2"/>
    <w:basedOn w:val="a"/>
    <w:next w:val="a"/>
    <w:link w:val="20"/>
    <w:uiPriority w:val="9"/>
    <w:qFormat/>
    <w:rsid w:val="00F61465"/>
    <w:pPr>
      <w:keepNext/>
      <w:keepLines/>
      <w:spacing w:before="200"/>
      <w:outlineLvl w:val="1"/>
    </w:pPr>
    <w:rPr>
      <w:rFonts w:ascii="Cambria" w:eastAsia="Malgun Gothic" w:hAnsi="Cambria" w:cs="Times New Roman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qFormat/>
    <w:rsid w:val="00F61465"/>
    <w:pPr>
      <w:keepNext/>
      <w:keepLines/>
      <w:spacing w:before="200"/>
      <w:outlineLvl w:val="2"/>
    </w:pPr>
    <w:rPr>
      <w:rFonts w:ascii="Cambria" w:eastAsia="Malgun Gothic" w:hAnsi="Cambria" w:cs="Times New Roman"/>
      <w:b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F61465"/>
    <w:pPr>
      <w:keepNext/>
      <w:keepLines/>
      <w:spacing w:before="200"/>
      <w:outlineLvl w:val="3"/>
    </w:pPr>
    <w:rPr>
      <w:rFonts w:ascii="Cambria" w:eastAsia="Malgun Gothic" w:hAnsi="Cambria" w:cs="Times New Roman"/>
      <w:b/>
      <w:i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F61465"/>
    <w:pPr>
      <w:keepNext/>
      <w:spacing w:before="0"/>
      <w:ind w:right="-277"/>
      <w:jc w:val="center"/>
      <w:outlineLvl w:val="4"/>
    </w:pPr>
    <w:rPr>
      <w:rFonts w:ascii="Garamond" w:hAnsi="Garamond" w:cs="Times New Roman"/>
      <w:b/>
      <w:color w:val="auto"/>
      <w:lang w:eastAsia="nl-NL"/>
    </w:rPr>
  </w:style>
  <w:style w:type="paragraph" w:styleId="6">
    <w:name w:val="heading 6"/>
    <w:basedOn w:val="a"/>
    <w:next w:val="a"/>
    <w:link w:val="60"/>
    <w:uiPriority w:val="9"/>
    <w:qFormat/>
    <w:rsid w:val="00F61465"/>
    <w:pPr>
      <w:keepNext/>
      <w:spacing w:before="0"/>
      <w:jc w:val="center"/>
      <w:outlineLvl w:val="5"/>
    </w:pPr>
    <w:rPr>
      <w:rFonts w:ascii="Garamond" w:hAnsi="Garamond" w:cs="Times New Roman"/>
      <w:b/>
      <w:color w:val="auto"/>
    </w:rPr>
  </w:style>
  <w:style w:type="paragraph" w:styleId="7">
    <w:name w:val="heading 7"/>
    <w:basedOn w:val="a"/>
    <w:next w:val="a"/>
    <w:link w:val="70"/>
    <w:uiPriority w:val="9"/>
    <w:qFormat/>
    <w:rsid w:val="00F61465"/>
    <w:pPr>
      <w:keepNext/>
      <w:spacing w:before="0"/>
      <w:jc w:val="left"/>
      <w:outlineLvl w:val="6"/>
    </w:pPr>
    <w:rPr>
      <w:rFonts w:cs="Times New Roman"/>
      <w:b/>
      <w:color w:val="auto"/>
    </w:rPr>
  </w:style>
  <w:style w:type="paragraph" w:styleId="8">
    <w:name w:val="heading 8"/>
    <w:basedOn w:val="a"/>
    <w:next w:val="a"/>
    <w:link w:val="80"/>
    <w:uiPriority w:val="9"/>
    <w:qFormat/>
    <w:rsid w:val="00F61465"/>
    <w:pPr>
      <w:keepNext/>
      <w:spacing w:before="0"/>
      <w:jc w:val="center"/>
      <w:outlineLvl w:val="7"/>
    </w:pPr>
    <w:rPr>
      <w:rFonts w:ascii="Garamond" w:hAnsi="Garamond" w:cs="Times New Roman"/>
      <w:b/>
      <w:i/>
      <w:color w:val="auto"/>
    </w:rPr>
  </w:style>
  <w:style w:type="paragraph" w:styleId="9">
    <w:name w:val="heading 9"/>
    <w:basedOn w:val="a"/>
    <w:next w:val="a"/>
    <w:link w:val="90"/>
    <w:uiPriority w:val="9"/>
    <w:qFormat/>
    <w:rsid w:val="00F61465"/>
    <w:pPr>
      <w:keepNext/>
      <w:spacing w:before="0"/>
      <w:jc w:val="center"/>
      <w:outlineLvl w:val="8"/>
    </w:pPr>
    <w:rPr>
      <w:rFonts w:cs="Times New Roman"/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465"/>
    <w:rPr>
      <w:rFonts w:eastAsia="Times New Roman"/>
      <w:b/>
      <w:i/>
      <w:sz w:val="26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F61465"/>
    <w:rPr>
      <w:rFonts w:ascii="Cambria" w:eastAsia="Malgun Gothic" w:hAnsi="Cambria"/>
      <w:b/>
      <w:color w:val="4F81BD"/>
      <w:sz w:val="26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F61465"/>
    <w:rPr>
      <w:rFonts w:ascii="Cambria" w:eastAsia="Malgun Gothic" w:hAnsi="Cambria"/>
      <w:b/>
      <w:color w:val="4F81BD"/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F61465"/>
    <w:rPr>
      <w:rFonts w:ascii="Cambria" w:eastAsia="Malgun Gothic" w:hAnsi="Cambria"/>
      <w:b/>
      <w:i/>
      <w:color w:val="4F81BD"/>
      <w:lang w:eastAsia="ja-JP"/>
    </w:rPr>
  </w:style>
  <w:style w:type="character" w:customStyle="1" w:styleId="50">
    <w:name w:val="Заголовок 5 Знак"/>
    <w:basedOn w:val="a0"/>
    <w:link w:val="5"/>
    <w:uiPriority w:val="9"/>
    <w:rsid w:val="00F61465"/>
    <w:rPr>
      <w:rFonts w:ascii="Garamond" w:hAnsi="Garamond"/>
      <w:b/>
      <w:lang w:eastAsia="nl-NL"/>
    </w:rPr>
  </w:style>
  <w:style w:type="character" w:customStyle="1" w:styleId="60">
    <w:name w:val="Заголовок 6 Знак"/>
    <w:basedOn w:val="a0"/>
    <w:link w:val="6"/>
    <w:uiPriority w:val="9"/>
    <w:rsid w:val="00F61465"/>
    <w:rPr>
      <w:rFonts w:ascii="Garamond" w:hAnsi="Garamond"/>
      <w:b/>
    </w:rPr>
  </w:style>
  <w:style w:type="character" w:customStyle="1" w:styleId="70">
    <w:name w:val="Заголовок 7 Знак"/>
    <w:basedOn w:val="a0"/>
    <w:link w:val="7"/>
    <w:uiPriority w:val="9"/>
    <w:rsid w:val="00F61465"/>
    <w:rPr>
      <w:b/>
    </w:rPr>
  </w:style>
  <w:style w:type="character" w:customStyle="1" w:styleId="80">
    <w:name w:val="Заголовок 8 Знак"/>
    <w:basedOn w:val="a0"/>
    <w:link w:val="8"/>
    <w:uiPriority w:val="9"/>
    <w:rsid w:val="00F61465"/>
    <w:rPr>
      <w:rFonts w:ascii="Garamond" w:hAnsi="Garamond"/>
      <w:b/>
      <w:i/>
    </w:rPr>
  </w:style>
  <w:style w:type="character" w:customStyle="1" w:styleId="90">
    <w:name w:val="Заголовок 9 Знак"/>
    <w:basedOn w:val="a0"/>
    <w:link w:val="9"/>
    <w:uiPriority w:val="9"/>
    <w:rsid w:val="00F61465"/>
    <w:rPr>
      <w:b/>
      <w:sz w:val="28"/>
    </w:rPr>
  </w:style>
  <w:style w:type="paragraph" w:styleId="a3">
    <w:name w:val="caption"/>
    <w:basedOn w:val="a"/>
    <w:next w:val="a"/>
    <w:uiPriority w:val="35"/>
    <w:qFormat/>
    <w:rsid w:val="00F61465"/>
    <w:pPr>
      <w:overflowPunct w:val="0"/>
      <w:autoSpaceDE w:val="0"/>
      <w:autoSpaceDN w:val="0"/>
      <w:adjustRightInd w:val="0"/>
      <w:spacing w:before="0"/>
      <w:ind w:left="2124" w:firstLine="708"/>
      <w:jc w:val="left"/>
      <w:textAlignment w:val="baseline"/>
    </w:pPr>
    <w:rPr>
      <w:rFonts w:ascii="Garamond" w:hAnsi="Garamond"/>
      <w:b/>
      <w:bCs/>
      <w:color w:val="auto"/>
    </w:rPr>
  </w:style>
  <w:style w:type="paragraph" w:styleId="a4">
    <w:name w:val="Title"/>
    <w:basedOn w:val="a"/>
    <w:link w:val="a5"/>
    <w:uiPriority w:val="10"/>
    <w:qFormat/>
    <w:rsid w:val="00F61465"/>
    <w:pPr>
      <w:spacing w:before="0" w:line="240" w:lineRule="atLeast"/>
      <w:ind w:right="-367"/>
      <w:jc w:val="center"/>
    </w:pPr>
    <w:rPr>
      <w:rFonts w:cs="Times New Roman"/>
      <w:b/>
      <w:color w:val="auto"/>
      <w:sz w:val="18"/>
    </w:rPr>
  </w:style>
  <w:style w:type="character" w:customStyle="1" w:styleId="a5">
    <w:name w:val="Название Знак"/>
    <w:basedOn w:val="a0"/>
    <w:link w:val="a4"/>
    <w:uiPriority w:val="10"/>
    <w:rsid w:val="00F61465"/>
    <w:rPr>
      <w:b/>
      <w:sz w:val="18"/>
    </w:rPr>
  </w:style>
  <w:style w:type="paragraph" w:styleId="a6">
    <w:name w:val="List Paragraph"/>
    <w:basedOn w:val="a"/>
    <w:uiPriority w:val="34"/>
    <w:qFormat/>
    <w:rsid w:val="00F61465"/>
    <w:pPr>
      <w:autoSpaceDE w:val="0"/>
      <w:autoSpaceDN w:val="0"/>
      <w:adjustRightInd w:val="0"/>
      <w:ind w:left="720"/>
      <w:contextualSpacing/>
    </w:pPr>
    <w:rPr>
      <w:rFonts w:cs="Times New Roman"/>
      <w:szCs w:val="24"/>
      <w:lang w:val="de-DE" w:eastAsia="en-MY"/>
    </w:rPr>
  </w:style>
  <w:style w:type="table" w:styleId="a7">
    <w:name w:val="Table Grid"/>
    <w:basedOn w:val="a1"/>
    <w:uiPriority w:val="59"/>
    <w:rsid w:val="00205B42"/>
    <w:rPr>
      <w:rFonts w:eastAsia="Times New Roman" w:cs="Arial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5B42"/>
    <w:pPr>
      <w:spacing w:before="0"/>
    </w:pPr>
    <w:rPr>
      <w:rFonts w:ascii="Tahoma" w:hAnsi="Tahoma" w:cs="Times New Roman"/>
      <w:color w:val="auto"/>
      <w:sz w:val="16"/>
      <w:szCs w:val="16"/>
      <w:lang w:val="ru-RU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205B42"/>
    <w:rPr>
      <w:rFonts w:ascii="Tahoma" w:eastAsia="Times New Roman" w:hAnsi="Tahoma"/>
      <w:sz w:val="16"/>
      <w:szCs w:val="16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205B42"/>
    <w:pPr>
      <w:tabs>
        <w:tab w:val="center" w:pos="4680"/>
        <w:tab w:val="right" w:pos="9360"/>
      </w:tabs>
      <w:spacing w:before="0"/>
    </w:pPr>
    <w:rPr>
      <w:rFonts w:cs="Times New Roman"/>
      <w:color w:val="auto"/>
      <w:lang w:val="ru-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05B42"/>
    <w:rPr>
      <w:rFonts w:eastAsia="Times New Roman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205B42"/>
    <w:pPr>
      <w:tabs>
        <w:tab w:val="center" w:pos="4680"/>
        <w:tab w:val="right" w:pos="9360"/>
      </w:tabs>
      <w:spacing w:before="0"/>
    </w:pPr>
    <w:rPr>
      <w:rFonts w:cs="Times New Roman"/>
      <w:color w:val="auto"/>
      <w:lang w:val="ru-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05B42"/>
    <w:rPr>
      <w:rFonts w:eastAsia="Times New Roman"/>
      <w:lang w:val="ru-RU" w:eastAsia="ru-RU"/>
    </w:rPr>
  </w:style>
  <w:style w:type="character" w:styleId="ae">
    <w:name w:val="Hyperlink"/>
    <w:uiPriority w:val="99"/>
    <w:unhideWhenUsed/>
    <w:rsid w:val="00205B42"/>
    <w:rPr>
      <w:color w:val="0000FF"/>
      <w:u w:val="single"/>
    </w:rPr>
  </w:style>
  <w:style w:type="character" w:styleId="af">
    <w:name w:val="annotation reference"/>
    <w:uiPriority w:val="99"/>
    <w:semiHidden/>
    <w:unhideWhenUsed/>
    <w:rsid w:val="00205B42"/>
    <w:rPr>
      <w:sz w:val="16"/>
    </w:rPr>
  </w:style>
  <w:style w:type="paragraph" w:styleId="af0">
    <w:name w:val="annotation text"/>
    <w:basedOn w:val="a"/>
    <w:link w:val="af1"/>
    <w:uiPriority w:val="99"/>
    <w:semiHidden/>
    <w:unhideWhenUsed/>
    <w:rsid w:val="00205B42"/>
    <w:rPr>
      <w:rFonts w:eastAsia="SimSun" w:cs="Times New Roman"/>
      <w:u w:color="000000"/>
      <w:lang w:val="ru-RU" w:eastAsia="zh-CN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05B42"/>
    <w:rPr>
      <w:rFonts w:eastAsia="SimSun"/>
      <w:color w:val="000000"/>
      <w:u w:color="000000"/>
      <w:lang w:val="ru-RU"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05B4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05B42"/>
    <w:rPr>
      <w:rFonts w:eastAsia="SimSun"/>
      <w:b/>
      <w:bCs/>
      <w:color w:val="000000"/>
      <w:u w:color="000000"/>
      <w:lang w:val="ru-RU" w:eastAsia="zh-CN"/>
    </w:rPr>
  </w:style>
  <w:style w:type="character" w:customStyle="1" w:styleId="LogoportMarkup">
    <w:name w:val="LogoportMarkup"/>
    <w:rsid w:val="00205B42"/>
    <w:rPr>
      <w:rFonts w:ascii="Courier New" w:hAnsi="Courier New"/>
      <w:color w:val="FF0000"/>
      <w:sz w:val="18"/>
    </w:rPr>
  </w:style>
  <w:style w:type="character" w:customStyle="1" w:styleId="LogoportDoNotTranslate">
    <w:name w:val="LogoportDoNotTranslate"/>
    <w:rsid w:val="00205B42"/>
    <w:rPr>
      <w:rFonts w:ascii="Courier New" w:hAnsi="Courier New"/>
      <w:color w:val="8080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microsoft.com/licensing/servicecenter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64A21D2F20854FA225ED9AE672E414" ma:contentTypeVersion="0" ma:contentTypeDescription="Create a new document." ma:contentTypeScope="" ma:versionID="19cae7a8a7cff7f602ee491480293a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A96A9B-E496-4ACD-B081-57F2D7172190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A9797D1-C06A-43CA-8E24-42885D4901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AB5A3-5EA8-4951-96A8-AF9A33590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2720</Words>
  <Characters>15509</Characters>
  <Application>Microsoft Office Word</Application>
  <DocSecurity>4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Morrissey (Inviso)</dc:creator>
  <cp:lastModifiedBy>Mironova Svetlana</cp:lastModifiedBy>
  <cp:revision>2</cp:revision>
  <dcterms:created xsi:type="dcterms:W3CDTF">2013-01-31T11:24:00Z</dcterms:created>
  <dcterms:modified xsi:type="dcterms:W3CDTF">2013-01-31T11:24:00Z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0x010100ED64A21D2F20854FA225ED9AE672E414</vt:lpwstr>
  </property>
</Properties>
</file>