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99" w:rsidRPr="00BA7B2B" w:rsidRDefault="00817299" w:rsidP="00817299">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Arial" w:hAnsi="Arial" w:cs="Arial"/>
          <w:b/>
          <w:sz w:val="32"/>
          <w:szCs w:val="20"/>
          <w:lang w:val="en-US"/>
        </w:rPr>
      </w:pPr>
      <w:r w:rsidRPr="00BA7B2B">
        <w:rPr>
          <w:rFonts w:ascii="Arial" w:hAnsi="Arial" w:cs="Arial"/>
          <w:b/>
          <w:sz w:val="32"/>
          <w:szCs w:val="20"/>
          <w:lang w:val="en-US"/>
        </w:rPr>
        <w:t>SELECTED RESOURCES (ENGLISH AND FRENCH)</w:t>
      </w:r>
    </w:p>
    <w:p w:rsidR="00817299" w:rsidRPr="00BA7B2B" w:rsidRDefault="00FF4FF3" w:rsidP="00817299">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40" w:lineRule="auto"/>
        <w:jc w:val="center"/>
        <w:rPr>
          <w:rFonts w:ascii="Arial" w:hAnsi="Arial" w:cs="Arial"/>
          <w:b/>
          <w:i/>
          <w:sz w:val="28"/>
          <w:szCs w:val="20"/>
          <w:lang w:val="fr-FR"/>
        </w:rPr>
      </w:pPr>
      <w:r w:rsidRPr="00FF4FF3">
        <w:rPr>
          <w:rFonts w:ascii="Arial" w:hAnsi="Arial" w:cs="Arial"/>
          <w:b/>
          <w:i/>
          <w:sz w:val="28"/>
          <w:szCs w:val="20"/>
          <w:lang w:val="fr-FR"/>
        </w:rPr>
        <w:t>En italique les documents disponibles en français</w:t>
      </w:r>
    </w:p>
    <w:p w:rsidR="00F97685" w:rsidRPr="00C32A90" w:rsidRDefault="00F97685" w:rsidP="00F97685">
      <w:pPr>
        <w:autoSpaceDE w:val="0"/>
        <w:autoSpaceDN w:val="0"/>
        <w:adjustRightInd w:val="0"/>
        <w:spacing w:after="0" w:line="240" w:lineRule="auto"/>
        <w:jc w:val="both"/>
        <w:rPr>
          <w:rFonts w:ascii="Arial" w:hAnsi="Arial" w:cs="Arial"/>
          <w:sz w:val="20"/>
          <w:szCs w:val="20"/>
          <w:lang w:val="fr-FR"/>
        </w:rPr>
      </w:pPr>
    </w:p>
    <w:p w:rsidR="00F97685" w:rsidRPr="00BA7B2B" w:rsidRDefault="00F97685" w:rsidP="00F97685">
      <w:pPr>
        <w:pStyle w:val="FootnoteText"/>
        <w:shd w:val="clear" w:color="auto" w:fill="D9D9D9" w:themeFill="background1" w:themeFillShade="D9"/>
        <w:jc w:val="both"/>
        <w:rPr>
          <w:rFonts w:ascii="Arial" w:hAnsi="Arial" w:cs="Arial"/>
          <w:b/>
          <w:lang w:val="en-US"/>
        </w:rPr>
      </w:pPr>
      <w:r w:rsidRPr="00BA7B2B">
        <w:rPr>
          <w:rFonts w:ascii="Arial" w:hAnsi="Arial" w:cs="Arial"/>
          <w:b/>
          <w:lang w:val="en-US"/>
        </w:rPr>
        <w:t>Af</w:t>
      </w:r>
      <w:r w:rsidR="00615D4D">
        <w:rPr>
          <w:rFonts w:ascii="Arial" w:hAnsi="Arial" w:cs="Arial"/>
          <w:b/>
          <w:lang w:val="en-US"/>
        </w:rPr>
        <w:t xml:space="preserve">rican </w:t>
      </w:r>
      <w:r w:rsidRPr="00BA7B2B">
        <w:rPr>
          <w:rFonts w:ascii="Arial" w:hAnsi="Arial" w:cs="Arial"/>
          <w:b/>
          <w:lang w:val="en-US"/>
        </w:rPr>
        <w:t>D</w:t>
      </w:r>
      <w:r w:rsidR="00615D4D">
        <w:rPr>
          <w:rFonts w:ascii="Arial" w:hAnsi="Arial" w:cs="Arial"/>
          <w:b/>
          <w:lang w:val="en-US"/>
        </w:rPr>
        <w:t xml:space="preserve">evelopment </w:t>
      </w:r>
      <w:r w:rsidRPr="00BA7B2B">
        <w:rPr>
          <w:rFonts w:ascii="Arial" w:hAnsi="Arial" w:cs="Arial"/>
          <w:b/>
          <w:lang w:val="en-US"/>
        </w:rPr>
        <w:t>B</w:t>
      </w:r>
      <w:r w:rsidR="00615D4D">
        <w:rPr>
          <w:rFonts w:ascii="Arial" w:hAnsi="Arial" w:cs="Arial"/>
          <w:b/>
          <w:lang w:val="en-US"/>
        </w:rPr>
        <w:t>ank</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African Development Bank Group. 7 July 2008. The African Food Crisis Response (AFCR).</w:t>
      </w:r>
    </w:p>
    <w:p w:rsidR="00F97685" w:rsidRPr="00BA7B2B" w:rsidRDefault="00C43A7B" w:rsidP="00F97685">
      <w:pPr>
        <w:pStyle w:val="FootnoteText"/>
        <w:jc w:val="both"/>
        <w:rPr>
          <w:rFonts w:ascii="Arial" w:hAnsi="Arial" w:cs="Arial"/>
          <w:lang w:val="en-US"/>
        </w:rPr>
      </w:pPr>
      <w:hyperlink r:id="rId8" w:history="1">
        <w:r w:rsidR="00F97685" w:rsidRPr="00BA7B2B">
          <w:rPr>
            <w:rStyle w:val="Hyperlink"/>
            <w:rFonts w:ascii="Arial" w:hAnsi="Arial" w:cs="Arial"/>
            <w:lang w:val="en-US"/>
          </w:rPr>
          <w:t>http://www.afdb.org/fileadmin/uploads/afdb/Documents/Policy-Documents/The%20Africa%20Food%20Crisis%20Response.pdf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African Development Bank Group. March 2009. The Gambia Artisanal Fisheries Development Project.</w:t>
      </w:r>
    </w:p>
    <w:p w:rsidR="00F97685" w:rsidRPr="00BA7B2B" w:rsidRDefault="00C43A7B" w:rsidP="00F97685">
      <w:pPr>
        <w:pStyle w:val="FootnoteText"/>
        <w:jc w:val="both"/>
        <w:rPr>
          <w:rFonts w:ascii="Arial" w:hAnsi="Arial" w:cs="Arial"/>
          <w:lang w:val="en-US"/>
        </w:rPr>
      </w:pPr>
      <w:hyperlink r:id="rId9" w:history="1">
        <w:r w:rsidR="00F97685" w:rsidRPr="00BA7B2B">
          <w:rPr>
            <w:rStyle w:val="Hyperlink"/>
            <w:rFonts w:ascii="Arial" w:hAnsi="Arial" w:cs="Arial"/>
            <w:lang w:val="en-US"/>
          </w:rPr>
          <w:t>http://www.afdb.org/fileadmin/uploads/afdb/Documents/Project-and-Operations/AR%20En%20gamb1.pdf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Mohamedou</w:t>
      </w:r>
      <w:proofErr w:type="spellEnd"/>
      <w:r w:rsidRPr="00BA7B2B">
        <w:rPr>
          <w:rFonts w:ascii="Arial" w:hAnsi="Arial" w:cs="Arial"/>
          <w:lang w:val="en-US"/>
        </w:rPr>
        <w:t xml:space="preserve"> E.I., June 2011. UNCTAD’s Annual Session of the Trade and Development Commission: Supply Chains in Africa. Trade and Development Commission (Third session).</w:t>
      </w:r>
    </w:p>
    <w:p w:rsidR="00F97685" w:rsidRPr="00BA7B2B" w:rsidRDefault="00C43A7B" w:rsidP="00F97685">
      <w:pPr>
        <w:pStyle w:val="FootnoteText"/>
        <w:jc w:val="both"/>
        <w:rPr>
          <w:rFonts w:ascii="Arial" w:hAnsi="Arial" w:cs="Arial"/>
          <w:lang w:val="en-US"/>
        </w:rPr>
      </w:pPr>
      <w:hyperlink r:id="rId10" w:history="1">
        <w:r w:rsidR="00F97685" w:rsidRPr="00BA7B2B">
          <w:rPr>
            <w:rStyle w:val="Hyperlink"/>
            <w:rFonts w:ascii="Arial" w:hAnsi="Arial" w:cs="Arial"/>
            <w:lang w:val="en-US"/>
          </w:rPr>
          <w:t>http://archive.unctad.org/sections/wcmu/docs/c13rd2011_mohamedou_item5_en.pdf</w:t>
        </w:r>
      </w:hyperlink>
      <w:r w:rsidR="00F97685" w:rsidRPr="00BA7B2B">
        <w:rPr>
          <w:rFonts w:ascii="Arial" w:hAnsi="Arial" w:cs="Arial"/>
          <w:lang w:val="en-US"/>
        </w:rPr>
        <w:t xml:space="preserve"> </w:t>
      </w:r>
    </w:p>
    <w:p w:rsidR="00817299" w:rsidRPr="00C32A90" w:rsidRDefault="00817299" w:rsidP="00817299">
      <w:pPr>
        <w:pStyle w:val="FootnoteText"/>
        <w:jc w:val="both"/>
        <w:rPr>
          <w:rFonts w:ascii="Arial" w:hAnsi="Arial" w:cs="Arial"/>
          <w:lang w:val="en-US"/>
        </w:rPr>
      </w:pPr>
    </w:p>
    <w:p w:rsidR="00310A4A" w:rsidRPr="009111EB" w:rsidRDefault="00310A4A" w:rsidP="00310A4A">
      <w:pPr>
        <w:pStyle w:val="FootnoteText"/>
        <w:shd w:val="clear" w:color="auto" w:fill="D9D9D9" w:themeFill="background1" w:themeFillShade="D9"/>
        <w:jc w:val="both"/>
        <w:rPr>
          <w:rFonts w:ascii="Arial" w:hAnsi="Arial" w:cs="Arial"/>
          <w:b/>
          <w:lang w:val="en-US"/>
        </w:rPr>
      </w:pPr>
      <w:r w:rsidRPr="009111EB">
        <w:rPr>
          <w:rFonts w:ascii="Arial" w:hAnsi="Arial" w:cs="Arial"/>
          <w:b/>
          <w:lang w:val="en-US"/>
        </w:rPr>
        <w:t>African Union</w:t>
      </w:r>
    </w:p>
    <w:p w:rsidR="00310A4A" w:rsidRPr="009111EB" w:rsidRDefault="00310A4A" w:rsidP="00310A4A">
      <w:pPr>
        <w:pStyle w:val="FootnoteText"/>
        <w:jc w:val="both"/>
        <w:rPr>
          <w:rFonts w:ascii="Arial" w:hAnsi="Arial" w:cs="Arial"/>
          <w:lang w:val="en-US"/>
        </w:rPr>
      </w:pPr>
    </w:p>
    <w:p w:rsidR="00310A4A" w:rsidRPr="009111EB" w:rsidRDefault="00310A4A" w:rsidP="00310A4A">
      <w:pPr>
        <w:pStyle w:val="FootnoteText"/>
        <w:jc w:val="both"/>
        <w:rPr>
          <w:rFonts w:ascii="Arial" w:hAnsi="Arial" w:cs="Arial"/>
          <w:lang w:val="en-US"/>
        </w:rPr>
      </w:pPr>
      <w:r w:rsidRPr="009111EB">
        <w:rPr>
          <w:rFonts w:ascii="Arial" w:hAnsi="Arial" w:cs="Arial"/>
          <w:lang w:val="en-US"/>
        </w:rPr>
        <w:t xml:space="preserve">African Union. 2011. African Union Signs Memorandum of Understanding with Food and Agriculture Organization of the United Nations. Press Release No. 067/2011. </w:t>
      </w:r>
    </w:p>
    <w:p w:rsidR="00310A4A" w:rsidRDefault="00C43A7B" w:rsidP="00310A4A">
      <w:pPr>
        <w:pStyle w:val="FootnoteText"/>
        <w:jc w:val="both"/>
        <w:rPr>
          <w:rFonts w:ascii="Arial" w:hAnsi="Arial" w:cs="Arial"/>
          <w:lang w:val="en-US"/>
        </w:rPr>
      </w:pPr>
      <w:hyperlink r:id="rId11" w:history="1">
        <w:r w:rsidR="00310A4A" w:rsidRPr="009111EB">
          <w:rPr>
            <w:rStyle w:val="Hyperlink"/>
            <w:rFonts w:ascii="Arial" w:hAnsi="Arial" w:cs="Arial"/>
            <w:lang w:val="en-US"/>
          </w:rPr>
          <w:t>http://www.au.int/en/sites/default/files/MOU-%20AUC-FAO%20110705-f.pdf</w:t>
        </w:r>
      </w:hyperlink>
      <w:r w:rsidR="00310A4A" w:rsidRPr="009111EB">
        <w:rPr>
          <w:rFonts w:ascii="Arial" w:hAnsi="Arial" w:cs="Arial"/>
          <w:lang w:val="en-US"/>
        </w:rPr>
        <w:t xml:space="preserve"> </w:t>
      </w:r>
    </w:p>
    <w:p w:rsidR="00F97685" w:rsidRPr="00C32A90" w:rsidRDefault="00F97685" w:rsidP="00F97685">
      <w:pPr>
        <w:spacing w:after="0" w:line="240" w:lineRule="auto"/>
        <w:jc w:val="both"/>
        <w:rPr>
          <w:rFonts w:ascii="Arial" w:hAnsi="Arial" w:cs="Arial"/>
          <w:iCs/>
          <w:color w:val="000000"/>
          <w:sz w:val="20"/>
          <w:szCs w:val="20"/>
          <w:lang w:val="en-US"/>
        </w:rPr>
      </w:pPr>
    </w:p>
    <w:p w:rsidR="00F97685" w:rsidRPr="00C32A90" w:rsidRDefault="00475B25" w:rsidP="00F97685">
      <w:pPr>
        <w:shd w:val="clear" w:color="auto" w:fill="D9D9D9" w:themeFill="background1" w:themeFillShade="D9"/>
        <w:spacing w:after="0" w:line="240" w:lineRule="auto"/>
        <w:jc w:val="both"/>
        <w:rPr>
          <w:rFonts w:ascii="Arial" w:hAnsi="Arial" w:cs="Arial"/>
          <w:b/>
          <w:sz w:val="20"/>
          <w:szCs w:val="20"/>
          <w:lang w:val="en-US"/>
        </w:rPr>
      </w:pPr>
      <w:r w:rsidRPr="00475B25">
        <w:rPr>
          <w:rFonts w:ascii="Arial" w:hAnsi="Arial" w:cs="Arial"/>
          <w:b/>
          <w:sz w:val="20"/>
          <w:szCs w:val="20"/>
          <w:lang w:val="en-US"/>
        </w:rPr>
        <w:t>Articles</w:t>
      </w:r>
    </w:p>
    <w:p w:rsidR="00F97685" w:rsidRPr="00C32A90" w:rsidRDefault="00F97685" w:rsidP="00F97685">
      <w:pPr>
        <w:spacing w:after="0" w:line="240" w:lineRule="auto"/>
        <w:jc w:val="both"/>
        <w:rPr>
          <w:rFonts w:ascii="Arial" w:hAnsi="Arial" w:cs="Arial"/>
          <w:sz w:val="20"/>
          <w:szCs w:val="20"/>
          <w:lang w:val="en-US"/>
        </w:rPr>
      </w:pPr>
    </w:p>
    <w:p w:rsidR="00F97685" w:rsidRPr="00BA7B2B" w:rsidRDefault="00F97685" w:rsidP="00F97685">
      <w:pPr>
        <w:spacing w:after="0" w:line="240" w:lineRule="auto"/>
        <w:jc w:val="both"/>
        <w:rPr>
          <w:rFonts w:ascii="Arial" w:hAnsi="Arial" w:cs="Arial"/>
          <w:sz w:val="20"/>
          <w:szCs w:val="20"/>
          <w:lang w:val="en-US"/>
        </w:rPr>
      </w:pPr>
      <w:r w:rsidRPr="00BA7B2B">
        <w:rPr>
          <w:rFonts w:ascii="Arial" w:hAnsi="Arial" w:cs="Arial"/>
          <w:sz w:val="20"/>
          <w:szCs w:val="20"/>
          <w:lang w:val="en-US"/>
        </w:rPr>
        <w:t>Barnett A. 11 January 2011. Adding Value to Jamaican Herbs and Spices: Reducing Postharvest Losses and Expanding Market Opportunities.</w:t>
      </w:r>
    </w:p>
    <w:p w:rsidR="00F97685" w:rsidRPr="00BA7B2B" w:rsidRDefault="00C43A7B" w:rsidP="00F97685">
      <w:pPr>
        <w:spacing w:after="0" w:line="240" w:lineRule="auto"/>
        <w:jc w:val="both"/>
        <w:rPr>
          <w:rFonts w:ascii="Arial" w:hAnsi="Arial" w:cs="Arial"/>
          <w:sz w:val="20"/>
          <w:szCs w:val="20"/>
          <w:lang w:val="en-US"/>
        </w:rPr>
      </w:pPr>
      <w:hyperlink r:id="rId12" w:history="1">
        <w:r w:rsidR="00F97685" w:rsidRPr="00BA7B2B">
          <w:rPr>
            <w:rStyle w:val="Hyperlink"/>
            <w:rFonts w:ascii="Arial" w:hAnsi="Arial" w:cs="Arial"/>
            <w:sz w:val="20"/>
            <w:szCs w:val="20"/>
            <w:lang w:val="en-US"/>
          </w:rPr>
          <w:t>http://knowledge.cta.int/en/Dossiers/Demanding-Innovation/Reducing-Postharvest-Losses-A-Challenge-for-the-Scientific-Community/Articles/Adding-value-to-Jamaican-herbs-and-spices-reducing-postharvest-losses-and-expanding-market-opportunities</w:t>
        </w:r>
      </w:hyperlink>
      <w:r w:rsidR="00F97685" w:rsidRPr="00BA7B2B">
        <w:rPr>
          <w:rFonts w:ascii="Arial" w:hAnsi="Arial" w:cs="Arial"/>
          <w:sz w:val="20"/>
          <w:szCs w:val="20"/>
          <w:lang w:val="en-US"/>
        </w:rPr>
        <w:t xml:space="preserve">   </w:t>
      </w:r>
    </w:p>
    <w:p w:rsidR="00F97685" w:rsidRPr="00BA7B2B" w:rsidRDefault="00F97685" w:rsidP="00F97685">
      <w:pPr>
        <w:spacing w:after="0" w:line="240" w:lineRule="auto"/>
        <w:jc w:val="both"/>
        <w:rPr>
          <w:rFonts w:ascii="Arial" w:hAnsi="Arial" w:cs="Arial"/>
          <w:sz w:val="20"/>
          <w:szCs w:val="20"/>
          <w:lang w:val="en-US"/>
        </w:rPr>
      </w:pPr>
    </w:p>
    <w:p w:rsidR="00F97685" w:rsidRPr="00BA7B2B" w:rsidRDefault="00F97685" w:rsidP="00F97685">
      <w:pPr>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t>Devitt</w:t>
      </w:r>
      <w:proofErr w:type="spellEnd"/>
      <w:r w:rsidRPr="00BA7B2B">
        <w:rPr>
          <w:rFonts w:ascii="Arial" w:hAnsi="Arial" w:cs="Arial"/>
          <w:sz w:val="20"/>
          <w:szCs w:val="20"/>
          <w:lang w:val="en-US"/>
        </w:rPr>
        <w:t xml:space="preserve"> T. 21 July 2005. World land use seen as top environmental issue. University of Wisconsin-Madison.</w:t>
      </w:r>
    </w:p>
    <w:p w:rsidR="00F97685" w:rsidRPr="00BA7B2B" w:rsidRDefault="00C43A7B" w:rsidP="00F97685">
      <w:pPr>
        <w:spacing w:after="0" w:line="240" w:lineRule="auto"/>
        <w:jc w:val="both"/>
        <w:rPr>
          <w:rFonts w:ascii="Arial" w:hAnsi="Arial" w:cs="Arial"/>
          <w:sz w:val="20"/>
          <w:szCs w:val="20"/>
          <w:lang w:val="en-US"/>
        </w:rPr>
      </w:pPr>
      <w:hyperlink r:id="rId13" w:history="1">
        <w:r w:rsidR="00F97685" w:rsidRPr="00BA7B2B">
          <w:rPr>
            <w:rStyle w:val="Hyperlink"/>
            <w:rFonts w:ascii="Arial" w:hAnsi="Arial" w:cs="Arial"/>
            <w:sz w:val="20"/>
            <w:szCs w:val="20"/>
            <w:lang w:val="en-US"/>
          </w:rPr>
          <w:t>http://www.news.wisc.edu/11357</w:t>
        </w:r>
      </w:hyperlink>
      <w:r w:rsidR="00F97685" w:rsidRPr="00BA7B2B">
        <w:rPr>
          <w:rFonts w:ascii="Arial" w:hAnsi="Arial" w:cs="Arial"/>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Humphries J. 24 June 2010. Developing active and intelligent packaging. NGF Next Generation Food.</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14" w:history="1">
        <w:r w:rsidR="00F97685" w:rsidRPr="00BA7B2B">
          <w:rPr>
            <w:rStyle w:val="Hyperlink"/>
            <w:rFonts w:ascii="Arial" w:hAnsi="Arial" w:cs="Arial"/>
            <w:sz w:val="20"/>
            <w:szCs w:val="20"/>
            <w:lang w:val="en-US"/>
          </w:rPr>
          <w:t>http://www.nextgenerationfood.com/news/developing-active-and-intelligent-packaging/</w:t>
        </w:r>
      </w:hyperlink>
      <w:r w:rsidR="00F97685" w:rsidRPr="00BA7B2B">
        <w:rPr>
          <w:rFonts w:ascii="Arial" w:hAnsi="Arial" w:cs="Arial"/>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t>MacKenzie</w:t>
      </w:r>
      <w:proofErr w:type="spellEnd"/>
      <w:r w:rsidRPr="00BA7B2B">
        <w:rPr>
          <w:rFonts w:ascii="Arial" w:hAnsi="Arial" w:cs="Arial"/>
          <w:sz w:val="20"/>
          <w:szCs w:val="20"/>
          <w:lang w:val="en-US"/>
        </w:rPr>
        <w:t xml:space="preserve"> D. 21 November 2009. Feeding the Nine billion.</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15" w:history="1">
        <w:r w:rsidR="00F97685" w:rsidRPr="00BA7B2B">
          <w:rPr>
            <w:rStyle w:val="Hyperlink"/>
            <w:rFonts w:ascii="Arial" w:hAnsi="Arial" w:cs="Arial"/>
            <w:sz w:val="20"/>
            <w:szCs w:val="20"/>
            <w:lang w:val="en-US"/>
          </w:rPr>
          <w:t>http://www.monsanto.com.au/_pdfs/media_coverage/2009/feeding_the_9billion.pdf</w:t>
        </w:r>
      </w:hyperlink>
      <w:r w:rsidR="00F97685" w:rsidRPr="00BA7B2B">
        <w:rPr>
          <w:rFonts w:ascii="Arial" w:hAnsi="Arial" w:cs="Arial"/>
          <w:sz w:val="20"/>
          <w:szCs w:val="20"/>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Neave</w:t>
      </w:r>
      <w:proofErr w:type="spellEnd"/>
      <w:r w:rsidRPr="00BA7B2B">
        <w:rPr>
          <w:rFonts w:ascii="Arial" w:hAnsi="Arial" w:cs="Arial"/>
          <w:lang w:val="en-US"/>
        </w:rPr>
        <w:t xml:space="preserve"> S. 19 July 2009. How ending food waste would help the environment. HELIUM.</w:t>
      </w:r>
    </w:p>
    <w:p w:rsidR="00F97685" w:rsidRPr="00BA7B2B" w:rsidRDefault="00C43A7B" w:rsidP="00F97685">
      <w:pPr>
        <w:pStyle w:val="FootnoteText"/>
        <w:jc w:val="both"/>
        <w:rPr>
          <w:rFonts w:ascii="Arial" w:hAnsi="Arial" w:cs="Arial"/>
          <w:lang w:val="en-US"/>
        </w:rPr>
      </w:pPr>
      <w:hyperlink r:id="rId16" w:history="1">
        <w:r w:rsidR="00F97685" w:rsidRPr="00BA7B2B">
          <w:rPr>
            <w:rStyle w:val="Hyperlink"/>
            <w:rFonts w:ascii="Arial" w:hAnsi="Arial" w:cs="Arial"/>
            <w:lang w:val="en-US"/>
          </w:rPr>
          <w:t>http://www.helium.com/items/1119510-global-food-waste-and-its-effect-on-the-environment</w:t>
        </w:r>
      </w:hyperlink>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roofErr w:type="spellStart"/>
      <w:r w:rsidRPr="004E666C">
        <w:rPr>
          <w:rFonts w:ascii="Arial" w:hAnsi="Arial" w:cs="Arial"/>
          <w:sz w:val="20"/>
          <w:szCs w:val="20"/>
          <w:lang w:val="nl-NL"/>
        </w:rPr>
        <w:t>Roels</w:t>
      </w:r>
      <w:proofErr w:type="spellEnd"/>
      <w:r w:rsidRPr="004E666C">
        <w:rPr>
          <w:rFonts w:ascii="Arial" w:hAnsi="Arial" w:cs="Arial"/>
          <w:sz w:val="20"/>
          <w:szCs w:val="20"/>
          <w:lang w:val="nl-NL"/>
        </w:rPr>
        <w:t xml:space="preserve"> K., van </w:t>
      </w:r>
      <w:proofErr w:type="spellStart"/>
      <w:r w:rsidRPr="004E666C">
        <w:rPr>
          <w:rFonts w:ascii="Arial" w:hAnsi="Arial" w:cs="Arial"/>
          <w:sz w:val="20"/>
          <w:szCs w:val="20"/>
          <w:lang w:val="nl-NL"/>
        </w:rPr>
        <w:t>Gijseghem</w:t>
      </w:r>
      <w:proofErr w:type="spellEnd"/>
      <w:r w:rsidRPr="004E666C">
        <w:rPr>
          <w:rFonts w:ascii="Arial" w:hAnsi="Arial" w:cs="Arial"/>
          <w:sz w:val="20"/>
          <w:szCs w:val="20"/>
          <w:lang w:val="nl-NL"/>
        </w:rPr>
        <w:t xml:space="preserve"> D. November 2011. </w:t>
      </w:r>
      <w:r w:rsidRPr="00BA7B2B">
        <w:rPr>
          <w:rFonts w:ascii="Arial" w:hAnsi="Arial" w:cs="Arial"/>
          <w:sz w:val="20"/>
          <w:szCs w:val="20"/>
          <w:lang w:val="en-US"/>
        </w:rPr>
        <w:t>Loss and waste in the food chain.</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17" w:history="1">
        <w:r w:rsidR="00F97685" w:rsidRPr="00BA7B2B">
          <w:rPr>
            <w:rStyle w:val="Hyperlink"/>
            <w:rFonts w:ascii="Arial" w:hAnsi="Arial" w:cs="Arial"/>
            <w:sz w:val="20"/>
            <w:szCs w:val="20"/>
            <w:lang w:val="en-US"/>
          </w:rPr>
          <w:t>http://lv.vlaanderen.be/nlapps/docs/default.asp?id=2647</w:t>
        </w:r>
      </w:hyperlink>
      <w:r w:rsidR="00F97685" w:rsidRPr="00BA7B2B">
        <w:rPr>
          <w:rFonts w:ascii="Arial" w:hAnsi="Arial" w:cs="Arial"/>
          <w:sz w:val="20"/>
          <w:szCs w:val="20"/>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shd w:val="clear" w:color="auto" w:fill="D9D9D9" w:themeFill="background1" w:themeFillShade="D9"/>
        <w:jc w:val="both"/>
        <w:rPr>
          <w:rFonts w:ascii="Arial" w:hAnsi="Arial" w:cs="Arial"/>
          <w:b/>
          <w:lang w:val="en-US"/>
        </w:rPr>
      </w:pPr>
      <w:proofErr w:type="spellStart"/>
      <w:r w:rsidRPr="00BA7B2B">
        <w:rPr>
          <w:rFonts w:ascii="Arial" w:hAnsi="Arial" w:cs="Arial"/>
          <w:b/>
          <w:lang w:val="en-US"/>
        </w:rPr>
        <w:t>Defra</w:t>
      </w:r>
      <w:proofErr w:type="spellEnd"/>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roofErr w:type="spellStart"/>
      <w:r w:rsidRPr="00BA7B2B">
        <w:rPr>
          <w:rFonts w:ascii="Arial" w:hAnsi="Arial" w:cs="Arial"/>
          <w:color w:val="000000"/>
          <w:sz w:val="20"/>
          <w:szCs w:val="20"/>
          <w:lang w:val="en-US"/>
        </w:rPr>
        <w:t>Defra</w:t>
      </w:r>
      <w:proofErr w:type="spellEnd"/>
      <w:r w:rsidRPr="00BA7B2B">
        <w:rPr>
          <w:rFonts w:ascii="Arial" w:hAnsi="Arial" w:cs="Arial"/>
          <w:color w:val="000000"/>
          <w:sz w:val="20"/>
          <w:szCs w:val="20"/>
          <w:lang w:val="en-US"/>
        </w:rPr>
        <w:t xml:space="preserve">. May 2001. Future trends on waste generation and resource efficiency in the food chain: A scoping study. A report from </w:t>
      </w:r>
      <w:proofErr w:type="spellStart"/>
      <w:r w:rsidRPr="00BA7B2B">
        <w:rPr>
          <w:rFonts w:ascii="Arial" w:hAnsi="Arial" w:cs="Arial"/>
          <w:color w:val="000000"/>
          <w:sz w:val="20"/>
          <w:szCs w:val="20"/>
          <w:lang w:val="en-US"/>
        </w:rPr>
        <w:t>Defra</w:t>
      </w:r>
      <w:proofErr w:type="spellEnd"/>
      <w:r w:rsidRPr="00BA7B2B">
        <w:rPr>
          <w:rFonts w:ascii="Arial" w:hAnsi="Arial" w:cs="Arial"/>
          <w:color w:val="000000"/>
          <w:sz w:val="20"/>
          <w:szCs w:val="20"/>
          <w:lang w:val="en-US"/>
        </w:rPr>
        <w:t>. Department for Environment, Food and Rural Affairs of the United Kingdom.</w:t>
      </w:r>
    </w:p>
    <w:p w:rsidR="00F97685" w:rsidRPr="00BA7B2B" w:rsidRDefault="00C43A7B" w:rsidP="00F97685">
      <w:pPr>
        <w:autoSpaceDE w:val="0"/>
        <w:autoSpaceDN w:val="0"/>
        <w:adjustRightInd w:val="0"/>
        <w:spacing w:after="0" w:line="240" w:lineRule="auto"/>
        <w:jc w:val="both"/>
        <w:rPr>
          <w:rFonts w:ascii="Arial" w:hAnsi="Arial" w:cs="Arial"/>
          <w:color w:val="000000"/>
          <w:sz w:val="20"/>
          <w:szCs w:val="20"/>
          <w:lang w:val="en-US"/>
        </w:rPr>
      </w:pPr>
      <w:hyperlink r:id="rId18" w:history="1">
        <w:r w:rsidR="00F97685" w:rsidRPr="00BA7B2B">
          <w:rPr>
            <w:rStyle w:val="Hyperlink"/>
            <w:rFonts w:ascii="Arial" w:hAnsi="Arial" w:cs="Arial"/>
            <w:sz w:val="20"/>
            <w:szCs w:val="20"/>
            <w:lang w:val="en-US"/>
          </w:rPr>
          <w:t>http://www.brooklyndhurst.co.uk/future-trends-in-resource-efficiency-and-waste-generation-in-the-food-chain-_157</w:t>
        </w:r>
      </w:hyperlink>
      <w:r w:rsidR="00F97685" w:rsidRPr="00BA7B2B">
        <w:rPr>
          <w:rFonts w:ascii="Arial" w:hAnsi="Arial" w:cs="Arial"/>
          <w:color w:val="000000"/>
          <w:sz w:val="20"/>
          <w:szCs w:val="20"/>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roofErr w:type="spellStart"/>
      <w:r w:rsidRPr="00BA7B2B">
        <w:rPr>
          <w:rFonts w:ascii="Arial" w:hAnsi="Arial" w:cs="Arial"/>
          <w:color w:val="000000"/>
          <w:sz w:val="20"/>
          <w:szCs w:val="20"/>
          <w:lang w:val="en-US"/>
        </w:rPr>
        <w:t>Defra</w:t>
      </w:r>
      <w:proofErr w:type="spellEnd"/>
      <w:r w:rsidRPr="00BA7B2B">
        <w:rPr>
          <w:rFonts w:ascii="Arial" w:hAnsi="Arial" w:cs="Arial"/>
          <w:color w:val="000000"/>
          <w:sz w:val="20"/>
          <w:szCs w:val="20"/>
          <w:lang w:val="en-US"/>
        </w:rPr>
        <w:t>. May 2007. Report of the Food Industry Sustainability Strategy Champion’s Group on Waste (CGW). Department for Environment, Food and Rural Affairs of the United Kingdom.</w:t>
      </w:r>
    </w:p>
    <w:p w:rsidR="00F97685" w:rsidRPr="00BA7B2B" w:rsidRDefault="00C43A7B" w:rsidP="00F97685">
      <w:pPr>
        <w:autoSpaceDE w:val="0"/>
        <w:autoSpaceDN w:val="0"/>
        <w:adjustRightInd w:val="0"/>
        <w:spacing w:after="0" w:line="240" w:lineRule="auto"/>
        <w:jc w:val="both"/>
        <w:rPr>
          <w:rFonts w:ascii="Arial" w:hAnsi="Arial" w:cs="Arial"/>
          <w:color w:val="0000FF"/>
          <w:sz w:val="20"/>
          <w:szCs w:val="20"/>
          <w:lang w:val="en-US"/>
        </w:rPr>
      </w:pPr>
      <w:hyperlink r:id="rId19" w:history="1">
        <w:r w:rsidR="00F97685" w:rsidRPr="00BA7B2B">
          <w:rPr>
            <w:rStyle w:val="Hyperlink"/>
            <w:rFonts w:ascii="Arial" w:hAnsi="Arial" w:cs="Arial"/>
            <w:sz w:val="20"/>
            <w:szCs w:val="20"/>
            <w:lang w:val="en-US"/>
          </w:rPr>
          <w:t>http://archive.defra.gov.uk/foodfarm/policy/foodindustry/documents/report-waste-may2007.pdf</w:t>
        </w:r>
      </w:hyperlink>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roofErr w:type="spellStart"/>
      <w:r w:rsidRPr="00BA7B2B">
        <w:rPr>
          <w:rFonts w:ascii="Arial" w:hAnsi="Arial" w:cs="Arial"/>
          <w:color w:val="000000"/>
          <w:sz w:val="20"/>
          <w:szCs w:val="20"/>
          <w:lang w:val="en-US"/>
        </w:rPr>
        <w:t>Defra</w:t>
      </w:r>
      <w:proofErr w:type="spellEnd"/>
      <w:r w:rsidRPr="00BA7B2B">
        <w:rPr>
          <w:rFonts w:ascii="Arial" w:hAnsi="Arial" w:cs="Arial"/>
          <w:color w:val="000000"/>
          <w:sz w:val="20"/>
          <w:szCs w:val="20"/>
          <w:lang w:val="en-US"/>
        </w:rPr>
        <w:t>. 2010. Background to the Government Review of Waste Policy in England 2011. Department for Environment, Food and Rural Affairs of the United Kingdom.</w:t>
      </w:r>
    </w:p>
    <w:p w:rsidR="00F97685" w:rsidRPr="00BA7B2B" w:rsidRDefault="00C43A7B" w:rsidP="00F97685">
      <w:pPr>
        <w:autoSpaceDE w:val="0"/>
        <w:autoSpaceDN w:val="0"/>
        <w:adjustRightInd w:val="0"/>
        <w:spacing w:after="0" w:line="240" w:lineRule="auto"/>
        <w:rPr>
          <w:rFonts w:ascii="Arial" w:hAnsi="Arial" w:cs="Arial"/>
          <w:color w:val="0000FF"/>
          <w:sz w:val="20"/>
          <w:szCs w:val="20"/>
          <w:lang w:val="en-US"/>
        </w:rPr>
      </w:pPr>
      <w:hyperlink r:id="rId20" w:history="1">
        <w:r w:rsidR="00F97685" w:rsidRPr="00BA7B2B">
          <w:rPr>
            <w:rStyle w:val="Hyperlink"/>
            <w:rFonts w:ascii="Arial" w:hAnsi="Arial" w:cs="Arial"/>
            <w:sz w:val="20"/>
            <w:szCs w:val="20"/>
            <w:lang w:val="en-US"/>
          </w:rPr>
          <w:t>http://archive.defra.gov.uk/corporate/consult/waste-review/100729-waste-review-background.pdf</w:t>
        </w:r>
      </w:hyperlink>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roofErr w:type="spellStart"/>
      <w:r w:rsidRPr="00BA7B2B">
        <w:rPr>
          <w:rFonts w:ascii="Arial" w:hAnsi="Arial" w:cs="Arial"/>
          <w:color w:val="000000"/>
          <w:sz w:val="20"/>
          <w:szCs w:val="20"/>
          <w:lang w:val="en-US"/>
        </w:rPr>
        <w:t>Defra</w:t>
      </w:r>
      <w:proofErr w:type="spellEnd"/>
      <w:r w:rsidRPr="00BA7B2B">
        <w:rPr>
          <w:rFonts w:ascii="Arial" w:hAnsi="Arial" w:cs="Arial"/>
          <w:color w:val="000000"/>
          <w:sz w:val="20"/>
          <w:szCs w:val="20"/>
          <w:lang w:val="en-US"/>
        </w:rPr>
        <w:t>. 2011. Food Statistics Pocketbook 2011. Department for Environment, Food and Rural Affairs of the United Kingdom.</w:t>
      </w:r>
    </w:p>
    <w:p w:rsidR="00F97685" w:rsidRPr="00BA7B2B" w:rsidRDefault="00C43A7B" w:rsidP="00F97685">
      <w:pPr>
        <w:autoSpaceDE w:val="0"/>
        <w:autoSpaceDN w:val="0"/>
        <w:adjustRightInd w:val="0"/>
        <w:spacing w:after="0" w:line="240" w:lineRule="auto"/>
        <w:jc w:val="both"/>
        <w:rPr>
          <w:rFonts w:ascii="Arial" w:hAnsi="Arial" w:cs="Arial"/>
          <w:color w:val="000000"/>
          <w:sz w:val="20"/>
          <w:szCs w:val="20"/>
          <w:lang w:val="en-US"/>
        </w:rPr>
      </w:pPr>
      <w:hyperlink r:id="rId21" w:history="1">
        <w:r w:rsidR="00F97685" w:rsidRPr="00BA7B2B">
          <w:rPr>
            <w:rStyle w:val="Hyperlink"/>
            <w:rFonts w:ascii="Arial" w:hAnsi="Arial" w:cs="Arial"/>
            <w:sz w:val="20"/>
            <w:szCs w:val="20"/>
            <w:lang w:val="en-US"/>
          </w:rPr>
          <w:t>http://www.defra.gov.uk/statistics/files/defra-stats-foodfarm-food-pocketbook-2011.pdf</w:t>
        </w:r>
      </w:hyperlink>
      <w:r w:rsidR="00F97685" w:rsidRPr="00BA7B2B">
        <w:rPr>
          <w:rFonts w:ascii="Arial" w:hAnsi="Arial" w:cs="Arial"/>
          <w:color w:val="000000"/>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roofErr w:type="spellStart"/>
      <w:r w:rsidRPr="00BA7B2B">
        <w:rPr>
          <w:rFonts w:ascii="Arial" w:hAnsi="Arial" w:cs="Arial"/>
          <w:color w:val="000000"/>
          <w:sz w:val="20"/>
          <w:szCs w:val="20"/>
          <w:lang w:val="en-US"/>
        </w:rPr>
        <w:t>Morely</w:t>
      </w:r>
      <w:proofErr w:type="spellEnd"/>
      <w:r w:rsidRPr="00BA7B2B">
        <w:rPr>
          <w:rFonts w:ascii="Arial" w:hAnsi="Arial" w:cs="Arial"/>
          <w:color w:val="000000"/>
          <w:sz w:val="20"/>
          <w:szCs w:val="20"/>
          <w:lang w:val="en-US"/>
        </w:rPr>
        <w:t xml:space="preserve"> N., Bartlett C. 17 July 2008. Mapping Waste in the Food Industry. </w:t>
      </w:r>
      <w:proofErr w:type="spellStart"/>
      <w:r w:rsidRPr="00BA7B2B">
        <w:rPr>
          <w:rFonts w:ascii="Arial" w:hAnsi="Arial" w:cs="Arial"/>
          <w:color w:val="000000"/>
          <w:sz w:val="20"/>
          <w:szCs w:val="20"/>
          <w:lang w:val="en-US"/>
        </w:rPr>
        <w:t>Defra</w:t>
      </w:r>
      <w:proofErr w:type="spellEnd"/>
      <w:r w:rsidRPr="00BA7B2B">
        <w:rPr>
          <w:rFonts w:ascii="Arial" w:hAnsi="Arial" w:cs="Arial"/>
          <w:color w:val="000000"/>
          <w:sz w:val="20"/>
          <w:szCs w:val="20"/>
          <w:lang w:val="en-US"/>
        </w:rPr>
        <w:t xml:space="preserve"> and the Food and Drink Federation. Department for Environment, Food and Rural Affairs of the United Kingdom.</w:t>
      </w:r>
    </w:p>
    <w:p w:rsidR="00F97685" w:rsidRPr="00BA7B2B" w:rsidRDefault="00C43A7B" w:rsidP="00F97685">
      <w:pPr>
        <w:autoSpaceDE w:val="0"/>
        <w:autoSpaceDN w:val="0"/>
        <w:adjustRightInd w:val="0"/>
        <w:spacing w:after="0" w:line="240" w:lineRule="auto"/>
        <w:jc w:val="both"/>
        <w:rPr>
          <w:rFonts w:ascii="Arial" w:hAnsi="Arial" w:cs="Arial"/>
          <w:color w:val="000000"/>
          <w:sz w:val="20"/>
          <w:szCs w:val="20"/>
          <w:lang w:val="en-US"/>
        </w:rPr>
      </w:pPr>
      <w:hyperlink r:id="rId22" w:history="1">
        <w:r w:rsidR="00F97685" w:rsidRPr="00BA7B2B">
          <w:rPr>
            <w:rStyle w:val="Hyperlink"/>
            <w:rFonts w:ascii="Arial" w:hAnsi="Arial" w:cs="Arial"/>
            <w:sz w:val="20"/>
            <w:szCs w:val="20"/>
            <w:lang w:val="en-US"/>
          </w:rPr>
          <w:t>http://www.fdf.org.uk/publicgeneral/mapping_waste_in_the_food_industry.pdf</w:t>
        </w:r>
      </w:hyperlink>
      <w:r w:rsidR="00F97685" w:rsidRPr="00BA7B2B">
        <w:rPr>
          <w:rFonts w:ascii="Arial" w:hAnsi="Arial" w:cs="Arial"/>
          <w:color w:val="000000"/>
          <w:sz w:val="20"/>
          <w:szCs w:val="20"/>
          <w:lang w:val="en-US"/>
        </w:rPr>
        <w:t xml:space="preserve"> </w:t>
      </w:r>
    </w:p>
    <w:p w:rsidR="00310A4A" w:rsidRPr="009111EB" w:rsidRDefault="00310A4A" w:rsidP="00310A4A">
      <w:pPr>
        <w:pStyle w:val="FootnoteText"/>
        <w:jc w:val="both"/>
        <w:rPr>
          <w:rFonts w:ascii="Arial" w:hAnsi="Arial" w:cs="Arial"/>
          <w:lang w:val="en-US"/>
        </w:rPr>
      </w:pPr>
    </w:p>
    <w:p w:rsidR="00817299" w:rsidRPr="00BA7B2B" w:rsidRDefault="00817299" w:rsidP="00817299">
      <w:pPr>
        <w:pStyle w:val="FootnoteText"/>
        <w:shd w:val="clear" w:color="auto" w:fill="D9D9D9" w:themeFill="background1" w:themeFillShade="D9"/>
        <w:jc w:val="both"/>
        <w:rPr>
          <w:rFonts w:ascii="Arial" w:hAnsi="Arial" w:cs="Arial"/>
          <w:b/>
          <w:lang w:val="en-US"/>
        </w:rPr>
      </w:pPr>
      <w:r w:rsidRPr="00BA7B2B">
        <w:rPr>
          <w:rFonts w:ascii="Arial" w:hAnsi="Arial" w:cs="Arial"/>
          <w:b/>
          <w:lang w:val="en-US"/>
        </w:rPr>
        <w:t>European Commission</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European Commission. 18 May 2010. Communication from the Commission to the Council and the European Parliament on future steps in bio-waste management in the European Union. Brussels.</w:t>
      </w:r>
    </w:p>
    <w:p w:rsidR="00F97685" w:rsidRPr="00BA7B2B" w:rsidRDefault="00C43A7B" w:rsidP="00F97685">
      <w:pPr>
        <w:pStyle w:val="FootnoteText"/>
        <w:jc w:val="both"/>
        <w:rPr>
          <w:rFonts w:ascii="Arial" w:hAnsi="Arial" w:cs="Arial"/>
          <w:lang w:val="en-US"/>
        </w:rPr>
      </w:pPr>
      <w:hyperlink r:id="rId23" w:history="1">
        <w:r w:rsidR="00F97685" w:rsidRPr="00BA7B2B">
          <w:rPr>
            <w:rStyle w:val="Hyperlink"/>
            <w:rFonts w:ascii="Arial" w:hAnsi="Arial" w:cs="Arial"/>
            <w:lang w:val="en-US"/>
          </w:rPr>
          <w:t>http://www.ab.gov.tr/files/ardb/evt/1_avrupa_birligi/1_6_raporlar/1_3_diger/environment/comm_future_steps_in_bio_waste_management.pdf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European Commission. 28 October 2010. Communication from the Commission to the European Parliament, the Council, the European Economic and Social Committee and the Committee of the Regions on a better functioning food supply chain in Europe, Brussels.</w:t>
      </w:r>
    </w:p>
    <w:p w:rsidR="00F97685" w:rsidRPr="00BA7B2B" w:rsidRDefault="00C43A7B" w:rsidP="00F97685">
      <w:pPr>
        <w:pStyle w:val="FootnoteText"/>
        <w:jc w:val="both"/>
        <w:rPr>
          <w:rFonts w:ascii="Arial" w:hAnsi="Arial" w:cs="Arial"/>
          <w:lang w:val="en-US"/>
        </w:rPr>
      </w:pPr>
      <w:hyperlink r:id="rId24" w:history="1">
        <w:r w:rsidR="00F97685" w:rsidRPr="00BA7B2B">
          <w:rPr>
            <w:rStyle w:val="Hyperlink"/>
            <w:rFonts w:ascii="Arial" w:hAnsi="Arial" w:cs="Arial"/>
            <w:lang w:val="en-US"/>
          </w:rPr>
          <w:t>http://ec.europa.eu/economy_finance/publications/publication16061_en.pdf</w:t>
        </w:r>
      </w:hyperlink>
      <w:r w:rsidR="00F97685" w:rsidRPr="00BA7B2B">
        <w:rPr>
          <w:rFonts w:ascii="Arial" w:hAnsi="Arial" w:cs="Arial"/>
          <w:lang w:val="en-US"/>
        </w:rPr>
        <w:t xml:space="preserve"> </w:t>
      </w:r>
    </w:p>
    <w:p w:rsidR="00817299" w:rsidRPr="00BA7B2B" w:rsidRDefault="00817299" w:rsidP="00817299">
      <w:pPr>
        <w:pStyle w:val="FootnoteText"/>
        <w:jc w:val="both"/>
        <w:rPr>
          <w:rFonts w:ascii="Arial" w:hAnsi="Arial" w:cs="Arial"/>
          <w:lang w:val="en-US"/>
        </w:rPr>
      </w:pPr>
    </w:p>
    <w:p w:rsidR="00817299" w:rsidRPr="00BA7B2B" w:rsidRDefault="00817299" w:rsidP="00817299">
      <w:pPr>
        <w:pStyle w:val="FootnoteText"/>
        <w:jc w:val="both"/>
        <w:rPr>
          <w:rFonts w:ascii="Arial" w:hAnsi="Arial" w:cs="Arial"/>
          <w:lang w:val="en-US"/>
        </w:rPr>
      </w:pPr>
      <w:r w:rsidRPr="00BA7B2B">
        <w:rPr>
          <w:rFonts w:ascii="Arial" w:hAnsi="Arial" w:cs="Arial"/>
          <w:lang w:val="en-US"/>
        </w:rPr>
        <w:t>European Commission. 2010. Being wise with waste: the EU's approach to waste management. European Union. Publications Office of the European Union, Luxembourg.</w:t>
      </w:r>
      <w:r w:rsidR="00310A4A">
        <w:rPr>
          <w:rFonts w:ascii="Arial" w:hAnsi="Arial" w:cs="Arial"/>
          <w:lang w:val="en-US"/>
        </w:rPr>
        <w:t xml:space="preserve"> </w:t>
      </w:r>
    </w:p>
    <w:p w:rsidR="00817299" w:rsidRPr="00BA7B2B" w:rsidRDefault="00C43A7B" w:rsidP="00817299">
      <w:pPr>
        <w:pStyle w:val="FootnoteText"/>
        <w:jc w:val="both"/>
        <w:rPr>
          <w:rFonts w:ascii="Arial" w:hAnsi="Arial" w:cs="Arial"/>
          <w:lang w:val="en-US"/>
        </w:rPr>
      </w:pPr>
      <w:hyperlink r:id="rId25" w:history="1">
        <w:r w:rsidR="00817299" w:rsidRPr="00BA7B2B">
          <w:rPr>
            <w:rStyle w:val="Hyperlink"/>
            <w:rFonts w:ascii="Arial" w:hAnsi="Arial" w:cs="Arial"/>
            <w:lang w:val="en-US"/>
          </w:rPr>
          <w:t>http://ec.europa.eu/environment/waste/pdf/WASTE%20BROCHURE.pdf</w:t>
        </w:r>
      </w:hyperlink>
      <w:r w:rsidR="00817299" w:rsidRPr="00BA7B2B">
        <w:rPr>
          <w:rFonts w:ascii="Arial" w:hAnsi="Arial" w:cs="Arial"/>
          <w:lang w:val="en-US"/>
        </w:rPr>
        <w:t xml:space="preserve"> </w:t>
      </w:r>
    </w:p>
    <w:p w:rsidR="00817299" w:rsidRPr="00BA7B2B" w:rsidRDefault="00817299" w:rsidP="00817299">
      <w:pPr>
        <w:pStyle w:val="FootnoteText"/>
        <w:jc w:val="both"/>
        <w:rPr>
          <w:lang w:val="en-US"/>
        </w:rPr>
      </w:pPr>
    </w:p>
    <w:p w:rsidR="00817299" w:rsidRPr="00BA7B2B" w:rsidRDefault="00817299" w:rsidP="00817299">
      <w:pPr>
        <w:pStyle w:val="FootnoteText"/>
        <w:jc w:val="both"/>
        <w:rPr>
          <w:rFonts w:ascii="Arial" w:hAnsi="Arial" w:cs="Arial"/>
          <w:lang w:val="en-US"/>
        </w:rPr>
      </w:pPr>
      <w:proofErr w:type="spellStart"/>
      <w:r w:rsidRPr="00BA7B2B">
        <w:rPr>
          <w:rFonts w:ascii="Arial" w:hAnsi="Arial" w:cs="Arial"/>
          <w:lang w:val="en-US"/>
        </w:rPr>
        <w:t>Rembold</w:t>
      </w:r>
      <w:proofErr w:type="spellEnd"/>
      <w:r w:rsidRPr="00BA7B2B">
        <w:rPr>
          <w:rFonts w:ascii="Arial" w:hAnsi="Arial" w:cs="Arial"/>
          <w:lang w:val="en-US"/>
        </w:rPr>
        <w:t xml:space="preserve"> F., Hodges R., Bernard M., </w:t>
      </w:r>
      <w:proofErr w:type="spellStart"/>
      <w:r w:rsidRPr="00BA7B2B">
        <w:rPr>
          <w:rFonts w:ascii="Arial" w:hAnsi="Arial" w:cs="Arial"/>
          <w:lang w:val="en-US"/>
        </w:rPr>
        <w:t>Knipschild</w:t>
      </w:r>
      <w:proofErr w:type="spellEnd"/>
      <w:r w:rsidRPr="00BA7B2B">
        <w:rPr>
          <w:rFonts w:ascii="Arial" w:hAnsi="Arial" w:cs="Arial"/>
          <w:lang w:val="en-US"/>
        </w:rPr>
        <w:t xml:space="preserve"> H. and </w:t>
      </w:r>
      <w:proofErr w:type="spellStart"/>
      <w:r w:rsidRPr="00BA7B2B">
        <w:rPr>
          <w:rFonts w:ascii="Arial" w:hAnsi="Arial" w:cs="Arial"/>
          <w:lang w:val="en-US"/>
        </w:rPr>
        <w:t>Léo</w:t>
      </w:r>
      <w:proofErr w:type="spellEnd"/>
      <w:r w:rsidRPr="00BA7B2B">
        <w:rPr>
          <w:rFonts w:ascii="Arial" w:hAnsi="Arial" w:cs="Arial"/>
          <w:lang w:val="en-US"/>
        </w:rPr>
        <w:t xml:space="preserve"> O. 2011. The African Postharvest Losses Information System (APHLIS). European Commission, Joint Research Centre, Institute for Environment and Sustainability. Publications Office of the European Union, Luxembourg.</w:t>
      </w:r>
    </w:p>
    <w:p w:rsidR="00817299" w:rsidRPr="00BA7B2B" w:rsidRDefault="00C43A7B" w:rsidP="00817299">
      <w:pPr>
        <w:pStyle w:val="FootnoteText"/>
        <w:jc w:val="both"/>
        <w:rPr>
          <w:rFonts w:ascii="Arial" w:hAnsi="Arial" w:cs="Arial"/>
          <w:lang w:val="en-US"/>
        </w:rPr>
      </w:pPr>
      <w:hyperlink r:id="rId26" w:history="1">
        <w:r w:rsidR="00817299" w:rsidRPr="00BA7B2B">
          <w:rPr>
            <w:rStyle w:val="Hyperlink"/>
            <w:rFonts w:ascii="Arial" w:hAnsi="Arial" w:cs="Arial"/>
            <w:lang w:val="en-US"/>
          </w:rPr>
          <w:t>http://publications.jrc.ec.europa.eu/repository/bitstream/111111111/15877/1/lbna24712enc.pdf</w:t>
        </w:r>
      </w:hyperlink>
    </w:p>
    <w:p w:rsidR="00817299" w:rsidRPr="00BA7B2B" w:rsidRDefault="00817299" w:rsidP="00817299">
      <w:pPr>
        <w:pStyle w:val="FootnoteText"/>
        <w:jc w:val="both"/>
        <w:rPr>
          <w:rFonts w:ascii="Arial" w:hAnsi="Arial" w:cs="Arial"/>
          <w:lang w:val="en-US"/>
        </w:rPr>
      </w:pPr>
    </w:p>
    <w:p w:rsidR="00817299" w:rsidRPr="00BA7B2B" w:rsidRDefault="00817299" w:rsidP="00817299">
      <w:pPr>
        <w:pStyle w:val="FootnoteText"/>
        <w:jc w:val="both"/>
        <w:rPr>
          <w:rFonts w:ascii="Arial" w:hAnsi="Arial" w:cs="Arial"/>
          <w:lang w:val="en-US"/>
        </w:rPr>
      </w:pPr>
      <w:r w:rsidRPr="00BA7B2B">
        <w:rPr>
          <w:rFonts w:ascii="Arial" w:hAnsi="Arial" w:cs="Arial"/>
          <w:lang w:val="en-US"/>
        </w:rPr>
        <w:t xml:space="preserve">Smith A., Brown K., Ogilvie S., </w:t>
      </w:r>
      <w:proofErr w:type="spellStart"/>
      <w:r w:rsidRPr="00BA7B2B">
        <w:rPr>
          <w:rFonts w:ascii="Arial" w:hAnsi="Arial" w:cs="Arial"/>
          <w:lang w:val="en-US"/>
        </w:rPr>
        <w:t>Rushton</w:t>
      </w:r>
      <w:proofErr w:type="spellEnd"/>
      <w:r w:rsidRPr="00BA7B2B">
        <w:rPr>
          <w:rFonts w:ascii="Arial" w:hAnsi="Arial" w:cs="Arial"/>
          <w:lang w:val="en-US"/>
        </w:rPr>
        <w:t xml:space="preserve"> K. and Bates J. July 2001. Waste Management Options and Climate Change. Final report to the European Commission, DG Environment. Publications Office of the European Union, Luxembourg.</w:t>
      </w:r>
    </w:p>
    <w:p w:rsidR="00817299" w:rsidRPr="00BA7B2B" w:rsidRDefault="00C43A7B" w:rsidP="00817299">
      <w:pPr>
        <w:pStyle w:val="FootnoteText"/>
        <w:jc w:val="both"/>
        <w:rPr>
          <w:rFonts w:ascii="Arial" w:hAnsi="Arial" w:cs="Arial"/>
          <w:lang w:val="en-US"/>
        </w:rPr>
      </w:pPr>
      <w:hyperlink r:id="rId27" w:history="1">
        <w:r w:rsidR="00817299" w:rsidRPr="00BA7B2B">
          <w:rPr>
            <w:rStyle w:val="Hyperlink"/>
            <w:rFonts w:ascii="Arial" w:hAnsi="Arial" w:cs="Arial"/>
            <w:lang w:val="en-US"/>
          </w:rPr>
          <w:t>http://ec.europa.eu/environment/waste/studies/pdf/climate_change.pdf</w:t>
        </w:r>
      </w:hyperlink>
      <w:r w:rsidR="00817299" w:rsidRPr="00BA7B2B">
        <w:rPr>
          <w:rFonts w:ascii="Arial" w:hAnsi="Arial" w:cs="Arial"/>
          <w:lang w:val="en-US"/>
        </w:rPr>
        <w:t xml:space="preserve"> </w:t>
      </w:r>
    </w:p>
    <w:p w:rsidR="00817299" w:rsidRPr="00BA7B2B" w:rsidRDefault="00817299" w:rsidP="00817299">
      <w:pPr>
        <w:autoSpaceDE w:val="0"/>
        <w:autoSpaceDN w:val="0"/>
        <w:adjustRightInd w:val="0"/>
        <w:spacing w:after="0" w:line="240" w:lineRule="auto"/>
        <w:jc w:val="both"/>
        <w:rPr>
          <w:rFonts w:ascii="Arial" w:hAnsi="Arial" w:cs="Arial"/>
          <w:sz w:val="20"/>
          <w:szCs w:val="20"/>
          <w:lang w:val="en-US"/>
        </w:rPr>
      </w:pPr>
    </w:p>
    <w:p w:rsidR="00817299" w:rsidRPr="00BA7B2B" w:rsidRDefault="00817299" w:rsidP="00817299">
      <w:pPr>
        <w:pStyle w:val="FootnoteText"/>
        <w:shd w:val="clear" w:color="auto" w:fill="D9D9D9" w:themeFill="background1" w:themeFillShade="D9"/>
        <w:jc w:val="both"/>
        <w:rPr>
          <w:rFonts w:ascii="Arial" w:hAnsi="Arial" w:cs="Arial"/>
          <w:b/>
          <w:lang w:val="en-US"/>
        </w:rPr>
      </w:pPr>
      <w:r w:rsidRPr="00BA7B2B">
        <w:rPr>
          <w:rFonts w:ascii="Arial" w:hAnsi="Arial" w:cs="Arial"/>
          <w:b/>
          <w:lang w:val="en-US"/>
        </w:rPr>
        <w:t>FAO</w:t>
      </w:r>
    </w:p>
    <w:p w:rsidR="00817299" w:rsidRPr="00BA7B2B" w:rsidRDefault="00817299" w:rsidP="00817299">
      <w:pPr>
        <w:pStyle w:val="FootnoteText"/>
        <w:jc w:val="both"/>
        <w:rPr>
          <w:rFonts w:ascii="Arial" w:hAnsi="Arial" w:cs="Arial"/>
          <w:lang w:val="en-US"/>
        </w:rPr>
      </w:pPr>
    </w:p>
    <w:p w:rsidR="00817299" w:rsidRPr="00BA7B2B" w:rsidRDefault="00817299" w:rsidP="00817299">
      <w:pPr>
        <w:pStyle w:val="FootnoteText"/>
        <w:jc w:val="both"/>
        <w:rPr>
          <w:rFonts w:ascii="Arial" w:hAnsi="Arial" w:cs="Arial"/>
          <w:lang w:val="en-US"/>
        </w:rPr>
      </w:pPr>
      <w:r w:rsidRPr="00BA7B2B">
        <w:rPr>
          <w:rFonts w:ascii="Arial" w:hAnsi="Arial" w:cs="Arial"/>
          <w:lang w:val="en-US"/>
        </w:rPr>
        <w:t>Burden J., Wills R.B.H. 1989. Prevention of post-harvest food losses: Fruits, vegetables and root crops: A Training Manual. Food and Agriculture Organization of the United Nations, Rome.</w:t>
      </w:r>
    </w:p>
    <w:p w:rsidR="00817299" w:rsidRPr="00BA7B2B" w:rsidRDefault="00C43A7B" w:rsidP="00817299">
      <w:pPr>
        <w:pStyle w:val="FootnoteText"/>
        <w:jc w:val="both"/>
        <w:rPr>
          <w:rFonts w:ascii="Arial" w:hAnsi="Arial" w:cs="Arial"/>
          <w:lang w:val="en-US"/>
        </w:rPr>
      </w:pPr>
      <w:hyperlink r:id="rId28" w:history="1">
        <w:r w:rsidR="00817299" w:rsidRPr="00BA7B2B">
          <w:rPr>
            <w:rStyle w:val="Hyperlink"/>
            <w:rFonts w:ascii="Arial" w:hAnsi="Arial" w:cs="Arial"/>
            <w:lang w:val="en-US"/>
          </w:rPr>
          <w:t>http://www.fao.org/docrep/T0073E/T0073E00.htm</w:t>
        </w:r>
      </w:hyperlink>
    </w:p>
    <w:p w:rsidR="00817299" w:rsidRPr="00BA7B2B" w:rsidRDefault="00817299" w:rsidP="00817299">
      <w:pPr>
        <w:pStyle w:val="FootnoteText"/>
        <w:jc w:val="both"/>
        <w:rPr>
          <w:rFonts w:ascii="Arial" w:hAnsi="Arial" w:cs="Arial"/>
          <w:lang w:val="en-US"/>
        </w:rPr>
      </w:pPr>
    </w:p>
    <w:p w:rsidR="00310A4A" w:rsidRPr="009111EB" w:rsidRDefault="00310A4A" w:rsidP="00310A4A">
      <w:pPr>
        <w:pStyle w:val="FootnoteText"/>
        <w:jc w:val="both"/>
        <w:rPr>
          <w:rFonts w:ascii="Arial" w:hAnsi="Arial" w:cs="Arial"/>
          <w:lang w:val="en-US"/>
        </w:rPr>
      </w:pPr>
      <w:r w:rsidRPr="009111EB">
        <w:rPr>
          <w:rFonts w:ascii="Arial" w:hAnsi="Arial" w:cs="Arial"/>
          <w:lang w:val="en-US"/>
        </w:rPr>
        <w:t>FAO. 1994. The role of agriculture, forestry and fisheries in the sustainable development of small island developing states. Paper prepared by FAO on the occasion of the United Nations Global Conference on the Sustainable Development of Small Island Developing States. Food and Agriculture Organization of the United Nations, Rome.</w:t>
      </w:r>
    </w:p>
    <w:p w:rsidR="00310A4A" w:rsidRDefault="00C43A7B" w:rsidP="00310A4A">
      <w:pPr>
        <w:pStyle w:val="FootnoteText"/>
        <w:jc w:val="both"/>
        <w:rPr>
          <w:rFonts w:ascii="Arial" w:hAnsi="Arial" w:cs="Arial"/>
          <w:lang w:val="en-US"/>
        </w:rPr>
      </w:pPr>
      <w:hyperlink r:id="rId29" w:history="1">
        <w:r w:rsidR="00310A4A" w:rsidRPr="009111EB">
          <w:rPr>
            <w:rStyle w:val="Hyperlink"/>
            <w:rFonts w:ascii="Arial" w:hAnsi="Arial" w:cs="Arial"/>
            <w:lang w:val="en-US"/>
          </w:rPr>
          <w:t>http://www.fao.org/docrep/T3384e/t3384e00.htm</w:t>
        </w:r>
      </w:hyperlink>
      <w:r w:rsidR="00310A4A" w:rsidRPr="009111EB">
        <w:rPr>
          <w:rFonts w:ascii="Arial" w:hAnsi="Arial" w:cs="Arial"/>
          <w:lang w:val="en-US"/>
        </w:rPr>
        <w:t xml:space="preserve"> </w:t>
      </w:r>
    </w:p>
    <w:p w:rsidR="00817299" w:rsidRPr="00BA7B2B" w:rsidRDefault="00817299" w:rsidP="00817299">
      <w:pPr>
        <w:pStyle w:val="FootnoteText"/>
        <w:jc w:val="both"/>
        <w:rPr>
          <w:rFonts w:ascii="Arial" w:hAnsi="Arial" w:cs="Arial"/>
          <w:lang w:val="en-US"/>
        </w:rPr>
      </w:pPr>
    </w:p>
    <w:p w:rsidR="00817299" w:rsidRPr="00BA7B2B" w:rsidRDefault="00817299" w:rsidP="00817299">
      <w:pPr>
        <w:pStyle w:val="FootnoteText"/>
        <w:jc w:val="both"/>
        <w:rPr>
          <w:rFonts w:ascii="Arial" w:hAnsi="Arial" w:cs="Arial"/>
          <w:lang w:val="en-US"/>
        </w:rPr>
      </w:pPr>
      <w:r w:rsidRPr="00BA7B2B">
        <w:rPr>
          <w:rFonts w:ascii="Arial" w:hAnsi="Arial" w:cs="Arial"/>
          <w:lang w:val="en-US"/>
        </w:rPr>
        <w:t>FAO. 2006. Livestock’s long shadow. Environmental issues and options. The Livestock, Environment and Development (LEAD) Initiative and Food and Agriculture Organization (FAO) of the United Nations.</w:t>
      </w:r>
    </w:p>
    <w:p w:rsidR="00817299" w:rsidRPr="004E666C" w:rsidRDefault="00C43A7B" w:rsidP="00817299">
      <w:pPr>
        <w:pStyle w:val="FootnoteText"/>
        <w:jc w:val="both"/>
        <w:rPr>
          <w:rFonts w:ascii="Arial" w:hAnsi="Arial" w:cs="Arial"/>
          <w:lang w:val="pt-PT"/>
        </w:rPr>
      </w:pPr>
      <w:hyperlink r:id="rId30" w:history="1">
        <w:r w:rsidR="00817299" w:rsidRPr="004E666C">
          <w:rPr>
            <w:rStyle w:val="Hyperlink"/>
            <w:rFonts w:ascii="Arial" w:hAnsi="Arial" w:cs="Arial"/>
            <w:lang w:val="pt-PT"/>
          </w:rPr>
          <w:t>ftp://ftp.fao.org/docrep/fao/010/a0701e/a0701e00.pdf</w:t>
        </w:r>
      </w:hyperlink>
      <w:r w:rsidR="00817299" w:rsidRPr="004E666C">
        <w:rPr>
          <w:rFonts w:ascii="Arial" w:hAnsi="Arial" w:cs="Arial"/>
          <w:lang w:val="pt-PT"/>
        </w:rPr>
        <w:t xml:space="preserve"> </w:t>
      </w:r>
    </w:p>
    <w:p w:rsidR="00817299" w:rsidRPr="004E666C" w:rsidRDefault="00817299" w:rsidP="00817299">
      <w:pPr>
        <w:pStyle w:val="FootnoteText"/>
        <w:jc w:val="both"/>
        <w:rPr>
          <w:rFonts w:ascii="Arial" w:hAnsi="Arial" w:cs="Arial"/>
          <w:lang w:val="pt-PT"/>
        </w:rPr>
      </w:pPr>
    </w:p>
    <w:p w:rsidR="00310A4A" w:rsidRPr="009111EB" w:rsidRDefault="00310A4A" w:rsidP="00310A4A">
      <w:pPr>
        <w:pStyle w:val="FootnoteText"/>
        <w:jc w:val="both"/>
        <w:rPr>
          <w:rFonts w:ascii="Arial" w:hAnsi="Arial" w:cs="Arial"/>
          <w:lang w:val="en-US"/>
        </w:rPr>
      </w:pPr>
      <w:r w:rsidRPr="009111EB">
        <w:rPr>
          <w:rFonts w:ascii="Arial" w:hAnsi="Arial" w:cs="Arial"/>
          <w:lang w:val="en-US"/>
        </w:rPr>
        <w:lastRenderedPageBreak/>
        <w:t>FAO. 2009. How to Feed the World in 2050. High-level Expert Forum. Food and Agriculture Organization of the United Nations, Rome.</w:t>
      </w:r>
    </w:p>
    <w:p w:rsidR="00310A4A" w:rsidRPr="009111EB" w:rsidRDefault="00C43A7B" w:rsidP="00310A4A">
      <w:pPr>
        <w:pStyle w:val="FootnoteText"/>
        <w:jc w:val="both"/>
        <w:rPr>
          <w:rFonts w:ascii="Arial" w:hAnsi="Arial" w:cs="Arial"/>
          <w:lang w:val="en-US"/>
        </w:rPr>
      </w:pPr>
      <w:hyperlink r:id="rId31" w:history="1">
        <w:r w:rsidR="00310A4A" w:rsidRPr="009111EB">
          <w:rPr>
            <w:rStyle w:val="Hyperlink"/>
            <w:rFonts w:ascii="Arial" w:hAnsi="Arial" w:cs="Arial"/>
            <w:lang w:val="en-US"/>
          </w:rPr>
          <w:t>http://www.fao.org/fileadmin/templates/wsfs/docs/expert_paper/How_to_Feed_the_World_in_2050.pdf</w:t>
        </w:r>
      </w:hyperlink>
      <w:r w:rsidR="00310A4A" w:rsidRPr="009111EB">
        <w:rPr>
          <w:rFonts w:ascii="Arial" w:hAnsi="Arial" w:cs="Arial"/>
          <w:lang w:val="en-US"/>
        </w:rPr>
        <w:t xml:space="preserve"> </w:t>
      </w:r>
    </w:p>
    <w:p w:rsidR="00310A4A" w:rsidRDefault="00310A4A" w:rsidP="00817299">
      <w:pPr>
        <w:pStyle w:val="FootnoteText"/>
        <w:jc w:val="both"/>
        <w:rPr>
          <w:rFonts w:ascii="Arial" w:hAnsi="Arial" w:cs="Arial"/>
          <w:lang w:val="en-US"/>
        </w:rPr>
      </w:pPr>
    </w:p>
    <w:p w:rsidR="00310A4A" w:rsidRPr="009111EB" w:rsidRDefault="00310A4A" w:rsidP="00310A4A">
      <w:pPr>
        <w:pStyle w:val="FootnoteText"/>
        <w:jc w:val="both"/>
        <w:rPr>
          <w:rFonts w:ascii="Arial" w:hAnsi="Arial" w:cs="Arial"/>
          <w:lang w:val="en-US"/>
        </w:rPr>
      </w:pPr>
      <w:r w:rsidRPr="009111EB">
        <w:rPr>
          <w:rFonts w:ascii="Arial" w:hAnsi="Arial" w:cs="Arial"/>
          <w:lang w:val="en-US"/>
        </w:rPr>
        <w:t xml:space="preserve">FAO. 2010. The State of Food Insecurity in the World: Addressing food insecurity in protracted crises. Food and Agriculture Organization of the United Nations, Rome. </w:t>
      </w:r>
    </w:p>
    <w:p w:rsidR="00310A4A" w:rsidRPr="009111EB" w:rsidRDefault="00C43A7B" w:rsidP="00310A4A">
      <w:pPr>
        <w:pStyle w:val="FootnoteText"/>
        <w:jc w:val="both"/>
        <w:rPr>
          <w:rFonts w:ascii="Arial" w:hAnsi="Arial" w:cs="Arial"/>
          <w:lang w:val="en-US"/>
        </w:rPr>
      </w:pPr>
      <w:hyperlink r:id="rId32" w:history="1">
        <w:r w:rsidR="00310A4A" w:rsidRPr="009111EB">
          <w:rPr>
            <w:rStyle w:val="Hyperlink"/>
            <w:rFonts w:ascii="Arial" w:hAnsi="Arial" w:cs="Arial"/>
            <w:lang w:val="en-US"/>
          </w:rPr>
          <w:t>http://www.fao.org/docrep/013/i1683e/i1683e.pdf</w:t>
        </w:r>
      </w:hyperlink>
      <w:r w:rsidR="00310A4A" w:rsidRPr="009111EB">
        <w:rPr>
          <w:rFonts w:ascii="Arial" w:hAnsi="Arial" w:cs="Arial"/>
          <w:lang w:val="en-US"/>
        </w:rPr>
        <w:t xml:space="preserve"> </w:t>
      </w:r>
    </w:p>
    <w:p w:rsidR="00310A4A" w:rsidRDefault="00310A4A" w:rsidP="00817299">
      <w:pPr>
        <w:pStyle w:val="FootnoteText"/>
        <w:jc w:val="both"/>
        <w:rPr>
          <w:rFonts w:ascii="Arial" w:hAnsi="Arial" w:cs="Arial"/>
          <w:lang w:val="en-US"/>
        </w:rPr>
      </w:pPr>
    </w:p>
    <w:p w:rsidR="00310A4A" w:rsidRPr="009111EB" w:rsidRDefault="00310A4A" w:rsidP="00310A4A">
      <w:pPr>
        <w:pStyle w:val="FootnoteText"/>
        <w:jc w:val="both"/>
        <w:rPr>
          <w:rFonts w:ascii="Arial" w:hAnsi="Arial" w:cs="Arial"/>
          <w:lang w:val="en-US"/>
        </w:rPr>
      </w:pPr>
      <w:r w:rsidRPr="009111EB">
        <w:rPr>
          <w:rFonts w:ascii="Arial" w:hAnsi="Arial" w:cs="Arial"/>
          <w:lang w:val="en-US"/>
        </w:rPr>
        <w:t>FAO. 2011. Food Loss Reduction Strategy. Food and Agriculture Organization of the United Nations.</w:t>
      </w:r>
    </w:p>
    <w:p w:rsidR="00310A4A" w:rsidRPr="009111EB" w:rsidRDefault="00C43A7B" w:rsidP="00310A4A">
      <w:pPr>
        <w:pStyle w:val="FootnoteText"/>
        <w:jc w:val="both"/>
        <w:rPr>
          <w:rFonts w:ascii="Arial" w:hAnsi="Arial" w:cs="Arial"/>
          <w:lang w:val="en-US"/>
        </w:rPr>
      </w:pPr>
      <w:hyperlink r:id="rId33" w:history="1">
        <w:r w:rsidR="00310A4A" w:rsidRPr="009111EB">
          <w:rPr>
            <w:rStyle w:val="Hyperlink"/>
            <w:rFonts w:ascii="Arial" w:hAnsi="Arial" w:cs="Arial"/>
            <w:lang w:val="en-US"/>
          </w:rPr>
          <w:t>http://www.fao.org/fileadmin/user_upload/ags/publications/brochure_phl_low.pdf</w:t>
        </w:r>
      </w:hyperlink>
    </w:p>
    <w:p w:rsidR="00817299" w:rsidRPr="00BA7B2B" w:rsidRDefault="00817299" w:rsidP="00817299">
      <w:pPr>
        <w:pStyle w:val="FootnoteText"/>
        <w:jc w:val="both"/>
        <w:rPr>
          <w:rFonts w:ascii="Arial" w:hAnsi="Arial" w:cs="Arial"/>
          <w:lang w:val="en-US"/>
        </w:rPr>
      </w:pPr>
    </w:p>
    <w:p w:rsidR="00817299" w:rsidRPr="00BA7B2B" w:rsidRDefault="00817299" w:rsidP="00817299">
      <w:pPr>
        <w:pStyle w:val="FootnoteText"/>
        <w:jc w:val="both"/>
        <w:rPr>
          <w:rFonts w:ascii="Arial" w:hAnsi="Arial" w:cs="Arial"/>
          <w:lang w:val="en-US"/>
        </w:rPr>
      </w:pPr>
      <w:proofErr w:type="spellStart"/>
      <w:r w:rsidRPr="00BA7B2B">
        <w:rPr>
          <w:rFonts w:ascii="Arial" w:hAnsi="Arial" w:cs="Arial"/>
          <w:lang w:val="en-US"/>
        </w:rPr>
        <w:t>Gustavsson</w:t>
      </w:r>
      <w:proofErr w:type="spellEnd"/>
      <w:r w:rsidRPr="00BA7B2B">
        <w:rPr>
          <w:rFonts w:ascii="Arial" w:hAnsi="Arial" w:cs="Arial"/>
          <w:lang w:val="en-US"/>
        </w:rPr>
        <w:t xml:space="preserve"> J., </w:t>
      </w:r>
      <w:proofErr w:type="spellStart"/>
      <w:r w:rsidRPr="00BA7B2B">
        <w:rPr>
          <w:rFonts w:ascii="Arial" w:hAnsi="Arial" w:cs="Arial"/>
          <w:lang w:val="en-US"/>
        </w:rPr>
        <w:t>Cederberg</w:t>
      </w:r>
      <w:proofErr w:type="spellEnd"/>
      <w:r w:rsidRPr="00BA7B2B">
        <w:rPr>
          <w:rFonts w:ascii="Arial" w:hAnsi="Arial" w:cs="Arial"/>
          <w:lang w:val="en-US"/>
        </w:rPr>
        <w:t xml:space="preserve"> C., </w:t>
      </w:r>
      <w:proofErr w:type="spellStart"/>
      <w:r w:rsidRPr="00BA7B2B">
        <w:rPr>
          <w:rFonts w:ascii="Arial" w:hAnsi="Arial" w:cs="Arial"/>
          <w:lang w:val="en-US"/>
        </w:rPr>
        <w:t>Sonesson</w:t>
      </w:r>
      <w:proofErr w:type="spellEnd"/>
      <w:r w:rsidRPr="00BA7B2B">
        <w:rPr>
          <w:rFonts w:ascii="Arial" w:hAnsi="Arial" w:cs="Arial"/>
          <w:lang w:val="en-US"/>
        </w:rPr>
        <w:t xml:space="preserve"> U., van </w:t>
      </w:r>
      <w:proofErr w:type="spellStart"/>
      <w:r w:rsidRPr="00BA7B2B">
        <w:rPr>
          <w:rFonts w:ascii="Arial" w:hAnsi="Arial" w:cs="Arial"/>
          <w:lang w:val="en-US"/>
        </w:rPr>
        <w:t>Otterdijk</w:t>
      </w:r>
      <w:proofErr w:type="spellEnd"/>
      <w:r w:rsidRPr="00BA7B2B">
        <w:rPr>
          <w:rFonts w:ascii="Arial" w:hAnsi="Arial" w:cs="Arial"/>
          <w:lang w:val="en-US"/>
        </w:rPr>
        <w:t xml:space="preserve"> R., </w:t>
      </w:r>
      <w:proofErr w:type="spellStart"/>
      <w:r w:rsidRPr="00BA7B2B">
        <w:rPr>
          <w:rFonts w:ascii="Arial" w:hAnsi="Arial" w:cs="Arial"/>
          <w:lang w:val="en-US"/>
        </w:rPr>
        <w:t>Meybeck</w:t>
      </w:r>
      <w:proofErr w:type="spellEnd"/>
      <w:r w:rsidRPr="00BA7B2B">
        <w:rPr>
          <w:rFonts w:ascii="Arial" w:hAnsi="Arial" w:cs="Arial"/>
          <w:lang w:val="en-US"/>
        </w:rPr>
        <w:t xml:space="preserve"> A. 2011. Global Food Losses and Food Waste. </w:t>
      </w:r>
      <w:r w:rsidR="001B764E" w:rsidRPr="00BA7B2B">
        <w:rPr>
          <w:rFonts w:ascii="Arial" w:hAnsi="Arial" w:cs="Arial"/>
          <w:lang w:val="en-US"/>
        </w:rPr>
        <w:t xml:space="preserve">Study conducted for the International Congress SAVE FOOD! </w:t>
      </w:r>
      <w:r w:rsidRPr="00BA7B2B">
        <w:rPr>
          <w:rFonts w:ascii="Arial" w:hAnsi="Arial" w:cs="Arial"/>
          <w:lang w:val="en-US"/>
        </w:rPr>
        <w:t>Food and Agriculture Organization of the United Nations, Rome.</w:t>
      </w:r>
    </w:p>
    <w:p w:rsidR="00817299" w:rsidRPr="00BA7B2B" w:rsidRDefault="00C43A7B" w:rsidP="00817299">
      <w:pPr>
        <w:pStyle w:val="FootnoteText"/>
        <w:jc w:val="both"/>
        <w:rPr>
          <w:rFonts w:ascii="Arial" w:hAnsi="Arial" w:cs="Arial"/>
          <w:lang w:val="en-US"/>
        </w:rPr>
      </w:pPr>
      <w:hyperlink r:id="rId34" w:history="1">
        <w:r w:rsidR="00817299" w:rsidRPr="00BA7B2B">
          <w:rPr>
            <w:rStyle w:val="Hyperlink"/>
            <w:rFonts w:ascii="Arial" w:hAnsi="Arial" w:cs="Arial"/>
            <w:lang w:val="en-US"/>
          </w:rPr>
          <w:t>http://www.fao.org/docrep/014/mb060e/mb060e00.pdf</w:t>
        </w:r>
      </w:hyperlink>
      <w:r w:rsidR="00817299" w:rsidRPr="00BA7B2B">
        <w:rPr>
          <w:rFonts w:ascii="Arial" w:hAnsi="Arial" w:cs="Arial"/>
          <w:lang w:val="en-US"/>
        </w:rPr>
        <w:t xml:space="preserve"> </w:t>
      </w:r>
    </w:p>
    <w:p w:rsidR="00817299" w:rsidRPr="00BA7B2B" w:rsidRDefault="00817299" w:rsidP="00817299">
      <w:pPr>
        <w:pStyle w:val="FootnoteText"/>
        <w:jc w:val="both"/>
        <w:rPr>
          <w:rFonts w:ascii="Arial" w:hAnsi="Arial" w:cs="Arial"/>
          <w:lang w:val="en-US"/>
        </w:rPr>
      </w:pPr>
    </w:p>
    <w:p w:rsidR="00817299" w:rsidRPr="00BA7B2B" w:rsidRDefault="00817299" w:rsidP="00817299">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 xml:space="preserve">Kader A.A. and </w:t>
      </w:r>
      <w:proofErr w:type="spellStart"/>
      <w:r w:rsidRPr="00BA7B2B">
        <w:rPr>
          <w:rFonts w:ascii="Arial" w:hAnsi="Arial" w:cs="Arial"/>
          <w:sz w:val="20"/>
          <w:szCs w:val="20"/>
          <w:lang w:val="en-US"/>
        </w:rPr>
        <w:t>Rolle</w:t>
      </w:r>
      <w:proofErr w:type="spellEnd"/>
      <w:r w:rsidRPr="00BA7B2B">
        <w:rPr>
          <w:rFonts w:ascii="Arial" w:hAnsi="Arial" w:cs="Arial"/>
          <w:sz w:val="20"/>
          <w:szCs w:val="20"/>
          <w:lang w:val="en-US"/>
        </w:rPr>
        <w:t xml:space="preserve"> R.S. 2004. </w:t>
      </w:r>
      <w:r w:rsidRPr="00BA7B2B">
        <w:rPr>
          <w:rFonts w:ascii="Arial" w:hAnsi="Arial" w:cs="Arial"/>
          <w:iCs/>
          <w:sz w:val="20"/>
          <w:szCs w:val="20"/>
          <w:lang w:val="en-US"/>
        </w:rPr>
        <w:t>The Role of Post-Harvest Management in Assuring the Quality and Safety of Horticultural Produce.</w:t>
      </w:r>
      <w:r w:rsidRPr="00BA7B2B">
        <w:rPr>
          <w:rFonts w:ascii="Arial" w:hAnsi="Arial" w:cs="Arial"/>
          <w:sz w:val="20"/>
          <w:szCs w:val="20"/>
          <w:lang w:val="en-US"/>
        </w:rPr>
        <w:t xml:space="preserve"> Food and Agriculture Organization of the United Nations, Rome.</w:t>
      </w:r>
    </w:p>
    <w:p w:rsidR="00817299" w:rsidRPr="00BA7B2B" w:rsidRDefault="00C43A7B" w:rsidP="00817299">
      <w:pPr>
        <w:autoSpaceDE w:val="0"/>
        <w:autoSpaceDN w:val="0"/>
        <w:adjustRightInd w:val="0"/>
        <w:spacing w:after="0" w:line="240" w:lineRule="auto"/>
        <w:jc w:val="both"/>
        <w:rPr>
          <w:rFonts w:ascii="Arial" w:hAnsi="Arial" w:cs="Arial"/>
          <w:sz w:val="20"/>
          <w:szCs w:val="20"/>
          <w:lang w:val="en-US"/>
        </w:rPr>
      </w:pPr>
      <w:hyperlink r:id="rId35" w:history="1">
        <w:r w:rsidR="00817299" w:rsidRPr="00BA7B2B">
          <w:rPr>
            <w:rStyle w:val="Hyperlink"/>
            <w:rFonts w:ascii="Arial" w:hAnsi="Arial" w:cs="Arial"/>
            <w:sz w:val="20"/>
            <w:szCs w:val="20"/>
            <w:lang w:val="en-US"/>
          </w:rPr>
          <w:t>http://www.fao.org/docrep/007/y5431e/y5431e00.htm</w:t>
        </w:r>
      </w:hyperlink>
      <w:r w:rsidR="00817299" w:rsidRPr="00BA7B2B">
        <w:rPr>
          <w:rFonts w:ascii="Arial" w:hAnsi="Arial" w:cs="Arial"/>
          <w:sz w:val="20"/>
          <w:szCs w:val="20"/>
          <w:lang w:val="en-US"/>
        </w:rPr>
        <w:t xml:space="preserve"> </w:t>
      </w:r>
    </w:p>
    <w:p w:rsidR="00817299" w:rsidRPr="00BA7B2B" w:rsidRDefault="00817299" w:rsidP="00817299">
      <w:pPr>
        <w:pStyle w:val="FootnoteText"/>
        <w:jc w:val="both"/>
        <w:rPr>
          <w:rFonts w:ascii="Arial" w:hAnsi="Arial" w:cs="Arial"/>
          <w:lang w:val="en-US"/>
        </w:rPr>
      </w:pPr>
    </w:p>
    <w:p w:rsidR="00817299" w:rsidRPr="00BA7B2B" w:rsidRDefault="00817299" w:rsidP="00817299">
      <w:pPr>
        <w:pStyle w:val="FootnoteText"/>
        <w:jc w:val="both"/>
        <w:rPr>
          <w:rFonts w:ascii="Arial" w:hAnsi="Arial" w:cs="Arial"/>
          <w:lang w:val="en-US"/>
        </w:rPr>
      </w:pPr>
      <w:proofErr w:type="spellStart"/>
      <w:r w:rsidRPr="00BA7B2B">
        <w:rPr>
          <w:rFonts w:ascii="Arial" w:hAnsi="Arial" w:cs="Arial"/>
          <w:lang w:val="en-US"/>
        </w:rPr>
        <w:t>López</w:t>
      </w:r>
      <w:proofErr w:type="spellEnd"/>
      <w:r w:rsidRPr="00BA7B2B">
        <w:rPr>
          <w:rFonts w:ascii="Arial" w:hAnsi="Arial" w:cs="Arial"/>
          <w:lang w:val="en-US"/>
        </w:rPr>
        <w:t xml:space="preserve"> </w:t>
      </w:r>
      <w:proofErr w:type="spellStart"/>
      <w:r w:rsidRPr="00BA7B2B">
        <w:rPr>
          <w:rFonts w:ascii="Arial" w:hAnsi="Arial" w:cs="Arial"/>
          <w:lang w:val="en-US"/>
        </w:rPr>
        <w:t>Camelo</w:t>
      </w:r>
      <w:proofErr w:type="spellEnd"/>
      <w:r w:rsidRPr="00BA7B2B">
        <w:rPr>
          <w:rFonts w:ascii="Arial" w:hAnsi="Arial" w:cs="Arial"/>
          <w:lang w:val="en-US"/>
        </w:rPr>
        <w:t xml:space="preserve"> A.F. 2004. Manual for the Preparation and Sale of Fruits and Vegetables. From Field to Market. Food and Agriculture Organization of the United Nations, Rome.</w:t>
      </w:r>
    </w:p>
    <w:p w:rsidR="00817299" w:rsidRPr="00BA7B2B" w:rsidRDefault="00C43A7B" w:rsidP="00817299">
      <w:pPr>
        <w:pStyle w:val="FootnoteText"/>
        <w:jc w:val="both"/>
        <w:rPr>
          <w:rFonts w:ascii="Arial" w:hAnsi="Arial" w:cs="Arial"/>
          <w:lang w:val="en-US"/>
        </w:rPr>
      </w:pPr>
      <w:hyperlink r:id="rId36" w:anchor="Contents" w:history="1">
        <w:r w:rsidR="00817299" w:rsidRPr="00BA7B2B">
          <w:rPr>
            <w:rStyle w:val="Hyperlink"/>
            <w:rFonts w:ascii="Arial" w:hAnsi="Arial" w:cs="Arial"/>
            <w:lang w:val="en-US"/>
          </w:rPr>
          <w:t>http://www.fao.org/docrep/008/y4893e/y4893e00.htm#Contents</w:t>
        </w:r>
      </w:hyperlink>
    </w:p>
    <w:p w:rsidR="00817299" w:rsidRPr="00BA7B2B" w:rsidRDefault="00817299" w:rsidP="00817299">
      <w:pPr>
        <w:autoSpaceDE w:val="0"/>
        <w:autoSpaceDN w:val="0"/>
        <w:adjustRightInd w:val="0"/>
        <w:spacing w:after="0" w:line="240" w:lineRule="auto"/>
        <w:jc w:val="both"/>
        <w:rPr>
          <w:rFonts w:ascii="Arial" w:hAnsi="Arial" w:cs="Arial"/>
          <w:sz w:val="20"/>
          <w:szCs w:val="20"/>
          <w:lang w:val="en-US"/>
        </w:rPr>
      </w:pPr>
    </w:p>
    <w:p w:rsidR="00817299" w:rsidRPr="004E666C" w:rsidRDefault="00817299" w:rsidP="00817299">
      <w:pPr>
        <w:autoSpaceDE w:val="0"/>
        <w:autoSpaceDN w:val="0"/>
        <w:adjustRightInd w:val="0"/>
        <w:spacing w:after="0" w:line="240" w:lineRule="auto"/>
        <w:jc w:val="both"/>
        <w:rPr>
          <w:rFonts w:ascii="Arial" w:hAnsi="Arial" w:cs="Arial"/>
          <w:sz w:val="20"/>
          <w:szCs w:val="20"/>
          <w:lang w:val="pt-PT"/>
        </w:rPr>
      </w:pPr>
      <w:proofErr w:type="spellStart"/>
      <w:r w:rsidRPr="00BA7B2B">
        <w:rPr>
          <w:rFonts w:ascii="Arial" w:hAnsi="Arial" w:cs="Arial"/>
          <w:sz w:val="20"/>
          <w:szCs w:val="20"/>
          <w:lang w:val="en-US"/>
        </w:rPr>
        <w:t>Niggli</w:t>
      </w:r>
      <w:proofErr w:type="spellEnd"/>
      <w:r w:rsidRPr="00BA7B2B">
        <w:rPr>
          <w:rFonts w:ascii="Arial" w:hAnsi="Arial" w:cs="Arial"/>
          <w:sz w:val="20"/>
          <w:szCs w:val="20"/>
          <w:lang w:val="en-US"/>
        </w:rPr>
        <w:t xml:space="preserve"> U., </w:t>
      </w:r>
      <w:proofErr w:type="spellStart"/>
      <w:r w:rsidRPr="00BA7B2B">
        <w:rPr>
          <w:rFonts w:ascii="Arial" w:hAnsi="Arial" w:cs="Arial"/>
          <w:sz w:val="20"/>
          <w:szCs w:val="20"/>
          <w:lang w:val="en-US"/>
        </w:rPr>
        <w:t>Fließbach</w:t>
      </w:r>
      <w:proofErr w:type="spellEnd"/>
      <w:r w:rsidRPr="00BA7B2B">
        <w:rPr>
          <w:rFonts w:ascii="Arial" w:hAnsi="Arial" w:cs="Arial"/>
          <w:sz w:val="20"/>
          <w:szCs w:val="20"/>
          <w:lang w:val="en-US"/>
        </w:rPr>
        <w:t xml:space="preserve"> A., </w:t>
      </w:r>
      <w:proofErr w:type="spellStart"/>
      <w:r w:rsidRPr="00BA7B2B">
        <w:rPr>
          <w:rFonts w:ascii="Arial" w:hAnsi="Arial" w:cs="Arial"/>
          <w:sz w:val="20"/>
          <w:szCs w:val="20"/>
          <w:lang w:val="en-US"/>
        </w:rPr>
        <w:t>Hepperly</w:t>
      </w:r>
      <w:proofErr w:type="spellEnd"/>
      <w:r w:rsidRPr="00BA7B2B">
        <w:rPr>
          <w:rFonts w:ascii="Arial" w:hAnsi="Arial" w:cs="Arial"/>
          <w:sz w:val="20"/>
          <w:szCs w:val="20"/>
          <w:lang w:val="en-US"/>
        </w:rPr>
        <w:t xml:space="preserve"> P. and </w:t>
      </w:r>
      <w:proofErr w:type="spellStart"/>
      <w:r w:rsidRPr="00BA7B2B">
        <w:rPr>
          <w:rFonts w:ascii="Arial" w:hAnsi="Arial" w:cs="Arial"/>
          <w:sz w:val="20"/>
          <w:szCs w:val="20"/>
          <w:lang w:val="en-US"/>
        </w:rPr>
        <w:t>Scialabba</w:t>
      </w:r>
      <w:proofErr w:type="spellEnd"/>
      <w:r w:rsidRPr="00BA7B2B">
        <w:rPr>
          <w:rFonts w:ascii="Arial" w:hAnsi="Arial" w:cs="Arial"/>
          <w:sz w:val="20"/>
          <w:szCs w:val="20"/>
          <w:lang w:val="en-US"/>
        </w:rPr>
        <w:t xml:space="preserve"> N. April 2009. Low Greenhouse Gas Agriculture: Mitigation and Adaptation Potential of Sustainable Farming Systems. </w:t>
      </w:r>
      <w:r w:rsidR="002A55B7" w:rsidRPr="004E666C">
        <w:rPr>
          <w:rFonts w:ascii="Arial" w:hAnsi="Arial" w:cs="Arial"/>
          <w:sz w:val="20"/>
          <w:szCs w:val="20"/>
          <w:lang w:val="pt-PT"/>
        </w:rPr>
        <w:t>FAO, Rev. 2 – 2009.</w:t>
      </w:r>
    </w:p>
    <w:p w:rsidR="00817299" w:rsidRPr="004E666C" w:rsidRDefault="00C43A7B" w:rsidP="00817299">
      <w:pPr>
        <w:autoSpaceDE w:val="0"/>
        <w:autoSpaceDN w:val="0"/>
        <w:adjustRightInd w:val="0"/>
        <w:spacing w:after="0" w:line="240" w:lineRule="auto"/>
        <w:jc w:val="both"/>
        <w:rPr>
          <w:rFonts w:ascii="Arial" w:hAnsi="Arial" w:cs="Arial"/>
          <w:sz w:val="20"/>
          <w:szCs w:val="20"/>
          <w:lang w:val="pt-PT"/>
        </w:rPr>
      </w:pPr>
      <w:hyperlink r:id="rId37" w:history="1">
        <w:r w:rsidR="00817299" w:rsidRPr="004E666C">
          <w:rPr>
            <w:rStyle w:val="Hyperlink"/>
            <w:lang w:val="pt-PT"/>
          </w:rPr>
          <w:t>ftp://ftp.fao.org/docrep/fao/010/ai781e/ai781e00.pdf</w:t>
        </w:r>
      </w:hyperlink>
      <w:r w:rsidR="00817299" w:rsidRPr="004E666C">
        <w:rPr>
          <w:rFonts w:ascii="Arial" w:hAnsi="Arial" w:cs="Arial"/>
          <w:sz w:val="20"/>
          <w:szCs w:val="20"/>
          <w:lang w:val="pt-PT"/>
        </w:rPr>
        <w:t xml:space="preserve"> </w:t>
      </w:r>
    </w:p>
    <w:p w:rsidR="00F97685" w:rsidRPr="00C32A90" w:rsidRDefault="00F97685" w:rsidP="00F97685">
      <w:pPr>
        <w:autoSpaceDE w:val="0"/>
        <w:autoSpaceDN w:val="0"/>
        <w:adjustRightInd w:val="0"/>
        <w:spacing w:after="0" w:line="240" w:lineRule="auto"/>
        <w:jc w:val="both"/>
        <w:rPr>
          <w:rFonts w:ascii="Arial" w:hAnsi="Arial" w:cs="Arial"/>
          <w:sz w:val="20"/>
          <w:szCs w:val="20"/>
          <w:lang w:val="pt-PT"/>
        </w:rPr>
      </w:pPr>
    </w:p>
    <w:p w:rsidR="00F97685" w:rsidRPr="00BA7B2B" w:rsidRDefault="00F97685" w:rsidP="00F97685">
      <w:pPr>
        <w:pStyle w:val="FootnoteText"/>
        <w:shd w:val="clear" w:color="auto" w:fill="D9D9D9" w:themeFill="background1" w:themeFillShade="D9"/>
        <w:jc w:val="both"/>
        <w:rPr>
          <w:rFonts w:ascii="Arial" w:hAnsi="Arial" w:cs="Arial"/>
          <w:b/>
          <w:lang w:val="en-US"/>
        </w:rPr>
      </w:pPr>
      <w:r w:rsidRPr="00BA7B2B">
        <w:rPr>
          <w:rFonts w:ascii="Arial" w:hAnsi="Arial" w:cs="Arial"/>
          <w:b/>
          <w:lang w:val="en-US"/>
        </w:rPr>
        <w:t>Foresight Project</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Foresight. 2010. Land Use Futures: making the most of land in the 21</w:t>
      </w:r>
      <w:r w:rsidRPr="00BA7B2B">
        <w:rPr>
          <w:rFonts w:ascii="Arial" w:hAnsi="Arial" w:cs="Arial"/>
          <w:sz w:val="20"/>
          <w:szCs w:val="20"/>
          <w:vertAlign w:val="superscript"/>
          <w:lang w:val="en-US"/>
        </w:rPr>
        <w:t>st</w:t>
      </w:r>
      <w:r w:rsidRPr="00BA7B2B">
        <w:rPr>
          <w:rFonts w:ascii="Arial" w:hAnsi="Arial" w:cs="Arial"/>
          <w:sz w:val="20"/>
          <w:szCs w:val="20"/>
          <w:lang w:val="en-US"/>
        </w:rPr>
        <w:t xml:space="preserve"> century. Executive Summary. The Government Office for Science, United Kingdom.</w:t>
      </w:r>
    </w:p>
    <w:p w:rsidR="00F97685" w:rsidRPr="00BA7B2B" w:rsidRDefault="00C43A7B" w:rsidP="00F97685">
      <w:pPr>
        <w:pStyle w:val="FootnoteText"/>
        <w:jc w:val="both"/>
        <w:rPr>
          <w:rStyle w:val="Hyperlink"/>
          <w:rFonts w:ascii="Arial" w:hAnsi="Arial" w:cs="Arial"/>
          <w:lang w:val="en-US"/>
        </w:rPr>
      </w:pPr>
      <w:hyperlink r:id="rId38" w:history="1">
        <w:r w:rsidR="00F97685" w:rsidRPr="00BA7B2B">
          <w:rPr>
            <w:rStyle w:val="Hyperlink"/>
            <w:rFonts w:ascii="Arial" w:hAnsi="Arial" w:cs="Arial"/>
            <w:lang w:val="en-US"/>
          </w:rPr>
          <w:t>http://www.bis.gov.uk/assets/foresight/docs/land-use/luf_report/8614-bis-land_use_futures_exec_summ-web.pdf</w:t>
        </w:r>
      </w:hyperlink>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Foresight. 2010. Expert Forum on the Reduction of Food Waste. Foresight Project on Global Food and Farming Futures. The Government Office for Science, United Kingdom.</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39" w:history="1">
        <w:r w:rsidR="00F97685" w:rsidRPr="00BA7B2B">
          <w:rPr>
            <w:rStyle w:val="Hyperlink"/>
            <w:rFonts w:ascii="Arial" w:hAnsi="Arial" w:cs="Arial"/>
            <w:sz w:val="20"/>
            <w:szCs w:val="20"/>
            <w:lang w:val="en-US"/>
          </w:rPr>
          <w:t>http://www.bis.gov.uk/assets/foresight/docs/food-and-farming/workshops/11-608-w4-expert-forum-reduction-of-food-waste</w:t>
        </w:r>
      </w:hyperlink>
      <w:r w:rsidR="00F97685" w:rsidRPr="00BA7B2B">
        <w:rPr>
          <w:rFonts w:ascii="Arial" w:hAnsi="Arial" w:cs="Arial"/>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Foresight. 2011. The Future of Food and Farming: Challenges and choices for global sustainability. Final Project Report. The Government Office for Science, United Kingdom.</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40" w:history="1">
        <w:r w:rsidR="00F97685" w:rsidRPr="00BA7B2B">
          <w:rPr>
            <w:rStyle w:val="Hyperlink"/>
            <w:rFonts w:ascii="Arial" w:hAnsi="Arial" w:cs="Arial"/>
            <w:sz w:val="20"/>
            <w:szCs w:val="20"/>
            <w:lang w:val="en-US"/>
          </w:rPr>
          <w:t>http://www.bis.gov.uk/assets/foresight/docs/food-and-farming/11-547-future-of-food-and-farming-summary</w:t>
        </w:r>
      </w:hyperlink>
      <w:r w:rsidR="00F97685" w:rsidRPr="00BA7B2B">
        <w:rPr>
          <w:rFonts w:ascii="Arial" w:hAnsi="Arial" w:cs="Arial"/>
          <w:sz w:val="20"/>
          <w:szCs w:val="20"/>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 xml:space="preserve">Hodges R.J., </w:t>
      </w:r>
      <w:proofErr w:type="spellStart"/>
      <w:r w:rsidRPr="00BA7B2B">
        <w:rPr>
          <w:rFonts w:ascii="Arial" w:hAnsi="Arial" w:cs="Arial"/>
          <w:sz w:val="20"/>
          <w:szCs w:val="20"/>
          <w:lang w:val="en-US"/>
        </w:rPr>
        <w:t>Buzby</w:t>
      </w:r>
      <w:proofErr w:type="spellEnd"/>
      <w:r w:rsidRPr="00BA7B2B">
        <w:rPr>
          <w:rFonts w:ascii="Arial" w:hAnsi="Arial" w:cs="Arial"/>
          <w:sz w:val="20"/>
          <w:szCs w:val="20"/>
          <w:lang w:val="en-US"/>
        </w:rPr>
        <w:t xml:space="preserve"> J.C. and Bennett B. 2010. Postharvest losses and waste in developed and less developed countries: opportunities to improve resource use. Foresight Project on Global Food and Farming Futures. Journal of Agricultural Science. Cambridge University Press.</w:t>
      </w:r>
    </w:p>
    <w:p w:rsidR="00F97685" w:rsidRDefault="00C43A7B" w:rsidP="00F97685">
      <w:pPr>
        <w:autoSpaceDE w:val="0"/>
        <w:autoSpaceDN w:val="0"/>
        <w:adjustRightInd w:val="0"/>
        <w:spacing w:after="0" w:line="240" w:lineRule="auto"/>
        <w:jc w:val="both"/>
      </w:pPr>
      <w:hyperlink r:id="rId41" w:history="1">
        <w:r w:rsidR="00F97685" w:rsidRPr="00BA7B2B">
          <w:rPr>
            <w:rStyle w:val="Hyperlink"/>
            <w:rFonts w:ascii="Arial" w:hAnsi="Arial" w:cs="Arial"/>
            <w:sz w:val="20"/>
            <w:szCs w:val="20"/>
            <w:lang w:val="en-US"/>
          </w:rPr>
          <w:t>http://www.bis.gov.uk/assets/foresight/docs/food-and-farming/science/11-561-sr15-postharvest-losses-and-waste</w:t>
        </w:r>
      </w:hyperlink>
    </w:p>
    <w:p w:rsidR="00A22EEF" w:rsidRDefault="00A22EEF" w:rsidP="00F97685">
      <w:pPr>
        <w:autoSpaceDE w:val="0"/>
        <w:autoSpaceDN w:val="0"/>
        <w:adjustRightInd w:val="0"/>
        <w:spacing w:after="0" w:line="240" w:lineRule="auto"/>
        <w:jc w:val="both"/>
      </w:pPr>
    </w:p>
    <w:p w:rsidR="00F97685" w:rsidRPr="00BA7B2B" w:rsidRDefault="00A22EEF" w:rsidP="00A22EEF">
      <w:pPr>
        <w:rPr>
          <w:rFonts w:ascii="Arial" w:hAnsi="Arial" w:cs="Arial"/>
          <w:color w:val="0000FF"/>
          <w:sz w:val="20"/>
          <w:szCs w:val="20"/>
          <w:lang w:val="en-US"/>
        </w:rPr>
      </w:pPr>
      <w:proofErr w:type="spellStart"/>
      <w:r w:rsidRPr="00A22EEF">
        <w:rPr>
          <w:rFonts w:ascii="Arial" w:hAnsi="Arial" w:cs="Arial"/>
          <w:sz w:val="20"/>
          <w:szCs w:val="20"/>
        </w:rPr>
        <w:t>Parfitt</w:t>
      </w:r>
      <w:proofErr w:type="spellEnd"/>
      <w:r w:rsidRPr="00A22EEF">
        <w:rPr>
          <w:rFonts w:ascii="Arial" w:hAnsi="Arial" w:cs="Arial"/>
          <w:sz w:val="20"/>
          <w:szCs w:val="20"/>
        </w:rPr>
        <w:t xml:space="preserve"> J., </w:t>
      </w:r>
      <w:proofErr w:type="spellStart"/>
      <w:r w:rsidRPr="00A22EEF">
        <w:rPr>
          <w:rFonts w:ascii="Arial" w:hAnsi="Arial" w:cs="Arial"/>
          <w:sz w:val="20"/>
          <w:szCs w:val="20"/>
        </w:rPr>
        <w:t>Barthel</w:t>
      </w:r>
      <w:proofErr w:type="spellEnd"/>
      <w:r w:rsidRPr="00A22EEF">
        <w:rPr>
          <w:rFonts w:ascii="Arial" w:hAnsi="Arial" w:cs="Arial"/>
          <w:sz w:val="20"/>
          <w:szCs w:val="20"/>
        </w:rPr>
        <w:t xml:space="preserve"> M. 2011.  Global food waste reduction: priorities for a world in transition. Foresight Project on Global Food and Farming Futures. Science review: SR56. The Government Office for Science, United Kingdom. </w:t>
      </w:r>
      <w:hyperlink r:id="rId42" w:history="1">
        <w:r w:rsidRPr="00A22EEF">
          <w:rPr>
            <w:rStyle w:val="Hyperlink"/>
            <w:rFonts w:ascii="Arial" w:hAnsi="Arial" w:cs="Arial"/>
            <w:color w:val="auto"/>
            <w:sz w:val="20"/>
            <w:szCs w:val="20"/>
          </w:rPr>
          <w:t>http://www.bis.gov.uk/assets/foresight/docs/food-and-farming/science/11-588-sr56-global-food-waste-reduction-priorities</w:t>
        </w:r>
      </w:hyperlink>
      <w:r w:rsidRPr="00A22EEF">
        <w:rPr>
          <w:rFonts w:ascii="Arial" w:hAnsi="Arial" w:cs="Arial"/>
          <w:sz w:val="20"/>
          <w:szCs w:val="20"/>
        </w:rPr>
        <w:t xml:space="preserve"> </w:t>
      </w:r>
      <w:r>
        <w:rPr>
          <w:rFonts w:ascii="Arial" w:hAnsi="Arial" w:cs="Arial"/>
          <w:sz w:val="20"/>
          <w:szCs w:val="20"/>
        </w:rPr>
        <w:t xml:space="preserve"> </w:t>
      </w:r>
    </w:p>
    <w:p w:rsidR="00F97685" w:rsidRPr="00BA7B2B" w:rsidRDefault="00F97685" w:rsidP="00F97685">
      <w:pPr>
        <w:pStyle w:val="FootnoteText"/>
        <w:shd w:val="clear" w:color="auto" w:fill="D9D9D9" w:themeFill="background1" w:themeFillShade="D9"/>
        <w:jc w:val="both"/>
        <w:rPr>
          <w:rFonts w:ascii="Arial" w:hAnsi="Arial" w:cs="Arial"/>
          <w:b/>
          <w:lang w:val="en-US"/>
        </w:rPr>
      </w:pPr>
      <w:r w:rsidRPr="00BA7B2B">
        <w:rPr>
          <w:rFonts w:ascii="Arial" w:hAnsi="Arial" w:cs="Arial"/>
          <w:b/>
          <w:lang w:val="en-US"/>
        </w:rPr>
        <w:lastRenderedPageBreak/>
        <w:t>Government agencies</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Gray D.M.D. March 2008. Anaerobic Digestion of Food Waste - Final Report. U.S. Environmental Protection Agency (EPA) Region 9. East Bay Municipal Utility District, United States.</w:t>
      </w:r>
    </w:p>
    <w:p w:rsidR="00F97685" w:rsidRPr="00BA7B2B" w:rsidRDefault="00C43A7B" w:rsidP="00F97685">
      <w:pPr>
        <w:autoSpaceDE w:val="0"/>
        <w:autoSpaceDN w:val="0"/>
        <w:adjustRightInd w:val="0"/>
        <w:spacing w:after="0" w:line="240" w:lineRule="auto"/>
        <w:jc w:val="both"/>
        <w:rPr>
          <w:lang w:val="en-US"/>
        </w:rPr>
      </w:pPr>
      <w:hyperlink r:id="rId43" w:history="1">
        <w:r w:rsidR="00F97685" w:rsidRPr="00BA7B2B">
          <w:rPr>
            <w:rStyle w:val="Hyperlink"/>
            <w:rFonts w:ascii="Arial" w:hAnsi="Arial" w:cs="Arial"/>
            <w:sz w:val="20"/>
            <w:szCs w:val="20"/>
            <w:lang w:val="en-US"/>
          </w:rPr>
          <w:t>http://www.epa.gov/region9/organics/ad/EBMUDFinalReport.pdf</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i/>
          <w:lang w:val="fr-FR"/>
        </w:rPr>
      </w:pPr>
      <w:r w:rsidRPr="00FF4FF3">
        <w:rPr>
          <w:rFonts w:ascii="Arial" w:hAnsi="Arial" w:cs="Arial"/>
          <w:i/>
          <w:lang w:val="fr-FR"/>
        </w:rPr>
        <w:t>Ministère de l’Agriculture, de l’Alimentation, de la Pèche, de la Ruralité et de l’Aménagement du Territoire. 2001. Pertes et Gaspillages Alimentaires. Marges de manœuvre et verrous au stade de la remise directe au consommateur (distribution et restauration) et en restauration collective. Rapport final.</w:t>
      </w:r>
    </w:p>
    <w:p w:rsidR="00F97685" w:rsidRPr="00BA7B2B" w:rsidRDefault="00C43A7B" w:rsidP="00F97685">
      <w:pPr>
        <w:autoSpaceDE w:val="0"/>
        <w:autoSpaceDN w:val="0"/>
        <w:adjustRightInd w:val="0"/>
        <w:spacing w:after="0" w:line="240" w:lineRule="auto"/>
        <w:jc w:val="both"/>
        <w:rPr>
          <w:rStyle w:val="Hyperlink"/>
          <w:sz w:val="20"/>
          <w:szCs w:val="20"/>
          <w:lang w:val="fr-FR"/>
        </w:rPr>
      </w:pPr>
      <w:hyperlink r:id="rId44" w:history="1">
        <w:r w:rsidR="00F97685" w:rsidRPr="00FF4FF3">
          <w:rPr>
            <w:rStyle w:val="Hyperlink"/>
            <w:rFonts w:ascii="Arial" w:hAnsi="Arial" w:cs="Arial"/>
            <w:sz w:val="20"/>
            <w:szCs w:val="20"/>
            <w:lang w:val="fr-FR"/>
          </w:rPr>
          <w:t>http://alimentation.gouv.fr/IMG/pdf/Pertes-gaspillages_RAPPORT270112_cle02c35d.pdf</w:t>
        </w:r>
      </w:hyperlink>
    </w:p>
    <w:p w:rsidR="00F97685" w:rsidRPr="00BA7B2B" w:rsidRDefault="00F97685" w:rsidP="00F97685">
      <w:pPr>
        <w:autoSpaceDE w:val="0"/>
        <w:autoSpaceDN w:val="0"/>
        <w:adjustRightInd w:val="0"/>
        <w:spacing w:after="0" w:line="240" w:lineRule="auto"/>
        <w:jc w:val="both"/>
        <w:rPr>
          <w:rStyle w:val="Hyperlink"/>
          <w:rFonts w:ascii="Arial" w:hAnsi="Arial" w:cs="Arial"/>
          <w:sz w:val="20"/>
          <w:szCs w:val="20"/>
          <w:lang w:val="fr-FR"/>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Ministry of Agriculture, Nature and Food Quality. 2010. Fact Sheet: Food Waste in the Netherlands.</w:t>
      </w:r>
    </w:p>
    <w:p w:rsidR="00F97685" w:rsidRPr="00BA7B2B" w:rsidRDefault="00C43A7B" w:rsidP="00F97685">
      <w:pPr>
        <w:pStyle w:val="FootnoteText"/>
        <w:jc w:val="both"/>
        <w:rPr>
          <w:rFonts w:ascii="Arial" w:hAnsi="Arial" w:cs="Arial"/>
          <w:lang w:val="en-US"/>
        </w:rPr>
      </w:pPr>
      <w:hyperlink r:id="rId45" w:history="1">
        <w:r w:rsidR="00F97685" w:rsidRPr="00BA7B2B">
          <w:rPr>
            <w:rStyle w:val="Hyperlink"/>
            <w:rFonts w:ascii="Arial" w:hAnsi="Arial" w:cs="Arial"/>
            <w:lang w:val="en-US"/>
          </w:rPr>
          <w:t>http://www.hetlnvloket.nl/portal/page?_pageid=116,1640321&amp;_dad=portal&amp;_schema=PORTAL&amp;p_file_id=2001236</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4E666C">
        <w:rPr>
          <w:rFonts w:ascii="Arial" w:hAnsi="Arial" w:cs="Arial"/>
          <w:lang w:val="nl-NL"/>
        </w:rPr>
        <w:t>Roels</w:t>
      </w:r>
      <w:proofErr w:type="spellEnd"/>
      <w:r w:rsidRPr="004E666C">
        <w:rPr>
          <w:rFonts w:ascii="Arial" w:hAnsi="Arial" w:cs="Arial"/>
          <w:lang w:val="nl-NL"/>
        </w:rPr>
        <w:t xml:space="preserve"> K. and van </w:t>
      </w:r>
      <w:proofErr w:type="spellStart"/>
      <w:r w:rsidRPr="004E666C">
        <w:rPr>
          <w:rFonts w:ascii="Arial" w:hAnsi="Arial" w:cs="Arial"/>
          <w:lang w:val="nl-NL"/>
        </w:rPr>
        <w:t>Gijsehgem</w:t>
      </w:r>
      <w:proofErr w:type="spellEnd"/>
      <w:r w:rsidRPr="004E666C">
        <w:rPr>
          <w:rFonts w:ascii="Arial" w:hAnsi="Arial" w:cs="Arial"/>
          <w:lang w:val="nl-NL"/>
        </w:rPr>
        <w:t xml:space="preserve"> D. November 2011. </w:t>
      </w:r>
      <w:r w:rsidRPr="00BA7B2B">
        <w:rPr>
          <w:rFonts w:ascii="Arial" w:hAnsi="Arial" w:cs="Arial"/>
          <w:lang w:val="en-US"/>
        </w:rPr>
        <w:t>Loss and Waste in the Food Chain. Department of Agriculture and Fisheries, Division for Agricultural Policy Analysis, Brussels.</w:t>
      </w:r>
    </w:p>
    <w:p w:rsidR="00F97685" w:rsidRPr="00BA7B2B" w:rsidRDefault="00C43A7B" w:rsidP="00F97685">
      <w:pPr>
        <w:pStyle w:val="FootnoteText"/>
        <w:jc w:val="both"/>
        <w:rPr>
          <w:rFonts w:ascii="Arial" w:hAnsi="Arial" w:cs="Arial"/>
          <w:lang w:val="en-US"/>
        </w:rPr>
      </w:pPr>
      <w:hyperlink r:id="rId46" w:history="1">
        <w:r w:rsidR="00F97685" w:rsidRPr="00BA7B2B">
          <w:rPr>
            <w:rStyle w:val="Hyperlink"/>
            <w:rFonts w:ascii="Arial" w:hAnsi="Arial" w:cs="Arial"/>
            <w:lang w:val="en-US"/>
          </w:rPr>
          <w:t>http://lv.vlaanderen.be/nlapps/docs/default.asp?id=2647</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Samuelu</w:t>
      </w:r>
      <w:proofErr w:type="spellEnd"/>
      <w:r w:rsidRPr="00BA7B2B">
        <w:rPr>
          <w:rFonts w:ascii="Arial" w:hAnsi="Arial" w:cs="Arial"/>
          <w:lang w:val="en-US"/>
        </w:rPr>
        <w:t xml:space="preserve"> L. Post-harvest Challenges and Opportunities in the Pacific Island Region. Ministry of Agriculture, Forests, Fisheries and Meteorology, Samoa.</w:t>
      </w:r>
    </w:p>
    <w:p w:rsidR="00F97685" w:rsidRPr="00BA7B2B" w:rsidRDefault="00C43A7B" w:rsidP="00F97685">
      <w:pPr>
        <w:pStyle w:val="FootnoteText"/>
        <w:jc w:val="both"/>
        <w:rPr>
          <w:rFonts w:ascii="Arial" w:hAnsi="Arial" w:cs="Arial"/>
          <w:lang w:val="en-US"/>
        </w:rPr>
      </w:pPr>
      <w:hyperlink r:id="rId47" w:history="1">
        <w:r w:rsidR="00F97685" w:rsidRPr="00BA7B2B">
          <w:rPr>
            <w:rStyle w:val="Hyperlink"/>
            <w:rFonts w:ascii="Arial" w:hAnsi="Arial" w:cs="Arial"/>
            <w:lang w:val="en-US"/>
          </w:rPr>
          <w:t>http://www.egfar.org/egfar/lfm/gphi_documents/02_Region_specific_documents/D_Asia_and_the_Pacific_Islands_(APAARI)/02_Background_Documents/01_General_issues/D-1-003-D3_Ph_in_Pacific_Islands.pdf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The Scottish Government. June 2009. Food Affordability, Access and Security: Their Implications for Scotland’s Food Policy. A Report by Work Stream 5 of The Scottish Government’s Food Forum.</w:t>
      </w:r>
    </w:p>
    <w:p w:rsidR="00F97685" w:rsidRPr="00BA7B2B" w:rsidRDefault="00C43A7B" w:rsidP="00F97685">
      <w:pPr>
        <w:pStyle w:val="FootnoteText"/>
        <w:jc w:val="both"/>
        <w:rPr>
          <w:rFonts w:ascii="Arial" w:hAnsi="Arial" w:cs="Arial"/>
          <w:lang w:val="en-US"/>
        </w:rPr>
      </w:pPr>
      <w:hyperlink r:id="rId48" w:history="1">
        <w:r w:rsidR="00F97685" w:rsidRPr="00BA7B2B">
          <w:rPr>
            <w:rStyle w:val="Hyperlink"/>
            <w:rFonts w:ascii="Arial" w:hAnsi="Arial" w:cs="Arial"/>
            <w:lang w:val="en-US"/>
          </w:rPr>
          <w:t>http://www.scotland.gov.uk/Resource/Doc/277447/0083291.pdf</w:t>
        </w:r>
      </w:hyperlink>
      <w:r w:rsidR="00F97685" w:rsidRPr="00BA7B2B">
        <w:rPr>
          <w:rFonts w:ascii="Arial" w:hAnsi="Arial" w:cs="Arial"/>
          <w:lang w:val="en-US"/>
        </w:rPr>
        <w:t xml:space="preserve"> </w:t>
      </w:r>
    </w:p>
    <w:p w:rsidR="00F97685" w:rsidRPr="00BA7B2B" w:rsidRDefault="00F97685" w:rsidP="00F97685">
      <w:pPr>
        <w:autoSpaceDE w:val="0"/>
        <w:autoSpaceDN w:val="0"/>
        <w:adjustRightInd w:val="0"/>
        <w:spacing w:after="0" w:line="240" w:lineRule="auto"/>
        <w:rPr>
          <w:rFonts w:ascii="Arial" w:hAnsi="Arial" w:cs="Arial"/>
          <w:sz w:val="20"/>
          <w:szCs w:val="20"/>
          <w:lang w:val="en-US"/>
        </w:rPr>
      </w:pPr>
    </w:p>
    <w:p w:rsidR="00F97685" w:rsidRPr="00BA7B2B" w:rsidRDefault="00F97685" w:rsidP="00F97685">
      <w:pPr>
        <w:pStyle w:val="FootnoteText"/>
        <w:shd w:val="clear" w:color="auto" w:fill="D9D9D9" w:themeFill="background1" w:themeFillShade="D9"/>
        <w:jc w:val="both"/>
        <w:rPr>
          <w:rFonts w:ascii="Arial" w:hAnsi="Arial" w:cs="Arial"/>
          <w:b/>
          <w:lang w:val="en-US"/>
        </w:rPr>
      </w:pPr>
      <w:r w:rsidRPr="00BA7B2B">
        <w:rPr>
          <w:rFonts w:ascii="Arial" w:hAnsi="Arial" w:cs="Arial"/>
          <w:b/>
          <w:lang w:val="en-US"/>
        </w:rPr>
        <w:t>International agencies</w:t>
      </w:r>
    </w:p>
    <w:p w:rsidR="00F97685" w:rsidRPr="00BA7B2B" w:rsidRDefault="00F97685" w:rsidP="00F97685">
      <w:pPr>
        <w:autoSpaceDE w:val="0"/>
        <w:autoSpaceDN w:val="0"/>
        <w:adjustRightInd w:val="0"/>
        <w:spacing w:after="0" w:line="240" w:lineRule="auto"/>
        <w:rPr>
          <w:rFonts w:ascii="Arial" w:hAnsi="Arial" w:cs="Arial"/>
          <w:color w:val="000000"/>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EEA. 2001a. Indicator Fact Sheet Signals 2001 - Chapter Waste. Generation of waste from households. European Environmental Agency, Copenhagen.</w:t>
      </w:r>
    </w:p>
    <w:p w:rsidR="00F97685" w:rsidRPr="00BA7B2B" w:rsidRDefault="00C43A7B" w:rsidP="00F97685">
      <w:pPr>
        <w:pStyle w:val="FootnoteText"/>
        <w:jc w:val="both"/>
        <w:rPr>
          <w:rFonts w:ascii="Arial" w:hAnsi="Arial" w:cs="Arial"/>
          <w:lang w:val="en-US"/>
        </w:rPr>
      </w:pPr>
      <w:hyperlink r:id="rId49" w:history="1">
        <w:r w:rsidR="00F97685" w:rsidRPr="00BA7B2B">
          <w:rPr>
            <w:rStyle w:val="Hyperlink"/>
            <w:rFonts w:ascii="Arial" w:hAnsi="Arial" w:cs="Arial"/>
            <w:lang w:val="en-US"/>
          </w:rPr>
          <w:t>http://www.eea.europa.eu/data-and-maps/indicators/waste-generation-from-household-and/generation-of-waste-from-households</w:t>
        </w:r>
      </w:hyperlink>
      <w:r w:rsidR="00F97685" w:rsidRPr="00BA7B2B">
        <w:rPr>
          <w:rFonts w:ascii="Arial" w:hAnsi="Arial" w:cs="Arial"/>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IAEA. May 2002. Study of the impact of food irradiation on preventing losses: Experience in Africa. International Atomic Energy Agency (IAEA). Proceedings of a final Research Co-ordination Meeting held in Pretoria, South Africa, 20–24 September 1999. IAEA-TECDOC-1291.</w:t>
      </w:r>
    </w:p>
    <w:p w:rsidR="00F97685" w:rsidRPr="00BA7B2B" w:rsidRDefault="00C43A7B" w:rsidP="00F97685">
      <w:pPr>
        <w:autoSpaceDE w:val="0"/>
        <w:autoSpaceDN w:val="0"/>
        <w:adjustRightInd w:val="0"/>
        <w:spacing w:after="0" w:line="240" w:lineRule="auto"/>
        <w:jc w:val="both"/>
        <w:rPr>
          <w:rStyle w:val="Hyperlink"/>
          <w:rFonts w:ascii="Arial" w:hAnsi="Arial" w:cs="Arial"/>
          <w:sz w:val="20"/>
          <w:szCs w:val="20"/>
          <w:lang w:val="en-US"/>
        </w:rPr>
      </w:pPr>
      <w:hyperlink r:id="rId50" w:history="1">
        <w:r w:rsidR="00F97685" w:rsidRPr="00BA7B2B">
          <w:rPr>
            <w:rStyle w:val="Hyperlink"/>
            <w:rFonts w:ascii="Arial" w:hAnsi="Arial" w:cs="Arial"/>
            <w:sz w:val="20"/>
            <w:szCs w:val="20"/>
            <w:lang w:val="en-US"/>
          </w:rPr>
          <w:t>http://www-pub.iaea.org/MTCD/Publications/PDF/te_1291_prn.pdf</w:t>
        </w:r>
      </w:hyperlink>
    </w:p>
    <w:p w:rsidR="00F97685" w:rsidRPr="00BA7B2B" w:rsidRDefault="00F97685" w:rsidP="00F97685">
      <w:pPr>
        <w:pStyle w:val="FootnoteText"/>
        <w:jc w:val="both"/>
        <w:rPr>
          <w:rFonts w:ascii="Arial" w:hAnsi="Arial" w:cs="Arial"/>
          <w:lang w:val="en-US"/>
        </w:rPr>
      </w:pPr>
    </w:p>
    <w:p w:rsidR="00F97685" w:rsidRPr="00BA7B2B" w:rsidRDefault="001B764E" w:rsidP="00F97685">
      <w:pPr>
        <w:pStyle w:val="FootnoteText"/>
        <w:jc w:val="both"/>
        <w:rPr>
          <w:rFonts w:ascii="Arial" w:hAnsi="Arial" w:cs="Arial"/>
          <w:lang w:val="en-US"/>
        </w:rPr>
      </w:pPr>
      <w:r>
        <w:rPr>
          <w:rFonts w:ascii="Arial" w:hAnsi="Arial" w:cs="Arial"/>
          <w:lang w:val="en-US"/>
        </w:rPr>
        <w:t>Ogawa H</w:t>
      </w:r>
      <w:r w:rsidRPr="00BA7B2B">
        <w:rPr>
          <w:rFonts w:ascii="Arial" w:hAnsi="Arial" w:cs="Arial"/>
          <w:lang w:val="en-US"/>
        </w:rPr>
        <w:t xml:space="preserve">. </w:t>
      </w:r>
      <w:r w:rsidR="00F97685" w:rsidRPr="00BA7B2B">
        <w:rPr>
          <w:rFonts w:ascii="Arial" w:hAnsi="Arial" w:cs="Arial"/>
          <w:lang w:val="en-US"/>
        </w:rPr>
        <w:t>2000. Sustainable Solid Waste Management. WHO Western Pacific Regional Environmental Health Centre (EHC), Kuala Lumpur, Malaysia.</w:t>
      </w:r>
    </w:p>
    <w:p w:rsidR="00F97685" w:rsidRPr="00BA7B2B" w:rsidRDefault="00C43A7B" w:rsidP="00F97685">
      <w:pPr>
        <w:pStyle w:val="FootnoteText"/>
        <w:jc w:val="both"/>
        <w:rPr>
          <w:rFonts w:ascii="Arial" w:hAnsi="Arial" w:cs="Arial"/>
          <w:lang w:val="en-US"/>
        </w:rPr>
      </w:pPr>
      <w:hyperlink r:id="rId51" w:history="1">
        <w:r w:rsidR="00F97685" w:rsidRPr="00BA7B2B">
          <w:rPr>
            <w:rStyle w:val="Hyperlink"/>
            <w:rFonts w:ascii="Arial" w:hAnsi="Arial" w:cs="Arial"/>
            <w:lang w:val="en-US"/>
          </w:rPr>
          <w:t>http://www.gdrc.org/uem/waste/swm-fogawa1.htm</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lang w:val="en-US"/>
        </w:rPr>
      </w:pPr>
      <w:r w:rsidRPr="00BA7B2B">
        <w:rPr>
          <w:rFonts w:ascii="Arial" w:hAnsi="Arial" w:cs="Arial"/>
          <w:lang w:val="en-US"/>
        </w:rPr>
        <w:t xml:space="preserve">Secretariat of the Basel Convention. 2012. Vital Waste Graphics 3. Secretariat of the Basel Convention prepared by </w:t>
      </w:r>
      <w:proofErr w:type="spellStart"/>
      <w:r w:rsidRPr="00BA7B2B">
        <w:rPr>
          <w:rFonts w:ascii="Arial" w:hAnsi="Arial" w:cs="Arial"/>
          <w:lang w:val="en-US"/>
        </w:rPr>
        <w:t>Zoï</w:t>
      </w:r>
      <w:proofErr w:type="spellEnd"/>
      <w:r w:rsidRPr="00BA7B2B">
        <w:rPr>
          <w:rFonts w:ascii="Arial" w:hAnsi="Arial" w:cs="Arial"/>
          <w:lang w:val="en-US"/>
        </w:rPr>
        <w:t xml:space="preserve"> Environment Network and GRID-</w:t>
      </w:r>
      <w:proofErr w:type="spellStart"/>
      <w:r w:rsidRPr="00BA7B2B">
        <w:rPr>
          <w:rFonts w:ascii="Arial" w:hAnsi="Arial" w:cs="Arial"/>
          <w:lang w:val="en-US"/>
        </w:rPr>
        <w:t>Arendal</w:t>
      </w:r>
      <w:proofErr w:type="spellEnd"/>
      <w:r w:rsidRPr="00BA7B2B">
        <w:rPr>
          <w:rFonts w:ascii="Arial" w:hAnsi="Arial" w:cs="Arial"/>
          <w:lang w:val="en-US"/>
        </w:rPr>
        <w:t>.</w:t>
      </w:r>
      <w:r w:rsidRPr="00BA7B2B">
        <w:rPr>
          <w:lang w:val="en-US"/>
        </w:rPr>
        <w:t xml:space="preserve"> </w:t>
      </w:r>
    </w:p>
    <w:p w:rsidR="00F97685" w:rsidRPr="00BA7B2B" w:rsidRDefault="00C43A7B" w:rsidP="00F97685">
      <w:pPr>
        <w:pStyle w:val="FootnoteText"/>
        <w:jc w:val="both"/>
        <w:rPr>
          <w:rStyle w:val="Hyperlink"/>
          <w:rFonts w:ascii="Arial" w:hAnsi="Arial" w:cs="Arial"/>
          <w:sz w:val="22"/>
          <w:szCs w:val="22"/>
          <w:lang w:val="en-US"/>
        </w:rPr>
      </w:pPr>
      <w:hyperlink r:id="rId52" w:history="1">
        <w:r w:rsidR="00F97685" w:rsidRPr="00BA7B2B">
          <w:rPr>
            <w:rStyle w:val="Hyperlink"/>
            <w:rFonts w:ascii="Arial" w:hAnsi="Arial" w:cs="Arial"/>
            <w:lang w:val="en-US"/>
          </w:rPr>
          <w:t>http://www.grida.no/publications/vg/</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shd w:val="clear" w:color="auto" w:fill="D9D9D9" w:themeFill="background1" w:themeFillShade="D9"/>
        <w:spacing w:after="0" w:line="240" w:lineRule="auto"/>
        <w:jc w:val="both"/>
        <w:rPr>
          <w:rFonts w:ascii="Arial" w:hAnsi="Arial" w:cs="Arial"/>
          <w:b/>
          <w:lang w:val="en-US"/>
        </w:rPr>
      </w:pPr>
      <w:r w:rsidRPr="00BA7B2B">
        <w:rPr>
          <w:rFonts w:ascii="Arial" w:hAnsi="Arial" w:cs="Arial"/>
          <w:b/>
          <w:sz w:val="20"/>
          <w:szCs w:val="20"/>
          <w:lang w:val="en-US"/>
        </w:rPr>
        <w:t>Publications, conferences and reports</w:t>
      </w:r>
    </w:p>
    <w:p w:rsidR="00F97685" w:rsidRPr="00BA7B2B" w:rsidRDefault="00F97685" w:rsidP="00F97685">
      <w:pPr>
        <w:pStyle w:val="FootnoteText"/>
        <w:jc w:val="both"/>
        <w:rPr>
          <w:rFonts w:ascii="Arial" w:hAnsi="Arial" w:cs="Arial"/>
          <w:lang w:val="en-US"/>
        </w:rPr>
      </w:pPr>
    </w:p>
    <w:p w:rsidR="00F97685" w:rsidRPr="004E666C" w:rsidRDefault="00F97685" w:rsidP="00F97685">
      <w:pPr>
        <w:pStyle w:val="FootnoteText"/>
        <w:jc w:val="both"/>
        <w:rPr>
          <w:rFonts w:ascii="Arial" w:hAnsi="Arial" w:cs="Arial"/>
          <w:lang w:val="de-DE"/>
        </w:rPr>
      </w:pPr>
      <w:proofErr w:type="spellStart"/>
      <w:r w:rsidRPr="00BA7B2B">
        <w:rPr>
          <w:rFonts w:ascii="Arial" w:hAnsi="Arial" w:cs="Arial"/>
          <w:lang w:val="en-US"/>
        </w:rPr>
        <w:t>Fabech</w:t>
      </w:r>
      <w:proofErr w:type="spellEnd"/>
      <w:r w:rsidRPr="00BA7B2B">
        <w:rPr>
          <w:rFonts w:ascii="Arial" w:hAnsi="Arial" w:cs="Arial"/>
          <w:lang w:val="en-US"/>
        </w:rPr>
        <w:t xml:space="preserve"> B., </w:t>
      </w:r>
      <w:proofErr w:type="spellStart"/>
      <w:r w:rsidRPr="00BA7B2B">
        <w:rPr>
          <w:rFonts w:ascii="Arial" w:hAnsi="Arial" w:cs="Arial"/>
          <w:lang w:val="en-US"/>
        </w:rPr>
        <w:t>Hellstrøm</w:t>
      </w:r>
      <w:proofErr w:type="spellEnd"/>
      <w:r w:rsidRPr="00BA7B2B">
        <w:rPr>
          <w:rFonts w:ascii="Arial" w:hAnsi="Arial" w:cs="Arial"/>
          <w:lang w:val="en-US"/>
        </w:rPr>
        <w:t xml:space="preserve"> T., </w:t>
      </w:r>
      <w:proofErr w:type="spellStart"/>
      <w:r w:rsidRPr="00BA7B2B">
        <w:rPr>
          <w:rFonts w:ascii="Arial" w:hAnsi="Arial" w:cs="Arial"/>
          <w:lang w:val="en-US"/>
        </w:rPr>
        <w:t>Henrysdotter</w:t>
      </w:r>
      <w:proofErr w:type="spellEnd"/>
      <w:r w:rsidRPr="00BA7B2B">
        <w:rPr>
          <w:rFonts w:ascii="Arial" w:hAnsi="Arial" w:cs="Arial"/>
          <w:lang w:val="en-US"/>
        </w:rPr>
        <w:t xml:space="preserve"> G., </w:t>
      </w:r>
      <w:proofErr w:type="spellStart"/>
      <w:r w:rsidRPr="00BA7B2B">
        <w:rPr>
          <w:rFonts w:ascii="Arial" w:hAnsi="Arial" w:cs="Arial"/>
          <w:lang w:val="en-US"/>
        </w:rPr>
        <w:t>Hjulmand</w:t>
      </w:r>
      <w:proofErr w:type="spellEnd"/>
      <w:r w:rsidRPr="00BA7B2B">
        <w:rPr>
          <w:rFonts w:ascii="Arial" w:hAnsi="Arial" w:cs="Arial"/>
          <w:lang w:val="en-US"/>
        </w:rPr>
        <w:t xml:space="preserve">-Lassen M., Nilsson J., </w:t>
      </w:r>
      <w:proofErr w:type="spellStart"/>
      <w:r w:rsidRPr="00BA7B2B">
        <w:rPr>
          <w:rFonts w:ascii="Arial" w:hAnsi="Arial" w:cs="Arial"/>
          <w:lang w:val="en-US"/>
        </w:rPr>
        <w:t>Rüdinger</w:t>
      </w:r>
      <w:proofErr w:type="spellEnd"/>
      <w:r w:rsidRPr="00BA7B2B">
        <w:rPr>
          <w:rFonts w:ascii="Arial" w:hAnsi="Arial" w:cs="Arial"/>
          <w:lang w:val="en-US"/>
        </w:rPr>
        <w:t xml:space="preserve"> L., </w:t>
      </w:r>
      <w:proofErr w:type="spellStart"/>
      <w:r w:rsidRPr="00BA7B2B">
        <w:rPr>
          <w:rFonts w:ascii="Arial" w:hAnsi="Arial" w:cs="Arial"/>
          <w:lang w:val="en-US"/>
        </w:rPr>
        <w:t>Sipiläinen-Malm</w:t>
      </w:r>
      <w:proofErr w:type="spellEnd"/>
      <w:r w:rsidRPr="00BA7B2B">
        <w:rPr>
          <w:rFonts w:ascii="Arial" w:hAnsi="Arial" w:cs="Arial"/>
          <w:lang w:val="en-US"/>
        </w:rPr>
        <w:t xml:space="preserve"> T., </w:t>
      </w:r>
      <w:proofErr w:type="spellStart"/>
      <w:r w:rsidRPr="00BA7B2B">
        <w:rPr>
          <w:rFonts w:ascii="Arial" w:hAnsi="Arial" w:cs="Arial"/>
          <w:lang w:val="en-US"/>
        </w:rPr>
        <w:t>Solli</w:t>
      </w:r>
      <w:proofErr w:type="spellEnd"/>
      <w:r w:rsidRPr="00BA7B2B">
        <w:rPr>
          <w:rFonts w:ascii="Arial" w:hAnsi="Arial" w:cs="Arial"/>
          <w:lang w:val="en-US"/>
        </w:rPr>
        <w:t xml:space="preserve"> E., </w:t>
      </w:r>
      <w:proofErr w:type="spellStart"/>
      <w:r w:rsidRPr="00BA7B2B">
        <w:rPr>
          <w:rFonts w:ascii="Arial" w:hAnsi="Arial" w:cs="Arial"/>
          <w:lang w:val="en-US"/>
        </w:rPr>
        <w:t>Svensson</w:t>
      </w:r>
      <w:proofErr w:type="spellEnd"/>
      <w:r w:rsidRPr="00BA7B2B">
        <w:rPr>
          <w:rFonts w:ascii="Arial" w:hAnsi="Arial" w:cs="Arial"/>
          <w:lang w:val="en-US"/>
        </w:rPr>
        <w:t xml:space="preserve"> K., </w:t>
      </w:r>
      <w:proofErr w:type="spellStart"/>
      <w:r w:rsidRPr="00BA7B2B">
        <w:rPr>
          <w:rFonts w:ascii="Arial" w:hAnsi="Arial" w:cs="Arial"/>
          <w:lang w:val="en-US"/>
        </w:rPr>
        <w:t>Thorkelsson</w:t>
      </w:r>
      <w:proofErr w:type="spellEnd"/>
      <w:r w:rsidRPr="00BA7B2B">
        <w:rPr>
          <w:rFonts w:ascii="Arial" w:hAnsi="Arial" w:cs="Arial"/>
          <w:lang w:val="en-US"/>
        </w:rPr>
        <w:t xml:space="preserve"> A.E., </w:t>
      </w:r>
      <w:proofErr w:type="spellStart"/>
      <w:r w:rsidRPr="00BA7B2B">
        <w:rPr>
          <w:rFonts w:ascii="Arial" w:hAnsi="Arial" w:cs="Arial"/>
          <w:lang w:val="en-US"/>
        </w:rPr>
        <w:t>Tuomaala</w:t>
      </w:r>
      <w:proofErr w:type="spellEnd"/>
      <w:r w:rsidRPr="00BA7B2B">
        <w:rPr>
          <w:rFonts w:ascii="Arial" w:hAnsi="Arial" w:cs="Arial"/>
          <w:lang w:val="en-US"/>
        </w:rPr>
        <w:t xml:space="preserve"> V. 2000. Active and Intelligent Food Packaging. A Nordic report on the legislative aspects. </w:t>
      </w:r>
      <w:r w:rsidRPr="004E666C">
        <w:rPr>
          <w:rFonts w:ascii="Arial" w:hAnsi="Arial" w:cs="Arial"/>
          <w:lang w:val="de-DE"/>
        </w:rPr>
        <w:t xml:space="preserve">Norden. </w:t>
      </w:r>
      <w:proofErr w:type="spellStart"/>
      <w:r w:rsidRPr="004E666C">
        <w:rPr>
          <w:rFonts w:ascii="Arial" w:hAnsi="Arial" w:cs="Arial"/>
          <w:lang w:val="de-DE"/>
        </w:rPr>
        <w:t>TemaNord</w:t>
      </w:r>
      <w:proofErr w:type="spellEnd"/>
      <w:r w:rsidRPr="004E666C">
        <w:rPr>
          <w:rFonts w:ascii="Arial" w:hAnsi="Arial" w:cs="Arial"/>
          <w:lang w:val="de-DE"/>
        </w:rPr>
        <w:t xml:space="preserve"> 2000:584</w:t>
      </w:r>
    </w:p>
    <w:p w:rsidR="00F97685" w:rsidRPr="004E666C" w:rsidRDefault="00C43A7B" w:rsidP="00F97685">
      <w:pPr>
        <w:pStyle w:val="FootnoteText"/>
        <w:jc w:val="both"/>
        <w:rPr>
          <w:rStyle w:val="Hyperlink"/>
          <w:rFonts w:ascii="Arial" w:hAnsi="Arial" w:cs="Arial"/>
          <w:lang w:val="de-DE"/>
        </w:rPr>
      </w:pPr>
      <w:hyperlink r:id="rId53" w:history="1">
        <w:r w:rsidR="00F97685" w:rsidRPr="004E666C">
          <w:rPr>
            <w:rStyle w:val="Hyperlink"/>
            <w:rFonts w:ascii="Arial" w:hAnsi="Arial" w:cs="Arial"/>
            <w:lang w:val="de-DE"/>
          </w:rPr>
          <w:t>http://www.norden.org/da/publikationer/publikationer/2000-584/at_download/publicationfile</w:t>
        </w:r>
      </w:hyperlink>
    </w:p>
    <w:p w:rsidR="00F97685" w:rsidRPr="004E666C" w:rsidRDefault="00F97685" w:rsidP="00F97685">
      <w:pPr>
        <w:pStyle w:val="FootnoteText"/>
        <w:jc w:val="both"/>
        <w:rPr>
          <w:rFonts w:ascii="Arial" w:hAnsi="Arial" w:cs="Arial"/>
          <w:lang w:val="de-DE"/>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lastRenderedPageBreak/>
        <w:t>Food Ethics Council. October 2008. Food Distribution: An Ethical Agenda. Institute of Food Research, United Kingdom.</w:t>
      </w:r>
    </w:p>
    <w:p w:rsidR="00F97685" w:rsidRPr="00BA7B2B" w:rsidRDefault="00C43A7B" w:rsidP="00F97685">
      <w:pPr>
        <w:pStyle w:val="FootnoteText"/>
        <w:jc w:val="both"/>
        <w:rPr>
          <w:rFonts w:ascii="Arial" w:hAnsi="Arial" w:cs="Arial"/>
          <w:lang w:val="en-US"/>
        </w:rPr>
      </w:pPr>
      <w:hyperlink r:id="rId54" w:history="1">
        <w:r w:rsidR="00F97685" w:rsidRPr="00BA7B2B">
          <w:rPr>
            <w:rStyle w:val="Hyperlink"/>
            <w:rFonts w:ascii="Arial" w:hAnsi="Arial" w:cs="Arial"/>
            <w:lang w:val="en-US"/>
          </w:rPr>
          <w:t>http://www.ifr.ac.uk/waste/Reports/Food-Ethics-Countil-fooddistribution.pdf</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Hamerschlag</w:t>
      </w:r>
      <w:proofErr w:type="spellEnd"/>
      <w:r w:rsidRPr="00BA7B2B">
        <w:rPr>
          <w:rFonts w:ascii="Arial" w:hAnsi="Arial" w:cs="Arial"/>
          <w:lang w:val="en-US"/>
        </w:rPr>
        <w:t xml:space="preserve"> K. July 2011. Meat Eater's Guide to Climate Change and Health. Environmental Working Group.</w:t>
      </w:r>
    </w:p>
    <w:p w:rsidR="00F97685" w:rsidRPr="00BA7B2B" w:rsidRDefault="00C43A7B" w:rsidP="00F97685">
      <w:pPr>
        <w:pStyle w:val="FootnoteText"/>
        <w:jc w:val="both"/>
        <w:rPr>
          <w:rFonts w:ascii="Arial" w:hAnsi="Arial" w:cs="Arial"/>
          <w:lang w:val="en-US"/>
        </w:rPr>
      </w:pPr>
      <w:hyperlink r:id="rId55" w:history="1">
        <w:r w:rsidR="00F97685" w:rsidRPr="00BA7B2B">
          <w:rPr>
            <w:rStyle w:val="Hyperlink"/>
            <w:rFonts w:ascii="Arial" w:hAnsi="Arial" w:cs="Arial"/>
            <w:lang w:val="en-US"/>
          </w:rPr>
          <w:t>http://static.ewg.org/reports/2011/meateaters/pdf/report_ewg_meat_eaters_guide_to_health_and_climate_2011.pdf</w:t>
        </w:r>
      </w:hyperlink>
      <w:r w:rsidR="00F97685" w:rsidRPr="00BA7B2B">
        <w:rPr>
          <w:rFonts w:ascii="Arial" w:hAnsi="Arial" w:cs="Arial"/>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 xml:space="preserve">Hubert B., </w:t>
      </w:r>
      <w:proofErr w:type="spellStart"/>
      <w:r w:rsidRPr="00BA7B2B">
        <w:rPr>
          <w:rFonts w:ascii="Arial" w:hAnsi="Arial" w:cs="Arial"/>
          <w:sz w:val="20"/>
          <w:szCs w:val="20"/>
          <w:lang w:val="en-US"/>
        </w:rPr>
        <w:t>Rosegrant</w:t>
      </w:r>
      <w:proofErr w:type="spellEnd"/>
      <w:r w:rsidRPr="00BA7B2B">
        <w:rPr>
          <w:rFonts w:ascii="Arial" w:hAnsi="Arial" w:cs="Arial"/>
          <w:sz w:val="20"/>
          <w:szCs w:val="20"/>
          <w:lang w:val="en-US"/>
        </w:rPr>
        <w:t xml:space="preserve"> M., van </w:t>
      </w:r>
      <w:proofErr w:type="spellStart"/>
      <w:r w:rsidRPr="00BA7B2B">
        <w:rPr>
          <w:rFonts w:ascii="Arial" w:hAnsi="Arial" w:cs="Arial"/>
          <w:sz w:val="20"/>
          <w:szCs w:val="20"/>
          <w:lang w:val="en-US"/>
        </w:rPr>
        <w:t>Boekel</w:t>
      </w:r>
      <w:proofErr w:type="spellEnd"/>
      <w:r w:rsidRPr="00BA7B2B">
        <w:rPr>
          <w:rFonts w:ascii="Arial" w:hAnsi="Arial" w:cs="Arial"/>
          <w:sz w:val="20"/>
          <w:szCs w:val="20"/>
          <w:lang w:val="en-US"/>
        </w:rPr>
        <w:t xml:space="preserve"> M.A.J.S. and Ortiz R. 2010. The Future of Food: Scenarios for 2050. Crop Science Society of America 50:S-33–S-50. </w:t>
      </w:r>
      <w:proofErr w:type="spellStart"/>
      <w:r w:rsidRPr="00BA7B2B">
        <w:rPr>
          <w:rFonts w:ascii="Arial" w:hAnsi="Arial" w:cs="Arial"/>
          <w:sz w:val="20"/>
          <w:szCs w:val="20"/>
          <w:lang w:val="en-US"/>
        </w:rPr>
        <w:t>doi</w:t>
      </w:r>
      <w:proofErr w:type="spellEnd"/>
      <w:r w:rsidRPr="00BA7B2B">
        <w:rPr>
          <w:rFonts w:ascii="Arial" w:hAnsi="Arial" w:cs="Arial"/>
          <w:sz w:val="20"/>
          <w:szCs w:val="20"/>
          <w:lang w:val="en-US"/>
        </w:rPr>
        <w:t>: 10.2135/cropsci2009.09.0530</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56" w:history="1">
        <w:r w:rsidR="00F97685" w:rsidRPr="00BA7B2B">
          <w:rPr>
            <w:rStyle w:val="Hyperlink"/>
            <w:rFonts w:ascii="Arial" w:hAnsi="Arial" w:cs="Arial"/>
            <w:sz w:val="20"/>
            <w:szCs w:val="20"/>
            <w:lang w:val="en-US"/>
          </w:rPr>
          <w:t>https://www.crops.org/story/2010/feb/fri/the-future-of-food-scenarios-for-2050</w:t>
        </w:r>
      </w:hyperlink>
      <w:r w:rsidR="00F97685" w:rsidRPr="00BA7B2B">
        <w:rPr>
          <w:rFonts w:ascii="Arial" w:hAnsi="Arial" w:cs="Arial"/>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t>Koivupuro</w:t>
      </w:r>
      <w:proofErr w:type="spellEnd"/>
      <w:r w:rsidRPr="00BA7B2B">
        <w:rPr>
          <w:rFonts w:ascii="Arial" w:hAnsi="Arial" w:cs="Arial"/>
          <w:sz w:val="20"/>
          <w:szCs w:val="20"/>
          <w:lang w:val="en-US"/>
        </w:rPr>
        <w:t xml:space="preserve"> H.K. 19 October 2011. FOODSPILL - Food Wastage and Environmental Impacts. HENVI Seminar Series. Food and Environment - Sustainable food cycle.</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57" w:history="1">
        <w:r w:rsidR="00F97685" w:rsidRPr="00BA7B2B">
          <w:rPr>
            <w:rStyle w:val="Hyperlink"/>
            <w:rFonts w:ascii="Arial" w:hAnsi="Arial" w:cs="Arial"/>
            <w:sz w:val="20"/>
            <w:szCs w:val="20"/>
            <w:lang w:val="en-US"/>
          </w:rPr>
          <w:t>http://www.helsinki.fi/henvi/yvv/esitykset/Koivupuro.pdf</w:t>
        </w:r>
      </w:hyperlink>
      <w:r w:rsidR="00F97685" w:rsidRPr="00BA7B2B">
        <w:rPr>
          <w:rFonts w:ascii="Arial" w:hAnsi="Arial" w:cs="Arial"/>
          <w:sz w:val="20"/>
          <w:szCs w:val="20"/>
          <w:lang w:val="en-US"/>
        </w:rPr>
        <w:t xml:space="preserve"> </w:t>
      </w:r>
    </w:p>
    <w:p w:rsidR="00F97685" w:rsidRPr="00BA7B2B" w:rsidRDefault="00F97685" w:rsidP="00F97685">
      <w:pPr>
        <w:pStyle w:val="FootnoteText"/>
        <w:jc w:val="both"/>
        <w:rPr>
          <w:rFonts w:ascii="Arial" w:hAnsi="Arial" w:cs="Arial"/>
          <w:lang w:val="en-US"/>
        </w:rPr>
      </w:pPr>
    </w:p>
    <w:p w:rsidR="00F97685" w:rsidRPr="006870A5" w:rsidRDefault="00F97685" w:rsidP="00F97685">
      <w:pPr>
        <w:autoSpaceDE w:val="0"/>
        <w:autoSpaceDN w:val="0"/>
        <w:adjustRightInd w:val="0"/>
        <w:spacing w:after="0" w:line="240" w:lineRule="auto"/>
        <w:jc w:val="both"/>
        <w:rPr>
          <w:rFonts w:ascii="Arial" w:hAnsi="Arial" w:cs="Arial"/>
          <w:sz w:val="20"/>
          <w:szCs w:val="20"/>
          <w:lang w:val="en-US"/>
        </w:rPr>
      </w:pPr>
      <w:proofErr w:type="spellStart"/>
      <w:r w:rsidRPr="004E666C">
        <w:rPr>
          <w:rFonts w:ascii="Arial" w:hAnsi="Arial" w:cs="Arial"/>
          <w:sz w:val="20"/>
          <w:szCs w:val="20"/>
          <w:lang w:val="nl-NL"/>
        </w:rPr>
        <w:t>Khoo</w:t>
      </w:r>
      <w:proofErr w:type="spellEnd"/>
      <w:r w:rsidRPr="004E666C">
        <w:rPr>
          <w:rFonts w:ascii="Arial" w:hAnsi="Arial" w:cs="Arial"/>
          <w:sz w:val="20"/>
          <w:szCs w:val="20"/>
          <w:lang w:val="nl-NL"/>
        </w:rPr>
        <w:t xml:space="preserve"> H.H. et al. 2009. </w:t>
      </w:r>
      <w:r w:rsidRPr="006870A5">
        <w:rPr>
          <w:rFonts w:ascii="Arial" w:hAnsi="Arial" w:cs="Arial"/>
          <w:sz w:val="20"/>
          <w:szCs w:val="20"/>
          <w:lang w:val="en-US"/>
        </w:rPr>
        <w:t>Food waste conversion options in Singapore: Environmental impacts based on an LCA perspective. Science of the Total Environment. doi:10.1016/j.scitotenv.2009.10.072</w:t>
      </w:r>
    </w:p>
    <w:p w:rsidR="00F97685" w:rsidRPr="006870A5" w:rsidRDefault="00C43A7B" w:rsidP="00F97685">
      <w:pPr>
        <w:autoSpaceDE w:val="0"/>
        <w:autoSpaceDN w:val="0"/>
        <w:adjustRightInd w:val="0"/>
        <w:spacing w:after="0" w:line="240" w:lineRule="auto"/>
        <w:jc w:val="both"/>
        <w:rPr>
          <w:rFonts w:ascii="Arial" w:hAnsi="Arial" w:cs="Arial"/>
          <w:sz w:val="20"/>
          <w:szCs w:val="20"/>
          <w:lang w:val="en-US"/>
        </w:rPr>
      </w:pPr>
      <w:hyperlink r:id="rId58" w:history="1">
        <w:r w:rsidR="00F97685" w:rsidRPr="006870A5">
          <w:rPr>
            <w:rStyle w:val="Hyperlink"/>
            <w:rFonts w:ascii="Arial" w:hAnsi="Arial" w:cs="Arial"/>
            <w:sz w:val="20"/>
            <w:szCs w:val="20"/>
            <w:lang w:val="en-US"/>
          </w:rPr>
          <w:t>http://www.sciencedirect.com/science/article/pii/S0048969709010547</w:t>
        </w:r>
      </w:hyperlink>
      <w:r w:rsidR="00F97685" w:rsidRPr="006870A5">
        <w:rPr>
          <w:rFonts w:ascii="Arial" w:hAnsi="Arial" w:cs="Arial"/>
          <w:sz w:val="20"/>
          <w:szCs w:val="20"/>
          <w:lang w:val="en-US"/>
        </w:rPr>
        <w:t xml:space="preserve"> </w:t>
      </w:r>
    </w:p>
    <w:p w:rsidR="00F97685" w:rsidRPr="006870A5"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Lundie</w:t>
      </w:r>
      <w:proofErr w:type="spellEnd"/>
      <w:r w:rsidRPr="00BA7B2B">
        <w:rPr>
          <w:rFonts w:ascii="Arial" w:hAnsi="Arial" w:cs="Arial"/>
          <w:lang w:val="en-US"/>
        </w:rPr>
        <w:t xml:space="preserve"> S. and Peters G.M. 2005. Life cycle assessment of food waste management options. Journal of Cleaner Production 13, 275–286.</w:t>
      </w:r>
    </w:p>
    <w:p w:rsidR="00F97685" w:rsidRPr="00BA7B2B" w:rsidRDefault="00C43A7B" w:rsidP="00F97685">
      <w:pPr>
        <w:pStyle w:val="FootnoteText"/>
        <w:jc w:val="both"/>
        <w:rPr>
          <w:rStyle w:val="Hyperlink"/>
          <w:rFonts w:ascii="Arial" w:hAnsi="Arial" w:cs="Arial"/>
          <w:lang w:val="en-US"/>
        </w:rPr>
      </w:pPr>
      <w:hyperlink r:id="rId59" w:history="1">
        <w:r w:rsidR="00F97685" w:rsidRPr="00BA7B2B">
          <w:rPr>
            <w:rStyle w:val="Hyperlink"/>
            <w:rFonts w:ascii="Arial" w:hAnsi="Arial" w:cs="Arial"/>
            <w:lang w:val="en-US"/>
          </w:rPr>
          <w:t>ftp://cee.ce.cmu.edu/wharriga/Public/Composting%20Data/composting/comp,%20landfill,%20drain%20GHG%20Energy.pdf</w:t>
        </w:r>
      </w:hyperlink>
      <w:r w:rsidR="00F97685" w:rsidRPr="00BA7B2B">
        <w:rPr>
          <w:rFonts w:ascii="Arial" w:hAnsi="Arial" w:cs="Arial"/>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t>Lundqvist</w:t>
      </w:r>
      <w:proofErr w:type="spellEnd"/>
      <w:r w:rsidRPr="00BA7B2B">
        <w:rPr>
          <w:rFonts w:ascii="Arial" w:hAnsi="Arial" w:cs="Arial"/>
          <w:sz w:val="20"/>
          <w:szCs w:val="20"/>
          <w:lang w:val="en-US"/>
        </w:rPr>
        <w:t xml:space="preserve"> J., de </w:t>
      </w:r>
      <w:proofErr w:type="spellStart"/>
      <w:r w:rsidRPr="00BA7B2B">
        <w:rPr>
          <w:rFonts w:ascii="Arial" w:hAnsi="Arial" w:cs="Arial"/>
          <w:sz w:val="20"/>
          <w:szCs w:val="20"/>
          <w:lang w:val="en-US"/>
        </w:rPr>
        <w:t>Fraiture</w:t>
      </w:r>
      <w:proofErr w:type="spellEnd"/>
      <w:r w:rsidRPr="00BA7B2B">
        <w:rPr>
          <w:rFonts w:ascii="Arial" w:hAnsi="Arial" w:cs="Arial"/>
          <w:sz w:val="20"/>
          <w:szCs w:val="20"/>
          <w:lang w:val="en-US"/>
        </w:rPr>
        <w:t xml:space="preserve"> C. and </w:t>
      </w:r>
      <w:proofErr w:type="spellStart"/>
      <w:r w:rsidRPr="00BA7B2B">
        <w:rPr>
          <w:rFonts w:ascii="Arial" w:hAnsi="Arial" w:cs="Arial"/>
          <w:sz w:val="20"/>
          <w:szCs w:val="20"/>
          <w:lang w:val="en-US"/>
        </w:rPr>
        <w:t>Molden</w:t>
      </w:r>
      <w:proofErr w:type="spellEnd"/>
      <w:r w:rsidRPr="00BA7B2B">
        <w:rPr>
          <w:rFonts w:ascii="Arial" w:hAnsi="Arial" w:cs="Arial"/>
          <w:sz w:val="20"/>
          <w:szCs w:val="20"/>
          <w:lang w:val="en-US"/>
        </w:rPr>
        <w:t xml:space="preserve"> D. 2008. Saving Water: From Field to Fork - Curbing Losses and Wastage in the Food Chain. Stockholm International Water Institute (SIWI) Policy Brief.</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60" w:history="1">
        <w:r w:rsidR="00F97685" w:rsidRPr="00BA7B2B">
          <w:rPr>
            <w:rStyle w:val="Hyperlink"/>
            <w:rFonts w:ascii="Arial" w:hAnsi="Arial" w:cs="Arial"/>
            <w:sz w:val="20"/>
            <w:szCs w:val="20"/>
            <w:lang w:val="en-US"/>
          </w:rPr>
          <w:t>http://www.siwi.org/documents/Resources/Policy_Briefs/PB_From_Filed_to_Fork_2008.pdf</w:t>
        </w:r>
      </w:hyperlink>
      <w:r w:rsidR="00F97685" w:rsidRPr="00BA7B2B">
        <w:rPr>
          <w:rFonts w:ascii="Arial" w:hAnsi="Arial" w:cs="Arial"/>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Morgan G., Robertson K. March 2011. Waste Not, Want Not: An Overview of Food Waste. BSR.</w:t>
      </w:r>
    </w:p>
    <w:p w:rsidR="00F97685" w:rsidRPr="00BA7B2B" w:rsidRDefault="00C43A7B" w:rsidP="00F97685">
      <w:pPr>
        <w:pStyle w:val="FootnoteText"/>
        <w:jc w:val="both"/>
        <w:rPr>
          <w:rFonts w:ascii="Arial" w:hAnsi="Arial" w:cs="Arial"/>
          <w:lang w:val="en-US"/>
        </w:rPr>
      </w:pPr>
      <w:hyperlink r:id="rId61" w:history="1">
        <w:r w:rsidR="00F97685" w:rsidRPr="00BA7B2B">
          <w:rPr>
            <w:rStyle w:val="Hyperlink"/>
            <w:rFonts w:ascii="Arial" w:hAnsi="Arial" w:cs="Arial"/>
            <w:lang w:val="en-US"/>
          </w:rPr>
          <w:t>http://www.bsr.org/reports/BSR_Waste_Not_Want_Not_An_Overview_Food_Waste.pdf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Muller A. April 2009. Benefits of Organic Agriculture as a Climate Change Adaptation and Mitigation Strategy for Developing Countries. Environment for Development, Discussion Paper Series.</w:t>
      </w:r>
    </w:p>
    <w:p w:rsidR="00F97685" w:rsidRPr="00BA7B2B" w:rsidRDefault="00C43A7B" w:rsidP="00F97685">
      <w:pPr>
        <w:pStyle w:val="FootnoteText"/>
        <w:jc w:val="both"/>
        <w:rPr>
          <w:rFonts w:ascii="Arial" w:hAnsi="Arial" w:cs="Arial"/>
          <w:lang w:val="en-US"/>
        </w:rPr>
      </w:pPr>
      <w:hyperlink r:id="rId62" w:history="1">
        <w:r w:rsidR="00F97685" w:rsidRPr="00BA7B2B">
          <w:rPr>
            <w:rStyle w:val="Hyperlink"/>
            <w:rFonts w:ascii="Arial" w:hAnsi="Arial" w:cs="Arial"/>
            <w:lang w:val="en-US"/>
          </w:rPr>
          <w:t>http://www.ifr.ac.uk/waste/reports/benefitsoforganicagriculture.pdf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4E666C">
        <w:rPr>
          <w:rFonts w:ascii="Arial" w:hAnsi="Arial" w:cs="Arial"/>
          <w:lang w:val="pt-PT"/>
        </w:rPr>
        <w:t>Mutambuki</w:t>
      </w:r>
      <w:proofErr w:type="spellEnd"/>
      <w:r w:rsidRPr="004E666C">
        <w:rPr>
          <w:rFonts w:ascii="Arial" w:hAnsi="Arial" w:cs="Arial"/>
          <w:lang w:val="pt-PT"/>
        </w:rPr>
        <w:t xml:space="preserve"> K., </w:t>
      </w:r>
      <w:proofErr w:type="spellStart"/>
      <w:r w:rsidRPr="004E666C">
        <w:rPr>
          <w:rFonts w:ascii="Arial" w:hAnsi="Arial" w:cs="Arial"/>
          <w:lang w:val="pt-PT"/>
        </w:rPr>
        <w:t>Ngatia</w:t>
      </w:r>
      <w:proofErr w:type="spellEnd"/>
      <w:r w:rsidRPr="004E666C">
        <w:rPr>
          <w:rFonts w:ascii="Arial" w:hAnsi="Arial" w:cs="Arial"/>
          <w:lang w:val="pt-PT"/>
        </w:rPr>
        <w:t xml:space="preserve"> C.M., </w:t>
      </w:r>
      <w:proofErr w:type="spellStart"/>
      <w:r w:rsidRPr="004E666C">
        <w:rPr>
          <w:rFonts w:ascii="Arial" w:hAnsi="Arial" w:cs="Arial"/>
          <w:lang w:val="pt-PT"/>
        </w:rPr>
        <w:t>Mbugua</w:t>
      </w:r>
      <w:proofErr w:type="spellEnd"/>
      <w:r w:rsidRPr="004E666C">
        <w:rPr>
          <w:rFonts w:ascii="Arial" w:hAnsi="Arial" w:cs="Arial"/>
          <w:lang w:val="pt-PT"/>
        </w:rPr>
        <w:t xml:space="preserve"> J.N. 2010. </w:t>
      </w:r>
      <w:r w:rsidRPr="00BA7B2B">
        <w:rPr>
          <w:rFonts w:ascii="Arial" w:hAnsi="Arial" w:cs="Arial"/>
          <w:lang w:val="en-US"/>
        </w:rPr>
        <w:t xml:space="preserve">Post-harvest technology transfer to reduce on farm grain losses in </w:t>
      </w:r>
      <w:proofErr w:type="spellStart"/>
      <w:r w:rsidRPr="00BA7B2B">
        <w:rPr>
          <w:rFonts w:ascii="Arial" w:hAnsi="Arial" w:cs="Arial"/>
          <w:lang w:val="en-US"/>
        </w:rPr>
        <w:t>Kitui</w:t>
      </w:r>
      <w:proofErr w:type="spellEnd"/>
      <w:r w:rsidRPr="00BA7B2B">
        <w:rPr>
          <w:rFonts w:ascii="Arial" w:hAnsi="Arial" w:cs="Arial"/>
          <w:lang w:val="en-US"/>
        </w:rPr>
        <w:t xml:space="preserve"> district. Kenya Agricultural Research Institute National Agricultural Research Centre.</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NARI. 2006. Potential of Post-Harvest Research and Development in PNG. Newsletter Number 1. National Agricultural Research Institute, Papua New Guinea.</w:t>
      </w:r>
    </w:p>
    <w:p w:rsidR="00F97685" w:rsidRPr="00BA7B2B" w:rsidRDefault="00C43A7B" w:rsidP="00F97685">
      <w:pPr>
        <w:pStyle w:val="FootnoteText"/>
        <w:jc w:val="both"/>
        <w:rPr>
          <w:rFonts w:ascii="Arial" w:hAnsi="Arial" w:cs="Arial"/>
          <w:lang w:val="en-US"/>
        </w:rPr>
      </w:pPr>
      <w:hyperlink r:id="rId63" w:history="1">
        <w:r w:rsidR="00F97685" w:rsidRPr="00BA7B2B">
          <w:rPr>
            <w:rStyle w:val="Hyperlink"/>
            <w:rFonts w:ascii="Arial" w:hAnsi="Arial" w:cs="Arial"/>
            <w:lang w:val="en-US"/>
          </w:rPr>
          <w:t>http://www.nari.org.pg/sites/default/files/narinius/2006/NN_vol9_No1_2006.pdf</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Scott Kantor L., Lipton K., Manchester A. and Oliveira V. 1997. Estimating and Addressing America’s Food Losses. Economic Research Service/USDA. Food Review 17: 2.</w:t>
      </w:r>
    </w:p>
    <w:p w:rsidR="00F97685" w:rsidRPr="00BA7B2B" w:rsidRDefault="00C43A7B" w:rsidP="00F97685">
      <w:pPr>
        <w:pStyle w:val="FootnoteText"/>
        <w:jc w:val="both"/>
        <w:rPr>
          <w:rFonts w:ascii="Arial" w:hAnsi="Arial" w:cs="Arial"/>
          <w:lang w:val="en-US"/>
        </w:rPr>
      </w:pPr>
      <w:hyperlink r:id="rId64" w:history="1">
        <w:r w:rsidR="00F97685" w:rsidRPr="00BA7B2B">
          <w:rPr>
            <w:rStyle w:val="Hyperlink"/>
            <w:rFonts w:ascii="Arial" w:hAnsi="Arial" w:cs="Arial"/>
            <w:lang w:val="en-US"/>
          </w:rPr>
          <w:t>http://www.ers.usda.gov/publications/foodreview/jan1997/jan97a.pdf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Sidik</w:t>
      </w:r>
      <w:proofErr w:type="spellEnd"/>
      <w:r w:rsidRPr="00BA7B2B">
        <w:rPr>
          <w:rFonts w:ascii="Arial" w:hAnsi="Arial" w:cs="Arial"/>
          <w:lang w:val="en-US"/>
        </w:rPr>
        <w:t xml:space="preserve"> M. 1996. The role of technological transfer to strengthen food security in the ASEAN region. Proceedings of the 7th International Working Conference on Stored-product Protection - Volume 2.</w:t>
      </w:r>
    </w:p>
    <w:p w:rsidR="00F97685" w:rsidRPr="00BA7B2B" w:rsidRDefault="00C43A7B" w:rsidP="00F97685">
      <w:pPr>
        <w:pStyle w:val="FootnoteText"/>
        <w:jc w:val="both"/>
        <w:rPr>
          <w:rFonts w:ascii="Arial" w:hAnsi="Arial" w:cs="Arial"/>
          <w:lang w:val="en-US"/>
        </w:rPr>
      </w:pPr>
      <w:hyperlink r:id="rId65" w:history="1">
        <w:r w:rsidR="00F97685" w:rsidRPr="00BA7B2B">
          <w:rPr>
            <w:rStyle w:val="Hyperlink"/>
            <w:rFonts w:ascii="Arial" w:hAnsi="Arial" w:cs="Arial"/>
            <w:lang w:val="en-US"/>
          </w:rPr>
          <w:t>http://bru.gmprc.ksu.edu/proj/iwcspp/pdf2/7/1877.pdf</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Segrè</w:t>
      </w:r>
      <w:proofErr w:type="spellEnd"/>
      <w:r w:rsidRPr="00BA7B2B">
        <w:rPr>
          <w:rFonts w:ascii="Arial" w:hAnsi="Arial" w:cs="Arial"/>
          <w:lang w:val="en-US"/>
        </w:rPr>
        <w:t xml:space="preserve"> A., Gaiani S., Falasconi L., </w:t>
      </w:r>
      <w:proofErr w:type="spellStart"/>
      <w:r w:rsidRPr="00BA7B2B">
        <w:rPr>
          <w:rFonts w:ascii="Arial" w:hAnsi="Arial" w:cs="Arial"/>
          <w:lang w:val="en-US"/>
        </w:rPr>
        <w:t>Bapst</w:t>
      </w:r>
      <w:proofErr w:type="spellEnd"/>
      <w:r w:rsidRPr="00BA7B2B">
        <w:rPr>
          <w:rFonts w:ascii="Arial" w:hAnsi="Arial" w:cs="Arial"/>
          <w:lang w:val="en-US"/>
        </w:rPr>
        <w:t xml:space="preserve"> G., Coates T., </w:t>
      </w:r>
      <w:proofErr w:type="spellStart"/>
      <w:r w:rsidRPr="00BA7B2B">
        <w:rPr>
          <w:rFonts w:ascii="Arial" w:hAnsi="Arial" w:cs="Arial"/>
          <w:lang w:val="en-US"/>
        </w:rPr>
        <w:t>Connett</w:t>
      </w:r>
      <w:proofErr w:type="spellEnd"/>
      <w:r w:rsidRPr="00BA7B2B">
        <w:rPr>
          <w:rFonts w:ascii="Arial" w:hAnsi="Arial" w:cs="Arial"/>
          <w:lang w:val="en-US"/>
        </w:rPr>
        <w:t xml:space="preserve"> P., </w:t>
      </w:r>
      <w:proofErr w:type="spellStart"/>
      <w:r w:rsidRPr="00BA7B2B">
        <w:rPr>
          <w:rFonts w:ascii="Arial" w:hAnsi="Arial" w:cs="Arial"/>
          <w:lang w:val="en-US"/>
        </w:rPr>
        <w:t>Lundqvist</w:t>
      </w:r>
      <w:proofErr w:type="spellEnd"/>
      <w:r w:rsidRPr="00BA7B2B">
        <w:rPr>
          <w:rFonts w:ascii="Arial" w:hAnsi="Arial" w:cs="Arial"/>
          <w:lang w:val="en-US"/>
        </w:rPr>
        <w:t xml:space="preserve"> J., </w:t>
      </w:r>
      <w:proofErr w:type="spellStart"/>
      <w:r w:rsidRPr="00BA7B2B">
        <w:rPr>
          <w:rFonts w:ascii="Arial" w:hAnsi="Arial" w:cs="Arial"/>
          <w:lang w:val="en-US"/>
        </w:rPr>
        <w:t>Juul</w:t>
      </w:r>
      <w:proofErr w:type="spellEnd"/>
      <w:r w:rsidRPr="00BA7B2B">
        <w:rPr>
          <w:rFonts w:ascii="Arial" w:hAnsi="Arial" w:cs="Arial"/>
          <w:lang w:val="en-US"/>
        </w:rPr>
        <w:t xml:space="preserve"> S., </w:t>
      </w:r>
      <w:proofErr w:type="spellStart"/>
      <w:r w:rsidRPr="00BA7B2B">
        <w:rPr>
          <w:rFonts w:ascii="Arial" w:hAnsi="Arial" w:cs="Arial"/>
          <w:lang w:val="en-US"/>
        </w:rPr>
        <w:t>Pagliara</w:t>
      </w:r>
      <w:proofErr w:type="spellEnd"/>
      <w:r w:rsidRPr="00BA7B2B">
        <w:rPr>
          <w:rFonts w:ascii="Arial" w:hAnsi="Arial" w:cs="Arial"/>
          <w:lang w:val="en-US"/>
        </w:rPr>
        <w:t xml:space="preserve"> C. 2010. Joint declaration against food waste.</w:t>
      </w:r>
    </w:p>
    <w:p w:rsidR="00F97685" w:rsidRPr="00BA7B2B" w:rsidRDefault="00C43A7B" w:rsidP="00F97685">
      <w:pPr>
        <w:pStyle w:val="FootnoteText"/>
        <w:jc w:val="both"/>
        <w:rPr>
          <w:rFonts w:ascii="Arial" w:hAnsi="Arial" w:cs="Arial"/>
          <w:lang w:val="en-US"/>
        </w:rPr>
      </w:pPr>
      <w:hyperlink r:id="rId66" w:history="1">
        <w:r w:rsidR="00F97685" w:rsidRPr="00BA7B2B">
          <w:rPr>
            <w:rStyle w:val="Hyperlink"/>
            <w:rFonts w:ascii="Arial" w:hAnsi="Arial" w:cs="Arial"/>
            <w:lang w:val="en-US"/>
          </w:rPr>
          <w:t>http://www.lastminutemarket.it/media_news/wp-content/uploads/2010/12/JOINT-DECLARATION-FINAL-english.pdf</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 xml:space="preserve">Stevenson S. Values-Based Food Supply Chains: Strategies for </w:t>
      </w:r>
      <w:proofErr w:type="spellStart"/>
      <w:r w:rsidRPr="00BA7B2B">
        <w:rPr>
          <w:rFonts w:ascii="Arial" w:hAnsi="Arial" w:cs="Arial"/>
          <w:lang w:val="en-US"/>
        </w:rPr>
        <w:t>Agri</w:t>
      </w:r>
      <w:proofErr w:type="spellEnd"/>
      <w:r w:rsidRPr="00BA7B2B">
        <w:rPr>
          <w:rFonts w:ascii="Arial" w:hAnsi="Arial" w:cs="Arial"/>
          <w:lang w:val="en-US"/>
        </w:rPr>
        <w:t>-Food Enterprises-of-the-Middle. Agriculture of the Middle.</w:t>
      </w:r>
    </w:p>
    <w:p w:rsidR="00F97685" w:rsidRPr="00BA7B2B" w:rsidRDefault="00C43A7B" w:rsidP="00F97685">
      <w:pPr>
        <w:pStyle w:val="FootnoteText"/>
        <w:jc w:val="both"/>
        <w:rPr>
          <w:rFonts w:ascii="Arial" w:hAnsi="Arial" w:cs="Arial"/>
          <w:lang w:val="en-US"/>
        </w:rPr>
      </w:pPr>
      <w:hyperlink r:id="rId67" w:history="1">
        <w:r w:rsidR="00F97685" w:rsidRPr="00BA7B2B">
          <w:rPr>
            <w:rStyle w:val="Hyperlink"/>
            <w:rFonts w:ascii="Arial" w:hAnsi="Arial" w:cs="Arial"/>
            <w:lang w:val="en-US"/>
          </w:rPr>
          <w:t>http://www.agofthemiddle.org/papers/valuechain.pdf</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Stuart T. 2009</w:t>
      </w:r>
      <w:r w:rsidRPr="00BA7B2B">
        <w:rPr>
          <w:rFonts w:ascii="Arial" w:hAnsi="Arial" w:cs="Arial"/>
          <w:i/>
          <w:lang w:val="en-US"/>
        </w:rPr>
        <w:t>. Waste: Uncovering the Global Food Scandal</w:t>
      </w:r>
      <w:r w:rsidRPr="00BA7B2B">
        <w:rPr>
          <w:rFonts w:ascii="Arial" w:hAnsi="Arial" w:cs="Arial"/>
          <w:lang w:val="en-US"/>
        </w:rPr>
        <w:t>. 1st American ed.</w:t>
      </w:r>
    </w:p>
    <w:p w:rsidR="00F97685" w:rsidRPr="00BA7B2B" w:rsidRDefault="00C43A7B" w:rsidP="00F97685">
      <w:pPr>
        <w:pStyle w:val="FootnoteText"/>
        <w:jc w:val="both"/>
        <w:rPr>
          <w:rFonts w:ascii="Arial" w:hAnsi="Arial" w:cs="Arial"/>
          <w:lang w:val="en-US"/>
        </w:rPr>
      </w:pPr>
      <w:hyperlink r:id="rId68" w:history="1">
        <w:r w:rsidR="00F97685" w:rsidRPr="00BA7B2B">
          <w:rPr>
            <w:rStyle w:val="Hyperlink"/>
            <w:rFonts w:ascii="Arial" w:hAnsi="Arial" w:cs="Arial"/>
            <w:lang w:val="en-US"/>
          </w:rPr>
          <w:t>http://www.tristramstuart.co.uk/</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roofErr w:type="spellStart"/>
      <w:r w:rsidRPr="00BA7B2B">
        <w:rPr>
          <w:rFonts w:ascii="Arial" w:hAnsi="Arial" w:cs="Arial"/>
          <w:lang w:val="en-US"/>
        </w:rPr>
        <w:t>Taiwo</w:t>
      </w:r>
      <w:proofErr w:type="spellEnd"/>
      <w:r w:rsidRPr="00BA7B2B">
        <w:rPr>
          <w:rFonts w:ascii="Arial" w:hAnsi="Arial" w:cs="Arial"/>
          <w:lang w:val="en-US"/>
        </w:rPr>
        <w:t xml:space="preserve"> A.M. 2011. </w:t>
      </w:r>
      <w:r w:rsidRPr="00BA7B2B">
        <w:rPr>
          <w:rFonts w:ascii="Arial" w:hAnsi="Arial" w:cs="Arial"/>
          <w:i/>
          <w:lang w:val="en-US"/>
        </w:rPr>
        <w:t>Composting as A Sustainable Waste Management Technique in Developing Countries</w:t>
      </w:r>
      <w:r w:rsidRPr="00BA7B2B">
        <w:rPr>
          <w:rFonts w:ascii="Arial" w:hAnsi="Arial" w:cs="Arial"/>
          <w:lang w:val="en-US"/>
        </w:rPr>
        <w:t>. Research Article. Journal of Environmental Science and Technology, 4: 93-102.</w:t>
      </w:r>
    </w:p>
    <w:p w:rsidR="00F97685" w:rsidRPr="00BA7B2B" w:rsidRDefault="00C43A7B" w:rsidP="00F97685">
      <w:pPr>
        <w:pStyle w:val="FootnoteText"/>
        <w:jc w:val="both"/>
        <w:rPr>
          <w:rFonts w:ascii="Arial" w:hAnsi="Arial" w:cs="Arial"/>
          <w:lang w:val="en-US"/>
        </w:rPr>
      </w:pPr>
      <w:hyperlink r:id="rId69" w:history="1">
        <w:r w:rsidR="00F97685" w:rsidRPr="00BA7B2B">
          <w:rPr>
            <w:rStyle w:val="Hyperlink"/>
            <w:rFonts w:ascii="Arial" w:hAnsi="Arial" w:cs="Arial"/>
            <w:lang w:val="en-US"/>
          </w:rPr>
          <w:t>http://scialert.net/fulltext/?doi=jest.2011.93.102&amp;org=11</w:t>
        </w:r>
      </w:hyperlink>
      <w:r w:rsidR="00F97685" w:rsidRPr="00BA7B2B">
        <w:rPr>
          <w:rFonts w:ascii="Arial" w:hAnsi="Arial" w:cs="Arial"/>
          <w:lang w:val="en-US"/>
        </w:rPr>
        <w:t xml:space="preserve"> </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The Worldwatch Institute. 2011. State of the World – Innovations that Nourish the Planet.</w:t>
      </w:r>
    </w:p>
    <w:p w:rsidR="00F97685" w:rsidRDefault="00C43A7B" w:rsidP="00F97685">
      <w:pPr>
        <w:pStyle w:val="FootnoteText"/>
        <w:jc w:val="both"/>
        <w:rPr>
          <w:rFonts w:ascii="Arial" w:hAnsi="Arial" w:cs="Arial"/>
          <w:lang w:val="en-US"/>
        </w:rPr>
      </w:pPr>
      <w:hyperlink r:id="rId70" w:history="1">
        <w:r w:rsidR="00475B25" w:rsidRPr="00475B25">
          <w:rPr>
            <w:rStyle w:val="Hyperlink"/>
            <w:rFonts w:ascii="Arial" w:hAnsi="Arial" w:cs="Arial"/>
            <w:lang w:val="en-US"/>
          </w:rPr>
          <w:t>http://www.worldwatch.org/sow11</w:t>
        </w:r>
      </w:hyperlink>
      <w:r w:rsidR="00475B25" w:rsidRPr="00475B25">
        <w:rPr>
          <w:rFonts w:ascii="Arial" w:hAnsi="Arial" w:cs="Arial"/>
          <w:lang w:val="en-US"/>
        </w:rPr>
        <w:t xml:space="preserve"> </w:t>
      </w:r>
    </w:p>
    <w:p w:rsidR="00A22EEF" w:rsidRDefault="00A22EEF" w:rsidP="00F97685">
      <w:pPr>
        <w:pStyle w:val="FootnoteText"/>
        <w:jc w:val="both"/>
        <w:rPr>
          <w:rFonts w:ascii="Arial" w:hAnsi="Arial" w:cs="Arial"/>
          <w:lang w:val="en-US"/>
        </w:rPr>
      </w:pPr>
    </w:p>
    <w:p w:rsidR="00615D4D" w:rsidRPr="00BA7B2B" w:rsidRDefault="00615D4D" w:rsidP="00615D4D">
      <w:pPr>
        <w:pStyle w:val="FootnoteText"/>
        <w:shd w:val="clear" w:color="auto" w:fill="D9D9D9" w:themeFill="background1" w:themeFillShade="D9"/>
        <w:jc w:val="both"/>
        <w:rPr>
          <w:rFonts w:ascii="Arial" w:hAnsi="Arial" w:cs="Arial"/>
          <w:b/>
          <w:lang w:val="en-US"/>
        </w:rPr>
      </w:pPr>
      <w:r>
        <w:rPr>
          <w:rFonts w:ascii="Arial" w:hAnsi="Arial" w:cs="Arial"/>
          <w:b/>
          <w:lang w:val="en-US"/>
        </w:rPr>
        <w:t>Research</w:t>
      </w:r>
    </w:p>
    <w:p w:rsidR="00615D4D" w:rsidRPr="00BA7B2B" w:rsidRDefault="00615D4D" w:rsidP="00615D4D">
      <w:pPr>
        <w:autoSpaceDE w:val="0"/>
        <w:autoSpaceDN w:val="0"/>
        <w:adjustRightInd w:val="0"/>
        <w:spacing w:after="0" w:line="240" w:lineRule="auto"/>
        <w:jc w:val="both"/>
        <w:rPr>
          <w:rFonts w:ascii="Arial" w:hAnsi="Arial" w:cs="Arial"/>
          <w:b/>
          <w:sz w:val="20"/>
          <w:szCs w:val="20"/>
          <w:u w:val="single"/>
          <w:lang w:val="en-US"/>
        </w:rPr>
      </w:pPr>
    </w:p>
    <w:p w:rsidR="00615D4D" w:rsidRPr="00BA7B2B" w:rsidRDefault="00615D4D" w:rsidP="00615D4D">
      <w:pPr>
        <w:autoSpaceDE w:val="0"/>
        <w:autoSpaceDN w:val="0"/>
        <w:adjustRightInd w:val="0"/>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t>Buysman</w:t>
      </w:r>
      <w:proofErr w:type="spellEnd"/>
      <w:r w:rsidRPr="00BA7B2B">
        <w:rPr>
          <w:rFonts w:ascii="Arial" w:hAnsi="Arial" w:cs="Arial"/>
          <w:sz w:val="20"/>
          <w:szCs w:val="20"/>
          <w:lang w:val="en-US"/>
        </w:rPr>
        <w:t xml:space="preserve"> E. April 2009. Anaerobic Digestion for Developing Countries with Cold Climates. Utilizing solar heat to address technical challenges and facilitating dissemination through the use of carbon finance. Faculty of Environmental Sciences, University of Wageningen.</w:t>
      </w:r>
    </w:p>
    <w:p w:rsidR="00615D4D" w:rsidRPr="00BA7B2B" w:rsidRDefault="00C43A7B" w:rsidP="00615D4D">
      <w:pPr>
        <w:autoSpaceDE w:val="0"/>
        <w:autoSpaceDN w:val="0"/>
        <w:adjustRightInd w:val="0"/>
        <w:spacing w:after="0" w:line="240" w:lineRule="auto"/>
        <w:jc w:val="both"/>
        <w:rPr>
          <w:rFonts w:ascii="Arial" w:hAnsi="Arial" w:cs="Arial"/>
          <w:sz w:val="20"/>
          <w:szCs w:val="20"/>
          <w:lang w:val="en-US"/>
        </w:rPr>
      </w:pPr>
      <w:hyperlink r:id="rId71" w:history="1">
        <w:r w:rsidR="00615D4D" w:rsidRPr="00BA7B2B">
          <w:rPr>
            <w:rStyle w:val="Hyperlink"/>
            <w:rFonts w:ascii="Arial" w:hAnsi="Arial" w:cs="Arial"/>
            <w:sz w:val="20"/>
            <w:szCs w:val="20"/>
            <w:lang w:val="en-US"/>
          </w:rPr>
          <w:t>http://www.wecf.eu/download/2009/EricBuysman-AnearobicDigestionforDevelopingCountrieswithColdClimates-June2009-MasterThesis-Final.pdf</w:t>
        </w:r>
      </w:hyperlink>
      <w:r w:rsidR="00615D4D" w:rsidRPr="00BA7B2B">
        <w:rPr>
          <w:rFonts w:ascii="Arial" w:hAnsi="Arial" w:cs="Arial"/>
          <w:sz w:val="20"/>
          <w:szCs w:val="20"/>
          <w:lang w:val="en-US"/>
        </w:rPr>
        <w:t xml:space="preserve"> </w:t>
      </w:r>
    </w:p>
    <w:p w:rsidR="00615D4D" w:rsidRPr="00BA7B2B" w:rsidRDefault="00615D4D" w:rsidP="00615D4D">
      <w:pPr>
        <w:autoSpaceDE w:val="0"/>
        <w:autoSpaceDN w:val="0"/>
        <w:adjustRightInd w:val="0"/>
        <w:spacing w:after="0" w:line="240" w:lineRule="auto"/>
        <w:jc w:val="both"/>
        <w:rPr>
          <w:rFonts w:ascii="Arial" w:hAnsi="Arial" w:cs="Arial"/>
          <w:b/>
          <w:sz w:val="20"/>
          <w:szCs w:val="20"/>
          <w:u w:val="single"/>
          <w:lang w:val="en-US"/>
        </w:rPr>
      </w:pPr>
    </w:p>
    <w:p w:rsidR="00615D4D" w:rsidRPr="004E666C" w:rsidRDefault="00615D4D" w:rsidP="00615D4D">
      <w:pPr>
        <w:pStyle w:val="FootnoteText"/>
        <w:jc w:val="both"/>
        <w:rPr>
          <w:rFonts w:ascii="Arial" w:hAnsi="Arial" w:cs="Arial"/>
          <w:lang w:val="pt-PT"/>
        </w:rPr>
      </w:pPr>
      <w:r w:rsidRPr="00BA7B2B">
        <w:rPr>
          <w:rFonts w:ascii="Arial" w:hAnsi="Arial" w:cs="Arial"/>
          <w:lang w:val="en-US"/>
        </w:rPr>
        <w:t xml:space="preserve">Cook D.C., Fraser R.W., </w:t>
      </w:r>
      <w:proofErr w:type="spellStart"/>
      <w:r w:rsidRPr="00BA7B2B">
        <w:rPr>
          <w:rFonts w:ascii="Arial" w:hAnsi="Arial" w:cs="Arial"/>
          <w:lang w:val="en-US"/>
        </w:rPr>
        <w:t>Paini</w:t>
      </w:r>
      <w:proofErr w:type="spellEnd"/>
      <w:r w:rsidRPr="00BA7B2B">
        <w:rPr>
          <w:rFonts w:ascii="Arial" w:hAnsi="Arial" w:cs="Arial"/>
          <w:lang w:val="en-US"/>
        </w:rPr>
        <w:t xml:space="preserve"> D.R., Warden A.C., Lonsdale W.M. et al. 2011. </w:t>
      </w:r>
      <w:proofErr w:type="spellStart"/>
      <w:r w:rsidRPr="00BA7B2B">
        <w:rPr>
          <w:rFonts w:ascii="Arial" w:hAnsi="Arial" w:cs="Arial"/>
          <w:lang w:val="en-US"/>
        </w:rPr>
        <w:t>Biosecurity</w:t>
      </w:r>
      <w:proofErr w:type="spellEnd"/>
      <w:r w:rsidRPr="00BA7B2B">
        <w:rPr>
          <w:rFonts w:ascii="Arial" w:hAnsi="Arial" w:cs="Arial"/>
          <w:lang w:val="en-US"/>
        </w:rPr>
        <w:t xml:space="preserve"> and Yield Improvement Technologies Are Strategic Complements in the Fight against Food Insecurity. </w:t>
      </w:r>
      <w:proofErr w:type="spellStart"/>
      <w:r w:rsidRPr="004E666C">
        <w:rPr>
          <w:rFonts w:ascii="Arial" w:hAnsi="Arial" w:cs="Arial"/>
          <w:lang w:val="pt-PT"/>
        </w:rPr>
        <w:t>PLoS</w:t>
      </w:r>
      <w:proofErr w:type="spellEnd"/>
      <w:r w:rsidRPr="004E666C">
        <w:rPr>
          <w:rFonts w:ascii="Arial" w:hAnsi="Arial" w:cs="Arial"/>
          <w:lang w:val="pt-PT"/>
        </w:rPr>
        <w:t xml:space="preserve"> ONE 6(10): e26084. doi:10.1371/journal.pone.0026084</w:t>
      </w:r>
    </w:p>
    <w:p w:rsidR="00615D4D" w:rsidRPr="004E666C" w:rsidRDefault="00C43A7B" w:rsidP="00615D4D">
      <w:pPr>
        <w:pStyle w:val="FootnoteText"/>
        <w:jc w:val="both"/>
        <w:rPr>
          <w:rFonts w:ascii="Arial" w:hAnsi="Arial" w:cs="Arial"/>
          <w:lang w:val="pt-PT"/>
        </w:rPr>
      </w:pPr>
      <w:hyperlink r:id="rId72" w:history="1">
        <w:r w:rsidR="00615D4D" w:rsidRPr="004E666C">
          <w:rPr>
            <w:rStyle w:val="Hyperlink"/>
            <w:rFonts w:ascii="Arial" w:hAnsi="Arial" w:cs="Arial"/>
            <w:lang w:val="pt-PT"/>
          </w:rPr>
          <w:t>http://www.plosone.org/article/info%3Adoi%2F10.1371%2Fjournal.pone.0026084</w:t>
        </w:r>
      </w:hyperlink>
    </w:p>
    <w:p w:rsidR="00615D4D" w:rsidRPr="004E666C" w:rsidRDefault="00615D4D" w:rsidP="00615D4D">
      <w:pPr>
        <w:pStyle w:val="FootnoteText"/>
        <w:jc w:val="both"/>
        <w:rPr>
          <w:rFonts w:ascii="Arial" w:hAnsi="Arial" w:cs="Arial"/>
          <w:color w:val="0000FF"/>
          <w:u w:val="single"/>
          <w:lang w:val="pt-PT"/>
        </w:rPr>
      </w:pPr>
      <w:r w:rsidRPr="004E666C">
        <w:rPr>
          <w:rFonts w:ascii="Arial" w:hAnsi="Arial" w:cs="Arial"/>
          <w:lang w:val="pt-PT"/>
        </w:rPr>
        <w:t xml:space="preserve">                                                                          </w:t>
      </w:r>
    </w:p>
    <w:p w:rsidR="00615D4D" w:rsidRPr="00BA7B2B" w:rsidRDefault="00615D4D" w:rsidP="00615D4D">
      <w:pPr>
        <w:pStyle w:val="FootnoteText"/>
        <w:jc w:val="both"/>
        <w:rPr>
          <w:rFonts w:ascii="Arial" w:hAnsi="Arial" w:cs="Arial"/>
          <w:lang w:val="en-US"/>
        </w:rPr>
      </w:pPr>
      <w:r w:rsidRPr="00BA7B2B">
        <w:rPr>
          <w:rFonts w:ascii="Arial" w:hAnsi="Arial" w:cs="Arial"/>
          <w:lang w:val="en-US"/>
        </w:rPr>
        <w:t>Garnett T. September 2008. Cooking up a storm: Food, greenhouse gas emissions and our changing climate. Food Climate Research Network. Centre for Environmental Strategy, University of Surrey.</w:t>
      </w:r>
    </w:p>
    <w:p w:rsidR="00615D4D" w:rsidRPr="00BA7B2B" w:rsidRDefault="00C43A7B" w:rsidP="00615D4D">
      <w:pPr>
        <w:pStyle w:val="FootnoteText"/>
        <w:jc w:val="both"/>
        <w:rPr>
          <w:rFonts w:ascii="Arial" w:hAnsi="Arial" w:cs="Arial"/>
          <w:lang w:val="en-US"/>
        </w:rPr>
      </w:pPr>
      <w:hyperlink r:id="rId73" w:history="1">
        <w:r w:rsidR="00615D4D" w:rsidRPr="00BA7B2B">
          <w:rPr>
            <w:rStyle w:val="Hyperlink"/>
            <w:rFonts w:ascii="Arial" w:hAnsi="Arial" w:cs="Arial"/>
            <w:lang w:val="en-US"/>
          </w:rPr>
          <w:t>http://www.fcrn.org.uk/sites/default/files/CuaS_web.pdf</w:t>
        </w:r>
      </w:hyperlink>
      <w:r w:rsidR="00615D4D" w:rsidRPr="00BA7B2B">
        <w:rPr>
          <w:rFonts w:ascii="Arial" w:hAnsi="Arial" w:cs="Arial"/>
          <w:lang w:val="en-US"/>
        </w:rPr>
        <w:t xml:space="preserve"> </w:t>
      </w:r>
    </w:p>
    <w:p w:rsidR="00615D4D" w:rsidRPr="00BA7B2B" w:rsidRDefault="00615D4D" w:rsidP="00615D4D">
      <w:pPr>
        <w:pStyle w:val="FootnoteText"/>
        <w:jc w:val="both"/>
        <w:rPr>
          <w:rFonts w:ascii="Arial" w:hAnsi="Arial" w:cs="Arial"/>
          <w:lang w:val="en-US"/>
        </w:rPr>
      </w:pPr>
    </w:p>
    <w:p w:rsidR="00615D4D" w:rsidRPr="00BA7B2B" w:rsidRDefault="00615D4D" w:rsidP="00615D4D">
      <w:pPr>
        <w:pStyle w:val="FootnoteText"/>
        <w:jc w:val="both"/>
        <w:rPr>
          <w:rFonts w:ascii="Arial" w:hAnsi="Arial" w:cs="Arial"/>
          <w:lang w:val="en-US"/>
        </w:rPr>
      </w:pPr>
      <w:proofErr w:type="spellStart"/>
      <w:r w:rsidRPr="00BA7B2B">
        <w:rPr>
          <w:rFonts w:ascii="Arial" w:hAnsi="Arial" w:cs="Arial"/>
          <w:lang w:val="en-US"/>
        </w:rPr>
        <w:t>Godfray</w:t>
      </w:r>
      <w:proofErr w:type="spellEnd"/>
      <w:r w:rsidRPr="00BA7B2B">
        <w:rPr>
          <w:rFonts w:ascii="Arial" w:hAnsi="Arial" w:cs="Arial"/>
          <w:lang w:val="en-US"/>
        </w:rPr>
        <w:t xml:space="preserve"> H.C.J., </w:t>
      </w:r>
      <w:proofErr w:type="spellStart"/>
      <w:r w:rsidRPr="00BA7B2B">
        <w:rPr>
          <w:rFonts w:ascii="Arial" w:hAnsi="Arial" w:cs="Arial"/>
          <w:lang w:val="en-US"/>
        </w:rPr>
        <w:t>Crute</w:t>
      </w:r>
      <w:proofErr w:type="spellEnd"/>
      <w:r w:rsidRPr="00BA7B2B">
        <w:rPr>
          <w:rFonts w:ascii="Arial" w:hAnsi="Arial" w:cs="Arial"/>
          <w:lang w:val="en-US"/>
        </w:rPr>
        <w:t xml:space="preserve"> I.R., Haddad L., Lawrence D., Muir J.F., </w:t>
      </w:r>
      <w:proofErr w:type="spellStart"/>
      <w:r w:rsidRPr="00BA7B2B">
        <w:rPr>
          <w:rFonts w:ascii="Arial" w:hAnsi="Arial" w:cs="Arial"/>
          <w:lang w:val="en-US"/>
        </w:rPr>
        <w:t>Nisbett</w:t>
      </w:r>
      <w:proofErr w:type="spellEnd"/>
      <w:r w:rsidRPr="00BA7B2B">
        <w:rPr>
          <w:rFonts w:ascii="Arial" w:hAnsi="Arial" w:cs="Arial"/>
          <w:lang w:val="en-US"/>
        </w:rPr>
        <w:t xml:space="preserve"> N., Pretty J., Robinson S., </w:t>
      </w:r>
      <w:proofErr w:type="spellStart"/>
      <w:r w:rsidRPr="00BA7B2B">
        <w:rPr>
          <w:rFonts w:ascii="Arial" w:hAnsi="Arial" w:cs="Arial"/>
          <w:lang w:val="en-US"/>
        </w:rPr>
        <w:t>Toulmin</w:t>
      </w:r>
      <w:proofErr w:type="spellEnd"/>
      <w:r w:rsidRPr="00BA7B2B">
        <w:rPr>
          <w:rFonts w:ascii="Arial" w:hAnsi="Arial" w:cs="Arial"/>
          <w:lang w:val="en-US"/>
        </w:rPr>
        <w:t xml:space="preserve"> C. and </w:t>
      </w:r>
      <w:proofErr w:type="spellStart"/>
      <w:r w:rsidRPr="00BA7B2B">
        <w:rPr>
          <w:rFonts w:ascii="Arial" w:hAnsi="Arial" w:cs="Arial"/>
          <w:lang w:val="en-US"/>
        </w:rPr>
        <w:t>Whiteley</w:t>
      </w:r>
      <w:proofErr w:type="spellEnd"/>
      <w:r w:rsidRPr="00BA7B2B">
        <w:rPr>
          <w:rFonts w:ascii="Arial" w:hAnsi="Arial" w:cs="Arial"/>
          <w:lang w:val="en-US"/>
        </w:rPr>
        <w:t xml:space="preserve"> R. 2010. The future of global food system. Philosophical Transactions of The Royal Society, B 2010 365, 2769-2777.</w:t>
      </w:r>
    </w:p>
    <w:p w:rsidR="00615D4D" w:rsidRPr="00BA7B2B" w:rsidRDefault="00C43A7B" w:rsidP="00615D4D">
      <w:pPr>
        <w:pStyle w:val="FootnoteText"/>
        <w:jc w:val="both"/>
        <w:rPr>
          <w:rFonts w:ascii="Arial" w:hAnsi="Arial" w:cs="Arial"/>
          <w:lang w:val="en-US"/>
        </w:rPr>
      </w:pPr>
      <w:hyperlink r:id="rId74" w:history="1">
        <w:r w:rsidR="00615D4D" w:rsidRPr="00BA7B2B">
          <w:rPr>
            <w:rStyle w:val="Hyperlink"/>
            <w:rFonts w:ascii="Arial" w:hAnsi="Arial" w:cs="Arial"/>
            <w:lang w:val="en-US"/>
          </w:rPr>
          <w:t>http://rstb.royalsocietypublishing.org/content/365/1554/2769.full</w:t>
        </w:r>
      </w:hyperlink>
      <w:r w:rsidR="00615D4D" w:rsidRPr="00BA7B2B">
        <w:rPr>
          <w:rFonts w:ascii="Arial" w:hAnsi="Arial" w:cs="Arial"/>
          <w:lang w:val="en-US"/>
        </w:rPr>
        <w:t xml:space="preserve"> </w:t>
      </w:r>
    </w:p>
    <w:p w:rsidR="00615D4D" w:rsidRPr="00BA7B2B" w:rsidRDefault="00615D4D" w:rsidP="00615D4D">
      <w:pPr>
        <w:pStyle w:val="FootnoteText"/>
        <w:jc w:val="both"/>
        <w:rPr>
          <w:rFonts w:ascii="Arial" w:hAnsi="Arial" w:cs="Arial"/>
          <w:lang w:val="en-US"/>
        </w:rPr>
      </w:pPr>
    </w:p>
    <w:p w:rsidR="00615D4D" w:rsidRPr="004E666C" w:rsidRDefault="00615D4D" w:rsidP="00615D4D">
      <w:pPr>
        <w:pStyle w:val="FootnoteText"/>
        <w:jc w:val="both"/>
        <w:rPr>
          <w:rFonts w:ascii="Arial" w:hAnsi="Arial" w:cs="Arial"/>
          <w:lang w:val="pt-PT"/>
        </w:rPr>
      </w:pPr>
      <w:r w:rsidRPr="00BA7B2B">
        <w:rPr>
          <w:rFonts w:ascii="Arial" w:hAnsi="Arial" w:cs="Arial"/>
          <w:lang w:val="en-US"/>
        </w:rPr>
        <w:t xml:space="preserve">Hall K.D., </w:t>
      </w:r>
      <w:proofErr w:type="spellStart"/>
      <w:r w:rsidRPr="00BA7B2B">
        <w:rPr>
          <w:rFonts w:ascii="Arial" w:hAnsi="Arial" w:cs="Arial"/>
          <w:lang w:val="en-US"/>
        </w:rPr>
        <w:t>Guo</w:t>
      </w:r>
      <w:proofErr w:type="spellEnd"/>
      <w:r w:rsidRPr="00BA7B2B">
        <w:rPr>
          <w:rFonts w:ascii="Arial" w:hAnsi="Arial" w:cs="Arial"/>
          <w:lang w:val="en-US"/>
        </w:rPr>
        <w:t xml:space="preserve"> J., Dore M., Chow C.C. 2009. The Progressive Increase of Food Waste in America and Its Environmental Impact. </w:t>
      </w:r>
      <w:proofErr w:type="spellStart"/>
      <w:r w:rsidRPr="004E666C">
        <w:rPr>
          <w:rFonts w:ascii="Arial" w:hAnsi="Arial" w:cs="Arial"/>
          <w:lang w:val="pt-PT"/>
        </w:rPr>
        <w:t>PLoS</w:t>
      </w:r>
      <w:proofErr w:type="spellEnd"/>
      <w:r w:rsidRPr="004E666C">
        <w:rPr>
          <w:rFonts w:ascii="Arial" w:hAnsi="Arial" w:cs="Arial"/>
          <w:lang w:val="pt-PT"/>
        </w:rPr>
        <w:t xml:space="preserve"> ONE 4(11): e7940. doi:10.1371/journal.pone.0007940</w:t>
      </w:r>
    </w:p>
    <w:p w:rsidR="00615D4D" w:rsidRPr="004E666C" w:rsidRDefault="00C43A7B" w:rsidP="00615D4D">
      <w:pPr>
        <w:pStyle w:val="FootnoteText"/>
        <w:jc w:val="both"/>
        <w:rPr>
          <w:rFonts w:ascii="Arial" w:hAnsi="Arial" w:cs="Arial"/>
          <w:lang w:val="pt-PT"/>
        </w:rPr>
      </w:pPr>
      <w:hyperlink r:id="rId75" w:history="1">
        <w:r w:rsidR="00615D4D" w:rsidRPr="004E666C">
          <w:rPr>
            <w:rStyle w:val="Hyperlink"/>
            <w:rFonts w:ascii="Arial" w:hAnsi="Arial" w:cs="Arial"/>
            <w:lang w:val="pt-PT"/>
          </w:rPr>
          <w:t>http://www.plosone.org/article/info:doi/10.1371/journal.pone.0007940</w:t>
        </w:r>
      </w:hyperlink>
      <w:r w:rsidR="00615D4D" w:rsidRPr="004E666C">
        <w:rPr>
          <w:rFonts w:ascii="Arial" w:hAnsi="Arial" w:cs="Arial"/>
          <w:lang w:val="pt-PT"/>
        </w:rPr>
        <w:t xml:space="preserve"> </w:t>
      </w:r>
    </w:p>
    <w:p w:rsidR="00615D4D" w:rsidRPr="004E666C" w:rsidRDefault="00615D4D" w:rsidP="00615D4D">
      <w:pPr>
        <w:autoSpaceDE w:val="0"/>
        <w:autoSpaceDN w:val="0"/>
        <w:adjustRightInd w:val="0"/>
        <w:spacing w:after="0" w:line="240" w:lineRule="auto"/>
        <w:jc w:val="both"/>
        <w:rPr>
          <w:rStyle w:val="Hyperlink"/>
          <w:rFonts w:ascii="Arial" w:hAnsi="Arial" w:cs="Arial"/>
          <w:sz w:val="20"/>
          <w:szCs w:val="20"/>
          <w:lang w:val="pt-PT"/>
        </w:rPr>
      </w:pPr>
    </w:p>
    <w:p w:rsidR="00615D4D" w:rsidRPr="00BA7B2B" w:rsidRDefault="00615D4D" w:rsidP="00615D4D">
      <w:pPr>
        <w:pStyle w:val="FootnoteText"/>
        <w:jc w:val="both"/>
        <w:rPr>
          <w:rFonts w:ascii="Arial" w:hAnsi="Arial" w:cs="Arial"/>
          <w:lang w:val="en-US"/>
        </w:rPr>
      </w:pPr>
      <w:r w:rsidRPr="00BA7B2B">
        <w:rPr>
          <w:rFonts w:ascii="Arial" w:hAnsi="Arial" w:cs="Arial"/>
          <w:lang w:val="en-US"/>
        </w:rPr>
        <w:t>Jackson T. January 2005. Motivating Sustainable Consumption: a review of evidence on consumer behavior and behavioral change. A Report to the Sustainable Development Research Network. Centre for Environmental Strategy, University of Surrey.</w:t>
      </w:r>
    </w:p>
    <w:p w:rsidR="00615D4D" w:rsidRPr="00BA7B2B" w:rsidRDefault="00C43A7B" w:rsidP="00615D4D">
      <w:pPr>
        <w:pStyle w:val="FootnoteText"/>
        <w:jc w:val="both"/>
        <w:rPr>
          <w:rFonts w:ascii="Arial" w:hAnsi="Arial" w:cs="Arial"/>
          <w:lang w:val="en-US"/>
        </w:rPr>
      </w:pPr>
      <w:hyperlink r:id="rId76" w:history="1">
        <w:r w:rsidR="00615D4D" w:rsidRPr="00BA7B2B">
          <w:rPr>
            <w:rStyle w:val="Hyperlink"/>
            <w:rFonts w:ascii="Arial" w:hAnsi="Arial" w:cs="Arial"/>
            <w:lang w:val="en-US"/>
          </w:rPr>
          <w:t>http://www.c2p2online.com/documents/MotivatingSC.pdf</w:t>
        </w:r>
      </w:hyperlink>
    </w:p>
    <w:p w:rsidR="00615D4D" w:rsidRPr="00BA7B2B" w:rsidRDefault="00615D4D" w:rsidP="00615D4D">
      <w:pPr>
        <w:autoSpaceDE w:val="0"/>
        <w:autoSpaceDN w:val="0"/>
        <w:adjustRightInd w:val="0"/>
        <w:spacing w:after="0" w:line="240" w:lineRule="auto"/>
        <w:jc w:val="both"/>
        <w:rPr>
          <w:rStyle w:val="Hyperlink"/>
          <w:rFonts w:ascii="Arial" w:hAnsi="Arial" w:cs="Arial"/>
          <w:sz w:val="20"/>
          <w:szCs w:val="20"/>
          <w:lang w:val="en-US"/>
        </w:rPr>
      </w:pPr>
    </w:p>
    <w:p w:rsidR="00615D4D" w:rsidRPr="00BA7B2B" w:rsidRDefault="00615D4D" w:rsidP="00615D4D">
      <w:pPr>
        <w:pStyle w:val="FootnoteText"/>
        <w:jc w:val="both"/>
        <w:rPr>
          <w:rFonts w:ascii="Arial" w:hAnsi="Arial" w:cs="Arial"/>
          <w:lang w:val="en-US"/>
        </w:rPr>
      </w:pPr>
      <w:r w:rsidRPr="00BA7B2B">
        <w:rPr>
          <w:rFonts w:ascii="Arial" w:hAnsi="Arial" w:cs="Arial"/>
          <w:lang w:val="en-US"/>
        </w:rPr>
        <w:t>Jones T.W. 2006. Using Contemporary Archaeology and Applied Anthropology to Understand Food Loss in the American Food System. Bureau of Applied Research in Anthropology, University of Arizona.</w:t>
      </w:r>
    </w:p>
    <w:p w:rsidR="00615D4D" w:rsidRPr="00BA7B2B" w:rsidRDefault="00C43A7B" w:rsidP="00615D4D">
      <w:pPr>
        <w:pStyle w:val="FootnoteText"/>
        <w:jc w:val="both"/>
        <w:rPr>
          <w:rFonts w:ascii="Arial" w:hAnsi="Arial" w:cs="Arial"/>
          <w:lang w:val="en-US"/>
        </w:rPr>
      </w:pPr>
      <w:hyperlink r:id="rId77" w:history="1">
        <w:r w:rsidR="00615D4D" w:rsidRPr="00BA7B2B">
          <w:rPr>
            <w:rStyle w:val="Hyperlink"/>
            <w:rFonts w:ascii="Arial" w:hAnsi="Arial" w:cs="Arial"/>
            <w:lang w:val="en-US"/>
          </w:rPr>
          <w:t>http://www.ce.cmu.edu/~gdrg/readings/2006/12/19/Jones_UsingContemporaryArchaeologyAndAppliedAnthropologyToUnderstandFoodLossInAmericanFoodSystem.pdf</w:t>
        </w:r>
      </w:hyperlink>
      <w:r w:rsidR="00615D4D" w:rsidRPr="00BA7B2B">
        <w:rPr>
          <w:rFonts w:ascii="Arial" w:hAnsi="Arial" w:cs="Arial"/>
          <w:lang w:val="en-US"/>
        </w:rPr>
        <w:t xml:space="preserve"> </w:t>
      </w:r>
    </w:p>
    <w:p w:rsidR="00615D4D" w:rsidRPr="00BA7B2B" w:rsidRDefault="00615D4D" w:rsidP="00615D4D">
      <w:pPr>
        <w:pStyle w:val="FootnoteText"/>
        <w:jc w:val="both"/>
        <w:rPr>
          <w:rFonts w:ascii="Arial" w:hAnsi="Arial" w:cs="Arial"/>
          <w:lang w:val="en-US"/>
        </w:rPr>
      </w:pPr>
    </w:p>
    <w:p w:rsidR="00615D4D" w:rsidRPr="00BA7B2B" w:rsidRDefault="00615D4D" w:rsidP="00615D4D">
      <w:pPr>
        <w:pStyle w:val="FootnoteText"/>
        <w:jc w:val="both"/>
        <w:rPr>
          <w:rFonts w:ascii="Arial" w:hAnsi="Arial" w:cs="Arial"/>
          <w:lang w:val="en-US"/>
        </w:rPr>
      </w:pPr>
      <w:r w:rsidRPr="00BA7B2B">
        <w:rPr>
          <w:rFonts w:ascii="Arial" w:hAnsi="Arial" w:cs="Arial"/>
          <w:lang w:val="en-US"/>
        </w:rPr>
        <w:t xml:space="preserve">Kader A.A. 2005. Increasing Food Availability by Reducing Postharvest Losses of Fresh Produce. Department of </w:t>
      </w:r>
      <w:proofErr w:type="spellStart"/>
      <w:r w:rsidRPr="00BA7B2B">
        <w:rPr>
          <w:rFonts w:ascii="Arial" w:hAnsi="Arial" w:cs="Arial"/>
          <w:lang w:val="en-US"/>
        </w:rPr>
        <w:t>Pomology</w:t>
      </w:r>
      <w:proofErr w:type="spellEnd"/>
      <w:r w:rsidRPr="00BA7B2B">
        <w:rPr>
          <w:rFonts w:ascii="Arial" w:hAnsi="Arial" w:cs="Arial"/>
          <w:lang w:val="en-US"/>
        </w:rPr>
        <w:t>. University of California.</w:t>
      </w:r>
    </w:p>
    <w:p w:rsidR="00615D4D" w:rsidRPr="00BA7B2B" w:rsidRDefault="00C43A7B" w:rsidP="00615D4D">
      <w:pPr>
        <w:pStyle w:val="FootnoteText"/>
        <w:jc w:val="both"/>
        <w:rPr>
          <w:rFonts w:ascii="Arial" w:hAnsi="Arial" w:cs="Arial"/>
          <w:lang w:val="en-US"/>
        </w:rPr>
      </w:pPr>
      <w:hyperlink r:id="rId78" w:history="1">
        <w:r w:rsidR="00615D4D" w:rsidRPr="00BA7B2B">
          <w:rPr>
            <w:rStyle w:val="Hyperlink"/>
            <w:rFonts w:ascii="Arial" w:hAnsi="Arial" w:cs="Arial"/>
            <w:lang w:val="en-US"/>
          </w:rPr>
          <w:t>http://ucce.ucdavis.edu/files/datastore/234-528.pdf</w:t>
        </w:r>
      </w:hyperlink>
      <w:r w:rsidR="00615D4D" w:rsidRPr="00BA7B2B">
        <w:rPr>
          <w:rFonts w:ascii="Arial" w:hAnsi="Arial" w:cs="Arial"/>
          <w:lang w:val="en-US"/>
        </w:rPr>
        <w:t xml:space="preserve"> </w:t>
      </w:r>
    </w:p>
    <w:p w:rsidR="00615D4D" w:rsidRPr="00BA7B2B" w:rsidRDefault="00615D4D" w:rsidP="00615D4D">
      <w:pPr>
        <w:autoSpaceDE w:val="0"/>
        <w:autoSpaceDN w:val="0"/>
        <w:adjustRightInd w:val="0"/>
        <w:spacing w:after="0" w:line="240" w:lineRule="auto"/>
        <w:jc w:val="both"/>
        <w:rPr>
          <w:rFonts w:ascii="Arial" w:hAnsi="Arial" w:cs="Arial"/>
          <w:sz w:val="20"/>
          <w:szCs w:val="20"/>
          <w:lang w:val="en-US"/>
        </w:rPr>
      </w:pPr>
    </w:p>
    <w:p w:rsidR="00615D4D" w:rsidRPr="00BA7B2B" w:rsidRDefault="00615D4D" w:rsidP="00615D4D">
      <w:pPr>
        <w:autoSpaceDE w:val="0"/>
        <w:autoSpaceDN w:val="0"/>
        <w:adjustRightInd w:val="0"/>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lastRenderedPageBreak/>
        <w:t>Kosseva</w:t>
      </w:r>
      <w:proofErr w:type="spellEnd"/>
      <w:r w:rsidRPr="00BA7B2B">
        <w:rPr>
          <w:rFonts w:ascii="Arial" w:hAnsi="Arial" w:cs="Arial"/>
          <w:sz w:val="20"/>
          <w:szCs w:val="20"/>
          <w:lang w:val="en-US"/>
        </w:rPr>
        <w:t xml:space="preserve"> M.R. 2009. Chapter 3 - Processing of Food Waste. </w:t>
      </w:r>
      <w:hyperlink r:id="rId79" w:tooltip="Advances in food and nutrition research." w:history="1">
        <w:r w:rsidRPr="00BA7B2B">
          <w:rPr>
            <w:rFonts w:ascii="Arial" w:hAnsi="Arial" w:cs="Arial"/>
            <w:sz w:val="20"/>
            <w:szCs w:val="20"/>
            <w:lang w:val="en-US"/>
          </w:rPr>
          <w:t>Advances in Food Nutrition Research Volume</w:t>
        </w:r>
      </w:hyperlink>
      <w:r w:rsidRPr="00BA7B2B">
        <w:rPr>
          <w:rFonts w:ascii="Arial" w:hAnsi="Arial" w:cs="Arial"/>
          <w:sz w:val="20"/>
          <w:szCs w:val="20"/>
          <w:lang w:val="en-US"/>
        </w:rPr>
        <w:t xml:space="preserve"> 58, 2009, pages 57-136. UCD School of Chemical &amp; Bioprocess Engineering, College of Engineering, Mathematical &amp; Physical Sciences, University College Dublin, Belfield, Dublin 4, Ireland. </w:t>
      </w:r>
    </w:p>
    <w:p w:rsidR="00615D4D" w:rsidRPr="00BA7B2B" w:rsidRDefault="00C43A7B" w:rsidP="00615D4D">
      <w:pPr>
        <w:autoSpaceDE w:val="0"/>
        <w:autoSpaceDN w:val="0"/>
        <w:adjustRightInd w:val="0"/>
        <w:spacing w:after="0" w:line="240" w:lineRule="auto"/>
        <w:jc w:val="both"/>
        <w:rPr>
          <w:rFonts w:ascii="Arial" w:hAnsi="Arial" w:cs="Arial"/>
          <w:sz w:val="20"/>
          <w:szCs w:val="20"/>
          <w:lang w:val="en-US"/>
        </w:rPr>
      </w:pPr>
      <w:hyperlink r:id="rId80" w:history="1">
        <w:r w:rsidR="00615D4D" w:rsidRPr="00BA7B2B">
          <w:rPr>
            <w:rStyle w:val="Hyperlink"/>
            <w:rFonts w:ascii="Arial" w:hAnsi="Arial" w:cs="Arial"/>
            <w:sz w:val="20"/>
            <w:szCs w:val="20"/>
            <w:lang w:val="en-US"/>
          </w:rPr>
          <w:t>http://www.sciencedirect.com/science/article/pii/S1043452609580035</w:t>
        </w:r>
      </w:hyperlink>
      <w:r w:rsidR="00615D4D" w:rsidRPr="00BA7B2B">
        <w:rPr>
          <w:rFonts w:ascii="Arial" w:hAnsi="Arial" w:cs="Arial"/>
          <w:sz w:val="20"/>
          <w:szCs w:val="20"/>
          <w:lang w:val="en-US"/>
        </w:rPr>
        <w:t xml:space="preserve"> </w:t>
      </w:r>
    </w:p>
    <w:p w:rsidR="00615D4D" w:rsidRPr="00BA7B2B" w:rsidRDefault="00615D4D" w:rsidP="00615D4D">
      <w:pPr>
        <w:autoSpaceDE w:val="0"/>
        <w:autoSpaceDN w:val="0"/>
        <w:adjustRightInd w:val="0"/>
        <w:spacing w:after="0" w:line="240" w:lineRule="auto"/>
        <w:jc w:val="both"/>
        <w:rPr>
          <w:rFonts w:ascii="Arial" w:hAnsi="Arial" w:cs="Arial"/>
          <w:sz w:val="20"/>
          <w:szCs w:val="20"/>
          <w:lang w:val="en-US"/>
        </w:rPr>
      </w:pPr>
    </w:p>
    <w:p w:rsidR="00615D4D" w:rsidRPr="00BA7B2B" w:rsidRDefault="00615D4D" w:rsidP="00615D4D">
      <w:pPr>
        <w:autoSpaceDE w:val="0"/>
        <w:autoSpaceDN w:val="0"/>
        <w:adjustRightInd w:val="0"/>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t>Mazar</w:t>
      </w:r>
      <w:proofErr w:type="spellEnd"/>
      <w:r w:rsidRPr="00BA7B2B">
        <w:rPr>
          <w:rFonts w:ascii="Arial" w:hAnsi="Arial" w:cs="Arial"/>
          <w:sz w:val="20"/>
          <w:szCs w:val="20"/>
          <w:lang w:val="en-US"/>
        </w:rPr>
        <w:t xml:space="preserve"> N. and </w:t>
      </w:r>
      <w:proofErr w:type="spellStart"/>
      <w:r w:rsidRPr="00BA7B2B">
        <w:rPr>
          <w:rFonts w:ascii="Arial" w:hAnsi="Arial" w:cs="Arial"/>
          <w:sz w:val="20"/>
          <w:szCs w:val="20"/>
          <w:lang w:val="en-US"/>
        </w:rPr>
        <w:t>Zhong</w:t>
      </w:r>
      <w:proofErr w:type="spellEnd"/>
      <w:r w:rsidRPr="00BA7B2B">
        <w:rPr>
          <w:rFonts w:ascii="Arial" w:hAnsi="Arial" w:cs="Arial"/>
          <w:sz w:val="20"/>
          <w:szCs w:val="20"/>
          <w:lang w:val="en-US"/>
        </w:rPr>
        <w:t xml:space="preserve"> C.-B. 2009. Do Green Products Make Us Better People? Green Products and Ethical Behavior. In Press at Psychological Science, University of Toronto.</w:t>
      </w:r>
    </w:p>
    <w:p w:rsidR="00615D4D" w:rsidRPr="00BA7B2B" w:rsidRDefault="00C43A7B" w:rsidP="00615D4D">
      <w:pPr>
        <w:autoSpaceDE w:val="0"/>
        <w:autoSpaceDN w:val="0"/>
        <w:adjustRightInd w:val="0"/>
        <w:spacing w:after="0" w:line="240" w:lineRule="auto"/>
        <w:jc w:val="both"/>
        <w:rPr>
          <w:rFonts w:ascii="Arial" w:hAnsi="Arial" w:cs="Arial"/>
          <w:sz w:val="20"/>
          <w:szCs w:val="20"/>
          <w:lang w:val="en-US"/>
        </w:rPr>
      </w:pPr>
      <w:hyperlink r:id="rId81" w:history="1">
        <w:r w:rsidR="00615D4D" w:rsidRPr="00BA7B2B">
          <w:rPr>
            <w:rStyle w:val="Hyperlink"/>
            <w:rFonts w:ascii="Arial" w:hAnsi="Arial" w:cs="Arial"/>
            <w:sz w:val="20"/>
            <w:szCs w:val="20"/>
            <w:lang w:val="en-US"/>
          </w:rPr>
          <w:t>http://www.rotman.utoronto.ca/facbios/file/Green%20Products%20Psych%20Sci.pdf</w:t>
        </w:r>
      </w:hyperlink>
      <w:r w:rsidR="00615D4D" w:rsidRPr="00BA7B2B">
        <w:rPr>
          <w:rFonts w:ascii="Arial" w:hAnsi="Arial" w:cs="Arial"/>
          <w:sz w:val="20"/>
          <w:szCs w:val="20"/>
          <w:lang w:val="en-US"/>
        </w:rPr>
        <w:t xml:space="preserve"> </w:t>
      </w:r>
    </w:p>
    <w:p w:rsidR="00615D4D" w:rsidRPr="00BA7B2B" w:rsidRDefault="00615D4D" w:rsidP="00615D4D">
      <w:pPr>
        <w:autoSpaceDE w:val="0"/>
        <w:autoSpaceDN w:val="0"/>
        <w:adjustRightInd w:val="0"/>
        <w:spacing w:after="0" w:line="240" w:lineRule="auto"/>
        <w:jc w:val="both"/>
        <w:rPr>
          <w:rFonts w:ascii="Arial" w:hAnsi="Arial" w:cs="Arial"/>
          <w:sz w:val="20"/>
          <w:szCs w:val="20"/>
          <w:lang w:val="en-US"/>
        </w:rPr>
      </w:pPr>
    </w:p>
    <w:p w:rsidR="00615D4D" w:rsidRPr="00BA7B2B" w:rsidRDefault="00615D4D" w:rsidP="00615D4D">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Millstone E. and Lang T. 1 October 2008. The Atlas of Food - Who Eats What, Where, and Why. University of California Press.</w:t>
      </w:r>
    </w:p>
    <w:p w:rsidR="00615D4D" w:rsidRPr="00BA7B2B" w:rsidRDefault="00C43A7B" w:rsidP="00615D4D">
      <w:pPr>
        <w:autoSpaceDE w:val="0"/>
        <w:autoSpaceDN w:val="0"/>
        <w:adjustRightInd w:val="0"/>
        <w:spacing w:after="0" w:line="240" w:lineRule="auto"/>
        <w:jc w:val="both"/>
        <w:rPr>
          <w:rFonts w:ascii="Arial" w:hAnsi="Arial" w:cs="Arial"/>
          <w:sz w:val="20"/>
          <w:szCs w:val="20"/>
          <w:lang w:val="en-US"/>
        </w:rPr>
      </w:pPr>
      <w:hyperlink r:id="rId82" w:history="1">
        <w:r w:rsidR="00615D4D" w:rsidRPr="00BA7B2B">
          <w:rPr>
            <w:rStyle w:val="Hyperlink"/>
            <w:rFonts w:ascii="Arial" w:hAnsi="Arial" w:cs="Arial"/>
            <w:sz w:val="20"/>
            <w:szCs w:val="20"/>
            <w:lang w:val="en-US"/>
          </w:rPr>
          <w:t>http://www.ucpress.edu/book.php?isbn=9780520254091</w:t>
        </w:r>
      </w:hyperlink>
      <w:r w:rsidR="00615D4D" w:rsidRPr="00BA7B2B">
        <w:rPr>
          <w:rFonts w:ascii="Arial" w:hAnsi="Arial" w:cs="Arial"/>
          <w:sz w:val="20"/>
          <w:szCs w:val="20"/>
          <w:lang w:val="en-US"/>
        </w:rPr>
        <w:t xml:space="preserve"> </w:t>
      </w:r>
    </w:p>
    <w:p w:rsidR="00615D4D" w:rsidRPr="00BA7B2B" w:rsidRDefault="00615D4D" w:rsidP="00615D4D">
      <w:pPr>
        <w:pStyle w:val="FootnoteText"/>
        <w:jc w:val="both"/>
        <w:rPr>
          <w:rFonts w:ascii="Arial" w:hAnsi="Arial" w:cs="Arial"/>
          <w:lang w:val="en-US"/>
        </w:rPr>
      </w:pPr>
    </w:p>
    <w:p w:rsidR="00615D4D" w:rsidRPr="00BA7B2B" w:rsidRDefault="00615D4D" w:rsidP="00615D4D">
      <w:pPr>
        <w:pStyle w:val="FootnoteText"/>
        <w:jc w:val="both"/>
        <w:rPr>
          <w:rFonts w:ascii="Arial" w:hAnsi="Arial" w:cs="Arial"/>
          <w:lang w:val="en-US"/>
        </w:rPr>
      </w:pPr>
      <w:proofErr w:type="spellStart"/>
      <w:r w:rsidRPr="00BA7B2B">
        <w:rPr>
          <w:rFonts w:ascii="Arial" w:hAnsi="Arial" w:cs="Arial"/>
          <w:lang w:val="en-US"/>
        </w:rPr>
        <w:t>Parfitt</w:t>
      </w:r>
      <w:proofErr w:type="spellEnd"/>
      <w:r w:rsidRPr="00BA7B2B">
        <w:rPr>
          <w:rFonts w:ascii="Arial" w:hAnsi="Arial" w:cs="Arial"/>
          <w:lang w:val="en-US"/>
        </w:rPr>
        <w:t xml:space="preserve"> J., </w:t>
      </w:r>
      <w:proofErr w:type="spellStart"/>
      <w:r w:rsidRPr="00BA7B2B">
        <w:rPr>
          <w:rFonts w:ascii="Arial" w:hAnsi="Arial" w:cs="Arial"/>
          <w:lang w:val="en-US"/>
        </w:rPr>
        <w:t>Barthel</w:t>
      </w:r>
      <w:proofErr w:type="spellEnd"/>
      <w:r w:rsidRPr="00BA7B2B">
        <w:rPr>
          <w:rFonts w:ascii="Arial" w:hAnsi="Arial" w:cs="Arial"/>
          <w:lang w:val="en-US"/>
        </w:rPr>
        <w:t xml:space="preserve"> M. and </w:t>
      </w:r>
      <w:proofErr w:type="spellStart"/>
      <w:r w:rsidRPr="00BA7B2B">
        <w:rPr>
          <w:rFonts w:ascii="Arial" w:hAnsi="Arial" w:cs="Arial"/>
          <w:lang w:val="en-US"/>
        </w:rPr>
        <w:t>Macnaughton</w:t>
      </w:r>
      <w:proofErr w:type="spellEnd"/>
      <w:r w:rsidRPr="00BA7B2B">
        <w:rPr>
          <w:rFonts w:ascii="Arial" w:hAnsi="Arial" w:cs="Arial"/>
          <w:lang w:val="en-US"/>
        </w:rPr>
        <w:t xml:space="preserve"> S. 2010. Food Waste within Food Supply Chains: Quantification and Potential for Change to 2050. Philosophical Transactions of The Royal Society, B 365: 2065.</w:t>
      </w:r>
    </w:p>
    <w:p w:rsidR="00615D4D" w:rsidRPr="00BA7B2B" w:rsidRDefault="00C43A7B" w:rsidP="00615D4D">
      <w:pPr>
        <w:pStyle w:val="FootnoteText"/>
        <w:jc w:val="both"/>
        <w:rPr>
          <w:lang w:val="en-US"/>
        </w:rPr>
      </w:pPr>
      <w:hyperlink r:id="rId83" w:history="1">
        <w:r w:rsidR="00615D4D" w:rsidRPr="00BA7B2B">
          <w:rPr>
            <w:rStyle w:val="Hyperlink"/>
            <w:rFonts w:ascii="Arial" w:hAnsi="Arial" w:cs="Arial"/>
            <w:lang w:val="en-US"/>
          </w:rPr>
          <w:t>http://rstb.royalsocietypublishing.org/content/365/1554/3065.full</w:t>
        </w:r>
      </w:hyperlink>
    </w:p>
    <w:p w:rsidR="00615D4D" w:rsidRPr="00BA7B2B" w:rsidRDefault="00615D4D" w:rsidP="00615D4D">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p>
    <w:p w:rsidR="00F97685" w:rsidRPr="00BA7B2B" w:rsidRDefault="00615D4D" w:rsidP="00F97685">
      <w:pPr>
        <w:pStyle w:val="FootnoteText"/>
        <w:shd w:val="clear" w:color="auto" w:fill="D9D9D9" w:themeFill="background1" w:themeFillShade="D9"/>
        <w:jc w:val="both"/>
        <w:rPr>
          <w:rFonts w:ascii="Arial" w:hAnsi="Arial" w:cs="Arial"/>
          <w:b/>
          <w:lang w:val="en-US"/>
        </w:rPr>
      </w:pPr>
      <w:r>
        <w:rPr>
          <w:rFonts w:ascii="Arial" w:hAnsi="Arial" w:cs="Arial"/>
          <w:b/>
          <w:lang w:val="en-US"/>
        </w:rPr>
        <w:t>Research I</w:t>
      </w:r>
      <w:r w:rsidR="00F97685" w:rsidRPr="00BA7B2B">
        <w:rPr>
          <w:rFonts w:ascii="Arial" w:hAnsi="Arial" w:cs="Arial"/>
          <w:b/>
          <w:lang w:val="en-US"/>
        </w:rPr>
        <w:t>nstitutes</w:t>
      </w:r>
    </w:p>
    <w:p w:rsidR="00F97685" w:rsidRPr="00BA7B2B" w:rsidRDefault="00F97685" w:rsidP="00F97685">
      <w:pPr>
        <w:autoSpaceDE w:val="0"/>
        <w:autoSpaceDN w:val="0"/>
        <w:adjustRightInd w:val="0"/>
        <w:spacing w:after="0" w:line="240" w:lineRule="auto"/>
        <w:jc w:val="both"/>
        <w:rPr>
          <w:rFonts w:ascii="Arial" w:hAnsi="Arial" w:cs="Arial"/>
          <w:b/>
          <w:sz w:val="20"/>
          <w:szCs w:val="20"/>
          <w:u w:val="single"/>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roofErr w:type="spellStart"/>
      <w:r w:rsidRPr="00BA7B2B">
        <w:rPr>
          <w:rFonts w:ascii="Arial" w:hAnsi="Arial" w:cs="Arial"/>
          <w:sz w:val="20"/>
          <w:szCs w:val="20"/>
          <w:lang w:val="en-US"/>
        </w:rPr>
        <w:t>Beddington</w:t>
      </w:r>
      <w:proofErr w:type="spellEnd"/>
      <w:r w:rsidRPr="00BA7B2B">
        <w:rPr>
          <w:rFonts w:ascii="Arial" w:hAnsi="Arial" w:cs="Arial"/>
          <w:sz w:val="20"/>
          <w:szCs w:val="20"/>
          <w:lang w:val="en-US"/>
        </w:rPr>
        <w:t xml:space="preserve"> J., </w:t>
      </w:r>
      <w:proofErr w:type="spellStart"/>
      <w:r w:rsidRPr="00BA7B2B">
        <w:rPr>
          <w:rFonts w:ascii="Arial" w:hAnsi="Arial" w:cs="Arial"/>
          <w:sz w:val="20"/>
          <w:szCs w:val="20"/>
          <w:lang w:val="en-US"/>
        </w:rPr>
        <w:t>Asaduzzaman</w:t>
      </w:r>
      <w:proofErr w:type="spellEnd"/>
      <w:r w:rsidRPr="00BA7B2B">
        <w:rPr>
          <w:rFonts w:ascii="Arial" w:hAnsi="Arial" w:cs="Arial"/>
          <w:sz w:val="20"/>
          <w:szCs w:val="20"/>
          <w:lang w:val="en-US"/>
        </w:rPr>
        <w:t xml:space="preserve"> M., Clark M., </w:t>
      </w:r>
      <w:proofErr w:type="spellStart"/>
      <w:r w:rsidRPr="00BA7B2B">
        <w:rPr>
          <w:rFonts w:ascii="Arial" w:hAnsi="Arial" w:cs="Arial"/>
          <w:sz w:val="20"/>
          <w:szCs w:val="20"/>
          <w:lang w:val="en-US"/>
        </w:rPr>
        <w:t>Fernández</w:t>
      </w:r>
      <w:proofErr w:type="spellEnd"/>
      <w:r w:rsidRPr="00BA7B2B">
        <w:rPr>
          <w:rFonts w:ascii="Arial" w:hAnsi="Arial" w:cs="Arial"/>
          <w:sz w:val="20"/>
          <w:szCs w:val="20"/>
          <w:lang w:val="en-US"/>
        </w:rPr>
        <w:t xml:space="preserve"> A., </w:t>
      </w:r>
      <w:proofErr w:type="spellStart"/>
      <w:r w:rsidRPr="00BA7B2B">
        <w:rPr>
          <w:rFonts w:ascii="Arial" w:hAnsi="Arial" w:cs="Arial"/>
          <w:sz w:val="20"/>
          <w:szCs w:val="20"/>
          <w:lang w:val="en-US"/>
        </w:rPr>
        <w:t>Guillou</w:t>
      </w:r>
      <w:proofErr w:type="spellEnd"/>
      <w:r w:rsidRPr="00BA7B2B">
        <w:rPr>
          <w:rFonts w:ascii="Arial" w:hAnsi="Arial" w:cs="Arial"/>
          <w:sz w:val="20"/>
          <w:szCs w:val="20"/>
          <w:lang w:val="en-US"/>
        </w:rPr>
        <w:t xml:space="preserve"> M., </w:t>
      </w:r>
      <w:proofErr w:type="spellStart"/>
      <w:r w:rsidRPr="00BA7B2B">
        <w:rPr>
          <w:rFonts w:ascii="Arial" w:hAnsi="Arial" w:cs="Arial"/>
          <w:sz w:val="20"/>
          <w:szCs w:val="20"/>
          <w:lang w:val="en-US"/>
        </w:rPr>
        <w:t>Jahn</w:t>
      </w:r>
      <w:proofErr w:type="spellEnd"/>
      <w:r w:rsidRPr="00BA7B2B">
        <w:rPr>
          <w:rFonts w:ascii="Arial" w:hAnsi="Arial" w:cs="Arial"/>
          <w:sz w:val="20"/>
          <w:szCs w:val="20"/>
          <w:lang w:val="en-US"/>
        </w:rPr>
        <w:t xml:space="preserve"> M., </w:t>
      </w:r>
      <w:proofErr w:type="spellStart"/>
      <w:r w:rsidRPr="00BA7B2B">
        <w:rPr>
          <w:rFonts w:ascii="Arial" w:hAnsi="Arial" w:cs="Arial"/>
          <w:sz w:val="20"/>
          <w:szCs w:val="20"/>
          <w:lang w:val="en-US"/>
        </w:rPr>
        <w:t>Erda</w:t>
      </w:r>
      <w:proofErr w:type="spellEnd"/>
      <w:r w:rsidRPr="00BA7B2B">
        <w:rPr>
          <w:rFonts w:ascii="Arial" w:hAnsi="Arial" w:cs="Arial"/>
          <w:sz w:val="20"/>
          <w:szCs w:val="20"/>
          <w:lang w:val="en-US"/>
        </w:rPr>
        <w:t xml:space="preserve"> L., </w:t>
      </w:r>
      <w:proofErr w:type="spellStart"/>
      <w:r w:rsidRPr="00BA7B2B">
        <w:rPr>
          <w:rFonts w:ascii="Arial" w:hAnsi="Arial" w:cs="Arial"/>
          <w:sz w:val="20"/>
          <w:szCs w:val="20"/>
          <w:lang w:val="en-US"/>
        </w:rPr>
        <w:t>Mamo</w:t>
      </w:r>
      <w:proofErr w:type="spellEnd"/>
      <w:r w:rsidRPr="00BA7B2B">
        <w:rPr>
          <w:rFonts w:ascii="Arial" w:hAnsi="Arial" w:cs="Arial"/>
          <w:sz w:val="20"/>
          <w:szCs w:val="20"/>
          <w:lang w:val="en-US"/>
        </w:rPr>
        <w:t xml:space="preserve"> T., Van Bo N., </w:t>
      </w:r>
      <w:proofErr w:type="spellStart"/>
      <w:r w:rsidRPr="00BA7B2B">
        <w:rPr>
          <w:rFonts w:ascii="Arial" w:hAnsi="Arial" w:cs="Arial"/>
          <w:sz w:val="20"/>
          <w:szCs w:val="20"/>
          <w:lang w:val="en-US"/>
        </w:rPr>
        <w:t>Nobre</w:t>
      </w:r>
      <w:proofErr w:type="spellEnd"/>
      <w:r w:rsidRPr="00BA7B2B">
        <w:rPr>
          <w:rFonts w:ascii="Arial" w:hAnsi="Arial" w:cs="Arial"/>
          <w:sz w:val="20"/>
          <w:szCs w:val="20"/>
          <w:lang w:val="en-US"/>
        </w:rPr>
        <w:t xml:space="preserve"> C.A., </w:t>
      </w:r>
      <w:proofErr w:type="spellStart"/>
      <w:r w:rsidRPr="00BA7B2B">
        <w:rPr>
          <w:rFonts w:ascii="Arial" w:hAnsi="Arial" w:cs="Arial"/>
          <w:sz w:val="20"/>
          <w:szCs w:val="20"/>
          <w:lang w:val="en-US"/>
        </w:rPr>
        <w:t>Scholes</w:t>
      </w:r>
      <w:proofErr w:type="spellEnd"/>
      <w:r w:rsidRPr="00BA7B2B">
        <w:rPr>
          <w:rFonts w:ascii="Arial" w:hAnsi="Arial" w:cs="Arial"/>
          <w:sz w:val="20"/>
          <w:szCs w:val="20"/>
          <w:lang w:val="en-US"/>
        </w:rPr>
        <w:t xml:space="preserve"> R., Sharma R., </w:t>
      </w:r>
      <w:proofErr w:type="spellStart"/>
      <w:r w:rsidRPr="00BA7B2B">
        <w:rPr>
          <w:rFonts w:ascii="Arial" w:hAnsi="Arial" w:cs="Arial"/>
          <w:sz w:val="20"/>
          <w:szCs w:val="20"/>
          <w:lang w:val="en-US"/>
        </w:rPr>
        <w:t>Wakhungu</w:t>
      </w:r>
      <w:proofErr w:type="spellEnd"/>
      <w:r w:rsidRPr="00BA7B2B">
        <w:rPr>
          <w:rFonts w:ascii="Arial" w:hAnsi="Arial" w:cs="Arial"/>
          <w:sz w:val="20"/>
          <w:szCs w:val="20"/>
          <w:lang w:val="en-US"/>
        </w:rPr>
        <w:t xml:space="preserve"> J. 2012. Achieving food security in the face of climate change: Final report from the Commission on Sustainable Agriculture and Climate Change. CGIAR Research Program on Climate Change, Agriculture and Food Security (CCAFS), Copenhagen, Denmark.</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84" w:history="1">
        <w:r w:rsidR="00F97685" w:rsidRPr="00BA7B2B">
          <w:rPr>
            <w:rStyle w:val="Hyperlink"/>
            <w:rFonts w:ascii="Arial" w:hAnsi="Arial" w:cs="Arial"/>
            <w:sz w:val="20"/>
            <w:szCs w:val="20"/>
            <w:lang w:val="en-US"/>
          </w:rPr>
          <w:t>http://ccafs.cgiar.org/sites/default/files/assets/docs/climate_food_commission-final-mar2012.pdf</w:t>
        </w:r>
      </w:hyperlink>
    </w:p>
    <w:p w:rsidR="00F97685" w:rsidRPr="00BA7B2B" w:rsidRDefault="00F97685" w:rsidP="00F97685">
      <w:pPr>
        <w:autoSpaceDE w:val="0"/>
        <w:autoSpaceDN w:val="0"/>
        <w:adjustRightInd w:val="0"/>
        <w:spacing w:after="0" w:line="240" w:lineRule="auto"/>
        <w:jc w:val="both"/>
        <w:rPr>
          <w:rFonts w:ascii="Arial" w:hAnsi="Arial" w:cs="Arial"/>
          <w:b/>
          <w:sz w:val="20"/>
          <w:szCs w:val="20"/>
          <w:u w:val="single"/>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4E666C">
        <w:rPr>
          <w:rFonts w:ascii="Arial" w:hAnsi="Arial" w:cs="Arial"/>
          <w:sz w:val="20"/>
          <w:szCs w:val="20"/>
          <w:lang w:val="de-DE"/>
        </w:rPr>
        <w:t xml:space="preserve">Karl-Heinz E., Haberl H., Krausmann F., Lauk C., </w:t>
      </w:r>
      <w:proofErr w:type="spellStart"/>
      <w:r w:rsidRPr="004E666C">
        <w:rPr>
          <w:rFonts w:ascii="Arial" w:hAnsi="Arial" w:cs="Arial"/>
          <w:sz w:val="20"/>
          <w:szCs w:val="20"/>
          <w:lang w:val="de-DE"/>
        </w:rPr>
        <w:t>Plutzar</w:t>
      </w:r>
      <w:proofErr w:type="spellEnd"/>
      <w:r w:rsidRPr="004E666C">
        <w:rPr>
          <w:rFonts w:ascii="Arial" w:hAnsi="Arial" w:cs="Arial"/>
          <w:sz w:val="20"/>
          <w:szCs w:val="20"/>
          <w:lang w:val="de-DE"/>
        </w:rPr>
        <w:t xml:space="preserve"> C., Steinberger J.K., Müller C., </w:t>
      </w:r>
      <w:proofErr w:type="spellStart"/>
      <w:r w:rsidRPr="004E666C">
        <w:rPr>
          <w:rFonts w:ascii="Arial" w:hAnsi="Arial" w:cs="Arial"/>
          <w:sz w:val="20"/>
          <w:szCs w:val="20"/>
          <w:lang w:val="de-DE"/>
        </w:rPr>
        <w:t>Bondeau</w:t>
      </w:r>
      <w:proofErr w:type="spellEnd"/>
      <w:r w:rsidRPr="004E666C">
        <w:rPr>
          <w:rFonts w:ascii="Arial" w:hAnsi="Arial" w:cs="Arial"/>
          <w:sz w:val="20"/>
          <w:szCs w:val="20"/>
          <w:lang w:val="de-DE"/>
        </w:rPr>
        <w:t xml:space="preserve"> A., </w:t>
      </w:r>
      <w:proofErr w:type="spellStart"/>
      <w:r w:rsidRPr="004E666C">
        <w:rPr>
          <w:rFonts w:ascii="Arial" w:hAnsi="Arial" w:cs="Arial"/>
          <w:sz w:val="20"/>
          <w:szCs w:val="20"/>
          <w:lang w:val="de-DE"/>
        </w:rPr>
        <w:t>Waha</w:t>
      </w:r>
      <w:proofErr w:type="spellEnd"/>
      <w:r w:rsidRPr="004E666C">
        <w:rPr>
          <w:rFonts w:ascii="Arial" w:hAnsi="Arial" w:cs="Arial"/>
          <w:sz w:val="20"/>
          <w:szCs w:val="20"/>
          <w:lang w:val="de-DE"/>
        </w:rPr>
        <w:t xml:space="preserve"> K., Pollack G. 2009. </w:t>
      </w:r>
      <w:r w:rsidRPr="00BA7B2B">
        <w:rPr>
          <w:rFonts w:ascii="Arial" w:hAnsi="Arial" w:cs="Arial"/>
          <w:sz w:val="20"/>
          <w:szCs w:val="20"/>
          <w:lang w:val="en-US"/>
        </w:rPr>
        <w:t>Eating the Planet: Feeding and fuelling the world sustainably, fairly and humanely – a scoping study. Commissioned by Compassion in World Farming and Friends of the Earth UK. Institute of Social Ecology and PIK Potsdam. Vienna: Social Ecology Working Paper No. 116.</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85" w:history="1">
        <w:r w:rsidR="00F97685" w:rsidRPr="00BA7B2B">
          <w:rPr>
            <w:rStyle w:val="Hyperlink"/>
            <w:rFonts w:ascii="Arial" w:hAnsi="Arial" w:cs="Arial"/>
            <w:sz w:val="20"/>
            <w:szCs w:val="20"/>
            <w:lang w:val="en-US"/>
          </w:rPr>
          <w:t>http://www.foe.co.uk/resource/reports/eating_planet_report2.pdf</w:t>
        </w:r>
      </w:hyperlink>
      <w:r w:rsidR="00F97685" w:rsidRPr="00BA7B2B">
        <w:rPr>
          <w:rFonts w:ascii="Arial" w:hAnsi="Arial" w:cs="Arial"/>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9111EB" w:rsidRDefault="00F97685" w:rsidP="00F97685">
      <w:pPr>
        <w:pStyle w:val="FootnoteText"/>
        <w:shd w:val="clear" w:color="auto" w:fill="D9D9D9" w:themeFill="background1" w:themeFillShade="D9"/>
        <w:jc w:val="both"/>
        <w:rPr>
          <w:rFonts w:ascii="Arial" w:hAnsi="Arial" w:cs="Arial"/>
          <w:b/>
          <w:lang w:val="en-US"/>
        </w:rPr>
      </w:pPr>
      <w:r w:rsidRPr="009111EB">
        <w:rPr>
          <w:rFonts w:ascii="Arial" w:hAnsi="Arial" w:cs="Arial"/>
          <w:b/>
          <w:lang w:val="en-US"/>
        </w:rPr>
        <w:t>United Nations</w:t>
      </w:r>
    </w:p>
    <w:p w:rsidR="00F97685" w:rsidRPr="009111EB" w:rsidRDefault="00F97685" w:rsidP="00F97685">
      <w:pPr>
        <w:pStyle w:val="FootnoteText"/>
        <w:jc w:val="both"/>
        <w:rPr>
          <w:rFonts w:ascii="Arial" w:hAnsi="Arial" w:cs="Arial"/>
          <w:lang w:val="en-US"/>
        </w:rPr>
      </w:pPr>
    </w:p>
    <w:p w:rsidR="00F97685" w:rsidRPr="009111EB" w:rsidRDefault="00F97685" w:rsidP="00F97685">
      <w:pPr>
        <w:pStyle w:val="FootnoteText"/>
        <w:jc w:val="both"/>
        <w:rPr>
          <w:rFonts w:ascii="Arial" w:hAnsi="Arial" w:cs="Arial"/>
          <w:lang w:val="en-US"/>
        </w:rPr>
      </w:pPr>
      <w:r w:rsidRPr="009111EB">
        <w:rPr>
          <w:rFonts w:ascii="Arial" w:hAnsi="Arial" w:cs="Arial"/>
          <w:lang w:val="en-US"/>
        </w:rPr>
        <w:t>United Nations. 4 August 2011. The Right to Food. Note by the Secretary-General. UN General Assembly, Sixty-sixth session, Item 69 (b) of the provisional agenda.</w:t>
      </w:r>
    </w:p>
    <w:p w:rsidR="00F97685" w:rsidRPr="009111EB" w:rsidRDefault="00C43A7B" w:rsidP="00F97685">
      <w:pPr>
        <w:pStyle w:val="FootnoteText"/>
        <w:jc w:val="both"/>
        <w:rPr>
          <w:rFonts w:ascii="Arial" w:hAnsi="Arial" w:cs="Arial"/>
          <w:lang w:val="en-US"/>
        </w:rPr>
      </w:pPr>
      <w:hyperlink r:id="rId86" w:history="1">
        <w:r w:rsidR="00F97685" w:rsidRPr="009111EB">
          <w:rPr>
            <w:rStyle w:val="Hyperlink"/>
            <w:rFonts w:ascii="Arial" w:hAnsi="Arial" w:cs="Arial"/>
            <w:lang w:val="en-US"/>
          </w:rPr>
          <w:t>http://www.ohchr.org/Documents/Issues/Food/A.66.262_en.pdf</w:t>
        </w:r>
      </w:hyperlink>
      <w:r w:rsidR="00F97685" w:rsidRPr="009111EB">
        <w:rPr>
          <w:rFonts w:ascii="Arial" w:hAnsi="Arial" w:cs="Arial"/>
          <w:lang w:val="en-US"/>
        </w:rPr>
        <w:t xml:space="preserve"> </w:t>
      </w:r>
    </w:p>
    <w:p w:rsidR="00F97685" w:rsidRPr="009111EB" w:rsidRDefault="00F97685" w:rsidP="00F97685">
      <w:pPr>
        <w:pStyle w:val="FootnoteText"/>
        <w:jc w:val="both"/>
        <w:rPr>
          <w:rFonts w:ascii="Arial" w:hAnsi="Arial" w:cs="Arial"/>
          <w:lang w:val="en-US"/>
        </w:rPr>
      </w:pPr>
    </w:p>
    <w:p w:rsidR="00F97685" w:rsidRPr="009111EB" w:rsidRDefault="00F97685" w:rsidP="00F97685">
      <w:pPr>
        <w:pStyle w:val="FootnoteText"/>
        <w:jc w:val="both"/>
        <w:rPr>
          <w:rFonts w:ascii="Arial" w:hAnsi="Arial" w:cs="Arial"/>
          <w:lang w:val="en-US"/>
        </w:rPr>
      </w:pPr>
      <w:r w:rsidRPr="009111EB">
        <w:rPr>
          <w:rFonts w:ascii="Arial" w:hAnsi="Arial" w:cs="Arial"/>
          <w:lang w:val="en-US"/>
        </w:rPr>
        <w:t xml:space="preserve">UNDESA. 2007. Small-Scale Production and Use of Liquid </w:t>
      </w:r>
      <w:proofErr w:type="spellStart"/>
      <w:r w:rsidRPr="009111EB">
        <w:rPr>
          <w:rFonts w:ascii="Arial" w:hAnsi="Arial" w:cs="Arial"/>
          <w:lang w:val="en-US"/>
        </w:rPr>
        <w:t>Biofuels</w:t>
      </w:r>
      <w:proofErr w:type="spellEnd"/>
      <w:r w:rsidRPr="009111EB">
        <w:rPr>
          <w:rFonts w:ascii="Arial" w:hAnsi="Arial" w:cs="Arial"/>
          <w:lang w:val="en-US"/>
        </w:rPr>
        <w:t xml:space="preserve"> in Sub-Saharan Africa: Perspectives for Sustainable Development. United Nations Department of Economic and Social Affairs.</w:t>
      </w:r>
    </w:p>
    <w:p w:rsidR="00F97685" w:rsidRPr="009111EB" w:rsidRDefault="00C43A7B" w:rsidP="00F97685">
      <w:pPr>
        <w:pStyle w:val="FootnoteText"/>
        <w:jc w:val="both"/>
        <w:rPr>
          <w:rFonts w:ascii="Arial" w:hAnsi="Arial" w:cs="Arial"/>
          <w:lang w:val="en-US"/>
        </w:rPr>
      </w:pPr>
      <w:hyperlink r:id="rId87" w:history="1">
        <w:r w:rsidR="00F97685" w:rsidRPr="009111EB">
          <w:rPr>
            <w:rStyle w:val="Hyperlink"/>
            <w:rFonts w:ascii="Arial" w:hAnsi="Arial" w:cs="Arial"/>
            <w:lang w:val="en-US"/>
          </w:rPr>
          <w:t>http://www.un.org/esa/sustdev/csd/csd15/documents/csd15_bp2.pdf</w:t>
        </w:r>
      </w:hyperlink>
      <w:r w:rsidR="00F97685" w:rsidRPr="009111EB">
        <w:rPr>
          <w:rFonts w:ascii="Arial" w:hAnsi="Arial" w:cs="Arial"/>
          <w:lang w:val="en-US"/>
        </w:rPr>
        <w:t xml:space="preserve"> </w:t>
      </w:r>
    </w:p>
    <w:p w:rsidR="00F97685" w:rsidRDefault="00F97685" w:rsidP="00F97685">
      <w:pPr>
        <w:pStyle w:val="FootnoteText"/>
        <w:jc w:val="both"/>
        <w:rPr>
          <w:rFonts w:ascii="Arial" w:hAnsi="Arial" w:cs="Arial"/>
          <w:lang w:val="en-US"/>
        </w:rPr>
      </w:pPr>
    </w:p>
    <w:p w:rsidR="00F97685" w:rsidRPr="009111EB" w:rsidRDefault="00F97685" w:rsidP="00F97685">
      <w:pPr>
        <w:pStyle w:val="FootnoteText"/>
        <w:jc w:val="both"/>
        <w:rPr>
          <w:rFonts w:ascii="Arial" w:hAnsi="Arial" w:cs="Arial"/>
          <w:lang w:val="en-US"/>
        </w:rPr>
      </w:pPr>
      <w:r w:rsidRPr="009111EB">
        <w:rPr>
          <w:rFonts w:ascii="Arial" w:hAnsi="Arial" w:cs="Arial"/>
          <w:lang w:val="en-US"/>
        </w:rPr>
        <w:t xml:space="preserve">UNEP. 2010. Assessing the Environmental Impacts of Consumption and Production: Priority Products and Materials. A Report of the Working Group on the Environmental Impacts of Products and Materials to the International Panel for Sustainable Resource Management. </w:t>
      </w:r>
      <w:proofErr w:type="spellStart"/>
      <w:r w:rsidRPr="009111EB">
        <w:rPr>
          <w:rFonts w:ascii="Arial" w:hAnsi="Arial" w:cs="Arial"/>
          <w:lang w:val="en-US"/>
        </w:rPr>
        <w:t>Hertwich</w:t>
      </w:r>
      <w:proofErr w:type="spellEnd"/>
      <w:r w:rsidRPr="009111EB">
        <w:rPr>
          <w:rFonts w:ascii="Arial" w:hAnsi="Arial" w:cs="Arial"/>
          <w:lang w:val="en-US"/>
        </w:rPr>
        <w:t xml:space="preserve"> E., van </w:t>
      </w:r>
      <w:proofErr w:type="spellStart"/>
      <w:r w:rsidRPr="009111EB">
        <w:rPr>
          <w:rFonts w:ascii="Arial" w:hAnsi="Arial" w:cs="Arial"/>
          <w:lang w:val="en-US"/>
        </w:rPr>
        <w:t>der</w:t>
      </w:r>
      <w:proofErr w:type="spellEnd"/>
      <w:r w:rsidRPr="009111EB">
        <w:rPr>
          <w:rFonts w:ascii="Arial" w:hAnsi="Arial" w:cs="Arial"/>
          <w:lang w:val="en-US"/>
        </w:rPr>
        <w:t xml:space="preserve"> </w:t>
      </w:r>
      <w:proofErr w:type="spellStart"/>
      <w:r w:rsidRPr="009111EB">
        <w:rPr>
          <w:rFonts w:ascii="Arial" w:hAnsi="Arial" w:cs="Arial"/>
          <w:lang w:val="en-US"/>
        </w:rPr>
        <w:t>Voet</w:t>
      </w:r>
      <w:proofErr w:type="spellEnd"/>
      <w:r w:rsidRPr="009111EB">
        <w:rPr>
          <w:rFonts w:ascii="Arial" w:hAnsi="Arial" w:cs="Arial"/>
          <w:lang w:val="en-US"/>
        </w:rPr>
        <w:t xml:space="preserve"> E., </w:t>
      </w:r>
      <w:proofErr w:type="spellStart"/>
      <w:r w:rsidRPr="009111EB">
        <w:rPr>
          <w:rFonts w:ascii="Arial" w:hAnsi="Arial" w:cs="Arial"/>
          <w:lang w:val="en-US"/>
        </w:rPr>
        <w:t>Suh</w:t>
      </w:r>
      <w:proofErr w:type="spellEnd"/>
      <w:r w:rsidRPr="009111EB">
        <w:rPr>
          <w:rFonts w:ascii="Arial" w:hAnsi="Arial" w:cs="Arial"/>
          <w:lang w:val="en-US"/>
        </w:rPr>
        <w:t xml:space="preserve"> S., </w:t>
      </w:r>
      <w:proofErr w:type="spellStart"/>
      <w:r w:rsidRPr="009111EB">
        <w:rPr>
          <w:rFonts w:ascii="Arial" w:hAnsi="Arial" w:cs="Arial"/>
          <w:lang w:val="en-US"/>
        </w:rPr>
        <w:t>Tukker</w:t>
      </w:r>
      <w:proofErr w:type="spellEnd"/>
      <w:r w:rsidRPr="009111EB">
        <w:rPr>
          <w:rFonts w:ascii="Arial" w:hAnsi="Arial" w:cs="Arial"/>
          <w:lang w:val="en-US"/>
        </w:rPr>
        <w:t xml:space="preserve"> A., </w:t>
      </w:r>
      <w:proofErr w:type="spellStart"/>
      <w:r w:rsidRPr="009111EB">
        <w:rPr>
          <w:rFonts w:ascii="Arial" w:hAnsi="Arial" w:cs="Arial"/>
          <w:lang w:val="en-US"/>
        </w:rPr>
        <w:t>Huijbregts</w:t>
      </w:r>
      <w:proofErr w:type="spellEnd"/>
      <w:r w:rsidRPr="009111EB">
        <w:rPr>
          <w:rFonts w:ascii="Arial" w:hAnsi="Arial" w:cs="Arial"/>
          <w:lang w:val="en-US"/>
        </w:rPr>
        <w:t xml:space="preserve"> M., </w:t>
      </w:r>
      <w:proofErr w:type="spellStart"/>
      <w:r w:rsidRPr="009111EB">
        <w:rPr>
          <w:rFonts w:ascii="Arial" w:hAnsi="Arial" w:cs="Arial"/>
          <w:lang w:val="en-US"/>
        </w:rPr>
        <w:t>Kazmierczyk</w:t>
      </w:r>
      <w:proofErr w:type="spellEnd"/>
      <w:r w:rsidRPr="009111EB">
        <w:rPr>
          <w:rFonts w:ascii="Arial" w:hAnsi="Arial" w:cs="Arial"/>
          <w:lang w:val="en-US"/>
        </w:rPr>
        <w:t xml:space="preserve"> P., </w:t>
      </w:r>
      <w:proofErr w:type="spellStart"/>
      <w:r w:rsidRPr="009111EB">
        <w:rPr>
          <w:rFonts w:ascii="Arial" w:hAnsi="Arial" w:cs="Arial"/>
          <w:lang w:val="en-US"/>
        </w:rPr>
        <w:t>Lenzen</w:t>
      </w:r>
      <w:proofErr w:type="spellEnd"/>
      <w:r w:rsidRPr="009111EB">
        <w:rPr>
          <w:rFonts w:ascii="Arial" w:hAnsi="Arial" w:cs="Arial"/>
          <w:lang w:val="en-US"/>
        </w:rPr>
        <w:t xml:space="preserve"> M., McNeely J. and </w:t>
      </w:r>
      <w:proofErr w:type="spellStart"/>
      <w:r w:rsidRPr="009111EB">
        <w:rPr>
          <w:rFonts w:ascii="Arial" w:hAnsi="Arial" w:cs="Arial"/>
          <w:lang w:val="en-US"/>
        </w:rPr>
        <w:t>Moriguchi</w:t>
      </w:r>
      <w:proofErr w:type="spellEnd"/>
      <w:r w:rsidRPr="009111EB">
        <w:rPr>
          <w:rFonts w:ascii="Arial" w:hAnsi="Arial" w:cs="Arial"/>
          <w:lang w:val="en-US"/>
        </w:rPr>
        <w:t xml:space="preserve"> Y.</w:t>
      </w:r>
    </w:p>
    <w:p w:rsidR="00F97685" w:rsidRPr="009111EB" w:rsidRDefault="00C43A7B" w:rsidP="00F97685">
      <w:pPr>
        <w:pStyle w:val="FootnoteText"/>
        <w:jc w:val="both"/>
        <w:rPr>
          <w:rFonts w:ascii="Arial" w:hAnsi="Arial" w:cs="Arial"/>
          <w:lang w:val="en-US"/>
        </w:rPr>
      </w:pPr>
      <w:hyperlink r:id="rId88" w:history="1">
        <w:r w:rsidR="00F97685" w:rsidRPr="009111EB">
          <w:rPr>
            <w:rStyle w:val="Hyperlink"/>
            <w:rFonts w:ascii="Arial" w:hAnsi="Arial" w:cs="Arial"/>
            <w:lang w:val="en-US"/>
          </w:rPr>
          <w:t>http://www.unep.org/civil-society/Portals/59/Documents/SCP-Assessment-of-Env-Impact-of-SCP.pdf</w:t>
        </w:r>
      </w:hyperlink>
    </w:p>
    <w:p w:rsidR="00F97685" w:rsidRPr="009111EB" w:rsidRDefault="00F97685" w:rsidP="00F97685">
      <w:pPr>
        <w:pStyle w:val="FootnoteText"/>
        <w:jc w:val="both"/>
        <w:rPr>
          <w:rFonts w:ascii="Arial" w:hAnsi="Arial" w:cs="Arial"/>
          <w:lang w:val="en-US"/>
        </w:rPr>
      </w:pPr>
    </w:p>
    <w:p w:rsidR="00F97685" w:rsidRPr="009111EB" w:rsidRDefault="00F97685" w:rsidP="00F97685">
      <w:pPr>
        <w:pStyle w:val="FootnoteText"/>
        <w:jc w:val="both"/>
        <w:rPr>
          <w:rFonts w:ascii="Arial" w:hAnsi="Arial" w:cs="Arial"/>
          <w:lang w:val="en-US"/>
        </w:rPr>
      </w:pPr>
      <w:r w:rsidRPr="009111EB">
        <w:rPr>
          <w:rFonts w:ascii="Arial" w:hAnsi="Arial" w:cs="Arial"/>
          <w:lang w:val="en-US"/>
        </w:rPr>
        <w:t>UNEP. 2011. The Global Outlook on SCP Policies. United Nations Environmental Programme.</w:t>
      </w:r>
    </w:p>
    <w:p w:rsidR="00F97685" w:rsidRDefault="00C43A7B" w:rsidP="00F97685">
      <w:pPr>
        <w:pStyle w:val="FootnoteText"/>
        <w:jc w:val="both"/>
        <w:rPr>
          <w:rFonts w:ascii="Arial" w:hAnsi="Arial" w:cs="Arial"/>
          <w:lang w:val="en-US"/>
        </w:rPr>
      </w:pPr>
      <w:hyperlink r:id="rId89" w:history="1">
        <w:r w:rsidR="00F97685" w:rsidRPr="009111EB">
          <w:rPr>
            <w:rStyle w:val="Hyperlink"/>
            <w:rFonts w:ascii="Arial" w:hAnsi="Arial" w:cs="Arial"/>
            <w:lang w:val="en-US"/>
          </w:rPr>
          <w:t>http://www.unep.fr/shared/publications/pdf/DTIx1387xPA-GlobalOutlookonSCPPolicies.pdf</w:t>
        </w:r>
      </w:hyperlink>
      <w:r w:rsidR="00F97685" w:rsidRPr="009111EB">
        <w:rPr>
          <w:rFonts w:ascii="Arial" w:hAnsi="Arial" w:cs="Arial"/>
          <w:lang w:val="en-US"/>
        </w:rPr>
        <w:t xml:space="preserve"> </w:t>
      </w:r>
    </w:p>
    <w:p w:rsidR="00F97685" w:rsidRPr="009111EB" w:rsidRDefault="00F97685" w:rsidP="00F97685">
      <w:pPr>
        <w:pStyle w:val="FootnoteText"/>
        <w:jc w:val="both"/>
        <w:rPr>
          <w:rFonts w:ascii="Arial" w:hAnsi="Arial" w:cs="Arial"/>
          <w:lang w:val="en-US"/>
        </w:rPr>
      </w:pPr>
    </w:p>
    <w:p w:rsidR="00F97685" w:rsidRPr="009111EB" w:rsidRDefault="00F97685" w:rsidP="00F97685">
      <w:pPr>
        <w:pStyle w:val="FootnoteText"/>
        <w:jc w:val="both"/>
        <w:rPr>
          <w:rFonts w:ascii="Arial" w:hAnsi="Arial" w:cs="Arial"/>
          <w:lang w:val="en-US"/>
        </w:rPr>
      </w:pPr>
      <w:r w:rsidRPr="009111EB">
        <w:rPr>
          <w:rFonts w:ascii="Arial" w:hAnsi="Arial" w:cs="Arial"/>
          <w:lang w:val="en-US"/>
        </w:rPr>
        <w:t>UNEP. 2011. Towards a Green Economy: Pathways to Sustainable Development and Poverty Eradication – A Synthesis for Policymakers. United Nations Environmental Programme.</w:t>
      </w:r>
    </w:p>
    <w:p w:rsidR="00F97685" w:rsidRPr="009111EB" w:rsidRDefault="00C43A7B" w:rsidP="00F97685">
      <w:pPr>
        <w:pStyle w:val="FootnoteText"/>
        <w:jc w:val="both"/>
        <w:rPr>
          <w:rFonts w:ascii="Arial" w:hAnsi="Arial" w:cs="Arial"/>
          <w:lang w:val="en-US"/>
        </w:rPr>
      </w:pPr>
      <w:hyperlink r:id="rId90" w:history="1">
        <w:r w:rsidR="00F97685" w:rsidRPr="009111EB">
          <w:rPr>
            <w:rStyle w:val="Hyperlink"/>
            <w:rFonts w:ascii="Arial" w:hAnsi="Arial" w:cs="Arial"/>
            <w:lang w:val="en-US"/>
          </w:rPr>
          <w:t>http://www.unep.org/greeneconomy/Portals/88/documents/ger/GER_synthesis_en.pdf</w:t>
        </w:r>
      </w:hyperlink>
    </w:p>
    <w:p w:rsidR="00F97685" w:rsidRPr="009111EB" w:rsidRDefault="00F97685" w:rsidP="00F97685">
      <w:pPr>
        <w:pStyle w:val="FootnoteText"/>
        <w:jc w:val="both"/>
        <w:rPr>
          <w:rFonts w:ascii="Arial" w:hAnsi="Arial" w:cs="Arial"/>
          <w:lang w:val="en-US"/>
        </w:rPr>
      </w:pPr>
    </w:p>
    <w:p w:rsidR="00F97685" w:rsidRPr="009111EB" w:rsidRDefault="00F97685" w:rsidP="00F97685">
      <w:pPr>
        <w:pStyle w:val="FootnoteText"/>
        <w:jc w:val="both"/>
        <w:rPr>
          <w:rFonts w:ascii="Arial" w:hAnsi="Arial" w:cs="Arial"/>
          <w:lang w:val="en-US"/>
        </w:rPr>
      </w:pPr>
      <w:r w:rsidRPr="009111EB">
        <w:rPr>
          <w:rFonts w:ascii="Arial" w:hAnsi="Arial" w:cs="Arial"/>
          <w:lang w:val="en-US"/>
        </w:rPr>
        <w:lastRenderedPageBreak/>
        <w:t>UNEP-EEA. 2007. Sustainable consumption and production in South East Europe and Eastern Europe, Caucasus and Central Asia. Joint UNEP-EEA Report on the opportunities and lessons learned. EEA Report No. 3/2007. European Environment Agency, Copenhagen.</w:t>
      </w:r>
    </w:p>
    <w:p w:rsidR="00F97685" w:rsidRDefault="00C43A7B" w:rsidP="00F97685">
      <w:pPr>
        <w:pStyle w:val="FootnoteText"/>
        <w:jc w:val="both"/>
        <w:rPr>
          <w:rFonts w:ascii="Arial" w:hAnsi="Arial" w:cs="Arial"/>
          <w:lang w:val="en-US"/>
        </w:rPr>
      </w:pPr>
      <w:hyperlink r:id="rId91" w:history="1">
        <w:r w:rsidR="00F97685" w:rsidRPr="009111EB">
          <w:rPr>
            <w:rStyle w:val="Hyperlink"/>
            <w:rFonts w:ascii="Arial" w:hAnsi="Arial" w:cs="Arial"/>
            <w:lang w:val="en-US"/>
          </w:rPr>
          <w:t>http://www.eea.europa.eu/publications/eea_report_2007_3</w:t>
        </w:r>
      </w:hyperlink>
      <w:r w:rsidR="00F97685" w:rsidRPr="009111EB">
        <w:rPr>
          <w:rFonts w:ascii="Arial" w:hAnsi="Arial" w:cs="Arial"/>
          <w:lang w:val="en-US"/>
        </w:rPr>
        <w:t xml:space="preserve"> </w:t>
      </w:r>
    </w:p>
    <w:p w:rsidR="00F97685" w:rsidRPr="009111EB" w:rsidRDefault="00F97685" w:rsidP="00F97685">
      <w:pPr>
        <w:pStyle w:val="FootnoteText"/>
        <w:jc w:val="both"/>
        <w:rPr>
          <w:rFonts w:ascii="Arial" w:hAnsi="Arial" w:cs="Arial"/>
          <w:lang w:val="en-US"/>
        </w:rPr>
      </w:pPr>
    </w:p>
    <w:p w:rsidR="00F97685" w:rsidRPr="009111EB" w:rsidRDefault="00F97685" w:rsidP="00F97685">
      <w:pPr>
        <w:pStyle w:val="FootnoteText"/>
        <w:jc w:val="both"/>
        <w:rPr>
          <w:rFonts w:ascii="Arial" w:hAnsi="Arial" w:cs="Arial"/>
          <w:lang w:val="en-US"/>
        </w:rPr>
      </w:pPr>
      <w:proofErr w:type="spellStart"/>
      <w:r w:rsidRPr="009111EB">
        <w:rPr>
          <w:rFonts w:ascii="Arial" w:hAnsi="Arial" w:cs="Arial"/>
          <w:lang w:val="en-US"/>
        </w:rPr>
        <w:t>Nellemann</w:t>
      </w:r>
      <w:proofErr w:type="spellEnd"/>
      <w:r w:rsidRPr="009111EB">
        <w:rPr>
          <w:rFonts w:ascii="Arial" w:hAnsi="Arial" w:cs="Arial"/>
          <w:lang w:val="en-US"/>
        </w:rPr>
        <w:t xml:space="preserve"> C., </w:t>
      </w:r>
      <w:proofErr w:type="spellStart"/>
      <w:r w:rsidRPr="009111EB">
        <w:rPr>
          <w:rFonts w:ascii="Arial" w:hAnsi="Arial" w:cs="Arial"/>
          <w:lang w:val="en-US"/>
        </w:rPr>
        <w:t>MacDevette</w:t>
      </w:r>
      <w:proofErr w:type="spellEnd"/>
      <w:r w:rsidRPr="009111EB">
        <w:rPr>
          <w:rFonts w:ascii="Arial" w:hAnsi="Arial" w:cs="Arial"/>
          <w:lang w:val="en-US"/>
        </w:rPr>
        <w:t xml:space="preserve"> M., </w:t>
      </w:r>
      <w:proofErr w:type="spellStart"/>
      <w:r w:rsidRPr="009111EB">
        <w:rPr>
          <w:rFonts w:ascii="Arial" w:hAnsi="Arial" w:cs="Arial"/>
          <w:lang w:val="en-US"/>
        </w:rPr>
        <w:t>Manders</w:t>
      </w:r>
      <w:proofErr w:type="spellEnd"/>
      <w:r w:rsidRPr="009111EB">
        <w:rPr>
          <w:rFonts w:ascii="Arial" w:hAnsi="Arial" w:cs="Arial"/>
          <w:lang w:val="en-US"/>
        </w:rPr>
        <w:t xml:space="preserve"> T., </w:t>
      </w:r>
      <w:proofErr w:type="spellStart"/>
      <w:r w:rsidRPr="009111EB">
        <w:rPr>
          <w:rFonts w:ascii="Arial" w:hAnsi="Arial" w:cs="Arial"/>
          <w:lang w:val="en-US"/>
        </w:rPr>
        <w:t>Eickhout</w:t>
      </w:r>
      <w:proofErr w:type="spellEnd"/>
      <w:r w:rsidRPr="009111EB">
        <w:rPr>
          <w:rFonts w:ascii="Arial" w:hAnsi="Arial" w:cs="Arial"/>
          <w:lang w:val="en-US"/>
        </w:rPr>
        <w:t xml:space="preserve"> B., </w:t>
      </w:r>
      <w:proofErr w:type="spellStart"/>
      <w:r w:rsidRPr="009111EB">
        <w:rPr>
          <w:rFonts w:ascii="Arial" w:hAnsi="Arial" w:cs="Arial"/>
          <w:lang w:val="en-US"/>
        </w:rPr>
        <w:t>Svihus</w:t>
      </w:r>
      <w:proofErr w:type="spellEnd"/>
      <w:r w:rsidRPr="009111EB">
        <w:rPr>
          <w:rFonts w:ascii="Arial" w:hAnsi="Arial" w:cs="Arial"/>
          <w:lang w:val="en-US"/>
        </w:rPr>
        <w:t xml:space="preserve"> B., </w:t>
      </w:r>
      <w:proofErr w:type="spellStart"/>
      <w:r w:rsidRPr="009111EB">
        <w:rPr>
          <w:rFonts w:ascii="Arial" w:hAnsi="Arial" w:cs="Arial"/>
          <w:lang w:val="en-US"/>
        </w:rPr>
        <w:t>Prins</w:t>
      </w:r>
      <w:proofErr w:type="spellEnd"/>
      <w:r w:rsidRPr="009111EB">
        <w:rPr>
          <w:rFonts w:ascii="Arial" w:hAnsi="Arial" w:cs="Arial"/>
          <w:lang w:val="en-US"/>
        </w:rPr>
        <w:t xml:space="preserve"> A.G., </w:t>
      </w:r>
      <w:proofErr w:type="spellStart"/>
      <w:r w:rsidRPr="009111EB">
        <w:rPr>
          <w:rFonts w:ascii="Arial" w:hAnsi="Arial" w:cs="Arial"/>
          <w:lang w:val="en-US"/>
        </w:rPr>
        <w:t>Kaltenborn</w:t>
      </w:r>
      <w:proofErr w:type="spellEnd"/>
      <w:r w:rsidRPr="009111EB">
        <w:rPr>
          <w:rFonts w:ascii="Arial" w:hAnsi="Arial" w:cs="Arial"/>
          <w:lang w:val="en-US"/>
        </w:rPr>
        <w:t xml:space="preserve"> B.P. (</w:t>
      </w:r>
      <w:proofErr w:type="spellStart"/>
      <w:r w:rsidRPr="009111EB">
        <w:rPr>
          <w:rFonts w:ascii="Arial" w:hAnsi="Arial" w:cs="Arial"/>
          <w:lang w:val="en-US"/>
        </w:rPr>
        <w:t>Eds</w:t>
      </w:r>
      <w:proofErr w:type="spellEnd"/>
      <w:r w:rsidRPr="009111EB">
        <w:rPr>
          <w:rFonts w:ascii="Arial" w:hAnsi="Arial" w:cs="Arial"/>
          <w:lang w:val="en-US"/>
        </w:rPr>
        <w:t xml:space="preserve">). 2009. The Environmental Food Crisis – the Environment’s Role in Averting Future Food Crises. A UNEP Rapid Response Assessment. UNEP. United Nations Environment </w:t>
      </w:r>
      <w:proofErr w:type="spellStart"/>
      <w:r w:rsidRPr="009111EB">
        <w:rPr>
          <w:rFonts w:ascii="Arial" w:hAnsi="Arial" w:cs="Arial"/>
          <w:lang w:val="en-US"/>
        </w:rPr>
        <w:t>Programme</w:t>
      </w:r>
      <w:proofErr w:type="spellEnd"/>
      <w:r w:rsidRPr="009111EB">
        <w:rPr>
          <w:rFonts w:ascii="Arial" w:hAnsi="Arial" w:cs="Arial"/>
          <w:lang w:val="en-US"/>
        </w:rPr>
        <w:t>, GRID-</w:t>
      </w:r>
      <w:proofErr w:type="spellStart"/>
      <w:r w:rsidRPr="009111EB">
        <w:rPr>
          <w:rFonts w:ascii="Arial" w:hAnsi="Arial" w:cs="Arial"/>
          <w:lang w:val="en-US"/>
        </w:rPr>
        <w:t>Arendal</w:t>
      </w:r>
      <w:proofErr w:type="spellEnd"/>
      <w:r w:rsidRPr="009111EB">
        <w:rPr>
          <w:rFonts w:ascii="Arial" w:hAnsi="Arial" w:cs="Arial"/>
          <w:lang w:val="en-US"/>
        </w:rPr>
        <w:t>.</w:t>
      </w:r>
    </w:p>
    <w:p w:rsidR="00F97685" w:rsidRPr="009111EB" w:rsidRDefault="00C43A7B" w:rsidP="00F97685">
      <w:pPr>
        <w:pStyle w:val="FootnoteText"/>
        <w:jc w:val="both"/>
        <w:rPr>
          <w:rFonts w:ascii="Arial" w:hAnsi="Arial" w:cs="Arial"/>
          <w:lang w:val="en-US"/>
        </w:rPr>
      </w:pPr>
      <w:hyperlink r:id="rId92" w:history="1">
        <w:r w:rsidR="00F97685" w:rsidRPr="009111EB">
          <w:rPr>
            <w:rStyle w:val="Hyperlink"/>
            <w:rFonts w:ascii="Arial" w:hAnsi="Arial" w:cs="Arial"/>
            <w:lang w:val="en-US"/>
          </w:rPr>
          <w:t>http://www.unep.org/pdf/FoodCrisis_lores.pdf</w:t>
        </w:r>
      </w:hyperlink>
      <w:r w:rsidR="00F97685" w:rsidRPr="009111EB">
        <w:rPr>
          <w:rFonts w:ascii="Arial" w:hAnsi="Arial" w:cs="Arial"/>
          <w:lang w:val="en-US"/>
        </w:rPr>
        <w:t xml:space="preserve"> </w:t>
      </w:r>
    </w:p>
    <w:p w:rsidR="00F97685" w:rsidRPr="00C32A90" w:rsidRDefault="00F97685" w:rsidP="00F97685">
      <w:pPr>
        <w:pStyle w:val="FootnoteText"/>
        <w:jc w:val="both"/>
        <w:rPr>
          <w:rFonts w:ascii="Arial" w:hAnsi="Arial" w:cs="Arial"/>
          <w:lang w:val="en-US"/>
        </w:rPr>
      </w:pPr>
    </w:p>
    <w:p w:rsidR="00F97685" w:rsidRPr="00BA7B2B" w:rsidRDefault="00F97685" w:rsidP="00F97685">
      <w:pPr>
        <w:pStyle w:val="FootnoteText"/>
        <w:shd w:val="clear" w:color="auto" w:fill="D9D9D9" w:themeFill="background1" w:themeFillShade="D9"/>
        <w:jc w:val="both"/>
        <w:rPr>
          <w:rFonts w:ascii="Arial" w:hAnsi="Arial" w:cs="Arial"/>
          <w:b/>
          <w:lang w:val="en-US"/>
        </w:rPr>
      </w:pPr>
      <w:r w:rsidRPr="00BA7B2B">
        <w:rPr>
          <w:rFonts w:ascii="Arial" w:hAnsi="Arial" w:cs="Arial"/>
          <w:b/>
          <w:lang w:val="en-US"/>
        </w:rPr>
        <w:t>World Bank</w:t>
      </w:r>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jc w:val="both"/>
        <w:rPr>
          <w:rFonts w:ascii="Arial" w:hAnsi="Arial" w:cs="Arial"/>
          <w:lang w:val="en-US"/>
        </w:rPr>
      </w:pPr>
      <w:r w:rsidRPr="00BA7B2B">
        <w:rPr>
          <w:rFonts w:ascii="Arial" w:hAnsi="Arial" w:cs="Arial"/>
          <w:lang w:val="en-US"/>
        </w:rPr>
        <w:t>The World Bank/FAO. April 2011. Missing Food: The Case of Postharvest Grain Losses in Sub-Saharan Africa. The World Bank. Report No. 60371-AFR.</w:t>
      </w:r>
    </w:p>
    <w:p w:rsidR="00F97685" w:rsidRPr="00BA7B2B" w:rsidRDefault="00C43A7B" w:rsidP="00F97685">
      <w:pPr>
        <w:pStyle w:val="FootnoteText"/>
        <w:jc w:val="both"/>
        <w:rPr>
          <w:rFonts w:ascii="Arial" w:hAnsi="Arial" w:cs="Arial"/>
          <w:lang w:val="en-US"/>
        </w:rPr>
      </w:pPr>
      <w:hyperlink r:id="rId93" w:history="1">
        <w:r w:rsidR="00F97685" w:rsidRPr="00BA7B2B">
          <w:rPr>
            <w:rStyle w:val="Hyperlink"/>
            <w:rFonts w:ascii="Arial" w:hAnsi="Arial" w:cs="Arial"/>
            <w:lang w:val="en-US"/>
          </w:rPr>
          <w:t>http://siteresources.worldbank.org/INTARD/Resources/MissingFoods10_web.pdf</w:t>
        </w:r>
      </w:hyperlink>
    </w:p>
    <w:p w:rsidR="00F97685" w:rsidRPr="00BA7B2B" w:rsidRDefault="00F97685" w:rsidP="00F97685">
      <w:pPr>
        <w:pStyle w:val="FootnoteText"/>
        <w:jc w:val="both"/>
        <w:rPr>
          <w:rFonts w:ascii="Arial" w:hAnsi="Arial" w:cs="Arial"/>
          <w:lang w:val="en-US"/>
        </w:rPr>
      </w:pPr>
    </w:p>
    <w:p w:rsidR="00F97685" w:rsidRPr="00BA7B2B" w:rsidRDefault="00F97685" w:rsidP="00F97685">
      <w:pPr>
        <w:pStyle w:val="FootnoteText"/>
        <w:shd w:val="clear" w:color="auto" w:fill="D9D9D9" w:themeFill="background1" w:themeFillShade="D9"/>
        <w:jc w:val="both"/>
        <w:rPr>
          <w:rFonts w:ascii="Arial" w:hAnsi="Arial" w:cs="Arial"/>
          <w:lang w:val="en-US"/>
        </w:rPr>
      </w:pPr>
      <w:r w:rsidRPr="00BA7B2B">
        <w:rPr>
          <w:rFonts w:ascii="Arial" w:hAnsi="Arial" w:cs="Arial"/>
          <w:b/>
          <w:lang w:val="en-US"/>
        </w:rPr>
        <w:t>WRAP</w:t>
      </w: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sz w:val="20"/>
          <w:szCs w:val="20"/>
          <w:lang w:val="en-US"/>
        </w:rPr>
      </w:pPr>
      <w:r w:rsidRPr="00BA7B2B">
        <w:rPr>
          <w:rFonts w:ascii="Arial" w:hAnsi="Arial" w:cs="Arial"/>
          <w:sz w:val="20"/>
          <w:szCs w:val="20"/>
          <w:lang w:val="en-US"/>
        </w:rPr>
        <w:t>WRAP. 2008. The food we waste. Food waste report. Waste and Resources Action Programme, United Kingdom.</w:t>
      </w:r>
    </w:p>
    <w:p w:rsidR="00F97685" w:rsidRPr="00BA7B2B" w:rsidRDefault="00C43A7B" w:rsidP="00F97685">
      <w:pPr>
        <w:autoSpaceDE w:val="0"/>
        <w:autoSpaceDN w:val="0"/>
        <w:adjustRightInd w:val="0"/>
        <w:spacing w:after="0" w:line="240" w:lineRule="auto"/>
        <w:jc w:val="both"/>
        <w:rPr>
          <w:rFonts w:ascii="Arial" w:hAnsi="Arial" w:cs="Arial"/>
          <w:sz w:val="20"/>
          <w:szCs w:val="20"/>
          <w:lang w:val="en-US"/>
        </w:rPr>
      </w:pPr>
      <w:hyperlink r:id="rId94" w:history="1">
        <w:r w:rsidR="00F97685" w:rsidRPr="00BA7B2B">
          <w:rPr>
            <w:rStyle w:val="Hyperlink"/>
            <w:rFonts w:ascii="Arial" w:hAnsi="Arial" w:cs="Arial"/>
            <w:sz w:val="20"/>
            <w:szCs w:val="20"/>
            <w:lang w:val="en-US"/>
          </w:rPr>
          <w:t>http://www.ns.is/ns/upload/files/pdf-skrar/matarskyrsla1.pdf</w:t>
        </w:r>
      </w:hyperlink>
      <w:r w:rsidR="00F97685" w:rsidRPr="00BA7B2B">
        <w:rPr>
          <w:rFonts w:ascii="Arial" w:hAnsi="Arial" w:cs="Arial"/>
          <w:sz w:val="20"/>
          <w:szCs w:val="20"/>
          <w:lang w:val="en-US"/>
        </w:rPr>
        <w:t xml:space="preserve"> </w:t>
      </w: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r w:rsidRPr="00BA7B2B">
        <w:rPr>
          <w:rFonts w:ascii="Arial" w:hAnsi="Arial" w:cs="Arial"/>
          <w:color w:val="000000"/>
          <w:sz w:val="20"/>
          <w:szCs w:val="20"/>
          <w:lang w:val="en-US"/>
        </w:rPr>
        <w:t xml:space="preserve">WRAP. November 2009. </w:t>
      </w:r>
      <w:r w:rsidRPr="00BA7B2B">
        <w:rPr>
          <w:rFonts w:ascii="Arial" w:hAnsi="Arial" w:cs="Arial"/>
          <w:iCs/>
          <w:color w:val="000000"/>
          <w:sz w:val="20"/>
          <w:szCs w:val="20"/>
          <w:lang w:val="en-US"/>
        </w:rPr>
        <w:t xml:space="preserve">Meeting the UK climate change challenge: The contribution of resource efficiency. Executive Summary. </w:t>
      </w:r>
      <w:r w:rsidRPr="00BA7B2B">
        <w:rPr>
          <w:rFonts w:ascii="Arial" w:hAnsi="Arial" w:cs="Arial"/>
          <w:color w:val="000000"/>
          <w:sz w:val="20"/>
          <w:szCs w:val="20"/>
          <w:lang w:val="en-US"/>
        </w:rPr>
        <w:t>Waste and Resources Action Programme, United Kingdom.</w:t>
      </w:r>
    </w:p>
    <w:p w:rsidR="00F97685" w:rsidRPr="00BA7B2B" w:rsidRDefault="00C43A7B" w:rsidP="00F97685">
      <w:pPr>
        <w:pStyle w:val="FootnoteText"/>
        <w:jc w:val="both"/>
        <w:rPr>
          <w:lang w:val="en-US"/>
        </w:rPr>
      </w:pPr>
      <w:hyperlink r:id="rId95" w:history="1">
        <w:r w:rsidR="00F97685" w:rsidRPr="00BA7B2B">
          <w:rPr>
            <w:rStyle w:val="Hyperlink"/>
            <w:rFonts w:ascii="Arial" w:hAnsi="Arial" w:cs="Arial"/>
            <w:lang w:val="en-US"/>
          </w:rPr>
          <w:t>http://www.wrap.org.uk/sites/files/wrap/AC_Exec_Summary_WEB_2.pdf</w:t>
        </w:r>
      </w:hyperlink>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p>
    <w:p w:rsidR="00F97685" w:rsidRPr="00BA7B2B" w:rsidRDefault="00F97685" w:rsidP="00F97685">
      <w:pPr>
        <w:autoSpaceDE w:val="0"/>
        <w:autoSpaceDN w:val="0"/>
        <w:adjustRightInd w:val="0"/>
        <w:spacing w:after="0" w:line="240" w:lineRule="auto"/>
        <w:jc w:val="both"/>
        <w:rPr>
          <w:rFonts w:ascii="Arial" w:hAnsi="Arial" w:cs="Arial"/>
          <w:color w:val="000000"/>
          <w:sz w:val="20"/>
          <w:szCs w:val="20"/>
          <w:lang w:val="en-US"/>
        </w:rPr>
      </w:pPr>
      <w:r w:rsidRPr="00BA7B2B">
        <w:rPr>
          <w:rFonts w:ascii="Arial" w:hAnsi="Arial" w:cs="Arial"/>
          <w:color w:val="000000"/>
          <w:sz w:val="20"/>
          <w:szCs w:val="20"/>
          <w:lang w:val="en-US"/>
        </w:rPr>
        <w:t>WRAP. 2009. Courtauld Commitment Factsheet. Best Practice Factsheets in preparation for Waste Prevention Guidelines. Waste and Resources Action Programme, United Kingdom.</w:t>
      </w:r>
    </w:p>
    <w:p w:rsidR="00F97685" w:rsidRPr="00BA7B2B" w:rsidRDefault="00C43A7B" w:rsidP="00F97685">
      <w:pPr>
        <w:autoSpaceDE w:val="0"/>
        <w:autoSpaceDN w:val="0"/>
        <w:adjustRightInd w:val="0"/>
        <w:spacing w:after="0" w:line="240" w:lineRule="auto"/>
        <w:jc w:val="both"/>
        <w:rPr>
          <w:rFonts w:ascii="Arial" w:hAnsi="Arial" w:cs="Arial"/>
          <w:color w:val="000000"/>
          <w:sz w:val="20"/>
          <w:szCs w:val="20"/>
          <w:lang w:val="en-US"/>
        </w:rPr>
      </w:pPr>
      <w:hyperlink r:id="rId96" w:history="1">
        <w:r w:rsidR="00F97685" w:rsidRPr="00BA7B2B">
          <w:rPr>
            <w:rStyle w:val="Hyperlink"/>
            <w:rFonts w:ascii="Arial" w:hAnsi="Arial" w:cs="Arial"/>
            <w:sz w:val="20"/>
            <w:szCs w:val="20"/>
            <w:lang w:val="en-US"/>
          </w:rPr>
          <w:t>http://ec.europa.eu/environment/waste/prevention/pdf/Courtauld_Commitment_Factsheet.pdf</w:t>
        </w:r>
      </w:hyperlink>
      <w:r w:rsidR="00F97685" w:rsidRPr="00BA7B2B">
        <w:rPr>
          <w:rFonts w:ascii="Arial" w:hAnsi="Arial" w:cs="Arial"/>
          <w:color w:val="000000"/>
          <w:sz w:val="20"/>
          <w:szCs w:val="20"/>
          <w:lang w:val="en-US"/>
        </w:rPr>
        <w:t xml:space="preserve"> </w:t>
      </w:r>
    </w:p>
    <w:p w:rsidR="00310A4A" w:rsidRPr="00C32A90" w:rsidRDefault="00310A4A" w:rsidP="006A0828">
      <w:pPr>
        <w:pStyle w:val="FootnoteText"/>
        <w:jc w:val="both"/>
        <w:rPr>
          <w:rFonts w:ascii="Arial" w:hAnsi="Arial" w:cs="Arial"/>
          <w:lang w:val="en-US"/>
        </w:rPr>
      </w:pPr>
    </w:p>
    <w:sectPr w:rsidR="00310A4A" w:rsidRPr="00C32A90" w:rsidSect="007E7981">
      <w:footerReference w:type="default" r:id="rId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1F" w:rsidRDefault="00E3721F" w:rsidP="00A725AA">
      <w:pPr>
        <w:spacing w:after="0" w:line="240" w:lineRule="auto"/>
      </w:pPr>
      <w:r>
        <w:separator/>
      </w:r>
    </w:p>
  </w:endnote>
  <w:endnote w:type="continuationSeparator" w:id="0">
    <w:p w:rsidR="00E3721F" w:rsidRDefault="00E3721F" w:rsidP="00A7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9611"/>
      <w:docPartObj>
        <w:docPartGallery w:val="Page Numbers (Bottom of Page)"/>
        <w:docPartUnique/>
      </w:docPartObj>
    </w:sdtPr>
    <w:sdtContent>
      <w:p w:rsidR="004552D2" w:rsidRDefault="00C43A7B">
        <w:pPr>
          <w:pStyle w:val="Footer"/>
          <w:jc w:val="right"/>
        </w:pPr>
        <w:r w:rsidRPr="003673AF">
          <w:rPr>
            <w:rFonts w:ascii="Arial" w:hAnsi="Arial" w:cs="Arial"/>
            <w:sz w:val="18"/>
            <w:szCs w:val="18"/>
          </w:rPr>
          <w:fldChar w:fldCharType="begin"/>
        </w:r>
        <w:r w:rsidR="004552D2" w:rsidRPr="003673AF">
          <w:rPr>
            <w:rFonts w:ascii="Arial" w:hAnsi="Arial" w:cs="Arial"/>
            <w:sz w:val="18"/>
            <w:szCs w:val="18"/>
          </w:rPr>
          <w:instrText xml:space="preserve"> PAGE   \* MERGEFORMAT </w:instrText>
        </w:r>
        <w:r w:rsidRPr="003673AF">
          <w:rPr>
            <w:rFonts w:ascii="Arial" w:hAnsi="Arial" w:cs="Arial"/>
            <w:sz w:val="18"/>
            <w:szCs w:val="18"/>
          </w:rPr>
          <w:fldChar w:fldCharType="separate"/>
        </w:r>
        <w:r w:rsidR="00686ED7">
          <w:rPr>
            <w:rFonts w:ascii="Arial" w:hAnsi="Arial" w:cs="Arial"/>
            <w:noProof/>
            <w:sz w:val="18"/>
            <w:szCs w:val="18"/>
          </w:rPr>
          <w:t>1</w:t>
        </w:r>
        <w:r w:rsidRPr="003673AF">
          <w:rPr>
            <w:rFonts w:ascii="Arial" w:hAnsi="Arial" w:cs="Arial"/>
            <w:sz w:val="18"/>
            <w:szCs w:val="18"/>
          </w:rPr>
          <w:fldChar w:fldCharType="end"/>
        </w:r>
      </w:p>
    </w:sdtContent>
  </w:sdt>
  <w:p w:rsidR="004552D2" w:rsidRDefault="00455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1F" w:rsidRDefault="00E3721F" w:rsidP="00A725AA">
      <w:pPr>
        <w:spacing w:after="0" w:line="240" w:lineRule="auto"/>
      </w:pPr>
      <w:r>
        <w:separator/>
      </w:r>
    </w:p>
  </w:footnote>
  <w:footnote w:type="continuationSeparator" w:id="0">
    <w:p w:rsidR="00E3721F" w:rsidRDefault="00E3721F" w:rsidP="00A72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0CA"/>
    <w:multiLevelType w:val="hybridMultilevel"/>
    <w:tmpl w:val="430216B6"/>
    <w:lvl w:ilvl="0" w:tplc="16DA16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E378B"/>
    <w:multiLevelType w:val="hybridMultilevel"/>
    <w:tmpl w:val="09D0F0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F613C"/>
    <w:multiLevelType w:val="hybridMultilevel"/>
    <w:tmpl w:val="37449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86AF9"/>
    <w:multiLevelType w:val="hybridMultilevel"/>
    <w:tmpl w:val="6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F0E04"/>
    <w:multiLevelType w:val="hybridMultilevel"/>
    <w:tmpl w:val="EC7268DA"/>
    <w:lvl w:ilvl="0" w:tplc="553087C4">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6597B"/>
    <w:multiLevelType w:val="hybridMultilevel"/>
    <w:tmpl w:val="3DB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6780"/>
    <w:multiLevelType w:val="hybridMultilevel"/>
    <w:tmpl w:val="0FE4FA18"/>
    <w:lvl w:ilvl="0" w:tplc="553087C4">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7066C"/>
    <w:multiLevelType w:val="hybridMultilevel"/>
    <w:tmpl w:val="27B8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B2541"/>
    <w:multiLevelType w:val="hybridMultilevel"/>
    <w:tmpl w:val="AFEA1476"/>
    <w:lvl w:ilvl="0" w:tplc="16DA16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A7853"/>
    <w:multiLevelType w:val="hybridMultilevel"/>
    <w:tmpl w:val="96C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106C3"/>
    <w:multiLevelType w:val="hybridMultilevel"/>
    <w:tmpl w:val="CBAAD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F5AAD"/>
    <w:multiLevelType w:val="hybridMultilevel"/>
    <w:tmpl w:val="1D6282E8"/>
    <w:lvl w:ilvl="0" w:tplc="7772D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B2CB3"/>
    <w:multiLevelType w:val="hybridMultilevel"/>
    <w:tmpl w:val="6F78DB78"/>
    <w:lvl w:ilvl="0" w:tplc="16DA16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31837"/>
    <w:multiLevelType w:val="hybridMultilevel"/>
    <w:tmpl w:val="7B2CD862"/>
    <w:lvl w:ilvl="0" w:tplc="16DA16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C55C6"/>
    <w:multiLevelType w:val="hybridMultilevel"/>
    <w:tmpl w:val="DA5EEE3E"/>
    <w:lvl w:ilvl="0" w:tplc="16DA16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61BB4"/>
    <w:multiLevelType w:val="hybridMultilevel"/>
    <w:tmpl w:val="258AA746"/>
    <w:lvl w:ilvl="0" w:tplc="3AA2E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C24310"/>
    <w:multiLevelType w:val="hybridMultilevel"/>
    <w:tmpl w:val="9326A502"/>
    <w:lvl w:ilvl="0" w:tplc="16DA164C">
      <w:numFmt w:val="bullet"/>
      <w:lvlText w:val="-"/>
      <w:lvlJc w:val="left"/>
      <w:pPr>
        <w:ind w:left="1080" w:hanging="720"/>
      </w:pPr>
      <w:rPr>
        <w:rFonts w:ascii="Garamond" w:eastAsia="Times New Roman"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A3A50"/>
    <w:multiLevelType w:val="hybridMultilevel"/>
    <w:tmpl w:val="82F8FDA6"/>
    <w:lvl w:ilvl="0" w:tplc="40EE6252">
      <w:start w:val="5"/>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35F02"/>
    <w:multiLevelType w:val="hybridMultilevel"/>
    <w:tmpl w:val="1D0CBC3A"/>
    <w:lvl w:ilvl="0" w:tplc="16DA164C">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78460D"/>
    <w:multiLevelType w:val="hybridMultilevel"/>
    <w:tmpl w:val="8DF0C496"/>
    <w:lvl w:ilvl="0" w:tplc="8E6EB36A">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37E7F0F"/>
    <w:multiLevelType w:val="multilevel"/>
    <w:tmpl w:val="7E62D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4C2019"/>
    <w:multiLevelType w:val="hybridMultilevel"/>
    <w:tmpl w:val="DDEAF3CC"/>
    <w:lvl w:ilvl="0" w:tplc="62049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DA0E99"/>
    <w:multiLevelType w:val="hybridMultilevel"/>
    <w:tmpl w:val="4E5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81C30"/>
    <w:multiLevelType w:val="hybridMultilevel"/>
    <w:tmpl w:val="DCB22D10"/>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3C905F0"/>
    <w:multiLevelType w:val="hybridMultilevel"/>
    <w:tmpl w:val="206E7434"/>
    <w:lvl w:ilvl="0" w:tplc="1944854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E46B30"/>
    <w:multiLevelType w:val="hybridMultilevel"/>
    <w:tmpl w:val="EDDA5DEE"/>
    <w:lvl w:ilvl="0" w:tplc="EEEEE784">
      <w:start w:val="1"/>
      <w:numFmt w:val="decimal"/>
      <w:lvlText w:val="%1."/>
      <w:lvlJc w:val="left"/>
      <w:pPr>
        <w:ind w:left="360" w:hanging="360"/>
      </w:pPr>
      <w:rPr>
        <w:rFonts w:hint="default"/>
      </w:rPr>
    </w:lvl>
    <w:lvl w:ilvl="1" w:tplc="5E6820AC">
      <w:start w:val="1"/>
      <w:numFmt w:val="decimal"/>
      <w:lvlText w:val="%2.1"/>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5B0358A9"/>
    <w:multiLevelType w:val="multilevel"/>
    <w:tmpl w:val="4EBCD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8E419A"/>
    <w:multiLevelType w:val="hybridMultilevel"/>
    <w:tmpl w:val="CEC61362"/>
    <w:lvl w:ilvl="0" w:tplc="16DA16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17490"/>
    <w:multiLevelType w:val="hybridMultilevel"/>
    <w:tmpl w:val="EB4676E8"/>
    <w:lvl w:ilvl="0" w:tplc="16DA164C">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DB5EB0"/>
    <w:multiLevelType w:val="hybridMultilevel"/>
    <w:tmpl w:val="C06EB1DE"/>
    <w:lvl w:ilvl="0" w:tplc="9A5C6B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A03D2"/>
    <w:multiLevelType w:val="hybridMultilevel"/>
    <w:tmpl w:val="64A0E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56D70"/>
    <w:multiLevelType w:val="hybridMultilevel"/>
    <w:tmpl w:val="3774C5F0"/>
    <w:lvl w:ilvl="0" w:tplc="7BA267BC">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E12F6"/>
    <w:multiLevelType w:val="multilevel"/>
    <w:tmpl w:val="9D0C7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30"/>
  </w:num>
  <w:num w:numId="4">
    <w:abstractNumId w:val="26"/>
  </w:num>
  <w:num w:numId="5">
    <w:abstractNumId w:val="22"/>
  </w:num>
  <w:num w:numId="6">
    <w:abstractNumId w:val="17"/>
  </w:num>
  <w:num w:numId="7">
    <w:abstractNumId w:val="4"/>
  </w:num>
  <w:num w:numId="8">
    <w:abstractNumId w:val="23"/>
  </w:num>
  <w:num w:numId="9">
    <w:abstractNumId w:val="25"/>
  </w:num>
  <w:num w:numId="10">
    <w:abstractNumId w:val="19"/>
  </w:num>
  <w:num w:numId="11">
    <w:abstractNumId w:val="24"/>
  </w:num>
  <w:num w:numId="12">
    <w:abstractNumId w:val="11"/>
  </w:num>
  <w:num w:numId="13">
    <w:abstractNumId w:val="29"/>
  </w:num>
  <w:num w:numId="14">
    <w:abstractNumId w:val="1"/>
  </w:num>
  <w:num w:numId="15">
    <w:abstractNumId w:val="9"/>
  </w:num>
  <w:num w:numId="16">
    <w:abstractNumId w:val="32"/>
  </w:num>
  <w:num w:numId="17">
    <w:abstractNumId w:val="8"/>
  </w:num>
  <w:num w:numId="18">
    <w:abstractNumId w:val="16"/>
  </w:num>
  <w:num w:numId="19">
    <w:abstractNumId w:val="0"/>
  </w:num>
  <w:num w:numId="20">
    <w:abstractNumId w:val="27"/>
  </w:num>
  <w:num w:numId="21">
    <w:abstractNumId w:val="18"/>
  </w:num>
  <w:num w:numId="22">
    <w:abstractNumId w:val="28"/>
  </w:num>
  <w:num w:numId="23">
    <w:abstractNumId w:val="20"/>
  </w:num>
  <w:num w:numId="24">
    <w:abstractNumId w:val="3"/>
  </w:num>
  <w:num w:numId="25">
    <w:abstractNumId w:val="14"/>
  </w:num>
  <w:num w:numId="26">
    <w:abstractNumId w:val="13"/>
  </w:num>
  <w:num w:numId="27">
    <w:abstractNumId w:val="21"/>
  </w:num>
  <w:num w:numId="28">
    <w:abstractNumId w:val="5"/>
  </w:num>
  <w:num w:numId="29">
    <w:abstractNumId w:val="12"/>
  </w:num>
  <w:num w:numId="30">
    <w:abstractNumId w:val="31"/>
  </w:num>
  <w:num w:numId="31">
    <w:abstractNumId w:val="10"/>
  </w:num>
  <w:num w:numId="32">
    <w:abstractNumId w:val="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footnotePr>
    <w:footnote w:id="-1"/>
    <w:footnote w:id="0"/>
  </w:footnotePr>
  <w:endnotePr>
    <w:endnote w:id="-1"/>
    <w:endnote w:id="0"/>
  </w:endnotePr>
  <w:compat>
    <w:useFELayout/>
  </w:compat>
  <w:rsids>
    <w:rsidRoot w:val="002A2EDC"/>
    <w:rsid w:val="00002540"/>
    <w:rsid w:val="00002FA0"/>
    <w:rsid w:val="000060E8"/>
    <w:rsid w:val="000107ED"/>
    <w:rsid w:val="0001278C"/>
    <w:rsid w:val="000160F4"/>
    <w:rsid w:val="00021BA7"/>
    <w:rsid w:val="0002239B"/>
    <w:rsid w:val="00023F99"/>
    <w:rsid w:val="00024795"/>
    <w:rsid w:val="00024DBA"/>
    <w:rsid w:val="00030660"/>
    <w:rsid w:val="0003073C"/>
    <w:rsid w:val="000312F8"/>
    <w:rsid w:val="00031C7F"/>
    <w:rsid w:val="000338BF"/>
    <w:rsid w:val="00033C41"/>
    <w:rsid w:val="0003528D"/>
    <w:rsid w:val="000355A4"/>
    <w:rsid w:val="00040A78"/>
    <w:rsid w:val="0005274C"/>
    <w:rsid w:val="00063EEC"/>
    <w:rsid w:val="000655E9"/>
    <w:rsid w:val="00065FC7"/>
    <w:rsid w:val="00066669"/>
    <w:rsid w:val="00066DAD"/>
    <w:rsid w:val="00067237"/>
    <w:rsid w:val="000677BA"/>
    <w:rsid w:val="00071FEB"/>
    <w:rsid w:val="00075576"/>
    <w:rsid w:val="00076A5D"/>
    <w:rsid w:val="00080AF9"/>
    <w:rsid w:val="00081DCD"/>
    <w:rsid w:val="000865DF"/>
    <w:rsid w:val="000912F2"/>
    <w:rsid w:val="00095997"/>
    <w:rsid w:val="000A4077"/>
    <w:rsid w:val="000A7814"/>
    <w:rsid w:val="000A7BE6"/>
    <w:rsid w:val="000A7C2B"/>
    <w:rsid w:val="000B7D68"/>
    <w:rsid w:val="000C18D6"/>
    <w:rsid w:val="000C5D47"/>
    <w:rsid w:val="000D4D8E"/>
    <w:rsid w:val="000E314B"/>
    <w:rsid w:val="000F047A"/>
    <w:rsid w:val="000F2763"/>
    <w:rsid w:val="000F2F84"/>
    <w:rsid w:val="000F3EDB"/>
    <w:rsid w:val="000F4AA1"/>
    <w:rsid w:val="001009BC"/>
    <w:rsid w:val="0010554D"/>
    <w:rsid w:val="00107438"/>
    <w:rsid w:val="0011058F"/>
    <w:rsid w:val="001113E9"/>
    <w:rsid w:val="001117D3"/>
    <w:rsid w:val="00111DE6"/>
    <w:rsid w:val="001151E9"/>
    <w:rsid w:val="00120CC8"/>
    <w:rsid w:val="00121444"/>
    <w:rsid w:val="001220C2"/>
    <w:rsid w:val="0013161E"/>
    <w:rsid w:val="0013191C"/>
    <w:rsid w:val="00141012"/>
    <w:rsid w:val="001416E6"/>
    <w:rsid w:val="001444CB"/>
    <w:rsid w:val="00150CAE"/>
    <w:rsid w:val="001552F9"/>
    <w:rsid w:val="00156667"/>
    <w:rsid w:val="00160F9F"/>
    <w:rsid w:val="00161584"/>
    <w:rsid w:val="00163B00"/>
    <w:rsid w:val="001647A3"/>
    <w:rsid w:val="00170C9A"/>
    <w:rsid w:val="00171410"/>
    <w:rsid w:val="0017527E"/>
    <w:rsid w:val="00175E65"/>
    <w:rsid w:val="00182BC3"/>
    <w:rsid w:val="00184BEA"/>
    <w:rsid w:val="0018506E"/>
    <w:rsid w:val="00187C5C"/>
    <w:rsid w:val="00191A2A"/>
    <w:rsid w:val="00192901"/>
    <w:rsid w:val="0019406A"/>
    <w:rsid w:val="00195193"/>
    <w:rsid w:val="001A738C"/>
    <w:rsid w:val="001B764E"/>
    <w:rsid w:val="001B76CD"/>
    <w:rsid w:val="001C6007"/>
    <w:rsid w:val="001D02B5"/>
    <w:rsid w:val="001D6A6A"/>
    <w:rsid w:val="001D7A7F"/>
    <w:rsid w:val="001E458E"/>
    <w:rsid w:val="001E4BDC"/>
    <w:rsid w:val="001E4ECA"/>
    <w:rsid w:val="001E6916"/>
    <w:rsid w:val="001F0057"/>
    <w:rsid w:val="001F6261"/>
    <w:rsid w:val="00200234"/>
    <w:rsid w:val="00203ABF"/>
    <w:rsid w:val="002065E5"/>
    <w:rsid w:val="00206F54"/>
    <w:rsid w:val="002104BD"/>
    <w:rsid w:val="00211FD7"/>
    <w:rsid w:val="002125A9"/>
    <w:rsid w:val="00213887"/>
    <w:rsid w:val="00221C0F"/>
    <w:rsid w:val="002245E4"/>
    <w:rsid w:val="0022462D"/>
    <w:rsid w:val="0022737D"/>
    <w:rsid w:val="00227A9D"/>
    <w:rsid w:val="00230890"/>
    <w:rsid w:val="00246B1F"/>
    <w:rsid w:val="0025173E"/>
    <w:rsid w:val="00253044"/>
    <w:rsid w:val="00254E60"/>
    <w:rsid w:val="00261CAB"/>
    <w:rsid w:val="0026690C"/>
    <w:rsid w:val="00266ED1"/>
    <w:rsid w:val="00273CD1"/>
    <w:rsid w:val="00274CB8"/>
    <w:rsid w:val="00275221"/>
    <w:rsid w:val="002813E2"/>
    <w:rsid w:val="00284EDE"/>
    <w:rsid w:val="00285EAB"/>
    <w:rsid w:val="00287429"/>
    <w:rsid w:val="00294D73"/>
    <w:rsid w:val="002958B3"/>
    <w:rsid w:val="00296443"/>
    <w:rsid w:val="002A2EDC"/>
    <w:rsid w:val="002A46E3"/>
    <w:rsid w:val="002A4C89"/>
    <w:rsid w:val="002A55B7"/>
    <w:rsid w:val="002A5FFC"/>
    <w:rsid w:val="002A6575"/>
    <w:rsid w:val="002A765F"/>
    <w:rsid w:val="002B3E36"/>
    <w:rsid w:val="002B4379"/>
    <w:rsid w:val="002B4D19"/>
    <w:rsid w:val="002C161E"/>
    <w:rsid w:val="002C3497"/>
    <w:rsid w:val="002C391F"/>
    <w:rsid w:val="002C3DF2"/>
    <w:rsid w:val="002D1DF0"/>
    <w:rsid w:val="002D2C66"/>
    <w:rsid w:val="002D6E3E"/>
    <w:rsid w:val="002E2BDB"/>
    <w:rsid w:val="002E39DB"/>
    <w:rsid w:val="002F49A8"/>
    <w:rsid w:val="002F58A6"/>
    <w:rsid w:val="00303E73"/>
    <w:rsid w:val="00306B7C"/>
    <w:rsid w:val="003070D2"/>
    <w:rsid w:val="00310548"/>
    <w:rsid w:val="00310A4A"/>
    <w:rsid w:val="00315ED0"/>
    <w:rsid w:val="0031776F"/>
    <w:rsid w:val="00323426"/>
    <w:rsid w:val="00323E7A"/>
    <w:rsid w:val="0032723A"/>
    <w:rsid w:val="003273B2"/>
    <w:rsid w:val="00334F3B"/>
    <w:rsid w:val="00335756"/>
    <w:rsid w:val="003376B5"/>
    <w:rsid w:val="0034417C"/>
    <w:rsid w:val="00347718"/>
    <w:rsid w:val="00350A63"/>
    <w:rsid w:val="00353552"/>
    <w:rsid w:val="0035617B"/>
    <w:rsid w:val="003562A3"/>
    <w:rsid w:val="003673AF"/>
    <w:rsid w:val="003674A1"/>
    <w:rsid w:val="00367DFC"/>
    <w:rsid w:val="00370B5D"/>
    <w:rsid w:val="003763C9"/>
    <w:rsid w:val="003765A0"/>
    <w:rsid w:val="00376DF4"/>
    <w:rsid w:val="003775C3"/>
    <w:rsid w:val="003779CD"/>
    <w:rsid w:val="00380C5F"/>
    <w:rsid w:val="00381983"/>
    <w:rsid w:val="0038566B"/>
    <w:rsid w:val="00390DCB"/>
    <w:rsid w:val="00391F31"/>
    <w:rsid w:val="003937AD"/>
    <w:rsid w:val="0039689C"/>
    <w:rsid w:val="003A0430"/>
    <w:rsid w:val="003A3188"/>
    <w:rsid w:val="003B0745"/>
    <w:rsid w:val="003B3B22"/>
    <w:rsid w:val="003B3DDB"/>
    <w:rsid w:val="003B40A0"/>
    <w:rsid w:val="003B7517"/>
    <w:rsid w:val="003B7F95"/>
    <w:rsid w:val="003C2832"/>
    <w:rsid w:val="003D223A"/>
    <w:rsid w:val="003D237F"/>
    <w:rsid w:val="003D66F2"/>
    <w:rsid w:val="003D73BD"/>
    <w:rsid w:val="003D7B26"/>
    <w:rsid w:val="003E2ACC"/>
    <w:rsid w:val="003E31BE"/>
    <w:rsid w:val="003E32F9"/>
    <w:rsid w:val="003E48C1"/>
    <w:rsid w:val="003F111D"/>
    <w:rsid w:val="003F147B"/>
    <w:rsid w:val="003F2FF5"/>
    <w:rsid w:val="003F37B0"/>
    <w:rsid w:val="003F6B16"/>
    <w:rsid w:val="003F75DE"/>
    <w:rsid w:val="003F7CDB"/>
    <w:rsid w:val="00402B19"/>
    <w:rsid w:val="004033D7"/>
    <w:rsid w:val="00406FC8"/>
    <w:rsid w:val="00407DA9"/>
    <w:rsid w:val="004105C4"/>
    <w:rsid w:val="00411A18"/>
    <w:rsid w:val="00413E3C"/>
    <w:rsid w:val="00416933"/>
    <w:rsid w:val="00417315"/>
    <w:rsid w:val="00426096"/>
    <w:rsid w:val="00430648"/>
    <w:rsid w:val="00430D82"/>
    <w:rsid w:val="004314AA"/>
    <w:rsid w:val="0043361B"/>
    <w:rsid w:val="004339F3"/>
    <w:rsid w:val="00437FB2"/>
    <w:rsid w:val="004407E9"/>
    <w:rsid w:val="0044131D"/>
    <w:rsid w:val="00443CCB"/>
    <w:rsid w:val="00444C10"/>
    <w:rsid w:val="0044732F"/>
    <w:rsid w:val="00450232"/>
    <w:rsid w:val="00452DAD"/>
    <w:rsid w:val="004552D2"/>
    <w:rsid w:val="00456EFC"/>
    <w:rsid w:val="00462A23"/>
    <w:rsid w:val="00464FCA"/>
    <w:rsid w:val="00467437"/>
    <w:rsid w:val="0047252C"/>
    <w:rsid w:val="00472955"/>
    <w:rsid w:val="00475B25"/>
    <w:rsid w:val="00480D52"/>
    <w:rsid w:val="00486070"/>
    <w:rsid w:val="00486AB4"/>
    <w:rsid w:val="0049397B"/>
    <w:rsid w:val="00494B9C"/>
    <w:rsid w:val="004968E5"/>
    <w:rsid w:val="004A2194"/>
    <w:rsid w:val="004A4643"/>
    <w:rsid w:val="004A4EF1"/>
    <w:rsid w:val="004A5736"/>
    <w:rsid w:val="004C4433"/>
    <w:rsid w:val="004D3D66"/>
    <w:rsid w:val="004E26E6"/>
    <w:rsid w:val="004E666C"/>
    <w:rsid w:val="004E671F"/>
    <w:rsid w:val="004F0F33"/>
    <w:rsid w:val="004F1AC7"/>
    <w:rsid w:val="004F38E7"/>
    <w:rsid w:val="004F49D4"/>
    <w:rsid w:val="004F771D"/>
    <w:rsid w:val="00501268"/>
    <w:rsid w:val="0050533E"/>
    <w:rsid w:val="00505806"/>
    <w:rsid w:val="00511C58"/>
    <w:rsid w:val="00515E25"/>
    <w:rsid w:val="00520D39"/>
    <w:rsid w:val="00525142"/>
    <w:rsid w:val="00527196"/>
    <w:rsid w:val="00527A2E"/>
    <w:rsid w:val="00530919"/>
    <w:rsid w:val="00530C10"/>
    <w:rsid w:val="00537AF0"/>
    <w:rsid w:val="0054150A"/>
    <w:rsid w:val="00541659"/>
    <w:rsid w:val="00541874"/>
    <w:rsid w:val="00542563"/>
    <w:rsid w:val="005450E3"/>
    <w:rsid w:val="00552F58"/>
    <w:rsid w:val="005574E6"/>
    <w:rsid w:val="005617EF"/>
    <w:rsid w:val="005624FD"/>
    <w:rsid w:val="0057137E"/>
    <w:rsid w:val="00575813"/>
    <w:rsid w:val="00586EA3"/>
    <w:rsid w:val="00590DF5"/>
    <w:rsid w:val="00593056"/>
    <w:rsid w:val="0059649C"/>
    <w:rsid w:val="005A0F39"/>
    <w:rsid w:val="005A0FF3"/>
    <w:rsid w:val="005A1DF8"/>
    <w:rsid w:val="005A2958"/>
    <w:rsid w:val="005A6F79"/>
    <w:rsid w:val="005B1A7A"/>
    <w:rsid w:val="005B4141"/>
    <w:rsid w:val="005B5CBA"/>
    <w:rsid w:val="005B5EE4"/>
    <w:rsid w:val="005B5F4D"/>
    <w:rsid w:val="005B6BC5"/>
    <w:rsid w:val="005C1830"/>
    <w:rsid w:val="005C42B6"/>
    <w:rsid w:val="005C63B6"/>
    <w:rsid w:val="005D4073"/>
    <w:rsid w:val="005D47C9"/>
    <w:rsid w:val="005D52FF"/>
    <w:rsid w:val="005E033B"/>
    <w:rsid w:val="005E0F1C"/>
    <w:rsid w:val="005E216D"/>
    <w:rsid w:val="005E6F4A"/>
    <w:rsid w:val="005F06B2"/>
    <w:rsid w:val="005F39B2"/>
    <w:rsid w:val="005F3E07"/>
    <w:rsid w:val="005F4CB6"/>
    <w:rsid w:val="006001D7"/>
    <w:rsid w:val="00601663"/>
    <w:rsid w:val="0060189D"/>
    <w:rsid w:val="00603119"/>
    <w:rsid w:val="006055D2"/>
    <w:rsid w:val="0061049C"/>
    <w:rsid w:val="00613550"/>
    <w:rsid w:val="00615D4D"/>
    <w:rsid w:val="00616F5B"/>
    <w:rsid w:val="00617F33"/>
    <w:rsid w:val="00621960"/>
    <w:rsid w:val="00622843"/>
    <w:rsid w:val="00623FF1"/>
    <w:rsid w:val="0063039C"/>
    <w:rsid w:val="006303C8"/>
    <w:rsid w:val="00633AAC"/>
    <w:rsid w:val="00633D73"/>
    <w:rsid w:val="00636C08"/>
    <w:rsid w:val="00640A68"/>
    <w:rsid w:val="0064118B"/>
    <w:rsid w:val="00641D3E"/>
    <w:rsid w:val="00641EBD"/>
    <w:rsid w:val="006469BD"/>
    <w:rsid w:val="006500C0"/>
    <w:rsid w:val="00651E03"/>
    <w:rsid w:val="006539C5"/>
    <w:rsid w:val="00654E20"/>
    <w:rsid w:val="00657731"/>
    <w:rsid w:val="006642E7"/>
    <w:rsid w:val="006708E0"/>
    <w:rsid w:val="006718F3"/>
    <w:rsid w:val="00672215"/>
    <w:rsid w:val="00674EBD"/>
    <w:rsid w:val="00676B5C"/>
    <w:rsid w:val="00677055"/>
    <w:rsid w:val="00677D0E"/>
    <w:rsid w:val="00684076"/>
    <w:rsid w:val="006845D3"/>
    <w:rsid w:val="00686ED7"/>
    <w:rsid w:val="006870A5"/>
    <w:rsid w:val="00692E81"/>
    <w:rsid w:val="006A0828"/>
    <w:rsid w:val="006A0DD0"/>
    <w:rsid w:val="006A1CB2"/>
    <w:rsid w:val="006A3F61"/>
    <w:rsid w:val="006A7582"/>
    <w:rsid w:val="006B3F7A"/>
    <w:rsid w:val="006B4BEF"/>
    <w:rsid w:val="006B6711"/>
    <w:rsid w:val="006C0751"/>
    <w:rsid w:val="006C5AF8"/>
    <w:rsid w:val="006C5F09"/>
    <w:rsid w:val="006D2081"/>
    <w:rsid w:val="006D228B"/>
    <w:rsid w:val="006D333C"/>
    <w:rsid w:val="006D53C5"/>
    <w:rsid w:val="006D6109"/>
    <w:rsid w:val="006D6AE5"/>
    <w:rsid w:val="006D6FED"/>
    <w:rsid w:val="006E1FC5"/>
    <w:rsid w:val="006E3325"/>
    <w:rsid w:val="006F1562"/>
    <w:rsid w:val="006F1A2D"/>
    <w:rsid w:val="006F3608"/>
    <w:rsid w:val="006F4992"/>
    <w:rsid w:val="006F50F4"/>
    <w:rsid w:val="006F6BAA"/>
    <w:rsid w:val="006F77BF"/>
    <w:rsid w:val="007031CF"/>
    <w:rsid w:val="00705766"/>
    <w:rsid w:val="0070632D"/>
    <w:rsid w:val="00711990"/>
    <w:rsid w:val="00714D84"/>
    <w:rsid w:val="00716A90"/>
    <w:rsid w:val="00716FD2"/>
    <w:rsid w:val="00717160"/>
    <w:rsid w:val="007205DE"/>
    <w:rsid w:val="0072090C"/>
    <w:rsid w:val="00727544"/>
    <w:rsid w:val="007349A3"/>
    <w:rsid w:val="007412C8"/>
    <w:rsid w:val="007436BB"/>
    <w:rsid w:val="00751656"/>
    <w:rsid w:val="007522EB"/>
    <w:rsid w:val="00753F53"/>
    <w:rsid w:val="00756D4E"/>
    <w:rsid w:val="0075743D"/>
    <w:rsid w:val="0076322B"/>
    <w:rsid w:val="007647A6"/>
    <w:rsid w:val="007674FE"/>
    <w:rsid w:val="007752A3"/>
    <w:rsid w:val="00777B69"/>
    <w:rsid w:val="00781B86"/>
    <w:rsid w:val="00782C79"/>
    <w:rsid w:val="00785296"/>
    <w:rsid w:val="0079628E"/>
    <w:rsid w:val="007A4B87"/>
    <w:rsid w:val="007A7055"/>
    <w:rsid w:val="007B231D"/>
    <w:rsid w:val="007B7813"/>
    <w:rsid w:val="007B7B84"/>
    <w:rsid w:val="007C2177"/>
    <w:rsid w:val="007C24C5"/>
    <w:rsid w:val="007D29FF"/>
    <w:rsid w:val="007E1D7F"/>
    <w:rsid w:val="007E32F6"/>
    <w:rsid w:val="007E5CB3"/>
    <w:rsid w:val="007E7981"/>
    <w:rsid w:val="007F2823"/>
    <w:rsid w:val="007F7FA9"/>
    <w:rsid w:val="00800C72"/>
    <w:rsid w:val="00803D5B"/>
    <w:rsid w:val="0080411F"/>
    <w:rsid w:val="0080514D"/>
    <w:rsid w:val="00806353"/>
    <w:rsid w:val="00810A14"/>
    <w:rsid w:val="00811124"/>
    <w:rsid w:val="0081304F"/>
    <w:rsid w:val="00813907"/>
    <w:rsid w:val="00815074"/>
    <w:rsid w:val="00816497"/>
    <w:rsid w:val="00817299"/>
    <w:rsid w:val="00817625"/>
    <w:rsid w:val="00817D07"/>
    <w:rsid w:val="008202A6"/>
    <w:rsid w:val="0082412A"/>
    <w:rsid w:val="0082424C"/>
    <w:rsid w:val="0082799D"/>
    <w:rsid w:val="00827DB1"/>
    <w:rsid w:val="00832A1B"/>
    <w:rsid w:val="00832D1C"/>
    <w:rsid w:val="00832F50"/>
    <w:rsid w:val="00837203"/>
    <w:rsid w:val="00843462"/>
    <w:rsid w:val="00845374"/>
    <w:rsid w:val="008464B1"/>
    <w:rsid w:val="00846F16"/>
    <w:rsid w:val="00851589"/>
    <w:rsid w:val="00851978"/>
    <w:rsid w:val="00860CB9"/>
    <w:rsid w:val="00861AD0"/>
    <w:rsid w:val="0086209A"/>
    <w:rsid w:val="00863A50"/>
    <w:rsid w:val="00865D97"/>
    <w:rsid w:val="00870136"/>
    <w:rsid w:val="0087442E"/>
    <w:rsid w:val="008755DD"/>
    <w:rsid w:val="00877F82"/>
    <w:rsid w:val="00881819"/>
    <w:rsid w:val="00884260"/>
    <w:rsid w:val="00884B24"/>
    <w:rsid w:val="00885064"/>
    <w:rsid w:val="0088678F"/>
    <w:rsid w:val="00891B49"/>
    <w:rsid w:val="00893445"/>
    <w:rsid w:val="008A0268"/>
    <w:rsid w:val="008A1B3C"/>
    <w:rsid w:val="008A1E04"/>
    <w:rsid w:val="008B39D5"/>
    <w:rsid w:val="008B3C04"/>
    <w:rsid w:val="008C0B1E"/>
    <w:rsid w:val="008C1D22"/>
    <w:rsid w:val="008C42B1"/>
    <w:rsid w:val="008C442D"/>
    <w:rsid w:val="008C4E89"/>
    <w:rsid w:val="008C526A"/>
    <w:rsid w:val="008C7CDA"/>
    <w:rsid w:val="008D0B95"/>
    <w:rsid w:val="008D3813"/>
    <w:rsid w:val="008D4582"/>
    <w:rsid w:val="008D5EDE"/>
    <w:rsid w:val="008E6176"/>
    <w:rsid w:val="008F0220"/>
    <w:rsid w:val="008F3DA3"/>
    <w:rsid w:val="0090080B"/>
    <w:rsid w:val="009015A3"/>
    <w:rsid w:val="009030BD"/>
    <w:rsid w:val="009109C2"/>
    <w:rsid w:val="0091463A"/>
    <w:rsid w:val="00924098"/>
    <w:rsid w:val="00931713"/>
    <w:rsid w:val="0093377E"/>
    <w:rsid w:val="00934E36"/>
    <w:rsid w:val="00940598"/>
    <w:rsid w:val="0094273C"/>
    <w:rsid w:val="00945872"/>
    <w:rsid w:val="0094658C"/>
    <w:rsid w:val="00946CA5"/>
    <w:rsid w:val="009501A3"/>
    <w:rsid w:val="009502AC"/>
    <w:rsid w:val="00950478"/>
    <w:rsid w:val="00951527"/>
    <w:rsid w:val="00951DC6"/>
    <w:rsid w:val="009550F7"/>
    <w:rsid w:val="00956D77"/>
    <w:rsid w:val="00971F92"/>
    <w:rsid w:val="00973D9A"/>
    <w:rsid w:val="00975C73"/>
    <w:rsid w:val="0097643C"/>
    <w:rsid w:val="0097754A"/>
    <w:rsid w:val="009812DA"/>
    <w:rsid w:val="009817CD"/>
    <w:rsid w:val="00982279"/>
    <w:rsid w:val="009828F1"/>
    <w:rsid w:val="00982E7D"/>
    <w:rsid w:val="00984281"/>
    <w:rsid w:val="00987B83"/>
    <w:rsid w:val="00995AB2"/>
    <w:rsid w:val="009A0FBD"/>
    <w:rsid w:val="009A35B8"/>
    <w:rsid w:val="009B44A7"/>
    <w:rsid w:val="009B53A4"/>
    <w:rsid w:val="009B564A"/>
    <w:rsid w:val="009B5DD2"/>
    <w:rsid w:val="009C11B4"/>
    <w:rsid w:val="009C43AD"/>
    <w:rsid w:val="009D228B"/>
    <w:rsid w:val="009D3378"/>
    <w:rsid w:val="009D351A"/>
    <w:rsid w:val="009D56FE"/>
    <w:rsid w:val="009E29CD"/>
    <w:rsid w:val="009E385A"/>
    <w:rsid w:val="009F184F"/>
    <w:rsid w:val="009F50E1"/>
    <w:rsid w:val="009F64F7"/>
    <w:rsid w:val="009F6967"/>
    <w:rsid w:val="00A04BE8"/>
    <w:rsid w:val="00A05A2A"/>
    <w:rsid w:val="00A07EF2"/>
    <w:rsid w:val="00A111C3"/>
    <w:rsid w:val="00A215A6"/>
    <w:rsid w:val="00A219DC"/>
    <w:rsid w:val="00A22EEF"/>
    <w:rsid w:val="00A25F3C"/>
    <w:rsid w:val="00A275BD"/>
    <w:rsid w:val="00A33E4C"/>
    <w:rsid w:val="00A34626"/>
    <w:rsid w:val="00A37403"/>
    <w:rsid w:val="00A436FA"/>
    <w:rsid w:val="00A456B1"/>
    <w:rsid w:val="00A475F3"/>
    <w:rsid w:val="00A52E68"/>
    <w:rsid w:val="00A5374C"/>
    <w:rsid w:val="00A54299"/>
    <w:rsid w:val="00A62C7E"/>
    <w:rsid w:val="00A632E7"/>
    <w:rsid w:val="00A718D7"/>
    <w:rsid w:val="00A725AA"/>
    <w:rsid w:val="00A74A10"/>
    <w:rsid w:val="00A75145"/>
    <w:rsid w:val="00A807AA"/>
    <w:rsid w:val="00A82847"/>
    <w:rsid w:val="00A833F8"/>
    <w:rsid w:val="00A84A03"/>
    <w:rsid w:val="00A86981"/>
    <w:rsid w:val="00A9214E"/>
    <w:rsid w:val="00A92FB2"/>
    <w:rsid w:val="00A9388F"/>
    <w:rsid w:val="00A95EBF"/>
    <w:rsid w:val="00AA3DDA"/>
    <w:rsid w:val="00AA5EEF"/>
    <w:rsid w:val="00AA6618"/>
    <w:rsid w:val="00AA6DF3"/>
    <w:rsid w:val="00AB114D"/>
    <w:rsid w:val="00AB2DBD"/>
    <w:rsid w:val="00AB5A1C"/>
    <w:rsid w:val="00AB79A7"/>
    <w:rsid w:val="00AC2750"/>
    <w:rsid w:val="00AC366C"/>
    <w:rsid w:val="00AC694A"/>
    <w:rsid w:val="00AC7880"/>
    <w:rsid w:val="00AD0693"/>
    <w:rsid w:val="00AD320F"/>
    <w:rsid w:val="00AD5C2D"/>
    <w:rsid w:val="00AE6602"/>
    <w:rsid w:val="00AF36D1"/>
    <w:rsid w:val="00AF5725"/>
    <w:rsid w:val="00AF6949"/>
    <w:rsid w:val="00B02FDB"/>
    <w:rsid w:val="00B035DE"/>
    <w:rsid w:val="00B0588C"/>
    <w:rsid w:val="00B066FB"/>
    <w:rsid w:val="00B06DCD"/>
    <w:rsid w:val="00B111C5"/>
    <w:rsid w:val="00B1226E"/>
    <w:rsid w:val="00B143F5"/>
    <w:rsid w:val="00B15008"/>
    <w:rsid w:val="00B21E9F"/>
    <w:rsid w:val="00B2443D"/>
    <w:rsid w:val="00B255D3"/>
    <w:rsid w:val="00B262B7"/>
    <w:rsid w:val="00B337E8"/>
    <w:rsid w:val="00B41919"/>
    <w:rsid w:val="00B41BB7"/>
    <w:rsid w:val="00B42E92"/>
    <w:rsid w:val="00B46058"/>
    <w:rsid w:val="00B51B37"/>
    <w:rsid w:val="00B72471"/>
    <w:rsid w:val="00B731A7"/>
    <w:rsid w:val="00B75CBF"/>
    <w:rsid w:val="00B76954"/>
    <w:rsid w:val="00B77704"/>
    <w:rsid w:val="00B77CBF"/>
    <w:rsid w:val="00B86AD5"/>
    <w:rsid w:val="00B917C8"/>
    <w:rsid w:val="00B9199A"/>
    <w:rsid w:val="00B93482"/>
    <w:rsid w:val="00B944F5"/>
    <w:rsid w:val="00B95DBA"/>
    <w:rsid w:val="00BA344D"/>
    <w:rsid w:val="00BA356C"/>
    <w:rsid w:val="00BA58EA"/>
    <w:rsid w:val="00BA6C3E"/>
    <w:rsid w:val="00BA7169"/>
    <w:rsid w:val="00BA7B2B"/>
    <w:rsid w:val="00BA7F9D"/>
    <w:rsid w:val="00BB04DB"/>
    <w:rsid w:val="00BB0A4C"/>
    <w:rsid w:val="00BB1773"/>
    <w:rsid w:val="00BB1B5E"/>
    <w:rsid w:val="00BB1C21"/>
    <w:rsid w:val="00BB23BA"/>
    <w:rsid w:val="00BC0BA5"/>
    <w:rsid w:val="00BC5339"/>
    <w:rsid w:val="00BC56D4"/>
    <w:rsid w:val="00BD027F"/>
    <w:rsid w:val="00BD1B1B"/>
    <w:rsid w:val="00BD2A3C"/>
    <w:rsid w:val="00BD5517"/>
    <w:rsid w:val="00BD718F"/>
    <w:rsid w:val="00BD76C1"/>
    <w:rsid w:val="00BE01DB"/>
    <w:rsid w:val="00BE0F3F"/>
    <w:rsid w:val="00BE1D40"/>
    <w:rsid w:val="00BE1EC1"/>
    <w:rsid w:val="00BF1CC6"/>
    <w:rsid w:val="00BF244F"/>
    <w:rsid w:val="00BF7DEA"/>
    <w:rsid w:val="00BF7E96"/>
    <w:rsid w:val="00C01868"/>
    <w:rsid w:val="00C04D38"/>
    <w:rsid w:val="00C05EA4"/>
    <w:rsid w:val="00C0711E"/>
    <w:rsid w:val="00C11195"/>
    <w:rsid w:val="00C17F0E"/>
    <w:rsid w:val="00C201C1"/>
    <w:rsid w:val="00C218DF"/>
    <w:rsid w:val="00C251C2"/>
    <w:rsid w:val="00C32A90"/>
    <w:rsid w:val="00C33971"/>
    <w:rsid w:val="00C34B48"/>
    <w:rsid w:val="00C43A7B"/>
    <w:rsid w:val="00C43B77"/>
    <w:rsid w:val="00C464AE"/>
    <w:rsid w:val="00C52ACD"/>
    <w:rsid w:val="00C61674"/>
    <w:rsid w:val="00C71B6E"/>
    <w:rsid w:val="00C73656"/>
    <w:rsid w:val="00C739FC"/>
    <w:rsid w:val="00C7497B"/>
    <w:rsid w:val="00C7642F"/>
    <w:rsid w:val="00C86BD0"/>
    <w:rsid w:val="00C9591C"/>
    <w:rsid w:val="00CA15BF"/>
    <w:rsid w:val="00CA5EB5"/>
    <w:rsid w:val="00CB1627"/>
    <w:rsid w:val="00CB3322"/>
    <w:rsid w:val="00CC1A66"/>
    <w:rsid w:val="00CC3160"/>
    <w:rsid w:val="00CC452D"/>
    <w:rsid w:val="00CC4FDE"/>
    <w:rsid w:val="00CC6038"/>
    <w:rsid w:val="00CD3C1F"/>
    <w:rsid w:val="00CD5A01"/>
    <w:rsid w:val="00CE2249"/>
    <w:rsid w:val="00CF306B"/>
    <w:rsid w:val="00CF7AB6"/>
    <w:rsid w:val="00D04312"/>
    <w:rsid w:val="00D12F6A"/>
    <w:rsid w:val="00D13C9C"/>
    <w:rsid w:val="00D1649D"/>
    <w:rsid w:val="00D165C5"/>
    <w:rsid w:val="00D222C1"/>
    <w:rsid w:val="00D23D1E"/>
    <w:rsid w:val="00D26680"/>
    <w:rsid w:val="00D27CC6"/>
    <w:rsid w:val="00D3010D"/>
    <w:rsid w:val="00D3104A"/>
    <w:rsid w:val="00D3169E"/>
    <w:rsid w:val="00D334CE"/>
    <w:rsid w:val="00D3635A"/>
    <w:rsid w:val="00D36816"/>
    <w:rsid w:val="00D37937"/>
    <w:rsid w:val="00D41F61"/>
    <w:rsid w:val="00D44181"/>
    <w:rsid w:val="00D478AE"/>
    <w:rsid w:val="00D47D58"/>
    <w:rsid w:val="00D52384"/>
    <w:rsid w:val="00D5321A"/>
    <w:rsid w:val="00D5567D"/>
    <w:rsid w:val="00D55EEB"/>
    <w:rsid w:val="00D5777B"/>
    <w:rsid w:val="00D57885"/>
    <w:rsid w:val="00D61207"/>
    <w:rsid w:val="00D62B97"/>
    <w:rsid w:val="00D705E2"/>
    <w:rsid w:val="00D76BEE"/>
    <w:rsid w:val="00D776FF"/>
    <w:rsid w:val="00D87EEF"/>
    <w:rsid w:val="00D90C10"/>
    <w:rsid w:val="00D91B0D"/>
    <w:rsid w:val="00D92FFC"/>
    <w:rsid w:val="00D93C81"/>
    <w:rsid w:val="00D96F83"/>
    <w:rsid w:val="00DA2344"/>
    <w:rsid w:val="00DA25C1"/>
    <w:rsid w:val="00DA3307"/>
    <w:rsid w:val="00DA6993"/>
    <w:rsid w:val="00DB06F7"/>
    <w:rsid w:val="00DB412A"/>
    <w:rsid w:val="00DB6209"/>
    <w:rsid w:val="00DB6C70"/>
    <w:rsid w:val="00DC6F31"/>
    <w:rsid w:val="00DD00F7"/>
    <w:rsid w:val="00DD0A12"/>
    <w:rsid w:val="00DD335E"/>
    <w:rsid w:val="00DD4FA9"/>
    <w:rsid w:val="00DD7715"/>
    <w:rsid w:val="00DE56B9"/>
    <w:rsid w:val="00DF050A"/>
    <w:rsid w:val="00DF1F68"/>
    <w:rsid w:val="00DF2D14"/>
    <w:rsid w:val="00DF2DF3"/>
    <w:rsid w:val="00DF36D9"/>
    <w:rsid w:val="00DF3F9E"/>
    <w:rsid w:val="00DF4091"/>
    <w:rsid w:val="00DF5164"/>
    <w:rsid w:val="00E1140E"/>
    <w:rsid w:val="00E1161F"/>
    <w:rsid w:val="00E17081"/>
    <w:rsid w:val="00E309A5"/>
    <w:rsid w:val="00E316EE"/>
    <w:rsid w:val="00E333EB"/>
    <w:rsid w:val="00E3721F"/>
    <w:rsid w:val="00E37B34"/>
    <w:rsid w:val="00E442F2"/>
    <w:rsid w:val="00E471B9"/>
    <w:rsid w:val="00E50FE9"/>
    <w:rsid w:val="00E5343F"/>
    <w:rsid w:val="00E54C58"/>
    <w:rsid w:val="00E5589F"/>
    <w:rsid w:val="00E56074"/>
    <w:rsid w:val="00E61E8E"/>
    <w:rsid w:val="00E62ED4"/>
    <w:rsid w:val="00E6673B"/>
    <w:rsid w:val="00E71261"/>
    <w:rsid w:val="00E73BC5"/>
    <w:rsid w:val="00E80DD7"/>
    <w:rsid w:val="00E82674"/>
    <w:rsid w:val="00E87104"/>
    <w:rsid w:val="00E91DD2"/>
    <w:rsid w:val="00E93B67"/>
    <w:rsid w:val="00E94952"/>
    <w:rsid w:val="00EA01B9"/>
    <w:rsid w:val="00EA2D74"/>
    <w:rsid w:val="00EB21D2"/>
    <w:rsid w:val="00EB227D"/>
    <w:rsid w:val="00EB4B35"/>
    <w:rsid w:val="00EB6FF3"/>
    <w:rsid w:val="00EC07D1"/>
    <w:rsid w:val="00EC3DE2"/>
    <w:rsid w:val="00EC502E"/>
    <w:rsid w:val="00EC5D67"/>
    <w:rsid w:val="00EC7D7A"/>
    <w:rsid w:val="00ED1772"/>
    <w:rsid w:val="00ED3D79"/>
    <w:rsid w:val="00ED64B2"/>
    <w:rsid w:val="00ED6C61"/>
    <w:rsid w:val="00ED7C05"/>
    <w:rsid w:val="00EE1433"/>
    <w:rsid w:val="00EE4DF8"/>
    <w:rsid w:val="00EE7B6E"/>
    <w:rsid w:val="00EF0728"/>
    <w:rsid w:val="00EF10AC"/>
    <w:rsid w:val="00EF46A1"/>
    <w:rsid w:val="00EF6C2D"/>
    <w:rsid w:val="00F1524A"/>
    <w:rsid w:val="00F23F78"/>
    <w:rsid w:val="00F24E28"/>
    <w:rsid w:val="00F26CE2"/>
    <w:rsid w:val="00F30A22"/>
    <w:rsid w:val="00F343B6"/>
    <w:rsid w:val="00F36CDB"/>
    <w:rsid w:val="00F5245E"/>
    <w:rsid w:val="00F5606C"/>
    <w:rsid w:val="00F56D38"/>
    <w:rsid w:val="00F574FB"/>
    <w:rsid w:val="00F576E4"/>
    <w:rsid w:val="00F607CB"/>
    <w:rsid w:val="00F60842"/>
    <w:rsid w:val="00F60EC7"/>
    <w:rsid w:val="00F6433B"/>
    <w:rsid w:val="00F6686E"/>
    <w:rsid w:val="00F70F81"/>
    <w:rsid w:val="00F73284"/>
    <w:rsid w:val="00F75245"/>
    <w:rsid w:val="00F75303"/>
    <w:rsid w:val="00F7719D"/>
    <w:rsid w:val="00F80AE8"/>
    <w:rsid w:val="00F81BB9"/>
    <w:rsid w:val="00F82462"/>
    <w:rsid w:val="00F8279C"/>
    <w:rsid w:val="00F87B61"/>
    <w:rsid w:val="00F91151"/>
    <w:rsid w:val="00F914E9"/>
    <w:rsid w:val="00F91723"/>
    <w:rsid w:val="00F94E3C"/>
    <w:rsid w:val="00F94F25"/>
    <w:rsid w:val="00F95311"/>
    <w:rsid w:val="00F96FD1"/>
    <w:rsid w:val="00F97685"/>
    <w:rsid w:val="00FA2601"/>
    <w:rsid w:val="00FA29CB"/>
    <w:rsid w:val="00FA3CD4"/>
    <w:rsid w:val="00FB0764"/>
    <w:rsid w:val="00FB1482"/>
    <w:rsid w:val="00FB3625"/>
    <w:rsid w:val="00FB4DEA"/>
    <w:rsid w:val="00FB7732"/>
    <w:rsid w:val="00FD2243"/>
    <w:rsid w:val="00FD2779"/>
    <w:rsid w:val="00FD6108"/>
    <w:rsid w:val="00FE1804"/>
    <w:rsid w:val="00FE1AAD"/>
    <w:rsid w:val="00FE3350"/>
    <w:rsid w:val="00FE415C"/>
    <w:rsid w:val="00FF0218"/>
    <w:rsid w:val="00FF1389"/>
    <w:rsid w:val="00FF2559"/>
    <w:rsid w:val="00FF3C02"/>
    <w:rsid w:val="00FF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F3"/>
  </w:style>
  <w:style w:type="paragraph" w:styleId="Heading1">
    <w:name w:val="heading 1"/>
    <w:basedOn w:val="Normal"/>
    <w:next w:val="Normal"/>
    <w:link w:val="Heading1Char"/>
    <w:uiPriority w:val="9"/>
    <w:qFormat/>
    <w:rsid w:val="00452DA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063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E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DAD"/>
    <w:rPr>
      <w:color w:val="0000FF"/>
      <w:u w:val="single"/>
    </w:rPr>
  </w:style>
  <w:style w:type="paragraph" w:styleId="BalloonText">
    <w:name w:val="Balloon Text"/>
    <w:basedOn w:val="Normal"/>
    <w:link w:val="BalloonTextChar"/>
    <w:uiPriority w:val="99"/>
    <w:semiHidden/>
    <w:unhideWhenUsed/>
    <w:rsid w:val="0045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D"/>
    <w:rPr>
      <w:rFonts w:ascii="Tahoma" w:hAnsi="Tahoma" w:cs="Tahoma"/>
      <w:sz w:val="16"/>
      <w:szCs w:val="16"/>
    </w:rPr>
  </w:style>
  <w:style w:type="character" w:customStyle="1" w:styleId="Heading1Char">
    <w:name w:val="Heading 1 Char"/>
    <w:basedOn w:val="DefaultParagraphFont"/>
    <w:link w:val="Heading1"/>
    <w:uiPriority w:val="9"/>
    <w:rsid w:val="00452D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52DAD"/>
  </w:style>
  <w:style w:type="paragraph" w:styleId="ListParagraph">
    <w:name w:val="List Paragraph"/>
    <w:basedOn w:val="Normal"/>
    <w:uiPriority w:val="34"/>
    <w:qFormat/>
    <w:rsid w:val="00E5343F"/>
    <w:pPr>
      <w:ind w:left="720"/>
      <w:contextualSpacing/>
    </w:pPr>
  </w:style>
  <w:style w:type="paragraph" w:styleId="PlainText">
    <w:name w:val="Plain Text"/>
    <w:basedOn w:val="Normal"/>
    <w:link w:val="PlainTextChar"/>
    <w:uiPriority w:val="99"/>
    <w:unhideWhenUsed/>
    <w:rsid w:val="00E62ED4"/>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62ED4"/>
    <w:rPr>
      <w:rFonts w:ascii="Arial" w:hAnsi="Arial"/>
      <w:sz w:val="20"/>
      <w:szCs w:val="21"/>
    </w:rPr>
  </w:style>
  <w:style w:type="character" w:styleId="FollowedHyperlink">
    <w:name w:val="FollowedHyperlink"/>
    <w:basedOn w:val="DefaultParagraphFont"/>
    <w:uiPriority w:val="99"/>
    <w:semiHidden/>
    <w:unhideWhenUsed/>
    <w:rsid w:val="00FE1AAD"/>
    <w:rPr>
      <w:color w:val="800080" w:themeColor="followedHyperlink"/>
      <w:u w:val="single"/>
    </w:rPr>
  </w:style>
  <w:style w:type="paragraph" w:styleId="FootnoteText">
    <w:name w:val="footnote text"/>
    <w:basedOn w:val="Normal"/>
    <w:link w:val="FootnoteTextChar"/>
    <w:uiPriority w:val="99"/>
    <w:unhideWhenUsed/>
    <w:rsid w:val="00A725AA"/>
    <w:pPr>
      <w:spacing w:after="0" w:line="240" w:lineRule="auto"/>
    </w:pPr>
    <w:rPr>
      <w:sz w:val="20"/>
      <w:szCs w:val="20"/>
    </w:rPr>
  </w:style>
  <w:style w:type="character" w:customStyle="1" w:styleId="FootnoteTextChar">
    <w:name w:val="Footnote Text Char"/>
    <w:basedOn w:val="DefaultParagraphFont"/>
    <w:link w:val="FootnoteText"/>
    <w:uiPriority w:val="99"/>
    <w:rsid w:val="00A725AA"/>
    <w:rPr>
      <w:sz w:val="20"/>
      <w:szCs w:val="20"/>
    </w:rPr>
  </w:style>
  <w:style w:type="character" w:styleId="FootnoteReference">
    <w:name w:val="footnote reference"/>
    <w:basedOn w:val="DefaultParagraphFont"/>
    <w:uiPriority w:val="99"/>
    <w:semiHidden/>
    <w:unhideWhenUsed/>
    <w:rsid w:val="00A725AA"/>
    <w:rPr>
      <w:vertAlign w:val="superscript"/>
    </w:rPr>
  </w:style>
  <w:style w:type="paragraph" w:styleId="Header">
    <w:name w:val="header"/>
    <w:basedOn w:val="Normal"/>
    <w:link w:val="HeaderChar"/>
    <w:uiPriority w:val="99"/>
    <w:semiHidden/>
    <w:unhideWhenUsed/>
    <w:rsid w:val="00367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3AF"/>
  </w:style>
  <w:style w:type="paragraph" w:styleId="Footer">
    <w:name w:val="footer"/>
    <w:basedOn w:val="Normal"/>
    <w:link w:val="FooterChar"/>
    <w:uiPriority w:val="99"/>
    <w:unhideWhenUsed/>
    <w:rsid w:val="0036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AF"/>
  </w:style>
  <w:style w:type="paragraph" w:styleId="NormalWeb">
    <w:name w:val="Normal (Web)"/>
    <w:basedOn w:val="Normal"/>
    <w:uiPriority w:val="99"/>
    <w:unhideWhenUsed/>
    <w:rsid w:val="00DA2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937"/>
    <w:rPr>
      <w:b/>
      <w:bCs/>
    </w:rPr>
  </w:style>
  <w:style w:type="character" w:customStyle="1" w:styleId="st1">
    <w:name w:val="st1"/>
    <w:basedOn w:val="DefaultParagraphFont"/>
    <w:rsid w:val="00486070"/>
  </w:style>
  <w:style w:type="paragraph" w:customStyle="1" w:styleId="Default">
    <w:name w:val="Default"/>
    <w:rsid w:val="00E91D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344D"/>
    <w:rPr>
      <w:sz w:val="16"/>
      <w:szCs w:val="16"/>
    </w:rPr>
  </w:style>
  <w:style w:type="paragraph" w:styleId="CommentText">
    <w:name w:val="annotation text"/>
    <w:basedOn w:val="Normal"/>
    <w:link w:val="CommentTextChar"/>
    <w:uiPriority w:val="99"/>
    <w:semiHidden/>
    <w:unhideWhenUsed/>
    <w:rsid w:val="00BA344D"/>
    <w:pPr>
      <w:spacing w:line="240" w:lineRule="auto"/>
    </w:pPr>
    <w:rPr>
      <w:sz w:val="20"/>
      <w:szCs w:val="20"/>
    </w:rPr>
  </w:style>
  <w:style w:type="character" w:customStyle="1" w:styleId="CommentTextChar">
    <w:name w:val="Comment Text Char"/>
    <w:basedOn w:val="DefaultParagraphFont"/>
    <w:link w:val="CommentText"/>
    <w:uiPriority w:val="99"/>
    <w:semiHidden/>
    <w:rsid w:val="00BA344D"/>
    <w:rPr>
      <w:sz w:val="20"/>
      <w:szCs w:val="20"/>
    </w:rPr>
  </w:style>
  <w:style w:type="paragraph" w:styleId="CommentSubject">
    <w:name w:val="annotation subject"/>
    <w:basedOn w:val="CommentText"/>
    <w:next w:val="CommentText"/>
    <w:link w:val="CommentSubjectChar"/>
    <w:uiPriority w:val="99"/>
    <w:semiHidden/>
    <w:unhideWhenUsed/>
    <w:rsid w:val="00BA344D"/>
    <w:rPr>
      <w:b/>
      <w:bCs/>
    </w:rPr>
  </w:style>
  <w:style w:type="character" w:customStyle="1" w:styleId="CommentSubjectChar">
    <w:name w:val="Comment Subject Char"/>
    <w:basedOn w:val="CommentTextChar"/>
    <w:link w:val="CommentSubject"/>
    <w:uiPriority w:val="99"/>
    <w:semiHidden/>
    <w:rsid w:val="00BA344D"/>
    <w:rPr>
      <w:b/>
      <w:bCs/>
      <w:sz w:val="20"/>
      <w:szCs w:val="20"/>
    </w:rPr>
  </w:style>
  <w:style w:type="paragraph" w:styleId="Caption">
    <w:name w:val="caption"/>
    <w:basedOn w:val="Normal"/>
    <w:next w:val="Normal"/>
    <w:uiPriority w:val="35"/>
    <w:unhideWhenUsed/>
    <w:qFormat/>
    <w:rsid w:val="00E87104"/>
    <w:pPr>
      <w:keepNext/>
      <w:spacing w:line="240" w:lineRule="auto"/>
    </w:pPr>
    <w:rPr>
      <w:rFonts w:ascii="Arial" w:hAnsi="Arial" w:cs="Arial"/>
      <w:b/>
      <w:bCs/>
      <w:sz w:val="18"/>
      <w:szCs w:val="18"/>
      <w:u w:val="single"/>
      <w:lang w:val="en-US"/>
    </w:rPr>
  </w:style>
  <w:style w:type="paragraph" w:styleId="Revision">
    <w:name w:val="Revision"/>
    <w:hidden/>
    <w:uiPriority w:val="99"/>
    <w:semiHidden/>
    <w:rsid w:val="00DB412A"/>
    <w:pPr>
      <w:spacing w:after="0" w:line="240" w:lineRule="auto"/>
    </w:pPr>
  </w:style>
  <w:style w:type="paragraph" w:styleId="TOCHeading">
    <w:name w:val="TOC Heading"/>
    <w:basedOn w:val="Heading1"/>
    <w:next w:val="Normal"/>
    <w:uiPriority w:val="39"/>
    <w:semiHidden/>
    <w:unhideWhenUsed/>
    <w:qFormat/>
    <w:rsid w:val="00063EEC"/>
    <w:pPr>
      <w:outlineLvl w:val="9"/>
    </w:pPr>
    <w:rPr>
      <w:lang w:val="en-US" w:eastAsia="en-US" w:bidi="ar-SA"/>
    </w:rPr>
  </w:style>
  <w:style w:type="paragraph" w:styleId="TOC1">
    <w:name w:val="toc 1"/>
    <w:basedOn w:val="Normal"/>
    <w:next w:val="Normal"/>
    <w:autoRedefine/>
    <w:uiPriority w:val="39"/>
    <w:unhideWhenUsed/>
    <w:rsid w:val="00063EEC"/>
    <w:pPr>
      <w:spacing w:after="100"/>
    </w:pPr>
  </w:style>
  <w:style w:type="character" w:customStyle="1" w:styleId="Heading3Char">
    <w:name w:val="Heading 3 Char"/>
    <w:basedOn w:val="DefaultParagraphFont"/>
    <w:link w:val="Heading3"/>
    <w:uiPriority w:val="9"/>
    <w:semiHidden/>
    <w:rsid w:val="00063EE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63EE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63EEC"/>
    <w:pPr>
      <w:spacing w:after="100"/>
      <w:ind w:left="220"/>
    </w:pPr>
  </w:style>
  <w:style w:type="paragraph" w:styleId="TableofFigures">
    <w:name w:val="table of figures"/>
    <w:basedOn w:val="Normal"/>
    <w:next w:val="Normal"/>
    <w:uiPriority w:val="99"/>
    <w:unhideWhenUsed/>
    <w:rsid w:val="00E8710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DA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DAD"/>
    <w:rPr>
      <w:color w:val="0000FF"/>
      <w:u w:val="single"/>
    </w:rPr>
  </w:style>
  <w:style w:type="paragraph" w:styleId="BalloonText">
    <w:name w:val="Balloon Text"/>
    <w:basedOn w:val="Normal"/>
    <w:link w:val="BalloonTextChar"/>
    <w:uiPriority w:val="99"/>
    <w:semiHidden/>
    <w:unhideWhenUsed/>
    <w:rsid w:val="0045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D"/>
    <w:rPr>
      <w:rFonts w:ascii="Tahoma" w:hAnsi="Tahoma" w:cs="Tahoma"/>
      <w:sz w:val="16"/>
      <w:szCs w:val="16"/>
    </w:rPr>
  </w:style>
  <w:style w:type="character" w:customStyle="1" w:styleId="Heading1Char">
    <w:name w:val="Heading 1 Char"/>
    <w:basedOn w:val="DefaultParagraphFont"/>
    <w:link w:val="Heading1"/>
    <w:uiPriority w:val="9"/>
    <w:rsid w:val="00452DA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52DAD"/>
  </w:style>
  <w:style w:type="paragraph" w:styleId="ListParagraph">
    <w:name w:val="List Paragraph"/>
    <w:basedOn w:val="Normal"/>
    <w:uiPriority w:val="34"/>
    <w:qFormat/>
    <w:rsid w:val="00E5343F"/>
    <w:pPr>
      <w:ind w:left="720"/>
      <w:contextualSpacing/>
    </w:pPr>
  </w:style>
  <w:style w:type="paragraph" w:styleId="PlainText">
    <w:name w:val="Plain Text"/>
    <w:basedOn w:val="Normal"/>
    <w:link w:val="PlainTextChar"/>
    <w:uiPriority w:val="99"/>
    <w:unhideWhenUsed/>
    <w:rsid w:val="00E62ED4"/>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62ED4"/>
    <w:rPr>
      <w:rFonts w:ascii="Arial" w:hAnsi="Arial"/>
      <w:sz w:val="20"/>
      <w:szCs w:val="21"/>
    </w:rPr>
  </w:style>
  <w:style w:type="character" w:styleId="FollowedHyperlink">
    <w:name w:val="FollowedHyperlink"/>
    <w:basedOn w:val="DefaultParagraphFont"/>
    <w:uiPriority w:val="99"/>
    <w:semiHidden/>
    <w:unhideWhenUsed/>
    <w:rsid w:val="00FE1AAD"/>
    <w:rPr>
      <w:color w:val="800080" w:themeColor="followedHyperlink"/>
      <w:u w:val="single"/>
    </w:rPr>
  </w:style>
  <w:style w:type="paragraph" w:styleId="FootnoteText">
    <w:name w:val="footnote text"/>
    <w:basedOn w:val="Normal"/>
    <w:link w:val="FootnoteTextChar"/>
    <w:uiPriority w:val="99"/>
    <w:unhideWhenUsed/>
    <w:rsid w:val="00A725AA"/>
    <w:pPr>
      <w:spacing w:after="0" w:line="240" w:lineRule="auto"/>
    </w:pPr>
    <w:rPr>
      <w:sz w:val="20"/>
      <w:szCs w:val="20"/>
    </w:rPr>
  </w:style>
  <w:style w:type="character" w:customStyle="1" w:styleId="FootnoteTextChar">
    <w:name w:val="Footnote Text Char"/>
    <w:basedOn w:val="DefaultParagraphFont"/>
    <w:link w:val="FootnoteText"/>
    <w:uiPriority w:val="99"/>
    <w:rsid w:val="00A725AA"/>
    <w:rPr>
      <w:sz w:val="20"/>
      <w:szCs w:val="20"/>
    </w:rPr>
  </w:style>
  <w:style w:type="character" w:styleId="FootnoteReference">
    <w:name w:val="footnote reference"/>
    <w:basedOn w:val="DefaultParagraphFont"/>
    <w:uiPriority w:val="99"/>
    <w:semiHidden/>
    <w:unhideWhenUsed/>
    <w:rsid w:val="00A725AA"/>
    <w:rPr>
      <w:vertAlign w:val="superscript"/>
    </w:rPr>
  </w:style>
  <w:style w:type="paragraph" w:styleId="Header">
    <w:name w:val="header"/>
    <w:basedOn w:val="Normal"/>
    <w:link w:val="HeaderChar"/>
    <w:uiPriority w:val="99"/>
    <w:semiHidden/>
    <w:unhideWhenUsed/>
    <w:rsid w:val="003673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3AF"/>
  </w:style>
  <w:style w:type="paragraph" w:styleId="Footer">
    <w:name w:val="footer"/>
    <w:basedOn w:val="Normal"/>
    <w:link w:val="FooterChar"/>
    <w:uiPriority w:val="99"/>
    <w:unhideWhenUsed/>
    <w:rsid w:val="0036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AF"/>
  </w:style>
  <w:style w:type="paragraph" w:styleId="NormalWeb">
    <w:name w:val="Normal (Web)"/>
    <w:basedOn w:val="Normal"/>
    <w:uiPriority w:val="99"/>
    <w:unhideWhenUsed/>
    <w:rsid w:val="00DA2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937"/>
    <w:rPr>
      <w:b/>
      <w:bCs/>
    </w:rPr>
  </w:style>
  <w:style w:type="character" w:customStyle="1" w:styleId="st1">
    <w:name w:val="st1"/>
    <w:basedOn w:val="DefaultParagraphFont"/>
    <w:rsid w:val="00486070"/>
  </w:style>
  <w:style w:type="paragraph" w:customStyle="1" w:styleId="Default">
    <w:name w:val="Default"/>
    <w:rsid w:val="00E91D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344D"/>
    <w:rPr>
      <w:sz w:val="16"/>
      <w:szCs w:val="16"/>
    </w:rPr>
  </w:style>
  <w:style w:type="paragraph" w:styleId="CommentText">
    <w:name w:val="annotation text"/>
    <w:basedOn w:val="Normal"/>
    <w:link w:val="CommentTextChar"/>
    <w:uiPriority w:val="99"/>
    <w:semiHidden/>
    <w:unhideWhenUsed/>
    <w:rsid w:val="00BA344D"/>
    <w:pPr>
      <w:spacing w:line="240" w:lineRule="auto"/>
    </w:pPr>
    <w:rPr>
      <w:sz w:val="20"/>
      <w:szCs w:val="20"/>
    </w:rPr>
  </w:style>
  <w:style w:type="character" w:customStyle="1" w:styleId="CommentTextChar">
    <w:name w:val="Comment Text Char"/>
    <w:basedOn w:val="DefaultParagraphFont"/>
    <w:link w:val="CommentText"/>
    <w:uiPriority w:val="99"/>
    <w:semiHidden/>
    <w:rsid w:val="00BA344D"/>
    <w:rPr>
      <w:sz w:val="20"/>
      <w:szCs w:val="20"/>
    </w:rPr>
  </w:style>
  <w:style w:type="paragraph" w:styleId="CommentSubject">
    <w:name w:val="annotation subject"/>
    <w:basedOn w:val="CommentText"/>
    <w:next w:val="CommentText"/>
    <w:link w:val="CommentSubjectChar"/>
    <w:uiPriority w:val="99"/>
    <w:semiHidden/>
    <w:unhideWhenUsed/>
    <w:rsid w:val="00BA344D"/>
    <w:rPr>
      <w:b/>
      <w:bCs/>
    </w:rPr>
  </w:style>
  <w:style w:type="character" w:customStyle="1" w:styleId="CommentSubjectChar">
    <w:name w:val="Comment Subject Char"/>
    <w:basedOn w:val="CommentTextChar"/>
    <w:link w:val="CommentSubject"/>
    <w:uiPriority w:val="99"/>
    <w:semiHidden/>
    <w:rsid w:val="00BA344D"/>
    <w:rPr>
      <w:b/>
      <w:bCs/>
      <w:sz w:val="20"/>
      <w:szCs w:val="20"/>
    </w:rPr>
  </w:style>
  <w:style w:type="paragraph" w:styleId="Caption">
    <w:name w:val="caption"/>
    <w:basedOn w:val="Normal"/>
    <w:next w:val="Normal"/>
    <w:uiPriority w:val="35"/>
    <w:unhideWhenUsed/>
    <w:qFormat/>
    <w:rsid w:val="005F39B2"/>
    <w:pPr>
      <w:spacing w:line="240" w:lineRule="auto"/>
    </w:pPr>
    <w:rPr>
      <w:b/>
      <w:bCs/>
      <w:color w:val="4F81BD" w:themeColor="accent1"/>
      <w:sz w:val="18"/>
      <w:szCs w:val="18"/>
    </w:rPr>
  </w:style>
  <w:style w:type="paragraph" w:styleId="Revision">
    <w:name w:val="Revision"/>
    <w:hidden/>
    <w:uiPriority w:val="99"/>
    <w:semiHidden/>
    <w:rsid w:val="00DB412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183829">
      <w:bodyDiv w:val="1"/>
      <w:marLeft w:val="0"/>
      <w:marRight w:val="0"/>
      <w:marTop w:val="0"/>
      <w:marBottom w:val="0"/>
      <w:divBdr>
        <w:top w:val="none" w:sz="0" w:space="0" w:color="auto"/>
        <w:left w:val="none" w:sz="0" w:space="0" w:color="auto"/>
        <w:bottom w:val="none" w:sz="0" w:space="0" w:color="auto"/>
        <w:right w:val="none" w:sz="0" w:space="0" w:color="auto"/>
      </w:divBdr>
    </w:div>
    <w:div w:id="138157396">
      <w:bodyDiv w:val="1"/>
      <w:marLeft w:val="0"/>
      <w:marRight w:val="0"/>
      <w:marTop w:val="0"/>
      <w:marBottom w:val="0"/>
      <w:divBdr>
        <w:top w:val="none" w:sz="0" w:space="0" w:color="auto"/>
        <w:left w:val="none" w:sz="0" w:space="0" w:color="auto"/>
        <w:bottom w:val="none" w:sz="0" w:space="0" w:color="auto"/>
        <w:right w:val="none" w:sz="0" w:space="0" w:color="auto"/>
      </w:divBdr>
    </w:div>
    <w:div w:id="316879512">
      <w:bodyDiv w:val="1"/>
      <w:marLeft w:val="0"/>
      <w:marRight w:val="0"/>
      <w:marTop w:val="0"/>
      <w:marBottom w:val="0"/>
      <w:divBdr>
        <w:top w:val="none" w:sz="0" w:space="0" w:color="auto"/>
        <w:left w:val="none" w:sz="0" w:space="0" w:color="auto"/>
        <w:bottom w:val="none" w:sz="0" w:space="0" w:color="auto"/>
        <w:right w:val="none" w:sz="0" w:space="0" w:color="auto"/>
      </w:divBdr>
    </w:div>
    <w:div w:id="651102640">
      <w:bodyDiv w:val="1"/>
      <w:marLeft w:val="0"/>
      <w:marRight w:val="0"/>
      <w:marTop w:val="0"/>
      <w:marBottom w:val="0"/>
      <w:divBdr>
        <w:top w:val="none" w:sz="0" w:space="0" w:color="auto"/>
        <w:left w:val="none" w:sz="0" w:space="0" w:color="auto"/>
        <w:bottom w:val="none" w:sz="0" w:space="0" w:color="auto"/>
        <w:right w:val="none" w:sz="0" w:space="0" w:color="auto"/>
      </w:divBdr>
    </w:div>
    <w:div w:id="950891111">
      <w:bodyDiv w:val="1"/>
      <w:marLeft w:val="0"/>
      <w:marRight w:val="0"/>
      <w:marTop w:val="0"/>
      <w:marBottom w:val="0"/>
      <w:divBdr>
        <w:top w:val="none" w:sz="0" w:space="0" w:color="auto"/>
        <w:left w:val="none" w:sz="0" w:space="0" w:color="auto"/>
        <w:bottom w:val="none" w:sz="0" w:space="0" w:color="auto"/>
        <w:right w:val="none" w:sz="0" w:space="0" w:color="auto"/>
      </w:divBdr>
      <w:divsChild>
        <w:div w:id="1301304607">
          <w:marLeft w:val="0"/>
          <w:marRight w:val="0"/>
          <w:marTop w:val="0"/>
          <w:marBottom w:val="0"/>
          <w:divBdr>
            <w:top w:val="none" w:sz="0" w:space="0" w:color="auto"/>
            <w:left w:val="none" w:sz="0" w:space="0" w:color="auto"/>
            <w:bottom w:val="none" w:sz="0" w:space="0" w:color="auto"/>
            <w:right w:val="none" w:sz="0" w:space="0" w:color="auto"/>
          </w:divBdr>
          <w:divsChild>
            <w:div w:id="1406952010">
              <w:marLeft w:val="0"/>
              <w:marRight w:val="0"/>
              <w:marTop w:val="0"/>
              <w:marBottom w:val="0"/>
              <w:divBdr>
                <w:top w:val="none" w:sz="0" w:space="0" w:color="auto"/>
                <w:left w:val="none" w:sz="0" w:space="0" w:color="auto"/>
                <w:bottom w:val="none" w:sz="0" w:space="0" w:color="auto"/>
                <w:right w:val="none" w:sz="0" w:space="0" w:color="auto"/>
              </w:divBdr>
              <w:divsChild>
                <w:div w:id="1897545111">
                  <w:marLeft w:val="0"/>
                  <w:marRight w:val="0"/>
                  <w:marTop w:val="0"/>
                  <w:marBottom w:val="0"/>
                  <w:divBdr>
                    <w:top w:val="none" w:sz="0" w:space="0" w:color="auto"/>
                    <w:left w:val="none" w:sz="0" w:space="0" w:color="auto"/>
                    <w:bottom w:val="none" w:sz="0" w:space="0" w:color="auto"/>
                    <w:right w:val="none" w:sz="0" w:space="0" w:color="auto"/>
                  </w:divBdr>
                  <w:divsChild>
                    <w:div w:id="1371032250">
                      <w:marLeft w:val="0"/>
                      <w:marRight w:val="0"/>
                      <w:marTop w:val="0"/>
                      <w:marBottom w:val="0"/>
                      <w:divBdr>
                        <w:top w:val="none" w:sz="0" w:space="0" w:color="auto"/>
                        <w:left w:val="none" w:sz="0" w:space="0" w:color="auto"/>
                        <w:bottom w:val="none" w:sz="0" w:space="0" w:color="auto"/>
                        <w:right w:val="none" w:sz="0" w:space="0" w:color="auto"/>
                      </w:divBdr>
                      <w:divsChild>
                        <w:div w:id="1297688120">
                          <w:marLeft w:val="0"/>
                          <w:marRight w:val="0"/>
                          <w:marTop w:val="0"/>
                          <w:marBottom w:val="0"/>
                          <w:divBdr>
                            <w:top w:val="none" w:sz="0" w:space="0" w:color="auto"/>
                            <w:left w:val="none" w:sz="0" w:space="0" w:color="auto"/>
                            <w:bottom w:val="none" w:sz="0" w:space="0" w:color="auto"/>
                            <w:right w:val="none" w:sz="0" w:space="0" w:color="auto"/>
                          </w:divBdr>
                          <w:divsChild>
                            <w:div w:id="2133279731">
                              <w:marLeft w:val="0"/>
                              <w:marRight w:val="0"/>
                              <w:marTop w:val="0"/>
                              <w:marBottom w:val="0"/>
                              <w:divBdr>
                                <w:top w:val="none" w:sz="0" w:space="0" w:color="auto"/>
                                <w:left w:val="none" w:sz="0" w:space="0" w:color="auto"/>
                                <w:bottom w:val="none" w:sz="0" w:space="0" w:color="auto"/>
                                <w:right w:val="none" w:sz="0" w:space="0" w:color="auto"/>
                              </w:divBdr>
                              <w:divsChild>
                                <w:div w:id="1062754887">
                                  <w:marLeft w:val="0"/>
                                  <w:marRight w:val="-100"/>
                                  <w:marTop w:val="0"/>
                                  <w:marBottom w:val="0"/>
                                  <w:divBdr>
                                    <w:top w:val="none" w:sz="0" w:space="0" w:color="auto"/>
                                    <w:left w:val="none" w:sz="0" w:space="0" w:color="auto"/>
                                    <w:bottom w:val="none" w:sz="0" w:space="0" w:color="auto"/>
                                    <w:right w:val="none" w:sz="0" w:space="0" w:color="auto"/>
                                  </w:divBdr>
                                  <w:divsChild>
                                    <w:div w:id="674386317">
                                      <w:marLeft w:val="0"/>
                                      <w:marRight w:val="0"/>
                                      <w:marTop w:val="0"/>
                                      <w:marBottom w:val="0"/>
                                      <w:divBdr>
                                        <w:top w:val="none" w:sz="0" w:space="0" w:color="auto"/>
                                        <w:left w:val="none" w:sz="0" w:space="0" w:color="auto"/>
                                        <w:bottom w:val="none" w:sz="0" w:space="0" w:color="auto"/>
                                        <w:right w:val="none" w:sz="0" w:space="0" w:color="auto"/>
                                      </w:divBdr>
                                      <w:divsChild>
                                        <w:div w:id="144057086">
                                          <w:marLeft w:val="0"/>
                                          <w:marRight w:val="0"/>
                                          <w:marTop w:val="0"/>
                                          <w:marBottom w:val="0"/>
                                          <w:divBdr>
                                            <w:top w:val="none" w:sz="0" w:space="0" w:color="auto"/>
                                            <w:left w:val="none" w:sz="0" w:space="0" w:color="auto"/>
                                            <w:bottom w:val="none" w:sz="0" w:space="0" w:color="auto"/>
                                            <w:right w:val="none" w:sz="0" w:space="0" w:color="auto"/>
                                          </w:divBdr>
                                          <w:divsChild>
                                            <w:div w:id="1704406516">
                                              <w:marLeft w:val="0"/>
                                              <w:marRight w:val="0"/>
                                              <w:marTop w:val="0"/>
                                              <w:marBottom w:val="0"/>
                                              <w:divBdr>
                                                <w:top w:val="none" w:sz="0" w:space="0" w:color="auto"/>
                                                <w:left w:val="none" w:sz="0" w:space="0" w:color="auto"/>
                                                <w:bottom w:val="none" w:sz="0" w:space="0" w:color="auto"/>
                                                <w:right w:val="none" w:sz="0" w:space="0" w:color="auto"/>
                                              </w:divBdr>
                                              <w:divsChild>
                                                <w:div w:id="7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2172">
                                          <w:marLeft w:val="0"/>
                                          <w:marRight w:val="0"/>
                                          <w:marTop w:val="0"/>
                                          <w:marBottom w:val="0"/>
                                          <w:divBdr>
                                            <w:top w:val="none" w:sz="0" w:space="0" w:color="auto"/>
                                            <w:left w:val="none" w:sz="0" w:space="0" w:color="auto"/>
                                            <w:bottom w:val="none" w:sz="0" w:space="0" w:color="auto"/>
                                            <w:right w:val="none" w:sz="0" w:space="0" w:color="auto"/>
                                          </w:divBdr>
                                          <w:divsChild>
                                            <w:div w:id="1332562760">
                                              <w:marLeft w:val="0"/>
                                              <w:marRight w:val="0"/>
                                              <w:marTop w:val="0"/>
                                              <w:marBottom w:val="0"/>
                                              <w:divBdr>
                                                <w:top w:val="none" w:sz="0" w:space="0" w:color="auto"/>
                                                <w:left w:val="none" w:sz="0" w:space="0" w:color="auto"/>
                                                <w:bottom w:val="none" w:sz="0" w:space="0" w:color="auto"/>
                                                <w:right w:val="none" w:sz="0" w:space="0" w:color="auto"/>
                                              </w:divBdr>
                                              <w:divsChild>
                                                <w:div w:id="20666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12173">
      <w:bodyDiv w:val="1"/>
      <w:marLeft w:val="0"/>
      <w:marRight w:val="0"/>
      <w:marTop w:val="0"/>
      <w:marBottom w:val="0"/>
      <w:divBdr>
        <w:top w:val="none" w:sz="0" w:space="0" w:color="auto"/>
        <w:left w:val="none" w:sz="0" w:space="0" w:color="auto"/>
        <w:bottom w:val="none" w:sz="0" w:space="0" w:color="auto"/>
        <w:right w:val="none" w:sz="0" w:space="0" w:color="auto"/>
      </w:divBdr>
    </w:div>
    <w:div w:id="1418163347">
      <w:bodyDiv w:val="1"/>
      <w:marLeft w:val="0"/>
      <w:marRight w:val="0"/>
      <w:marTop w:val="0"/>
      <w:marBottom w:val="0"/>
      <w:divBdr>
        <w:top w:val="none" w:sz="0" w:space="0" w:color="auto"/>
        <w:left w:val="none" w:sz="0" w:space="0" w:color="auto"/>
        <w:bottom w:val="none" w:sz="0" w:space="0" w:color="auto"/>
        <w:right w:val="none" w:sz="0" w:space="0" w:color="auto"/>
      </w:divBdr>
    </w:div>
    <w:div w:id="1472014661">
      <w:bodyDiv w:val="1"/>
      <w:marLeft w:val="0"/>
      <w:marRight w:val="0"/>
      <w:marTop w:val="0"/>
      <w:marBottom w:val="0"/>
      <w:divBdr>
        <w:top w:val="none" w:sz="0" w:space="0" w:color="auto"/>
        <w:left w:val="none" w:sz="0" w:space="0" w:color="auto"/>
        <w:bottom w:val="none" w:sz="0" w:space="0" w:color="auto"/>
        <w:right w:val="none" w:sz="0" w:space="0" w:color="auto"/>
      </w:divBdr>
      <w:divsChild>
        <w:div w:id="734624475">
          <w:marLeft w:val="0"/>
          <w:marRight w:val="0"/>
          <w:marTop w:val="0"/>
          <w:marBottom w:val="0"/>
          <w:divBdr>
            <w:top w:val="none" w:sz="0" w:space="0" w:color="auto"/>
            <w:left w:val="none" w:sz="0" w:space="0" w:color="auto"/>
            <w:bottom w:val="none" w:sz="0" w:space="0" w:color="auto"/>
            <w:right w:val="none" w:sz="0" w:space="0" w:color="auto"/>
          </w:divBdr>
          <w:divsChild>
            <w:div w:id="2120250424">
              <w:marLeft w:val="0"/>
              <w:marRight w:val="0"/>
              <w:marTop w:val="0"/>
              <w:marBottom w:val="0"/>
              <w:divBdr>
                <w:top w:val="none" w:sz="0" w:space="0" w:color="auto"/>
                <w:left w:val="none" w:sz="0" w:space="0" w:color="auto"/>
                <w:bottom w:val="none" w:sz="0" w:space="0" w:color="auto"/>
                <w:right w:val="none" w:sz="0" w:space="0" w:color="auto"/>
              </w:divBdr>
              <w:divsChild>
                <w:div w:id="1095787300">
                  <w:marLeft w:val="0"/>
                  <w:marRight w:val="0"/>
                  <w:marTop w:val="0"/>
                  <w:marBottom w:val="0"/>
                  <w:divBdr>
                    <w:top w:val="none" w:sz="0" w:space="0" w:color="auto"/>
                    <w:left w:val="none" w:sz="0" w:space="0" w:color="auto"/>
                    <w:bottom w:val="none" w:sz="0" w:space="0" w:color="auto"/>
                    <w:right w:val="none" w:sz="0" w:space="0" w:color="auto"/>
                  </w:divBdr>
                  <w:divsChild>
                    <w:div w:id="2009939160">
                      <w:marLeft w:val="0"/>
                      <w:marRight w:val="0"/>
                      <w:marTop w:val="0"/>
                      <w:marBottom w:val="0"/>
                      <w:divBdr>
                        <w:top w:val="none" w:sz="0" w:space="0" w:color="auto"/>
                        <w:left w:val="none" w:sz="0" w:space="0" w:color="auto"/>
                        <w:bottom w:val="none" w:sz="0" w:space="0" w:color="auto"/>
                        <w:right w:val="none" w:sz="0" w:space="0" w:color="auto"/>
                      </w:divBdr>
                      <w:divsChild>
                        <w:div w:id="5914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4994">
      <w:bodyDiv w:val="1"/>
      <w:marLeft w:val="0"/>
      <w:marRight w:val="0"/>
      <w:marTop w:val="0"/>
      <w:marBottom w:val="0"/>
      <w:divBdr>
        <w:top w:val="none" w:sz="0" w:space="0" w:color="auto"/>
        <w:left w:val="none" w:sz="0" w:space="0" w:color="auto"/>
        <w:bottom w:val="none" w:sz="0" w:space="0" w:color="auto"/>
        <w:right w:val="none" w:sz="0" w:space="0" w:color="auto"/>
      </w:divBdr>
    </w:div>
    <w:div w:id="1687631795">
      <w:bodyDiv w:val="1"/>
      <w:marLeft w:val="0"/>
      <w:marRight w:val="0"/>
      <w:marTop w:val="0"/>
      <w:marBottom w:val="0"/>
      <w:divBdr>
        <w:top w:val="none" w:sz="0" w:space="0" w:color="auto"/>
        <w:left w:val="none" w:sz="0" w:space="0" w:color="auto"/>
        <w:bottom w:val="none" w:sz="0" w:space="0" w:color="auto"/>
        <w:right w:val="none" w:sz="0" w:space="0" w:color="auto"/>
      </w:divBdr>
      <w:divsChild>
        <w:div w:id="839585936">
          <w:marLeft w:val="0"/>
          <w:marRight w:val="0"/>
          <w:marTop w:val="0"/>
          <w:marBottom w:val="0"/>
          <w:divBdr>
            <w:top w:val="none" w:sz="0" w:space="0" w:color="auto"/>
            <w:left w:val="none" w:sz="0" w:space="0" w:color="auto"/>
            <w:bottom w:val="none" w:sz="0" w:space="0" w:color="auto"/>
            <w:right w:val="none" w:sz="0" w:space="0" w:color="auto"/>
          </w:divBdr>
          <w:divsChild>
            <w:div w:id="1045561348">
              <w:marLeft w:val="380"/>
              <w:marRight w:val="177"/>
              <w:marTop w:val="0"/>
              <w:marBottom w:val="0"/>
              <w:divBdr>
                <w:top w:val="none" w:sz="0" w:space="0" w:color="auto"/>
                <w:left w:val="none" w:sz="0" w:space="0" w:color="auto"/>
                <w:bottom w:val="none" w:sz="0" w:space="0" w:color="auto"/>
                <w:right w:val="none" w:sz="0" w:space="0" w:color="auto"/>
              </w:divBdr>
            </w:div>
          </w:divsChild>
        </w:div>
      </w:divsChild>
    </w:div>
    <w:div w:id="17031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s.jrc.ec.europa.eu/repository/bitstream/111111111/15877/1/lbna24712enc.pdf" TargetMode="External"/><Relationship Id="rId21" Type="http://schemas.openxmlformats.org/officeDocument/2006/relationships/hyperlink" Target="http://www.defra.gov.uk/statistics/files/defra-stats-foodfarm-food-pocketbook-2011.pdf" TargetMode="External"/><Relationship Id="rId34" Type="http://schemas.openxmlformats.org/officeDocument/2006/relationships/hyperlink" Target="http://www.fao.org/docrep/014/mb060e/mb060e00.pdf" TargetMode="External"/><Relationship Id="rId42" Type="http://schemas.openxmlformats.org/officeDocument/2006/relationships/hyperlink" Target="http://www.bis.gov.uk/assets/foresight/docs/food-and-farming/science/11-588-sr56-global-food-waste-reduction-priorities" TargetMode="External"/><Relationship Id="rId47" Type="http://schemas.openxmlformats.org/officeDocument/2006/relationships/hyperlink" Target="http://www.egfar.org/egfar/lfm/gphi_documents/02_Region_specific_documents/D_Asia_and_the_Pacific_Islands_(APAARI)/02_Background_Documents/01_General_issues/D-1-003-D3_Ph_in_Pacific_Islands.pdf" TargetMode="External"/><Relationship Id="rId50" Type="http://schemas.openxmlformats.org/officeDocument/2006/relationships/hyperlink" Target="http://www-pub.iaea.org/MTCD/Publications/PDF/te_1291_prn.pdf" TargetMode="External"/><Relationship Id="rId55" Type="http://schemas.openxmlformats.org/officeDocument/2006/relationships/hyperlink" Target="http://static.ewg.org/reports/2011/meateaters/pdf/report_ewg_meat_eaters_guide_to_health_and_climate_2011.pdf" TargetMode="External"/><Relationship Id="rId63" Type="http://schemas.openxmlformats.org/officeDocument/2006/relationships/hyperlink" Target="http://www.nari.org.pg/sites/default/files/narinius/2006/NN_vol9_No1_2006.pdf" TargetMode="External"/><Relationship Id="rId68" Type="http://schemas.openxmlformats.org/officeDocument/2006/relationships/hyperlink" Target="http://www.tristramstuart.co.uk/" TargetMode="External"/><Relationship Id="rId76" Type="http://schemas.openxmlformats.org/officeDocument/2006/relationships/hyperlink" Target="http://www.c2p2online.com/documents/MotivatingSC.pdf" TargetMode="External"/><Relationship Id="rId84" Type="http://schemas.openxmlformats.org/officeDocument/2006/relationships/hyperlink" Target="http://ccafs.cgiar.org/sites/default/files/assets/docs/climate_food_commission-final-mar2012.pdf" TargetMode="External"/><Relationship Id="rId89" Type="http://schemas.openxmlformats.org/officeDocument/2006/relationships/hyperlink" Target="http://www.unep.fr/shared/publications/pdf/DTIx1387xPA-GlobalOutlookonSCPPolicies.pdf"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wecf.eu/download/2009/EricBuysman-AnearobicDigestionforDevelopingCountrieswithColdClimates-June2009-MasterThesis-Final.pdf" TargetMode="External"/><Relationship Id="rId92" Type="http://schemas.openxmlformats.org/officeDocument/2006/relationships/hyperlink" Target="http://www.unep.org/pdf/FoodCrisis_lores.pdf" TargetMode="External"/><Relationship Id="rId2" Type="http://schemas.openxmlformats.org/officeDocument/2006/relationships/numbering" Target="numbering.xml"/><Relationship Id="rId16" Type="http://schemas.openxmlformats.org/officeDocument/2006/relationships/hyperlink" Target="http://www.helium.com/items/1119510-global-food-waste-and-its-effect-on-the-environment" TargetMode="External"/><Relationship Id="rId29" Type="http://schemas.openxmlformats.org/officeDocument/2006/relationships/hyperlink" Target="http://www.fao.org/docrep/T3384e/t3384e00.htm" TargetMode="External"/><Relationship Id="rId11" Type="http://schemas.openxmlformats.org/officeDocument/2006/relationships/hyperlink" Target="http://www.au.int/en/sites/default/files/MOU-%20AUC-FAO%20110705-f.pdf" TargetMode="External"/><Relationship Id="rId24" Type="http://schemas.openxmlformats.org/officeDocument/2006/relationships/hyperlink" Target="http://ec.europa.eu/economy_finance/publications/publication16061_en.pdf" TargetMode="External"/><Relationship Id="rId32" Type="http://schemas.openxmlformats.org/officeDocument/2006/relationships/hyperlink" Target="http://www.fao.org/docrep/013/i1683e/i1683e.pdf" TargetMode="External"/><Relationship Id="rId37" Type="http://schemas.openxmlformats.org/officeDocument/2006/relationships/hyperlink" Target="ftp://ftp.fao.org/docrep/fao/010/ai781e/ai781e00.pdf" TargetMode="External"/><Relationship Id="rId40" Type="http://schemas.openxmlformats.org/officeDocument/2006/relationships/hyperlink" Target="http://www.bis.gov.uk/assets/foresight/docs/food-and-farming/11-547-future-of-food-and-farming-summary" TargetMode="External"/><Relationship Id="rId45" Type="http://schemas.openxmlformats.org/officeDocument/2006/relationships/hyperlink" Target="http://www.hetlnvloket.nl/portal/page?_pageid=116,1640321&amp;_dad=portal&amp;_schema=PORTAL&amp;p_file_id=2001236" TargetMode="External"/><Relationship Id="rId53" Type="http://schemas.openxmlformats.org/officeDocument/2006/relationships/hyperlink" Target="http://www.norden.org/da/publikationer/publikationer/2000-584/at_download/publicationfile" TargetMode="External"/><Relationship Id="rId58" Type="http://schemas.openxmlformats.org/officeDocument/2006/relationships/hyperlink" Target="http://www.sciencedirect.com/science/article/pii/S0048969709010547" TargetMode="External"/><Relationship Id="rId66" Type="http://schemas.openxmlformats.org/officeDocument/2006/relationships/hyperlink" Target="http://www.lastminutemarket.it/media_news/wp-content/uploads/2010/12/JOINT-DECLARATION-FINAL-english.pdf" TargetMode="External"/><Relationship Id="rId74" Type="http://schemas.openxmlformats.org/officeDocument/2006/relationships/hyperlink" Target="http://rstb.royalsocietypublishing.org/content/365/1554/2769.full" TargetMode="External"/><Relationship Id="rId79" Type="http://schemas.openxmlformats.org/officeDocument/2006/relationships/hyperlink" Target="http://www.ncbi.nlm.nih.gov/pubmed/19878858" TargetMode="External"/><Relationship Id="rId87" Type="http://schemas.openxmlformats.org/officeDocument/2006/relationships/hyperlink" Target="http://www.un.org/esa/sustdev/csd/csd15/documents/csd15_bp2.pdf" TargetMode="External"/><Relationship Id="rId5" Type="http://schemas.openxmlformats.org/officeDocument/2006/relationships/webSettings" Target="webSettings.xml"/><Relationship Id="rId61" Type="http://schemas.openxmlformats.org/officeDocument/2006/relationships/hyperlink" Target="http://www.bsr.org/reports/BSR_Waste_Not_Want_Not_An_Overview_Food_Waste.pdf" TargetMode="External"/><Relationship Id="rId82" Type="http://schemas.openxmlformats.org/officeDocument/2006/relationships/hyperlink" Target="http://www.ucpress.edu/book.php?isbn=9780520254091" TargetMode="External"/><Relationship Id="rId90" Type="http://schemas.openxmlformats.org/officeDocument/2006/relationships/hyperlink" Target="http://www.unep.org/greeneconomy/Portals/88/documents/ger/GER_synthesis_en.pdf" TargetMode="External"/><Relationship Id="rId95" Type="http://schemas.openxmlformats.org/officeDocument/2006/relationships/hyperlink" Target="http://www.wrap.org.uk/sites/files/wrap/AC_Exec_Summary_WEB_2.pdf" TargetMode="External"/><Relationship Id="rId19" Type="http://schemas.openxmlformats.org/officeDocument/2006/relationships/hyperlink" Target="http://archive.defra.gov.uk/foodfarm/policy/foodindustry/documents/report-waste-may2007.pdf" TargetMode="External"/><Relationship Id="rId14" Type="http://schemas.openxmlformats.org/officeDocument/2006/relationships/hyperlink" Target="http://www.nextgenerationfood.com/news/developing-active-and-intelligent-packaging/" TargetMode="External"/><Relationship Id="rId22" Type="http://schemas.openxmlformats.org/officeDocument/2006/relationships/hyperlink" Target="http://www.fdf.org.uk/publicgeneral/mapping_waste_in_the_food_industry.pdf" TargetMode="External"/><Relationship Id="rId27" Type="http://schemas.openxmlformats.org/officeDocument/2006/relationships/hyperlink" Target="http://ec.europa.eu/environment/waste/studies/pdf/climate_change.pdf" TargetMode="External"/><Relationship Id="rId30" Type="http://schemas.openxmlformats.org/officeDocument/2006/relationships/hyperlink" Target="ftp://ftp.fao.org/docrep/fao/010/a0701e/a0701e00.pdf" TargetMode="External"/><Relationship Id="rId35" Type="http://schemas.openxmlformats.org/officeDocument/2006/relationships/hyperlink" Target="http://www.fao.org/docrep/007/y5431e/y5431e00.htm" TargetMode="External"/><Relationship Id="rId43" Type="http://schemas.openxmlformats.org/officeDocument/2006/relationships/hyperlink" Target="http://www.epa.gov/region9/organics/ad/EBMUDFinalReport.pdf" TargetMode="External"/><Relationship Id="rId48" Type="http://schemas.openxmlformats.org/officeDocument/2006/relationships/hyperlink" Target="http://www.scotland.gov.uk/Resource/Doc/277447/0083291.pdf" TargetMode="External"/><Relationship Id="rId56" Type="http://schemas.openxmlformats.org/officeDocument/2006/relationships/hyperlink" Target="https://www.crops.org/story/2010/feb/fri/the-future-of-food-scenarios-for-2050" TargetMode="External"/><Relationship Id="rId64" Type="http://schemas.openxmlformats.org/officeDocument/2006/relationships/hyperlink" Target="http://www.ers.usda.gov/publications/foodreview/jan1997/jan97a.pdf" TargetMode="External"/><Relationship Id="rId69" Type="http://schemas.openxmlformats.org/officeDocument/2006/relationships/hyperlink" Target="http://scialert.net/fulltext/?doi=jest.2011.93.102&amp;org=11" TargetMode="External"/><Relationship Id="rId77" Type="http://schemas.openxmlformats.org/officeDocument/2006/relationships/hyperlink" Target="http://www.ce.cmu.edu/~gdrg/readings/2006/12/19/Jones_UsingContemporaryArchaeologyAndAppliedAnthropologyToUnderstandFoodLossInAmericanFoodSystem.pdf" TargetMode="External"/><Relationship Id="rId147" Type="http://schemas.microsoft.com/office/2007/relationships/stylesWithEffects" Target="stylesWithEffects.xml"/><Relationship Id="rId8" Type="http://schemas.openxmlformats.org/officeDocument/2006/relationships/hyperlink" Target="http://www.afdb.org/fileadmin/uploads/afdb/Documents/Policy-Documents/The%20Africa%20Food%20Crisis%20Response.pdf" TargetMode="External"/><Relationship Id="rId51" Type="http://schemas.openxmlformats.org/officeDocument/2006/relationships/hyperlink" Target="http://www.gdrc.org/uem/waste/swm-fogawa1.htm" TargetMode="External"/><Relationship Id="rId72" Type="http://schemas.openxmlformats.org/officeDocument/2006/relationships/hyperlink" Target="http://www.plosone.org/article/info%3Adoi%2F10.1371%2Fjournal.pone.0026084" TargetMode="External"/><Relationship Id="rId80" Type="http://schemas.openxmlformats.org/officeDocument/2006/relationships/hyperlink" Target="http://www.sciencedirect.com/science/article/pii/S1043452609580035" TargetMode="External"/><Relationship Id="rId85" Type="http://schemas.openxmlformats.org/officeDocument/2006/relationships/hyperlink" Target="http://www.foe.co.uk/resource/reports/eating_planet_report2.pdf" TargetMode="External"/><Relationship Id="rId93" Type="http://schemas.openxmlformats.org/officeDocument/2006/relationships/hyperlink" Target="http://siteresources.worldbank.org/INTARD/Resources/MissingFoods10_web.pdf"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knowledge.cta.int/en/Dossiers/Demanding-Innovation/Reducing-Postharvest-Losses-A-Challenge-for-the-Scientific-Community/Articles/Adding-value-to-Jamaican-herbs-and-spices-reducing-postharvest-losses-and-expanding-market-opportunities" TargetMode="External"/><Relationship Id="rId17" Type="http://schemas.openxmlformats.org/officeDocument/2006/relationships/hyperlink" Target="http://lv.vlaanderen.be/nlapps/docs/default.asp?id=2647" TargetMode="External"/><Relationship Id="rId25" Type="http://schemas.openxmlformats.org/officeDocument/2006/relationships/hyperlink" Target="http://ec.europa.eu/environment/waste/pdf/WASTE%20BROCHURE.pdf" TargetMode="External"/><Relationship Id="rId33" Type="http://schemas.openxmlformats.org/officeDocument/2006/relationships/hyperlink" Target="http://www.fao.org/fileadmin/user_upload/ags/publications/brochure_phl_low.pdf" TargetMode="External"/><Relationship Id="rId38" Type="http://schemas.openxmlformats.org/officeDocument/2006/relationships/hyperlink" Target="http://www.bis.gov.uk/assets/foresight/docs/land-use/luf_report/8614-bis-land_use_futures_exec_summ-web.pdf" TargetMode="External"/><Relationship Id="rId46" Type="http://schemas.openxmlformats.org/officeDocument/2006/relationships/hyperlink" Target="http://lv.vlaanderen.be/nlapps/docs/default.asp?id=2647" TargetMode="External"/><Relationship Id="rId59" Type="http://schemas.openxmlformats.org/officeDocument/2006/relationships/hyperlink" Target="ftp://cee.ce.cmu.edu/wharriga/Public/Composting%20Data/composting/comp,%20landfill,%20drain%20GHG%20Energy.pdf" TargetMode="External"/><Relationship Id="rId67" Type="http://schemas.openxmlformats.org/officeDocument/2006/relationships/hyperlink" Target="http://www.agofthemiddle.org/papers/valuechain.pdf" TargetMode="External"/><Relationship Id="rId20" Type="http://schemas.openxmlformats.org/officeDocument/2006/relationships/hyperlink" Target="http://archive.defra.gov.uk/corporate/consult/waste-review/100729-waste-review-background.pdf" TargetMode="External"/><Relationship Id="rId41" Type="http://schemas.openxmlformats.org/officeDocument/2006/relationships/hyperlink" Target="http://www.bis.gov.uk/assets/foresight/docs/food-and-farming/science/11-561-sr15-postharvest-losses-and-waste" TargetMode="External"/><Relationship Id="rId54" Type="http://schemas.openxmlformats.org/officeDocument/2006/relationships/hyperlink" Target="http://www.ifr.ac.uk/waste/Reports/Food-Ethics-Countil-fooddistribution.pdf" TargetMode="External"/><Relationship Id="rId62" Type="http://schemas.openxmlformats.org/officeDocument/2006/relationships/hyperlink" Target="http://www.ifr.ac.uk/waste/reports/benefitsoforganicagriculture.pdf" TargetMode="External"/><Relationship Id="rId70" Type="http://schemas.openxmlformats.org/officeDocument/2006/relationships/hyperlink" Target="http://www.worldwatch.org/sow11" TargetMode="External"/><Relationship Id="rId75" Type="http://schemas.openxmlformats.org/officeDocument/2006/relationships/hyperlink" Target="http://www.plosone.org/article/info:doi/10.1371/journal.pone.0007940" TargetMode="External"/><Relationship Id="rId83" Type="http://schemas.openxmlformats.org/officeDocument/2006/relationships/hyperlink" Target="http://rstb.royalsocietypublishing.org/content/365/1554/3065.full" TargetMode="External"/><Relationship Id="rId88" Type="http://schemas.openxmlformats.org/officeDocument/2006/relationships/hyperlink" Target="http://www.unep.org/civil-society/Portals/59/Documents/SCP-Assessment-of-Env-Impact-of-SCP.pdf" TargetMode="External"/><Relationship Id="rId91" Type="http://schemas.openxmlformats.org/officeDocument/2006/relationships/hyperlink" Target="http://www.eea.europa.eu/publications/eea_report_2007_3" TargetMode="External"/><Relationship Id="rId96" Type="http://schemas.openxmlformats.org/officeDocument/2006/relationships/hyperlink" Target="http://ec.europa.eu/environment/waste/prevention/pdf/Courtauld_Commitment_Factshee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nsanto.com.au/_pdfs/media_coverage/2009/feeding_the_9billion.pdf" TargetMode="External"/><Relationship Id="rId23" Type="http://schemas.openxmlformats.org/officeDocument/2006/relationships/hyperlink" Target="http://www.ab.gov.tr/files/ardb/evt/1_avrupa_birligi/1_6_raporlar/1_3_diger/environment/comm_future_steps_in_bio_waste_management.pdf" TargetMode="External"/><Relationship Id="rId28" Type="http://schemas.openxmlformats.org/officeDocument/2006/relationships/hyperlink" Target="http://www.fao.org/docrep/T0073E/T0073E00.htm" TargetMode="External"/><Relationship Id="rId36" Type="http://schemas.openxmlformats.org/officeDocument/2006/relationships/hyperlink" Target="http://www.fao.org/docrep/008/y4893e/y4893e00.htm" TargetMode="External"/><Relationship Id="rId49" Type="http://schemas.openxmlformats.org/officeDocument/2006/relationships/hyperlink" Target="http://www.eea.europa.eu/data-and-maps/indicators/waste-generation-from-household-and/generation-of-waste-from-households" TargetMode="External"/><Relationship Id="rId57" Type="http://schemas.openxmlformats.org/officeDocument/2006/relationships/hyperlink" Target="http://www.helsinki.fi/henvi/yvv/esitykset/Koivupuro.pdf" TargetMode="External"/><Relationship Id="rId10" Type="http://schemas.openxmlformats.org/officeDocument/2006/relationships/hyperlink" Target="http://archive.unctad.org/sections/wcmu/docs/c13rd2011_mohamedou_item5_en.pdf" TargetMode="External"/><Relationship Id="rId31" Type="http://schemas.openxmlformats.org/officeDocument/2006/relationships/hyperlink" Target="http://www.fao.org/fileadmin/templates/wsfs/docs/expert_paper/How_to_Feed_the_World_in_2050.pdf" TargetMode="External"/><Relationship Id="rId44" Type="http://schemas.openxmlformats.org/officeDocument/2006/relationships/hyperlink" Target="http://alimentation.gouv.fr/IMG/pdf/Pertes-gaspillages_RAPPORT270112_cle02c35d.pdf" TargetMode="External"/><Relationship Id="rId52" Type="http://schemas.openxmlformats.org/officeDocument/2006/relationships/hyperlink" Target="http://www.grida.no/publications/vg/" TargetMode="External"/><Relationship Id="rId60" Type="http://schemas.openxmlformats.org/officeDocument/2006/relationships/hyperlink" Target="http://www.siwi.org/documents/Resources/Policy_Briefs/PB_From_Filed_to_Fork_2008.pdf" TargetMode="External"/><Relationship Id="rId65" Type="http://schemas.openxmlformats.org/officeDocument/2006/relationships/hyperlink" Target="http://bru.gmprc.ksu.edu/proj/iwcspp/pdf2/7/1877.pdf" TargetMode="External"/><Relationship Id="rId73" Type="http://schemas.openxmlformats.org/officeDocument/2006/relationships/hyperlink" Target="http://www.fcrn.org.uk/sites/default/files/CuaS_web.pdf" TargetMode="External"/><Relationship Id="rId78" Type="http://schemas.openxmlformats.org/officeDocument/2006/relationships/hyperlink" Target="http://ucce.ucdavis.edu/files/datastore/234-528.pdf" TargetMode="External"/><Relationship Id="rId81" Type="http://schemas.openxmlformats.org/officeDocument/2006/relationships/hyperlink" Target="http://www.rotman.utoronto.ca/facbios/file/Green%20Products%20Psych%20Sci.pdf" TargetMode="External"/><Relationship Id="rId86" Type="http://schemas.openxmlformats.org/officeDocument/2006/relationships/hyperlink" Target="http://www.ohchr.org/Documents/Issues/Food/A.66.262_en.pdf" TargetMode="External"/><Relationship Id="rId94" Type="http://schemas.openxmlformats.org/officeDocument/2006/relationships/hyperlink" Target="http://www.ns.is/ns/upload/files/pdf-skrar/matarskyrsla1.pdf"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db.org/fileadmin/uploads/afdb/Documents/Project-and-Operations/AR%20En%20gamb1.pdf" TargetMode="External"/><Relationship Id="rId13" Type="http://schemas.openxmlformats.org/officeDocument/2006/relationships/hyperlink" Target="http://www.news.wisc.edu/11357" TargetMode="External"/><Relationship Id="rId18" Type="http://schemas.openxmlformats.org/officeDocument/2006/relationships/hyperlink" Target="http://www.brooklyndhurst.co.uk/future-trends-in-resource-efficiency-and-waste-generation-in-the-food-chain-_157" TargetMode="External"/><Relationship Id="rId39" Type="http://schemas.openxmlformats.org/officeDocument/2006/relationships/hyperlink" Target="http://www.bis.gov.uk/assets/foresight/docs/food-and-farming/workshops/11-608-w4-expert-forum-reduction-of-foo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Par10</b:Tag>
    <b:SourceType>JournalArticle</b:SourceType>
    <b:Guid>{F49040B4-601D-48D7-BBEB-C960D61243B0}</b:Guid>
    <b:Author>
      <b:Author>
        <b:NameList>
          <b:Person>
            <b:Last>Parfitt</b:Last>
            <b:First>Julian,</b:First>
            <b:Middle>Mark Barthel and Saraj Macnaughton</b:Middle>
          </b:Person>
        </b:NameList>
      </b:Author>
    </b:Author>
    <b:Title>Food Waste within Food Supply Chains: Quantification and Potential for Change to 2050</b:Title>
    <b:Year>2010</b:Year>
    <b:JournalName>Philosophical Transactions of The Royal Society</b:JournalName>
    <b:Pages>3065-3081</b:Pages>
    <b:Volume>365</b:Volume>
    <b:RefOrder>16</b:RefOrder>
  </b:Source>
  <b:Source>
    <b:Tag>Com08</b:Tag>
    <b:SourceType>Report</b:SourceType>
    <b:Guid>{D57D3D30-5AC8-4A9A-8BFD-1A1D09A84FF7}</b:Guid>
    <b:Author>
      <b:Author>
        <b:Corporate>European Comission</b:Corporate>
      </b:Author>
    </b:Author>
    <b:Title>Waste Framework Directive 2008/98/EC</b:Title>
    <b:Year>2008</b:Year>
    <b:RefOrder>47</b:RefOrder>
  </b:Source>
  <b:Source>
    <b:Tag>Het</b:Tag>
    <b:SourceType>Misc</b:SourceType>
    <b:Guid>{B945FC46-39C3-4E12-AA6B-6ADA9C20AF6C}</b:Guid>
    <b:Author>
      <b:Author>
        <b:NameList>
          <b:Person>
            <b:Last>Koivupuro</b:Last>
            <b:First>Heta-Kaisa</b:First>
          </b:Person>
        </b:NameList>
      </b:Author>
    </b:Author>
    <b:Title>Foodspill - Food Waste and Environmental Impacts</b:Title>
    <b:Year>2011</b:Year>
    <b:RefOrder>8</b:RefOrder>
  </b:Source>
  <b:Source>
    <b:Tag>Gua12</b:Tag>
    <b:SourceType>ArticleInAPeriodical</b:SourceType>
    <b:Guid>{20AE0A5B-E44A-4173-A3DF-DE5634BC8D0C}</b:Guid>
    <b:Author>
      <b:Author>
        <b:NameList>
          <b:Person>
            <b:Last>Guardian</b:Last>
          </b:Person>
        </b:NameList>
      </b:Author>
    </b:Author>
    <b:Title>World needs to stabilise population and cut consumption, says Royal Society</b:Title>
    <b:Year>2012</b:Year>
    <b:Month>April</b:Month>
    <b:Day>26</b:Day>
    <b:RefOrder>4</b:RefOrder>
  </b:Source>
  <b:Source>
    <b:Tag>Jen11</b:Tag>
    <b:SourceType>ArticleInAPeriodical</b:SourceType>
    <b:Guid>{CABED1B3-302F-412D-8CAE-88C9890EB655}</b:Guid>
    <b:Author>
      <b:Author>
        <b:NameList>
          <b:Person>
            <b:Last>Jenny Gustavsson</b:Last>
            <b:First>Christel</b:First>
            <b:Middle>Cederberg, Ulf Sonesson</b:Middle>
          </b:Person>
        </b:NameList>
      </b:Author>
    </b:Author>
    <b:Title>Global Food Losses and Food Waste</b:Title>
    <b:PeriodicalTitle>Save Food Congress, Duesseldorf</b:PeriodicalTitle>
    <b:Year>2011</b:Year>
    <b:Month>May</b:Month>
    <b:Day>16</b:Day>
    <b:RefOrder>19</b:RefOrder>
  </b:Source>
  <b:Source>
    <b:Tag>Nin09</b:Tag>
    <b:SourceType>ArticleInAPeriodical</b:SourceType>
    <b:Guid>{E5FE42CB-44DC-45D6-9F77-724565273095}</b:Guid>
    <b:Author>
      <b:Author>
        <b:NameList>
          <b:Person>
            <b:Last>Nina Mazar</b:Last>
            <b:First>Chen-Bo</b:First>
            <b:Middle>Zhang</b:Middle>
          </b:Person>
        </b:NameList>
      </b:Author>
    </b:Author>
    <b:Title>Do Green Products Make Us Better People?</b:Title>
    <b:PeriodicalTitle>Journal of the Association for Psychological Science</b:PeriodicalTitle>
    <b:Year>2009</b:Year>
    <b:Month>August</b:Month>
    <b:Day>27</b:Day>
    <b:RefOrder>44</b:RefOrder>
  </b:Source>
  <b:Source>
    <b:Tag>Eur10</b:Tag>
    <b:SourceType>Report</b:SourceType>
    <b:Guid>{C84092EF-8B51-476F-B75A-CE9A53B3E190}</b:Guid>
    <b:Author>
      <b:Author>
        <b:Corporate>European Commission</b:Corporate>
      </b:Author>
    </b:Author>
    <b:Title>Communication from the Commission to the Council and the European Parliament on Future Steps in Bio-waste Management in the European Union</b:Title>
    <b:Year>2010</b:Year>
    <b:Month>May</b:Month>
    <b:Day>18</b:Day>
    <b:RefOrder>33</b:RefOrder>
  </b:Source>
  <b:Source>
    <b:Tag>Min10</b:Tag>
    <b:SourceType>Report</b:SourceType>
    <b:Guid>{9B6451DD-0294-465D-A68E-2B552FA3007B}</b:Guid>
    <b:Author>
      <b:Author>
        <b:Corporate>Ministry of Agriculture, Nature and Food Quality, The Netherlands</b:Corporate>
      </b:Author>
    </b:Author>
    <b:Title>Fact Sheet: Food Waste in the Netherlands</b:Title>
    <b:Year>2010</b:Year>
    <b:RefOrder>2</b:RefOrder>
  </b:Source>
  <b:Source>
    <b:Tag>BSR11</b:Tag>
    <b:SourceType>Report</b:SourceType>
    <b:Guid>{5BF4EB61-2B62-449A-9675-9009B0884814}</b:Guid>
    <b:Author>
      <b:Author>
        <b:Corporate>BSR, Gur Morgan and Kai Robertson</b:Corporate>
      </b:Author>
    </b:Author>
    <b:Title>Waste Not, Want Not: An Overview of Food Waste</b:Title>
    <b:Year>March 2011</b:Year>
    <b:RefOrder>5</b:RefOrder>
  </b:Source>
  <b:Source>
    <b:Tag>Kar11</b:Tag>
    <b:SourceType>Report</b:SourceType>
    <b:Guid>{F936B558-5744-4DE5-BEEC-602D4AE36793}</b:Guid>
    <b:Author>
      <b:Author>
        <b:NameList>
          <b:Person>
            <b:Last>Hamerschlag</b:Last>
            <b:First>Kari</b:First>
          </b:Person>
        </b:NameList>
      </b:Author>
    </b:Author>
    <b:Title>Meat Eater's Guide to Climate Change and Health</b:Title>
    <b:Year>July 2011</b:Year>
    <b:RefOrder>29</b:RefOrder>
  </b:Source>
  <b:Source>
    <b:Tag>Eur101</b:Tag>
    <b:SourceType>Report</b:SourceType>
    <b:Guid>{CD70BD64-3C7A-4F87-B4AF-55D0EB059F54}</b:Guid>
    <b:Author>
      <b:Author>
        <b:Corporate>European Commission</b:Corporate>
      </b:Author>
    </b:Author>
    <b:Title>Being wise with waste: the EU's approach to waste management</b:Title>
    <b:Year>2010</b:Year>
    <b:RefOrder>17</b:RefOrder>
  </b:Source>
  <b:Source>
    <b:Tag>RJH101</b:Tag>
    <b:SourceType>Report</b:SourceType>
    <b:Guid>{751A689F-B9E1-4020-B4E8-BD1E27C73490}</b:Guid>
    <b:Author>
      <b:Author>
        <b:Corporate>R. J. Hodges, J. C. Buzby and B. Bennett</b:Corporate>
      </b:Author>
    </b:Author>
    <b:Title>Postharvest Losses and Waste in Developed and Less Developed Countries: Opportunities to improve Resource Use</b:Title>
    <b:Year> 2010</b:Year>
    <b:Publisher>Journal of Agricultural Science</b:Publisher>
    <b:RefOrder>9</b:RefOrder>
  </b:Source>
  <b:Source>
    <b:Tag>Jul10</b:Tag>
    <b:SourceType>Report</b:SourceType>
    <b:Guid>{72937A19-4FC5-4CE3-B300-2763CE6A9F59}</b:Guid>
    <b:Author>
      <b:Author>
        <b:Corporate>Julian Parfitt, Mark Barthel and Sarah Machnaughton</b:Corporate>
      </b:Author>
    </b:Author>
    <b:Title>Food waste within Goof Supply chains: Quantification and Potential for Change to 2050</b:Title>
    <b:Year>2010</b:Year>
    <b:Publisher>Philosophical Transactions of the Royal Society</b:Publisher>
    <b:RefOrder>11</b:RefOrder>
  </b:Source>
  <b:Source>
    <b:Tag>RJH10</b:Tag>
    <b:SourceType>JournalArticle</b:SourceType>
    <b:Guid>{BCB98407-E94F-44F5-8539-952BA39B2AE4}</b:Guid>
    <b:Author>
      <b:Author>
        <b:NameList>
          <b:Person>
            <b:Last>R.J. Hodges</b:Last>
            <b:First>J.C.</b:First>
            <b:Middle>Buzby and B. Bennett</b:Middle>
          </b:Person>
        </b:NameList>
      </b:Author>
    </b:Author>
    <b:Title>Postharvest losses and waste in developed and less developed countries: opportunities to improve resources use</b:Title>
    <b:Year>2010</b:Year>
    <b:JournalName>Journal of Agricultural Science</b:JournalName>
    <b:Pages>1-9</b:Pages>
    <b:URL>http://www.bis.gov.uk/assets/foresight/docs/food-and-farming/science/11-561-sr15-postharvest-losses-and-waste.pdf</b:URL>
    <b:RefOrder>13</b:RefOrder>
  </b:Source>
  <b:Source>
    <b:Tag>FAO11</b:Tag>
    <b:SourceType>Report</b:SourceType>
    <b:Guid>{652AE772-5C86-4156-9976-EF32E67D41E9}</b:Guid>
    <b:Author>
      <b:Author>
        <b:NameList>
          <b:Person>
            <b:Last>FAO</b:Last>
          </b:Person>
        </b:NameList>
      </b:Author>
    </b:Author>
    <b:Title>Global Food Losses and Food Waste: Extent, Causes and Prevention</b:Title>
    <b:Year>2011</b:Year>
    <b:City>Duesseldorf, Germany</b:City>
    <b:RefOrder>1</b:RefOrder>
  </b:Source>
  <b:Source>
    <b:Tag>The</b:Tag>
    <b:SourceType>Report</b:SourceType>
    <b:Guid>{49FAD841-01A0-4460-AFFA-D56516B18E85}</b:Guid>
    <b:Author>
      <b:Author>
        <b:Corporate>The Economist</b:Corporate>
      </b:Author>
    </b:Author>
    <b:Title>Special Report: Feeding the World</b:Title>
    <b:Year>2011</b:Year>
    <b:URL>http://www.economist.com/node/18200694  </b:URL>
    <b:RefOrder>18</b:RefOrder>
  </b:Source>
  <b:Source>
    <b:Tag>Roe11</b:Tag>
    <b:SourceType>Report</b:SourceType>
    <b:Guid>{662AD857-1415-45D4-869B-01233C61A2BB}</b:Guid>
    <b:Author>
      <b:Author>
        <b:Corporate>Roels and Van Gijseghem</b:Corporate>
      </b:Author>
    </b:Author>
    <b:Title>Loss and Waste in the Food Chain</b:Title>
    <b:Year>2011</b:Year>
    <b:URL>http://lv.vlaanderen.be/nlapps/docs/default.asp?id=2647</b:URL>
    <b:RefOrder>6</b:RefOrder>
  </b:Source>
  <b:Source>
    <b:Tag>Coo11</b:Tag>
    <b:SourceType>Report</b:SourceType>
    <b:Guid>{DA831D79-B8F1-4CED-969E-0C59D1D1BED2}</b:Guid>
    <b:Author>
      <b:Author>
        <b:Corporate>Cook et al.</b:Corporate>
      </b:Author>
    </b:Author>
    <b:Title>Biosecurity and Yield Improvement Technologies are Strategic Complements in the Fight Against Food Insecurity</b:Title>
    <b:Year>2011</b:Year>
    <b:Publisher>PLoS ONE 6(10): e26084</b:Publisher>
    <b:RefOrder>7</b:RefOrder>
  </b:Source>
  <b:Source>
    <b:Tag>UNE10</b:Tag>
    <b:SourceType>Report</b:SourceType>
    <b:Guid>{8A82376C-F986-4C7D-BB09-9FEBB00BCEA0}</b:Guid>
    <b:Author>
      <b:Author>
        <b:Corporate>UNEP and International Panel for Sustainable Resource Management</b:Corporate>
      </b:Author>
    </b:Author>
    <b:Title>Assessing the Environmental Impacts of Consumption: Priority Products and Materials</b:Title>
    <b:Year>2010</b:Year>
    <b:RefOrder>48</b:RefOrder>
  </b:Source>
  <b:Source>
    <b:Tag>Bed11</b:Tag>
    <b:SourceType>Report</b:SourceType>
    <b:Guid>{76024BDA-752F-4D9C-AACC-3A232F7E39A1}</b:Guid>
    <b:Author>
      <b:Author>
        <b:Corporate>Beddington et al.</b:Corporate>
      </b:Author>
    </b:Author>
    <b:Title>Achieving Food Security in the Face of Climate Change: Summary for Policy Makers from the Commission on Sustainable Agriculture and Climate Change.</b:Title>
    <b:Year>2011</b:Year>
    <b:Publisher>CGIAR Research  Program on Climate Change, Agricultura and Food Security (CCAFS)</b:Publisher>
    <b:City>Copenhagen, Denmark</b:City>
    <b:RefOrder>27</b:RefOrder>
  </b:Source>
  <b:Source>
    <b:Tag>Lun08</b:Tag>
    <b:SourceType>Report</b:SourceType>
    <b:Guid>{AD527A95-C30C-4930-9E12-E876BD8B5302}</b:Guid>
    <b:Author>
      <b:Author>
        <b:Corporate>Lundqvist et al.</b:Corporate>
      </b:Author>
    </b:Author>
    <b:Title>Saving Water: From Field to Fork - Curbing Losses and Wastage in the Food Chain</b:Title>
    <b:Year>2008</b:Year>
    <b:Publisher>Stockholm International Water Institute (SIWI)</b:Publisher>
    <b:RefOrder>12</b:RefOrder>
  </b:Source>
  <b:Source>
    <b:Tag>UNE09</b:Tag>
    <b:SourceType>Report</b:SourceType>
    <b:Guid>{071797AD-691F-4A7C-AA8F-388EB6E6A6B1}</b:Guid>
    <b:Author>
      <b:Author>
        <b:Corporate>UNEP</b:Corporate>
      </b:Author>
    </b:Author>
    <b:Title>The Environmental Food Crisis: The Environment's Role in Averting Future Food Crises</b:Title>
    <b:Year>2009</b:Year>
    <b:RefOrder>21</b:RefOrder>
  </b:Source>
  <b:Source>
    <b:Tag>UNE11</b:Tag>
    <b:SourceType>Report</b:SourceType>
    <b:Guid>{E8B4B9B9-6763-44BE-9CB4-C4114DBF1116}</b:Guid>
    <b:Author>
      <b:Author>
        <b:Corporate>UNEP </b:Corporate>
      </b:Author>
    </b:Author>
    <b:Title>Towards a Green Economy: Pathways to Sustainable Development and Poverty Eradication</b:Title>
    <b:Year>2011b</b:Year>
    <b:RefOrder>15</b:RefOrder>
  </b:Source>
  <b:Source>
    <b:Tag>Eur07</b:Tag>
    <b:SourceType>ElectronicSource</b:SourceType>
    <b:Guid>{431496F1-FDBF-4A55-8DBA-75B646A0E8F7}</b:Guid>
    <b:Author>
      <b:Author>
        <b:Corporate>European Environment Agency</b:Corporate>
      </b:Author>
    </b:Author>
    <b:Title>Time for Action - Towards Sustainable Consumption and Production in Europe</b:Title>
    <b:Year>2007</b:Year>
    <b:CountryRegion>Ljubljana, Slovenia</b:CountryRegion>
    <b:RefOrder>32</b:RefOrder>
  </b:Source>
  <b:Source>
    <b:Tag>Kan97</b:Tag>
    <b:SourceType>Report</b:SourceType>
    <b:Guid>{4D4886C3-C71F-44B2-A83F-5820C0345CFC}</b:Guid>
    <b:Author>
      <b:Author>
        <b:Corporate>Kantor, Lipton, Manchester and Oliveira</b:Corporate>
      </b:Author>
    </b:Author>
    <b:Title>Estimating and addressing America's food losses</b:Title>
    <b:Year>1997</b:Year>
    <b:RefOrder>3</b:RefOrder>
  </b:Source>
  <b:Source>
    <b:Tag>For11</b:Tag>
    <b:SourceType>ElectronicSource</b:SourceType>
    <b:Guid>{04B90980-15CD-4FE6-8A2B-211583C47CA4}</b:Guid>
    <b:Author>
      <b:Author>
        <b:Corporate>Foresight </b:Corporate>
      </b:Author>
    </b:Author>
    <b:Title>The Future of Food and Farming</b:Title>
    <b:City>London</b:City>
    <b:StateProvince>The Government of Science, Final Project Report</b:StateProvince>
    <b:Year>2011</b:Year>
    <b:RefOrder>14</b:RefOrder>
  </b:Source>
  <b:Source>
    <b:Tag>FAO111</b:Tag>
    <b:SourceType>Misc</b:SourceType>
    <b:Guid>{F8727E89-8EC5-4427-AE9D-55C0462C3287}</b:Guid>
    <b:Author>
      <b:Author>
        <b:NameList>
          <b:Person>
            <b:Last>FAO</b:Last>
          </b:Person>
        </b:NameList>
      </b:Author>
    </b:Author>
    <b:Title>Global Food Losses and Food Waste</b:Title>
    <b:Year>2011</b:Year>
    <b:RefOrder>20</b:RefOrder>
  </b:Source>
  <b:Source>
    <b:Tag>For10</b:Tag>
    <b:SourceType>Misc</b:SourceType>
    <b:Guid>{47E6D84A-C993-429A-BC91-234B441E357A}</b:Guid>
    <b:Author>
      <b:Author>
        <b:Corporate>Foresight Project</b:Corporate>
      </b:Author>
    </b:Author>
    <b:Year>2010</b:Year>
    <b:RefOrder>10</b:RefOrder>
  </b:Source>
  <b:Source>
    <b:Tag>IAE02</b:Tag>
    <b:SourceType>Misc</b:SourceType>
    <b:Guid>{6A40BC5D-675A-4E26-8DF1-1F79F89B6415}</b:Guid>
    <b:Author>
      <b:Author>
        <b:NameList>
          <b:Person>
            <b:Last>IAEA</b:Last>
          </b:Person>
        </b:NameList>
      </b:Author>
    </b:Author>
    <b:Year>2002</b:Year>
    <b:RefOrder>37</b:RefOrder>
  </b:Source>
  <b:Source>
    <b:Tag>The11</b:Tag>
    <b:SourceType>Misc</b:SourceType>
    <b:Guid>{83DA15B2-86BF-43C7-9766-C99FCE0EEB25}</b:Guid>
    <b:Author>
      <b:Author>
        <b:Corporate>The World Bank</b:Corporate>
      </b:Author>
    </b:Author>
    <b:Year>2011</b:Year>
    <b:RefOrder>45</b:RefOrder>
  </b:Source>
  <b:Source>
    <b:Tag>Tim05</b:Tag>
    <b:SourceType>Misc</b:SourceType>
    <b:Guid>{D4F44F90-46A6-4D19-9A5E-471E90A1CCDC}</b:Guid>
    <b:Author>
      <b:Author>
        <b:NameList>
          <b:Person>
            <b:Last>Jackson</b:Last>
            <b:First>Tim</b:First>
          </b:Person>
        </b:NameList>
      </b:Author>
    </b:Author>
    <b:Year>2005</b:Year>
    <b:RefOrder>22</b:RefOrder>
  </b:Source>
  <b:Source>
    <b:Tag>SAC08</b:Tag>
    <b:SourceType>Misc</b:SourceType>
    <b:Guid>{A11BF8C1-656D-4878-AB0E-3DC2382C45E8}</b:Guid>
    <b:Author>
      <b:Author>
        <b:Corporate>Scottish Agricultural College</b:Corporate>
      </b:Author>
    </b:Author>
    <b:Year>2008</b:Year>
    <b:RefOrder>34</b:RefOrder>
  </b:Source>
  <b:Source>
    <b:Tag>EEA07</b:Tag>
    <b:SourceType>Misc</b:SourceType>
    <b:Guid>{29509373-0B4E-423D-B47D-D953AC81A0D5}</b:Guid>
    <b:Author>
      <b:Author>
        <b:NameList>
          <b:Person>
            <b:Last>EEA</b:Last>
          </b:Person>
        </b:NameList>
      </b:Author>
    </b:Author>
    <b:Year>2007</b:Year>
    <b:RefOrder>42</b:RefOrder>
  </b:Source>
  <b:Source>
    <b:Tag>Suz08</b:Tag>
    <b:SourceType>ArticleInAPeriodical</b:SourceType>
    <b:Guid>{89D4C7DB-8A38-4AA0-B4BD-EC8638CA4053}</b:Guid>
    <b:Author>
      <b:Author>
        <b:NameList>
          <b:Person>
            <b:Last>Neave</b:Last>
            <b:First>Suz</b:First>
          </b:Person>
        </b:NameList>
      </b:Author>
    </b:Author>
    <b:Title>How ending food waste would help the environment</b:Title>
    <b:Year>2008</b:Year>
    <b:RefOrder>26</b:RefOrder>
  </b:Source>
  <b:Source>
    <b:Tag>Stu09</b:Tag>
    <b:SourceType>Book</b:SourceType>
    <b:Guid>{D89D35E6-9548-4A49-8EE8-DB7220A96930}</b:Guid>
    <b:Author>
      <b:Author>
        <b:NameList>
          <b:Person>
            <b:Last>Stuart</b:Last>
            <b:First>Tristram</b:First>
          </b:Person>
        </b:NameList>
      </b:Author>
    </b:Author>
    <b:Title>Waste: Uncovering the Global Food Scandal</b:Title>
    <b:Year>2009</b:Year>
    <b:RefOrder>35</b:RefOrder>
  </b:Source>
  <b:Source>
    <b:Tag>CTA11</b:Tag>
    <b:SourceType>JournalArticle</b:SourceType>
    <b:Guid>{409A5FD7-5E65-48E5-96F7-51ED336416ED}</b:Guid>
    <b:Author>
      <b:Author>
        <b:NameList>
          <b:Person>
            <b:Last>CTA</b:Last>
          </b:Person>
        </b:NameList>
      </b:Author>
    </b:Author>
    <b:Title>Increasing Food Availability by Reducing Postharvest Losses of Fresh Produce</b:Title>
    <b:Year>2011</b:Year>
    <b:RefOrder>36</b:RefOrder>
  </b:Source>
  <b:Source>
    <b:Tag>Fab00</b:Tag>
    <b:SourceType>Misc</b:SourceType>
    <b:Guid>{95DC937E-9318-482B-8194-985B0CA02937}</b:Guid>
    <b:Author>
      <b:Author>
        <b:Corporate>Fabech et al.</b:Corporate>
      </b:Author>
    </b:Author>
    <b:Title>Active and Intelligent Food Packaging</b:Title>
    <b:Year>2000</b:Year>
    <b:RefOrder>38</b:RefOrder>
  </b:Source>
  <b:Source>
    <b:Tag>Mul</b:Tag>
    <b:SourceType>JournalArticle</b:SourceType>
    <b:Guid>{33A9F0FC-65DE-415E-B61E-2B085371E21C}</b:Guid>
    <b:Author>
      <b:Author>
        <b:NameList>
          <b:Person>
            <b:Last>Sidik</b:Last>
            <b:First>Mulyo</b:First>
          </b:Person>
        </b:NameList>
      </b:Author>
    </b:Author>
    <b:Title>The role of technological transfer to strengthen food security</b:Title>
    <b:Year>1996</b:Year>
    <b:RefOrder>43</b:RefOrder>
  </b:Source>
  <b:Source>
    <b:Tag>Ade11</b:Tag>
    <b:SourceType>JournalArticle</b:SourceType>
    <b:Guid>{F96404DA-034B-460A-B8E3-96C7DBF6B7EC}</b:Guid>
    <b:Author>
      <b:Author>
        <b:NameList>
          <b:Person>
            <b:Last>Taiwo</b:Last>
            <b:First>Adewale</b:First>
            <b:Middle>M.</b:Middle>
          </b:Person>
        </b:NameList>
      </b:Author>
    </b:Author>
    <b:Title>Composting as A Sustainable Waste Management Technique in Developing Countries</b:Title>
    <b:JournalName>Journal of Environmental Science and Technology, 4: 93-102</b:JournalName>
    <b:Year>2011</b:Year>
    <b:RefOrder>40</b:RefOrder>
  </b:Source>
  <b:Source>
    <b:Tag>His00</b:Tag>
    <b:SourceType>JournalArticle</b:SourceType>
    <b:Guid>{A4CBDA87-CF58-43F4-AAB7-35EE9B441DB4}</b:Guid>
    <b:Author>
      <b:Author>
        <b:NameList>
          <b:Person>
            <b:Last>Ogawa</b:Last>
            <b:First>Hisashi</b:First>
          </b:Person>
        </b:NameList>
      </b:Author>
    </b:Author>
    <b:Title>Sustainable Solid Waste Management</b:Title>
    <b:Year>2000</b:Year>
    <b:RefOrder>39</b:RefOrder>
  </b:Source>
  <b:Source>
    <b:Tag>Jon05</b:Tag>
    <b:SourceType>Misc</b:SourceType>
    <b:Guid>{5E430BD5-25D7-45B8-A23B-4070FF2DF075}</b:Guid>
    <b:Author>
      <b:Author>
        <b:NameList>
          <b:Person>
            <b:Last>Devitt</b:Last>
            <b:First>T.</b:First>
          </b:Person>
        </b:NameList>
      </b:Author>
    </b:Author>
    <b:Year>2005</b:Year>
    <b:JournalName>Science</b:JournalName>
    <b:Title>World land use seen as top environmental issue</b:Title>
    <b:Month>July</b:Month>
    <b:Day>21</b:Day>
    <b:RefOrder>25</b:RefOrder>
  </b:Source>
  <b:Source>
    <b:Tag>Nex10</b:Tag>
    <b:SourceType>Misc</b:SourceType>
    <b:Guid>{0A15BB2F-A239-4DCF-A95E-3DE7E7678805}</b:Guid>
    <b:Author>
      <b:Author>
        <b:NameList>
          <b:Person>
            <b:Last>Humphries</b:Last>
            <b:First>Jodie</b:First>
          </b:Person>
        </b:NameList>
      </b:Author>
    </b:Author>
    <b:Title>Developing active and intelligent packaging</b:Title>
    <b:Year>2010</b:Year>
    <b:PublicationTitle>Next Generation Food</b:PublicationTitle>
    <b:RefOrder>24</b:RefOrder>
  </b:Source>
  <b:Source>
    <b:Tag>Hal</b:Tag>
    <b:SourceType>Misc</b:SourceType>
    <b:Guid>{C2C70511-6C57-4C2C-96E7-61360EAC3A5E}</b:Guid>
    <b:Author>
      <b:Author>
        <b:Corporate>K.D. Hall, J. Guo, M. Dore, C.C. Chow</b:Corporate>
      </b:Author>
    </b:Author>
    <b:Title>The Progressive Increase of Food Waste in America and Its Environmental Impact</b:Title>
    <b:Year>2009</b:Year>
    <b:RefOrder>30</b:RefOrder>
  </b:Source>
  <b:Source>
    <b:Tag>FAO061</b:Tag>
    <b:SourceType>Report</b:SourceType>
    <b:Guid>{9055D8EA-28E1-4054-B2B4-2E9404F5A048}</b:Guid>
    <b:Author>
      <b:Author>
        <b:Corporate>FAO</b:Corporate>
      </b:Author>
    </b:Author>
    <b:Title>Livestock's long shadow</b:Title>
    <b:Year>2006</b:Year>
    <b:RefOrder>28</b:RefOrder>
  </b:Source>
  <b:Source>
    <b:Tag>Reb12</b:Tag>
    <b:SourceType>JournalArticle</b:SourceType>
    <b:Guid>{33296FFD-B087-4C33-8D93-4C2705B282CC}</b:Guid>
    <b:Author>
      <b:Author>
        <b:NameList>
          <b:Person>
            <b:Last>Smithers</b:Last>
            <b:First>Rebecca</b:First>
          </b:Person>
        </b:NameList>
      </b:Author>
    </b:Author>
    <b:Title>Tesco trials new packaging to reduce food waste</b:Title>
    <b:Year>2012</b:Year>
    <b:JournalName>The Guardian</b:JournalName>
    <b:RefOrder>46</b:RefOrder>
  </b:Source>
  <b:Source>
    <b:Tag>The111</b:Tag>
    <b:SourceType>JournalArticle</b:SourceType>
    <b:Guid>{57B81218-5AA6-499F-B925-A4D46A358E46}</b:Guid>
    <b:Author>
      <b:Author>
        <b:NameList>
          <b:Person>
            <b:Last>Harvey</b:Last>
            <b:First>Fiona</b:First>
          </b:Person>
        </b:NameList>
      </b:Author>
    </b:Author>
    <b:Year>2011</b:Year>
    <b:Title>Throwing food away sends world's scarce water gushing down the plughole</b:Title>
    <b:JournalName>The Guardian</b:JournalName>
    <b:RefOrder>31</b:RefOrder>
  </b:Source>
  <b:Source>
    <b:Tag>Kos09</b:Tag>
    <b:SourceType>Misc</b:SourceType>
    <b:Guid>{68EBEC1F-4352-4D93-A4C4-6EBBCFDC7FC3}</b:Guid>
    <b:Author>
      <b:Author>
        <b:NameList>
          <b:Person>
            <b:Last>Kosseva</b:Last>
            <b:First>M.R.</b:First>
          </b:Person>
        </b:NameList>
      </b:Author>
    </b:Author>
    <b:Title>Processing of Food Wastes</b:Title>
    <b:Year>2009</b:Year>
    <b:RefOrder>23</b:RefOrder>
  </b:Source>
  <b:Source>
    <b:Tag>Don08</b:Tag>
    <b:SourceType>Report</b:SourceType>
    <b:Guid>{B979FB94-A7B6-4623-AD0C-68DED96DE176}</b:Guid>
    <b:Author>
      <b:Author>
        <b:NameList>
          <b:Person>
            <b:Last>Gray</b:Last>
            <b:First>Donald</b:First>
            <b:Middle>M.D.</b:Middle>
          </b:Person>
        </b:NameList>
      </b:Author>
    </b:Author>
    <b:Title>Anaerobic Digestion of Food Waste</b:Title>
    <b:Year>2008</b:Year>
    <b:Publisher>EPA</b:Publisher>
    <b:RefOrder>41</b:RefOrder>
  </b:Source>
  <b:Source>
    <b:Tag>WRA09</b:Tag>
    <b:SourceType>ElectronicSource</b:SourceType>
    <b:Guid>{3AE1F59D-7660-4805-A338-2C246C6F159D}</b:Guid>
    <b:Author>
      <b:Author>
        <b:Corporate>WRAP</b:Corporate>
      </b:Author>
    </b:Author>
    <b:Title>Household Food and Drink Waste in the UK</b:Title>
    <b:Year>2009</b:Year>
    <b:URL>http://www2.wrap.org.uk/downloads/Household_Food_and_Drink_Waste_in_the_UK_Nov_2011.8de100da.8048.pdf</b:URL>
    <b:RefOrder>20</b:RefOrder>
  </b:Source>
  <b:Source>
    <b:Tag>FAO</b:Tag>
    <b:SourceType>InternetSite</b:SourceType>
    <b:Guid>{3358E163-FCBC-447E-9D9B-4D8CC99C83C1}</b:Guid>
    <b:Author>
      <b:Author>
        <b:NameList>
          <b:Person>
            <b:Last>FAO</b:Last>
          </b:Person>
        </b:NameList>
      </b:Author>
    </b:Author>
    <b:Title>CHAPTER 2 - POST-HARVEST SYSTEM AND FOOD LOSSES</b:Title>
    <b:InternetSiteTitle>POST-HARVEST LOSSES: DISCOVERING THE FULL STORY</b:InternetSiteTitle>
    <b:URL>http://www.fao.org/docrep/004/ac301e/AC301e03.htm</b:URL>
    <b:Year>2002</b:Year>
    <b:RefOrder>2</b:RefOrder>
  </b:Source>
</b:Sources>
</file>

<file path=customXml/itemProps1.xml><?xml version="1.0" encoding="utf-8"?>
<ds:datastoreItem xmlns:ds="http://schemas.openxmlformats.org/officeDocument/2006/customXml" ds:itemID="{90AC2F56-B650-4824-BA5C-4BD115A7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4747</Words>
  <Characters>27062</Characters>
  <Application>Microsoft Office Word</Application>
  <DocSecurity>0</DocSecurity>
  <Lines>225</Lines>
  <Paragraphs>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CTA</Company>
  <LinksUpToDate>false</LinksUpToDate>
  <CharactersWithSpaces>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biasca;brasesco</dc:creator>
  <cp:lastModifiedBy>morales</cp:lastModifiedBy>
  <cp:revision>2</cp:revision>
  <cp:lastPrinted>2012-05-24T08:33:00Z</cp:lastPrinted>
  <dcterms:created xsi:type="dcterms:W3CDTF">2012-06-19T15:34:00Z</dcterms:created>
  <dcterms:modified xsi:type="dcterms:W3CDTF">2012-06-19T15:34:00Z</dcterms:modified>
</cp:coreProperties>
</file>