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1"/>
        <w:widowControl w:val="false"/>
        <w:tabs>
          <w:tab w:leader="none" w:pos="2592" w:val="left"/>
          <w:tab w:leader="none" w:pos="2880" w:val="left"/>
        </w:tabs>
        <w:suppressAutoHyphens w:val="true"/>
        <w:jc w:val="right"/>
        <w:rPr>
          <w:rFonts w:cs="Calibri" w:eastAsia="SimSun"/>
          <w:b w:val="false"/>
          <w:bCs w:val="false"/>
          <w:color w:val="00000A"/>
          <w:sz w:val="20"/>
          <w:szCs w:val="20"/>
          <w:lang w:bidi="hi-IN" w:eastAsia="zh-CN" w:val="en-US"/>
        </w:rPr>
      </w:pPr>
      <w:r>
        <w:rPr>
          <w:rFonts w:cs="Calibri" w:eastAsia="SimSun"/>
          <w:b w:val="false"/>
          <w:bCs w:val="false"/>
          <w:color w:val="00000A"/>
          <w:sz w:val="20"/>
          <w:szCs w:val="20"/>
          <w:lang w:bidi="hi-IN" w:eastAsia="zh-CN" w:val="en-US"/>
        </w:rPr>
        <w:t>Giving on Purpose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-141605</wp:posOffset>
            </wp:positionH>
            <wp:positionV relativeFrom="paragraph">
              <wp:posOffset>-126365</wp:posOffset>
            </wp:positionV>
            <wp:extent cx="2297430" cy="72453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61"/>
        <w:widowControl w:val="false"/>
        <w:jc w:val="right"/>
        <w:rPr>
          <w:rFonts w:cs="Calibri" w:eastAsia="Calibri"/>
          <w:b w:val="false"/>
          <w:bCs w:val="false"/>
          <w:sz w:val="20"/>
          <w:szCs w:val="20"/>
        </w:rPr>
      </w:pPr>
      <w:r>
        <w:rPr>
          <w:rFonts w:cs="Calibri"/>
          <w:b w:val="false"/>
          <w:bCs w:val="false"/>
          <w:sz w:val="20"/>
          <w:szCs w:val="20"/>
        </w:rPr>
        <w:t>PO</w:t>
      </w:r>
      <w:r>
        <w:rPr>
          <w:rFonts w:cs="Calibri" w:eastAsia="Calibri"/>
          <w:b w:val="false"/>
          <w:bCs w:val="false"/>
          <w:sz w:val="20"/>
          <w:szCs w:val="20"/>
        </w:rPr>
        <w:t xml:space="preserve"> </w:t>
      </w:r>
      <w:r>
        <w:rPr>
          <w:rFonts w:cs="Calibri"/>
          <w:b w:val="false"/>
          <w:bCs w:val="false"/>
          <w:sz w:val="20"/>
          <w:szCs w:val="20"/>
        </w:rPr>
        <w:t>Box</w:t>
      </w:r>
      <w:r>
        <w:rPr>
          <w:rFonts w:cs="Calibri" w:eastAsia="Calibri"/>
          <w:b w:val="false"/>
          <w:bCs w:val="false"/>
          <w:sz w:val="20"/>
          <w:szCs w:val="20"/>
        </w:rPr>
        <w:t xml:space="preserve"> 1908</w:t>
      </w:r>
    </w:p>
    <w:p>
      <w:pPr>
        <w:pStyle w:val="style61"/>
        <w:widowControl w:val="false"/>
        <w:jc w:val="right"/>
        <w:rPr>
          <w:rFonts w:cs="Calibri"/>
          <w:b w:val="false"/>
          <w:bCs w:val="false"/>
          <w:sz w:val="20"/>
          <w:szCs w:val="20"/>
        </w:rPr>
      </w:pPr>
      <w:r>
        <w:rPr>
          <w:rFonts w:cs="Calibri" w:eastAsia="Calibri"/>
          <w:b w:val="false"/>
          <w:bCs w:val="false"/>
          <w:sz w:val="20"/>
          <w:szCs w:val="20"/>
        </w:rPr>
        <w:t xml:space="preserve">McKinney </w:t>
      </w:r>
      <w:r>
        <w:rPr>
          <w:rFonts w:cs="Calibri"/>
          <w:b w:val="false"/>
          <w:bCs w:val="false"/>
          <w:sz w:val="20"/>
          <w:szCs w:val="20"/>
        </w:rPr>
        <w:t>TX</w:t>
      </w:r>
      <w:r>
        <w:rPr>
          <w:rFonts w:cs="Calibri" w:eastAsia="Calibri"/>
          <w:b w:val="false"/>
          <w:bCs w:val="false"/>
          <w:sz w:val="20"/>
          <w:szCs w:val="20"/>
        </w:rPr>
        <w:t xml:space="preserve"> </w:t>
      </w:r>
      <w:r>
        <w:rPr>
          <w:rFonts w:cs="Calibri"/>
          <w:b w:val="false"/>
          <w:bCs w:val="false"/>
          <w:sz w:val="20"/>
          <w:szCs w:val="20"/>
        </w:rPr>
        <w:t>75070-8161</w:t>
      </w:r>
    </w:p>
    <w:p>
      <w:pPr>
        <w:pStyle w:val="style0"/>
        <w:widowControl w:val="false"/>
        <w:jc w:val="right"/>
        <w:rPr>
          <w:rStyle w:val="style34"/>
          <w:rFonts w:cs="Calibri"/>
          <w:b w:val="false"/>
          <w:bCs w:val="false"/>
          <w:sz w:val="20"/>
          <w:szCs w:val="20"/>
        </w:rPr>
      </w:pPr>
      <w:hyperlink r:id="rId3">
        <w:r>
          <w:rPr>
            <w:rStyle w:val="style34"/>
            <w:rFonts w:cs="Calibri"/>
            <w:b w:val="false"/>
            <w:bCs w:val="false"/>
            <w:sz w:val="20"/>
            <w:szCs w:val="20"/>
          </w:rPr>
          <w:t>contact@givingonpurpose.org</w:t>
        </w:r>
      </w:hyperlink>
    </w:p>
    <w:p>
      <w:pPr>
        <w:pStyle w:val="style0"/>
        <w:widowControl w:val="false"/>
        <w:jc w:val="right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jc w:val="center"/>
        <w:rPr>
          <w:rFonts w:cs="Calibri" w:eastAsia="Calibri"/>
          <w:b/>
          <w:bCs/>
          <w:sz w:val="24"/>
          <w:szCs w:val="24"/>
        </w:rPr>
      </w:pPr>
      <w:r>
        <w:rPr>
          <w:rFonts w:cs="Calibri" w:eastAsia="Calibri"/>
          <w:b/>
          <w:bCs/>
          <w:sz w:val="24"/>
          <w:szCs w:val="24"/>
        </w:rPr>
        <w:t>CONFIRMATION OF FUNDING</w:t>
      </w:r>
    </w:p>
    <w:p>
      <w:pPr>
        <w:pStyle w:val="style0"/>
        <w:widowControl w:val="false"/>
        <w:spacing w:after="0" w:before="0"/>
        <w:contextualSpacing w:val="false"/>
        <w:jc w:val="left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October 15, 2013</w:t>
      </w:r>
    </w:p>
    <w:p>
      <w:pPr>
        <w:pStyle w:val="style0"/>
        <w:widowControl w:val="false"/>
        <w:spacing w:after="0" w:before="0"/>
        <w:contextualSpacing w:val="false"/>
        <w:jc w:val="both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jc w:val="both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jc w:val="both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jc w:val="both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jc w:val="both"/>
        <w:rPr>
          <w:rFonts w:cs="Calibri"/>
          <w:sz w:val="24"/>
          <w:szCs w:val="24"/>
        </w:rPr>
      </w:pPr>
      <w:bookmarkStart w:id="0" w:name="__DdeLink__3565_677318414"/>
      <w:r>
        <w:rPr>
          <w:rFonts w:cs="Calibri"/>
          <w:sz w:val="24"/>
          <w:szCs w:val="24"/>
        </w:rPr>
        <w:t>Dear</w:t>
      </w:r>
      <w:r>
        <w:rPr>
          <w:rFonts w:cs="Calibri" w:eastAsia="Calibri"/>
          <w:sz w:val="24"/>
          <w:szCs w:val="24"/>
        </w:rPr>
        <w:t xml:space="preserve"> </w:t>
      </w:r>
      <w:bookmarkEnd w:id="0"/>
      <w:r>
        <w:rPr>
          <w:rFonts w:cs="Calibri"/>
          <w:sz w:val="24"/>
          <w:szCs w:val="24"/>
        </w:rPr>
        <w:t>:</w:t>
      </w:r>
    </w:p>
    <w:p>
      <w:pPr>
        <w:pStyle w:val="style0"/>
        <w:widowControl w:val="false"/>
        <w:spacing w:after="0" w:before="0"/>
        <w:contextualSpacing w:val="false"/>
        <w:jc w:val="both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our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pleasure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inform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Board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Directors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has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approved</w:t>
      </w:r>
      <w:r>
        <w:rPr>
          <w:rFonts w:cs="Calibri" w:eastAsia="Calibri"/>
          <w:sz w:val="24"/>
          <w:szCs w:val="24"/>
        </w:rPr>
        <w:t xml:space="preserve"> support for                                   </w:t>
      </w:r>
      <w:r>
        <w:rPr>
          <w:rFonts w:cs="Calibri"/>
          <w:sz w:val="24"/>
          <w:szCs w:val="24"/>
        </w:rPr>
        <w:t>following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charitable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purpose(s):</w:t>
      </w:r>
    </w:p>
    <w:p>
      <w:pPr>
        <w:pStyle w:val="style0"/>
        <w:widowControl w:val="false"/>
        <w:spacing w:after="0" w:before="0"/>
        <w:contextualSpacing w:val="false"/>
        <w:jc w:val="left"/>
        <w:rPr/>
      </w:pPr>
      <w:r>
        <w:rPr/>
      </w:r>
    </w:p>
    <w:p>
      <w:pPr>
        <w:pStyle w:val="style0"/>
        <w:widowControl w:val="false"/>
        <w:spacing w:after="0" w:before="0"/>
        <w:ind w:hanging="0" w:left="720" w:right="0"/>
        <w:contextualSpacing w:val="false"/>
        <w:jc w:val="left"/>
        <w:rPr/>
      </w:pPr>
      <w:r>
        <w:rPr/>
      </w:r>
    </w:p>
    <w:p>
      <w:pPr>
        <w:pStyle w:val="style0"/>
        <w:widowControl w:val="false"/>
        <w:spacing w:after="0" w:before="0"/>
        <w:ind w:hanging="0" w:left="720" w:right="0"/>
        <w:contextualSpacing w:val="false"/>
        <w:jc w:val="left"/>
        <w:rPr/>
      </w:pPr>
      <w:r>
        <w:rPr/>
      </w:r>
    </w:p>
    <w:p>
      <w:pPr>
        <w:pStyle w:val="style0"/>
        <w:widowControl w:val="false"/>
        <w:spacing w:after="0" w:before="0"/>
        <w:ind w:hanging="0" w:left="720" w:right="0"/>
        <w:contextualSpacing w:val="false"/>
        <w:jc w:val="left"/>
        <w:rPr/>
      </w:pPr>
      <w:r>
        <w:rPr/>
      </w:r>
    </w:p>
    <w:p>
      <w:pPr>
        <w:pStyle w:val="style0"/>
        <w:widowControl w:val="false"/>
        <w:spacing w:after="0" w:before="0"/>
        <w:ind w:hanging="0" w:left="720" w:right="0"/>
        <w:contextualSpacing w:val="false"/>
        <w:jc w:val="left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payments, amounts, and schedule are still to be determined.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following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 w:eastAsia="Calibri"/>
          <w:b/>
          <w:bCs/>
          <w:sz w:val="24"/>
          <w:szCs w:val="24"/>
        </w:rPr>
        <w:t>Te</w:t>
      </w:r>
      <w:r>
        <w:rPr>
          <w:rFonts w:cs="Calibri"/>
          <w:b/>
          <w:bCs/>
          <w:sz w:val="24"/>
          <w:szCs w:val="24"/>
        </w:rPr>
        <w:t>rms</w:t>
      </w:r>
      <w:r>
        <w:rPr>
          <w:rFonts w:cs="Calibri" w:eastAsia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and</w:t>
      </w:r>
      <w:r>
        <w:rPr>
          <w:rFonts w:cs="Calibri" w:eastAsia="Calibri"/>
          <w:b/>
          <w:bCs/>
          <w:sz w:val="24"/>
          <w:szCs w:val="24"/>
        </w:rPr>
        <w:t xml:space="preserve"> C</w:t>
      </w:r>
      <w:r>
        <w:rPr>
          <w:rFonts w:cs="Calibri"/>
          <w:b/>
          <w:bCs/>
          <w:sz w:val="24"/>
          <w:szCs w:val="24"/>
        </w:rPr>
        <w:t>onditions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apply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>use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Purpose's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grant(s):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b/>
          <w:bCs/>
          <w:sz w:val="24"/>
          <w:szCs w:val="24"/>
          <w:u w:val="none"/>
        </w:rPr>
      </w:pPr>
      <w:r>
        <w:rPr>
          <w:rFonts w:cs="Calibri"/>
          <w:b/>
          <w:bCs/>
          <w:sz w:val="24"/>
          <w:szCs w:val="24"/>
          <w:u w:val="none"/>
        </w:rPr>
        <w:t>Purpose</w:t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  <w:u w:val="none"/>
        </w:rPr>
        <w:t>All g</w:t>
      </w:r>
      <w:r>
        <w:rPr>
          <w:rFonts w:cs="Calibri"/>
          <w:sz w:val="24"/>
          <w:szCs w:val="24"/>
        </w:rPr>
        <w:t>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funds,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income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earned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funds,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spent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only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stated</w:t>
      </w:r>
      <w:r>
        <w:rPr>
          <w:rFonts w:cs="Calibri" w:eastAsia="Calibri"/>
          <w:sz w:val="24"/>
          <w:szCs w:val="24"/>
        </w:rPr>
        <w:t xml:space="preserve"> above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accordance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budget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submitted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proposal.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also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understood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substantial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changes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will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made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approved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budget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without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Purpose's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prior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written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approval.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b/>
          <w:bCs/>
          <w:sz w:val="24"/>
          <w:szCs w:val="24"/>
          <w:u w:val="none"/>
        </w:rPr>
      </w:pPr>
      <w:r>
        <w:rPr>
          <w:rFonts w:cs="Calibri"/>
          <w:b/>
          <w:bCs/>
          <w:sz w:val="24"/>
          <w:szCs w:val="24"/>
          <w:u w:val="none"/>
        </w:rPr>
        <w:t>Accounting</w:t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received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organization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from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must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maintained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separate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account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dedicated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charitable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described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herein.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account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1)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physically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separate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bank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account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restricted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described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charitable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purposes,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2)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separate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bookkeeping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account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maintained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part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financial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records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limited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described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charitable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purposes.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b/>
          <w:sz w:val="24"/>
          <w:szCs w:val="24"/>
          <w:u w:val="none"/>
        </w:rPr>
      </w:pPr>
      <w:r>
        <w:rPr>
          <w:rFonts w:cs="Calibri"/>
          <w:b/>
          <w:sz w:val="24"/>
          <w:szCs w:val="24"/>
          <w:u w:val="none"/>
        </w:rPr>
        <w:t>Reporting</w:t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progress </w:t>
      </w:r>
      <w:r>
        <w:rPr>
          <w:rFonts w:cs="Calibri"/>
          <w:sz w:val="24"/>
          <w:szCs w:val="24"/>
        </w:rPr>
        <w:t>report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signed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appropriate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officer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organization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must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sent or emailed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after six months, unless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expended sooner.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57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report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must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contain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two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parts: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1)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narrative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account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2)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financial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account.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61"/>
        <w:widowControl w:val="false"/>
        <w:spacing w:after="0" w:before="0"/>
        <w:ind w:hanging="0" w:left="720" w:right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none"/>
        </w:rPr>
        <w:t>The</w:t>
      </w:r>
      <w:r>
        <w:rPr>
          <w:rFonts w:cs="Calibri" w:eastAsia="Calibri"/>
          <w:sz w:val="24"/>
          <w:szCs w:val="24"/>
          <w:u w:val="none"/>
        </w:rPr>
        <w:t xml:space="preserve"> </w:t>
      </w:r>
      <w:r>
        <w:rPr>
          <w:rFonts w:cs="Calibri"/>
          <w:sz w:val="24"/>
          <w:szCs w:val="24"/>
          <w:u w:val="single"/>
        </w:rPr>
        <w:t>Narrative</w:t>
      </w:r>
      <w:r>
        <w:rPr>
          <w:rFonts w:cs="Calibri" w:eastAsia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Account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should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provide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description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what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was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accomplished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 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assurance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activities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under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have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been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conducted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conformity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terms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(Please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include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pictures.)</w:t>
      </w:r>
    </w:p>
    <w:p>
      <w:pPr>
        <w:pStyle w:val="style0"/>
        <w:widowControl w:val="false"/>
        <w:spacing w:after="0" w:before="0"/>
        <w:contextualSpacing w:val="false"/>
        <w:rPr>
          <w:rFonts w:cs="Calibri" w:eastAsia="Calibri"/>
          <w:sz w:val="24"/>
          <w:szCs w:val="24"/>
        </w:rPr>
      </w:pPr>
      <w:r>
        <w:rPr>
          <w:rFonts w:cs="Calibri" w:eastAsia="Calibri"/>
          <w:sz w:val="24"/>
          <w:szCs w:val="24"/>
        </w:rPr>
        <w:t xml:space="preserve"> </w:t>
      </w:r>
    </w:p>
    <w:p>
      <w:pPr>
        <w:pStyle w:val="style0"/>
        <w:widowControl w:val="false"/>
        <w:tabs>
          <w:tab w:leader="none" w:pos="2160" w:val="left"/>
        </w:tabs>
        <w:spacing w:after="0" w:before="0"/>
        <w:ind w:hanging="0" w:left="720" w:right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none"/>
        </w:rPr>
        <w:t>The</w:t>
      </w:r>
      <w:r>
        <w:rPr>
          <w:rFonts w:cs="Calibri" w:eastAsia="Calibri"/>
          <w:sz w:val="24"/>
          <w:szCs w:val="24"/>
          <w:u w:val="none"/>
        </w:rPr>
        <w:t xml:space="preserve"> </w:t>
      </w:r>
      <w:r>
        <w:rPr>
          <w:rFonts w:cs="Calibri"/>
          <w:sz w:val="24"/>
          <w:szCs w:val="24"/>
          <w:u w:val="single"/>
        </w:rPr>
        <w:t>Financial</w:t>
      </w:r>
      <w:r>
        <w:rPr>
          <w:rFonts w:cs="Calibri" w:eastAsia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Account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should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provide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financial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statement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reporting,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U.S.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dollars,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expenditures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income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earned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funds.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assumed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financial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statement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will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prepared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from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books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records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up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maintained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which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records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readily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checked.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Only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expenditures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made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support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should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charged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against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written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reports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submitted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timely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basis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will </w:t>
      </w:r>
      <w:r>
        <w:rPr>
          <w:rFonts w:cs="Calibri"/>
          <w:sz w:val="24"/>
          <w:szCs w:val="24"/>
        </w:rPr>
        <w:t>withhold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further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payments,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any,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organization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affiliate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organization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under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b/>
          <w:bCs/>
          <w:sz w:val="24"/>
          <w:szCs w:val="24"/>
          <w:u w:val="none"/>
        </w:rPr>
      </w:pPr>
      <w:r>
        <w:rPr>
          <w:rFonts w:cs="Calibri"/>
          <w:b/>
          <w:bCs/>
          <w:sz w:val="24"/>
          <w:szCs w:val="24"/>
          <w:u w:val="none"/>
        </w:rPr>
        <w:t>Unused</w:t>
      </w:r>
      <w:r>
        <w:rPr>
          <w:rFonts w:cs="Calibri" w:eastAsia="Calibri"/>
          <w:b/>
          <w:bCs/>
          <w:sz w:val="24"/>
          <w:szCs w:val="24"/>
          <w:u w:val="none"/>
        </w:rPr>
        <w:t xml:space="preserve"> </w:t>
      </w:r>
      <w:r>
        <w:rPr>
          <w:rFonts w:cs="Calibri"/>
          <w:b/>
          <w:bCs/>
          <w:sz w:val="24"/>
          <w:szCs w:val="24"/>
          <w:u w:val="none"/>
        </w:rPr>
        <w:t>Funds</w:t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funds,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income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earned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grant </w:t>
      </w:r>
      <w:r>
        <w:rPr>
          <w:rFonts w:cs="Calibri"/>
          <w:sz w:val="24"/>
          <w:szCs w:val="24"/>
        </w:rPr>
        <w:t>funds,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spent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committed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must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returned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b/>
          <w:bCs/>
          <w:sz w:val="24"/>
          <w:szCs w:val="24"/>
          <w:u w:val="none"/>
        </w:rPr>
      </w:pPr>
      <w:r>
        <w:rPr>
          <w:rFonts w:cs="Calibri"/>
          <w:b/>
          <w:bCs/>
          <w:sz w:val="24"/>
          <w:szCs w:val="24"/>
          <w:u w:val="none"/>
        </w:rPr>
        <w:t>Record</w:t>
      </w:r>
      <w:r>
        <w:rPr>
          <w:rFonts w:cs="Calibri" w:eastAsia="Calibri"/>
          <w:b/>
          <w:bCs/>
          <w:sz w:val="24"/>
          <w:szCs w:val="24"/>
          <w:u w:val="none"/>
        </w:rPr>
        <w:t xml:space="preserve"> </w:t>
      </w:r>
      <w:r>
        <w:rPr>
          <w:rFonts w:cs="Calibri"/>
          <w:b/>
          <w:bCs/>
          <w:sz w:val="24"/>
          <w:szCs w:val="24"/>
          <w:u w:val="none"/>
        </w:rPr>
        <w:t>Maintenance</w:t>
      </w:r>
      <w:r>
        <w:rPr>
          <w:rFonts w:cs="Calibri" w:eastAsia="Calibri"/>
          <w:b/>
          <w:bCs/>
          <w:sz w:val="24"/>
          <w:szCs w:val="24"/>
          <w:u w:val="none"/>
        </w:rPr>
        <w:t xml:space="preserve"> </w:t>
      </w:r>
      <w:r>
        <w:rPr>
          <w:rFonts w:cs="Calibri"/>
          <w:b/>
          <w:bCs/>
          <w:sz w:val="24"/>
          <w:szCs w:val="24"/>
          <w:u w:val="none"/>
        </w:rPr>
        <w:t>and</w:t>
      </w:r>
      <w:r>
        <w:rPr>
          <w:rFonts w:cs="Calibri" w:eastAsia="Calibri"/>
          <w:b/>
          <w:bCs/>
          <w:sz w:val="24"/>
          <w:szCs w:val="24"/>
          <w:u w:val="none"/>
        </w:rPr>
        <w:t xml:space="preserve"> </w:t>
      </w:r>
      <w:r>
        <w:rPr>
          <w:rFonts w:cs="Calibri"/>
          <w:b/>
          <w:bCs/>
          <w:sz w:val="24"/>
          <w:szCs w:val="24"/>
          <w:u w:val="none"/>
        </w:rPr>
        <w:t>Inspection</w:t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Your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organization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must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maintain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records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receipts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expenditures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make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books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records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available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inspection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reasonable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times.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</w:t>
      </w:r>
      <w:r>
        <w:rPr>
          <w:rFonts w:cs="Calibri" w:eastAsia="Calibri"/>
          <w:sz w:val="24"/>
          <w:szCs w:val="24"/>
        </w:rPr>
        <w:t xml:space="preserve"> conduct </w:t>
      </w:r>
      <w:r>
        <w:rPr>
          <w:rFonts w:cs="Calibri"/>
          <w:sz w:val="24"/>
          <w:szCs w:val="24"/>
        </w:rPr>
        <w:t>an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evaluation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operations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under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which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include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visit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personnel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observe</w:t>
      </w:r>
      <w:r>
        <w:rPr>
          <w:rFonts w:cs="Calibri" w:eastAsia="Calibri"/>
          <w:sz w:val="24"/>
          <w:szCs w:val="24"/>
        </w:rPr>
        <w:t xml:space="preserve"> and discuss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organization's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program,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review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financial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other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records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materials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connected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activities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financed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suggested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accounting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records,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well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copies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reports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submitted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kept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organization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least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four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years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after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completion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funds.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b/>
          <w:sz w:val="24"/>
          <w:szCs w:val="24"/>
          <w:u w:val="none"/>
        </w:rPr>
      </w:pPr>
      <w:r>
        <w:rPr>
          <w:rFonts w:cs="Calibri"/>
          <w:b/>
          <w:sz w:val="24"/>
          <w:szCs w:val="24"/>
          <w:u w:val="none"/>
        </w:rPr>
        <w:t>Prohibited</w:t>
      </w:r>
      <w:r>
        <w:rPr>
          <w:rFonts w:cs="Calibri" w:eastAsia="Calibri"/>
          <w:b/>
          <w:sz w:val="24"/>
          <w:szCs w:val="24"/>
          <w:u w:val="none"/>
        </w:rPr>
        <w:t xml:space="preserve"> </w:t>
      </w:r>
      <w:r>
        <w:rPr>
          <w:rFonts w:cs="Calibri"/>
          <w:b/>
          <w:sz w:val="24"/>
          <w:szCs w:val="24"/>
          <w:u w:val="none"/>
        </w:rPr>
        <w:t>Activities</w:t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 w:eastAsia="Calibri"/>
          <w:sz w:val="24"/>
          <w:szCs w:val="24"/>
        </w:rPr>
        <w:t xml:space="preserve">It is understood that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will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used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following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purposes:</w:t>
      </w:r>
    </w:p>
    <w:p>
      <w:pPr>
        <w:pStyle w:val="style0"/>
        <w:widowControl w:val="false"/>
        <w:spacing w:after="0" w:before="0"/>
        <w:ind w:hanging="0" w:left="720" w:right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carry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propaganda 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attempt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influence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legislation, political action, public election,</w:t>
      </w:r>
      <w:r>
        <w:rPr>
          <w:rFonts w:cs="Calibri" w:eastAsia="Calibri"/>
          <w:sz w:val="24"/>
          <w:szCs w:val="24"/>
        </w:rPr>
        <w:t xml:space="preserve"> or voter registration, whether </w:t>
      </w:r>
      <w:r>
        <w:rPr>
          <w:rFonts w:cs="Calibri"/>
          <w:sz w:val="24"/>
          <w:szCs w:val="24"/>
        </w:rPr>
        <w:t>directly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indirectly;</w:t>
      </w:r>
    </w:p>
    <w:p>
      <w:pPr>
        <w:pStyle w:val="style0"/>
        <w:widowControl w:val="false"/>
        <w:tabs>
          <w:tab w:leader="none" w:pos="2880" w:val="left"/>
        </w:tabs>
        <w:spacing w:after="0" w:before="0"/>
        <w:ind w:hanging="0" w:left="720" w:right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make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individuals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travel,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study,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other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similar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such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individuals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(such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scholarships,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fellowships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research)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without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advance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written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approval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from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Purpose; or</w:t>
      </w:r>
    </w:p>
    <w:p>
      <w:pPr>
        <w:pStyle w:val="style0"/>
        <w:widowControl w:val="false"/>
        <w:tabs>
          <w:tab w:leader="none" w:pos="2880" w:val="left"/>
          <w:tab w:leader="none" w:pos="3240" w:val="right"/>
          <w:tab w:leader="none" w:pos="3600" w:val="left"/>
        </w:tabs>
        <w:spacing w:after="0" w:before="0"/>
        <w:ind w:hanging="0" w:left="720" w:right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make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another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organization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without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advance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written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approval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from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Purpose.</w:t>
      </w:r>
    </w:p>
    <w:p>
      <w:pPr>
        <w:pStyle w:val="style0"/>
        <w:widowControl w:val="false"/>
        <w:tabs>
          <w:tab w:leader="none" w:pos="2880" w:val="left"/>
          <w:tab w:leader="none" w:pos="3240" w:val="right"/>
          <w:tab w:leader="none" w:pos="3600" w:val="left"/>
        </w:tabs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have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further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questions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please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contact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Purpose.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b/>
          <w:sz w:val="24"/>
          <w:szCs w:val="24"/>
          <w:u w:val="none"/>
        </w:rPr>
      </w:pPr>
      <w:r>
        <w:rPr>
          <w:rFonts w:cs="Calibri"/>
          <w:b/>
          <w:sz w:val="24"/>
          <w:szCs w:val="24"/>
          <w:u w:val="none"/>
        </w:rPr>
        <w:t>Compliance</w:t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reserves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right,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discretion,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discontinue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funding,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satisfied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progress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content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written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report.</w:t>
      </w:r>
    </w:p>
    <w:p>
      <w:pPr>
        <w:pStyle w:val="style0"/>
        <w:widowControl w:val="false"/>
        <w:spacing w:after="0" w:before="0"/>
        <w:contextualSpacing w:val="false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style0"/>
        <w:widowControl w:val="false"/>
        <w:spacing w:after="0" w:before="0"/>
        <w:contextualSpacing w:val="false"/>
        <w:jc w:val="center"/>
        <w:rPr>
          <w:rFonts w:cs="Calibri"/>
          <w:b w:val="false"/>
          <w:bCs w:val="false"/>
          <w:sz w:val="24"/>
          <w:szCs w:val="24"/>
          <w:u w:val="none"/>
        </w:rPr>
      </w:pPr>
      <w:r>
        <w:rPr>
          <w:rFonts w:cs="Calibri"/>
          <w:b w:val="false"/>
          <w:bCs w:val="false"/>
          <w:sz w:val="24"/>
          <w:szCs w:val="24"/>
          <w:u w:val="none"/>
        </w:rPr>
        <w:t>* * *</w:t>
      </w:r>
    </w:p>
    <w:p>
      <w:pPr>
        <w:pStyle w:val="style57"/>
        <w:widowControl w:val="false"/>
        <w:spacing w:after="0" w:before="0"/>
        <w:contextualSpacing w:val="false"/>
        <w:rPr>
          <w:rFonts w:cs="Calibri" w:eastAsia="Calibri"/>
          <w:b w:val="false"/>
          <w:bCs w:val="false"/>
          <w:i w:val="false"/>
          <w:iCs w:val="false"/>
          <w:sz w:val="24"/>
          <w:szCs w:val="24"/>
          <w:u w:val="none"/>
        </w:rPr>
      </w:pPr>
      <w:r>
        <w:rPr>
          <w:rFonts w:cs="Calibri"/>
          <w:b w:val="false"/>
          <w:bCs w:val="false"/>
          <w:sz w:val="24"/>
          <w:szCs w:val="24"/>
        </w:rPr>
        <w:t>On</w:t>
      </w:r>
      <w:r>
        <w:rPr>
          <w:rFonts w:cs="Calibri" w:eastAsia="Calibri"/>
          <w:b w:val="false"/>
          <w:bCs w:val="false"/>
          <w:sz w:val="24"/>
          <w:szCs w:val="24"/>
        </w:rPr>
        <w:t xml:space="preserve"> </w:t>
      </w:r>
      <w:r>
        <w:rPr>
          <w:rFonts w:cs="Calibri"/>
          <w:b w:val="false"/>
          <w:bCs w:val="false"/>
          <w:sz w:val="24"/>
          <w:szCs w:val="24"/>
        </w:rPr>
        <w:t>behalf</w:t>
      </w:r>
      <w:r>
        <w:rPr>
          <w:rFonts w:cs="Calibri" w:eastAsia="Calibri"/>
          <w:b w:val="false"/>
          <w:bCs w:val="false"/>
          <w:sz w:val="24"/>
          <w:szCs w:val="24"/>
        </w:rPr>
        <w:t xml:space="preserve"> </w:t>
      </w:r>
      <w:r>
        <w:rPr>
          <w:rFonts w:cs="Calibri"/>
          <w:b w:val="false"/>
          <w:bCs w:val="false"/>
          <w:sz w:val="24"/>
          <w:szCs w:val="24"/>
        </w:rPr>
        <w:t>of</w:t>
      </w:r>
      <w:r>
        <w:rPr>
          <w:rFonts w:cs="Calibri" w:eastAsia="Calibri"/>
          <w:b w:val="false"/>
          <w:bCs w:val="false"/>
          <w:sz w:val="24"/>
          <w:szCs w:val="24"/>
        </w:rPr>
        <w:t xml:space="preserve"> </w:t>
      </w:r>
      <w:r>
        <w:rPr>
          <w:rFonts w:cs="Calibri"/>
          <w:b w:val="false"/>
          <w:bCs w:val="false"/>
          <w:sz w:val="24"/>
          <w:szCs w:val="24"/>
        </w:rPr>
        <w:t>Giving</w:t>
      </w:r>
      <w:r>
        <w:rPr>
          <w:rFonts w:cs="Calibri" w:eastAsia="Calibri"/>
          <w:b w:val="false"/>
          <w:bCs w:val="false"/>
          <w:sz w:val="24"/>
          <w:szCs w:val="24"/>
        </w:rPr>
        <w:t xml:space="preserve"> </w:t>
      </w:r>
      <w:r>
        <w:rPr>
          <w:rFonts w:cs="Calibri"/>
          <w:b w:val="false"/>
          <w:bCs w:val="false"/>
          <w:sz w:val="24"/>
          <w:szCs w:val="24"/>
        </w:rPr>
        <w:t>on</w:t>
      </w:r>
      <w:r>
        <w:rPr>
          <w:rFonts w:cs="Calibri" w:eastAsia="Calibri"/>
          <w:b w:val="false"/>
          <w:bCs w:val="false"/>
          <w:sz w:val="24"/>
          <w:szCs w:val="24"/>
        </w:rPr>
        <w:t xml:space="preserve"> </w:t>
      </w:r>
      <w:r>
        <w:rPr>
          <w:rFonts w:cs="Calibri"/>
          <w:b w:val="false"/>
          <w:bCs w:val="false"/>
          <w:sz w:val="24"/>
          <w:szCs w:val="24"/>
        </w:rPr>
        <w:t>Purpose,</w:t>
      </w:r>
      <w:r>
        <w:rPr>
          <w:rFonts w:cs="Calibri" w:eastAsia="Calibri"/>
          <w:b w:val="false"/>
          <w:bCs w:val="false"/>
          <w:sz w:val="24"/>
          <w:szCs w:val="24"/>
        </w:rPr>
        <w:t xml:space="preserve"> we </w:t>
      </w:r>
      <w:r>
        <w:rPr>
          <w:rFonts w:cs="Calibri" w:eastAsia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look forward to heari</w:t>
      </w:r>
      <w:r>
        <w:rPr>
          <w:rFonts w:cs="Calibri" w:eastAsia="Calibri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ng from yo</w:t>
      </w:r>
      <w:r>
        <w:rPr>
          <w:rFonts w:cs="Calibri" w:eastAsia="Calibri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u and w</w:t>
      </w:r>
      <w:r>
        <w:rPr>
          <w:rStyle w:val="style36"/>
          <w:rFonts w:cs="Calibri" w:eastAsia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ish you all success</w:t>
      </w:r>
      <w:r>
        <w:rPr>
          <w:rFonts w:cs="Calibri" w:eastAsia="Calibri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.</w:t>
      </w:r>
      <w:r>
        <w:rPr>
          <w:rFonts w:cs="Calibri" w:eastAsia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</w:p>
    <w:p>
      <w:pPr>
        <w:pStyle w:val="style57"/>
        <w:widowControl w:val="false"/>
        <w:spacing w:after="0" w:before="0"/>
        <w:contextualSpacing w:val="false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  <w:tab/>
      </w:r>
    </w:p>
    <w:p>
      <w:pPr>
        <w:pStyle w:val="style0"/>
        <w:jc w:val="left"/>
        <w:rPr>
          <w:rFonts w:cs="Calibri" w:eastAsia="Calibri"/>
          <w:b w:val="false"/>
          <w:bCs w:val="false"/>
          <w:color w:val="00000A"/>
          <w:sz w:val="21"/>
          <w:szCs w:val="21"/>
          <w:u w:val="single"/>
          <w:lang w:bidi="hi-IN" w:eastAsia="zh-CN" w:val="en-US"/>
        </w:rPr>
      </w:pPr>
      <w:r>
        <w:rPr>
          <w:rFonts w:cs="Calibri" w:eastAsia="Calibri"/>
          <w:b w:val="false"/>
          <w:bCs w:val="false"/>
          <w:color w:val="00000A"/>
          <w:sz w:val="21"/>
          <w:szCs w:val="21"/>
          <w:u w:val="single"/>
          <w:lang w:bidi="hi-IN" w:eastAsia="zh-CN" w:val="en-US"/>
        </w:rPr>
        <w:t xml:space="preserve">                                  </w:t>
      </w:r>
      <w:r>
        <w:rPr>
          <w:rFonts w:cs="Calibri" w:eastAsia="Calibri"/>
          <w:b w:val="false"/>
          <w:bCs w:val="false"/>
          <w:color w:val="00000A"/>
          <w:sz w:val="21"/>
          <w:szCs w:val="21"/>
          <w:u w:val="single"/>
          <w:lang w:bidi="hi-IN" w:eastAsia="zh-CN" w:val="en-US"/>
        </w:rPr>
        <w:tab/>
        <w:tab/>
        <w:tab/>
      </w:r>
    </w:p>
    <w:p>
      <w:pPr>
        <w:pStyle w:val="style0"/>
        <w:jc w:val="left"/>
        <w:rPr/>
      </w:pPr>
      <w:r>
        <w:rPr/>
      </w:r>
    </w:p>
    <w:p>
      <w:pPr>
        <w:pStyle w:val="style0"/>
        <w:jc w:val="left"/>
        <w:rPr/>
      </w:pPr>
      <w:r>
        <w:rPr/>
      </w:r>
    </w:p>
    <w:p>
      <w:pPr>
        <w:pStyle w:val="style0"/>
        <w:jc w:val="left"/>
        <w:rPr/>
      </w:pPr>
      <w:r>
        <w:rPr/>
      </w:r>
    </w:p>
    <w:p>
      <w:pPr>
        <w:pStyle w:val="style0"/>
        <w:keepNext/>
        <w:widowControl w:val="false"/>
        <w:spacing w:after="0" w:before="0"/>
        <w:contextualSpacing w:val="false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 * *</w:t>
      </w:r>
    </w:p>
    <w:p>
      <w:pPr>
        <w:pStyle w:val="style0"/>
        <w:widowControl w:val="false"/>
        <w:spacing w:after="0" w:before="0"/>
        <w:contextualSpacing w:val="false"/>
        <w:jc w:val="left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>
          <w:rFonts w:cs="Calibri"/>
          <w:sz w:val="24"/>
          <w:szCs w:val="24"/>
          <w:u w:val="none"/>
        </w:rPr>
      </w:pPr>
      <w:r>
        <w:rPr>
          <w:rFonts w:cs="Calibri"/>
          <w:sz w:val="24"/>
          <w:szCs w:val="24"/>
        </w:rPr>
        <w:t xml:space="preserve">I, </w:t>
      </w:r>
      <w:r>
        <w:rPr>
          <w:rFonts w:cs="Calibri"/>
          <w:color w:val="000000"/>
          <w:sz w:val="24"/>
          <w:szCs w:val="24"/>
        </w:rPr>
        <w:t xml:space="preserve">                                   </w:t>
      </w:r>
      <w:r>
        <w:rPr>
          <w:rFonts w:cs="Calibri"/>
          <w:sz w:val="24"/>
          <w:szCs w:val="24"/>
        </w:rPr>
        <w:t>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understand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accept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above</w:t>
      </w:r>
      <w:r>
        <w:rPr>
          <w:rFonts w:cs="Calibri" w:eastAsia="Calibri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erms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 w:eastAsia="Calibri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onditions.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signing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legally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binding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agreement,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represent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Giving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Purpose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that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have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authority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this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agreement, </w:t>
      </w:r>
      <w:r>
        <w:rPr>
          <w:rFonts w:cs="Calibri" w:eastAsia="Calibri"/>
          <w:sz w:val="24"/>
          <w:szCs w:val="24"/>
        </w:rPr>
        <w:t xml:space="preserve">effective October 15, 2013, </w:t>
      </w:r>
      <w:r>
        <w:rPr>
          <w:rFonts w:cs="Calibri"/>
          <w:sz w:val="24"/>
          <w:szCs w:val="24"/>
        </w:rPr>
        <w:t>on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behalf</w:t>
      </w:r>
      <w:r>
        <w:rPr>
          <w:rFonts w:cs="Calibri" w:eastAsia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 w:eastAsia="Calibri"/>
          <w:sz w:val="24"/>
          <w:szCs w:val="24"/>
        </w:rPr>
        <w:t xml:space="preserve">                                   </w:t>
      </w:r>
      <w:r>
        <w:rPr>
          <w:rFonts w:cs="Calibri"/>
          <w:sz w:val="24"/>
          <w:szCs w:val="24"/>
          <w:u w:val="none"/>
        </w:rPr>
        <w:t>.</w:t>
      </w:r>
    </w:p>
    <w:p>
      <w:pPr>
        <w:pStyle w:val="style0"/>
        <w:widowControl w:val="false"/>
        <w:overflowPunct w:val="false"/>
        <w:spacing w:after="0" w:before="0"/>
        <w:contextualSpacing w:val="false"/>
        <w:textAlignment w:val="auto"/>
        <w:rPr/>
      </w:pPr>
      <w:r>
        <w:rPr/>
      </w:r>
    </w:p>
    <w:p>
      <w:pPr>
        <w:pStyle w:val="style0"/>
        <w:widowControl w:val="false"/>
        <w:overflowPunct w:val="false"/>
        <w:spacing w:after="0" w:before="0"/>
        <w:contextualSpacing w:val="false"/>
        <w:textAlignment w:val="auto"/>
        <w:rPr/>
      </w:pPr>
      <w:r>
        <w:rPr/>
      </w:r>
    </w:p>
    <w:p>
      <w:pPr>
        <w:pStyle w:val="style0"/>
        <w:widowControl w:val="false"/>
        <w:overflowPunct w:val="false"/>
        <w:spacing w:after="0" w:before="0"/>
        <w:contextualSpacing w:val="false"/>
        <w:textAlignment w:val="auto"/>
        <w:rPr/>
      </w:pPr>
      <w:r>
        <w:rPr/>
      </w:r>
    </w:p>
    <w:p>
      <w:pPr>
        <w:pStyle w:val="style0"/>
        <w:keepNext/>
        <w:widowControl w:val="false"/>
        <w:spacing w:after="0" w:before="0"/>
        <w:contextualSpacing w:val="fals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</w:t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spacing w:after="0" w:before="0"/>
        <w:ind w:hanging="0" w:left="720" w:right="720"/>
        <w:contextualSpacing w:val="false"/>
        <w:jc w:val="both"/>
        <w:rPr>
          <w:rFonts w:cs="Calibri" w:eastAsia="Calibri"/>
          <w:b w:val="false"/>
          <w:bCs w:val="false"/>
          <w:i w:val="false"/>
          <w:iCs w:val="false"/>
          <w:sz w:val="20"/>
          <w:szCs w:val="20"/>
        </w:rPr>
      </w:pPr>
      <w:r>
        <w:rPr>
          <w:rFonts w:cs="Calibri"/>
          <w:b w:val="false"/>
          <w:bCs w:val="false"/>
          <w:sz w:val="20"/>
          <w:szCs w:val="20"/>
        </w:rPr>
        <w:t>G</w:t>
      </w:r>
      <w:r>
        <w:rPr>
          <w:rFonts w:cs="Calibri" w:eastAsia="Calibri"/>
          <w:b w:val="false"/>
          <w:bCs w:val="false"/>
          <w:i w:val="false"/>
          <w:iCs w:val="false"/>
          <w:sz w:val="20"/>
          <w:szCs w:val="20"/>
        </w:rPr>
        <w:t xml:space="preserve">rant funds will be arranged following receipt of a signed copy of this agreement. This PDF can be signed via the online signature service, EchoSign, and emailed to all </w:t>
      </w:r>
      <w:bookmarkStart w:id="1" w:name="__DdeLink__1320_1285455924"/>
      <w:r>
        <w:rPr>
          <w:rFonts w:cs="Calibri" w:eastAsia="Calibri"/>
          <w:b w:val="false"/>
          <w:bCs w:val="false"/>
          <w:i w:val="false"/>
          <w:iCs w:val="false"/>
          <w:sz w:val="20"/>
          <w:szCs w:val="20"/>
        </w:rPr>
        <w:t>signators</w:t>
      </w:r>
      <w:bookmarkEnd w:id="1"/>
      <w:r>
        <w:rPr>
          <w:rFonts w:cs="Calibri" w:eastAsia="Calibri"/>
          <w:b w:val="false"/>
          <w:bCs w:val="false"/>
          <w:i w:val="false"/>
          <w:iCs w:val="false"/>
          <w:sz w:val="20"/>
          <w:szCs w:val="20"/>
        </w:rPr>
        <w:t>. If an online signature service is not acceptable for any reason, a signed hard copy may be sent to: Giving on Purpose, PO Box 1908, McKinney TX 75070-8161, USA.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4" w:type="default"/>
      <w:type w:val="nextPage"/>
      <w:pgSz w:h="15840" w:w="12240"/>
      <w:pgMar w:bottom="1728" w:footer="1152" w:gutter="0" w:header="0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4"/>
      <w:tabs>
        <w:tab w:leader="none" w:pos="4320" w:val="center"/>
        <w:tab w:leader="none" w:pos="4680" w:val="center"/>
        <w:tab w:leader="none" w:pos="9360" w:val="right"/>
        <w:tab w:leader="none" w:pos="9364" w:val="right"/>
      </w:tabs>
      <w:rPr>
        <w:rFonts w:cs="Calibri" w:eastAsia="Calibri"/>
        <w:sz w:val="18"/>
        <w:szCs w:val="18"/>
      </w:rPr>
    </w:pPr>
    <w:r>
      <w:rPr>
        <w:rFonts w:cs="Calibri"/>
        <w:sz w:val="18"/>
        <w:szCs w:val="18"/>
      </w:rPr>
      <w:t>Giving</w:t>
    </w:r>
    <w:r>
      <w:rPr>
        <w:rFonts w:cs="Calibri" w:eastAsia="Calibri"/>
        <w:sz w:val="18"/>
        <w:szCs w:val="18"/>
      </w:rPr>
      <w:t xml:space="preserve"> </w:t>
    </w:r>
    <w:r>
      <w:rPr>
        <w:rFonts w:cs="Calibri"/>
        <w:sz w:val="18"/>
        <w:szCs w:val="18"/>
      </w:rPr>
      <w:t>on</w:t>
    </w:r>
    <w:r>
      <w:rPr>
        <w:rFonts w:cs="Calibri" w:eastAsia="Calibri"/>
        <w:sz w:val="18"/>
        <w:szCs w:val="18"/>
      </w:rPr>
      <w:t xml:space="preserve"> </w:t>
    </w:r>
    <w:r>
      <w:rPr>
        <w:rFonts w:cs="Calibri"/>
        <w:sz w:val="18"/>
        <w:szCs w:val="18"/>
      </w:rPr>
      <w:t>Purpose</w:t>
    </w:r>
    <w:r>
      <w:rPr>
        <w:rFonts w:cs="Calibri" w:eastAsia="Calibri"/>
        <w:sz w:val="18"/>
        <w:szCs w:val="18"/>
      </w:rPr>
      <w:t xml:space="preserve"> – Confirmation of Funding</w:t>
      <w:tab/>
      <w:tab/>
      <w:tab/>
    </w:r>
    <w:r>
      <w:rPr>
        <w:rFonts w:cs="Calibri"/>
        <w:sz w:val="18"/>
        <w:szCs w:val="18"/>
      </w:rPr>
      <w:t>page</w:t>
    </w:r>
    <w:r>
      <w:rPr>
        <w:rFonts w:cs="Calibri" w:eastAsia="Calibri"/>
        <w:sz w:val="18"/>
        <w:szCs w:val="18"/>
      </w:rPr>
      <w:t xml:space="preserve"> </w:t>
    </w:r>
    <w:r>
      <w:rPr>
        <w:rFonts w:cs="Calibri" w:eastAsia="Calibri"/>
        <w:sz w:val="18"/>
        <w:szCs w:val="18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98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false"/>
    </w:pPr>
    <w:rPr>
      <w:rFonts w:ascii="Calibri" w:cs="Times New Roman" w:eastAsia="Times New Roman" w:hAnsi="Calibri"/>
      <w:color w:val="00000A"/>
      <w:sz w:val="24"/>
      <w:szCs w:val="24"/>
      <w:lang w:bidi="ar-SA" w:eastAsia="zh-CN" w:val="en-US"/>
    </w:rPr>
  </w:style>
  <w:style w:styleId="style1" w:type="paragraph">
    <w:name w:val="Heading 1"/>
    <w:basedOn w:val="style0"/>
    <w:next w:val="style1"/>
    <w:pPr>
      <w:keepNext/>
      <w:overflowPunct w:val="true"/>
      <w:textAlignment w:val="baseline"/>
    </w:pPr>
    <w:rPr>
      <w:rFonts w:ascii="Arial" w:cs="Arial" w:hAnsi="Arial"/>
      <w:b/>
      <w:bCs/>
      <w:sz w:val="22"/>
      <w:szCs w:val="20"/>
      <w:u w:val="single"/>
    </w:rPr>
  </w:style>
  <w:style w:styleId="style2" w:type="paragraph">
    <w:name w:val="Heading 2"/>
    <w:basedOn w:val="style0"/>
    <w:next w:val="style2"/>
    <w:pPr>
      <w:keepNext/>
      <w:overflowPunct w:val="true"/>
      <w:jc w:val="center"/>
      <w:textAlignment w:val="baseline"/>
    </w:pPr>
    <w:rPr>
      <w:i/>
      <w:iCs/>
      <w:sz w:val="26"/>
      <w:szCs w:val="20"/>
    </w:rPr>
  </w:style>
  <w:style w:styleId="style3" w:type="paragraph">
    <w:name w:val="Heading 3"/>
    <w:basedOn w:val="style0"/>
    <w:next w:val="style3"/>
    <w:pPr>
      <w:keepNext/>
      <w:overflowPunct w:val="true"/>
      <w:textAlignment w:val="baseline"/>
    </w:pPr>
    <w:rPr>
      <w:i/>
      <w:iCs/>
      <w:sz w:val="26"/>
      <w:szCs w:val="20"/>
    </w:rPr>
  </w:style>
  <w:style w:styleId="style4" w:type="paragraph">
    <w:name w:val="Heading 4"/>
    <w:basedOn w:val="style0"/>
    <w:next w:val="style4"/>
    <w:pPr>
      <w:keepNext/>
      <w:overflowPunct w:val="true"/>
      <w:jc w:val="center"/>
      <w:textAlignment w:val="baseline"/>
    </w:pPr>
    <w:rPr>
      <w:sz w:val="26"/>
      <w:szCs w:val="20"/>
      <w:u w:val="single"/>
    </w:rPr>
  </w:style>
  <w:style w:styleId="style5" w:type="paragraph">
    <w:name w:val="Heading 5"/>
    <w:basedOn w:val="style0"/>
    <w:next w:val="style5"/>
    <w:pPr>
      <w:keepNext/>
      <w:jc w:val="center"/>
    </w:pPr>
    <w:rPr>
      <w:sz w:val="24"/>
      <w:szCs w:val="24"/>
    </w:rPr>
  </w:style>
  <w:style w:styleId="style15" w:type="character">
    <w:name w:val="WW8Num1zfalse"/>
    <w:next w:val="style15"/>
    <w:rPr/>
  </w:style>
  <w:style w:styleId="style16" w:type="character">
    <w:name w:val="WW8Num1ztrue"/>
    <w:next w:val="style16"/>
    <w:rPr/>
  </w:style>
  <w:style w:styleId="style17" w:type="character">
    <w:name w:val="WW-WW8Num1ztrue"/>
    <w:next w:val="style17"/>
    <w:rPr/>
  </w:style>
  <w:style w:styleId="style18" w:type="character">
    <w:name w:val="WW-WW8Num1ztrue1"/>
    <w:next w:val="style18"/>
    <w:rPr/>
  </w:style>
  <w:style w:styleId="style19" w:type="character">
    <w:name w:val="WW-WW8Num1ztrue2"/>
    <w:next w:val="style19"/>
    <w:rPr/>
  </w:style>
  <w:style w:styleId="style20" w:type="character">
    <w:name w:val="WW-WW8Num1ztrue3"/>
    <w:next w:val="style20"/>
    <w:rPr/>
  </w:style>
  <w:style w:styleId="style21" w:type="character">
    <w:name w:val="WW-WW8Num1ztrue4"/>
    <w:next w:val="style21"/>
    <w:rPr/>
  </w:style>
  <w:style w:styleId="style22" w:type="character">
    <w:name w:val="WW-WW8Num1ztrue5"/>
    <w:next w:val="style22"/>
    <w:rPr/>
  </w:style>
  <w:style w:styleId="style23" w:type="character">
    <w:name w:val="WW-WW8Num1ztrue6"/>
    <w:next w:val="style23"/>
    <w:rPr/>
  </w:style>
  <w:style w:styleId="style24" w:type="character">
    <w:name w:val="Absatz-Standardschriftart"/>
    <w:next w:val="style24"/>
    <w:rPr/>
  </w:style>
  <w:style w:styleId="style25" w:type="character">
    <w:name w:val="WW-Absatz-Standardschriftart"/>
    <w:next w:val="style25"/>
    <w:rPr/>
  </w:style>
  <w:style w:styleId="style26" w:type="character">
    <w:name w:val="WW-Absatz-Standardschriftart1"/>
    <w:next w:val="style26"/>
    <w:rPr/>
  </w:style>
  <w:style w:styleId="style27" w:type="character">
    <w:name w:val="WW-Absatz-Standardschriftart11"/>
    <w:next w:val="style27"/>
    <w:rPr/>
  </w:style>
  <w:style w:styleId="style28" w:type="character">
    <w:name w:val="WW-Absatz-Standardschriftart111"/>
    <w:next w:val="style28"/>
    <w:rPr/>
  </w:style>
  <w:style w:styleId="style29" w:type="character">
    <w:name w:val="WW-Absatz-Standardschriftart1111"/>
    <w:next w:val="style29"/>
    <w:rPr/>
  </w:style>
  <w:style w:styleId="style30" w:type="character">
    <w:name w:val="WW-Absatz-Standardschriftart11111"/>
    <w:next w:val="style30"/>
    <w:rPr/>
  </w:style>
  <w:style w:styleId="style31" w:type="character">
    <w:name w:val="WW-Absatz-Standardschriftart111111"/>
    <w:next w:val="style31"/>
    <w:rPr/>
  </w:style>
  <w:style w:styleId="style32" w:type="character">
    <w:name w:val="WW8Num3z0"/>
    <w:next w:val="style32"/>
    <w:rPr>
      <w:b/>
    </w:rPr>
  </w:style>
  <w:style w:styleId="style33" w:type="character">
    <w:name w:val="Default Paragraph Font"/>
    <w:next w:val="style33"/>
    <w:rPr/>
  </w:style>
  <w:style w:styleId="style34" w:type="character">
    <w:name w:val="Internet Link"/>
    <w:basedOn w:val="style33"/>
    <w:next w:val="style34"/>
    <w:rPr>
      <w:color w:val="0000FF"/>
      <w:u w:val="single"/>
      <w:lang w:bidi="zxx-" w:eastAsia="zxx-" w:val="zxx-"/>
    </w:rPr>
  </w:style>
  <w:style w:styleId="style35" w:type="character">
    <w:name w:val="Bullets"/>
    <w:next w:val="style35"/>
    <w:rPr>
      <w:rFonts w:ascii="OpenSymbol;Arial Unicode MS" w:cs="OpenSymbol;Arial Unicode MS" w:eastAsia="OpenSymbol;Arial Unicode MS" w:hAnsi="OpenSymbol;Arial Unicode MS"/>
    </w:rPr>
  </w:style>
  <w:style w:styleId="style36" w:type="character">
    <w:name w:val="Emphasis"/>
    <w:next w:val="style36"/>
    <w:rPr>
      <w:i/>
      <w:iCs/>
    </w:rPr>
  </w:style>
  <w:style w:styleId="style37" w:type="character">
    <w:name w:val="Placeholder"/>
    <w:next w:val="style37"/>
    <w:rPr>
      <w:smallCaps/>
      <w:color w:val="008080"/>
      <w:u w:val="dotted"/>
    </w:rPr>
  </w:style>
  <w:style w:styleId="style38" w:type="character">
    <w:name w:val="WW-Absatz-Standardschriftart1111111111111111"/>
    <w:next w:val="style38"/>
    <w:rPr/>
  </w:style>
  <w:style w:styleId="style39" w:type="character">
    <w:name w:val="WW-Absatz-Standardschriftart111111111111111"/>
    <w:next w:val="style39"/>
    <w:rPr/>
  </w:style>
  <w:style w:styleId="style40" w:type="character">
    <w:name w:val="WW-Absatz-Standardschriftart11111111111111"/>
    <w:next w:val="style40"/>
    <w:rPr/>
  </w:style>
  <w:style w:styleId="style41" w:type="character">
    <w:name w:val="WW-Absatz-Standardschriftart1111111111111"/>
    <w:next w:val="style41"/>
    <w:rPr/>
  </w:style>
  <w:style w:styleId="style42" w:type="character">
    <w:name w:val="WW-Absatz-Standardschriftart111111111111"/>
    <w:next w:val="style42"/>
    <w:rPr/>
  </w:style>
  <w:style w:styleId="style43" w:type="character">
    <w:name w:val="WW-Absatz-Standardschriftart11111111111"/>
    <w:next w:val="style43"/>
    <w:rPr/>
  </w:style>
  <w:style w:styleId="style44" w:type="character">
    <w:name w:val="WW-Absatz-Standardschriftart1111111111"/>
    <w:next w:val="style44"/>
    <w:rPr/>
  </w:style>
  <w:style w:styleId="style45" w:type="character">
    <w:name w:val="WW-Absatz-Standardschriftart111111111"/>
    <w:next w:val="style45"/>
    <w:rPr/>
  </w:style>
  <w:style w:styleId="style46" w:type="character">
    <w:name w:val="WW-Absatz-Standardschriftart11111111"/>
    <w:next w:val="style46"/>
    <w:rPr/>
  </w:style>
  <w:style w:styleId="style47" w:type="character">
    <w:name w:val="WW-Absatz-Standardschriftart1111111"/>
    <w:next w:val="style47"/>
    <w:rPr/>
  </w:style>
  <w:style w:styleId="style48" w:type="character">
    <w:name w:val="WW-WW8Num1ztrue61"/>
    <w:next w:val="style48"/>
    <w:rPr/>
  </w:style>
  <w:style w:styleId="style49" w:type="character">
    <w:name w:val="WW-WW8Num1ztrue51"/>
    <w:next w:val="style49"/>
    <w:rPr/>
  </w:style>
  <w:style w:styleId="style50" w:type="character">
    <w:name w:val="WW-WW8Num1ztrue41"/>
    <w:next w:val="style50"/>
    <w:rPr/>
  </w:style>
  <w:style w:styleId="style51" w:type="character">
    <w:name w:val="WW-WW8Num1ztrue31"/>
    <w:next w:val="style51"/>
    <w:rPr/>
  </w:style>
  <w:style w:styleId="style52" w:type="character">
    <w:name w:val="WW-WW8Num1ztrue21"/>
    <w:next w:val="style52"/>
    <w:rPr/>
  </w:style>
  <w:style w:styleId="style53" w:type="character">
    <w:name w:val="WW-WW8Num1ztrue11"/>
    <w:next w:val="style53"/>
    <w:rPr/>
  </w:style>
  <w:style w:styleId="style54" w:type="character">
    <w:name w:val="WW-WW8Num1ztrue7"/>
    <w:next w:val="style54"/>
    <w:rPr/>
  </w:style>
  <w:style w:styleId="style55" w:type="character">
    <w:name w:val="WW8Num3z1"/>
    <w:next w:val="style55"/>
    <w:rPr>
      <w:rFonts w:ascii="OpenSymbol;Arial Unicode MS" w:cs="OpenSymbol;Arial Unicode MS" w:hAnsi="OpenSymbol;Arial Unicode MS"/>
    </w:rPr>
  </w:style>
  <w:style w:styleId="style56" w:type="paragraph">
    <w:name w:val="Heading"/>
    <w:basedOn w:val="style0"/>
    <w:next w:val="style57"/>
    <w:pPr>
      <w:keepNext/>
      <w:spacing w:after="120" w:before="240"/>
      <w:contextualSpacing w:val="false"/>
    </w:pPr>
    <w:rPr>
      <w:rFonts w:ascii="Calibri" w:cs="Mangal" w:eastAsia="Microsoft YaHei" w:hAnsi="Calibri"/>
      <w:sz w:val="28"/>
      <w:szCs w:val="28"/>
    </w:rPr>
  </w:style>
  <w:style w:styleId="style57" w:type="paragraph">
    <w:name w:val="Text Body"/>
    <w:basedOn w:val="style0"/>
    <w:next w:val="style57"/>
    <w:pPr>
      <w:overflowPunct w:val="true"/>
      <w:spacing w:after="120" w:before="0"/>
      <w:contextualSpacing w:val="false"/>
      <w:textAlignment w:val="baseline"/>
    </w:pPr>
    <w:rPr>
      <w:sz w:val="26"/>
      <w:szCs w:val="20"/>
    </w:rPr>
  </w:style>
  <w:style w:styleId="style58" w:type="paragraph">
    <w:name w:val="List"/>
    <w:basedOn w:val="style57"/>
    <w:next w:val="style58"/>
    <w:pPr/>
    <w:rPr>
      <w:rFonts w:ascii="Calibri" w:cs="Mangal" w:hAnsi="Calibri"/>
      <w:sz w:val="24"/>
    </w:rPr>
  </w:style>
  <w:style w:styleId="style59" w:type="paragraph">
    <w:name w:val="Caption"/>
    <w:basedOn w:val="style0"/>
    <w:next w:val="style59"/>
    <w:pPr>
      <w:suppressLineNumbers/>
      <w:spacing w:after="120" w:before="120"/>
      <w:contextualSpacing w:val="false"/>
    </w:pPr>
    <w:rPr>
      <w:rFonts w:ascii="Calibri" w:cs="Mangal" w:hAnsi="Calibri"/>
      <w:i/>
      <w:iCs/>
      <w:sz w:val="24"/>
      <w:szCs w:val="24"/>
    </w:rPr>
  </w:style>
  <w:style w:styleId="style60" w:type="paragraph">
    <w:name w:val="Index"/>
    <w:basedOn w:val="style0"/>
    <w:next w:val="style60"/>
    <w:pPr>
      <w:suppressLineNumbers/>
    </w:pPr>
    <w:rPr>
      <w:rFonts w:ascii="Calibri" w:cs="Mangal" w:hAnsi="Calibri"/>
      <w:sz w:val="24"/>
    </w:rPr>
  </w:style>
  <w:style w:styleId="style61" w:type="paragraph">
    <w:name w:val="Text Body Indent"/>
    <w:basedOn w:val="style0"/>
    <w:next w:val="style61"/>
    <w:pPr>
      <w:tabs>
        <w:tab w:leader="none" w:pos="2880" w:val="left"/>
      </w:tabs>
      <w:overflowPunct w:val="true"/>
      <w:ind w:hanging="1080" w:left="1080" w:right="0"/>
      <w:textAlignment w:val="baseline"/>
    </w:pPr>
    <w:rPr>
      <w:sz w:val="26"/>
      <w:szCs w:val="20"/>
    </w:rPr>
  </w:style>
  <w:style w:styleId="style62" w:type="paragraph">
    <w:name w:val="Table Contents"/>
    <w:basedOn w:val="style0"/>
    <w:next w:val="style62"/>
    <w:pPr>
      <w:suppressLineNumbers/>
    </w:pPr>
    <w:rPr/>
  </w:style>
  <w:style w:styleId="style63" w:type="paragraph">
    <w:name w:val="Table Heading"/>
    <w:basedOn w:val="style62"/>
    <w:next w:val="style63"/>
    <w:pPr>
      <w:suppressLineNumbers/>
      <w:jc w:val="center"/>
    </w:pPr>
    <w:rPr>
      <w:b/>
      <w:bCs/>
    </w:rPr>
  </w:style>
  <w:style w:styleId="style64" w:type="paragraph">
    <w:name w:val="Footer"/>
    <w:basedOn w:val="style0"/>
    <w:next w:val="style64"/>
    <w:pPr>
      <w:suppressLineNumbers/>
      <w:tabs>
        <w:tab w:leader="none" w:pos="4680" w:val="center"/>
        <w:tab w:leader="none" w:pos="9360" w:val="right"/>
      </w:tabs>
    </w:pPr>
    <w:rPr/>
  </w:style>
  <w:style w:styleId="style65" w:type="paragraph">
    <w:name w:val="Header"/>
    <w:basedOn w:val="style0"/>
    <w:next w:val="style65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hyperlink" Target="mailto:contact@givingonpurpose.or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2067068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2012-03-14T12:02:09Z</dcterms:created>
  <cp:revision>1</cp:revision>
</cp:coreProperties>
</file>