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1"/>
      </w:altChunkPr>
    </w:altChunk>
    <w:sectPr>
      <w:pgSz w:w="11909" w:h="16834"/>
      <w:pgMar w:top="1440" w:right="1555" w:bottom="720" w:left="1663"/>
    </w:sectPr>
  </w:body>
</w:document>
</file>

<file path=word/_rels/document.xml.rels><?xml version="1.0" encoding="UTF-8" standalone="yes"?>
<Relationships xmlns="http://schemas.openxmlformats.org/package/2006/relationships"><Relationship Id="rId100" Type="http://schemas.openxmlformats.org/officeDocument/2006/relationships/aFChunk" Target="part.rtf"/></Relationships>
</file>