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/>
      </w:pPr>
      <w:r>
        <w:rPr>
          <w:rFonts w:cs="Calibri" w:eastAsia="Times New Roman"/>
          <w:bCs/>
          <w:iCs/>
          <w:color w:val="000000"/>
        </w:rPr>
        <w:t>idea</w:t>
      </w:r>
      <w:r>
        <w:rPr>
          <w:rStyle w:val="style24"/>
        </w:rPr>
        <w:footnoteReference w:id="2"/>
      </w:r>
    </w:p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5"/>
      </w:pPr>
      <w:r>
        <w:rPr>
          <w:rStyle w:val="style23"/>
        </w:rPr>
        <w:footnoteRef/>
        <w:tab/>
      </w:r>
      <w:r>
        <w:rPr/>
        <w:t xml:space="preserve"> “</w:t>
      </w:r>
      <w:r>
        <w:rPr/>
        <w:t>Anything and everything</w:t>
      </w:r>
    </w:p>
  </w:footnote>
</w:footnotes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WenQuanYi Zen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reference"/>
    <w:basedOn w:val="style15"/>
    <w:next w:val="style16"/>
    <w:rPr/>
  </w:style>
  <w:style w:styleId="style17" w:type="character">
    <w:name w:val="apple-converted-space"/>
    <w:basedOn w:val="style15"/>
    <w:next w:val="style17"/>
    <w:rPr/>
  </w:style>
  <w:style w:styleId="style18" w:type="character">
    <w:name w:val="egw-eng"/>
    <w:basedOn w:val="style15"/>
    <w:next w:val="style18"/>
    <w:rPr/>
  </w:style>
  <w:style w:styleId="style19" w:type="character">
    <w:name w:val="apple-tab-span"/>
    <w:basedOn w:val="style15"/>
    <w:next w:val="style19"/>
    <w:rPr/>
  </w:style>
  <w:style w:styleId="style20" w:type="character">
    <w:name w:val="highlight"/>
    <w:basedOn w:val="style15"/>
    <w:next w:val="style20"/>
    <w:rPr/>
  </w:style>
  <w:style w:styleId="style21" w:type="character">
    <w:name w:val="bible-kjv"/>
    <w:basedOn w:val="style15"/>
    <w:next w:val="style21"/>
    <w:rPr/>
  </w:style>
  <w:style w:styleId="style22" w:type="character">
    <w:name w:val="Footnote Text Char"/>
    <w:basedOn w:val="style15"/>
    <w:next w:val="style22"/>
    <w:rPr>
      <w:sz w:val="20"/>
      <w:szCs w:val="20"/>
    </w:rPr>
  </w:style>
  <w:style w:styleId="style23" w:type="character">
    <w:name w:val="footnote reference"/>
    <w:basedOn w:val="style15"/>
    <w:next w:val="style23"/>
    <w:rPr>
      <w:vertAlign w:val="superscript"/>
    </w:rPr>
  </w:style>
  <w:style w:styleId="style24" w:type="character">
    <w:name w:val="Footnote anchor"/>
    <w:next w:val="style24"/>
    <w:rPr>
      <w:vertAlign w:val="superscript"/>
    </w:rPr>
  </w:style>
  <w:style w:styleId="style25" w:type="character">
    <w:name w:val="Endnote anchor"/>
    <w:next w:val="style25"/>
    <w:rPr>
      <w:vertAlign w:val="superscript"/>
    </w:rPr>
  </w:style>
  <w:style w:styleId="style26" w:type="character">
    <w:name w:val="Footnote Characters"/>
    <w:next w:val="style26"/>
    <w:rPr/>
  </w:style>
  <w:style w:styleId="style27" w:type="character">
    <w:name w:val="Endnote Characters"/>
    <w:next w:val="style27"/>
    <w:rPr/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FreeSans" w:eastAsia="WenQuanYi Zen Hei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cs="FreeSans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FreeSans"/>
    </w:rPr>
  </w:style>
  <w:style w:styleId="style33" w:type="paragraph">
    <w:name w:val="Normal (Web)"/>
    <w:basedOn w:val="style0"/>
    <w:next w:val="style33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34" w:type="paragraph">
    <w:name w:val="List Paragraph"/>
    <w:basedOn w:val="style0"/>
    <w:next w:val="style34"/>
    <w:pPr>
      <w:ind w:hanging="0" w:left="720" w:right="0"/>
    </w:pPr>
    <w:rPr/>
  </w:style>
  <w:style w:styleId="style35" w:type="paragraph">
    <w:name w:val="footnote text"/>
    <w:basedOn w:val="style0"/>
    <w:next w:val="style35"/>
    <w:pPr>
      <w:spacing w:after="0" w:before="0" w:line="100" w:lineRule="atLeast"/>
    </w:pPr>
    <w:rPr>
      <w:sz w:val="20"/>
      <w:szCs w:val="20"/>
    </w:rPr>
  </w:style>
  <w:style w:styleId="style36" w:type="paragraph">
    <w:name w:val="Footnote"/>
    <w:basedOn w:val="style0"/>
    <w:next w:val="style36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2011-12-23T15:41:00.00Z</dcterms:created>
  <dc:creator>Eugene Prewitt</dc:creator>
  <cp:lastModifiedBy>Eugene Prewitt</cp:lastModifiedBy>
  <dcterms:modified xsi:type="dcterms:W3CDTF">2011-12-29T06:58:00.00Z</dcterms:modified>
  <cp:revision>10</cp:revision>
</cp:coreProperties>
</file>