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spacing w:after="120" w:before="0" w:line="300" w:lineRule="auto"/>
        <w:contextualSpacing w:val="false"/>
      </w:pPr>
      <w:r>
        <w:rPr/>
        <w:t>立てきった</w:t>
      </w:r>
      <w:r>
        <w:rPr/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しょうじ</w:t>
            </w:r>
          </w:rt>
          <w:rubyBase>
            <w:r>
              <w:rPr/>
              <w:t>障子</w:t>
            </w:r>
            <w:r/>
          </w:rubyBase>
        </w:ruby>
        <w:t>にはうららかな日の光がさして、</w:t>
      </w:r>
      <w:r>
        <w:rPr/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さが</w:t>
            </w:r>
          </w:rt>
          <w:rubyBase>
            <w:r>
              <w:rPr/>
              <w:t>嵯峨</w:t>
            </w:r>
            <w:r/>
          </w:rubyBase>
        </w:ruby>
        <w:t>たる老木の梅の影が、</w:t>
      </w:r>
      <w:r>
        <w:rPr/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なんげん</w:t>
            </w:r>
          </w:rt>
          <w:rubyBase>
            <w:r>
              <w:rPr/>
              <w:t>何間</w:t>
            </w:r>
            <w:r/>
          </w:rubyBase>
        </w:ruby>
        <w:t>かの</w:t>
      </w:r>
      <w:r>
        <w:rPr/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あかる</w:t>
            </w:r>
          </w:rt>
          <w:rubyBase>
            <w:r>
              <w:rPr/>
              <w:t>明</w:t>
            </w:r>
            <w:r/>
          </w:rubyBase>
        </w:ruby>
        <w:t>みを、右の端から左の端まで画の如く</w:t>
      </w:r>
      <w:r>
        <w:rPr/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あざや</w:t>
            </w:r>
          </w:rt>
          <w:rubyBase>
            <w:r>
              <w:rPr/>
              <w:t>鮮</w:t>
            </w:r>
            <w:r/>
          </w:rubyBase>
        </w:ruby>
        <w:t>に領している。元</w:t>
      </w:r>
      <w:r>
        <w:rPr/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あさの</w:t>
            </w:r>
          </w:rt>
          <w:rubyBase>
            <w:r>
              <w:rPr/>
              <w:t>浅野</w:t>
            </w:r>
            <w:r/>
          </w:rubyBase>
        </w:ruby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たくみのかみ</w:t>
            </w:r>
          </w:rt>
          <w:rubyBase>
            <w:r>
              <w:rPr/>
              <w:t>内匠頭</w:t>
            </w:r>
            <w:r/>
          </w:rubyBase>
        </w:ruby>
        <w:t>家来、当時</w:t>
      </w:r>
      <w:r>
        <w:rPr/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ほそかわけ</w:t>
            </w:r>
          </w:rt>
          <w:rubyBase>
            <w:r>
              <w:rPr/>
              <w:t>細川家</w:t>
            </w:r>
            <w:r/>
          </w:rubyBase>
        </w:ruby>
        <w:t>に御預り中の</w:t>
      </w:r>
      <w:r>
        <w:rPr/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おおいし</w:t>
            </w:r>
          </w:rt>
          <w:rubyBase>
            <w:r>
              <w:rPr/>
              <w:t>大石</w:t>
            </w:r>
            <w:r/>
          </w:rubyBase>
        </w:ruby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くらのすけ</w:t>
            </w:r>
          </w:rt>
          <w:rubyBase>
            <w:r>
              <w:rPr/>
              <w:t>内蔵助</w:t>
            </w:r>
            <w:r/>
          </w:rubyBase>
        </w:ruby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よしかつ</w:t>
            </w:r>
          </w:rt>
          <w:rubyBase>
            <w:r>
              <w:rPr/>
              <w:t>良雄</w:t>
            </w:r>
            <w:r/>
          </w:rubyBase>
        </w:ruby>
        <w:t>は、その障子を</w:t>
      </w:r>
      <w:r>
        <w:rPr/>
        <w:ruby>
          <w:rubyPr>
            <w:lid w:val="ja-JP"/>
            <w:rubyAlign w:val="left"/>
          </w:rubyPr>
          <w:rt>
            <w:r>
              <w:rPr>
                <w:rStyle w:val="style15"/>
              </w:rPr>
              <w:t>うしろ</w:t>
            </w:r>
          </w:rt>
          <w:rubyBase>
            <w:r>
              <w:rPr/>
              <w:t>後</w:t>
            </w:r>
            <w:r/>
          </w:rubyBase>
        </w:ruby>
        <w:t>にして、端然と膝を重ねたまま、さっきから書見に余念がない。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標準スタイル"/>
    <w:next w:val="style0"/>
    <w:pPr>
      <w:widowControl w:val="false"/>
      <w:suppressAutoHyphens w:val="true"/>
    </w:pPr>
    <w:rPr>
      <w:rFonts w:ascii="Times New Roman" w:cs="Mangal" w:eastAsia="ＭＳ Ｐ明朝" w:hAnsi="Times New Roman"/>
      <w:color w:val="auto"/>
      <w:sz w:val="24"/>
      <w:szCs w:val="24"/>
      <w:lang w:bidi="hi-IN" w:eastAsia="ja-JP" w:val="en-US"/>
    </w:rPr>
  </w:style>
  <w:style w:styleId="style1" w:type="paragraph">
    <w:name w:val="見出し 1"/>
    <w:basedOn w:val="style16"/>
    <w:next w:val="style17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見出し 2"/>
    <w:basedOn w:val="style16"/>
    <w:next w:val="style17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見出し 3"/>
    <w:basedOn w:val="style16"/>
    <w:next w:val="style17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ふりがな"/>
    <w:next w:val="style15"/>
    <w:rPr>
      <w:sz w:val="12"/>
      <w:szCs w:val="12"/>
      <w:u w:val="none"/>
      <w:em w:val="none"/>
    </w:rPr>
  </w:style>
  <w:style w:styleId="style16" w:type="paragraph">
    <w:name w:val="見出し"/>
    <w:basedOn w:val="style0"/>
    <w:next w:val="style17"/>
    <w:pPr>
      <w:keepNext/>
      <w:spacing w:after="120" w:before="240"/>
      <w:contextualSpacing w:val="false"/>
    </w:pPr>
    <w:rPr>
      <w:rFonts w:ascii="Arial" w:cs="Mangal" w:eastAsia="ＭＳ Ｐゴシック" w:hAnsi="Arial"/>
      <w:sz w:val="28"/>
      <w:szCs w:val="28"/>
    </w:rPr>
  </w:style>
  <w:style w:styleId="style17" w:type="paragraph">
    <w:name w:val="本文"/>
    <w:basedOn w:val="style0"/>
    <w:next w:val="style17"/>
    <w:pPr>
      <w:spacing w:after="120" w:before="0" w:line="300" w:lineRule="auto"/>
      <w:contextualSpacing w:val="false"/>
    </w:pPr>
    <w:rPr/>
  </w:style>
  <w:style w:styleId="style18" w:type="paragraph">
    <w:name w:val="リスト"/>
    <w:basedOn w:val="style17"/>
    <w:next w:val="style18"/>
    <w:pPr/>
    <w:rPr>
      <w:rFonts w:cs="Mangal"/>
    </w:rPr>
  </w:style>
  <w:style w:styleId="style19" w:type="paragraph">
    <w:name w:val="キャプション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索引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2013-06-16T18:43:05.94Z</dcterms:created>
  <dcterms:modified xsi:type="dcterms:W3CDTF">2013-06-16T18:48:22.68Z</dcterms:modified>
  <cp:revision>1</cp:revision>
</cp:coreProperties>
</file>