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C8A877" w14:textId="77777777" w:rsidR="00877D90" w:rsidRPr="00CB24F6" w:rsidRDefault="00877D90" w:rsidP="00877D90">
      <w:pPr>
        <w:rPr>
          <w:sz w:val="22"/>
        </w:rPr>
      </w:pPr>
    </w:p>
    <w:p w14:paraId="3AC8A878" w14:textId="77777777" w:rsidR="00877D90" w:rsidRPr="00CB24F6" w:rsidRDefault="00877D90" w:rsidP="00877D90">
      <w:pPr>
        <w:rPr>
          <w:sz w:val="22"/>
        </w:rPr>
      </w:pPr>
    </w:p>
    <w:p w14:paraId="3AC8A879" w14:textId="77777777" w:rsidR="00E61D4E" w:rsidRDefault="00984CCA" w:rsidP="00877D90">
      <w:pPr>
        <w:rPr>
          <w:b/>
          <w:bCs/>
          <w:sz w:val="22"/>
        </w:rPr>
      </w:pPr>
      <w:r>
        <w:rPr>
          <w:noProof/>
        </w:rPr>
        <mc:AlternateContent>
          <mc:Choice Requires="wps">
            <w:drawing>
              <wp:anchor distT="0" distB="0" distL="114300" distR="114300" simplePos="0" relativeHeight="251656192" behindDoc="0" locked="0" layoutInCell="1" allowOverlap="1" wp14:anchorId="3AC8AA4E" wp14:editId="3AC8AA4F">
                <wp:simplePos x="0" y="0"/>
                <wp:positionH relativeFrom="margin">
                  <wp:posOffset>504825</wp:posOffset>
                </wp:positionH>
                <wp:positionV relativeFrom="margin">
                  <wp:posOffset>954405</wp:posOffset>
                </wp:positionV>
                <wp:extent cx="5943600" cy="987425"/>
                <wp:effectExtent l="0" t="0" r="0" b="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98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8AA9B" w14:textId="77777777" w:rsidR="00E30D0D" w:rsidRPr="00251D4F" w:rsidRDefault="00E30D0D" w:rsidP="00877D90">
                            <w:pPr>
                              <w:spacing w:after="0"/>
                              <w:rPr>
                                <w:b/>
                                <w:bCs/>
                                <w:color w:val="808080"/>
                                <w:sz w:val="36"/>
                                <w:szCs w:val="36"/>
                              </w:rPr>
                            </w:pPr>
                            <w:r w:rsidRPr="00251D4F">
                              <w:rPr>
                                <w:b/>
                                <w:bCs/>
                                <w:color w:val="808080"/>
                                <w:sz w:val="36"/>
                                <w:szCs w:val="36"/>
                              </w:rPr>
                              <w:t>KWizCom Corporation</w:t>
                            </w:r>
                          </w:p>
                          <w:p w14:paraId="3AC8AA9C" w14:textId="77777777" w:rsidR="00E30D0D" w:rsidRPr="00251D4F" w:rsidRDefault="00E30D0D" w:rsidP="00877D90">
                            <w:pPr>
                              <w:spacing w:after="0"/>
                              <w:rPr>
                                <w:b/>
                                <w:bCs/>
                                <w:color w:val="808080"/>
                                <w:sz w:val="36"/>
                                <w:szCs w:val="36"/>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AC8AA4E" id="Rectangle 2" o:spid="_x0000_s1026" style="position:absolute;margin-left:39.75pt;margin-top:75.15pt;width:468pt;height:77.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" filled="f" stroked="f">
                <v:textbox style="mso-fit-shape-to-text:t">
                  <w:txbxContent>
                    <w:p w14:paraId="3AC8AA9B" w14:textId="77777777" w:rsidR="00E30D0D" w:rsidRPr="00251D4F" w:rsidRDefault="00E30D0D" w:rsidP="00877D90">
                      <w:pPr>
                        <w:spacing w:after="0"/>
                        <w:rPr>
                          <w:b/>
                          <w:bCs/>
                          <w:color w:val="808080"/>
                          <w:sz w:val="36"/>
                          <w:szCs w:val="36"/>
                        </w:rPr>
                      </w:pPr>
                      <w:r w:rsidRPr="00251D4F">
                        <w:rPr>
                          <w:b/>
                          <w:bCs/>
                          <w:color w:val="808080"/>
                          <w:sz w:val="36"/>
                          <w:szCs w:val="36"/>
                        </w:rPr>
                        <w:t>KWizCom Corporation</w:t>
                      </w:r>
                    </w:p>
                    <w:p w14:paraId="3AC8AA9C" w14:textId="77777777" w:rsidR="00E30D0D" w:rsidRPr="00251D4F" w:rsidRDefault="00E30D0D" w:rsidP="00877D90">
                      <w:pPr>
                        <w:spacing w:after="0"/>
                        <w:rPr>
                          <w:b/>
                          <w:bCs/>
                          <w:color w:val="808080"/>
                          <w:sz w:val="36"/>
                          <w:szCs w:val="36"/>
                        </w:rPr>
                      </w:pPr>
                    </w:p>
                  </w:txbxContent>
                </v:textbox>
                <w10:wrap anchorx="margin" anchory="margin"/>
              </v:rect>
            </w:pict>
          </mc:Fallback>
        </mc:AlternateContent>
      </w:r>
    </w:p>
    <w:p w14:paraId="3AC8A87A" w14:textId="77777777" w:rsidR="00E61D4E" w:rsidRDefault="00E61D4E" w:rsidP="00877D90">
      <w:pPr>
        <w:rPr>
          <w:b/>
          <w:bCs/>
          <w:sz w:val="22"/>
        </w:rPr>
      </w:pPr>
    </w:p>
    <w:p w14:paraId="3AC8A87B" w14:textId="77777777" w:rsidR="00E61D4E" w:rsidRDefault="00984CCA" w:rsidP="00877D90">
      <w:pPr>
        <w:rPr>
          <w:b/>
          <w:bCs/>
          <w:sz w:val="22"/>
        </w:rPr>
      </w:pPr>
      <w:r>
        <w:rPr>
          <w:b/>
          <w:bCs/>
          <w:noProof/>
          <w:sz w:val="22"/>
        </w:rPr>
        <w:drawing>
          <wp:anchor distT="0" distB="0" distL="114300" distR="114300" simplePos="0" relativeHeight="251669504" behindDoc="1" locked="0" layoutInCell="1" allowOverlap="1" wp14:anchorId="3AC8AA50" wp14:editId="3AC8AA51">
            <wp:simplePos x="0" y="0"/>
            <wp:positionH relativeFrom="column">
              <wp:posOffset>-171450</wp:posOffset>
            </wp:positionH>
            <wp:positionV relativeFrom="paragraph">
              <wp:posOffset>182880</wp:posOffset>
            </wp:positionV>
            <wp:extent cx="581025" cy="581025"/>
            <wp:effectExtent l="0" t="0" r="0" b="0"/>
            <wp:wrapTight wrapText="bothSides">
              <wp:wrapPolygon edited="0">
                <wp:start x="0" y="0"/>
                <wp:lineTo x="0" y="21246"/>
                <wp:lineTo x="21246" y="21246"/>
                <wp:lineTo x="21246" y="0"/>
                <wp:lineTo x="0" y="0"/>
              </wp:wrapPolygon>
            </wp:wrapTight>
            <wp:docPr id="41" name="Picture 3" descr="ico_oneshot_128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_oneshot_128px.jpg"/>
                    <pic:cNvPicPr/>
                  </pic:nvPicPr>
                  <pic:blipFill>
                    <a:blip r:embed="rId10" cstate="print"/>
                    <a:stretch>
                      <a:fillRect/>
                    </a:stretch>
                  </pic:blipFill>
                  <pic:spPr>
                    <a:xfrm>
                      <a:off x="0" y="0"/>
                      <a:ext cx="581025" cy="581025"/>
                    </a:xfrm>
                    <a:prstGeom prst="rect">
                      <a:avLst/>
                    </a:prstGeom>
                  </pic:spPr>
                </pic:pic>
              </a:graphicData>
            </a:graphic>
          </wp:anchor>
        </w:drawing>
      </w:r>
      <w:r>
        <w:rPr>
          <w:noProof/>
        </w:rPr>
        <mc:AlternateContent>
          <mc:Choice Requires="wps">
            <w:drawing>
              <wp:anchor distT="0" distB="0" distL="114300" distR="114300" simplePos="0" relativeHeight="251657216" behindDoc="0" locked="0" layoutInCell="1" allowOverlap="1" wp14:anchorId="3AC8AA52" wp14:editId="3AC8AA53">
                <wp:simplePos x="0" y="0"/>
                <wp:positionH relativeFrom="margin">
                  <wp:posOffset>476250</wp:posOffset>
                </wp:positionH>
                <wp:positionV relativeFrom="margin">
                  <wp:posOffset>1459230</wp:posOffset>
                </wp:positionV>
                <wp:extent cx="5943600" cy="1909445"/>
                <wp:effectExtent l="0" t="0" r="0" b="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0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8AA9D" w14:textId="77777777" w:rsidR="00E30D0D" w:rsidRPr="00251D4F" w:rsidRDefault="00E30D0D" w:rsidP="00877D90">
                            <w:pPr>
                              <w:spacing w:after="0"/>
                              <w:rPr>
                                <w:b/>
                                <w:bCs/>
                                <w:color w:val="1F497D"/>
                                <w:sz w:val="72"/>
                                <w:szCs w:val="72"/>
                                <w:lang w:val="en-CA"/>
                              </w:rPr>
                            </w:pPr>
                            <w:r>
                              <w:rPr>
                                <w:b/>
                                <w:bCs/>
                                <w:color w:val="1F497D"/>
                                <w:sz w:val="72"/>
                                <w:szCs w:val="72"/>
                              </w:rPr>
                              <w:t>SharePoint Mobile Extensions</w:t>
                            </w:r>
                          </w:p>
                          <w:p w14:paraId="3AC8AA9E" w14:textId="2B0BEDF4" w:rsidR="00E30D0D" w:rsidRPr="00251D4F" w:rsidRDefault="004046FA" w:rsidP="00877D90">
                            <w:pPr>
                              <w:rPr>
                                <w:b/>
                                <w:bCs/>
                                <w:color w:val="4F81BD"/>
                                <w:sz w:val="44"/>
                                <w:szCs w:val="44"/>
                              </w:rPr>
                            </w:pPr>
                            <w:r w:rsidRPr="00756DE2">
                              <w:rPr>
                                <w:b/>
                                <w:bCs/>
                                <w:color w:val="4F81BD"/>
                                <w:sz w:val="44"/>
                                <w:szCs w:val="44"/>
                                <w:highlight w:val="yellow"/>
                              </w:rPr>
                              <w:t>Admin</w:t>
                            </w:r>
                            <w:r w:rsidR="00E30D0D" w:rsidRPr="00756DE2">
                              <w:rPr>
                                <w:b/>
                                <w:bCs/>
                                <w:color w:val="4F81BD"/>
                                <w:sz w:val="44"/>
                                <w:szCs w:val="44"/>
                                <w:highlight w:val="yellow"/>
                              </w:rPr>
                              <w:t xml:space="preserve"> Guide</w:t>
                            </w:r>
                          </w:p>
                          <w:p w14:paraId="3AC8AA9F" w14:textId="77777777" w:rsidR="00E30D0D" w:rsidRPr="00251D4F" w:rsidRDefault="00E30D0D" w:rsidP="00877D90">
                            <w:pPr>
                              <w:rPr>
                                <w:b/>
                                <w:bCs/>
                                <w:color w:val="808080"/>
                                <w:sz w:val="36"/>
                                <w:szCs w:val="36"/>
                              </w:rPr>
                            </w:pP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3AC8AA52" id="Rectangle 3" o:spid="_x0000_s1027" style="position:absolute;margin-left:37.5pt;margin-top:114.9pt;width:468pt;height:150.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" filled="f" stroked="f">
                <v:textbox>
                  <w:txbxContent>
                    <w:p w14:paraId="3AC8AA9D" w14:textId="77777777" w:rsidR="00E30D0D" w:rsidRPr="00251D4F" w:rsidRDefault="00E30D0D" w:rsidP="00877D90">
                      <w:pPr>
                        <w:spacing w:after="0"/>
                        <w:rPr>
                          <w:b/>
                          <w:bCs/>
                          <w:color w:val="1F497D"/>
                          <w:sz w:val="72"/>
                          <w:szCs w:val="72"/>
                          <w:lang w:val="en-CA"/>
                        </w:rPr>
                      </w:pPr>
                      <w:r>
                        <w:rPr>
                          <w:b/>
                          <w:bCs/>
                          <w:color w:val="1F497D"/>
                          <w:sz w:val="72"/>
                          <w:szCs w:val="72"/>
                        </w:rPr>
                        <w:t>SharePoint Mobile Extensions</w:t>
                      </w:r>
                    </w:p>
                    <w:p w14:paraId="3AC8AA9E" w14:textId="2B0BEDF4" w:rsidR="00E30D0D" w:rsidRPr="00251D4F" w:rsidRDefault="004046FA" w:rsidP="00877D90">
                      <w:pPr>
                        <w:rPr>
                          <w:b/>
                          <w:bCs/>
                          <w:color w:val="4F81BD"/>
                          <w:sz w:val="44"/>
                          <w:szCs w:val="44"/>
                        </w:rPr>
                      </w:pPr>
                      <w:r w:rsidRPr="00756DE2">
                        <w:rPr>
                          <w:b/>
                          <w:bCs/>
                          <w:color w:val="4F81BD"/>
                          <w:sz w:val="44"/>
                          <w:szCs w:val="44"/>
                          <w:highlight w:val="yellow"/>
                        </w:rPr>
                        <w:t>Admin</w:t>
                      </w:r>
                      <w:r w:rsidR="00E30D0D" w:rsidRPr="00756DE2">
                        <w:rPr>
                          <w:b/>
                          <w:bCs/>
                          <w:color w:val="4F81BD"/>
                          <w:sz w:val="44"/>
                          <w:szCs w:val="44"/>
                          <w:highlight w:val="yellow"/>
                        </w:rPr>
                        <w:t xml:space="preserve"> Guide</w:t>
                      </w:r>
                    </w:p>
                    <w:p w14:paraId="3AC8AA9F" w14:textId="77777777" w:rsidR="00E30D0D" w:rsidRPr="00251D4F" w:rsidRDefault="00E30D0D" w:rsidP="00877D90">
                      <w:pPr>
                        <w:rPr>
                          <w:b/>
                          <w:bCs/>
                          <w:color w:val="808080"/>
                          <w:sz w:val="36"/>
                          <w:szCs w:val="36"/>
                        </w:rPr>
                      </w:pPr>
                    </w:p>
                  </w:txbxContent>
                </v:textbox>
                <w10:wrap anchorx="margin" anchory="margin"/>
              </v:rect>
            </w:pict>
          </mc:Fallback>
        </mc:AlternateContent>
      </w:r>
    </w:p>
    <w:p w14:paraId="3AC8A87C" w14:textId="77777777" w:rsidR="00E61D4E" w:rsidRDefault="00E61D4E" w:rsidP="00877D90">
      <w:pPr>
        <w:rPr>
          <w:b/>
          <w:bCs/>
          <w:sz w:val="22"/>
        </w:rPr>
      </w:pPr>
    </w:p>
    <w:p w14:paraId="3AC8A87D" w14:textId="77777777" w:rsidR="00E61D4E" w:rsidRDefault="00E61D4E" w:rsidP="00877D90">
      <w:pPr>
        <w:rPr>
          <w:b/>
          <w:bCs/>
          <w:sz w:val="22"/>
        </w:rPr>
      </w:pPr>
    </w:p>
    <w:p w14:paraId="3AC8A87E" w14:textId="77777777" w:rsidR="00E61D4E" w:rsidRDefault="00E61D4E" w:rsidP="00877D90">
      <w:pPr>
        <w:rPr>
          <w:b/>
          <w:bCs/>
          <w:sz w:val="22"/>
        </w:rPr>
      </w:pPr>
    </w:p>
    <w:p w14:paraId="3AC8A87F" w14:textId="77777777" w:rsidR="00E61D4E" w:rsidRDefault="00E61D4E" w:rsidP="00877D90">
      <w:pPr>
        <w:rPr>
          <w:b/>
          <w:bCs/>
          <w:sz w:val="22"/>
        </w:rPr>
      </w:pPr>
    </w:p>
    <w:p w14:paraId="3AC8A880" w14:textId="77777777" w:rsidR="00251D4F" w:rsidRDefault="00251D4F">
      <w:pPr>
        <w:spacing w:before="0" w:after="0" w:line="240" w:lineRule="auto"/>
        <w:rPr>
          <w:b/>
          <w:bCs/>
          <w:sz w:val="22"/>
        </w:rPr>
      </w:pPr>
      <w:r>
        <w:rPr>
          <w:b/>
          <w:bCs/>
          <w:sz w:val="22"/>
        </w:rPr>
        <w:br w:type="page"/>
      </w:r>
    </w:p>
    <w:p w14:paraId="3AC8A881" w14:textId="379896A4" w:rsidR="00251D4F" w:rsidRPr="00756DE2" w:rsidRDefault="00483CFB" w:rsidP="006F6225">
      <w:pPr>
        <w:spacing w:before="60" w:after="60"/>
        <w:rPr>
          <w:rFonts w:ascii="Verdana" w:hAnsi="Verdana" w:cs="Arial"/>
          <w:szCs w:val="20"/>
          <w:highlight w:val="yellow"/>
        </w:rPr>
      </w:pPr>
      <w:r w:rsidRPr="00756DE2">
        <w:rPr>
          <w:sz w:val="22"/>
          <w:highlight w:val="yellow"/>
        </w:rPr>
        <w:lastRenderedPageBreak/>
        <w:t>Copyright © 2005-</w:t>
      </w:r>
      <w:r w:rsidR="006F6225" w:rsidRPr="00756DE2">
        <w:rPr>
          <w:sz w:val="22"/>
          <w:highlight w:val="yellow"/>
        </w:rPr>
        <w:t>2013</w:t>
      </w:r>
      <w:r w:rsidR="00984CCA" w:rsidRPr="00756DE2">
        <w:rPr>
          <w:sz w:val="22"/>
          <w:highlight w:val="yellow"/>
        </w:rPr>
        <w:t xml:space="preserve"> KWizCom Corporation. All rights reserved.</w:t>
      </w:r>
    </w:p>
    <w:p w14:paraId="3AC8A882" w14:textId="77777777" w:rsidR="00251D4F" w:rsidRPr="00756DE2" w:rsidRDefault="00251D4F" w:rsidP="00251D4F">
      <w:pPr>
        <w:spacing w:before="60" w:after="60"/>
        <w:rPr>
          <w:rFonts w:ascii="Verdana" w:hAnsi="Verdana" w:cs="Arial"/>
          <w:b/>
          <w:bCs/>
          <w:szCs w:val="20"/>
          <w:highlight w:val="yellow"/>
        </w:rPr>
      </w:pPr>
    </w:p>
    <w:p w14:paraId="3AC8A883" w14:textId="77777777" w:rsidR="00FC33FD" w:rsidRPr="00756DE2" w:rsidRDefault="00FC33FD" w:rsidP="00841D18">
      <w:pPr>
        <w:pStyle w:val="Heading7"/>
        <w:rPr>
          <w:rFonts w:ascii="Verdana" w:eastAsia="Times New Roman" w:hAnsi="Verdana" w:cs="Arial"/>
          <w:b/>
          <w:bCs/>
          <w:i w:val="0"/>
          <w:iCs w:val="0"/>
          <w:color w:val="000080"/>
          <w:szCs w:val="20"/>
          <w:highlight w:val="yellow"/>
        </w:rPr>
      </w:pPr>
      <w:r w:rsidRPr="00756DE2">
        <w:rPr>
          <w:rFonts w:ascii="Verdana" w:eastAsia="Times New Roman" w:hAnsi="Verdana" w:cs="Arial"/>
          <w:b/>
          <w:bCs/>
          <w:i w:val="0"/>
          <w:iCs w:val="0"/>
          <w:color w:val="000080"/>
          <w:szCs w:val="20"/>
          <w:highlight w:val="yellow"/>
        </w:rPr>
        <w:t>Company Headquarters</w:t>
      </w:r>
    </w:p>
    <w:p w14:paraId="314F53D8" w14:textId="77777777" w:rsidR="006F6225" w:rsidRPr="00756DE2" w:rsidRDefault="006F6225" w:rsidP="006F6225">
      <w:pPr>
        <w:spacing w:before="60" w:after="60"/>
        <w:rPr>
          <w:rFonts w:ascii="Verdana" w:hAnsi="Verdana" w:cs="Arial"/>
          <w:color w:val="000080"/>
          <w:szCs w:val="20"/>
          <w:highlight w:val="yellow"/>
        </w:rPr>
      </w:pPr>
      <w:r w:rsidRPr="00756DE2">
        <w:rPr>
          <w:rFonts w:ascii="Verdana" w:hAnsi="Verdana" w:cs="Arial"/>
          <w:color w:val="000080"/>
          <w:szCs w:val="20"/>
          <w:highlight w:val="yellow"/>
        </w:rPr>
        <w:t>95 Mural Street, Suite 600</w:t>
      </w:r>
    </w:p>
    <w:p w14:paraId="4B50454F" w14:textId="77777777" w:rsidR="006F6225" w:rsidRPr="00756DE2" w:rsidRDefault="006F6225" w:rsidP="006F6225">
      <w:pPr>
        <w:spacing w:before="60" w:after="60"/>
        <w:rPr>
          <w:rFonts w:ascii="Verdana" w:hAnsi="Verdana" w:cs="Arial"/>
          <w:color w:val="000080"/>
          <w:szCs w:val="20"/>
          <w:highlight w:val="yellow"/>
        </w:rPr>
      </w:pPr>
      <w:r w:rsidRPr="00756DE2">
        <w:rPr>
          <w:rFonts w:ascii="Verdana" w:hAnsi="Verdana" w:cs="Arial"/>
          <w:color w:val="000080"/>
          <w:szCs w:val="20"/>
          <w:highlight w:val="yellow"/>
        </w:rPr>
        <w:t>Richmond Hill, ON</w:t>
      </w:r>
    </w:p>
    <w:p w14:paraId="3AC8A886" w14:textId="617FB83F" w:rsidR="00FC33FD" w:rsidRPr="00756DE2" w:rsidRDefault="006F6225" w:rsidP="006F6225">
      <w:pPr>
        <w:spacing w:before="60" w:after="60"/>
        <w:rPr>
          <w:rFonts w:ascii="Verdana" w:hAnsi="Verdana" w:cs="Arial"/>
          <w:color w:val="000080"/>
          <w:szCs w:val="20"/>
          <w:highlight w:val="yellow"/>
        </w:rPr>
      </w:pPr>
      <w:r w:rsidRPr="00756DE2">
        <w:rPr>
          <w:rFonts w:ascii="Verdana" w:hAnsi="Verdana" w:cs="Arial"/>
          <w:color w:val="000080"/>
          <w:szCs w:val="20"/>
          <w:highlight w:val="yellow"/>
        </w:rPr>
        <w:t>L4B 3G2 Canada</w:t>
      </w:r>
    </w:p>
    <w:p w14:paraId="3AC8A887" w14:textId="77777777" w:rsidR="00FC33FD" w:rsidRPr="00756DE2" w:rsidRDefault="00FC33FD" w:rsidP="00841D18">
      <w:pPr>
        <w:spacing w:before="60" w:after="60"/>
        <w:rPr>
          <w:rFonts w:ascii="Verdana" w:hAnsi="Verdana" w:cs="Arial"/>
          <w:color w:val="000080"/>
          <w:szCs w:val="20"/>
          <w:highlight w:val="yellow"/>
        </w:rPr>
      </w:pPr>
      <w:r w:rsidRPr="00756DE2">
        <w:rPr>
          <w:rFonts w:ascii="Verdana" w:hAnsi="Verdana" w:cs="Arial"/>
          <w:color w:val="000080"/>
          <w:szCs w:val="20"/>
          <w:highlight w:val="yellow"/>
        </w:rPr>
        <w:br/>
      </w:r>
      <w:r w:rsidRPr="00756DE2">
        <w:rPr>
          <w:rFonts w:ascii="Verdana" w:hAnsi="Verdana" w:cs="Arial"/>
          <w:color w:val="000080"/>
          <w:szCs w:val="20"/>
          <w:highlight w:val="yellow"/>
        </w:rPr>
        <w:br/>
        <w:t>E-mail: info@KWizCom.com</w:t>
      </w:r>
    </w:p>
    <w:p w14:paraId="3AC8A888" w14:textId="77777777" w:rsidR="00FC33FD" w:rsidRPr="00756DE2" w:rsidRDefault="00FC33FD" w:rsidP="00841D18">
      <w:pPr>
        <w:spacing w:before="60" w:after="60"/>
        <w:rPr>
          <w:rFonts w:ascii="Verdana" w:hAnsi="Verdana" w:cs="Arial"/>
          <w:szCs w:val="20"/>
          <w:highlight w:val="yellow"/>
        </w:rPr>
      </w:pPr>
      <w:r w:rsidRPr="00756DE2">
        <w:rPr>
          <w:rFonts w:ascii="Verdana" w:hAnsi="Verdana" w:cs="Arial"/>
          <w:color w:val="000080"/>
          <w:szCs w:val="20"/>
          <w:highlight w:val="yellow"/>
        </w:rPr>
        <w:t>Web site</w:t>
      </w:r>
      <w:r w:rsidRPr="00756DE2">
        <w:rPr>
          <w:rFonts w:ascii="Verdana" w:hAnsi="Verdana" w:cs="Arial"/>
          <w:szCs w:val="20"/>
          <w:highlight w:val="yellow"/>
        </w:rPr>
        <w:t xml:space="preserve">: </w:t>
      </w:r>
      <w:hyperlink r:id="rId11" w:history="1">
        <w:r w:rsidRPr="00756DE2">
          <w:rPr>
            <w:rStyle w:val="Hyperlink"/>
            <w:rFonts w:ascii="Verdana" w:hAnsi="Verdana" w:cs="Arial"/>
            <w:szCs w:val="20"/>
            <w:highlight w:val="yellow"/>
          </w:rPr>
          <w:t>http://www.KWizCom.com</w:t>
        </w:r>
      </w:hyperlink>
    </w:p>
    <w:p w14:paraId="3AC8A889" w14:textId="77777777" w:rsidR="00FC33FD" w:rsidRPr="00756DE2" w:rsidRDefault="00FC33FD" w:rsidP="00841D18">
      <w:pPr>
        <w:spacing w:before="60" w:after="60"/>
        <w:rPr>
          <w:rFonts w:ascii="Verdana" w:hAnsi="Verdana" w:cs="Arial"/>
          <w:szCs w:val="20"/>
          <w:highlight w:val="yellow"/>
        </w:rPr>
      </w:pPr>
    </w:p>
    <w:p w14:paraId="3AC8A88A" w14:textId="77777777" w:rsidR="00FC33FD" w:rsidRPr="00756DE2" w:rsidRDefault="00FC33FD" w:rsidP="00841D18">
      <w:pPr>
        <w:pStyle w:val="Heading7"/>
        <w:rPr>
          <w:rFonts w:ascii="Verdana" w:eastAsia="Times New Roman" w:hAnsi="Verdana" w:cs="Arial"/>
          <w:b/>
          <w:bCs/>
          <w:i w:val="0"/>
          <w:iCs w:val="0"/>
          <w:color w:val="000080"/>
          <w:szCs w:val="20"/>
          <w:highlight w:val="yellow"/>
        </w:rPr>
      </w:pPr>
      <w:r w:rsidRPr="00756DE2">
        <w:rPr>
          <w:rFonts w:ascii="Verdana" w:eastAsia="Times New Roman" w:hAnsi="Verdana" w:cs="Arial"/>
          <w:b/>
          <w:bCs/>
          <w:i w:val="0"/>
          <w:iCs w:val="0"/>
          <w:color w:val="000080"/>
          <w:szCs w:val="20"/>
          <w:highlight w:val="yellow"/>
        </w:rPr>
        <w:t>Sales</w:t>
      </w:r>
    </w:p>
    <w:p w14:paraId="3AC8A88B" w14:textId="77777777" w:rsidR="00FC33FD" w:rsidRPr="00756DE2" w:rsidRDefault="00FC33FD" w:rsidP="00841D18">
      <w:pPr>
        <w:spacing w:before="60" w:after="60"/>
        <w:rPr>
          <w:rFonts w:ascii="Verdana" w:hAnsi="Verdana" w:cs="Arial"/>
          <w:color w:val="000080"/>
          <w:szCs w:val="20"/>
          <w:highlight w:val="yellow"/>
        </w:rPr>
      </w:pPr>
      <w:r w:rsidRPr="00756DE2">
        <w:rPr>
          <w:rFonts w:ascii="Verdana" w:hAnsi="Verdana" w:cs="Arial"/>
          <w:color w:val="000080"/>
          <w:szCs w:val="20"/>
          <w:highlight w:val="yellow"/>
        </w:rPr>
        <w:t>E-mail: sales@KWizCom.com</w:t>
      </w:r>
    </w:p>
    <w:p w14:paraId="3AC8A88C" w14:textId="77777777" w:rsidR="00FC33FD" w:rsidRPr="00FB174E" w:rsidRDefault="00FC33FD" w:rsidP="00841D18">
      <w:pPr>
        <w:spacing w:before="60" w:after="60"/>
        <w:rPr>
          <w:rFonts w:ascii="Verdana" w:hAnsi="Verdana" w:cs="Arial"/>
          <w:color w:val="000080"/>
          <w:szCs w:val="20"/>
        </w:rPr>
      </w:pPr>
      <w:r w:rsidRPr="00756DE2">
        <w:rPr>
          <w:rFonts w:ascii="Verdana" w:hAnsi="Verdana" w:cs="Arial"/>
          <w:color w:val="000080"/>
          <w:szCs w:val="20"/>
          <w:highlight w:val="yellow"/>
        </w:rPr>
        <w:t>Telephone: +1-905-370-0333</w:t>
      </w:r>
    </w:p>
    <w:p w14:paraId="3AC8A88D" w14:textId="77777777" w:rsidR="00877D90" w:rsidRPr="00CB24F6" w:rsidRDefault="00877D90" w:rsidP="00984CCA">
      <w:pPr>
        <w:spacing w:before="120" w:after="120" w:line="240" w:lineRule="auto"/>
        <w:rPr>
          <w:sz w:val="22"/>
        </w:rPr>
      </w:pPr>
      <w:r w:rsidRPr="00CB24F6">
        <w:rPr>
          <w:b/>
          <w:bCs/>
          <w:sz w:val="22"/>
        </w:rPr>
        <w:br w:type="page"/>
      </w:r>
    </w:p>
    <w:p w14:paraId="3AC8A88E" w14:textId="77777777" w:rsidR="00877D90" w:rsidRPr="009017E4" w:rsidRDefault="00877D90" w:rsidP="00877D90">
      <w:pPr>
        <w:pStyle w:val="Heading1"/>
      </w:pPr>
      <w:bookmarkStart w:id="0" w:name="_Toc356988317"/>
      <w:r w:rsidRPr="009017E4">
        <w:lastRenderedPageBreak/>
        <w:t>Contents</w:t>
      </w:r>
      <w:bookmarkEnd w:id="0"/>
    </w:p>
    <w:bookmarkStart w:id="1" w:name="_GoBack"/>
    <w:bookmarkEnd w:id="1"/>
    <w:p w14:paraId="046C9381" w14:textId="77777777" w:rsidR="00926FC4" w:rsidRDefault="001405A3">
      <w:pPr>
        <w:pStyle w:val="TOC1"/>
        <w:tabs>
          <w:tab w:val="right" w:leader="dot" w:pos="9350"/>
        </w:tabs>
        <w:rPr>
          <w:rFonts w:asciiTheme="minorHAnsi" w:eastAsiaTheme="minorEastAsia" w:hAnsiTheme="minorHAnsi" w:cstheme="minorBidi"/>
          <w:noProof/>
          <w:sz w:val="22"/>
        </w:rPr>
      </w:pPr>
      <w:r w:rsidRPr="00CB24F6">
        <w:rPr>
          <w:sz w:val="22"/>
        </w:rPr>
        <w:fldChar w:fldCharType="begin"/>
      </w:r>
      <w:r w:rsidR="00877D90" w:rsidRPr="00CB24F6">
        <w:rPr>
          <w:sz w:val="22"/>
        </w:rPr>
        <w:instrText xml:space="preserve"> TOC \o "1-3" \h \z \u </w:instrText>
      </w:r>
      <w:r w:rsidRPr="00CB24F6">
        <w:rPr>
          <w:sz w:val="22"/>
        </w:rPr>
        <w:fldChar w:fldCharType="separate"/>
      </w:r>
      <w:hyperlink w:anchor="_Toc356988317" w:history="1">
        <w:r w:rsidR="00926FC4" w:rsidRPr="00F66455">
          <w:rPr>
            <w:rStyle w:val="Hyperlink"/>
            <w:noProof/>
          </w:rPr>
          <w:t>Contents</w:t>
        </w:r>
        <w:r w:rsidR="00926FC4">
          <w:rPr>
            <w:noProof/>
            <w:webHidden/>
          </w:rPr>
          <w:tab/>
        </w:r>
        <w:r w:rsidR="00926FC4">
          <w:rPr>
            <w:noProof/>
            <w:webHidden/>
          </w:rPr>
          <w:fldChar w:fldCharType="begin"/>
        </w:r>
        <w:r w:rsidR="00926FC4">
          <w:rPr>
            <w:noProof/>
            <w:webHidden/>
          </w:rPr>
          <w:instrText xml:space="preserve"> PAGEREF _Toc356988317 \h </w:instrText>
        </w:r>
        <w:r w:rsidR="00926FC4">
          <w:rPr>
            <w:noProof/>
            <w:webHidden/>
          </w:rPr>
        </w:r>
        <w:r w:rsidR="00926FC4">
          <w:rPr>
            <w:noProof/>
            <w:webHidden/>
          </w:rPr>
          <w:fldChar w:fldCharType="separate"/>
        </w:r>
        <w:r w:rsidR="00926FC4">
          <w:rPr>
            <w:noProof/>
            <w:webHidden/>
          </w:rPr>
          <w:t>3</w:t>
        </w:r>
        <w:r w:rsidR="00926FC4">
          <w:rPr>
            <w:noProof/>
            <w:webHidden/>
          </w:rPr>
          <w:fldChar w:fldCharType="end"/>
        </w:r>
      </w:hyperlink>
    </w:p>
    <w:p w14:paraId="54635BDB" w14:textId="77777777" w:rsidR="00926FC4" w:rsidRDefault="00926FC4">
      <w:pPr>
        <w:pStyle w:val="TOC1"/>
        <w:tabs>
          <w:tab w:val="right" w:leader="dot" w:pos="9350"/>
        </w:tabs>
        <w:rPr>
          <w:rFonts w:asciiTheme="minorHAnsi" w:eastAsiaTheme="minorEastAsia" w:hAnsiTheme="minorHAnsi" w:cstheme="minorBidi"/>
          <w:noProof/>
          <w:sz w:val="22"/>
        </w:rPr>
      </w:pPr>
      <w:hyperlink w:anchor="_Toc356988318" w:history="1">
        <w:r w:rsidRPr="00F66455">
          <w:rPr>
            <w:rStyle w:val="Hyperlink"/>
            <w:noProof/>
          </w:rPr>
          <w:t>introduction</w:t>
        </w:r>
        <w:r>
          <w:rPr>
            <w:noProof/>
            <w:webHidden/>
          </w:rPr>
          <w:tab/>
        </w:r>
        <w:r>
          <w:rPr>
            <w:noProof/>
            <w:webHidden/>
          </w:rPr>
          <w:fldChar w:fldCharType="begin"/>
        </w:r>
        <w:r>
          <w:rPr>
            <w:noProof/>
            <w:webHidden/>
          </w:rPr>
          <w:instrText xml:space="preserve"> PAGEREF _Toc356988318 \h </w:instrText>
        </w:r>
        <w:r>
          <w:rPr>
            <w:noProof/>
            <w:webHidden/>
          </w:rPr>
        </w:r>
        <w:r>
          <w:rPr>
            <w:noProof/>
            <w:webHidden/>
          </w:rPr>
          <w:fldChar w:fldCharType="separate"/>
        </w:r>
        <w:r>
          <w:rPr>
            <w:noProof/>
            <w:webHidden/>
          </w:rPr>
          <w:t>5</w:t>
        </w:r>
        <w:r>
          <w:rPr>
            <w:noProof/>
            <w:webHidden/>
          </w:rPr>
          <w:fldChar w:fldCharType="end"/>
        </w:r>
      </w:hyperlink>
    </w:p>
    <w:p w14:paraId="02C7CFE8" w14:textId="77777777" w:rsidR="00926FC4" w:rsidRDefault="00926FC4">
      <w:pPr>
        <w:pStyle w:val="TOC2"/>
        <w:tabs>
          <w:tab w:val="right" w:leader="dot" w:pos="9350"/>
        </w:tabs>
        <w:rPr>
          <w:rFonts w:asciiTheme="minorHAnsi" w:eastAsiaTheme="minorEastAsia" w:hAnsiTheme="minorHAnsi" w:cstheme="minorBidi"/>
          <w:noProof/>
          <w:sz w:val="22"/>
        </w:rPr>
      </w:pPr>
      <w:hyperlink w:anchor="_Toc356988319" w:history="1">
        <w:r w:rsidRPr="00F66455">
          <w:rPr>
            <w:rStyle w:val="Hyperlink"/>
            <w:noProof/>
          </w:rPr>
          <w:t>General</w:t>
        </w:r>
        <w:r>
          <w:rPr>
            <w:noProof/>
            <w:webHidden/>
          </w:rPr>
          <w:tab/>
        </w:r>
        <w:r>
          <w:rPr>
            <w:noProof/>
            <w:webHidden/>
          </w:rPr>
          <w:fldChar w:fldCharType="begin"/>
        </w:r>
        <w:r>
          <w:rPr>
            <w:noProof/>
            <w:webHidden/>
          </w:rPr>
          <w:instrText xml:space="preserve"> PAGEREF _Toc356988319 \h </w:instrText>
        </w:r>
        <w:r>
          <w:rPr>
            <w:noProof/>
            <w:webHidden/>
          </w:rPr>
        </w:r>
        <w:r>
          <w:rPr>
            <w:noProof/>
            <w:webHidden/>
          </w:rPr>
          <w:fldChar w:fldCharType="separate"/>
        </w:r>
        <w:r>
          <w:rPr>
            <w:noProof/>
            <w:webHidden/>
          </w:rPr>
          <w:t>5</w:t>
        </w:r>
        <w:r>
          <w:rPr>
            <w:noProof/>
            <w:webHidden/>
          </w:rPr>
          <w:fldChar w:fldCharType="end"/>
        </w:r>
      </w:hyperlink>
    </w:p>
    <w:p w14:paraId="467FA79C" w14:textId="77777777" w:rsidR="00926FC4" w:rsidRDefault="00926FC4">
      <w:pPr>
        <w:pStyle w:val="TOC1"/>
        <w:tabs>
          <w:tab w:val="right" w:leader="dot" w:pos="9350"/>
        </w:tabs>
        <w:rPr>
          <w:rFonts w:asciiTheme="minorHAnsi" w:eastAsiaTheme="minorEastAsia" w:hAnsiTheme="minorHAnsi" w:cstheme="minorBidi"/>
          <w:noProof/>
          <w:sz w:val="22"/>
        </w:rPr>
      </w:pPr>
      <w:hyperlink w:anchor="_Toc356988320" w:history="1">
        <w:r w:rsidRPr="00F66455">
          <w:rPr>
            <w:rStyle w:val="Hyperlink"/>
            <w:noProof/>
          </w:rPr>
          <w:t>Product Overview</w:t>
        </w:r>
        <w:r>
          <w:rPr>
            <w:noProof/>
            <w:webHidden/>
          </w:rPr>
          <w:tab/>
        </w:r>
        <w:r>
          <w:rPr>
            <w:noProof/>
            <w:webHidden/>
          </w:rPr>
          <w:fldChar w:fldCharType="begin"/>
        </w:r>
        <w:r>
          <w:rPr>
            <w:noProof/>
            <w:webHidden/>
          </w:rPr>
          <w:instrText xml:space="preserve"> PAGEREF _Toc356988320 \h </w:instrText>
        </w:r>
        <w:r>
          <w:rPr>
            <w:noProof/>
            <w:webHidden/>
          </w:rPr>
        </w:r>
        <w:r>
          <w:rPr>
            <w:noProof/>
            <w:webHidden/>
          </w:rPr>
          <w:fldChar w:fldCharType="separate"/>
        </w:r>
        <w:r>
          <w:rPr>
            <w:noProof/>
            <w:webHidden/>
          </w:rPr>
          <w:t>6</w:t>
        </w:r>
        <w:r>
          <w:rPr>
            <w:noProof/>
            <w:webHidden/>
          </w:rPr>
          <w:fldChar w:fldCharType="end"/>
        </w:r>
      </w:hyperlink>
    </w:p>
    <w:p w14:paraId="2A4DEB96" w14:textId="77777777" w:rsidR="00926FC4" w:rsidRDefault="00926FC4">
      <w:pPr>
        <w:pStyle w:val="TOC2"/>
        <w:tabs>
          <w:tab w:val="right" w:leader="dot" w:pos="9350"/>
        </w:tabs>
        <w:rPr>
          <w:rFonts w:asciiTheme="minorHAnsi" w:eastAsiaTheme="minorEastAsia" w:hAnsiTheme="minorHAnsi" w:cstheme="minorBidi"/>
          <w:noProof/>
          <w:sz w:val="22"/>
        </w:rPr>
      </w:pPr>
      <w:hyperlink w:anchor="_Toc356988321" w:history="1">
        <w:r w:rsidRPr="00F66455">
          <w:rPr>
            <w:rStyle w:val="Hyperlink"/>
            <w:noProof/>
          </w:rPr>
          <w:t>The Business Need</w:t>
        </w:r>
        <w:r>
          <w:rPr>
            <w:noProof/>
            <w:webHidden/>
          </w:rPr>
          <w:tab/>
        </w:r>
        <w:r>
          <w:rPr>
            <w:noProof/>
            <w:webHidden/>
          </w:rPr>
          <w:fldChar w:fldCharType="begin"/>
        </w:r>
        <w:r>
          <w:rPr>
            <w:noProof/>
            <w:webHidden/>
          </w:rPr>
          <w:instrText xml:space="preserve"> PAGEREF _Toc356988321 \h </w:instrText>
        </w:r>
        <w:r>
          <w:rPr>
            <w:noProof/>
            <w:webHidden/>
          </w:rPr>
        </w:r>
        <w:r>
          <w:rPr>
            <w:noProof/>
            <w:webHidden/>
          </w:rPr>
          <w:fldChar w:fldCharType="separate"/>
        </w:r>
        <w:r>
          <w:rPr>
            <w:noProof/>
            <w:webHidden/>
          </w:rPr>
          <w:t>7</w:t>
        </w:r>
        <w:r>
          <w:rPr>
            <w:noProof/>
            <w:webHidden/>
          </w:rPr>
          <w:fldChar w:fldCharType="end"/>
        </w:r>
      </w:hyperlink>
    </w:p>
    <w:p w14:paraId="0A5390CB" w14:textId="77777777" w:rsidR="00926FC4" w:rsidRDefault="00926FC4">
      <w:pPr>
        <w:pStyle w:val="TOC2"/>
        <w:tabs>
          <w:tab w:val="right" w:leader="dot" w:pos="9350"/>
        </w:tabs>
        <w:rPr>
          <w:rFonts w:asciiTheme="minorHAnsi" w:eastAsiaTheme="minorEastAsia" w:hAnsiTheme="minorHAnsi" w:cstheme="minorBidi"/>
          <w:noProof/>
          <w:sz w:val="22"/>
        </w:rPr>
      </w:pPr>
      <w:hyperlink w:anchor="_Toc356988322" w:history="1">
        <w:r w:rsidRPr="00F66455">
          <w:rPr>
            <w:rStyle w:val="Hyperlink"/>
            <w:noProof/>
          </w:rPr>
          <w:t>Who needs it?</w:t>
        </w:r>
        <w:r>
          <w:rPr>
            <w:noProof/>
            <w:webHidden/>
          </w:rPr>
          <w:tab/>
        </w:r>
        <w:r>
          <w:rPr>
            <w:noProof/>
            <w:webHidden/>
          </w:rPr>
          <w:fldChar w:fldCharType="begin"/>
        </w:r>
        <w:r>
          <w:rPr>
            <w:noProof/>
            <w:webHidden/>
          </w:rPr>
          <w:instrText xml:space="preserve"> PAGEREF _Toc356988322 \h </w:instrText>
        </w:r>
        <w:r>
          <w:rPr>
            <w:noProof/>
            <w:webHidden/>
          </w:rPr>
        </w:r>
        <w:r>
          <w:rPr>
            <w:noProof/>
            <w:webHidden/>
          </w:rPr>
          <w:fldChar w:fldCharType="separate"/>
        </w:r>
        <w:r>
          <w:rPr>
            <w:noProof/>
            <w:webHidden/>
          </w:rPr>
          <w:t>9</w:t>
        </w:r>
        <w:r>
          <w:rPr>
            <w:noProof/>
            <w:webHidden/>
          </w:rPr>
          <w:fldChar w:fldCharType="end"/>
        </w:r>
      </w:hyperlink>
    </w:p>
    <w:p w14:paraId="42E6712C" w14:textId="77777777" w:rsidR="00926FC4" w:rsidRDefault="00926FC4">
      <w:pPr>
        <w:pStyle w:val="TOC2"/>
        <w:tabs>
          <w:tab w:val="right" w:leader="dot" w:pos="9350"/>
        </w:tabs>
        <w:rPr>
          <w:rFonts w:asciiTheme="minorHAnsi" w:eastAsiaTheme="minorEastAsia" w:hAnsiTheme="minorHAnsi" w:cstheme="minorBidi"/>
          <w:noProof/>
          <w:sz w:val="22"/>
        </w:rPr>
      </w:pPr>
      <w:hyperlink w:anchor="_Toc356988323" w:history="1">
        <w:r w:rsidRPr="00F66455">
          <w:rPr>
            <w:rStyle w:val="Hyperlink"/>
            <w:noProof/>
          </w:rPr>
          <w:t>Key Features</w:t>
        </w:r>
        <w:r>
          <w:rPr>
            <w:noProof/>
            <w:webHidden/>
          </w:rPr>
          <w:tab/>
        </w:r>
        <w:r>
          <w:rPr>
            <w:noProof/>
            <w:webHidden/>
          </w:rPr>
          <w:fldChar w:fldCharType="begin"/>
        </w:r>
        <w:r>
          <w:rPr>
            <w:noProof/>
            <w:webHidden/>
          </w:rPr>
          <w:instrText xml:space="preserve"> PAGEREF _Toc356988323 \h </w:instrText>
        </w:r>
        <w:r>
          <w:rPr>
            <w:noProof/>
            <w:webHidden/>
          </w:rPr>
        </w:r>
        <w:r>
          <w:rPr>
            <w:noProof/>
            <w:webHidden/>
          </w:rPr>
          <w:fldChar w:fldCharType="separate"/>
        </w:r>
        <w:r>
          <w:rPr>
            <w:noProof/>
            <w:webHidden/>
          </w:rPr>
          <w:t>10</w:t>
        </w:r>
        <w:r>
          <w:rPr>
            <w:noProof/>
            <w:webHidden/>
          </w:rPr>
          <w:fldChar w:fldCharType="end"/>
        </w:r>
      </w:hyperlink>
    </w:p>
    <w:p w14:paraId="1D906C05" w14:textId="77777777" w:rsidR="00926FC4" w:rsidRDefault="00926FC4">
      <w:pPr>
        <w:pStyle w:val="TOC1"/>
        <w:tabs>
          <w:tab w:val="right" w:leader="dot" w:pos="9350"/>
        </w:tabs>
        <w:rPr>
          <w:rFonts w:asciiTheme="minorHAnsi" w:eastAsiaTheme="minorEastAsia" w:hAnsiTheme="minorHAnsi" w:cstheme="minorBidi"/>
          <w:noProof/>
          <w:sz w:val="22"/>
        </w:rPr>
      </w:pPr>
      <w:hyperlink w:anchor="_Toc356988324" w:history="1">
        <w:r w:rsidRPr="00F66455">
          <w:rPr>
            <w:rStyle w:val="Hyperlink"/>
            <w:noProof/>
          </w:rPr>
          <w:t>Installation Guide</w:t>
        </w:r>
        <w:r>
          <w:rPr>
            <w:noProof/>
            <w:webHidden/>
          </w:rPr>
          <w:tab/>
        </w:r>
        <w:r>
          <w:rPr>
            <w:noProof/>
            <w:webHidden/>
          </w:rPr>
          <w:fldChar w:fldCharType="begin"/>
        </w:r>
        <w:r>
          <w:rPr>
            <w:noProof/>
            <w:webHidden/>
          </w:rPr>
          <w:instrText xml:space="preserve"> PAGEREF _Toc356988324 \h </w:instrText>
        </w:r>
        <w:r>
          <w:rPr>
            <w:noProof/>
            <w:webHidden/>
          </w:rPr>
        </w:r>
        <w:r>
          <w:rPr>
            <w:noProof/>
            <w:webHidden/>
          </w:rPr>
          <w:fldChar w:fldCharType="separate"/>
        </w:r>
        <w:r>
          <w:rPr>
            <w:noProof/>
            <w:webHidden/>
          </w:rPr>
          <w:t>11</w:t>
        </w:r>
        <w:r>
          <w:rPr>
            <w:noProof/>
            <w:webHidden/>
          </w:rPr>
          <w:fldChar w:fldCharType="end"/>
        </w:r>
      </w:hyperlink>
    </w:p>
    <w:p w14:paraId="488CB6C9" w14:textId="77777777" w:rsidR="00926FC4" w:rsidRDefault="00926FC4">
      <w:pPr>
        <w:pStyle w:val="TOC2"/>
        <w:tabs>
          <w:tab w:val="right" w:leader="dot" w:pos="9350"/>
        </w:tabs>
        <w:rPr>
          <w:rFonts w:asciiTheme="minorHAnsi" w:eastAsiaTheme="minorEastAsia" w:hAnsiTheme="minorHAnsi" w:cstheme="minorBidi"/>
          <w:noProof/>
          <w:sz w:val="22"/>
        </w:rPr>
      </w:pPr>
      <w:hyperlink w:anchor="_Toc356988325" w:history="1">
        <w:r w:rsidRPr="00F66455">
          <w:rPr>
            <w:rStyle w:val="Hyperlink"/>
            <w:noProof/>
          </w:rPr>
          <w:t>Software Requirements</w:t>
        </w:r>
        <w:r>
          <w:rPr>
            <w:noProof/>
            <w:webHidden/>
          </w:rPr>
          <w:tab/>
        </w:r>
        <w:r>
          <w:rPr>
            <w:noProof/>
            <w:webHidden/>
          </w:rPr>
          <w:fldChar w:fldCharType="begin"/>
        </w:r>
        <w:r>
          <w:rPr>
            <w:noProof/>
            <w:webHidden/>
          </w:rPr>
          <w:instrText xml:space="preserve"> PAGEREF _Toc356988325 \h </w:instrText>
        </w:r>
        <w:r>
          <w:rPr>
            <w:noProof/>
            <w:webHidden/>
          </w:rPr>
        </w:r>
        <w:r>
          <w:rPr>
            <w:noProof/>
            <w:webHidden/>
          </w:rPr>
          <w:fldChar w:fldCharType="separate"/>
        </w:r>
        <w:r>
          <w:rPr>
            <w:noProof/>
            <w:webHidden/>
          </w:rPr>
          <w:t>11</w:t>
        </w:r>
        <w:r>
          <w:rPr>
            <w:noProof/>
            <w:webHidden/>
          </w:rPr>
          <w:fldChar w:fldCharType="end"/>
        </w:r>
      </w:hyperlink>
    </w:p>
    <w:p w14:paraId="594D14FC" w14:textId="77777777" w:rsidR="00926FC4" w:rsidRDefault="00926FC4">
      <w:pPr>
        <w:pStyle w:val="TOC3"/>
        <w:tabs>
          <w:tab w:val="right" w:leader="dot" w:pos="9350"/>
        </w:tabs>
        <w:rPr>
          <w:rFonts w:asciiTheme="minorHAnsi" w:eastAsiaTheme="minorEastAsia" w:hAnsiTheme="minorHAnsi" w:cstheme="minorBidi"/>
          <w:noProof/>
          <w:sz w:val="22"/>
        </w:rPr>
      </w:pPr>
      <w:hyperlink w:anchor="_Toc356988326" w:history="1">
        <w:r w:rsidRPr="00F66455">
          <w:rPr>
            <w:rStyle w:val="Hyperlink"/>
            <w:noProof/>
          </w:rPr>
          <w:t>Server Requirements</w:t>
        </w:r>
        <w:r>
          <w:rPr>
            <w:noProof/>
            <w:webHidden/>
          </w:rPr>
          <w:tab/>
        </w:r>
        <w:r>
          <w:rPr>
            <w:noProof/>
            <w:webHidden/>
          </w:rPr>
          <w:fldChar w:fldCharType="begin"/>
        </w:r>
        <w:r>
          <w:rPr>
            <w:noProof/>
            <w:webHidden/>
          </w:rPr>
          <w:instrText xml:space="preserve"> PAGEREF _Toc356988326 \h </w:instrText>
        </w:r>
        <w:r>
          <w:rPr>
            <w:noProof/>
            <w:webHidden/>
          </w:rPr>
        </w:r>
        <w:r>
          <w:rPr>
            <w:noProof/>
            <w:webHidden/>
          </w:rPr>
          <w:fldChar w:fldCharType="separate"/>
        </w:r>
        <w:r>
          <w:rPr>
            <w:noProof/>
            <w:webHidden/>
          </w:rPr>
          <w:t>11</w:t>
        </w:r>
        <w:r>
          <w:rPr>
            <w:noProof/>
            <w:webHidden/>
          </w:rPr>
          <w:fldChar w:fldCharType="end"/>
        </w:r>
      </w:hyperlink>
    </w:p>
    <w:p w14:paraId="7D2AEAD3" w14:textId="77777777" w:rsidR="00926FC4" w:rsidRDefault="00926FC4">
      <w:pPr>
        <w:pStyle w:val="TOC3"/>
        <w:tabs>
          <w:tab w:val="right" w:leader="dot" w:pos="9350"/>
        </w:tabs>
        <w:rPr>
          <w:rFonts w:asciiTheme="minorHAnsi" w:eastAsiaTheme="minorEastAsia" w:hAnsiTheme="minorHAnsi" w:cstheme="minorBidi"/>
          <w:noProof/>
          <w:sz w:val="22"/>
        </w:rPr>
      </w:pPr>
      <w:hyperlink w:anchor="_Toc356988327" w:history="1">
        <w:r w:rsidRPr="00F66455">
          <w:rPr>
            <w:rStyle w:val="Hyperlink"/>
            <w:noProof/>
          </w:rPr>
          <w:t>Client Requirements</w:t>
        </w:r>
        <w:r>
          <w:rPr>
            <w:noProof/>
            <w:webHidden/>
          </w:rPr>
          <w:tab/>
        </w:r>
        <w:r>
          <w:rPr>
            <w:noProof/>
            <w:webHidden/>
          </w:rPr>
          <w:fldChar w:fldCharType="begin"/>
        </w:r>
        <w:r>
          <w:rPr>
            <w:noProof/>
            <w:webHidden/>
          </w:rPr>
          <w:instrText xml:space="preserve"> PAGEREF _Toc356988327 \h </w:instrText>
        </w:r>
        <w:r>
          <w:rPr>
            <w:noProof/>
            <w:webHidden/>
          </w:rPr>
        </w:r>
        <w:r>
          <w:rPr>
            <w:noProof/>
            <w:webHidden/>
          </w:rPr>
          <w:fldChar w:fldCharType="separate"/>
        </w:r>
        <w:r>
          <w:rPr>
            <w:noProof/>
            <w:webHidden/>
          </w:rPr>
          <w:t>11</w:t>
        </w:r>
        <w:r>
          <w:rPr>
            <w:noProof/>
            <w:webHidden/>
          </w:rPr>
          <w:fldChar w:fldCharType="end"/>
        </w:r>
      </w:hyperlink>
    </w:p>
    <w:p w14:paraId="727F9457" w14:textId="77777777" w:rsidR="00926FC4" w:rsidRDefault="00926FC4">
      <w:pPr>
        <w:pStyle w:val="TOC2"/>
        <w:tabs>
          <w:tab w:val="right" w:leader="dot" w:pos="9350"/>
        </w:tabs>
        <w:rPr>
          <w:rFonts w:asciiTheme="minorHAnsi" w:eastAsiaTheme="minorEastAsia" w:hAnsiTheme="minorHAnsi" w:cstheme="minorBidi"/>
          <w:noProof/>
          <w:sz w:val="22"/>
        </w:rPr>
      </w:pPr>
      <w:hyperlink w:anchor="_Toc356988328" w:history="1">
        <w:r w:rsidRPr="00F66455">
          <w:rPr>
            <w:rStyle w:val="Hyperlink"/>
            <w:noProof/>
          </w:rPr>
          <w:t>Installation Procedure</w:t>
        </w:r>
        <w:r>
          <w:rPr>
            <w:noProof/>
            <w:webHidden/>
          </w:rPr>
          <w:tab/>
        </w:r>
        <w:r>
          <w:rPr>
            <w:noProof/>
            <w:webHidden/>
          </w:rPr>
          <w:fldChar w:fldCharType="begin"/>
        </w:r>
        <w:r>
          <w:rPr>
            <w:noProof/>
            <w:webHidden/>
          </w:rPr>
          <w:instrText xml:space="preserve"> PAGEREF _Toc356988328 \h </w:instrText>
        </w:r>
        <w:r>
          <w:rPr>
            <w:noProof/>
            <w:webHidden/>
          </w:rPr>
        </w:r>
        <w:r>
          <w:rPr>
            <w:noProof/>
            <w:webHidden/>
          </w:rPr>
          <w:fldChar w:fldCharType="separate"/>
        </w:r>
        <w:r>
          <w:rPr>
            <w:noProof/>
            <w:webHidden/>
          </w:rPr>
          <w:t>11</w:t>
        </w:r>
        <w:r>
          <w:rPr>
            <w:noProof/>
            <w:webHidden/>
          </w:rPr>
          <w:fldChar w:fldCharType="end"/>
        </w:r>
      </w:hyperlink>
    </w:p>
    <w:p w14:paraId="236AB8D4" w14:textId="77777777" w:rsidR="00926FC4" w:rsidRDefault="00926FC4">
      <w:pPr>
        <w:pStyle w:val="TOC3"/>
        <w:tabs>
          <w:tab w:val="right" w:leader="dot" w:pos="9350"/>
        </w:tabs>
        <w:rPr>
          <w:rFonts w:asciiTheme="minorHAnsi" w:eastAsiaTheme="minorEastAsia" w:hAnsiTheme="minorHAnsi" w:cstheme="minorBidi"/>
          <w:noProof/>
          <w:sz w:val="22"/>
        </w:rPr>
      </w:pPr>
      <w:hyperlink w:anchor="_Toc356988329" w:history="1">
        <w:r w:rsidRPr="00F66455">
          <w:rPr>
            <w:rStyle w:val="Hyperlink"/>
            <w:noProof/>
          </w:rPr>
          <w:t>SharePoint 2007</w:t>
        </w:r>
        <w:r>
          <w:rPr>
            <w:noProof/>
            <w:webHidden/>
          </w:rPr>
          <w:tab/>
        </w:r>
        <w:r>
          <w:rPr>
            <w:noProof/>
            <w:webHidden/>
          </w:rPr>
          <w:fldChar w:fldCharType="begin"/>
        </w:r>
        <w:r>
          <w:rPr>
            <w:noProof/>
            <w:webHidden/>
          </w:rPr>
          <w:instrText xml:space="preserve"> PAGEREF _Toc356988329 \h </w:instrText>
        </w:r>
        <w:r>
          <w:rPr>
            <w:noProof/>
            <w:webHidden/>
          </w:rPr>
        </w:r>
        <w:r>
          <w:rPr>
            <w:noProof/>
            <w:webHidden/>
          </w:rPr>
          <w:fldChar w:fldCharType="separate"/>
        </w:r>
        <w:r>
          <w:rPr>
            <w:noProof/>
            <w:webHidden/>
          </w:rPr>
          <w:t>11</w:t>
        </w:r>
        <w:r>
          <w:rPr>
            <w:noProof/>
            <w:webHidden/>
          </w:rPr>
          <w:fldChar w:fldCharType="end"/>
        </w:r>
      </w:hyperlink>
    </w:p>
    <w:p w14:paraId="50417428" w14:textId="77777777" w:rsidR="00926FC4" w:rsidRDefault="00926FC4">
      <w:pPr>
        <w:pStyle w:val="TOC3"/>
        <w:tabs>
          <w:tab w:val="right" w:leader="dot" w:pos="9350"/>
        </w:tabs>
        <w:rPr>
          <w:rFonts w:asciiTheme="minorHAnsi" w:eastAsiaTheme="minorEastAsia" w:hAnsiTheme="minorHAnsi" w:cstheme="minorBidi"/>
          <w:noProof/>
          <w:sz w:val="22"/>
        </w:rPr>
      </w:pPr>
      <w:hyperlink w:anchor="_Toc356988330" w:history="1">
        <w:r w:rsidRPr="00F66455">
          <w:rPr>
            <w:rStyle w:val="Hyperlink"/>
            <w:noProof/>
          </w:rPr>
          <w:t>SharePoint 2010 server</w:t>
        </w:r>
        <w:r>
          <w:rPr>
            <w:noProof/>
            <w:webHidden/>
          </w:rPr>
          <w:tab/>
        </w:r>
        <w:r>
          <w:rPr>
            <w:noProof/>
            <w:webHidden/>
          </w:rPr>
          <w:fldChar w:fldCharType="begin"/>
        </w:r>
        <w:r>
          <w:rPr>
            <w:noProof/>
            <w:webHidden/>
          </w:rPr>
          <w:instrText xml:space="preserve"> PAGEREF _Toc356988330 \h </w:instrText>
        </w:r>
        <w:r>
          <w:rPr>
            <w:noProof/>
            <w:webHidden/>
          </w:rPr>
        </w:r>
        <w:r>
          <w:rPr>
            <w:noProof/>
            <w:webHidden/>
          </w:rPr>
          <w:fldChar w:fldCharType="separate"/>
        </w:r>
        <w:r>
          <w:rPr>
            <w:noProof/>
            <w:webHidden/>
          </w:rPr>
          <w:t>12</w:t>
        </w:r>
        <w:r>
          <w:rPr>
            <w:noProof/>
            <w:webHidden/>
          </w:rPr>
          <w:fldChar w:fldCharType="end"/>
        </w:r>
      </w:hyperlink>
    </w:p>
    <w:p w14:paraId="7A1205E2" w14:textId="77777777" w:rsidR="00926FC4" w:rsidRDefault="00926FC4">
      <w:pPr>
        <w:pStyle w:val="TOC2"/>
        <w:tabs>
          <w:tab w:val="right" w:leader="dot" w:pos="9350"/>
        </w:tabs>
        <w:rPr>
          <w:rFonts w:asciiTheme="minorHAnsi" w:eastAsiaTheme="minorEastAsia" w:hAnsiTheme="minorHAnsi" w:cstheme="minorBidi"/>
          <w:noProof/>
          <w:sz w:val="22"/>
        </w:rPr>
      </w:pPr>
      <w:hyperlink w:anchor="_Toc356988331" w:history="1">
        <w:r w:rsidRPr="00F66455">
          <w:rPr>
            <w:rStyle w:val="Hyperlink"/>
            <w:noProof/>
          </w:rPr>
          <w:t>post Installation</w:t>
        </w:r>
        <w:r>
          <w:rPr>
            <w:noProof/>
            <w:webHidden/>
          </w:rPr>
          <w:tab/>
        </w:r>
        <w:r>
          <w:rPr>
            <w:noProof/>
            <w:webHidden/>
          </w:rPr>
          <w:fldChar w:fldCharType="begin"/>
        </w:r>
        <w:r>
          <w:rPr>
            <w:noProof/>
            <w:webHidden/>
          </w:rPr>
          <w:instrText xml:space="preserve"> PAGEREF _Toc356988331 \h </w:instrText>
        </w:r>
        <w:r>
          <w:rPr>
            <w:noProof/>
            <w:webHidden/>
          </w:rPr>
        </w:r>
        <w:r>
          <w:rPr>
            <w:noProof/>
            <w:webHidden/>
          </w:rPr>
          <w:fldChar w:fldCharType="separate"/>
        </w:r>
        <w:r>
          <w:rPr>
            <w:noProof/>
            <w:webHidden/>
          </w:rPr>
          <w:t>13</w:t>
        </w:r>
        <w:r>
          <w:rPr>
            <w:noProof/>
            <w:webHidden/>
          </w:rPr>
          <w:fldChar w:fldCharType="end"/>
        </w:r>
      </w:hyperlink>
    </w:p>
    <w:p w14:paraId="2078A9C3" w14:textId="77777777" w:rsidR="00926FC4" w:rsidRDefault="00926FC4">
      <w:pPr>
        <w:pStyle w:val="TOC3"/>
        <w:tabs>
          <w:tab w:val="right" w:leader="dot" w:pos="9350"/>
        </w:tabs>
        <w:rPr>
          <w:rFonts w:asciiTheme="minorHAnsi" w:eastAsiaTheme="minorEastAsia" w:hAnsiTheme="minorHAnsi" w:cstheme="minorBidi"/>
          <w:noProof/>
          <w:sz w:val="22"/>
        </w:rPr>
      </w:pPr>
      <w:hyperlink w:anchor="_Toc356988332" w:history="1">
        <w:r w:rsidRPr="00F66455">
          <w:rPr>
            <w:rStyle w:val="Hyperlink"/>
            <w:noProof/>
          </w:rPr>
          <w:t>SharePoint 2007</w:t>
        </w:r>
        <w:r>
          <w:rPr>
            <w:noProof/>
            <w:webHidden/>
          </w:rPr>
          <w:tab/>
        </w:r>
        <w:r>
          <w:rPr>
            <w:noProof/>
            <w:webHidden/>
          </w:rPr>
          <w:fldChar w:fldCharType="begin"/>
        </w:r>
        <w:r>
          <w:rPr>
            <w:noProof/>
            <w:webHidden/>
          </w:rPr>
          <w:instrText xml:space="preserve"> PAGEREF _Toc356988332 \h </w:instrText>
        </w:r>
        <w:r>
          <w:rPr>
            <w:noProof/>
            <w:webHidden/>
          </w:rPr>
        </w:r>
        <w:r>
          <w:rPr>
            <w:noProof/>
            <w:webHidden/>
          </w:rPr>
          <w:fldChar w:fldCharType="separate"/>
        </w:r>
        <w:r>
          <w:rPr>
            <w:noProof/>
            <w:webHidden/>
          </w:rPr>
          <w:t>13</w:t>
        </w:r>
        <w:r>
          <w:rPr>
            <w:noProof/>
            <w:webHidden/>
          </w:rPr>
          <w:fldChar w:fldCharType="end"/>
        </w:r>
      </w:hyperlink>
    </w:p>
    <w:p w14:paraId="50155EA7" w14:textId="77777777" w:rsidR="00926FC4" w:rsidRDefault="00926FC4">
      <w:pPr>
        <w:pStyle w:val="TOC3"/>
        <w:tabs>
          <w:tab w:val="right" w:leader="dot" w:pos="9350"/>
        </w:tabs>
        <w:rPr>
          <w:rFonts w:asciiTheme="minorHAnsi" w:eastAsiaTheme="minorEastAsia" w:hAnsiTheme="minorHAnsi" w:cstheme="minorBidi"/>
          <w:noProof/>
          <w:sz w:val="22"/>
        </w:rPr>
      </w:pPr>
      <w:hyperlink w:anchor="_Toc356988333" w:history="1">
        <w:r w:rsidRPr="00F66455">
          <w:rPr>
            <w:rStyle w:val="Hyperlink"/>
            <w:noProof/>
          </w:rPr>
          <w:t>SharePoint 2010</w:t>
        </w:r>
        <w:r>
          <w:rPr>
            <w:noProof/>
            <w:webHidden/>
          </w:rPr>
          <w:tab/>
        </w:r>
        <w:r>
          <w:rPr>
            <w:noProof/>
            <w:webHidden/>
          </w:rPr>
          <w:fldChar w:fldCharType="begin"/>
        </w:r>
        <w:r>
          <w:rPr>
            <w:noProof/>
            <w:webHidden/>
          </w:rPr>
          <w:instrText xml:space="preserve"> PAGEREF _Toc356988333 \h </w:instrText>
        </w:r>
        <w:r>
          <w:rPr>
            <w:noProof/>
            <w:webHidden/>
          </w:rPr>
        </w:r>
        <w:r>
          <w:rPr>
            <w:noProof/>
            <w:webHidden/>
          </w:rPr>
          <w:fldChar w:fldCharType="separate"/>
        </w:r>
        <w:r>
          <w:rPr>
            <w:noProof/>
            <w:webHidden/>
          </w:rPr>
          <w:t>14</w:t>
        </w:r>
        <w:r>
          <w:rPr>
            <w:noProof/>
            <w:webHidden/>
          </w:rPr>
          <w:fldChar w:fldCharType="end"/>
        </w:r>
      </w:hyperlink>
    </w:p>
    <w:p w14:paraId="5EDD0B13" w14:textId="77777777" w:rsidR="00926FC4" w:rsidRDefault="00926FC4">
      <w:pPr>
        <w:pStyle w:val="TOC2"/>
        <w:tabs>
          <w:tab w:val="right" w:leader="dot" w:pos="9350"/>
        </w:tabs>
        <w:rPr>
          <w:rFonts w:asciiTheme="minorHAnsi" w:eastAsiaTheme="minorEastAsia" w:hAnsiTheme="minorHAnsi" w:cstheme="minorBidi"/>
          <w:noProof/>
          <w:sz w:val="22"/>
        </w:rPr>
      </w:pPr>
      <w:hyperlink w:anchor="_Toc356988334" w:history="1">
        <w:r w:rsidRPr="00F66455">
          <w:rPr>
            <w:rStyle w:val="Hyperlink"/>
            <w:noProof/>
          </w:rPr>
          <w:t>Un-Installation Procedure</w:t>
        </w:r>
        <w:r>
          <w:rPr>
            <w:noProof/>
            <w:webHidden/>
          </w:rPr>
          <w:tab/>
        </w:r>
        <w:r>
          <w:rPr>
            <w:noProof/>
            <w:webHidden/>
          </w:rPr>
          <w:fldChar w:fldCharType="begin"/>
        </w:r>
        <w:r>
          <w:rPr>
            <w:noProof/>
            <w:webHidden/>
          </w:rPr>
          <w:instrText xml:space="preserve"> PAGEREF _Toc356988334 \h </w:instrText>
        </w:r>
        <w:r>
          <w:rPr>
            <w:noProof/>
            <w:webHidden/>
          </w:rPr>
        </w:r>
        <w:r>
          <w:rPr>
            <w:noProof/>
            <w:webHidden/>
          </w:rPr>
          <w:fldChar w:fldCharType="separate"/>
        </w:r>
        <w:r>
          <w:rPr>
            <w:noProof/>
            <w:webHidden/>
          </w:rPr>
          <w:t>16</w:t>
        </w:r>
        <w:r>
          <w:rPr>
            <w:noProof/>
            <w:webHidden/>
          </w:rPr>
          <w:fldChar w:fldCharType="end"/>
        </w:r>
      </w:hyperlink>
    </w:p>
    <w:p w14:paraId="60FED302" w14:textId="77777777" w:rsidR="00926FC4" w:rsidRDefault="00926FC4">
      <w:pPr>
        <w:pStyle w:val="TOC3"/>
        <w:tabs>
          <w:tab w:val="right" w:leader="dot" w:pos="9350"/>
        </w:tabs>
        <w:rPr>
          <w:rFonts w:asciiTheme="minorHAnsi" w:eastAsiaTheme="minorEastAsia" w:hAnsiTheme="minorHAnsi" w:cstheme="minorBidi"/>
          <w:noProof/>
          <w:sz w:val="22"/>
        </w:rPr>
      </w:pPr>
      <w:hyperlink w:anchor="_Toc356988335" w:history="1">
        <w:r w:rsidRPr="00F66455">
          <w:rPr>
            <w:rStyle w:val="Hyperlink"/>
            <w:noProof/>
          </w:rPr>
          <w:t>SharePoint 2007</w:t>
        </w:r>
        <w:r>
          <w:rPr>
            <w:noProof/>
            <w:webHidden/>
          </w:rPr>
          <w:tab/>
        </w:r>
        <w:r>
          <w:rPr>
            <w:noProof/>
            <w:webHidden/>
          </w:rPr>
          <w:fldChar w:fldCharType="begin"/>
        </w:r>
        <w:r>
          <w:rPr>
            <w:noProof/>
            <w:webHidden/>
          </w:rPr>
          <w:instrText xml:space="preserve"> PAGEREF _Toc356988335 \h </w:instrText>
        </w:r>
        <w:r>
          <w:rPr>
            <w:noProof/>
            <w:webHidden/>
          </w:rPr>
        </w:r>
        <w:r>
          <w:rPr>
            <w:noProof/>
            <w:webHidden/>
          </w:rPr>
          <w:fldChar w:fldCharType="separate"/>
        </w:r>
        <w:r>
          <w:rPr>
            <w:noProof/>
            <w:webHidden/>
          </w:rPr>
          <w:t>16</w:t>
        </w:r>
        <w:r>
          <w:rPr>
            <w:noProof/>
            <w:webHidden/>
          </w:rPr>
          <w:fldChar w:fldCharType="end"/>
        </w:r>
      </w:hyperlink>
    </w:p>
    <w:p w14:paraId="2AF1DE47" w14:textId="77777777" w:rsidR="00926FC4" w:rsidRDefault="00926FC4">
      <w:pPr>
        <w:pStyle w:val="TOC3"/>
        <w:tabs>
          <w:tab w:val="right" w:leader="dot" w:pos="9350"/>
        </w:tabs>
        <w:rPr>
          <w:rFonts w:asciiTheme="minorHAnsi" w:eastAsiaTheme="minorEastAsia" w:hAnsiTheme="minorHAnsi" w:cstheme="minorBidi"/>
          <w:noProof/>
          <w:sz w:val="22"/>
        </w:rPr>
      </w:pPr>
      <w:hyperlink w:anchor="_Toc356988336" w:history="1">
        <w:r w:rsidRPr="00F66455">
          <w:rPr>
            <w:rStyle w:val="Hyperlink"/>
            <w:noProof/>
          </w:rPr>
          <w:t>SharePoint 2010</w:t>
        </w:r>
        <w:r>
          <w:rPr>
            <w:noProof/>
            <w:webHidden/>
          </w:rPr>
          <w:tab/>
        </w:r>
        <w:r>
          <w:rPr>
            <w:noProof/>
            <w:webHidden/>
          </w:rPr>
          <w:fldChar w:fldCharType="begin"/>
        </w:r>
        <w:r>
          <w:rPr>
            <w:noProof/>
            <w:webHidden/>
          </w:rPr>
          <w:instrText xml:space="preserve"> PAGEREF _Toc356988336 \h </w:instrText>
        </w:r>
        <w:r>
          <w:rPr>
            <w:noProof/>
            <w:webHidden/>
          </w:rPr>
        </w:r>
        <w:r>
          <w:rPr>
            <w:noProof/>
            <w:webHidden/>
          </w:rPr>
          <w:fldChar w:fldCharType="separate"/>
        </w:r>
        <w:r>
          <w:rPr>
            <w:noProof/>
            <w:webHidden/>
          </w:rPr>
          <w:t>16</w:t>
        </w:r>
        <w:r>
          <w:rPr>
            <w:noProof/>
            <w:webHidden/>
          </w:rPr>
          <w:fldChar w:fldCharType="end"/>
        </w:r>
      </w:hyperlink>
    </w:p>
    <w:p w14:paraId="1BE90883" w14:textId="77777777" w:rsidR="00926FC4" w:rsidRDefault="00926FC4">
      <w:pPr>
        <w:pStyle w:val="TOC1"/>
        <w:tabs>
          <w:tab w:val="right" w:leader="dot" w:pos="9350"/>
        </w:tabs>
        <w:rPr>
          <w:rFonts w:asciiTheme="minorHAnsi" w:eastAsiaTheme="minorEastAsia" w:hAnsiTheme="minorHAnsi" w:cstheme="minorBidi"/>
          <w:noProof/>
          <w:sz w:val="22"/>
        </w:rPr>
      </w:pPr>
      <w:hyperlink w:anchor="_Toc356988337" w:history="1">
        <w:r w:rsidRPr="00F66455">
          <w:rPr>
            <w:rStyle w:val="Hyperlink"/>
            <w:noProof/>
          </w:rPr>
          <w:t>Administration Guide</w:t>
        </w:r>
        <w:r>
          <w:rPr>
            <w:noProof/>
            <w:webHidden/>
          </w:rPr>
          <w:tab/>
        </w:r>
        <w:r>
          <w:rPr>
            <w:noProof/>
            <w:webHidden/>
          </w:rPr>
          <w:fldChar w:fldCharType="begin"/>
        </w:r>
        <w:r>
          <w:rPr>
            <w:noProof/>
            <w:webHidden/>
          </w:rPr>
          <w:instrText xml:space="preserve"> PAGEREF _Toc356988337 \h </w:instrText>
        </w:r>
        <w:r>
          <w:rPr>
            <w:noProof/>
            <w:webHidden/>
          </w:rPr>
        </w:r>
        <w:r>
          <w:rPr>
            <w:noProof/>
            <w:webHidden/>
          </w:rPr>
          <w:fldChar w:fldCharType="separate"/>
        </w:r>
        <w:r>
          <w:rPr>
            <w:noProof/>
            <w:webHidden/>
          </w:rPr>
          <w:t>17</w:t>
        </w:r>
        <w:r>
          <w:rPr>
            <w:noProof/>
            <w:webHidden/>
          </w:rPr>
          <w:fldChar w:fldCharType="end"/>
        </w:r>
      </w:hyperlink>
    </w:p>
    <w:p w14:paraId="55F83E57" w14:textId="77777777" w:rsidR="00926FC4" w:rsidRDefault="00926FC4">
      <w:pPr>
        <w:pStyle w:val="TOC2"/>
        <w:tabs>
          <w:tab w:val="right" w:leader="dot" w:pos="9350"/>
        </w:tabs>
        <w:rPr>
          <w:rFonts w:asciiTheme="minorHAnsi" w:eastAsiaTheme="minorEastAsia" w:hAnsiTheme="minorHAnsi" w:cstheme="minorBidi"/>
          <w:noProof/>
          <w:sz w:val="22"/>
        </w:rPr>
      </w:pPr>
      <w:hyperlink w:anchor="_Toc356988338" w:history="1">
        <w:r w:rsidRPr="00F66455">
          <w:rPr>
            <w:rStyle w:val="Hyperlink"/>
            <w:noProof/>
          </w:rPr>
          <w:t>Component Activation</w:t>
        </w:r>
        <w:r>
          <w:rPr>
            <w:noProof/>
            <w:webHidden/>
          </w:rPr>
          <w:tab/>
        </w:r>
        <w:r>
          <w:rPr>
            <w:noProof/>
            <w:webHidden/>
          </w:rPr>
          <w:fldChar w:fldCharType="begin"/>
        </w:r>
        <w:r>
          <w:rPr>
            <w:noProof/>
            <w:webHidden/>
          </w:rPr>
          <w:instrText xml:space="preserve"> PAGEREF _Toc356988338 \h </w:instrText>
        </w:r>
        <w:r>
          <w:rPr>
            <w:noProof/>
            <w:webHidden/>
          </w:rPr>
        </w:r>
        <w:r>
          <w:rPr>
            <w:noProof/>
            <w:webHidden/>
          </w:rPr>
          <w:fldChar w:fldCharType="separate"/>
        </w:r>
        <w:r>
          <w:rPr>
            <w:noProof/>
            <w:webHidden/>
          </w:rPr>
          <w:t>17</w:t>
        </w:r>
        <w:r>
          <w:rPr>
            <w:noProof/>
            <w:webHidden/>
          </w:rPr>
          <w:fldChar w:fldCharType="end"/>
        </w:r>
      </w:hyperlink>
    </w:p>
    <w:p w14:paraId="2F7C64A7" w14:textId="77777777" w:rsidR="00926FC4" w:rsidRDefault="00926FC4">
      <w:pPr>
        <w:pStyle w:val="TOC2"/>
        <w:tabs>
          <w:tab w:val="right" w:leader="dot" w:pos="9350"/>
        </w:tabs>
        <w:rPr>
          <w:rFonts w:asciiTheme="minorHAnsi" w:eastAsiaTheme="minorEastAsia" w:hAnsiTheme="minorHAnsi" w:cstheme="minorBidi"/>
          <w:noProof/>
          <w:sz w:val="22"/>
        </w:rPr>
      </w:pPr>
      <w:hyperlink w:anchor="_Toc356988339" w:history="1">
        <w:r w:rsidRPr="00F66455">
          <w:rPr>
            <w:rStyle w:val="Hyperlink"/>
            <w:noProof/>
          </w:rPr>
          <w:t>Creating a mobile interface for your Shareoint site</w:t>
        </w:r>
        <w:r>
          <w:rPr>
            <w:noProof/>
            <w:webHidden/>
          </w:rPr>
          <w:tab/>
        </w:r>
        <w:r>
          <w:rPr>
            <w:noProof/>
            <w:webHidden/>
          </w:rPr>
          <w:fldChar w:fldCharType="begin"/>
        </w:r>
        <w:r>
          <w:rPr>
            <w:noProof/>
            <w:webHidden/>
          </w:rPr>
          <w:instrText xml:space="preserve"> PAGEREF _Toc356988339 \h </w:instrText>
        </w:r>
        <w:r>
          <w:rPr>
            <w:noProof/>
            <w:webHidden/>
          </w:rPr>
        </w:r>
        <w:r>
          <w:rPr>
            <w:noProof/>
            <w:webHidden/>
          </w:rPr>
          <w:fldChar w:fldCharType="separate"/>
        </w:r>
        <w:r>
          <w:rPr>
            <w:noProof/>
            <w:webHidden/>
          </w:rPr>
          <w:t>23</w:t>
        </w:r>
        <w:r>
          <w:rPr>
            <w:noProof/>
            <w:webHidden/>
          </w:rPr>
          <w:fldChar w:fldCharType="end"/>
        </w:r>
      </w:hyperlink>
    </w:p>
    <w:p w14:paraId="522E145D" w14:textId="77777777" w:rsidR="00926FC4" w:rsidRDefault="00926FC4">
      <w:pPr>
        <w:pStyle w:val="TOC3"/>
        <w:tabs>
          <w:tab w:val="right" w:leader="dot" w:pos="9350"/>
        </w:tabs>
        <w:rPr>
          <w:rFonts w:asciiTheme="minorHAnsi" w:eastAsiaTheme="minorEastAsia" w:hAnsiTheme="minorHAnsi" w:cstheme="minorBidi"/>
          <w:noProof/>
          <w:sz w:val="22"/>
        </w:rPr>
      </w:pPr>
      <w:hyperlink w:anchor="_Toc356988340" w:history="1">
        <w:r w:rsidRPr="00F66455">
          <w:rPr>
            <w:rStyle w:val="Hyperlink"/>
            <w:noProof/>
          </w:rPr>
          <w:t>General</w:t>
        </w:r>
        <w:r>
          <w:rPr>
            <w:noProof/>
            <w:webHidden/>
          </w:rPr>
          <w:tab/>
        </w:r>
        <w:r>
          <w:rPr>
            <w:noProof/>
            <w:webHidden/>
          </w:rPr>
          <w:fldChar w:fldCharType="begin"/>
        </w:r>
        <w:r>
          <w:rPr>
            <w:noProof/>
            <w:webHidden/>
          </w:rPr>
          <w:instrText xml:space="preserve"> PAGEREF _Toc356988340 \h </w:instrText>
        </w:r>
        <w:r>
          <w:rPr>
            <w:noProof/>
            <w:webHidden/>
          </w:rPr>
        </w:r>
        <w:r>
          <w:rPr>
            <w:noProof/>
            <w:webHidden/>
          </w:rPr>
          <w:fldChar w:fldCharType="separate"/>
        </w:r>
        <w:r>
          <w:rPr>
            <w:noProof/>
            <w:webHidden/>
          </w:rPr>
          <w:t>23</w:t>
        </w:r>
        <w:r>
          <w:rPr>
            <w:noProof/>
            <w:webHidden/>
          </w:rPr>
          <w:fldChar w:fldCharType="end"/>
        </w:r>
      </w:hyperlink>
    </w:p>
    <w:p w14:paraId="4CD00861" w14:textId="77777777" w:rsidR="00926FC4" w:rsidRDefault="00926FC4">
      <w:pPr>
        <w:pStyle w:val="TOC3"/>
        <w:tabs>
          <w:tab w:val="right" w:leader="dot" w:pos="9350"/>
        </w:tabs>
        <w:rPr>
          <w:rFonts w:asciiTheme="minorHAnsi" w:eastAsiaTheme="minorEastAsia" w:hAnsiTheme="minorHAnsi" w:cstheme="minorBidi"/>
          <w:noProof/>
          <w:sz w:val="22"/>
        </w:rPr>
      </w:pPr>
      <w:hyperlink w:anchor="_Toc356988341" w:history="1">
        <w:r w:rsidRPr="00F66455">
          <w:rPr>
            <w:rStyle w:val="Hyperlink"/>
            <w:noProof/>
          </w:rPr>
          <w:t>Mobile interface terminology</w:t>
        </w:r>
        <w:r>
          <w:rPr>
            <w:noProof/>
            <w:webHidden/>
          </w:rPr>
          <w:tab/>
        </w:r>
        <w:r>
          <w:rPr>
            <w:noProof/>
            <w:webHidden/>
          </w:rPr>
          <w:fldChar w:fldCharType="begin"/>
        </w:r>
        <w:r>
          <w:rPr>
            <w:noProof/>
            <w:webHidden/>
          </w:rPr>
          <w:instrText xml:space="preserve"> PAGEREF _Toc356988341 \h </w:instrText>
        </w:r>
        <w:r>
          <w:rPr>
            <w:noProof/>
            <w:webHidden/>
          </w:rPr>
        </w:r>
        <w:r>
          <w:rPr>
            <w:noProof/>
            <w:webHidden/>
          </w:rPr>
          <w:fldChar w:fldCharType="separate"/>
        </w:r>
        <w:r>
          <w:rPr>
            <w:noProof/>
            <w:webHidden/>
          </w:rPr>
          <w:t>23</w:t>
        </w:r>
        <w:r>
          <w:rPr>
            <w:noProof/>
            <w:webHidden/>
          </w:rPr>
          <w:fldChar w:fldCharType="end"/>
        </w:r>
      </w:hyperlink>
    </w:p>
    <w:p w14:paraId="63DE4DD9" w14:textId="77777777" w:rsidR="00926FC4" w:rsidRDefault="00926FC4">
      <w:pPr>
        <w:pStyle w:val="TOC3"/>
        <w:tabs>
          <w:tab w:val="right" w:leader="dot" w:pos="9350"/>
        </w:tabs>
        <w:rPr>
          <w:rFonts w:asciiTheme="minorHAnsi" w:eastAsiaTheme="minorEastAsia" w:hAnsiTheme="minorHAnsi" w:cstheme="minorBidi"/>
          <w:noProof/>
          <w:sz w:val="22"/>
        </w:rPr>
      </w:pPr>
      <w:hyperlink w:anchor="_Toc356988342" w:history="1">
        <w:r w:rsidRPr="00F66455">
          <w:rPr>
            <w:rStyle w:val="Hyperlink"/>
            <w:noProof/>
          </w:rPr>
          <w:t>Default behaviour after activating the mobile feature</w:t>
        </w:r>
        <w:r>
          <w:rPr>
            <w:noProof/>
            <w:webHidden/>
          </w:rPr>
          <w:tab/>
        </w:r>
        <w:r>
          <w:rPr>
            <w:noProof/>
            <w:webHidden/>
          </w:rPr>
          <w:fldChar w:fldCharType="begin"/>
        </w:r>
        <w:r>
          <w:rPr>
            <w:noProof/>
            <w:webHidden/>
          </w:rPr>
          <w:instrText xml:space="preserve"> PAGEREF _Toc356988342 \h </w:instrText>
        </w:r>
        <w:r>
          <w:rPr>
            <w:noProof/>
            <w:webHidden/>
          </w:rPr>
        </w:r>
        <w:r>
          <w:rPr>
            <w:noProof/>
            <w:webHidden/>
          </w:rPr>
          <w:fldChar w:fldCharType="separate"/>
        </w:r>
        <w:r>
          <w:rPr>
            <w:noProof/>
            <w:webHidden/>
          </w:rPr>
          <w:t>25</w:t>
        </w:r>
        <w:r>
          <w:rPr>
            <w:noProof/>
            <w:webHidden/>
          </w:rPr>
          <w:fldChar w:fldCharType="end"/>
        </w:r>
      </w:hyperlink>
    </w:p>
    <w:p w14:paraId="625D6B27" w14:textId="77777777" w:rsidR="00926FC4" w:rsidRDefault="00926FC4">
      <w:pPr>
        <w:pStyle w:val="TOC3"/>
        <w:tabs>
          <w:tab w:val="right" w:leader="dot" w:pos="9350"/>
        </w:tabs>
        <w:rPr>
          <w:rFonts w:asciiTheme="minorHAnsi" w:eastAsiaTheme="minorEastAsia" w:hAnsiTheme="minorHAnsi" w:cstheme="minorBidi"/>
          <w:noProof/>
          <w:sz w:val="22"/>
        </w:rPr>
      </w:pPr>
      <w:hyperlink w:anchor="_Toc356988343" w:history="1">
        <w:r w:rsidRPr="00F66455">
          <w:rPr>
            <w:rStyle w:val="Hyperlink"/>
            <w:noProof/>
          </w:rPr>
          <w:t>Configuring your mobile solution</w:t>
        </w:r>
        <w:r>
          <w:rPr>
            <w:noProof/>
            <w:webHidden/>
          </w:rPr>
          <w:tab/>
        </w:r>
        <w:r>
          <w:rPr>
            <w:noProof/>
            <w:webHidden/>
          </w:rPr>
          <w:fldChar w:fldCharType="begin"/>
        </w:r>
        <w:r>
          <w:rPr>
            <w:noProof/>
            <w:webHidden/>
          </w:rPr>
          <w:instrText xml:space="preserve"> PAGEREF _Toc356988343 \h </w:instrText>
        </w:r>
        <w:r>
          <w:rPr>
            <w:noProof/>
            <w:webHidden/>
          </w:rPr>
        </w:r>
        <w:r>
          <w:rPr>
            <w:noProof/>
            <w:webHidden/>
          </w:rPr>
          <w:fldChar w:fldCharType="separate"/>
        </w:r>
        <w:r>
          <w:rPr>
            <w:noProof/>
            <w:webHidden/>
          </w:rPr>
          <w:t>26</w:t>
        </w:r>
        <w:r>
          <w:rPr>
            <w:noProof/>
            <w:webHidden/>
          </w:rPr>
          <w:fldChar w:fldCharType="end"/>
        </w:r>
      </w:hyperlink>
    </w:p>
    <w:p w14:paraId="34E49188" w14:textId="77777777" w:rsidR="00926FC4" w:rsidRDefault="00926FC4">
      <w:pPr>
        <w:pStyle w:val="TOC3"/>
        <w:tabs>
          <w:tab w:val="right" w:leader="dot" w:pos="9350"/>
        </w:tabs>
        <w:rPr>
          <w:rFonts w:asciiTheme="minorHAnsi" w:eastAsiaTheme="minorEastAsia" w:hAnsiTheme="minorHAnsi" w:cstheme="minorBidi"/>
          <w:noProof/>
          <w:sz w:val="22"/>
        </w:rPr>
      </w:pPr>
      <w:hyperlink w:anchor="_Toc356988344" w:history="1">
        <w:r w:rsidRPr="00F66455">
          <w:rPr>
            <w:rStyle w:val="Hyperlink"/>
            <w:noProof/>
          </w:rPr>
          <w:t>List-level mobile Settings</w:t>
        </w:r>
        <w:r>
          <w:rPr>
            <w:noProof/>
            <w:webHidden/>
          </w:rPr>
          <w:tab/>
        </w:r>
        <w:r>
          <w:rPr>
            <w:noProof/>
            <w:webHidden/>
          </w:rPr>
          <w:fldChar w:fldCharType="begin"/>
        </w:r>
        <w:r>
          <w:rPr>
            <w:noProof/>
            <w:webHidden/>
          </w:rPr>
          <w:instrText xml:space="preserve"> PAGEREF _Toc356988344 \h </w:instrText>
        </w:r>
        <w:r>
          <w:rPr>
            <w:noProof/>
            <w:webHidden/>
          </w:rPr>
        </w:r>
        <w:r>
          <w:rPr>
            <w:noProof/>
            <w:webHidden/>
          </w:rPr>
          <w:fldChar w:fldCharType="separate"/>
        </w:r>
        <w:r>
          <w:rPr>
            <w:noProof/>
            <w:webHidden/>
          </w:rPr>
          <w:t>27</w:t>
        </w:r>
        <w:r>
          <w:rPr>
            <w:noProof/>
            <w:webHidden/>
          </w:rPr>
          <w:fldChar w:fldCharType="end"/>
        </w:r>
      </w:hyperlink>
    </w:p>
    <w:p w14:paraId="3FAFEA7E" w14:textId="77777777" w:rsidR="00926FC4" w:rsidRDefault="00926FC4">
      <w:pPr>
        <w:pStyle w:val="TOC3"/>
        <w:tabs>
          <w:tab w:val="right" w:leader="dot" w:pos="9350"/>
        </w:tabs>
        <w:rPr>
          <w:rFonts w:asciiTheme="minorHAnsi" w:eastAsiaTheme="minorEastAsia" w:hAnsiTheme="minorHAnsi" w:cstheme="minorBidi"/>
          <w:noProof/>
          <w:sz w:val="22"/>
        </w:rPr>
      </w:pPr>
      <w:hyperlink w:anchor="_Toc356988345" w:history="1">
        <w:r w:rsidRPr="00F66455">
          <w:rPr>
            <w:rStyle w:val="Hyperlink"/>
            <w:noProof/>
          </w:rPr>
          <w:t>Site-level mobile Settings</w:t>
        </w:r>
        <w:r>
          <w:rPr>
            <w:noProof/>
            <w:webHidden/>
          </w:rPr>
          <w:tab/>
        </w:r>
        <w:r>
          <w:rPr>
            <w:noProof/>
            <w:webHidden/>
          </w:rPr>
          <w:fldChar w:fldCharType="begin"/>
        </w:r>
        <w:r>
          <w:rPr>
            <w:noProof/>
            <w:webHidden/>
          </w:rPr>
          <w:instrText xml:space="preserve"> PAGEREF _Toc356988345 \h </w:instrText>
        </w:r>
        <w:r>
          <w:rPr>
            <w:noProof/>
            <w:webHidden/>
          </w:rPr>
        </w:r>
        <w:r>
          <w:rPr>
            <w:noProof/>
            <w:webHidden/>
          </w:rPr>
          <w:fldChar w:fldCharType="separate"/>
        </w:r>
        <w:r>
          <w:rPr>
            <w:noProof/>
            <w:webHidden/>
          </w:rPr>
          <w:t>30</w:t>
        </w:r>
        <w:r>
          <w:rPr>
            <w:noProof/>
            <w:webHidden/>
          </w:rPr>
          <w:fldChar w:fldCharType="end"/>
        </w:r>
      </w:hyperlink>
    </w:p>
    <w:p w14:paraId="3AC8A8B4" w14:textId="77777777" w:rsidR="00877D90" w:rsidRPr="00CB24F6" w:rsidRDefault="001405A3" w:rsidP="00877D90">
      <w:pPr>
        <w:rPr>
          <w:sz w:val="22"/>
        </w:rPr>
      </w:pPr>
      <w:r w:rsidRPr="00CB24F6">
        <w:rPr>
          <w:sz w:val="22"/>
        </w:rPr>
        <w:fldChar w:fldCharType="end"/>
      </w:r>
    </w:p>
    <w:p w14:paraId="3AC8A8B5" w14:textId="77777777" w:rsidR="00877D90" w:rsidRPr="00CB24F6" w:rsidRDefault="00877D90" w:rsidP="00877D90">
      <w:pPr>
        <w:spacing w:before="0" w:after="0" w:line="240" w:lineRule="auto"/>
        <w:rPr>
          <w:b/>
          <w:bCs/>
          <w:caps/>
          <w:color w:val="FFFFFF"/>
          <w:spacing w:val="15"/>
          <w:sz w:val="22"/>
        </w:rPr>
      </w:pPr>
      <w:r w:rsidRPr="00CB24F6">
        <w:rPr>
          <w:sz w:val="22"/>
        </w:rPr>
        <w:br w:type="page"/>
      </w:r>
    </w:p>
    <w:p w14:paraId="3AC8A8B6" w14:textId="77777777" w:rsidR="00877D90" w:rsidRPr="00CB24F6" w:rsidRDefault="00B66379" w:rsidP="00877D90">
      <w:pPr>
        <w:pStyle w:val="Heading1"/>
        <w:rPr>
          <w:sz w:val="24"/>
        </w:rPr>
      </w:pPr>
      <w:bookmarkStart w:id="2" w:name="_Toc356988318"/>
      <w:r>
        <w:rPr>
          <w:sz w:val="24"/>
        </w:rPr>
        <w:lastRenderedPageBreak/>
        <w:t>introduction</w:t>
      </w:r>
      <w:bookmarkEnd w:id="2"/>
    </w:p>
    <w:p w14:paraId="3AC8A8B7" w14:textId="77777777" w:rsidR="00877D90" w:rsidRPr="00CB24F6" w:rsidRDefault="00877D90" w:rsidP="00444FF9">
      <w:pPr>
        <w:pStyle w:val="Heading2"/>
        <w:rPr>
          <w:sz w:val="24"/>
        </w:rPr>
      </w:pPr>
      <w:bookmarkStart w:id="3" w:name="_Toc356988319"/>
      <w:r w:rsidRPr="00CB24F6">
        <w:rPr>
          <w:sz w:val="24"/>
        </w:rPr>
        <w:t>General</w:t>
      </w:r>
      <w:bookmarkEnd w:id="3"/>
    </w:p>
    <w:p w14:paraId="3AC8A8B8" w14:textId="77777777" w:rsidR="00B66379" w:rsidRPr="00B66379" w:rsidRDefault="00B66379" w:rsidP="00B66379">
      <w:pPr>
        <w:rPr>
          <w:rFonts w:cs="Calibri"/>
          <w:sz w:val="22"/>
        </w:rPr>
      </w:pPr>
      <w:r w:rsidRPr="00B66379">
        <w:rPr>
          <w:rFonts w:cs="Calibri"/>
          <w:sz w:val="22"/>
        </w:rPr>
        <w:t>This document provides all the information needed to install, evaluate and deploy this KWizCom product:</w:t>
      </w:r>
    </w:p>
    <w:p w14:paraId="3AC8A8B9" w14:textId="77777777" w:rsidR="00B66379" w:rsidRDefault="00B66379" w:rsidP="00B66379">
      <w:pPr>
        <w:pStyle w:val="ListParagraph"/>
        <w:numPr>
          <w:ilvl w:val="0"/>
          <w:numId w:val="1"/>
        </w:numPr>
        <w:rPr>
          <w:rFonts w:cs="Calibri"/>
          <w:sz w:val="22"/>
        </w:rPr>
      </w:pPr>
      <w:r>
        <w:rPr>
          <w:rFonts w:cs="Calibri"/>
          <w:sz w:val="22"/>
        </w:rPr>
        <w:t>Introduction</w:t>
      </w:r>
    </w:p>
    <w:p w14:paraId="3AC8A8BA" w14:textId="77777777" w:rsidR="009B6979" w:rsidRPr="00B66379" w:rsidRDefault="009B6979" w:rsidP="003D77CE">
      <w:pPr>
        <w:pStyle w:val="ListParagraph"/>
        <w:numPr>
          <w:ilvl w:val="0"/>
          <w:numId w:val="1"/>
        </w:numPr>
        <w:rPr>
          <w:rFonts w:cs="Calibri"/>
          <w:sz w:val="22"/>
        </w:rPr>
      </w:pPr>
      <w:r>
        <w:rPr>
          <w:rFonts w:cs="Calibri"/>
          <w:sz w:val="22"/>
        </w:rPr>
        <w:t xml:space="preserve">Installation </w:t>
      </w:r>
      <w:r w:rsidR="003D77CE">
        <w:rPr>
          <w:rFonts w:cs="Calibri"/>
          <w:sz w:val="22"/>
        </w:rPr>
        <w:t>Guide</w:t>
      </w:r>
    </w:p>
    <w:p w14:paraId="3AC8A8BB" w14:textId="77777777" w:rsidR="00B66379" w:rsidRPr="00B66379" w:rsidRDefault="00B66379" w:rsidP="003D77CE">
      <w:pPr>
        <w:pStyle w:val="ListParagraph"/>
        <w:numPr>
          <w:ilvl w:val="0"/>
          <w:numId w:val="1"/>
        </w:numPr>
        <w:rPr>
          <w:rFonts w:cs="Calibri"/>
          <w:sz w:val="22"/>
        </w:rPr>
      </w:pPr>
      <w:r w:rsidRPr="00B66379">
        <w:rPr>
          <w:rFonts w:cs="Calibri"/>
          <w:sz w:val="22"/>
        </w:rPr>
        <w:t xml:space="preserve">Administrator </w:t>
      </w:r>
      <w:r w:rsidR="003D77CE">
        <w:rPr>
          <w:rFonts w:cs="Calibri"/>
          <w:sz w:val="22"/>
        </w:rPr>
        <w:t>G</w:t>
      </w:r>
      <w:r w:rsidR="003D77CE" w:rsidRPr="00B66379">
        <w:rPr>
          <w:rFonts w:cs="Calibri"/>
          <w:sz w:val="22"/>
        </w:rPr>
        <w:t>uide</w:t>
      </w:r>
    </w:p>
    <w:p w14:paraId="3AC8A8BD" w14:textId="56F90B53" w:rsidR="00B66379" w:rsidRPr="006746A2" w:rsidRDefault="00B66379" w:rsidP="006746A2">
      <w:pPr>
        <w:pStyle w:val="ListParagraph"/>
        <w:numPr>
          <w:ilvl w:val="0"/>
          <w:numId w:val="1"/>
        </w:numPr>
        <w:rPr>
          <w:rFonts w:cs="Calibri"/>
          <w:sz w:val="22"/>
        </w:rPr>
      </w:pPr>
      <w:r w:rsidRPr="00B66379">
        <w:rPr>
          <w:rFonts w:cs="Calibri"/>
          <w:sz w:val="22"/>
        </w:rPr>
        <w:t>FAQ</w:t>
      </w:r>
    </w:p>
    <w:p w14:paraId="3AC8A8BE" w14:textId="77777777" w:rsidR="001041BE" w:rsidRDefault="001041BE">
      <w:pPr>
        <w:spacing w:before="0" w:after="0" w:line="240" w:lineRule="auto"/>
        <w:rPr>
          <w:caps/>
          <w:spacing w:val="15"/>
          <w:sz w:val="24"/>
          <w:szCs w:val="24"/>
        </w:rPr>
      </w:pPr>
      <w:r>
        <w:rPr>
          <w:sz w:val="24"/>
        </w:rPr>
        <w:br w:type="page"/>
      </w:r>
    </w:p>
    <w:p w14:paraId="3AC8A8BF" w14:textId="77777777" w:rsidR="00444FF9" w:rsidRDefault="00444FF9" w:rsidP="00E16ACD">
      <w:pPr>
        <w:pStyle w:val="Heading1"/>
        <w:rPr>
          <w:sz w:val="24"/>
        </w:rPr>
      </w:pPr>
      <w:bookmarkStart w:id="4" w:name="_Toc356988320"/>
      <w:r>
        <w:rPr>
          <w:sz w:val="24"/>
        </w:rPr>
        <w:lastRenderedPageBreak/>
        <w:t>Product Overview</w:t>
      </w:r>
      <w:bookmarkEnd w:id="4"/>
    </w:p>
    <w:p w14:paraId="3AC8A8C0" w14:textId="77777777" w:rsidR="002D255A" w:rsidRDefault="002D255A" w:rsidP="002D255A">
      <w:pPr>
        <w:spacing w:before="0" w:after="0" w:line="240" w:lineRule="auto"/>
      </w:pPr>
    </w:p>
    <w:tbl>
      <w:tblPr>
        <w:tblStyle w:val="TableGrid"/>
        <w:tblW w:w="0" w:type="auto"/>
        <w:tblInd w:w="534" w:type="dxa"/>
        <w:shd w:val="clear" w:color="auto" w:fill="FDE9D9" w:themeFill="accent6" w:themeFillTint="33"/>
        <w:tblLook w:val="04A0" w:firstRow="1" w:lastRow="0" w:firstColumn="1" w:lastColumn="0" w:noHBand="0" w:noVBand="1"/>
      </w:tblPr>
      <w:tblGrid>
        <w:gridCol w:w="7087"/>
      </w:tblGrid>
      <w:tr w:rsidR="002D255A" w:rsidRPr="002D255A" w14:paraId="3AC8A8C3" w14:textId="77777777" w:rsidTr="002D255A">
        <w:tc>
          <w:tcPr>
            <w:tcW w:w="7087" w:type="dxa"/>
            <w:shd w:val="clear" w:color="auto" w:fill="FDE9D9" w:themeFill="accent6" w:themeFillTint="33"/>
          </w:tcPr>
          <w:p w14:paraId="3AC8A8C1" w14:textId="77777777" w:rsidR="002D255A" w:rsidRPr="002D255A" w:rsidRDefault="002D255A" w:rsidP="00690DD1">
            <w:pPr>
              <w:spacing w:before="60" w:after="60"/>
              <w:rPr>
                <w:szCs w:val="20"/>
              </w:rPr>
            </w:pPr>
            <w:r w:rsidRPr="002D255A">
              <w:rPr>
                <w:szCs w:val="20"/>
              </w:rPr>
              <w:t xml:space="preserve">SharePoint </w:t>
            </w:r>
            <w:r w:rsidR="00690DD1">
              <w:rPr>
                <w:szCs w:val="20"/>
              </w:rPr>
              <w:t>Mobile Extensions</w:t>
            </w:r>
            <w:r w:rsidRPr="002D255A">
              <w:rPr>
                <w:szCs w:val="20"/>
              </w:rPr>
              <w:t xml:space="preserve"> Feature is part of the </w:t>
            </w:r>
            <w:r w:rsidRPr="002D255A">
              <w:rPr>
                <w:color w:val="0070C0"/>
                <w:szCs w:val="20"/>
                <w:u w:val="single"/>
              </w:rPr>
              <w:t>Mobility Bundle</w:t>
            </w:r>
          </w:p>
          <w:p w14:paraId="3AC8A8C2" w14:textId="77777777" w:rsidR="002D255A" w:rsidRPr="002D255A" w:rsidRDefault="002D255A" w:rsidP="002D255A">
            <w:pPr>
              <w:spacing w:before="60" w:after="60"/>
              <w:rPr>
                <w:szCs w:val="20"/>
              </w:rPr>
            </w:pPr>
            <w:r w:rsidRPr="002D255A">
              <w:rPr>
                <w:szCs w:val="20"/>
              </w:rPr>
              <w:t xml:space="preserve">SharePoint </w:t>
            </w:r>
            <w:r w:rsidR="00690DD1">
              <w:rPr>
                <w:szCs w:val="20"/>
              </w:rPr>
              <w:t>Mobile Extensions</w:t>
            </w:r>
            <w:r w:rsidRPr="002D255A">
              <w:rPr>
                <w:szCs w:val="20"/>
              </w:rPr>
              <w:t xml:space="preserve"> Feature is part of the </w:t>
            </w:r>
            <w:r w:rsidRPr="002D255A">
              <w:rPr>
                <w:color w:val="0070C0"/>
                <w:szCs w:val="20"/>
                <w:u w:val="single"/>
              </w:rPr>
              <w:t>Forms Bundle</w:t>
            </w:r>
          </w:p>
        </w:tc>
      </w:tr>
    </w:tbl>
    <w:p w14:paraId="3AC8A8C4" w14:textId="77777777" w:rsidR="002D255A" w:rsidRDefault="002D255A" w:rsidP="002D255A">
      <w:pPr>
        <w:spacing w:before="120" w:after="0" w:line="240" w:lineRule="auto"/>
      </w:pPr>
    </w:p>
    <w:tbl>
      <w:tblPr>
        <w:tblStyle w:val="TableGrid"/>
        <w:tblW w:w="0" w:type="auto"/>
        <w:tblInd w:w="250" w:type="dxa"/>
        <w:tblLook w:val="04A0" w:firstRow="1" w:lastRow="0" w:firstColumn="1" w:lastColumn="0" w:noHBand="0" w:noVBand="1"/>
      </w:tblPr>
      <w:tblGrid>
        <w:gridCol w:w="8080"/>
      </w:tblGrid>
      <w:tr w:rsidR="002D255A" w14:paraId="3AC8A8C6" w14:textId="77777777" w:rsidTr="002D255A">
        <w:tc>
          <w:tcPr>
            <w:tcW w:w="8080" w:type="dxa"/>
          </w:tcPr>
          <w:p w14:paraId="3AC8A8C5" w14:textId="77777777" w:rsidR="002D255A" w:rsidRPr="002D255A" w:rsidRDefault="002D255A" w:rsidP="002D255A">
            <w:pPr>
              <w:jc w:val="center"/>
              <w:rPr>
                <w:b/>
                <w:bCs/>
              </w:rPr>
            </w:pPr>
            <w:r w:rsidRPr="002D255A">
              <w:rPr>
                <w:b/>
                <w:bCs/>
                <w:sz w:val="28"/>
                <w:szCs w:val="32"/>
              </w:rPr>
              <w:t>Smart, focused interface for productive mobile users!</w:t>
            </w:r>
          </w:p>
        </w:tc>
      </w:tr>
    </w:tbl>
    <w:p w14:paraId="3AC8A8C7" w14:textId="77777777" w:rsidR="002D255A" w:rsidRPr="002D255A" w:rsidRDefault="002D255A" w:rsidP="002D255A">
      <w:pPr>
        <w:spacing w:before="0"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2"/>
        <w:gridCol w:w="3788"/>
      </w:tblGrid>
      <w:tr w:rsidR="00932A9F" w14:paraId="3AC8A8CA" w14:textId="77777777" w:rsidTr="00932A9F">
        <w:tc>
          <w:tcPr>
            <w:tcW w:w="5778" w:type="dxa"/>
          </w:tcPr>
          <w:p w14:paraId="3AC8A8C8" w14:textId="77777777" w:rsidR="00932A9F" w:rsidRPr="00932A9F" w:rsidRDefault="00932A9F" w:rsidP="00932A9F">
            <w:pPr>
              <w:rPr>
                <w:b/>
                <w:bCs/>
                <w:sz w:val="28"/>
                <w:szCs w:val="28"/>
                <w:lang w:val="en-CA"/>
              </w:rPr>
            </w:pPr>
            <w:r>
              <w:rPr>
                <w:b/>
                <w:bCs/>
                <w:noProof/>
                <w:sz w:val="28"/>
                <w:szCs w:val="28"/>
              </w:rPr>
              <mc:AlternateContent>
                <mc:Choice Requires="wps">
                  <w:drawing>
                    <wp:anchor distT="0" distB="0" distL="114300" distR="114300" simplePos="0" relativeHeight="251670528" behindDoc="0" locked="0" layoutInCell="1" allowOverlap="1" wp14:anchorId="3AC8AA54" wp14:editId="3AC8AA55">
                      <wp:simplePos x="0" y="0"/>
                      <wp:positionH relativeFrom="column">
                        <wp:posOffset>219075</wp:posOffset>
                      </wp:positionH>
                      <wp:positionV relativeFrom="paragraph">
                        <wp:posOffset>238760</wp:posOffset>
                      </wp:positionV>
                      <wp:extent cx="3390900" cy="16192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390900" cy="161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C8AAA0" w14:textId="77777777" w:rsidR="00E30D0D" w:rsidRPr="00932A9F" w:rsidRDefault="00E30D0D" w:rsidP="00213D31">
                                  <w:pPr>
                                    <w:rPr>
                                      <w:sz w:val="22"/>
                                      <w:szCs w:val="24"/>
                                    </w:rPr>
                                  </w:pPr>
                                  <w:r w:rsidRPr="00756DE2">
                                    <w:rPr>
                                      <w:b/>
                                      <w:bCs/>
                                      <w:sz w:val="32"/>
                                      <w:szCs w:val="32"/>
                                      <w:highlight w:val="yellow"/>
                                      <w:lang w:val="en-CA"/>
                                    </w:rPr>
                                    <w:t xml:space="preserve">In just a few minutes </w:t>
                                  </w:r>
                                  <w:r w:rsidRPr="00756DE2">
                                    <w:rPr>
                                      <w:sz w:val="32"/>
                                      <w:szCs w:val="32"/>
                                      <w:highlight w:val="yellow"/>
                                      <w:lang w:val="en-CA"/>
                                    </w:rPr>
                                    <w:t xml:space="preserve">you can produce a </w:t>
                                  </w:r>
                                  <w:r w:rsidRPr="00756DE2">
                                    <w:rPr>
                                      <w:b/>
                                      <w:bCs/>
                                      <w:sz w:val="32"/>
                                      <w:szCs w:val="32"/>
                                      <w:highlight w:val="yellow"/>
                                      <w:lang w:val="en-CA"/>
                                    </w:rPr>
                                    <w:t>custom-tailored</w:t>
                                  </w:r>
                                  <w:r w:rsidRPr="00756DE2">
                                    <w:rPr>
                                      <w:sz w:val="32"/>
                                      <w:szCs w:val="32"/>
                                      <w:highlight w:val="yellow"/>
                                      <w:lang w:val="en-CA"/>
                                    </w:rPr>
                                    <w:t xml:space="preserve">, focused mobile solution that </w:t>
                                  </w:r>
                                  <w:r w:rsidRPr="00756DE2">
                                    <w:rPr>
                                      <w:b/>
                                      <w:bCs/>
                                      <w:sz w:val="32"/>
                                      <w:szCs w:val="32"/>
                                      <w:highlight w:val="yellow"/>
                                      <w:lang w:val="en-CA"/>
                                    </w:rPr>
                                    <w:t>answers your mobile users’ specific needs</w:t>
                                  </w:r>
                                  <w:r w:rsidRPr="00756DE2">
                                    <w:rPr>
                                      <w:sz w:val="32"/>
                                      <w:szCs w:val="32"/>
                                      <w:highlight w:val="yellow"/>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8AA54" id="_x0000_t202" coordsize="21600,21600" o:spt="202" path="m,l,21600r21600,l21600,xe">
                      <v:stroke joinstyle="miter"/>
                      <v:path gradientshapeok="t" o:connecttype="rect"/>
                    </v:shapetype>
                    <v:shape id="Text Box 26" o:spid="_x0000_s1028" type="#_x0000_t202" style="position:absolute;margin-left:17.25pt;margin-top:18.8pt;width:267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" fillcolor="white [3201]" strokeweight=".5pt">
                      <v:textbox>
                        <w:txbxContent>
                          <w:p w14:paraId="3AC8AAA0" w14:textId="77777777" w:rsidR="00E30D0D" w:rsidRPr="00932A9F" w:rsidRDefault="00E30D0D" w:rsidP="00213D31">
                            <w:pPr>
                              <w:rPr>
                                <w:sz w:val="22"/>
                                <w:szCs w:val="24"/>
                              </w:rPr>
                            </w:pPr>
                            <w:r w:rsidRPr="00756DE2">
                              <w:rPr>
                                <w:b/>
                                <w:bCs/>
                                <w:sz w:val="32"/>
                                <w:szCs w:val="32"/>
                                <w:highlight w:val="yellow"/>
                                <w:lang w:val="en-CA"/>
                              </w:rPr>
                              <w:t xml:space="preserve">In just a few minutes </w:t>
                            </w:r>
                            <w:r w:rsidRPr="00756DE2">
                              <w:rPr>
                                <w:sz w:val="32"/>
                                <w:szCs w:val="32"/>
                                <w:highlight w:val="yellow"/>
                                <w:lang w:val="en-CA"/>
                              </w:rPr>
                              <w:t xml:space="preserve">you can produce a </w:t>
                            </w:r>
                            <w:r w:rsidRPr="00756DE2">
                              <w:rPr>
                                <w:b/>
                                <w:bCs/>
                                <w:sz w:val="32"/>
                                <w:szCs w:val="32"/>
                                <w:highlight w:val="yellow"/>
                                <w:lang w:val="en-CA"/>
                              </w:rPr>
                              <w:t>custom-tailored</w:t>
                            </w:r>
                            <w:r w:rsidRPr="00756DE2">
                              <w:rPr>
                                <w:sz w:val="32"/>
                                <w:szCs w:val="32"/>
                                <w:highlight w:val="yellow"/>
                                <w:lang w:val="en-CA"/>
                              </w:rPr>
                              <w:t xml:space="preserve">, focused mobile solution that </w:t>
                            </w:r>
                            <w:r w:rsidRPr="00756DE2">
                              <w:rPr>
                                <w:b/>
                                <w:bCs/>
                                <w:sz w:val="32"/>
                                <w:szCs w:val="32"/>
                                <w:highlight w:val="yellow"/>
                                <w:lang w:val="en-CA"/>
                              </w:rPr>
                              <w:t>answers your mobile users’ specific needs</w:t>
                            </w:r>
                            <w:r w:rsidRPr="00756DE2">
                              <w:rPr>
                                <w:sz w:val="32"/>
                                <w:szCs w:val="32"/>
                                <w:highlight w:val="yellow"/>
                                <w:lang w:val="en-CA"/>
                              </w:rPr>
                              <w:t>!</w:t>
                            </w:r>
                          </w:p>
                        </w:txbxContent>
                      </v:textbox>
                    </v:shape>
                  </w:pict>
                </mc:Fallback>
              </mc:AlternateContent>
            </w:r>
          </w:p>
        </w:tc>
        <w:tc>
          <w:tcPr>
            <w:tcW w:w="3798" w:type="dxa"/>
          </w:tcPr>
          <w:p w14:paraId="3AC8A8C9" w14:textId="77777777" w:rsidR="00932A9F" w:rsidRDefault="00932A9F" w:rsidP="00932A9F">
            <w:pPr>
              <w:jc w:val="right"/>
              <w:rPr>
                <w:b/>
                <w:bCs/>
                <w:sz w:val="22"/>
                <w:lang w:val="en-CA"/>
              </w:rPr>
            </w:pPr>
            <w:r w:rsidRPr="00932A9F">
              <w:rPr>
                <w:b/>
                <w:bCs/>
                <w:noProof/>
                <w:sz w:val="22"/>
              </w:rPr>
              <w:drawing>
                <wp:inline distT="0" distB="0" distL="0" distR="0" wp14:anchorId="3AC8AA56" wp14:editId="3AC8AA57">
                  <wp:extent cx="2104509" cy="188087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4509" cy="18808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r>
    </w:tbl>
    <w:p w14:paraId="3AC8A8CB" w14:textId="77777777" w:rsidR="00B85D30" w:rsidRPr="00B85D30" w:rsidRDefault="00B85D30" w:rsidP="00B85D30">
      <w:pPr>
        <w:rPr>
          <w:sz w:val="24"/>
          <w:szCs w:val="24"/>
        </w:rPr>
      </w:pPr>
      <w:r w:rsidRPr="00B85D30">
        <w:rPr>
          <w:sz w:val="24"/>
          <w:szCs w:val="24"/>
        </w:rPr>
        <w:t xml:space="preserve">With </w:t>
      </w:r>
      <w:r w:rsidRPr="00B85D30">
        <w:rPr>
          <w:b/>
          <w:bCs/>
          <w:sz w:val="24"/>
          <w:szCs w:val="24"/>
        </w:rPr>
        <w:t>SharePoint Mobile Extensions</w:t>
      </w:r>
      <w:r w:rsidRPr="00B85D30">
        <w:rPr>
          <w:sz w:val="24"/>
          <w:szCs w:val="24"/>
        </w:rPr>
        <w:t xml:space="preserve"> You have FULL control over your SharePoint Mobile application:</w:t>
      </w:r>
    </w:p>
    <w:p w14:paraId="3AC8A8CC" w14:textId="77777777" w:rsidR="00B85D30" w:rsidRPr="00B85D30" w:rsidRDefault="00B85D30" w:rsidP="00427CD2">
      <w:pPr>
        <w:pStyle w:val="ListParagraph"/>
        <w:numPr>
          <w:ilvl w:val="0"/>
          <w:numId w:val="6"/>
        </w:numPr>
        <w:rPr>
          <w:sz w:val="24"/>
          <w:szCs w:val="24"/>
        </w:rPr>
      </w:pPr>
      <w:r w:rsidRPr="00B85D30">
        <w:rPr>
          <w:sz w:val="24"/>
          <w:szCs w:val="24"/>
        </w:rPr>
        <w:t>You define the exact layout</w:t>
      </w:r>
      <w:r w:rsidR="001D7A14">
        <w:rPr>
          <w:sz w:val="24"/>
          <w:szCs w:val="24"/>
        </w:rPr>
        <w:t xml:space="preserve"> – pages and what’s displayed on every page</w:t>
      </w:r>
    </w:p>
    <w:p w14:paraId="3AC8A8CD" w14:textId="77777777" w:rsidR="00B85D30" w:rsidRPr="00B85D30" w:rsidRDefault="00B85D30" w:rsidP="00427CD2">
      <w:pPr>
        <w:pStyle w:val="ListParagraph"/>
        <w:numPr>
          <w:ilvl w:val="0"/>
          <w:numId w:val="6"/>
        </w:numPr>
        <w:rPr>
          <w:sz w:val="24"/>
          <w:szCs w:val="24"/>
        </w:rPr>
      </w:pPr>
      <w:r w:rsidRPr="00B85D30">
        <w:rPr>
          <w:sz w:val="24"/>
          <w:szCs w:val="24"/>
        </w:rPr>
        <w:t>You define which menus and actions will be visible</w:t>
      </w:r>
      <w:r w:rsidR="001D7A14">
        <w:rPr>
          <w:sz w:val="24"/>
          <w:szCs w:val="24"/>
        </w:rPr>
        <w:t>, according to dynamic conditions</w:t>
      </w:r>
    </w:p>
    <w:p w14:paraId="3AC8A8CE" w14:textId="77777777" w:rsidR="00B85D30" w:rsidRPr="001D7A14" w:rsidRDefault="00B85D30" w:rsidP="00427CD2">
      <w:pPr>
        <w:pStyle w:val="ListParagraph"/>
        <w:numPr>
          <w:ilvl w:val="0"/>
          <w:numId w:val="6"/>
        </w:numPr>
        <w:rPr>
          <w:sz w:val="24"/>
          <w:szCs w:val="24"/>
        </w:rPr>
      </w:pPr>
      <w:r w:rsidRPr="00B85D30">
        <w:rPr>
          <w:sz w:val="24"/>
          <w:szCs w:val="24"/>
        </w:rPr>
        <w:t>You define the exact logic</w:t>
      </w:r>
    </w:p>
    <w:p w14:paraId="3AC8A8CF" w14:textId="77777777" w:rsidR="001D7A14" w:rsidRDefault="001D7A14" w:rsidP="001D7A14">
      <w:pPr>
        <w:rPr>
          <w:rFonts w:cs="Calibri"/>
          <w:b/>
          <w:bCs/>
          <w:sz w:val="24"/>
          <w:szCs w:val="24"/>
        </w:rPr>
      </w:pPr>
    </w:p>
    <w:p w14:paraId="3AC8A8D0" w14:textId="77777777" w:rsidR="001D7A14" w:rsidRPr="001D7A14" w:rsidRDefault="001D7A14" w:rsidP="001D7A14">
      <w:pPr>
        <w:rPr>
          <w:rFonts w:cs="Calibri"/>
          <w:b/>
          <w:bCs/>
          <w:sz w:val="24"/>
          <w:szCs w:val="24"/>
          <w:lang w:val="en-CA"/>
        </w:rPr>
      </w:pPr>
      <w:r w:rsidRPr="001D7A14">
        <w:rPr>
          <w:rFonts w:cs="Calibri"/>
          <w:b/>
          <w:bCs/>
          <w:sz w:val="24"/>
          <w:szCs w:val="24"/>
        </w:rPr>
        <w:t xml:space="preserve">From now on you can provide then without any code development, </w:t>
      </w:r>
      <w:r>
        <w:rPr>
          <w:rFonts w:cs="Calibri"/>
          <w:b/>
          <w:bCs/>
          <w:sz w:val="24"/>
          <w:szCs w:val="24"/>
        </w:rPr>
        <w:br/>
      </w:r>
      <w:r w:rsidRPr="001D7A14">
        <w:rPr>
          <w:rFonts w:cs="Calibri"/>
          <w:b/>
          <w:bCs/>
          <w:sz w:val="24"/>
          <w:szCs w:val="24"/>
        </w:rPr>
        <w:t>the exact mobile business solution that they need!</w:t>
      </w:r>
    </w:p>
    <w:p w14:paraId="3AC8A8D1" w14:textId="77777777" w:rsidR="001D7A14" w:rsidRPr="001D7A14" w:rsidRDefault="001D7A14" w:rsidP="00B85D30">
      <w:pPr>
        <w:rPr>
          <w:b/>
          <w:bCs/>
          <w:sz w:val="24"/>
          <w:szCs w:val="24"/>
          <w:lang w:val="en-CA"/>
        </w:rPr>
      </w:pPr>
    </w:p>
    <w:p w14:paraId="3AC8A8D2" w14:textId="77777777" w:rsidR="00B747E1" w:rsidRDefault="00B747E1">
      <w:pPr>
        <w:spacing w:before="0" w:after="0" w:line="240" w:lineRule="auto"/>
        <w:rPr>
          <w:caps/>
          <w:spacing w:val="15"/>
          <w:sz w:val="24"/>
          <w:szCs w:val="24"/>
        </w:rPr>
      </w:pPr>
      <w:r>
        <w:rPr>
          <w:sz w:val="24"/>
        </w:rPr>
        <w:br w:type="page"/>
      </w:r>
    </w:p>
    <w:p w14:paraId="3AC8A8D3" w14:textId="77777777" w:rsidR="00877D90" w:rsidRPr="00CB24F6" w:rsidRDefault="00444FF9" w:rsidP="00AA6FCD">
      <w:pPr>
        <w:pStyle w:val="Heading2"/>
        <w:rPr>
          <w:sz w:val="24"/>
        </w:rPr>
      </w:pPr>
      <w:bookmarkStart w:id="5" w:name="_Toc356988321"/>
      <w:r>
        <w:rPr>
          <w:sz w:val="24"/>
        </w:rPr>
        <w:lastRenderedPageBreak/>
        <w:t xml:space="preserve">The </w:t>
      </w:r>
      <w:r w:rsidR="00AA6FCD">
        <w:rPr>
          <w:sz w:val="24"/>
        </w:rPr>
        <w:t>B</w:t>
      </w:r>
      <w:r w:rsidR="00877D90" w:rsidRPr="00CB24F6">
        <w:rPr>
          <w:sz w:val="24"/>
        </w:rPr>
        <w:t xml:space="preserve">usiness </w:t>
      </w:r>
      <w:r w:rsidR="00AA6FCD">
        <w:rPr>
          <w:sz w:val="24"/>
        </w:rPr>
        <w:t>N</w:t>
      </w:r>
      <w:r w:rsidR="00877D90" w:rsidRPr="00CB24F6">
        <w:rPr>
          <w:sz w:val="24"/>
        </w:rPr>
        <w:t>eed</w:t>
      </w:r>
      <w:bookmarkEnd w:id="5"/>
    </w:p>
    <w:p w14:paraId="3AC8A8D4" w14:textId="3EBE9214" w:rsidR="002D255A" w:rsidRDefault="00EE7248" w:rsidP="009C0B99">
      <w:pPr>
        <w:rPr>
          <w:rFonts w:cs="Calibri"/>
          <w:sz w:val="22"/>
        </w:rPr>
      </w:pPr>
      <w:r>
        <w:rPr>
          <w:rFonts w:cs="Calibri"/>
          <w:sz w:val="22"/>
        </w:rPr>
        <w:t>There are available solutions that enable you to connect to SharePoint</w:t>
      </w:r>
      <w:r w:rsidR="00213D31">
        <w:rPr>
          <w:rFonts w:cs="Calibri"/>
          <w:sz w:val="22"/>
        </w:rPr>
        <w:t xml:space="preserve"> sites using a </w:t>
      </w:r>
      <w:r w:rsidR="009C0B99">
        <w:rPr>
          <w:rFonts w:cs="Calibri"/>
          <w:sz w:val="22"/>
        </w:rPr>
        <w:t>mobile</w:t>
      </w:r>
      <w:r w:rsidR="00213D31">
        <w:rPr>
          <w:rFonts w:cs="Calibri"/>
          <w:sz w:val="22"/>
        </w:rPr>
        <w:t xml:space="preserve"> </w:t>
      </w:r>
      <w:r w:rsidR="009C0B99">
        <w:rPr>
          <w:rFonts w:cs="Calibri"/>
          <w:sz w:val="22"/>
        </w:rPr>
        <w:t>device (smartphone, Tablet)</w:t>
      </w:r>
      <w:r w:rsidR="00213D31">
        <w:rPr>
          <w:rFonts w:cs="Calibri"/>
          <w:sz w:val="22"/>
        </w:rPr>
        <w:t xml:space="preserve">. The </w:t>
      </w:r>
      <w:r>
        <w:rPr>
          <w:rFonts w:cs="Calibri"/>
          <w:sz w:val="22"/>
        </w:rPr>
        <w:t xml:space="preserve">problem with </w:t>
      </w:r>
      <w:r w:rsidR="00213D31">
        <w:rPr>
          <w:rFonts w:cs="Calibri"/>
          <w:sz w:val="22"/>
        </w:rPr>
        <w:t>these</w:t>
      </w:r>
      <w:r>
        <w:rPr>
          <w:rFonts w:cs="Calibri"/>
          <w:sz w:val="22"/>
        </w:rPr>
        <w:t xml:space="preserve"> solutions (including Microsoft’s </w:t>
      </w:r>
      <w:r w:rsidR="00213D31">
        <w:rPr>
          <w:rFonts w:cs="Calibri"/>
          <w:sz w:val="22"/>
        </w:rPr>
        <w:t>list mobile views</w:t>
      </w:r>
      <w:r>
        <w:rPr>
          <w:rFonts w:cs="Calibri"/>
          <w:sz w:val="22"/>
        </w:rPr>
        <w:t xml:space="preserve">), </w:t>
      </w:r>
      <w:r w:rsidR="00213D31">
        <w:rPr>
          <w:rFonts w:cs="Calibri"/>
          <w:sz w:val="22"/>
        </w:rPr>
        <w:t>is</w:t>
      </w:r>
      <w:r>
        <w:rPr>
          <w:rFonts w:cs="Calibri"/>
          <w:sz w:val="22"/>
        </w:rPr>
        <w:t xml:space="preserve"> that they just render the basic SharePoint lists in a “thin” layout which matches the smart phone’s interface.</w:t>
      </w:r>
      <w:r w:rsidR="00D119A2">
        <w:rPr>
          <w:rFonts w:cs="Calibri"/>
          <w:sz w:val="22"/>
        </w:rPr>
        <w:t xml:space="preserve"> </w:t>
      </w:r>
    </w:p>
    <w:p w14:paraId="3AC8A8D5" w14:textId="77777777" w:rsidR="008C7E3A" w:rsidRDefault="00D119A2" w:rsidP="002C2070">
      <w:pPr>
        <w:rPr>
          <w:rFonts w:cs="Calibri"/>
          <w:sz w:val="22"/>
        </w:rPr>
      </w:pPr>
      <w:r w:rsidRPr="002C2070">
        <w:rPr>
          <w:rFonts w:cs="Calibri"/>
          <w:b/>
          <w:bCs/>
          <w:sz w:val="24"/>
          <w:szCs w:val="24"/>
        </w:rPr>
        <w:t>T</w:t>
      </w:r>
      <w:r w:rsidR="002C2070" w:rsidRPr="002C2070">
        <w:rPr>
          <w:rFonts w:cs="Calibri"/>
          <w:b/>
          <w:bCs/>
          <w:sz w:val="24"/>
          <w:szCs w:val="24"/>
        </w:rPr>
        <w:t>he result is too hard to use!</w:t>
      </w:r>
      <w:r w:rsidRPr="002C2070">
        <w:rPr>
          <w:rFonts w:cs="Calibri"/>
          <w:b/>
          <w:bCs/>
          <w:sz w:val="24"/>
          <w:szCs w:val="24"/>
        </w:rPr>
        <w:t xml:space="preserve"> </w:t>
      </w:r>
      <w:r w:rsidR="002C2070">
        <w:rPr>
          <w:rFonts w:cs="Calibri"/>
          <w:b/>
          <w:bCs/>
          <w:sz w:val="24"/>
          <w:szCs w:val="24"/>
        </w:rPr>
        <w:t xml:space="preserve"> </w:t>
      </w:r>
      <w:r w:rsidR="002C2070">
        <w:rPr>
          <w:rFonts w:cs="Calibri"/>
          <w:b/>
          <w:bCs/>
          <w:sz w:val="24"/>
          <w:szCs w:val="24"/>
        </w:rPr>
        <w:br/>
      </w:r>
    </w:p>
    <w:p w14:paraId="3AC8A8D6" w14:textId="77777777" w:rsidR="00B85D30" w:rsidRDefault="00A67146" w:rsidP="00E52E4F">
      <w:pPr>
        <w:rPr>
          <w:rFonts w:cs="Calibri"/>
          <w:sz w:val="22"/>
        </w:rPr>
      </w:pPr>
      <w:r w:rsidRPr="00E52E4F">
        <w:rPr>
          <w:rFonts w:cs="Calibri"/>
          <w:noProof/>
          <w:sz w:val="22"/>
        </w:rPr>
        <w:drawing>
          <wp:anchor distT="0" distB="0" distL="114300" distR="114300" simplePos="0" relativeHeight="251673600" behindDoc="0" locked="0" layoutInCell="1" allowOverlap="1" wp14:anchorId="3AC8AA58" wp14:editId="3AC8AA59">
            <wp:simplePos x="0" y="0"/>
            <wp:positionH relativeFrom="column">
              <wp:posOffset>4132580</wp:posOffset>
            </wp:positionH>
            <wp:positionV relativeFrom="paragraph">
              <wp:posOffset>713740</wp:posOffset>
            </wp:positionV>
            <wp:extent cx="409575" cy="409575"/>
            <wp:effectExtent l="0" t="0" r="0" b="0"/>
            <wp:wrapNone/>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14:sizeRelH relativeFrom="page">
              <wp14:pctWidth>0</wp14:pctWidth>
            </wp14:sizeRelH>
            <wp14:sizeRelV relativeFrom="page">
              <wp14:pctHeight>0</wp14:pctHeight>
            </wp14:sizeRelV>
          </wp:anchor>
        </w:drawing>
      </w:r>
      <w:r w:rsidRPr="008C7E3A">
        <w:rPr>
          <w:rFonts w:cs="Calibri"/>
          <w:noProof/>
          <w:sz w:val="22"/>
        </w:rPr>
        <mc:AlternateContent>
          <mc:Choice Requires="wps">
            <w:drawing>
              <wp:anchor distT="0" distB="0" distL="114300" distR="114300" simplePos="0" relativeHeight="251672576" behindDoc="0" locked="0" layoutInCell="1" allowOverlap="1" wp14:anchorId="3AC8AA5A" wp14:editId="3AC8AA5B">
                <wp:simplePos x="0" y="0"/>
                <wp:positionH relativeFrom="column">
                  <wp:posOffset>1580083</wp:posOffset>
                </wp:positionH>
                <wp:positionV relativeFrom="paragraph">
                  <wp:posOffset>289661</wp:posOffset>
                </wp:positionV>
                <wp:extent cx="2852420" cy="1477645"/>
                <wp:effectExtent l="114300" t="0" r="5080" b="255905"/>
                <wp:wrapNone/>
                <wp:docPr id="29" name="Rounded Rectangular Callout 7"/>
                <wp:cNvGraphicFramePr/>
                <a:graphic xmlns:a="http://schemas.openxmlformats.org/drawingml/2006/main">
                  <a:graphicData uri="http://schemas.microsoft.com/office/word/2010/wordprocessingShape">
                    <wps:wsp>
                      <wps:cNvSpPr/>
                      <wps:spPr>
                        <a:xfrm>
                          <a:off x="0" y="0"/>
                          <a:ext cx="2852420" cy="1477645"/>
                        </a:xfrm>
                        <a:prstGeom prst="wedgeRoundRectCallout">
                          <a:avLst>
                            <a:gd name="adj1" fmla="val -53904"/>
                            <a:gd name="adj2" fmla="val 65828"/>
                            <a:gd name="adj3" fmla="val 16667"/>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C8AAA1" w14:textId="77777777" w:rsidR="00E30D0D" w:rsidRPr="00A67146" w:rsidRDefault="00E30D0D" w:rsidP="008C7E3A">
                            <w:pPr>
                              <w:pStyle w:val="NormalWeb"/>
                              <w:spacing w:before="0" w:beforeAutospacing="0" w:after="0" w:afterAutospacing="0"/>
                              <w:jc w:val="center"/>
                              <w:rPr>
                                <w:rFonts w:ascii="Calibri" w:eastAsia="+mn-ea" w:hAnsi="Calibri" w:cs="+mn-cs"/>
                                <w:color w:val="FF0000"/>
                                <w:kern w:val="24"/>
                                <w:sz w:val="28"/>
                                <w:szCs w:val="32"/>
                                <w:lang w:val="en-US"/>
                              </w:rPr>
                            </w:pPr>
                            <w:r w:rsidRPr="00A67146">
                              <w:rPr>
                                <w:rFonts w:ascii="Calibri" w:eastAsia="+mn-ea" w:hAnsi="Calibri" w:cs="+mn-cs"/>
                                <w:color w:val="FF0000"/>
                                <w:kern w:val="24"/>
                                <w:sz w:val="28"/>
                                <w:szCs w:val="32"/>
                                <w:lang w:val="en-US"/>
                              </w:rPr>
                              <w:t>This is how the SharePoint’s mobile view looks like…</w:t>
                            </w:r>
                          </w:p>
                          <w:p w14:paraId="3AC8AAA2" w14:textId="77777777" w:rsidR="00E30D0D" w:rsidRDefault="00E30D0D" w:rsidP="008C7E3A">
                            <w:pPr>
                              <w:pStyle w:val="NormalWeb"/>
                              <w:spacing w:before="0" w:beforeAutospacing="0" w:after="0" w:afterAutospacing="0"/>
                              <w:jc w:val="center"/>
                              <w:rPr>
                                <w:rFonts w:ascii="Calibri" w:eastAsia="+mn-ea" w:hAnsi="Calibri" w:cs="+mn-cs"/>
                                <w:color w:val="FF0000"/>
                                <w:kern w:val="24"/>
                                <w:szCs w:val="30"/>
                                <w:lang w:val="en-US"/>
                              </w:rPr>
                            </w:pPr>
                          </w:p>
                          <w:p w14:paraId="3AC8AAA3" w14:textId="77777777" w:rsidR="00E30D0D" w:rsidRPr="008C7E3A" w:rsidRDefault="00E30D0D" w:rsidP="008C7E3A">
                            <w:pPr>
                              <w:pStyle w:val="NormalWeb"/>
                              <w:spacing w:before="0" w:beforeAutospacing="0" w:after="0" w:afterAutospacing="0"/>
                              <w:jc w:val="center"/>
                              <w:rPr>
                                <w:sz w:val="18"/>
                                <w:szCs w:val="18"/>
                              </w:rPr>
                            </w:pPr>
                            <w:r>
                              <w:rPr>
                                <w:rFonts w:ascii="Calibri" w:eastAsia="+mn-ea" w:hAnsi="Calibri" w:cs="+mn-cs"/>
                                <w:color w:val="FF0000"/>
                                <w:kern w:val="24"/>
                                <w:szCs w:val="30"/>
                                <w:lang w:val="en-US"/>
                              </w:rPr>
                              <w:t>“</w:t>
                            </w:r>
                            <w:r w:rsidRPr="008C7E3A">
                              <w:rPr>
                                <w:rFonts w:ascii="Calibri" w:eastAsia="+mn-ea" w:hAnsi="Calibri" w:cs="+mn-cs"/>
                                <w:color w:val="FF0000"/>
                                <w:kern w:val="24"/>
                                <w:szCs w:val="30"/>
                                <w:lang w:val="en-US"/>
                              </w:rPr>
                              <w:t xml:space="preserve">Where is my sales dashboard?? </w:t>
                            </w:r>
                          </w:p>
                          <w:p w14:paraId="3AC8AAA4" w14:textId="77777777" w:rsidR="00E30D0D" w:rsidRPr="008C7E3A" w:rsidRDefault="00E30D0D" w:rsidP="002C2070">
                            <w:pPr>
                              <w:pStyle w:val="NormalWeb"/>
                              <w:spacing w:before="0" w:beforeAutospacing="0" w:after="0" w:afterAutospacing="0"/>
                              <w:jc w:val="center"/>
                              <w:rPr>
                                <w:sz w:val="18"/>
                                <w:szCs w:val="18"/>
                              </w:rPr>
                            </w:pPr>
                            <w:r w:rsidRPr="008C7E3A">
                              <w:rPr>
                                <w:rFonts w:ascii="Calibri" w:eastAsia="+mn-ea" w:hAnsi="Calibri" w:cs="+mn-cs"/>
                                <w:color w:val="FF0000"/>
                                <w:kern w:val="24"/>
                                <w:szCs w:val="30"/>
                                <w:lang w:val="en-US"/>
                              </w:rPr>
                              <w:t>All I see is a long list of lists and libraries</w:t>
                            </w:r>
                            <w:proofErr w:type="gramStart"/>
                            <w:r w:rsidRPr="008C7E3A">
                              <w:rPr>
                                <w:rFonts w:ascii="Calibri" w:eastAsia="+mn-ea" w:hAnsi="Calibri" w:cs="+mn-cs"/>
                                <w:color w:val="FF0000"/>
                                <w:kern w:val="24"/>
                                <w:szCs w:val="30"/>
                                <w:lang w:val="en-US"/>
                              </w:rPr>
                              <w:t>..</w:t>
                            </w:r>
                            <w:r>
                              <w:rPr>
                                <w:rFonts w:ascii="Calibri" w:eastAsia="+mn-ea" w:hAnsi="Calibri" w:cs="+mn-cs"/>
                                <w:color w:val="FF0000"/>
                                <w:kern w:val="24"/>
                                <w:szCs w:val="30"/>
                                <w:lang w:val="en-US"/>
                              </w:rPr>
                              <w:t>”</w:t>
                            </w:r>
                            <w:proofErr w:type="gramEnd"/>
                          </w:p>
                          <w:p w14:paraId="3AC8AAA5" w14:textId="77777777" w:rsidR="00E30D0D" w:rsidRPr="008C7E3A" w:rsidRDefault="00E30D0D" w:rsidP="008C7E3A">
                            <w:pPr>
                              <w:pStyle w:val="NormalWeb"/>
                              <w:spacing w:before="0" w:beforeAutospacing="0" w:after="0" w:afterAutospacing="0"/>
                              <w:jc w:val="center"/>
                              <w:rPr>
                                <w:rFonts w:ascii="Calibri" w:eastAsia="+mn-ea" w:hAnsi="Calibri" w:cs="+mn-cs"/>
                                <w:b/>
                                <w:bCs/>
                                <w:color w:val="FF0000"/>
                                <w:kern w:val="24"/>
                                <w:szCs w:val="30"/>
                                <w:lang w:val="en-US"/>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AC8AA5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29" type="#_x0000_t62" style="position:absolute;margin-left:124.4pt;margin-top:22.8pt;width:224.6pt;height:11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" adj="-843,25019" fillcolor="white [3212]" strokecolor="#4f81bd [3204]" strokeweight="2pt">
                <v:textbox>
                  <w:txbxContent>
                    <w:p w14:paraId="3AC8AAA1" w14:textId="77777777" w:rsidR="00E30D0D" w:rsidRPr="00A67146" w:rsidRDefault="00E30D0D" w:rsidP="008C7E3A">
                      <w:pPr>
                        <w:pStyle w:val="NormalWeb"/>
                        <w:spacing w:before="0" w:beforeAutospacing="0" w:after="0" w:afterAutospacing="0"/>
                        <w:jc w:val="center"/>
                        <w:rPr>
                          <w:rFonts w:ascii="Calibri" w:eastAsia="+mn-ea" w:hAnsi="Calibri" w:cs="+mn-cs"/>
                          <w:color w:val="FF0000"/>
                          <w:kern w:val="24"/>
                          <w:sz w:val="28"/>
                          <w:szCs w:val="32"/>
                          <w:lang w:val="en-US"/>
                        </w:rPr>
                      </w:pPr>
                      <w:r w:rsidRPr="00A67146">
                        <w:rPr>
                          <w:rFonts w:ascii="Calibri" w:eastAsia="+mn-ea" w:hAnsi="Calibri" w:cs="+mn-cs"/>
                          <w:color w:val="FF0000"/>
                          <w:kern w:val="24"/>
                          <w:sz w:val="28"/>
                          <w:szCs w:val="32"/>
                          <w:lang w:val="en-US"/>
                        </w:rPr>
                        <w:t>This is how the SharePoint’s mobile view looks like…</w:t>
                      </w:r>
                    </w:p>
                    <w:p w14:paraId="3AC8AAA2" w14:textId="77777777" w:rsidR="00E30D0D" w:rsidRDefault="00E30D0D" w:rsidP="008C7E3A">
                      <w:pPr>
                        <w:pStyle w:val="NormalWeb"/>
                        <w:spacing w:before="0" w:beforeAutospacing="0" w:after="0" w:afterAutospacing="0"/>
                        <w:jc w:val="center"/>
                        <w:rPr>
                          <w:rFonts w:ascii="Calibri" w:eastAsia="+mn-ea" w:hAnsi="Calibri" w:cs="+mn-cs"/>
                          <w:color w:val="FF0000"/>
                          <w:kern w:val="24"/>
                          <w:szCs w:val="30"/>
                          <w:lang w:val="en-US"/>
                        </w:rPr>
                      </w:pPr>
                    </w:p>
                    <w:p w14:paraId="3AC8AAA3" w14:textId="77777777" w:rsidR="00E30D0D" w:rsidRPr="008C7E3A" w:rsidRDefault="00E30D0D" w:rsidP="008C7E3A">
                      <w:pPr>
                        <w:pStyle w:val="NormalWeb"/>
                        <w:spacing w:before="0" w:beforeAutospacing="0" w:after="0" w:afterAutospacing="0"/>
                        <w:jc w:val="center"/>
                        <w:rPr>
                          <w:sz w:val="18"/>
                          <w:szCs w:val="18"/>
                        </w:rPr>
                      </w:pPr>
                      <w:r>
                        <w:rPr>
                          <w:rFonts w:ascii="Calibri" w:eastAsia="+mn-ea" w:hAnsi="Calibri" w:cs="+mn-cs"/>
                          <w:color w:val="FF0000"/>
                          <w:kern w:val="24"/>
                          <w:szCs w:val="30"/>
                          <w:lang w:val="en-US"/>
                        </w:rPr>
                        <w:t>“</w:t>
                      </w:r>
                      <w:r w:rsidRPr="008C7E3A">
                        <w:rPr>
                          <w:rFonts w:ascii="Calibri" w:eastAsia="+mn-ea" w:hAnsi="Calibri" w:cs="+mn-cs"/>
                          <w:color w:val="FF0000"/>
                          <w:kern w:val="24"/>
                          <w:szCs w:val="30"/>
                          <w:lang w:val="en-US"/>
                        </w:rPr>
                        <w:t xml:space="preserve">Where is my sales dashboard?? </w:t>
                      </w:r>
                    </w:p>
                    <w:p w14:paraId="3AC8AAA4" w14:textId="77777777" w:rsidR="00E30D0D" w:rsidRPr="008C7E3A" w:rsidRDefault="00E30D0D" w:rsidP="002C2070">
                      <w:pPr>
                        <w:pStyle w:val="NormalWeb"/>
                        <w:spacing w:before="0" w:beforeAutospacing="0" w:after="0" w:afterAutospacing="0"/>
                        <w:jc w:val="center"/>
                        <w:rPr>
                          <w:sz w:val="18"/>
                          <w:szCs w:val="18"/>
                        </w:rPr>
                      </w:pPr>
                      <w:r w:rsidRPr="008C7E3A">
                        <w:rPr>
                          <w:rFonts w:ascii="Calibri" w:eastAsia="+mn-ea" w:hAnsi="Calibri" w:cs="+mn-cs"/>
                          <w:color w:val="FF0000"/>
                          <w:kern w:val="24"/>
                          <w:szCs w:val="30"/>
                          <w:lang w:val="en-US"/>
                        </w:rPr>
                        <w:t>All I see is a long list of lists and libraries</w:t>
                      </w:r>
                      <w:proofErr w:type="gramStart"/>
                      <w:r w:rsidRPr="008C7E3A">
                        <w:rPr>
                          <w:rFonts w:ascii="Calibri" w:eastAsia="+mn-ea" w:hAnsi="Calibri" w:cs="+mn-cs"/>
                          <w:color w:val="FF0000"/>
                          <w:kern w:val="24"/>
                          <w:szCs w:val="30"/>
                          <w:lang w:val="en-US"/>
                        </w:rPr>
                        <w:t>..</w:t>
                      </w:r>
                      <w:r>
                        <w:rPr>
                          <w:rFonts w:ascii="Calibri" w:eastAsia="+mn-ea" w:hAnsi="Calibri" w:cs="+mn-cs"/>
                          <w:color w:val="FF0000"/>
                          <w:kern w:val="24"/>
                          <w:szCs w:val="30"/>
                          <w:lang w:val="en-US"/>
                        </w:rPr>
                        <w:t>”</w:t>
                      </w:r>
                      <w:proofErr w:type="gramEnd"/>
                    </w:p>
                    <w:p w14:paraId="3AC8AAA5" w14:textId="77777777" w:rsidR="00E30D0D" w:rsidRPr="008C7E3A" w:rsidRDefault="00E30D0D" w:rsidP="008C7E3A">
                      <w:pPr>
                        <w:pStyle w:val="NormalWeb"/>
                        <w:spacing w:before="0" w:beforeAutospacing="0" w:after="0" w:afterAutospacing="0"/>
                        <w:jc w:val="center"/>
                        <w:rPr>
                          <w:rFonts w:ascii="Calibri" w:eastAsia="+mn-ea" w:hAnsi="Calibri" w:cs="+mn-cs"/>
                          <w:b/>
                          <w:bCs/>
                          <w:color w:val="FF0000"/>
                          <w:kern w:val="24"/>
                          <w:szCs w:val="30"/>
                          <w:lang w:val="en-US"/>
                        </w:rPr>
                      </w:pPr>
                    </w:p>
                  </w:txbxContent>
                </v:textbox>
              </v:shape>
            </w:pict>
          </mc:Fallback>
        </mc:AlternateContent>
      </w:r>
      <w:r w:rsidR="00B85D30" w:rsidRPr="00B85D30">
        <w:rPr>
          <w:rFonts w:cs="Calibri"/>
          <w:noProof/>
          <w:sz w:val="22"/>
        </w:rPr>
        <w:drawing>
          <wp:inline distT="0" distB="0" distL="0" distR="0" wp14:anchorId="3AC8AA5C" wp14:editId="3AC8AA5D">
            <wp:extent cx="2743200" cy="5166879"/>
            <wp:effectExtent l="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5457" cy="517113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AC8A8D7" w14:textId="77777777" w:rsidR="00B85D30" w:rsidRDefault="00B85D30" w:rsidP="00B85D30">
      <w:pPr>
        <w:rPr>
          <w:rFonts w:cs="Calibri"/>
          <w:sz w:val="22"/>
        </w:rPr>
      </w:pPr>
    </w:p>
    <w:p w14:paraId="3AC8A8D8" w14:textId="2FF6ECD9" w:rsidR="002C2070" w:rsidRDefault="002C2070" w:rsidP="002C2070">
      <w:pPr>
        <w:rPr>
          <w:rFonts w:cs="Calibri"/>
          <w:sz w:val="24"/>
          <w:szCs w:val="24"/>
        </w:rPr>
      </w:pPr>
      <w:r w:rsidRPr="002C2070">
        <w:rPr>
          <w:rFonts w:cs="Calibri"/>
          <w:sz w:val="24"/>
          <w:szCs w:val="24"/>
        </w:rPr>
        <w:lastRenderedPageBreak/>
        <w:t>Smartphone</w:t>
      </w:r>
      <w:r w:rsidR="009C0B99">
        <w:rPr>
          <w:rFonts w:cs="Calibri"/>
          <w:sz w:val="24"/>
          <w:szCs w:val="24"/>
        </w:rPr>
        <w:t>/Tablet</w:t>
      </w:r>
      <w:r w:rsidRPr="002C2070">
        <w:rPr>
          <w:rFonts w:cs="Calibri"/>
          <w:sz w:val="24"/>
          <w:szCs w:val="24"/>
        </w:rPr>
        <w:t xml:space="preserve"> interface is much more limited than a PC or laptop; therefore you must pr</w:t>
      </w:r>
      <w:r>
        <w:rPr>
          <w:rFonts w:cs="Calibri"/>
          <w:sz w:val="24"/>
          <w:szCs w:val="24"/>
        </w:rPr>
        <w:t>ovide mobile users with a smart</w:t>
      </w:r>
      <w:r w:rsidRPr="002C2070">
        <w:rPr>
          <w:rFonts w:cs="Calibri"/>
          <w:sz w:val="24"/>
          <w:szCs w:val="24"/>
        </w:rPr>
        <w:t xml:space="preserve"> interface </w:t>
      </w:r>
      <w:r>
        <w:rPr>
          <w:rFonts w:cs="Calibri"/>
          <w:sz w:val="24"/>
          <w:szCs w:val="24"/>
        </w:rPr>
        <w:t>that shows EXACTLY what the user needs.</w:t>
      </w:r>
    </w:p>
    <w:p w14:paraId="3AC8A8D9" w14:textId="77777777" w:rsidR="00A67146" w:rsidRPr="002C2070" w:rsidRDefault="00A67146" w:rsidP="002C2070">
      <w:pPr>
        <w:rPr>
          <w:rFonts w:cs="Calibri"/>
          <w:sz w:val="24"/>
          <w:szCs w:val="24"/>
        </w:rPr>
      </w:pPr>
    </w:p>
    <w:tbl>
      <w:tblPr>
        <w:tblStyle w:val="TableGrid"/>
        <w:tblW w:w="0" w:type="auto"/>
        <w:tblInd w:w="250" w:type="dxa"/>
        <w:tblLook w:val="04A0" w:firstRow="1" w:lastRow="0" w:firstColumn="1" w:lastColumn="0" w:noHBand="0" w:noVBand="1"/>
      </w:tblPr>
      <w:tblGrid>
        <w:gridCol w:w="7655"/>
      </w:tblGrid>
      <w:tr w:rsidR="00A67146" w14:paraId="3AC8A8DB" w14:textId="77777777" w:rsidTr="00A67146">
        <w:tc>
          <w:tcPr>
            <w:tcW w:w="7655" w:type="dxa"/>
          </w:tcPr>
          <w:p w14:paraId="3AC8A8DA" w14:textId="77777777" w:rsidR="00A67146" w:rsidRDefault="00A67146" w:rsidP="00A67146">
            <w:pPr>
              <w:jc w:val="center"/>
              <w:rPr>
                <w:rFonts w:cs="Calibri"/>
                <w:b/>
                <w:bCs/>
                <w:sz w:val="28"/>
                <w:szCs w:val="28"/>
              </w:rPr>
            </w:pPr>
            <w:r>
              <w:rPr>
                <w:rFonts w:cs="Calibri"/>
                <w:b/>
                <w:bCs/>
                <w:sz w:val="28"/>
                <w:szCs w:val="28"/>
              </w:rPr>
              <w:t>A much more F</w:t>
            </w:r>
            <w:r w:rsidRPr="00E847E5">
              <w:rPr>
                <w:rFonts w:cs="Calibri"/>
                <w:b/>
                <w:bCs/>
                <w:sz w:val="28"/>
                <w:szCs w:val="28"/>
              </w:rPr>
              <w:t>ocused</w:t>
            </w:r>
            <w:r>
              <w:rPr>
                <w:rFonts w:cs="Calibri"/>
                <w:b/>
                <w:bCs/>
                <w:sz w:val="28"/>
                <w:szCs w:val="28"/>
              </w:rPr>
              <w:t>, T</w:t>
            </w:r>
            <w:r w:rsidRPr="00E847E5">
              <w:rPr>
                <w:rFonts w:cs="Calibri"/>
                <w:b/>
                <w:bCs/>
                <w:sz w:val="28"/>
                <w:szCs w:val="28"/>
              </w:rPr>
              <w:t>ask-</w:t>
            </w:r>
            <w:r>
              <w:rPr>
                <w:rFonts w:cs="Calibri"/>
                <w:b/>
                <w:bCs/>
                <w:sz w:val="28"/>
                <w:szCs w:val="28"/>
              </w:rPr>
              <w:t>O</w:t>
            </w:r>
            <w:r w:rsidRPr="00E847E5">
              <w:rPr>
                <w:rFonts w:cs="Calibri"/>
                <w:b/>
                <w:bCs/>
                <w:sz w:val="28"/>
                <w:szCs w:val="28"/>
              </w:rPr>
              <w:t>riented interface is required.</w:t>
            </w:r>
          </w:p>
        </w:tc>
      </w:tr>
    </w:tbl>
    <w:p w14:paraId="3AC8A8DC" w14:textId="77777777" w:rsidR="00A67146" w:rsidRDefault="00A67146" w:rsidP="00EE7248">
      <w:pPr>
        <w:rPr>
          <w:rFonts w:cs="Calibri"/>
          <w:b/>
          <w:bCs/>
          <w:sz w:val="28"/>
          <w:szCs w:val="28"/>
        </w:rPr>
      </w:pPr>
    </w:p>
    <w:p w14:paraId="3AC8A8DD" w14:textId="77777777" w:rsidR="002C2070" w:rsidRDefault="002C2070" w:rsidP="00EE7248">
      <w:pPr>
        <w:rPr>
          <w:rFonts w:cs="Calibri"/>
          <w:b/>
          <w:bCs/>
          <w:sz w:val="28"/>
          <w:szCs w:val="28"/>
        </w:rPr>
      </w:pPr>
      <w:r w:rsidRPr="002C2070">
        <w:rPr>
          <w:rFonts w:cs="Calibri"/>
          <w:b/>
          <w:bCs/>
          <w:noProof/>
          <w:sz w:val="28"/>
          <w:szCs w:val="28"/>
        </w:rPr>
        <mc:AlternateContent>
          <mc:Choice Requires="wps">
            <w:drawing>
              <wp:anchor distT="0" distB="0" distL="114300" distR="114300" simplePos="0" relativeHeight="251675648" behindDoc="0" locked="0" layoutInCell="1" allowOverlap="1" wp14:anchorId="3AC8AA5E" wp14:editId="3AC8AA5F">
                <wp:simplePos x="0" y="0"/>
                <wp:positionH relativeFrom="column">
                  <wp:posOffset>2379785</wp:posOffset>
                </wp:positionH>
                <wp:positionV relativeFrom="paragraph">
                  <wp:posOffset>338260</wp:posOffset>
                </wp:positionV>
                <wp:extent cx="2362200" cy="820615"/>
                <wp:effectExtent l="609600" t="0" r="19050" b="227330"/>
                <wp:wrapNone/>
                <wp:docPr id="38" name="Rounded Rectangular Callout 7"/>
                <wp:cNvGraphicFramePr/>
                <a:graphic xmlns:a="http://schemas.openxmlformats.org/drawingml/2006/main">
                  <a:graphicData uri="http://schemas.microsoft.com/office/word/2010/wordprocessingShape">
                    <wps:wsp>
                      <wps:cNvSpPr/>
                      <wps:spPr>
                        <a:xfrm>
                          <a:off x="0" y="0"/>
                          <a:ext cx="2362200" cy="820615"/>
                        </a:xfrm>
                        <a:prstGeom prst="wedgeRoundRectCallout">
                          <a:avLst>
                            <a:gd name="adj1" fmla="val -75746"/>
                            <a:gd name="adj2" fmla="val 7478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8AAA6" w14:textId="77777777" w:rsidR="00E30D0D" w:rsidRPr="00FC33FD" w:rsidRDefault="00E30D0D" w:rsidP="002C2070">
                            <w:pPr>
                              <w:pStyle w:val="NormalWeb"/>
                              <w:spacing w:before="0" w:beforeAutospacing="0" w:after="0" w:afterAutospacing="0"/>
                              <w:jc w:val="center"/>
                              <w:rPr>
                                <w:sz w:val="20"/>
                                <w:szCs w:val="20"/>
                              </w:rPr>
                            </w:pPr>
                            <w:r w:rsidRPr="00FC33FD">
                              <w:rPr>
                                <w:rFonts w:ascii="Calibri" w:eastAsia="+mn-ea" w:hAnsi="Calibri" w:cs="+mn-cs"/>
                                <w:color w:val="FFFFFF" w:themeColor="light1"/>
                                <w:kern w:val="24"/>
                                <w:sz w:val="22"/>
                                <w:lang w:val="en-US"/>
                              </w:rPr>
                              <w:t xml:space="preserve">You define which fields are visible </w:t>
                            </w:r>
                            <w:r w:rsidRPr="00FC33FD">
                              <w:rPr>
                                <w:rFonts w:ascii="Calibri" w:eastAsia="+mn-ea" w:hAnsi="Calibri" w:cs="+mn-cs"/>
                                <w:color w:val="FFFFFF" w:themeColor="light1"/>
                                <w:kern w:val="24"/>
                                <w:sz w:val="22"/>
                                <w:lang w:val="en-US"/>
                              </w:rPr>
                              <w:br/>
                              <w:t>(depending on the user’s context)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AC8AA5E" id="_x0000_s1030" type="#_x0000_t62" style="position:absolute;margin-left:187.4pt;margin-top:26.65pt;width:186pt;height:6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" adj="-5561,26953" fillcolor="#4f81bd [3204]" strokecolor="#243f60 [1604]" strokeweight="2pt">
                <v:textbox>
                  <w:txbxContent>
                    <w:p w14:paraId="3AC8AAA6" w14:textId="77777777" w:rsidR="00E30D0D" w:rsidRPr="00FC33FD" w:rsidRDefault="00E30D0D" w:rsidP="002C2070">
                      <w:pPr>
                        <w:pStyle w:val="NormalWeb"/>
                        <w:spacing w:before="0" w:beforeAutospacing="0" w:after="0" w:afterAutospacing="0"/>
                        <w:jc w:val="center"/>
                        <w:rPr>
                          <w:sz w:val="20"/>
                          <w:szCs w:val="20"/>
                        </w:rPr>
                      </w:pPr>
                      <w:r w:rsidRPr="00FC33FD">
                        <w:rPr>
                          <w:rFonts w:ascii="Calibri" w:eastAsia="+mn-ea" w:hAnsi="Calibri" w:cs="+mn-cs"/>
                          <w:color w:val="FFFFFF" w:themeColor="light1"/>
                          <w:kern w:val="24"/>
                          <w:sz w:val="22"/>
                          <w:lang w:val="en-US"/>
                        </w:rPr>
                        <w:t xml:space="preserve">You define which fields are visible </w:t>
                      </w:r>
                      <w:r w:rsidRPr="00FC33FD">
                        <w:rPr>
                          <w:rFonts w:ascii="Calibri" w:eastAsia="+mn-ea" w:hAnsi="Calibri" w:cs="+mn-cs"/>
                          <w:color w:val="FFFFFF" w:themeColor="light1"/>
                          <w:kern w:val="24"/>
                          <w:sz w:val="22"/>
                          <w:lang w:val="en-US"/>
                        </w:rPr>
                        <w:br/>
                        <w:t>(depending on the user’s context)</w:t>
                      </w:r>
                    </w:p>
                  </w:txbxContent>
                </v:textbox>
              </v:shape>
            </w:pict>
          </mc:Fallback>
        </mc:AlternateContent>
      </w:r>
    </w:p>
    <w:p w14:paraId="3AC8A8DE" w14:textId="77777777" w:rsidR="00E52E4F" w:rsidRDefault="001D7A14" w:rsidP="002C2070">
      <w:pPr>
        <w:rPr>
          <w:rFonts w:cs="Calibri"/>
          <w:b/>
          <w:bCs/>
          <w:sz w:val="28"/>
          <w:szCs w:val="28"/>
        </w:rPr>
      </w:pPr>
      <w:r w:rsidRPr="002C2070">
        <w:rPr>
          <w:rFonts w:cs="Calibri"/>
          <w:b/>
          <w:bCs/>
          <w:noProof/>
          <w:sz w:val="28"/>
          <w:szCs w:val="28"/>
        </w:rPr>
        <mc:AlternateContent>
          <mc:Choice Requires="wps">
            <w:drawing>
              <wp:anchor distT="0" distB="0" distL="114300" distR="114300" simplePos="0" relativeHeight="251677696" behindDoc="0" locked="0" layoutInCell="1" allowOverlap="1" wp14:anchorId="3AC8AA60" wp14:editId="3AC8AA61">
                <wp:simplePos x="0" y="0"/>
                <wp:positionH relativeFrom="column">
                  <wp:posOffset>2379785</wp:posOffset>
                </wp:positionH>
                <wp:positionV relativeFrom="paragraph">
                  <wp:posOffset>1462259</wp:posOffset>
                </wp:positionV>
                <wp:extent cx="2362200" cy="767862"/>
                <wp:effectExtent l="609600" t="0" r="19050" b="203835"/>
                <wp:wrapNone/>
                <wp:docPr id="42" name="Rounded Rectangular Callout 7"/>
                <wp:cNvGraphicFramePr/>
                <a:graphic xmlns:a="http://schemas.openxmlformats.org/drawingml/2006/main">
                  <a:graphicData uri="http://schemas.microsoft.com/office/word/2010/wordprocessingShape">
                    <wps:wsp>
                      <wps:cNvSpPr/>
                      <wps:spPr>
                        <a:xfrm>
                          <a:off x="0" y="0"/>
                          <a:ext cx="2362200" cy="767862"/>
                        </a:xfrm>
                        <a:prstGeom prst="wedgeRoundRectCallout">
                          <a:avLst>
                            <a:gd name="adj1" fmla="val -75746"/>
                            <a:gd name="adj2" fmla="val 7478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8AAA7" w14:textId="77777777" w:rsidR="00E30D0D" w:rsidRPr="00FC33FD" w:rsidRDefault="00E30D0D" w:rsidP="001D7A14">
                            <w:pPr>
                              <w:pStyle w:val="NormalWeb"/>
                              <w:spacing w:before="0" w:beforeAutospacing="0" w:after="0" w:afterAutospacing="0"/>
                              <w:jc w:val="center"/>
                              <w:rPr>
                                <w:sz w:val="20"/>
                                <w:szCs w:val="20"/>
                              </w:rPr>
                            </w:pPr>
                            <w:r w:rsidRPr="00FC33FD">
                              <w:rPr>
                                <w:rFonts w:ascii="Calibri" w:eastAsia="+mn-ea" w:hAnsi="Calibri" w:cs="+mn-cs"/>
                                <w:color w:val="FFFFFF" w:themeColor="light1"/>
                                <w:kern w:val="24"/>
                                <w:sz w:val="22"/>
                                <w:lang w:val="en-US"/>
                              </w:rPr>
                              <w:t xml:space="preserve">You define which menus are visible </w:t>
                            </w:r>
                            <w:r w:rsidRPr="00FC33FD">
                              <w:rPr>
                                <w:rFonts w:ascii="Calibri" w:eastAsia="+mn-ea" w:hAnsi="Calibri" w:cs="+mn-cs"/>
                                <w:color w:val="FFFFFF" w:themeColor="light1"/>
                                <w:kern w:val="24"/>
                                <w:sz w:val="22"/>
                                <w:lang w:val="en-US"/>
                              </w:rPr>
                              <w:br/>
                              <w:t>(depending on the user’s context)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AC8AA60" id="_x0000_s1031" type="#_x0000_t62" style="position:absolute;margin-left:187.4pt;margin-top:115.15pt;width:186pt;height:60.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" adj="-5561,26953" fillcolor="#4f81bd [3204]" strokecolor="#243f60 [1604]" strokeweight="2pt">
                <v:textbox>
                  <w:txbxContent>
                    <w:p w14:paraId="3AC8AAA7" w14:textId="77777777" w:rsidR="00E30D0D" w:rsidRPr="00FC33FD" w:rsidRDefault="00E30D0D" w:rsidP="001D7A14">
                      <w:pPr>
                        <w:pStyle w:val="NormalWeb"/>
                        <w:spacing w:before="0" w:beforeAutospacing="0" w:after="0" w:afterAutospacing="0"/>
                        <w:jc w:val="center"/>
                        <w:rPr>
                          <w:sz w:val="20"/>
                          <w:szCs w:val="20"/>
                        </w:rPr>
                      </w:pPr>
                      <w:r w:rsidRPr="00FC33FD">
                        <w:rPr>
                          <w:rFonts w:ascii="Calibri" w:eastAsia="+mn-ea" w:hAnsi="Calibri" w:cs="+mn-cs"/>
                          <w:color w:val="FFFFFF" w:themeColor="light1"/>
                          <w:kern w:val="24"/>
                          <w:sz w:val="22"/>
                          <w:lang w:val="en-US"/>
                        </w:rPr>
                        <w:t xml:space="preserve">You define which menus are visible </w:t>
                      </w:r>
                      <w:r w:rsidRPr="00FC33FD">
                        <w:rPr>
                          <w:rFonts w:ascii="Calibri" w:eastAsia="+mn-ea" w:hAnsi="Calibri" w:cs="+mn-cs"/>
                          <w:color w:val="FFFFFF" w:themeColor="light1"/>
                          <w:kern w:val="24"/>
                          <w:sz w:val="22"/>
                          <w:lang w:val="en-US"/>
                        </w:rPr>
                        <w:br/>
                        <w:t>(depending on the user’s context)</w:t>
                      </w:r>
                    </w:p>
                  </w:txbxContent>
                </v:textbox>
              </v:shape>
            </w:pict>
          </mc:Fallback>
        </mc:AlternateContent>
      </w:r>
      <w:r w:rsidR="002C2070" w:rsidRPr="002C2070">
        <w:rPr>
          <w:rFonts w:cs="Calibri"/>
          <w:b/>
          <w:bCs/>
          <w:noProof/>
          <w:sz w:val="28"/>
          <w:szCs w:val="28"/>
        </w:rPr>
        <w:drawing>
          <wp:inline distT="0" distB="0" distL="0" distR="0" wp14:anchorId="3AC8AA62" wp14:editId="3AC8AA63">
            <wp:extent cx="2151478" cy="4104456"/>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1478" cy="41044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2C2070" w:rsidRPr="002C2070">
        <w:rPr>
          <w:noProof/>
          <w:lang w:val="en-CA" w:eastAsia="en-CA"/>
        </w:rPr>
        <w:t xml:space="preserve"> </w:t>
      </w:r>
    </w:p>
    <w:p w14:paraId="3AC8A8DF" w14:textId="77777777" w:rsidR="00E52E4F" w:rsidRPr="00E847E5" w:rsidRDefault="00E52E4F" w:rsidP="00EE7248">
      <w:pPr>
        <w:rPr>
          <w:rFonts w:cs="Calibri"/>
          <w:sz w:val="28"/>
          <w:szCs w:val="28"/>
          <w:lang w:val="en-CA"/>
        </w:rPr>
      </w:pPr>
    </w:p>
    <w:p w14:paraId="3AC8A8E0" w14:textId="77777777" w:rsidR="00EE7248" w:rsidRPr="00EE7248" w:rsidRDefault="00D119A2" w:rsidP="00D119A2">
      <w:pPr>
        <w:rPr>
          <w:rFonts w:cs="Calibri"/>
          <w:sz w:val="22"/>
          <w:lang w:val="en-CA"/>
        </w:rPr>
      </w:pPr>
      <w:r>
        <w:rPr>
          <w:rFonts w:cs="Calibri"/>
          <w:sz w:val="22"/>
        </w:rPr>
        <w:t>In contrary to the</w:t>
      </w:r>
      <w:r w:rsidR="00EE7248" w:rsidRPr="00EE7248">
        <w:rPr>
          <w:rFonts w:cs="Calibri"/>
          <w:sz w:val="22"/>
        </w:rPr>
        <w:t xml:space="preserve"> generic New-View-Edit SharePoint list pages </w:t>
      </w:r>
      <w:r>
        <w:rPr>
          <w:rFonts w:cs="Calibri"/>
          <w:sz w:val="22"/>
        </w:rPr>
        <w:t xml:space="preserve">that include too many irrelevant fields and menus, Users need </w:t>
      </w:r>
      <w:r w:rsidRPr="001D7A14">
        <w:rPr>
          <w:rFonts w:cs="Calibri"/>
          <w:b/>
          <w:bCs/>
          <w:sz w:val="22"/>
        </w:rPr>
        <w:t xml:space="preserve">Task-oriented </w:t>
      </w:r>
      <w:r w:rsidR="001D7A14">
        <w:rPr>
          <w:rFonts w:cs="Calibri"/>
          <w:b/>
          <w:bCs/>
          <w:sz w:val="22"/>
        </w:rPr>
        <w:t xml:space="preserve">custom </w:t>
      </w:r>
      <w:r w:rsidRPr="001D7A14">
        <w:rPr>
          <w:rFonts w:cs="Calibri"/>
          <w:b/>
          <w:bCs/>
          <w:sz w:val="22"/>
        </w:rPr>
        <w:t>screens</w:t>
      </w:r>
      <w:r>
        <w:rPr>
          <w:rFonts w:cs="Calibri"/>
          <w:sz w:val="22"/>
        </w:rPr>
        <w:t xml:space="preserve"> that show exactly what the user needs, and include customized menus that enable the user perform the needed actions in minimum time</w:t>
      </w:r>
      <w:r w:rsidR="00EE7248" w:rsidRPr="00EE7248">
        <w:rPr>
          <w:rFonts w:cs="Calibri"/>
          <w:sz w:val="22"/>
        </w:rPr>
        <w:t>.</w:t>
      </w:r>
    </w:p>
    <w:p w14:paraId="3AC8A8E1" w14:textId="77777777" w:rsidR="00213D31" w:rsidRDefault="001D7A14" w:rsidP="00D119A2">
      <w:pPr>
        <w:rPr>
          <w:rFonts w:cs="Calibri"/>
          <w:b/>
          <w:bCs/>
          <w:sz w:val="22"/>
        </w:rPr>
      </w:pPr>
      <w:r>
        <w:rPr>
          <w:rFonts w:cs="Calibri"/>
          <w:b/>
          <w:bCs/>
          <w:sz w:val="22"/>
        </w:rPr>
        <w:lastRenderedPageBreak/>
        <w:t>No need to explain to your customers “how SharePoint works”…</w:t>
      </w:r>
    </w:p>
    <w:p w14:paraId="3AC8A8E2" w14:textId="77777777" w:rsidR="00EE7248" w:rsidRPr="00D119A2" w:rsidRDefault="00213D31" w:rsidP="00213D31">
      <w:pPr>
        <w:rPr>
          <w:rFonts w:cs="Calibri"/>
          <w:b/>
          <w:bCs/>
          <w:sz w:val="22"/>
          <w:lang w:val="en-CA"/>
        </w:rPr>
      </w:pPr>
      <w:r>
        <w:rPr>
          <w:rFonts w:cs="Calibri"/>
          <w:b/>
          <w:bCs/>
          <w:sz w:val="22"/>
        </w:rPr>
        <w:t>From now on you can provide them</w:t>
      </w:r>
      <w:r w:rsidR="001D7A14">
        <w:rPr>
          <w:rFonts w:cs="Calibri"/>
          <w:b/>
          <w:bCs/>
          <w:sz w:val="22"/>
        </w:rPr>
        <w:t xml:space="preserve"> the exact mobile business solution that they need</w:t>
      </w:r>
      <w:r>
        <w:rPr>
          <w:rFonts w:cs="Calibri"/>
          <w:b/>
          <w:bCs/>
          <w:sz w:val="22"/>
        </w:rPr>
        <w:t>, without any code development</w:t>
      </w:r>
      <w:r w:rsidR="001D7A14">
        <w:rPr>
          <w:rFonts w:cs="Calibri"/>
          <w:b/>
          <w:bCs/>
          <w:sz w:val="22"/>
        </w:rPr>
        <w:t>!</w:t>
      </w:r>
    </w:p>
    <w:p w14:paraId="3AC8A8E3" w14:textId="77777777" w:rsidR="00EE7248" w:rsidRPr="00EE7248" w:rsidRDefault="00EE7248" w:rsidP="00EE7248">
      <w:pPr>
        <w:rPr>
          <w:rFonts w:cs="Calibri"/>
          <w:sz w:val="22"/>
          <w:lang w:val="en-CA"/>
        </w:rPr>
      </w:pPr>
    </w:p>
    <w:p w14:paraId="3AC8A8E4" w14:textId="77777777" w:rsidR="00D119A2" w:rsidRPr="00D119A2" w:rsidRDefault="00D119A2" w:rsidP="00D119A2">
      <w:pPr>
        <w:pStyle w:val="Heading2"/>
        <w:rPr>
          <w:sz w:val="24"/>
        </w:rPr>
      </w:pPr>
      <w:bookmarkStart w:id="6" w:name="_Toc356988322"/>
      <w:r w:rsidRPr="00D119A2">
        <w:rPr>
          <w:sz w:val="24"/>
        </w:rPr>
        <w:t>Who needs it?</w:t>
      </w:r>
      <w:bookmarkEnd w:id="6"/>
    </w:p>
    <w:p w14:paraId="3AC8A8E5" w14:textId="77777777" w:rsidR="00E17B57" w:rsidRPr="00D119A2" w:rsidRDefault="001210D8" w:rsidP="00427CD2">
      <w:pPr>
        <w:pStyle w:val="ListParagraph"/>
        <w:numPr>
          <w:ilvl w:val="0"/>
          <w:numId w:val="5"/>
        </w:numPr>
        <w:tabs>
          <w:tab w:val="num" w:pos="720"/>
        </w:tabs>
        <w:rPr>
          <w:rFonts w:cs="Calibri"/>
          <w:sz w:val="22"/>
        </w:rPr>
      </w:pPr>
      <w:r w:rsidRPr="00D119A2">
        <w:rPr>
          <w:rFonts w:cs="Calibri"/>
          <w:sz w:val="22"/>
        </w:rPr>
        <w:t>Field-engineers</w:t>
      </w:r>
    </w:p>
    <w:p w14:paraId="3AC8A8E6" w14:textId="77777777" w:rsidR="00E17B57" w:rsidRPr="00D119A2" w:rsidRDefault="001210D8" w:rsidP="00427CD2">
      <w:pPr>
        <w:pStyle w:val="ListParagraph"/>
        <w:numPr>
          <w:ilvl w:val="0"/>
          <w:numId w:val="5"/>
        </w:numPr>
        <w:tabs>
          <w:tab w:val="num" w:pos="720"/>
        </w:tabs>
        <w:rPr>
          <w:rFonts w:cs="Calibri"/>
          <w:sz w:val="22"/>
        </w:rPr>
      </w:pPr>
      <w:r w:rsidRPr="00D119A2">
        <w:rPr>
          <w:rFonts w:cs="Calibri"/>
          <w:sz w:val="22"/>
        </w:rPr>
        <w:t>Sales agents</w:t>
      </w:r>
    </w:p>
    <w:p w14:paraId="3AC8A8E7" w14:textId="77777777" w:rsidR="00E847E5" w:rsidRPr="00E847E5" w:rsidRDefault="00E847E5" w:rsidP="00427CD2">
      <w:pPr>
        <w:pStyle w:val="ListParagraph"/>
        <w:numPr>
          <w:ilvl w:val="0"/>
          <w:numId w:val="5"/>
        </w:numPr>
        <w:tabs>
          <w:tab w:val="num" w:pos="720"/>
        </w:tabs>
        <w:rPr>
          <w:rFonts w:cs="Calibri"/>
          <w:sz w:val="22"/>
        </w:rPr>
      </w:pPr>
      <w:r>
        <w:rPr>
          <w:rFonts w:cs="Calibri"/>
          <w:sz w:val="22"/>
        </w:rPr>
        <w:t>Support/Help-Desk employees</w:t>
      </w:r>
    </w:p>
    <w:p w14:paraId="3AC8A8E8" w14:textId="77777777" w:rsidR="00E847E5" w:rsidRDefault="00E847E5" w:rsidP="00E847E5">
      <w:pPr>
        <w:tabs>
          <w:tab w:val="num" w:pos="720"/>
        </w:tabs>
        <w:rPr>
          <w:rFonts w:cs="Calibri"/>
          <w:sz w:val="22"/>
        </w:rPr>
      </w:pPr>
    </w:p>
    <w:p w14:paraId="3AC8A8E9" w14:textId="77777777" w:rsidR="00E17B57" w:rsidRPr="00E847E5" w:rsidRDefault="001210D8" w:rsidP="00E847E5">
      <w:pPr>
        <w:tabs>
          <w:tab w:val="num" w:pos="720"/>
        </w:tabs>
        <w:rPr>
          <w:rFonts w:cs="Calibri"/>
          <w:sz w:val="22"/>
        </w:rPr>
      </w:pPr>
      <w:proofErr w:type="gramStart"/>
      <w:r w:rsidRPr="00E847E5">
        <w:rPr>
          <w:rFonts w:cs="Calibri"/>
          <w:sz w:val="22"/>
        </w:rPr>
        <w:t>and</w:t>
      </w:r>
      <w:proofErr w:type="gramEnd"/>
      <w:r w:rsidRPr="00E847E5">
        <w:rPr>
          <w:rFonts w:cs="Calibri"/>
          <w:sz w:val="22"/>
        </w:rPr>
        <w:t>..</w:t>
      </w:r>
    </w:p>
    <w:p w14:paraId="3AC8A8EA" w14:textId="77777777" w:rsidR="00D119A2" w:rsidRPr="00E847E5" w:rsidRDefault="00D119A2" w:rsidP="00D119A2">
      <w:pPr>
        <w:rPr>
          <w:rFonts w:cs="Calibri"/>
          <w:sz w:val="24"/>
          <w:szCs w:val="24"/>
          <w:lang w:val="en-CA"/>
        </w:rPr>
      </w:pPr>
      <w:r w:rsidRPr="00D119A2">
        <w:rPr>
          <w:rFonts w:cs="Calibri"/>
          <w:b/>
          <w:bCs/>
          <w:sz w:val="22"/>
        </w:rPr>
        <w:br/>
      </w:r>
      <w:r w:rsidRPr="00E847E5">
        <w:rPr>
          <w:rFonts w:cs="Calibri"/>
          <w:b/>
          <w:bCs/>
          <w:sz w:val="24"/>
          <w:szCs w:val="24"/>
        </w:rPr>
        <w:t>Anyo</w:t>
      </w:r>
      <w:r w:rsidR="00E847E5">
        <w:rPr>
          <w:rFonts w:cs="Calibri"/>
          <w:b/>
          <w:bCs/>
          <w:sz w:val="24"/>
          <w:szCs w:val="24"/>
        </w:rPr>
        <w:t xml:space="preserve">ne who needs the same level of </w:t>
      </w:r>
      <w:r w:rsidRPr="00E847E5">
        <w:rPr>
          <w:rFonts w:cs="Calibri"/>
          <w:b/>
          <w:bCs/>
          <w:sz w:val="24"/>
          <w:szCs w:val="24"/>
        </w:rPr>
        <w:t xml:space="preserve">SharePoint Workspace service </w:t>
      </w:r>
      <w:r w:rsidR="00E847E5">
        <w:rPr>
          <w:rFonts w:cs="Calibri"/>
          <w:b/>
          <w:bCs/>
          <w:sz w:val="24"/>
          <w:szCs w:val="24"/>
        </w:rPr>
        <w:br/>
      </w:r>
      <w:r w:rsidRPr="00E847E5">
        <w:rPr>
          <w:rFonts w:cs="Calibri"/>
          <w:b/>
          <w:bCs/>
          <w:sz w:val="24"/>
          <w:szCs w:val="24"/>
        </w:rPr>
        <w:t>while being out of the office!</w:t>
      </w:r>
    </w:p>
    <w:p w14:paraId="3AC8A8EB" w14:textId="77777777" w:rsidR="009F1DDE" w:rsidRPr="009F1DDE" w:rsidRDefault="009F1DDE" w:rsidP="009F1DDE">
      <w:pPr>
        <w:rPr>
          <w:rFonts w:cs="Calibri"/>
          <w:sz w:val="22"/>
        </w:rPr>
      </w:pPr>
    </w:p>
    <w:p w14:paraId="3AC8A8EC" w14:textId="77777777" w:rsidR="00E847E5" w:rsidRDefault="00E847E5">
      <w:pPr>
        <w:spacing w:before="0" w:after="0" w:line="240" w:lineRule="auto"/>
        <w:rPr>
          <w:caps/>
          <w:spacing w:val="15"/>
          <w:sz w:val="24"/>
          <w:szCs w:val="24"/>
        </w:rPr>
      </w:pPr>
      <w:r>
        <w:rPr>
          <w:sz w:val="24"/>
        </w:rPr>
        <w:br w:type="page"/>
      </w:r>
    </w:p>
    <w:p w14:paraId="3AC8A8ED" w14:textId="77777777" w:rsidR="00877D90" w:rsidRPr="00CB24F6" w:rsidRDefault="00877D90" w:rsidP="00877D90">
      <w:pPr>
        <w:pStyle w:val="Heading2"/>
        <w:rPr>
          <w:sz w:val="24"/>
        </w:rPr>
      </w:pPr>
      <w:bookmarkStart w:id="7" w:name="_Toc356988323"/>
      <w:r w:rsidRPr="00CB24F6">
        <w:rPr>
          <w:sz w:val="24"/>
        </w:rPr>
        <w:lastRenderedPageBreak/>
        <w:t>Key Features</w:t>
      </w:r>
      <w:bookmarkEnd w:id="7"/>
    </w:p>
    <w:p w14:paraId="3AC8A8EE" w14:textId="77777777" w:rsidR="00877D90" w:rsidRPr="00CB24F6" w:rsidRDefault="00877D90" w:rsidP="009F1DDE">
      <w:pPr>
        <w:rPr>
          <w:rFonts w:cs="Calibri"/>
          <w:sz w:val="22"/>
        </w:rPr>
      </w:pPr>
      <w:r w:rsidRPr="00CB24F6">
        <w:rPr>
          <w:rFonts w:cs="Calibri"/>
          <w:sz w:val="22"/>
        </w:rPr>
        <w:t xml:space="preserve">Main key features of </w:t>
      </w:r>
      <w:r w:rsidR="001041BE">
        <w:rPr>
          <w:sz w:val="22"/>
        </w:rPr>
        <w:t>SharePoint Mobile Extensions</w:t>
      </w:r>
      <w:r w:rsidRPr="00CB24F6">
        <w:rPr>
          <w:rFonts w:cs="Calibri"/>
          <w:sz w:val="22"/>
        </w:rPr>
        <w:t xml:space="preserve"> are:</w:t>
      </w:r>
    </w:p>
    <w:tbl>
      <w:tblPr>
        <w:tblStyle w:val="LightList-Accent11"/>
        <w:tblW w:w="9072" w:type="dxa"/>
        <w:tblInd w:w="108" w:type="dxa"/>
        <w:tblLayout w:type="fixed"/>
        <w:tblLook w:val="00A0" w:firstRow="1" w:lastRow="0" w:firstColumn="1" w:lastColumn="0" w:noHBand="0" w:noVBand="0"/>
      </w:tblPr>
      <w:tblGrid>
        <w:gridCol w:w="5670"/>
        <w:gridCol w:w="1701"/>
        <w:gridCol w:w="1701"/>
      </w:tblGrid>
      <w:tr w:rsidR="008C7E3A" w:rsidRPr="00AD48C2" w14:paraId="3AC8A8F2" w14:textId="77777777" w:rsidTr="008C7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3AC8A8EF" w14:textId="77777777" w:rsidR="008C7E3A" w:rsidRPr="00AD48C2" w:rsidRDefault="008C7E3A" w:rsidP="00444FF9">
            <w:pPr>
              <w:spacing w:before="60" w:after="60" w:line="240" w:lineRule="auto"/>
              <w:rPr>
                <w:szCs w:val="20"/>
              </w:rPr>
            </w:pPr>
            <w:r>
              <w:rPr>
                <w:szCs w:val="20"/>
              </w:rPr>
              <w:t>Feature</w:t>
            </w:r>
            <w:r w:rsidRPr="00AD48C2">
              <w:rPr>
                <w:szCs w:val="20"/>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14:paraId="3AC8A8F0" w14:textId="77777777" w:rsidR="008C7E3A" w:rsidRPr="00AD48C2" w:rsidRDefault="008C7E3A" w:rsidP="009F1DDE">
            <w:pPr>
              <w:spacing w:before="60" w:after="60" w:line="240" w:lineRule="auto"/>
              <w:jc w:val="center"/>
              <w:rPr>
                <w:szCs w:val="20"/>
              </w:rPr>
            </w:pPr>
            <w:r>
              <w:rPr>
                <w:szCs w:val="20"/>
              </w:rPr>
              <w:t>SharePoint Mobile Extensions</w:t>
            </w:r>
          </w:p>
        </w:tc>
        <w:tc>
          <w:tcPr>
            <w:tcW w:w="1701" w:type="dxa"/>
          </w:tcPr>
          <w:p w14:paraId="3AC8A8F1" w14:textId="77777777" w:rsidR="008C7E3A" w:rsidRPr="00AD48C2" w:rsidRDefault="008C7E3A" w:rsidP="009F1DDE">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Cs w:val="20"/>
              </w:rPr>
            </w:pPr>
            <w:r>
              <w:rPr>
                <w:szCs w:val="20"/>
              </w:rPr>
              <w:t>SharePoint 2007/2010</w:t>
            </w:r>
            <w:r>
              <w:rPr>
                <w:szCs w:val="20"/>
              </w:rPr>
              <w:br/>
              <w:t>out-of-the-box</w:t>
            </w:r>
          </w:p>
        </w:tc>
      </w:tr>
      <w:tr w:rsidR="008C7E3A" w:rsidRPr="009F1DDE" w14:paraId="3AC8A8F6" w14:textId="77777777" w:rsidTr="008C7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3AC8A8F3" w14:textId="476E7D7D" w:rsidR="008C7E3A" w:rsidRPr="009F1DDE" w:rsidRDefault="008C7E3A" w:rsidP="009C0B99">
            <w:pPr>
              <w:spacing w:before="60" w:after="60" w:line="240" w:lineRule="auto"/>
              <w:rPr>
                <w:b w:val="0"/>
                <w:bCs w:val="0"/>
                <w:color w:val="365F91"/>
                <w:szCs w:val="20"/>
              </w:rPr>
            </w:pPr>
            <w:r>
              <w:rPr>
                <w:b w:val="0"/>
                <w:bCs w:val="0"/>
                <w:color w:val="365F91"/>
                <w:szCs w:val="20"/>
              </w:rPr>
              <w:t>Supports Blackberry, iPhone</w:t>
            </w:r>
            <w:r w:rsidR="008B48DB">
              <w:rPr>
                <w:b w:val="0"/>
                <w:bCs w:val="0"/>
                <w:color w:val="365F91"/>
                <w:szCs w:val="20"/>
              </w:rPr>
              <w:t>, Android</w:t>
            </w:r>
            <w:r>
              <w:rPr>
                <w:b w:val="0"/>
                <w:bCs w:val="0"/>
                <w:color w:val="365F91"/>
                <w:szCs w:val="20"/>
              </w:rPr>
              <w:t xml:space="preserve"> and </w:t>
            </w:r>
            <w:r w:rsidR="009C0B99">
              <w:rPr>
                <w:b w:val="0"/>
                <w:bCs w:val="0"/>
                <w:color w:val="365F91"/>
                <w:szCs w:val="20"/>
              </w:rPr>
              <w:t>Windows 8</w:t>
            </w:r>
            <w:r>
              <w:rPr>
                <w:b w:val="0"/>
                <w:bCs w:val="0"/>
                <w:color w:val="365F91"/>
                <w:szCs w:val="20"/>
              </w:rPr>
              <w:t xml:space="preserve"> based smartphones</w:t>
            </w:r>
            <w:r w:rsidR="009C0B99">
              <w:rPr>
                <w:b w:val="0"/>
                <w:bCs w:val="0"/>
                <w:color w:val="365F91"/>
                <w:szCs w:val="20"/>
              </w:rPr>
              <w:t>/Tablets</w:t>
            </w:r>
          </w:p>
        </w:tc>
        <w:tc>
          <w:tcPr>
            <w:cnfStyle w:val="000010000000" w:firstRow="0" w:lastRow="0" w:firstColumn="0" w:lastColumn="0" w:oddVBand="1" w:evenVBand="0" w:oddHBand="0" w:evenHBand="0" w:firstRowFirstColumn="0" w:firstRowLastColumn="0" w:lastRowFirstColumn="0" w:lastRowLastColumn="0"/>
            <w:tcW w:w="1701" w:type="dxa"/>
          </w:tcPr>
          <w:p w14:paraId="3AC8A8F4" w14:textId="77777777" w:rsidR="008C7E3A" w:rsidRPr="009F1DDE" w:rsidRDefault="008C7E3A" w:rsidP="009F1DDE">
            <w:pPr>
              <w:spacing w:before="60" w:after="60" w:line="240" w:lineRule="auto"/>
              <w:jc w:val="center"/>
              <w:rPr>
                <w:b/>
                <w:bCs/>
                <w:color w:val="365F91"/>
                <w:szCs w:val="20"/>
              </w:rPr>
            </w:pPr>
            <w:r w:rsidRPr="009F1DDE">
              <w:rPr>
                <w:b/>
                <w:bCs/>
                <w:color w:val="365F91"/>
                <w:szCs w:val="20"/>
              </w:rPr>
              <w:t>√</w:t>
            </w:r>
          </w:p>
        </w:tc>
        <w:tc>
          <w:tcPr>
            <w:tcW w:w="1701" w:type="dxa"/>
          </w:tcPr>
          <w:p w14:paraId="3AC8A8F5" w14:textId="77777777" w:rsidR="008C7E3A" w:rsidRPr="009F1DDE" w:rsidRDefault="008C7E3A" w:rsidP="009F1D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
                <w:bCs/>
                <w:color w:val="365F91"/>
                <w:szCs w:val="20"/>
              </w:rPr>
            </w:pPr>
          </w:p>
        </w:tc>
      </w:tr>
      <w:tr w:rsidR="00FC33FD" w:rsidRPr="009F1DDE" w14:paraId="3AC8A8FA" w14:textId="77777777" w:rsidTr="00841D18">
        <w:tc>
          <w:tcPr>
            <w:cnfStyle w:val="001000000000" w:firstRow="0" w:lastRow="0" w:firstColumn="1" w:lastColumn="0" w:oddVBand="0" w:evenVBand="0" w:oddHBand="0" w:evenHBand="0" w:firstRowFirstColumn="0" w:firstRowLastColumn="0" w:lastRowFirstColumn="0" w:lastRowLastColumn="0"/>
            <w:tcW w:w="5670" w:type="dxa"/>
          </w:tcPr>
          <w:p w14:paraId="3AC8A8F7" w14:textId="74D0F2B5" w:rsidR="00FC33FD" w:rsidRPr="009F1DDE" w:rsidRDefault="00FC33FD" w:rsidP="009C0B99">
            <w:pPr>
              <w:spacing w:before="60" w:after="60" w:line="240" w:lineRule="auto"/>
              <w:rPr>
                <w:b w:val="0"/>
                <w:bCs w:val="0"/>
                <w:color w:val="365F91"/>
                <w:szCs w:val="20"/>
              </w:rPr>
            </w:pPr>
            <w:r>
              <w:rPr>
                <w:b w:val="0"/>
                <w:bCs w:val="0"/>
                <w:color w:val="365F91"/>
                <w:szCs w:val="20"/>
              </w:rPr>
              <w:t>Enables further UI customization by using CSS files</w:t>
            </w:r>
          </w:p>
        </w:tc>
        <w:tc>
          <w:tcPr>
            <w:cnfStyle w:val="000010000000" w:firstRow="0" w:lastRow="0" w:firstColumn="0" w:lastColumn="0" w:oddVBand="1" w:evenVBand="0" w:oddHBand="0" w:evenHBand="0" w:firstRowFirstColumn="0" w:firstRowLastColumn="0" w:lastRowFirstColumn="0" w:lastRowLastColumn="0"/>
            <w:tcW w:w="1701" w:type="dxa"/>
          </w:tcPr>
          <w:p w14:paraId="3AC8A8F8" w14:textId="77777777" w:rsidR="00FC33FD" w:rsidRPr="009F1DDE" w:rsidRDefault="00FC33FD" w:rsidP="00841D18">
            <w:pPr>
              <w:spacing w:before="60" w:after="60" w:line="240" w:lineRule="auto"/>
              <w:jc w:val="center"/>
              <w:rPr>
                <w:b/>
                <w:bCs/>
                <w:color w:val="365F91"/>
                <w:szCs w:val="20"/>
              </w:rPr>
            </w:pPr>
            <w:r w:rsidRPr="009F1DDE">
              <w:rPr>
                <w:b/>
                <w:bCs/>
                <w:color w:val="365F91"/>
                <w:szCs w:val="20"/>
              </w:rPr>
              <w:t>√</w:t>
            </w:r>
          </w:p>
        </w:tc>
        <w:tc>
          <w:tcPr>
            <w:tcW w:w="1701" w:type="dxa"/>
          </w:tcPr>
          <w:p w14:paraId="3AC8A8F9" w14:textId="77777777" w:rsidR="00FC33FD" w:rsidRPr="009F1DDE" w:rsidRDefault="00FC33FD" w:rsidP="00841D1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
                <w:bCs/>
                <w:color w:val="365F91"/>
                <w:szCs w:val="20"/>
              </w:rPr>
            </w:pPr>
          </w:p>
        </w:tc>
      </w:tr>
      <w:tr w:rsidR="00A3719E" w:rsidRPr="009F1DDE" w14:paraId="3AC8A8FE" w14:textId="77777777" w:rsidTr="001F0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3AC8A8FB" w14:textId="44F23CBF" w:rsidR="00A3719E" w:rsidRPr="009F1DDE" w:rsidRDefault="009C0B99" w:rsidP="006F6225">
            <w:pPr>
              <w:spacing w:before="60" w:after="60" w:line="240" w:lineRule="auto"/>
              <w:rPr>
                <w:b w:val="0"/>
                <w:bCs w:val="0"/>
                <w:color w:val="365F91"/>
                <w:szCs w:val="20"/>
              </w:rPr>
            </w:pPr>
            <w:r>
              <w:rPr>
                <w:b w:val="0"/>
                <w:bCs w:val="0"/>
                <w:color w:val="365F91"/>
                <w:szCs w:val="20"/>
              </w:rPr>
              <w:t xml:space="preserve">BYOD support: </w:t>
            </w:r>
            <w:r w:rsidR="00A3719E">
              <w:rPr>
                <w:b w:val="0"/>
                <w:bCs w:val="0"/>
                <w:color w:val="365F91"/>
                <w:szCs w:val="20"/>
              </w:rPr>
              <w:t xml:space="preserve">Server-based deployment, no required installations on </w:t>
            </w:r>
            <w:r w:rsidR="006F6225">
              <w:rPr>
                <w:b w:val="0"/>
                <w:bCs w:val="0"/>
                <w:color w:val="365F91"/>
                <w:szCs w:val="20"/>
              </w:rPr>
              <w:t>devices</w:t>
            </w:r>
            <w:r w:rsidR="00A3719E">
              <w:rPr>
                <w:b w:val="0"/>
                <w:bCs w:val="0"/>
                <w:color w:val="365F91"/>
                <w:szCs w:val="20"/>
              </w:rPr>
              <w:t>.</w:t>
            </w:r>
          </w:p>
        </w:tc>
        <w:tc>
          <w:tcPr>
            <w:cnfStyle w:val="000010000000" w:firstRow="0" w:lastRow="0" w:firstColumn="0" w:lastColumn="0" w:oddVBand="1" w:evenVBand="0" w:oddHBand="0" w:evenHBand="0" w:firstRowFirstColumn="0" w:firstRowLastColumn="0" w:lastRowFirstColumn="0" w:lastRowLastColumn="0"/>
            <w:tcW w:w="1701" w:type="dxa"/>
          </w:tcPr>
          <w:p w14:paraId="3AC8A8FC" w14:textId="77777777" w:rsidR="00A3719E" w:rsidRPr="009F1DDE" w:rsidRDefault="00A3719E" w:rsidP="001F043A">
            <w:pPr>
              <w:spacing w:before="60" w:after="60" w:line="240" w:lineRule="auto"/>
              <w:jc w:val="center"/>
              <w:rPr>
                <w:b/>
                <w:bCs/>
                <w:color w:val="365F91"/>
                <w:szCs w:val="20"/>
              </w:rPr>
            </w:pPr>
            <w:r w:rsidRPr="009F1DDE">
              <w:rPr>
                <w:b/>
                <w:bCs/>
                <w:color w:val="365F91"/>
                <w:szCs w:val="20"/>
              </w:rPr>
              <w:t>√</w:t>
            </w:r>
          </w:p>
        </w:tc>
        <w:tc>
          <w:tcPr>
            <w:tcW w:w="1701" w:type="dxa"/>
          </w:tcPr>
          <w:p w14:paraId="3AC8A8FD" w14:textId="77777777" w:rsidR="00A3719E" w:rsidRPr="009F1DDE" w:rsidRDefault="00A3719E" w:rsidP="001F043A">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
                <w:bCs/>
                <w:color w:val="365F91"/>
                <w:szCs w:val="20"/>
              </w:rPr>
            </w:pPr>
          </w:p>
        </w:tc>
      </w:tr>
      <w:tr w:rsidR="00A3719E" w:rsidRPr="009F1DDE" w14:paraId="3AC8A902" w14:textId="77777777" w:rsidTr="001F043A">
        <w:tc>
          <w:tcPr>
            <w:cnfStyle w:val="001000000000" w:firstRow="0" w:lastRow="0" w:firstColumn="1" w:lastColumn="0" w:oddVBand="0" w:evenVBand="0" w:oddHBand="0" w:evenHBand="0" w:firstRowFirstColumn="0" w:firstRowLastColumn="0" w:lastRowFirstColumn="0" w:lastRowLastColumn="0"/>
            <w:tcW w:w="5670" w:type="dxa"/>
          </w:tcPr>
          <w:p w14:paraId="3AC8A8FF" w14:textId="77777777" w:rsidR="00A3719E" w:rsidRPr="009F1DDE" w:rsidRDefault="002D50B3" w:rsidP="001F043A">
            <w:pPr>
              <w:spacing w:before="60" w:after="60" w:line="240" w:lineRule="auto"/>
              <w:rPr>
                <w:b w:val="0"/>
                <w:bCs w:val="0"/>
                <w:color w:val="365F91"/>
                <w:szCs w:val="20"/>
              </w:rPr>
            </w:pPr>
            <w:r>
              <w:rPr>
                <w:b w:val="0"/>
                <w:bCs w:val="0"/>
                <w:color w:val="365F91"/>
                <w:szCs w:val="20"/>
              </w:rPr>
              <w:t xml:space="preserve">Enables creating </w:t>
            </w:r>
            <w:r w:rsidR="00A3719E">
              <w:rPr>
                <w:b w:val="0"/>
                <w:bCs w:val="0"/>
                <w:color w:val="365F91"/>
                <w:szCs w:val="20"/>
              </w:rPr>
              <w:t>Custom mobile pages</w:t>
            </w:r>
            <w:r>
              <w:rPr>
                <w:b w:val="0"/>
                <w:bCs w:val="0"/>
                <w:color w:val="365F91"/>
                <w:szCs w:val="20"/>
              </w:rPr>
              <w:t xml:space="preserve"> with zero development</w:t>
            </w:r>
          </w:p>
        </w:tc>
        <w:tc>
          <w:tcPr>
            <w:cnfStyle w:val="000010000000" w:firstRow="0" w:lastRow="0" w:firstColumn="0" w:lastColumn="0" w:oddVBand="1" w:evenVBand="0" w:oddHBand="0" w:evenHBand="0" w:firstRowFirstColumn="0" w:firstRowLastColumn="0" w:lastRowFirstColumn="0" w:lastRowLastColumn="0"/>
            <w:tcW w:w="1701" w:type="dxa"/>
          </w:tcPr>
          <w:p w14:paraId="3AC8A900" w14:textId="77777777" w:rsidR="00A3719E" w:rsidRPr="009F1DDE" w:rsidRDefault="00A3719E" w:rsidP="001F043A">
            <w:pPr>
              <w:spacing w:before="60" w:after="60" w:line="240" w:lineRule="auto"/>
              <w:jc w:val="center"/>
              <w:rPr>
                <w:b/>
                <w:bCs/>
                <w:color w:val="365F91"/>
                <w:szCs w:val="20"/>
              </w:rPr>
            </w:pPr>
            <w:r w:rsidRPr="009F1DDE">
              <w:rPr>
                <w:b/>
                <w:bCs/>
                <w:color w:val="365F91"/>
                <w:szCs w:val="20"/>
              </w:rPr>
              <w:t>√</w:t>
            </w:r>
          </w:p>
        </w:tc>
        <w:tc>
          <w:tcPr>
            <w:tcW w:w="1701" w:type="dxa"/>
          </w:tcPr>
          <w:p w14:paraId="3AC8A901" w14:textId="77777777" w:rsidR="00A3719E" w:rsidRPr="00713344" w:rsidRDefault="00A3719E" w:rsidP="001F043A">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color w:val="365F91"/>
                <w:sz w:val="18"/>
                <w:szCs w:val="18"/>
              </w:rPr>
            </w:pPr>
          </w:p>
        </w:tc>
      </w:tr>
      <w:tr w:rsidR="008C7E3A" w:rsidRPr="009F1DDE" w14:paraId="3AC8A906" w14:textId="77777777" w:rsidTr="008C7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3AC8A903" w14:textId="77777777" w:rsidR="008C7E3A" w:rsidRPr="009F1DDE" w:rsidRDefault="00A3719E" w:rsidP="00F167E7">
            <w:pPr>
              <w:spacing w:before="60" w:after="60" w:line="240" w:lineRule="auto"/>
              <w:rPr>
                <w:b w:val="0"/>
                <w:bCs w:val="0"/>
                <w:color w:val="365F91"/>
                <w:szCs w:val="20"/>
              </w:rPr>
            </w:pPr>
            <w:r>
              <w:rPr>
                <w:b w:val="0"/>
                <w:bCs w:val="0"/>
                <w:color w:val="365F91"/>
                <w:szCs w:val="20"/>
              </w:rPr>
              <w:t>Support for various field types including graphic KPI’s and images</w:t>
            </w:r>
          </w:p>
        </w:tc>
        <w:tc>
          <w:tcPr>
            <w:cnfStyle w:val="000010000000" w:firstRow="0" w:lastRow="0" w:firstColumn="0" w:lastColumn="0" w:oddVBand="1" w:evenVBand="0" w:oddHBand="0" w:evenHBand="0" w:firstRowFirstColumn="0" w:firstRowLastColumn="0" w:lastRowFirstColumn="0" w:lastRowLastColumn="0"/>
            <w:tcW w:w="1701" w:type="dxa"/>
          </w:tcPr>
          <w:p w14:paraId="3AC8A904" w14:textId="77777777" w:rsidR="008C7E3A" w:rsidRPr="009F1DDE" w:rsidRDefault="008C7E3A" w:rsidP="009F1DDE">
            <w:pPr>
              <w:spacing w:before="60" w:after="60" w:line="240" w:lineRule="auto"/>
              <w:jc w:val="center"/>
              <w:rPr>
                <w:b/>
                <w:bCs/>
                <w:color w:val="365F91"/>
                <w:szCs w:val="20"/>
              </w:rPr>
            </w:pPr>
            <w:r w:rsidRPr="009F1DDE">
              <w:rPr>
                <w:b/>
                <w:bCs/>
                <w:color w:val="365F91"/>
                <w:szCs w:val="20"/>
              </w:rPr>
              <w:t>√</w:t>
            </w:r>
          </w:p>
        </w:tc>
        <w:tc>
          <w:tcPr>
            <w:tcW w:w="1701" w:type="dxa"/>
          </w:tcPr>
          <w:p w14:paraId="3AC8A905" w14:textId="77777777" w:rsidR="008C7E3A" w:rsidRPr="009F1DDE" w:rsidRDefault="008C7E3A" w:rsidP="009F1D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
                <w:bCs/>
                <w:color w:val="365F91"/>
                <w:szCs w:val="20"/>
              </w:rPr>
            </w:pPr>
          </w:p>
        </w:tc>
      </w:tr>
      <w:tr w:rsidR="008C7E3A" w:rsidRPr="009F1DDE" w14:paraId="3AC8A90A" w14:textId="77777777" w:rsidTr="008C7E3A">
        <w:tc>
          <w:tcPr>
            <w:cnfStyle w:val="001000000000" w:firstRow="0" w:lastRow="0" w:firstColumn="1" w:lastColumn="0" w:oddVBand="0" w:evenVBand="0" w:oddHBand="0" w:evenHBand="0" w:firstRowFirstColumn="0" w:firstRowLastColumn="0" w:lastRowFirstColumn="0" w:lastRowLastColumn="0"/>
            <w:tcW w:w="5670" w:type="dxa"/>
          </w:tcPr>
          <w:p w14:paraId="3AC8A907" w14:textId="77777777" w:rsidR="008C7E3A" w:rsidRDefault="007F1828" w:rsidP="00F167E7">
            <w:pPr>
              <w:spacing w:before="60" w:after="60" w:line="240" w:lineRule="auto"/>
              <w:rPr>
                <w:b w:val="0"/>
                <w:bCs w:val="0"/>
                <w:color w:val="365F91"/>
                <w:szCs w:val="20"/>
              </w:rPr>
            </w:pPr>
            <w:r w:rsidRPr="007F1828">
              <w:rPr>
                <w:color w:val="365F91"/>
                <w:szCs w:val="20"/>
              </w:rPr>
              <w:t>Advanced Forms capabilities</w:t>
            </w:r>
            <w:r>
              <w:rPr>
                <w:color w:val="365F91"/>
                <w:szCs w:val="20"/>
              </w:rPr>
              <w:t>*</w:t>
            </w:r>
            <w:r w:rsidRPr="007F1828">
              <w:rPr>
                <w:color w:val="365F91"/>
                <w:szCs w:val="20"/>
              </w:rPr>
              <w:t>:</w:t>
            </w:r>
            <w:r>
              <w:rPr>
                <w:b w:val="0"/>
                <w:bCs w:val="0"/>
                <w:color w:val="365F91"/>
                <w:szCs w:val="20"/>
              </w:rPr>
              <w:t xml:space="preserve"> </w:t>
            </w:r>
            <w:r w:rsidR="008C7E3A">
              <w:rPr>
                <w:b w:val="0"/>
                <w:bCs w:val="0"/>
                <w:color w:val="365F91"/>
                <w:szCs w:val="20"/>
              </w:rPr>
              <w:t>Field-level security</w:t>
            </w:r>
            <w:r>
              <w:rPr>
                <w:b w:val="0"/>
                <w:bCs w:val="0"/>
                <w:color w:val="365F91"/>
                <w:szCs w:val="20"/>
              </w:rPr>
              <w:t xml:space="preserve">, View-level security, Custom default values, Field validation rules, View navigation, </w:t>
            </w:r>
            <w:r w:rsidR="00A3719E">
              <w:rPr>
                <w:b w:val="0"/>
                <w:bCs w:val="0"/>
                <w:color w:val="365F91"/>
                <w:szCs w:val="20"/>
              </w:rPr>
              <w:t>conditioned fields</w:t>
            </w:r>
          </w:p>
        </w:tc>
        <w:tc>
          <w:tcPr>
            <w:cnfStyle w:val="000010000000" w:firstRow="0" w:lastRow="0" w:firstColumn="0" w:lastColumn="0" w:oddVBand="1" w:evenVBand="0" w:oddHBand="0" w:evenHBand="0" w:firstRowFirstColumn="0" w:firstRowLastColumn="0" w:lastRowFirstColumn="0" w:lastRowLastColumn="0"/>
            <w:tcW w:w="1701" w:type="dxa"/>
          </w:tcPr>
          <w:p w14:paraId="3AC8A908" w14:textId="77777777" w:rsidR="008C7E3A" w:rsidRPr="008C7E3A" w:rsidRDefault="008C7E3A" w:rsidP="008C7E3A">
            <w:pPr>
              <w:spacing w:before="60" w:after="60" w:line="240" w:lineRule="auto"/>
              <w:jc w:val="center"/>
              <w:rPr>
                <w:b/>
                <w:bCs/>
                <w:color w:val="365F91"/>
                <w:szCs w:val="20"/>
              </w:rPr>
            </w:pPr>
            <w:r w:rsidRPr="007B3692">
              <w:rPr>
                <w:b/>
                <w:bCs/>
                <w:color w:val="365F91"/>
                <w:szCs w:val="20"/>
              </w:rPr>
              <w:t>√</w:t>
            </w:r>
          </w:p>
        </w:tc>
        <w:tc>
          <w:tcPr>
            <w:tcW w:w="1701" w:type="dxa"/>
          </w:tcPr>
          <w:p w14:paraId="3AC8A909" w14:textId="77777777" w:rsidR="008C7E3A" w:rsidRPr="007F1828" w:rsidRDefault="007F1828" w:rsidP="009F1D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color w:val="365F91"/>
                <w:szCs w:val="20"/>
              </w:rPr>
            </w:pPr>
            <w:r w:rsidRPr="007F1828">
              <w:rPr>
                <w:color w:val="365F91"/>
                <w:sz w:val="18"/>
                <w:szCs w:val="18"/>
              </w:rPr>
              <w:t>Static Field validation rules are available in SP2010</w:t>
            </w:r>
          </w:p>
        </w:tc>
      </w:tr>
      <w:tr w:rsidR="008C7E3A" w:rsidRPr="009F1DDE" w14:paraId="3AC8A90E" w14:textId="77777777" w:rsidTr="008C7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3AC8A90B" w14:textId="77777777" w:rsidR="008C7E3A" w:rsidRDefault="008C7E3A" w:rsidP="00F167E7">
            <w:pPr>
              <w:spacing w:before="60" w:after="60" w:line="240" w:lineRule="auto"/>
              <w:rPr>
                <w:b w:val="0"/>
                <w:bCs w:val="0"/>
                <w:color w:val="365F91"/>
                <w:szCs w:val="20"/>
              </w:rPr>
            </w:pPr>
            <w:r>
              <w:rPr>
                <w:b w:val="0"/>
                <w:bCs w:val="0"/>
                <w:color w:val="365F91"/>
                <w:szCs w:val="20"/>
              </w:rPr>
              <w:t>Custom item-level actions/menus</w:t>
            </w:r>
            <w:r w:rsidR="00A3719E">
              <w:rPr>
                <w:b w:val="0"/>
                <w:bCs w:val="0"/>
                <w:color w:val="365F91"/>
                <w:szCs w:val="20"/>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14:paraId="3AC8A90C" w14:textId="77777777" w:rsidR="008C7E3A" w:rsidRPr="008C7E3A" w:rsidRDefault="008C7E3A" w:rsidP="008C7E3A">
            <w:pPr>
              <w:spacing w:before="60" w:after="60" w:line="240" w:lineRule="auto"/>
              <w:jc w:val="center"/>
              <w:rPr>
                <w:b/>
                <w:bCs/>
                <w:color w:val="365F91"/>
                <w:szCs w:val="20"/>
              </w:rPr>
            </w:pPr>
            <w:r w:rsidRPr="007B3692">
              <w:rPr>
                <w:b/>
                <w:bCs/>
                <w:color w:val="365F91"/>
                <w:szCs w:val="20"/>
              </w:rPr>
              <w:t>√</w:t>
            </w:r>
          </w:p>
        </w:tc>
        <w:tc>
          <w:tcPr>
            <w:tcW w:w="1701" w:type="dxa"/>
          </w:tcPr>
          <w:p w14:paraId="3AC8A90D" w14:textId="77777777" w:rsidR="008C7E3A" w:rsidRPr="009F1DDE" w:rsidRDefault="008C7E3A" w:rsidP="009F1D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
                <w:bCs/>
                <w:color w:val="365F91"/>
                <w:szCs w:val="20"/>
              </w:rPr>
            </w:pPr>
          </w:p>
        </w:tc>
      </w:tr>
      <w:tr w:rsidR="008C7E3A" w:rsidRPr="009F1DDE" w14:paraId="3AC8A912" w14:textId="77777777" w:rsidTr="008C7E3A">
        <w:tc>
          <w:tcPr>
            <w:cnfStyle w:val="001000000000" w:firstRow="0" w:lastRow="0" w:firstColumn="1" w:lastColumn="0" w:oddVBand="0" w:evenVBand="0" w:oddHBand="0" w:evenHBand="0" w:firstRowFirstColumn="0" w:firstRowLastColumn="0" w:lastRowFirstColumn="0" w:lastRowLastColumn="0"/>
            <w:tcW w:w="5670" w:type="dxa"/>
          </w:tcPr>
          <w:p w14:paraId="3AC8A90F" w14:textId="77777777" w:rsidR="008C7E3A" w:rsidRDefault="008C7E3A" w:rsidP="00F167E7">
            <w:pPr>
              <w:spacing w:before="60" w:after="60" w:line="240" w:lineRule="auto"/>
              <w:rPr>
                <w:b w:val="0"/>
                <w:bCs w:val="0"/>
                <w:color w:val="365F91"/>
                <w:szCs w:val="20"/>
              </w:rPr>
            </w:pPr>
            <w:r>
              <w:rPr>
                <w:b w:val="0"/>
                <w:bCs w:val="0"/>
                <w:color w:val="365F91"/>
                <w:szCs w:val="20"/>
              </w:rPr>
              <w:t>Custom list-level actions/menus</w:t>
            </w:r>
            <w:r w:rsidR="00A3719E">
              <w:rPr>
                <w:b w:val="0"/>
                <w:bCs w:val="0"/>
                <w:color w:val="365F91"/>
                <w:szCs w:val="20"/>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14:paraId="3AC8A910" w14:textId="77777777" w:rsidR="008C7E3A" w:rsidRPr="008C7E3A" w:rsidRDefault="008C7E3A" w:rsidP="008C7E3A">
            <w:pPr>
              <w:spacing w:before="60" w:after="60" w:line="240" w:lineRule="auto"/>
              <w:jc w:val="center"/>
              <w:rPr>
                <w:b/>
                <w:bCs/>
                <w:color w:val="365F91"/>
                <w:szCs w:val="20"/>
              </w:rPr>
            </w:pPr>
            <w:r w:rsidRPr="007B3692">
              <w:rPr>
                <w:b/>
                <w:bCs/>
                <w:color w:val="365F91"/>
                <w:szCs w:val="20"/>
              </w:rPr>
              <w:t>√</w:t>
            </w:r>
          </w:p>
        </w:tc>
        <w:tc>
          <w:tcPr>
            <w:tcW w:w="1701" w:type="dxa"/>
          </w:tcPr>
          <w:p w14:paraId="3AC8A911" w14:textId="77777777" w:rsidR="008C7E3A" w:rsidRPr="009F1DDE" w:rsidRDefault="008C7E3A" w:rsidP="009F1D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
                <w:bCs/>
                <w:color w:val="365F91"/>
                <w:szCs w:val="20"/>
              </w:rPr>
            </w:pPr>
          </w:p>
        </w:tc>
      </w:tr>
      <w:tr w:rsidR="008C7E3A" w:rsidRPr="009F1DDE" w14:paraId="3AC8A916" w14:textId="77777777" w:rsidTr="008C7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3AC8A913" w14:textId="77777777" w:rsidR="008C7E3A" w:rsidRDefault="008C7E3A" w:rsidP="00A3719E">
            <w:pPr>
              <w:spacing w:before="60" w:after="60" w:line="240" w:lineRule="auto"/>
              <w:rPr>
                <w:b w:val="0"/>
                <w:bCs w:val="0"/>
                <w:color w:val="365F91"/>
                <w:szCs w:val="20"/>
              </w:rPr>
            </w:pPr>
            <w:r>
              <w:rPr>
                <w:b w:val="0"/>
                <w:bCs w:val="0"/>
                <w:color w:val="365F91"/>
                <w:szCs w:val="20"/>
              </w:rPr>
              <w:t xml:space="preserve">Context-sensitive/conditions menus </w:t>
            </w:r>
            <w:r w:rsidR="00A3719E">
              <w:rPr>
                <w:b w:val="0"/>
                <w:bCs w:val="0"/>
                <w:color w:val="365F91"/>
                <w:szCs w:val="20"/>
              </w:rPr>
              <w:t>**</w:t>
            </w:r>
          </w:p>
        </w:tc>
        <w:tc>
          <w:tcPr>
            <w:cnfStyle w:val="000010000000" w:firstRow="0" w:lastRow="0" w:firstColumn="0" w:lastColumn="0" w:oddVBand="1" w:evenVBand="0" w:oddHBand="0" w:evenHBand="0" w:firstRowFirstColumn="0" w:firstRowLastColumn="0" w:lastRowFirstColumn="0" w:lastRowLastColumn="0"/>
            <w:tcW w:w="1701" w:type="dxa"/>
          </w:tcPr>
          <w:p w14:paraId="3AC8A914" w14:textId="77777777" w:rsidR="008C7E3A" w:rsidRPr="008C7E3A" w:rsidRDefault="008C7E3A" w:rsidP="008C7E3A">
            <w:pPr>
              <w:spacing w:before="60" w:after="60" w:line="240" w:lineRule="auto"/>
              <w:jc w:val="center"/>
              <w:rPr>
                <w:b/>
                <w:bCs/>
                <w:color w:val="365F91"/>
                <w:szCs w:val="20"/>
              </w:rPr>
            </w:pPr>
            <w:r w:rsidRPr="007B3692">
              <w:rPr>
                <w:b/>
                <w:bCs/>
                <w:color w:val="365F91"/>
                <w:szCs w:val="20"/>
              </w:rPr>
              <w:t>√</w:t>
            </w:r>
          </w:p>
        </w:tc>
        <w:tc>
          <w:tcPr>
            <w:tcW w:w="1701" w:type="dxa"/>
          </w:tcPr>
          <w:p w14:paraId="3AC8A915" w14:textId="77777777" w:rsidR="008C7E3A" w:rsidRPr="009F1DDE" w:rsidRDefault="008C7E3A" w:rsidP="009F1D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
                <w:bCs/>
                <w:color w:val="365F91"/>
                <w:szCs w:val="20"/>
              </w:rPr>
            </w:pPr>
          </w:p>
        </w:tc>
      </w:tr>
      <w:tr w:rsidR="001D7A14" w:rsidRPr="009F1DDE" w14:paraId="3AC8A91A" w14:textId="77777777" w:rsidTr="008C7E3A">
        <w:tc>
          <w:tcPr>
            <w:cnfStyle w:val="001000000000" w:firstRow="0" w:lastRow="0" w:firstColumn="1" w:lastColumn="0" w:oddVBand="0" w:evenVBand="0" w:oddHBand="0" w:evenHBand="0" w:firstRowFirstColumn="0" w:firstRowLastColumn="0" w:lastRowFirstColumn="0" w:lastRowLastColumn="0"/>
            <w:tcW w:w="5670" w:type="dxa"/>
          </w:tcPr>
          <w:p w14:paraId="3AC8A917" w14:textId="77777777" w:rsidR="001D7A14" w:rsidRDefault="001D7A14" w:rsidP="00F167E7">
            <w:pPr>
              <w:spacing w:before="60" w:after="60" w:line="240" w:lineRule="auto"/>
              <w:rPr>
                <w:b w:val="0"/>
                <w:bCs w:val="0"/>
                <w:color w:val="365F91"/>
                <w:szCs w:val="20"/>
              </w:rPr>
            </w:pPr>
            <w:r>
              <w:rPr>
                <w:b w:val="0"/>
                <w:bCs w:val="0"/>
                <w:color w:val="365F91"/>
                <w:szCs w:val="20"/>
              </w:rPr>
              <w:t>Attach a workflow to an action</w:t>
            </w:r>
            <w:r w:rsidR="00A3719E">
              <w:rPr>
                <w:b w:val="0"/>
                <w:bCs w:val="0"/>
                <w:color w:val="365F91"/>
                <w:szCs w:val="20"/>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14:paraId="3AC8A918" w14:textId="77777777" w:rsidR="001D7A14" w:rsidRPr="007B3692" w:rsidRDefault="001D7A14" w:rsidP="008C7E3A">
            <w:pPr>
              <w:spacing w:before="60" w:after="60" w:line="240" w:lineRule="auto"/>
              <w:jc w:val="center"/>
              <w:rPr>
                <w:b/>
                <w:bCs/>
                <w:color w:val="365F91"/>
                <w:szCs w:val="20"/>
              </w:rPr>
            </w:pPr>
            <w:r w:rsidRPr="007B3692">
              <w:rPr>
                <w:b/>
                <w:bCs/>
                <w:color w:val="365F91"/>
                <w:szCs w:val="20"/>
              </w:rPr>
              <w:t>√</w:t>
            </w:r>
          </w:p>
        </w:tc>
        <w:tc>
          <w:tcPr>
            <w:tcW w:w="1701" w:type="dxa"/>
          </w:tcPr>
          <w:p w14:paraId="3AC8A919" w14:textId="77777777" w:rsidR="001D7A14" w:rsidRPr="009F1DDE" w:rsidRDefault="001D7A14" w:rsidP="009F1D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
                <w:bCs/>
                <w:color w:val="365F91"/>
                <w:szCs w:val="20"/>
              </w:rPr>
            </w:pPr>
          </w:p>
        </w:tc>
      </w:tr>
      <w:tr w:rsidR="007F1828" w:rsidRPr="009F1DDE" w14:paraId="3AC8A91E" w14:textId="77777777" w:rsidTr="008C7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3AC8A91B" w14:textId="77777777" w:rsidR="007F1828" w:rsidRDefault="007F1828" w:rsidP="00F167E7">
            <w:pPr>
              <w:spacing w:before="60" w:after="60" w:line="240" w:lineRule="auto"/>
              <w:rPr>
                <w:b w:val="0"/>
                <w:bCs w:val="0"/>
                <w:color w:val="365F91"/>
                <w:szCs w:val="20"/>
              </w:rPr>
            </w:pPr>
            <w:r w:rsidRPr="007F1828">
              <w:rPr>
                <w:b w:val="0"/>
                <w:bCs w:val="0"/>
                <w:color w:val="365F91"/>
                <w:szCs w:val="20"/>
              </w:rPr>
              <w:t>Extensible by development</w:t>
            </w:r>
          </w:p>
        </w:tc>
        <w:tc>
          <w:tcPr>
            <w:cnfStyle w:val="000010000000" w:firstRow="0" w:lastRow="0" w:firstColumn="0" w:lastColumn="0" w:oddVBand="1" w:evenVBand="0" w:oddHBand="0" w:evenHBand="0" w:firstRowFirstColumn="0" w:firstRowLastColumn="0" w:lastRowFirstColumn="0" w:lastRowLastColumn="0"/>
            <w:tcW w:w="1701" w:type="dxa"/>
          </w:tcPr>
          <w:p w14:paraId="3AC8A91C" w14:textId="77777777" w:rsidR="007F1828" w:rsidRPr="007B3692" w:rsidRDefault="007F1828" w:rsidP="008C7E3A">
            <w:pPr>
              <w:spacing w:before="60" w:after="60" w:line="240" w:lineRule="auto"/>
              <w:jc w:val="center"/>
              <w:rPr>
                <w:b/>
                <w:bCs/>
                <w:color w:val="365F91"/>
                <w:szCs w:val="20"/>
              </w:rPr>
            </w:pPr>
            <w:r w:rsidRPr="007B3692">
              <w:rPr>
                <w:b/>
                <w:bCs/>
                <w:color w:val="365F91"/>
                <w:szCs w:val="20"/>
              </w:rPr>
              <w:t>√</w:t>
            </w:r>
          </w:p>
        </w:tc>
        <w:tc>
          <w:tcPr>
            <w:tcW w:w="1701" w:type="dxa"/>
          </w:tcPr>
          <w:p w14:paraId="3AC8A91D" w14:textId="77777777" w:rsidR="007F1828" w:rsidRPr="009F1DDE" w:rsidRDefault="007F1828" w:rsidP="009F1D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
                <w:bCs/>
                <w:color w:val="365F91"/>
                <w:szCs w:val="20"/>
              </w:rPr>
            </w:pPr>
            <w:r w:rsidRPr="007B3692">
              <w:rPr>
                <w:b/>
                <w:bCs/>
                <w:color w:val="365F91"/>
                <w:szCs w:val="20"/>
              </w:rPr>
              <w:t>√</w:t>
            </w:r>
          </w:p>
        </w:tc>
      </w:tr>
    </w:tbl>
    <w:p w14:paraId="3AC8A91F" w14:textId="77777777" w:rsidR="007F1828" w:rsidRDefault="007F1828" w:rsidP="00877D90">
      <w:pPr>
        <w:rPr>
          <w:rFonts w:cs="Calibri"/>
          <w:sz w:val="22"/>
        </w:rPr>
      </w:pPr>
    </w:p>
    <w:p w14:paraId="3AC8A920" w14:textId="77777777" w:rsidR="00877D90" w:rsidRPr="00A3719E" w:rsidRDefault="007F1828" w:rsidP="00FC33FD">
      <w:pPr>
        <w:rPr>
          <w:rFonts w:cs="Calibri"/>
          <w:sz w:val="18"/>
          <w:szCs w:val="18"/>
        </w:rPr>
      </w:pPr>
      <w:r w:rsidRPr="00A3719E">
        <w:rPr>
          <w:rFonts w:cs="Calibri"/>
          <w:sz w:val="18"/>
          <w:szCs w:val="18"/>
        </w:rPr>
        <w:t xml:space="preserve">* </w:t>
      </w:r>
      <w:r w:rsidR="00A3719E" w:rsidRPr="00A3719E">
        <w:rPr>
          <w:rFonts w:cs="Calibri"/>
          <w:sz w:val="18"/>
          <w:szCs w:val="18"/>
        </w:rPr>
        <w:t xml:space="preserve">In order to have also advanced forms capabilities, you will need to </w:t>
      </w:r>
      <w:r w:rsidR="00FC33FD">
        <w:rPr>
          <w:rFonts w:cs="Calibri"/>
          <w:sz w:val="18"/>
          <w:szCs w:val="18"/>
        </w:rPr>
        <w:t xml:space="preserve">install and </w:t>
      </w:r>
      <w:r w:rsidR="00A3719E" w:rsidRPr="00A3719E">
        <w:rPr>
          <w:rFonts w:cs="Calibri"/>
          <w:sz w:val="18"/>
          <w:szCs w:val="18"/>
        </w:rPr>
        <w:t xml:space="preserve">activate the </w:t>
      </w:r>
      <w:r w:rsidRPr="00A3719E">
        <w:rPr>
          <w:rFonts w:cs="Calibri"/>
          <w:sz w:val="18"/>
          <w:szCs w:val="18"/>
        </w:rPr>
        <w:t xml:space="preserve">SharePoint </w:t>
      </w:r>
      <w:r w:rsidR="00FC33FD">
        <w:rPr>
          <w:rFonts w:cs="Calibri"/>
          <w:sz w:val="18"/>
          <w:szCs w:val="18"/>
        </w:rPr>
        <w:t>List Forms</w:t>
      </w:r>
      <w:r w:rsidRPr="00A3719E">
        <w:rPr>
          <w:rFonts w:cs="Calibri"/>
          <w:sz w:val="18"/>
          <w:szCs w:val="18"/>
        </w:rPr>
        <w:t xml:space="preserve"> extensions </w:t>
      </w:r>
      <w:r w:rsidR="00A3719E" w:rsidRPr="00A3719E">
        <w:rPr>
          <w:rFonts w:cs="Calibri"/>
          <w:sz w:val="18"/>
          <w:szCs w:val="18"/>
        </w:rPr>
        <w:t>feature.</w:t>
      </w:r>
      <w:r w:rsidRPr="00A3719E">
        <w:rPr>
          <w:rFonts w:cs="Calibri"/>
          <w:sz w:val="18"/>
          <w:szCs w:val="18"/>
        </w:rPr>
        <w:t xml:space="preserve"> </w:t>
      </w:r>
    </w:p>
    <w:p w14:paraId="3AC8A921" w14:textId="77777777" w:rsidR="00A3719E" w:rsidRPr="00A3719E" w:rsidRDefault="00A3719E" w:rsidP="00A3719E">
      <w:pPr>
        <w:rPr>
          <w:rFonts w:cs="Calibri"/>
          <w:sz w:val="18"/>
          <w:szCs w:val="18"/>
        </w:rPr>
      </w:pPr>
      <w:r w:rsidRPr="00A3719E">
        <w:rPr>
          <w:rFonts w:cs="Calibri"/>
          <w:sz w:val="18"/>
          <w:szCs w:val="18"/>
        </w:rPr>
        <w:t xml:space="preserve">** In order to be able to create custom list and list-item actions, you will need to </w:t>
      </w:r>
      <w:r w:rsidR="00FC33FD">
        <w:rPr>
          <w:rFonts w:cs="Calibri"/>
          <w:sz w:val="18"/>
          <w:szCs w:val="18"/>
        </w:rPr>
        <w:t xml:space="preserve">install and </w:t>
      </w:r>
      <w:r w:rsidRPr="00A3719E">
        <w:rPr>
          <w:rFonts w:cs="Calibri"/>
          <w:sz w:val="18"/>
          <w:szCs w:val="18"/>
        </w:rPr>
        <w:t>activate the SharePoint List Custom Actions feature.</w:t>
      </w:r>
    </w:p>
    <w:p w14:paraId="3AC8A922" w14:textId="77777777" w:rsidR="007F23C7" w:rsidRDefault="007F23C7">
      <w:pPr>
        <w:spacing w:before="0" w:after="0" w:line="240" w:lineRule="auto"/>
        <w:rPr>
          <w:b/>
          <w:bCs/>
          <w:caps/>
          <w:color w:val="FFFFFF"/>
          <w:spacing w:val="15"/>
          <w:sz w:val="24"/>
          <w:szCs w:val="24"/>
        </w:rPr>
      </w:pPr>
      <w:r>
        <w:rPr>
          <w:sz w:val="24"/>
        </w:rPr>
        <w:br w:type="page"/>
      </w:r>
    </w:p>
    <w:p w14:paraId="3AC8A923" w14:textId="77777777" w:rsidR="00E231CC" w:rsidRDefault="00E231CC" w:rsidP="00E231CC">
      <w:pPr>
        <w:pStyle w:val="Heading1"/>
        <w:rPr>
          <w:sz w:val="24"/>
        </w:rPr>
      </w:pPr>
      <w:bookmarkStart w:id="8" w:name="_Toc356988324"/>
      <w:r w:rsidRPr="00CB24F6">
        <w:rPr>
          <w:sz w:val="24"/>
        </w:rPr>
        <w:lastRenderedPageBreak/>
        <w:t>Installation Guide</w:t>
      </w:r>
      <w:bookmarkEnd w:id="8"/>
    </w:p>
    <w:p w14:paraId="3AC8A924" w14:textId="77777777" w:rsidR="00E231CC" w:rsidRPr="00CB24F6" w:rsidRDefault="00E231CC" w:rsidP="00E231CC">
      <w:pPr>
        <w:pStyle w:val="Heading2"/>
        <w:rPr>
          <w:sz w:val="24"/>
        </w:rPr>
      </w:pPr>
      <w:bookmarkStart w:id="9" w:name="_Toc356988325"/>
      <w:r w:rsidRPr="00CB24F6">
        <w:rPr>
          <w:sz w:val="24"/>
        </w:rPr>
        <w:t>Software Requirements</w:t>
      </w:r>
      <w:bookmarkEnd w:id="9"/>
    </w:p>
    <w:p w14:paraId="3AC8A925" w14:textId="77777777" w:rsidR="00E231CC" w:rsidRPr="00CB24F6" w:rsidRDefault="00E231CC" w:rsidP="00E231CC">
      <w:pPr>
        <w:pStyle w:val="Heading3"/>
        <w:rPr>
          <w:sz w:val="24"/>
        </w:rPr>
      </w:pPr>
      <w:bookmarkStart w:id="10" w:name="_Toc356988326"/>
      <w:r w:rsidRPr="00CB24F6">
        <w:rPr>
          <w:sz w:val="24"/>
        </w:rPr>
        <w:t>Server Requirements</w:t>
      </w:r>
      <w:bookmarkEnd w:id="10"/>
    </w:p>
    <w:p w14:paraId="3AC8A926" w14:textId="77777777" w:rsidR="00483CFB" w:rsidRPr="009F1DDE" w:rsidRDefault="00483CFB" w:rsidP="00483CFB">
      <w:pPr>
        <w:pStyle w:val="ListParagraph"/>
        <w:numPr>
          <w:ilvl w:val="0"/>
          <w:numId w:val="1"/>
        </w:numPr>
        <w:rPr>
          <w:rFonts w:cs="Calibri"/>
          <w:sz w:val="22"/>
        </w:rPr>
      </w:pPr>
      <w:r>
        <w:rPr>
          <w:rFonts w:cs="Calibri"/>
          <w:sz w:val="22"/>
        </w:rPr>
        <w:t>WSS 3.0/SharePoint 2007 Server or SharePoint 2010 Foundation/Server</w:t>
      </w:r>
    </w:p>
    <w:p w14:paraId="3AC8A927" w14:textId="77777777" w:rsidR="00483CFB" w:rsidRPr="00C97C9F" w:rsidRDefault="00483CFB" w:rsidP="00483CFB">
      <w:pPr>
        <w:pStyle w:val="ListParagraph"/>
        <w:numPr>
          <w:ilvl w:val="0"/>
          <w:numId w:val="1"/>
        </w:numPr>
        <w:rPr>
          <w:sz w:val="22"/>
        </w:rPr>
      </w:pPr>
      <w:r>
        <w:rPr>
          <w:rFonts w:cs="Calibri"/>
          <w:sz w:val="22"/>
        </w:rPr>
        <w:t>.NET framework 3.5 SP2</w:t>
      </w:r>
    </w:p>
    <w:p w14:paraId="3AC8A928" w14:textId="77777777" w:rsidR="00E231CC" w:rsidRPr="00CB24F6" w:rsidRDefault="00E231CC" w:rsidP="00E231CC">
      <w:pPr>
        <w:pStyle w:val="Heading3"/>
        <w:rPr>
          <w:sz w:val="24"/>
        </w:rPr>
      </w:pPr>
      <w:bookmarkStart w:id="11" w:name="_Toc356988327"/>
      <w:r>
        <w:rPr>
          <w:sz w:val="24"/>
        </w:rPr>
        <w:t>Client</w:t>
      </w:r>
      <w:r w:rsidRPr="00CB24F6">
        <w:rPr>
          <w:sz w:val="24"/>
        </w:rPr>
        <w:t xml:space="preserve"> Requirements</w:t>
      </w:r>
      <w:bookmarkEnd w:id="11"/>
    </w:p>
    <w:p w14:paraId="3AC8A929" w14:textId="5B9FAA81" w:rsidR="00E231CC" w:rsidRPr="001D7A14" w:rsidRDefault="009F1DDE" w:rsidP="006F6225">
      <w:pPr>
        <w:pStyle w:val="ListParagraph"/>
        <w:numPr>
          <w:ilvl w:val="0"/>
          <w:numId w:val="1"/>
        </w:numPr>
        <w:rPr>
          <w:sz w:val="22"/>
        </w:rPr>
      </w:pPr>
      <w:r w:rsidRPr="00CB24F6">
        <w:rPr>
          <w:rFonts w:cs="Calibri"/>
          <w:sz w:val="22"/>
        </w:rPr>
        <w:t xml:space="preserve">Microsoft Internet Explorer </w:t>
      </w:r>
      <w:r w:rsidR="006F6225">
        <w:rPr>
          <w:rFonts w:cs="Calibri"/>
          <w:sz w:val="22"/>
        </w:rPr>
        <w:t>9</w:t>
      </w:r>
      <w:r w:rsidRPr="00CB24F6">
        <w:rPr>
          <w:rFonts w:cs="Calibri"/>
          <w:sz w:val="22"/>
        </w:rPr>
        <w:t xml:space="preserve"> or later</w:t>
      </w:r>
      <w:r w:rsidR="001D7A14">
        <w:rPr>
          <w:rFonts w:cs="Calibri"/>
          <w:sz w:val="22"/>
        </w:rPr>
        <w:t xml:space="preserve"> (just to access the Mobile Feature settings pages)</w:t>
      </w:r>
    </w:p>
    <w:p w14:paraId="3AC8A92A" w14:textId="6AA236A1" w:rsidR="001D7A14" w:rsidRPr="00CF4243" w:rsidRDefault="009C0B99" w:rsidP="00713344">
      <w:pPr>
        <w:pStyle w:val="ListParagraph"/>
        <w:numPr>
          <w:ilvl w:val="0"/>
          <w:numId w:val="1"/>
        </w:numPr>
        <w:rPr>
          <w:sz w:val="22"/>
        </w:rPr>
      </w:pPr>
      <w:r>
        <w:rPr>
          <w:rFonts w:cs="Calibri"/>
          <w:sz w:val="22"/>
        </w:rPr>
        <w:t xml:space="preserve">Blackberry, iPhone/iPad, </w:t>
      </w:r>
      <w:r w:rsidR="006068AB">
        <w:rPr>
          <w:rFonts w:cs="Calibri"/>
          <w:sz w:val="22"/>
        </w:rPr>
        <w:t>Android</w:t>
      </w:r>
      <w:r>
        <w:rPr>
          <w:rFonts w:cs="Calibri"/>
          <w:sz w:val="22"/>
        </w:rPr>
        <w:t xml:space="preserve"> and Windows 8 devices</w:t>
      </w:r>
    </w:p>
    <w:p w14:paraId="3AC8A92B" w14:textId="77777777" w:rsidR="00E231CC" w:rsidRPr="00CB24F6" w:rsidRDefault="00E231CC" w:rsidP="00E231CC">
      <w:pPr>
        <w:rPr>
          <w:sz w:val="22"/>
        </w:rPr>
      </w:pPr>
      <w:r w:rsidRPr="00CB24F6">
        <w:rPr>
          <w:sz w:val="22"/>
        </w:rPr>
        <w:t xml:space="preserve">  </w:t>
      </w:r>
    </w:p>
    <w:p w14:paraId="3AC8A92C" w14:textId="77777777" w:rsidR="00020AD3" w:rsidRPr="00CB24F6" w:rsidRDefault="00020AD3" w:rsidP="00020AD3">
      <w:pPr>
        <w:pStyle w:val="Heading2"/>
        <w:rPr>
          <w:sz w:val="24"/>
        </w:rPr>
      </w:pPr>
      <w:bookmarkStart w:id="12" w:name="_Toc280224488"/>
      <w:bookmarkStart w:id="13" w:name="_Toc356988328"/>
      <w:r w:rsidRPr="00CB24F6">
        <w:rPr>
          <w:sz w:val="24"/>
        </w:rPr>
        <w:t>Installation Procedure</w:t>
      </w:r>
      <w:bookmarkEnd w:id="12"/>
      <w:bookmarkEnd w:id="13"/>
    </w:p>
    <w:p w14:paraId="3AC8A92D" w14:textId="77777777" w:rsidR="00020AD3" w:rsidRDefault="00020AD3" w:rsidP="00483CFB">
      <w:pPr>
        <w:pStyle w:val="Heading3"/>
      </w:pPr>
      <w:bookmarkStart w:id="14" w:name="_Toc280224489"/>
      <w:bookmarkStart w:id="15" w:name="_Toc356988329"/>
      <w:r>
        <w:t>SharePoint 2007</w:t>
      </w:r>
      <w:bookmarkEnd w:id="15"/>
      <w:r>
        <w:t xml:space="preserve"> </w:t>
      </w:r>
      <w:bookmarkEnd w:id="14"/>
    </w:p>
    <w:p w14:paraId="3AC8A92E" w14:textId="77777777" w:rsidR="00483CFB" w:rsidRDefault="00483CFB" w:rsidP="00483CFB">
      <w:pPr>
        <w:pStyle w:val="Listwithnumbers"/>
        <w:numPr>
          <w:ilvl w:val="0"/>
          <w:numId w:val="2"/>
        </w:numPr>
      </w:pPr>
      <w:r>
        <w:t>Log in using SharePoint administrator account to your SharePoint front-end server.</w:t>
      </w:r>
    </w:p>
    <w:p w14:paraId="3AC8A92F" w14:textId="77777777" w:rsidR="00483CFB" w:rsidRDefault="00483CFB" w:rsidP="00483CFB">
      <w:pPr>
        <w:pStyle w:val="Listwithnumbers"/>
        <w:numPr>
          <w:ilvl w:val="0"/>
          <w:numId w:val="2"/>
        </w:numPr>
      </w:pPr>
      <w:r>
        <w:t xml:space="preserve">Download the product’s latest evaluation version from </w:t>
      </w:r>
      <w:proofErr w:type="spellStart"/>
      <w:r>
        <w:t>KWizCom’s</w:t>
      </w:r>
      <w:proofErr w:type="spellEnd"/>
      <w:r>
        <w:t xml:space="preserve"> internet web site. This evaluation version is fully functional for 30 days. Further details about product activation can be found in the Administrator guide (next section).</w:t>
      </w:r>
    </w:p>
    <w:p w14:paraId="3AC8A930" w14:textId="77777777" w:rsidR="00483CFB" w:rsidRDefault="00483CFB" w:rsidP="00483CFB">
      <w:pPr>
        <w:pStyle w:val="Listwithnumbers"/>
        <w:numPr>
          <w:ilvl w:val="0"/>
          <w:numId w:val="2"/>
        </w:numPr>
      </w:pPr>
      <w:r>
        <w:t>If you have a previous installed version of the product, then uninstall it before you install the new version.</w:t>
      </w:r>
    </w:p>
    <w:p w14:paraId="3AC8A931" w14:textId="77777777" w:rsidR="00483CFB" w:rsidRDefault="00483CFB" w:rsidP="00483CFB">
      <w:pPr>
        <w:pStyle w:val="Listwithnumbers"/>
        <w:numPr>
          <w:ilvl w:val="0"/>
          <w:numId w:val="2"/>
        </w:numPr>
      </w:pPr>
      <w:r>
        <w:t>Unzip the product’s zip file on your SharePoint server.</w:t>
      </w:r>
    </w:p>
    <w:p w14:paraId="3AC8A932" w14:textId="77777777" w:rsidR="00483CFB" w:rsidRDefault="00483CFB" w:rsidP="00483CFB">
      <w:pPr>
        <w:pStyle w:val="Listwithnumbers"/>
        <w:numPr>
          <w:ilvl w:val="0"/>
          <w:numId w:val="2"/>
        </w:numPr>
      </w:pPr>
      <w:r>
        <w:t>Double-click the .</w:t>
      </w:r>
      <w:proofErr w:type="spellStart"/>
      <w:r>
        <w:t>msi</w:t>
      </w:r>
      <w:proofErr w:type="spellEnd"/>
      <w:r>
        <w:t xml:space="preserve"> file in order to begin the web installation.</w:t>
      </w:r>
    </w:p>
    <w:p w14:paraId="3AC8A933" w14:textId="77777777" w:rsidR="00483CFB" w:rsidRDefault="00483CFB" w:rsidP="00483CFB">
      <w:pPr>
        <w:pStyle w:val="Listwithnumbers"/>
        <w:numPr>
          <w:ilvl w:val="0"/>
          <w:numId w:val="2"/>
        </w:numPr>
      </w:pPr>
      <w:r>
        <w:t>The installation includes 2 additional optional products, that you can integrate with SharePoint List Custom Actions Feature:</w:t>
      </w:r>
    </w:p>
    <w:p w14:paraId="3AC8A934" w14:textId="77777777" w:rsidR="00483CFB" w:rsidRDefault="00483CFB" w:rsidP="00483CFB">
      <w:pPr>
        <w:pStyle w:val="Listwithnumbers"/>
        <w:numPr>
          <w:ilvl w:val="0"/>
          <w:numId w:val="13"/>
        </w:numPr>
      </w:pPr>
      <w:r>
        <w:t>SharePoint List Forms Extensions Feature – Enables you to turn the out-of-the-box SharePoint list forms into powerful, feature-rich web forms.</w:t>
      </w:r>
    </w:p>
    <w:p w14:paraId="3AC8A935" w14:textId="77777777" w:rsidR="00483CFB" w:rsidRDefault="00483CFB" w:rsidP="00483CFB">
      <w:pPr>
        <w:pStyle w:val="Listwithnumbers"/>
        <w:numPr>
          <w:ilvl w:val="0"/>
          <w:numId w:val="13"/>
        </w:numPr>
      </w:pPr>
      <w:r>
        <w:t>SharePoint List Custom Actions – Enables you to create custom menus at the list/item levels.</w:t>
      </w:r>
    </w:p>
    <w:p w14:paraId="3AC8A936" w14:textId="77777777" w:rsidR="00483CFB" w:rsidRPr="00D87C38" w:rsidRDefault="00483CFB" w:rsidP="00483CFB">
      <w:pPr>
        <w:pStyle w:val="Listwithnumbers"/>
        <w:ind w:left="720"/>
        <w:rPr>
          <w:b/>
          <w:bCs/>
        </w:rPr>
      </w:pPr>
      <w:r>
        <w:rPr>
          <w:b/>
          <w:bCs/>
        </w:rPr>
        <w:br/>
      </w:r>
      <w:r w:rsidRPr="00D87C38">
        <w:rPr>
          <w:b/>
          <w:bCs/>
        </w:rPr>
        <w:t xml:space="preserve">These 2 additional optional products are NOT part of the SharePoint </w:t>
      </w:r>
      <w:r>
        <w:rPr>
          <w:b/>
          <w:bCs/>
        </w:rPr>
        <w:t>Custom Actions</w:t>
      </w:r>
      <w:r w:rsidRPr="00D87C38">
        <w:rPr>
          <w:b/>
          <w:bCs/>
        </w:rPr>
        <w:t xml:space="preserve"> Extensions Feature, and require separate licensing and payment.</w:t>
      </w:r>
    </w:p>
    <w:p w14:paraId="3AC8A937" w14:textId="77777777" w:rsidR="00483CFB" w:rsidRDefault="00483CFB" w:rsidP="00483CFB">
      <w:pPr>
        <w:pStyle w:val="Listwithnumbers"/>
        <w:ind w:left="720" w:hanging="360"/>
        <w:rPr>
          <w:rtl/>
        </w:rPr>
      </w:pPr>
    </w:p>
    <w:p w14:paraId="3AC8A938" w14:textId="77777777" w:rsidR="00020AD3" w:rsidRDefault="00483CFB" w:rsidP="00483CFB">
      <w:pPr>
        <w:pStyle w:val="Listwithnumbers"/>
        <w:numPr>
          <w:ilvl w:val="0"/>
          <w:numId w:val="2"/>
        </w:numPr>
      </w:pPr>
      <w:r>
        <w:t>When the installation process is complete it will recycle all application pools automatically.</w:t>
      </w:r>
    </w:p>
    <w:p w14:paraId="3AC8A939" w14:textId="77777777" w:rsidR="00020AD3" w:rsidRDefault="00020AD3" w:rsidP="00020AD3">
      <w:pPr>
        <w:pStyle w:val="Heading3"/>
      </w:pPr>
      <w:bookmarkStart w:id="16" w:name="_Toc280224490"/>
      <w:bookmarkStart w:id="17" w:name="_Toc356988330"/>
      <w:r>
        <w:lastRenderedPageBreak/>
        <w:t>SharePoint 2010 server</w:t>
      </w:r>
      <w:bookmarkEnd w:id="16"/>
      <w:bookmarkEnd w:id="17"/>
      <w:r>
        <w:t xml:space="preserve"> </w:t>
      </w:r>
    </w:p>
    <w:p w14:paraId="3AC8A93A" w14:textId="77777777" w:rsidR="00483CFB" w:rsidRPr="00D87C38" w:rsidRDefault="00483CFB" w:rsidP="00483CFB">
      <w:pPr>
        <w:pStyle w:val="Listwithnumbers"/>
        <w:numPr>
          <w:ilvl w:val="0"/>
          <w:numId w:val="3"/>
        </w:numPr>
      </w:pPr>
      <w:r w:rsidRPr="00D87C38">
        <w:t>Log in as SharePoint administrator account to your SharePoint front-end server.</w:t>
      </w:r>
    </w:p>
    <w:p w14:paraId="3AC8A93B" w14:textId="77777777" w:rsidR="00483CFB" w:rsidRDefault="00483CFB" w:rsidP="00483CFB">
      <w:pPr>
        <w:pStyle w:val="Listwithnumbers"/>
        <w:numPr>
          <w:ilvl w:val="0"/>
          <w:numId w:val="2"/>
        </w:numPr>
      </w:pPr>
      <w:r w:rsidRPr="00D87C38">
        <w:t xml:space="preserve">Download the product’s latest evaluation version (zip file) from </w:t>
      </w:r>
      <w:proofErr w:type="spellStart"/>
      <w:r w:rsidRPr="00D87C38">
        <w:t>KWizCom’s</w:t>
      </w:r>
      <w:proofErr w:type="spellEnd"/>
      <w:r w:rsidRPr="00D87C38">
        <w:t xml:space="preserve"> internet web site. This evaluation version is fully functional for 30 days. </w:t>
      </w:r>
    </w:p>
    <w:p w14:paraId="3AC8A93C" w14:textId="77777777" w:rsidR="00483CFB" w:rsidRPr="00D7136E" w:rsidRDefault="00483CFB" w:rsidP="00483CFB">
      <w:pPr>
        <w:pStyle w:val="Listwithnumbers"/>
        <w:numPr>
          <w:ilvl w:val="0"/>
          <w:numId w:val="2"/>
        </w:numPr>
        <w:rPr>
          <w:rtl/>
        </w:rPr>
      </w:pPr>
      <w:r w:rsidRPr="00D7136E">
        <w:t>Download the KWizCom SharePoint Foundation zip file:</w:t>
      </w:r>
      <w:r w:rsidRPr="00D7136E">
        <w:br/>
      </w:r>
      <w:hyperlink r:id="rId16" w:history="1">
        <w:r w:rsidRPr="00D7136E">
          <w:rPr>
            <w:color w:val="0070C0"/>
            <w:u w:val="single"/>
          </w:rPr>
          <w:t>http://www.kwizcom.com/objects/KWizCom%20SharePoint%202010%20Foundation/KWizCom%20SharePoint%20Foundation.zip</w:t>
        </w:r>
      </w:hyperlink>
      <w:r>
        <w:t xml:space="preserve"> </w:t>
      </w:r>
      <w:r w:rsidRPr="00D7136E">
        <w:t xml:space="preserve"> </w:t>
      </w:r>
    </w:p>
    <w:p w14:paraId="3AC8A93D" w14:textId="77777777" w:rsidR="00483CFB" w:rsidRPr="00A22EF8" w:rsidRDefault="00483CFB" w:rsidP="00483CFB">
      <w:pPr>
        <w:spacing w:before="120" w:after="120"/>
        <w:ind w:firstLine="360"/>
        <w:rPr>
          <w:rFonts w:cs="Arial"/>
          <w:b/>
          <w:bCs/>
          <w:sz w:val="22"/>
        </w:rPr>
      </w:pPr>
      <w:r w:rsidRPr="00A22EF8">
        <w:rPr>
          <w:rFonts w:cs="Arial"/>
          <w:b/>
          <w:bCs/>
          <w:sz w:val="22"/>
        </w:rPr>
        <w:t>REMARK:</w:t>
      </w:r>
    </w:p>
    <w:p w14:paraId="3AC8A93E" w14:textId="77777777" w:rsidR="00483CFB" w:rsidRPr="00D7136E" w:rsidRDefault="00483CFB" w:rsidP="00483CFB">
      <w:pPr>
        <w:spacing w:before="120" w:after="120"/>
        <w:ind w:left="360"/>
        <w:rPr>
          <w:rFonts w:ascii="Verdana" w:hAnsi="Verdana"/>
        </w:rPr>
      </w:pPr>
      <w:r w:rsidRPr="00A22EF8">
        <w:rPr>
          <w:rFonts w:cs="Arial"/>
          <w:b/>
          <w:bCs/>
          <w:sz w:val="22"/>
        </w:rPr>
        <w:t xml:space="preserve">KWizCom SharePoint Foundation is a WSP package that includes all </w:t>
      </w:r>
      <w:proofErr w:type="spellStart"/>
      <w:r w:rsidRPr="00A22EF8">
        <w:rPr>
          <w:rFonts w:cs="Arial"/>
          <w:b/>
          <w:bCs/>
          <w:sz w:val="22"/>
        </w:rPr>
        <w:t>KWizCom’s</w:t>
      </w:r>
      <w:proofErr w:type="spellEnd"/>
      <w:r w:rsidRPr="00A22EF8">
        <w:rPr>
          <w:rFonts w:cs="Arial"/>
          <w:b/>
          <w:bCs/>
          <w:sz w:val="22"/>
        </w:rPr>
        <w:t xml:space="preserve"> shared utilities and licensing modules for SharePoint 2010. </w:t>
      </w:r>
    </w:p>
    <w:p w14:paraId="3AC8A93F" w14:textId="77777777" w:rsidR="00020AD3" w:rsidRPr="00F33B56" w:rsidRDefault="00483CFB" w:rsidP="00483CFB">
      <w:pPr>
        <w:pStyle w:val="Listwithnumbers"/>
        <w:numPr>
          <w:ilvl w:val="0"/>
          <w:numId w:val="2"/>
        </w:numPr>
      </w:pPr>
      <w:r w:rsidRPr="00D87C38">
        <w:t xml:space="preserve">Extract </w:t>
      </w:r>
      <w:r>
        <w:t>both</w:t>
      </w:r>
      <w:r w:rsidRPr="00D87C38">
        <w:t xml:space="preserve"> zip file</w:t>
      </w:r>
      <w:r>
        <w:t>s’</w:t>
      </w:r>
      <w:r w:rsidRPr="00D87C38">
        <w:t xml:space="preserve"> content </w:t>
      </w:r>
      <w:r w:rsidRPr="00D7136E">
        <w:rPr>
          <w:rFonts w:cs="Arial"/>
        </w:rPr>
        <w:t>into the same folder on your SharePoint’s disk.</w:t>
      </w:r>
      <w:r>
        <w:br/>
      </w:r>
      <w:r w:rsidR="00020AD3" w:rsidRPr="00D87C38">
        <w:t xml:space="preserve">You will find the following .WSP files: </w:t>
      </w:r>
    </w:p>
    <w:p w14:paraId="3AC8A940" w14:textId="77777777" w:rsidR="00020AD3" w:rsidRPr="00D87C38" w:rsidRDefault="00020AD3" w:rsidP="00427CD2">
      <w:pPr>
        <w:numPr>
          <w:ilvl w:val="1"/>
          <w:numId w:val="14"/>
        </w:numPr>
        <w:spacing w:before="0" w:after="0" w:line="360" w:lineRule="auto"/>
        <w:rPr>
          <w:rFonts w:asciiTheme="minorHAnsi" w:hAnsiTheme="minorHAnsi" w:cstheme="minorHAnsi"/>
          <w:sz w:val="22"/>
        </w:rPr>
      </w:pPr>
      <w:r w:rsidRPr="00D87C38">
        <w:rPr>
          <w:rFonts w:asciiTheme="minorHAnsi" w:hAnsiTheme="minorHAnsi" w:cstheme="minorHAnsi"/>
          <w:b/>
          <w:bCs/>
          <w:sz w:val="22"/>
        </w:rPr>
        <w:t xml:space="preserve">KWizCom SharePoint </w:t>
      </w:r>
      <w:proofErr w:type="spellStart"/>
      <w:r w:rsidRPr="00D87C38">
        <w:rPr>
          <w:rFonts w:asciiTheme="minorHAnsi" w:hAnsiTheme="minorHAnsi" w:cstheme="minorHAnsi"/>
          <w:b/>
          <w:bCs/>
          <w:sz w:val="22"/>
        </w:rPr>
        <w:t>Foundation.wsp</w:t>
      </w:r>
      <w:proofErr w:type="spellEnd"/>
      <w:r w:rsidRPr="00D87C38">
        <w:rPr>
          <w:rFonts w:asciiTheme="minorHAnsi" w:hAnsiTheme="minorHAnsi" w:cstheme="minorHAnsi"/>
          <w:sz w:val="22"/>
        </w:rPr>
        <w:br/>
        <w:t xml:space="preserve">This WSP file includes </w:t>
      </w:r>
      <w:proofErr w:type="spellStart"/>
      <w:r w:rsidRPr="00D87C38">
        <w:rPr>
          <w:rFonts w:asciiTheme="minorHAnsi" w:hAnsiTheme="minorHAnsi" w:cstheme="minorHAnsi"/>
          <w:sz w:val="22"/>
        </w:rPr>
        <w:t>KWizCom’s</w:t>
      </w:r>
      <w:proofErr w:type="spellEnd"/>
      <w:r w:rsidRPr="00D87C38">
        <w:rPr>
          <w:rFonts w:asciiTheme="minorHAnsi" w:hAnsiTheme="minorHAnsi" w:cstheme="minorHAnsi"/>
          <w:sz w:val="22"/>
        </w:rPr>
        <w:t xml:space="preserve"> shared modules and takes care of licensing and activation and therefore must be installed no matter which KWizCom product you’re using.</w:t>
      </w:r>
    </w:p>
    <w:p w14:paraId="3AC8A941" w14:textId="77777777" w:rsidR="00020AD3" w:rsidRDefault="00020AD3" w:rsidP="00427CD2">
      <w:pPr>
        <w:numPr>
          <w:ilvl w:val="1"/>
          <w:numId w:val="14"/>
        </w:numPr>
        <w:spacing w:before="0" w:after="0" w:line="360" w:lineRule="auto"/>
        <w:rPr>
          <w:rFonts w:asciiTheme="minorHAnsi" w:hAnsiTheme="minorHAnsi" w:cstheme="minorHAnsi"/>
          <w:b/>
          <w:bCs/>
          <w:sz w:val="22"/>
        </w:rPr>
      </w:pPr>
      <w:r w:rsidRPr="00D87C38">
        <w:rPr>
          <w:rFonts w:asciiTheme="minorHAnsi" w:hAnsiTheme="minorHAnsi" w:cstheme="minorHAnsi"/>
          <w:b/>
          <w:bCs/>
          <w:sz w:val="22"/>
        </w:rPr>
        <w:t xml:space="preserve">KWizCom SharePoint List Forms Extension </w:t>
      </w:r>
      <w:proofErr w:type="spellStart"/>
      <w:r w:rsidRPr="00D87C38">
        <w:rPr>
          <w:rFonts w:asciiTheme="minorHAnsi" w:hAnsiTheme="minorHAnsi" w:cstheme="minorHAnsi"/>
          <w:b/>
          <w:bCs/>
          <w:sz w:val="22"/>
        </w:rPr>
        <w:t>Framework.wsp</w:t>
      </w:r>
      <w:proofErr w:type="spellEnd"/>
      <w:r w:rsidRPr="00D87C38">
        <w:rPr>
          <w:rFonts w:asciiTheme="minorHAnsi" w:hAnsiTheme="minorHAnsi" w:cstheme="minorHAnsi"/>
          <w:b/>
          <w:bCs/>
          <w:sz w:val="22"/>
        </w:rPr>
        <w:br/>
      </w:r>
      <w:r w:rsidRPr="00D87C38">
        <w:rPr>
          <w:rFonts w:asciiTheme="minorHAnsi" w:hAnsiTheme="minorHAnsi" w:cstheme="minorHAnsi"/>
          <w:sz w:val="22"/>
        </w:rPr>
        <w:t xml:space="preserve">This WSP file is </w:t>
      </w:r>
      <w:r>
        <w:rPr>
          <w:rFonts w:asciiTheme="minorHAnsi" w:hAnsiTheme="minorHAnsi" w:cstheme="minorHAnsi"/>
          <w:sz w:val="22"/>
        </w:rPr>
        <w:t xml:space="preserve">an </w:t>
      </w:r>
      <w:r w:rsidRPr="00D87C38">
        <w:rPr>
          <w:rFonts w:asciiTheme="minorHAnsi" w:hAnsiTheme="minorHAnsi" w:cstheme="minorHAnsi"/>
          <w:sz w:val="22"/>
        </w:rPr>
        <w:t>infrastructure</w:t>
      </w:r>
      <w:r>
        <w:rPr>
          <w:rFonts w:asciiTheme="minorHAnsi" w:hAnsiTheme="minorHAnsi" w:cstheme="minorHAnsi"/>
          <w:sz w:val="22"/>
        </w:rPr>
        <w:t xml:space="preserve"> package needed for the product.</w:t>
      </w:r>
    </w:p>
    <w:p w14:paraId="3AC8A942" w14:textId="77777777" w:rsidR="00020AD3" w:rsidRPr="00D87C38" w:rsidRDefault="00020AD3" w:rsidP="00427CD2">
      <w:pPr>
        <w:numPr>
          <w:ilvl w:val="1"/>
          <w:numId w:val="14"/>
        </w:numPr>
        <w:spacing w:before="0" w:after="0" w:line="360" w:lineRule="auto"/>
        <w:rPr>
          <w:rFonts w:asciiTheme="minorHAnsi" w:hAnsiTheme="minorHAnsi" w:cstheme="minorHAnsi"/>
          <w:b/>
          <w:bCs/>
          <w:sz w:val="22"/>
        </w:rPr>
      </w:pPr>
      <w:r w:rsidRPr="00020AD3">
        <w:rPr>
          <w:rFonts w:asciiTheme="minorHAnsi" w:hAnsiTheme="minorHAnsi" w:cstheme="minorHAnsi"/>
          <w:b/>
          <w:bCs/>
          <w:sz w:val="22"/>
        </w:rPr>
        <w:t xml:space="preserve">KWizCom SharePoint Mobile Extension </w:t>
      </w:r>
      <w:proofErr w:type="spellStart"/>
      <w:r w:rsidRPr="00020AD3">
        <w:rPr>
          <w:rFonts w:asciiTheme="minorHAnsi" w:hAnsiTheme="minorHAnsi" w:cstheme="minorHAnsi"/>
          <w:b/>
          <w:bCs/>
          <w:sz w:val="22"/>
        </w:rPr>
        <w:t>evaluation.wsp</w:t>
      </w:r>
      <w:proofErr w:type="spellEnd"/>
      <w:r w:rsidRPr="00D87C38">
        <w:rPr>
          <w:rFonts w:asciiTheme="minorHAnsi" w:hAnsiTheme="minorHAnsi" w:cstheme="minorHAnsi"/>
          <w:b/>
          <w:bCs/>
          <w:sz w:val="22"/>
        </w:rPr>
        <w:br/>
      </w:r>
      <w:proofErr w:type="gramStart"/>
      <w:r>
        <w:rPr>
          <w:rFonts w:asciiTheme="minorHAnsi" w:hAnsiTheme="minorHAnsi" w:cstheme="minorHAnsi"/>
          <w:sz w:val="22"/>
        </w:rPr>
        <w:t>This</w:t>
      </w:r>
      <w:proofErr w:type="gramEnd"/>
      <w:r>
        <w:rPr>
          <w:rFonts w:asciiTheme="minorHAnsi" w:hAnsiTheme="minorHAnsi" w:cstheme="minorHAnsi"/>
          <w:sz w:val="22"/>
        </w:rPr>
        <w:t xml:space="preserve"> is the SharePoint Mobile Extensions product package.</w:t>
      </w:r>
    </w:p>
    <w:p w14:paraId="3AC8A943" w14:textId="77777777" w:rsidR="00020AD3" w:rsidRPr="00D87C38" w:rsidRDefault="00020AD3" w:rsidP="00427CD2">
      <w:pPr>
        <w:numPr>
          <w:ilvl w:val="1"/>
          <w:numId w:val="14"/>
        </w:numPr>
        <w:spacing w:before="0" w:after="0" w:line="360" w:lineRule="auto"/>
        <w:rPr>
          <w:rFonts w:asciiTheme="minorHAnsi" w:hAnsiTheme="minorHAnsi" w:cstheme="minorHAnsi"/>
          <w:b/>
          <w:bCs/>
          <w:sz w:val="22"/>
        </w:rPr>
      </w:pPr>
      <w:r w:rsidRPr="00D87C38">
        <w:rPr>
          <w:rFonts w:asciiTheme="minorHAnsi" w:hAnsiTheme="minorHAnsi" w:cstheme="minorHAnsi"/>
          <w:b/>
          <w:bCs/>
          <w:sz w:val="22"/>
        </w:rPr>
        <w:t>2 additional product packages (optional)</w:t>
      </w:r>
    </w:p>
    <w:p w14:paraId="3AC8A944" w14:textId="77777777" w:rsidR="00020AD3" w:rsidRDefault="00020AD3" w:rsidP="00427CD2">
      <w:pPr>
        <w:numPr>
          <w:ilvl w:val="2"/>
          <w:numId w:val="14"/>
        </w:numPr>
        <w:spacing w:before="0" w:after="0" w:line="360" w:lineRule="auto"/>
        <w:rPr>
          <w:rFonts w:asciiTheme="minorHAnsi" w:hAnsiTheme="minorHAnsi" w:cstheme="minorHAnsi"/>
          <w:sz w:val="22"/>
        </w:rPr>
      </w:pPr>
      <w:r w:rsidRPr="00D87C38">
        <w:rPr>
          <w:rFonts w:asciiTheme="minorHAnsi" w:hAnsiTheme="minorHAnsi" w:cstheme="minorHAnsi"/>
          <w:sz w:val="22"/>
        </w:rPr>
        <w:t xml:space="preserve">KWizCom SharePoint List Forms Extension </w:t>
      </w:r>
      <w:proofErr w:type="spellStart"/>
      <w:r w:rsidRPr="00D87C38">
        <w:rPr>
          <w:rFonts w:asciiTheme="minorHAnsi" w:hAnsiTheme="minorHAnsi" w:cstheme="minorHAnsi"/>
          <w:sz w:val="22"/>
        </w:rPr>
        <w:t>evaluation.wsp</w:t>
      </w:r>
      <w:proofErr w:type="spellEnd"/>
    </w:p>
    <w:p w14:paraId="3AC8A945" w14:textId="77777777" w:rsidR="00020AD3" w:rsidRPr="00020AD3" w:rsidRDefault="00020AD3" w:rsidP="00427CD2">
      <w:pPr>
        <w:numPr>
          <w:ilvl w:val="2"/>
          <w:numId w:val="14"/>
        </w:numPr>
        <w:spacing w:before="0" w:after="0" w:line="360" w:lineRule="auto"/>
        <w:rPr>
          <w:rFonts w:asciiTheme="minorHAnsi" w:hAnsiTheme="minorHAnsi" w:cstheme="minorHAnsi"/>
          <w:sz w:val="22"/>
        </w:rPr>
      </w:pPr>
      <w:r w:rsidRPr="00020AD3">
        <w:rPr>
          <w:rFonts w:asciiTheme="minorHAnsi" w:hAnsiTheme="minorHAnsi" w:cstheme="minorHAnsi"/>
          <w:sz w:val="22"/>
        </w:rPr>
        <w:t xml:space="preserve">KWizCom SharePoint List Custom Actions </w:t>
      </w:r>
      <w:proofErr w:type="spellStart"/>
      <w:r w:rsidRPr="00020AD3">
        <w:rPr>
          <w:rFonts w:asciiTheme="minorHAnsi" w:hAnsiTheme="minorHAnsi" w:cstheme="minorHAnsi"/>
          <w:sz w:val="22"/>
        </w:rPr>
        <w:t>evaluation.wsp</w:t>
      </w:r>
      <w:proofErr w:type="spellEnd"/>
    </w:p>
    <w:p w14:paraId="3AC8A946" w14:textId="77777777" w:rsidR="00483CFB" w:rsidRPr="00B333D8" w:rsidRDefault="00483CFB" w:rsidP="00483CFB">
      <w:pPr>
        <w:spacing w:line="360" w:lineRule="auto"/>
        <w:ind w:left="1440"/>
        <w:rPr>
          <w:b/>
          <w:bCs/>
          <w:sz w:val="22"/>
        </w:rPr>
      </w:pPr>
      <w:r w:rsidRPr="00B333D8">
        <w:rPr>
          <w:b/>
          <w:bCs/>
          <w:sz w:val="22"/>
        </w:rPr>
        <w:t>REMARK:</w:t>
      </w:r>
    </w:p>
    <w:p w14:paraId="3AC8A947" w14:textId="77777777" w:rsidR="00483CFB" w:rsidRPr="00B333D8" w:rsidRDefault="00483CFB" w:rsidP="00483CFB">
      <w:pPr>
        <w:spacing w:before="0" w:after="0" w:line="360" w:lineRule="auto"/>
        <w:ind w:left="1440"/>
        <w:rPr>
          <w:rFonts w:asciiTheme="minorHAnsi" w:hAnsiTheme="minorHAnsi" w:cstheme="minorHAnsi"/>
          <w:sz w:val="22"/>
        </w:rPr>
      </w:pPr>
      <w:r w:rsidRPr="00B333D8">
        <w:rPr>
          <w:b/>
          <w:bCs/>
          <w:sz w:val="22"/>
        </w:rPr>
        <w:t>These 2 additional optional products are NOT part of the SharePoint List Forms Extensions Feature, and require separate licensing and payment. They are included in the product’s zip file only to enable you to check-out the features of the integrated solutions.</w:t>
      </w:r>
    </w:p>
    <w:p w14:paraId="3AC8A948" w14:textId="77777777" w:rsidR="00483CFB" w:rsidRPr="00B333D8" w:rsidRDefault="00483CFB" w:rsidP="00483CFB">
      <w:pPr>
        <w:pStyle w:val="Listwithnumbers"/>
        <w:numPr>
          <w:ilvl w:val="0"/>
          <w:numId w:val="2"/>
        </w:numPr>
      </w:pPr>
      <w:r w:rsidRPr="00B333D8">
        <w:lastRenderedPageBreak/>
        <w:t xml:space="preserve">You will need now to install and deploy these standard SharePoint WSP packages. This can be done by using SharePoint’s </w:t>
      </w:r>
      <w:proofErr w:type="spellStart"/>
      <w:r w:rsidRPr="00B333D8">
        <w:t>stsadm</w:t>
      </w:r>
      <w:proofErr w:type="spellEnd"/>
      <w:r w:rsidRPr="00B333D8">
        <w:t>/</w:t>
      </w:r>
      <w:proofErr w:type="spellStart"/>
      <w:r w:rsidRPr="00B333D8">
        <w:t>P</w:t>
      </w:r>
      <w:r>
        <w:t>o</w:t>
      </w:r>
      <w:r w:rsidRPr="00B333D8">
        <w:t>wershell</w:t>
      </w:r>
      <w:proofErr w:type="spellEnd"/>
      <w:r w:rsidRPr="00B333D8">
        <w:t xml:space="preserve"> tools, according to Microsoft’s guidelines for installing WSP packages.</w:t>
      </w:r>
    </w:p>
    <w:p w14:paraId="3AC8A949" w14:textId="0EFC20C2" w:rsidR="00483CFB" w:rsidRPr="00B333D8" w:rsidRDefault="00483CFB" w:rsidP="00483CFB">
      <w:pPr>
        <w:pStyle w:val="Listwithnumbers"/>
        <w:numPr>
          <w:ilvl w:val="0"/>
          <w:numId w:val="2"/>
        </w:numPr>
      </w:pPr>
      <w:r w:rsidRPr="00C10A9C">
        <w:rPr>
          <w:b/>
          <w:bCs/>
        </w:rPr>
        <w:t>For a much quicker automatic installation</w:t>
      </w:r>
      <w:r w:rsidRPr="00B333D8">
        <w:t xml:space="preserve">, right-click the </w:t>
      </w:r>
      <w:proofErr w:type="spellStart"/>
      <w:r w:rsidRPr="00B333D8">
        <w:t>Powershell</w:t>
      </w:r>
      <w:proofErr w:type="spellEnd"/>
      <w:r w:rsidRPr="00B333D8">
        <w:t xml:space="preserve"> script file </w:t>
      </w:r>
      <w:r w:rsidR="00C10A9C">
        <w:br/>
      </w:r>
      <w:r w:rsidRPr="00B333D8">
        <w:t>“</w:t>
      </w:r>
      <w:r w:rsidRPr="00B333D8">
        <w:rPr>
          <w:b/>
          <w:bCs/>
        </w:rPr>
        <w:t>SP-WSPsInstaller.ps1</w:t>
      </w:r>
      <w:r w:rsidRPr="00B333D8">
        <w:t xml:space="preserve">” and select “Run with </w:t>
      </w:r>
      <w:proofErr w:type="spellStart"/>
      <w:r w:rsidRPr="00B333D8">
        <w:t>Powershell</w:t>
      </w:r>
      <w:proofErr w:type="spellEnd"/>
      <w:r w:rsidRPr="00B333D8">
        <w:t>”. This will start the automatic installation and deployment process.</w:t>
      </w:r>
    </w:p>
    <w:p w14:paraId="3AC8A94A" w14:textId="77777777" w:rsidR="00483CFB" w:rsidRPr="00B333D8" w:rsidRDefault="00483CFB" w:rsidP="00483CFB">
      <w:pPr>
        <w:pStyle w:val="Listwithnumbers"/>
        <w:numPr>
          <w:ilvl w:val="0"/>
          <w:numId w:val="2"/>
        </w:numPr>
      </w:pPr>
      <w:r w:rsidRPr="00B333D8">
        <w:t xml:space="preserve">At the end of the installation process, you should see all packages deployed in the Central Admin “Server Solutions” page, and the </w:t>
      </w:r>
      <w:r w:rsidRPr="00B333D8">
        <w:rPr>
          <w:i/>
          <w:iCs/>
        </w:rPr>
        <w:t>KWizCom SharePoint Foundation</w:t>
      </w:r>
      <w:r w:rsidRPr="00B333D8">
        <w:t xml:space="preserve"> WSP package should be deployed also in the Central Admin web application.</w:t>
      </w:r>
    </w:p>
    <w:p w14:paraId="3AC8A94B" w14:textId="77777777" w:rsidR="00020AD3" w:rsidRPr="00D87C38" w:rsidRDefault="00020AD3" w:rsidP="00020AD3">
      <w:pPr>
        <w:pStyle w:val="Listwithnumbers"/>
        <w:ind w:left="426"/>
        <w:rPr>
          <w:rStyle w:val="Hyperlink"/>
          <w:rFonts w:asciiTheme="minorHAnsi" w:hAnsiTheme="minorHAnsi" w:cstheme="minorHAnsi"/>
        </w:rPr>
      </w:pPr>
    </w:p>
    <w:p w14:paraId="3AC8A94C" w14:textId="77777777" w:rsidR="00C97C9F" w:rsidRPr="00B57B58" w:rsidRDefault="00C97C9F" w:rsidP="00020AD3">
      <w:pPr>
        <w:pStyle w:val="Listwithnumbers"/>
        <w:ind w:left="720"/>
      </w:pPr>
    </w:p>
    <w:p w14:paraId="3AC8A94D" w14:textId="77777777" w:rsidR="00E231CC" w:rsidRPr="00CB24F6" w:rsidRDefault="00E231CC" w:rsidP="00E231CC">
      <w:pPr>
        <w:pStyle w:val="Heading2"/>
        <w:rPr>
          <w:sz w:val="24"/>
        </w:rPr>
      </w:pPr>
      <w:bookmarkStart w:id="18" w:name="_Toc356988331"/>
      <w:r>
        <w:rPr>
          <w:sz w:val="24"/>
        </w:rPr>
        <w:t>post Installation</w:t>
      </w:r>
      <w:bookmarkEnd w:id="18"/>
    </w:p>
    <w:p w14:paraId="3AC8A94E" w14:textId="77777777" w:rsidR="00C97C9F" w:rsidRDefault="00C97C9F" w:rsidP="00483CFB">
      <w:pPr>
        <w:pStyle w:val="Heading3"/>
      </w:pPr>
      <w:bookmarkStart w:id="19" w:name="_Toc356988332"/>
      <w:r>
        <w:t>SharePoint 2007</w:t>
      </w:r>
      <w:bookmarkEnd w:id="19"/>
      <w:r>
        <w:t xml:space="preserve"> </w:t>
      </w:r>
    </w:p>
    <w:p w14:paraId="3AC8A94F" w14:textId="77777777" w:rsidR="0056413E" w:rsidRPr="00CA7469" w:rsidRDefault="0056413E" w:rsidP="00427CD2">
      <w:pPr>
        <w:pStyle w:val="Listwithnumbers"/>
        <w:numPr>
          <w:ilvl w:val="0"/>
          <w:numId w:val="7"/>
        </w:numPr>
        <w:rPr>
          <w:b/>
          <w:bCs/>
        </w:rPr>
      </w:pPr>
      <w:r w:rsidRPr="00E231CC">
        <w:t>After completi</w:t>
      </w:r>
      <w:r>
        <w:t xml:space="preserve">ng </w:t>
      </w:r>
      <w:r w:rsidRPr="00E231CC">
        <w:t xml:space="preserve">the installation, you will see a new KWizCom entry in Windows </w:t>
      </w:r>
      <w:r w:rsidRPr="0056413E">
        <w:rPr>
          <w:b/>
          <w:bCs/>
        </w:rPr>
        <w:t>Start -&gt; All Programs -&gt; KWizCom</w:t>
      </w:r>
      <w:r w:rsidR="00CA7469">
        <w:t xml:space="preserve"> -&gt; </w:t>
      </w:r>
      <w:r w:rsidRPr="00CA7469">
        <w:rPr>
          <w:b/>
          <w:bCs/>
        </w:rPr>
        <w:t>SharePoint Mobile Extensions</w:t>
      </w:r>
    </w:p>
    <w:p w14:paraId="3AC8A950" w14:textId="77777777" w:rsidR="0056413E" w:rsidRDefault="0056413E" w:rsidP="0056413E">
      <w:pPr>
        <w:pStyle w:val="Listwithnumbers"/>
        <w:ind w:left="720"/>
      </w:pPr>
    </w:p>
    <w:p w14:paraId="3AC8A951" w14:textId="77777777" w:rsidR="00E231CC" w:rsidRDefault="0056413E" w:rsidP="00CA7469">
      <w:pPr>
        <w:pStyle w:val="Listwithnumbers"/>
        <w:ind w:left="720"/>
      </w:pPr>
      <w:r>
        <w:t xml:space="preserve">Under </w:t>
      </w:r>
      <w:r w:rsidRPr="00ED54ED">
        <w:rPr>
          <w:i/>
          <w:iCs/>
        </w:rPr>
        <w:t xml:space="preserve">SharePoint </w:t>
      </w:r>
      <w:r>
        <w:rPr>
          <w:i/>
          <w:iCs/>
        </w:rPr>
        <w:t>Mobile Extensions</w:t>
      </w:r>
      <w:r>
        <w:t xml:space="preserve"> entry you’ll see the following programs:</w:t>
      </w:r>
    </w:p>
    <w:p w14:paraId="3AC8A952" w14:textId="77777777" w:rsidR="00E231CC" w:rsidRPr="0056413E" w:rsidRDefault="00E231CC" w:rsidP="00427CD2">
      <w:pPr>
        <w:pStyle w:val="Listwithnumbers"/>
        <w:numPr>
          <w:ilvl w:val="1"/>
          <w:numId w:val="8"/>
        </w:numPr>
      </w:pPr>
      <w:r w:rsidRPr="00E231CC">
        <w:rPr>
          <w:b/>
          <w:bCs/>
        </w:rPr>
        <w:t xml:space="preserve">About </w:t>
      </w:r>
      <w:r w:rsidR="001041BE">
        <w:rPr>
          <w:b/>
          <w:bCs/>
        </w:rPr>
        <w:t>SharePoint Mobile Extensions</w:t>
      </w:r>
      <w:r w:rsidRPr="0056413E">
        <w:rPr>
          <w:b/>
          <w:bCs/>
        </w:rPr>
        <w:t xml:space="preserve"> </w:t>
      </w:r>
      <w:r w:rsidRPr="0056413E">
        <w:rPr>
          <w:b/>
          <w:bCs/>
        </w:rPr>
        <w:br/>
      </w:r>
      <w:r w:rsidRPr="0056413E">
        <w:t>Display General Information about the component.</w:t>
      </w:r>
    </w:p>
    <w:p w14:paraId="3AC8A953" w14:textId="77777777" w:rsidR="00E231CC" w:rsidRPr="0056413E" w:rsidRDefault="00E231CC" w:rsidP="00427CD2">
      <w:pPr>
        <w:pStyle w:val="Listwithnumbers"/>
        <w:numPr>
          <w:ilvl w:val="1"/>
          <w:numId w:val="8"/>
        </w:numPr>
        <w:rPr>
          <w:b/>
          <w:bCs/>
        </w:rPr>
      </w:pPr>
      <w:r w:rsidRPr="00E231CC">
        <w:rPr>
          <w:b/>
          <w:bCs/>
        </w:rPr>
        <w:t>Activate</w:t>
      </w:r>
      <w:r w:rsidRPr="0056413E">
        <w:rPr>
          <w:b/>
          <w:bCs/>
        </w:rPr>
        <w:t xml:space="preserve"> </w:t>
      </w:r>
      <w:r w:rsidRPr="00E231CC">
        <w:rPr>
          <w:b/>
          <w:bCs/>
        </w:rPr>
        <w:t xml:space="preserve"> </w:t>
      </w:r>
      <w:r w:rsidR="001041BE">
        <w:rPr>
          <w:b/>
          <w:bCs/>
        </w:rPr>
        <w:t>SharePoint Mobile Extensions</w:t>
      </w:r>
    </w:p>
    <w:p w14:paraId="3AC8A954" w14:textId="77777777" w:rsidR="00E231CC" w:rsidRPr="0056413E" w:rsidRDefault="00E231CC" w:rsidP="0056413E">
      <w:pPr>
        <w:pStyle w:val="Listwithnumbers"/>
        <w:ind w:left="1440"/>
      </w:pPr>
      <w:r w:rsidRPr="0056413E">
        <w:t>This utility enables you (the SharePoint Administrator) to activate the downloaded evaluation version.</w:t>
      </w:r>
      <w:r w:rsidR="0056413E">
        <w:br/>
      </w:r>
    </w:p>
    <w:p w14:paraId="3AC8A955" w14:textId="77777777" w:rsidR="0056413E" w:rsidRPr="0056413E" w:rsidRDefault="0056413E" w:rsidP="00CA7469">
      <w:pPr>
        <w:pStyle w:val="Listwithnumbers"/>
        <w:numPr>
          <w:ilvl w:val="0"/>
          <w:numId w:val="2"/>
        </w:numPr>
      </w:pPr>
      <w:r>
        <w:t xml:space="preserve">The installation adds </w:t>
      </w:r>
      <w:r w:rsidR="00CA7469">
        <w:t>a new feature</w:t>
      </w:r>
      <w:r>
        <w:t xml:space="preserve"> in the farm level and in site collection level.</w:t>
      </w:r>
      <w:r>
        <w:br/>
        <w:t>By default the Farm level feature should be active, enabling you to start using this feature immediately:</w:t>
      </w:r>
      <w:r>
        <w:br/>
      </w:r>
      <w:r>
        <w:lastRenderedPageBreak/>
        <w:br/>
      </w:r>
      <w:r>
        <w:rPr>
          <w:noProof/>
        </w:rPr>
        <w:drawing>
          <wp:inline distT="0" distB="0" distL="0" distR="0" wp14:anchorId="3AC8AA64" wp14:editId="3AC8AA65">
            <wp:extent cx="5135903" cy="2600325"/>
            <wp:effectExtent l="0" t="0" r="0" b="0"/>
            <wp:docPr id="4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45536" cy="2605202"/>
                    </a:xfrm>
                    <a:prstGeom prst="rect">
                      <a:avLst/>
                    </a:prstGeom>
                  </pic:spPr>
                </pic:pic>
              </a:graphicData>
            </a:graphic>
          </wp:inline>
        </w:drawing>
      </w:r>
    </w:p>
    <w:p w14:paraId="3AC8A956" w14:textId="77777777" w:rsidR="0056413E" w:rsidRDefault="00483CFB" w:rsidP="0056413E">
      <w:pPr>
        <w:pStyle w:val="Listwithnumbers"/>
        <w:ind w:left="720"/>
      </w:pPr>
      <w:r w:rsidRPr="0093096A">
        <w:rPr>
          <w:noProof/>
        </w:rPr>
        <mc:AlternateContent>
          <mc:Choice Requires="wps">
            <w:drawing>
              <wp:anchor distT="0" distB="0" distL="114300" distR="114300" simplePos="0" relativeHeight="251679744" behindDoc="0" locked="0" layoutInCell="1" allowOverlap="1" wp14:anchorId="3AC8AA66" wp14:editId="3AC8AA67">
                <wp:simplePos x="0" y="0"/>
                <wp:positionH relativeFrom="column">
                  <wp:posOffset>382270</wp:posOffset>
                </wp:positionH>
                <wp:positionV relativeFrom="paragraph">
                  <wp:posOffset>-464185</wp:posOffset>
                </wp:positionV>
                <wp:extent cx="5401310" cy="457200"/>
                <wp:effectExtent l="0" t="0" r="27940" b="19050"/>
                <wp:wrapNone/>
                <wp:docPr id="21" name="Rectangle 21"/>
                <wp:cNvGraphicFramePr/>
                <a:graphic xmlns:a="http://schemas.openxmlformats.org/drawingml/2006/main">
                  <a:graphicData uri="http://schemas.microsoft.com/office/word/2010/wordprocessingShape">
                    <wps:wsp>
                      <wps:cNvSpPr/>
                      <wps:spPr>
                        <a:xfrm>
                          <a:off x="0" y="0"/>
                          <a:ext cx="5401310" cy="457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CF609" id="Rectangle 21" o:spid="_x0000_s1026" style="position:absolute;margin-left:30.1pt;margin-top:-36.55pt;width:425.3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" filled="f" strokecolor="#243f60 [1604]" strokeweight="2pt"/>
            </w:pict>
          </mc:Fallback>
        </mc:AlternateContent>
      </w:r>
    </w:p>
    <w:p w14:paraId="3AC8A957" w14:textId="77777777" w:rsidR="00483CFB" w:rsidRDefault="0056413E" w:rsidP="00483CFB">
      <w:pPr>
        <w:pStyle w:val="Listwithnumbers"/>
        <w:numPr>
          <w:ilvl w:val="0"/>
          <w:numId w:val="2"/>
        </w:numPr>
      </w:pPr>
      <w:r>
        <w:t>In case you wish this feature to be available only in a specific site collection, disable the farm feature, and enable the site collection feature.</w:t>
      </w:r>
    </w:p>
    <w:p w14:paraId="3AC8A958" w14:textId="77777777" w:rsidR="00E231CC" w:rsidRDefault="00483CFB" w:rsidP="00483CFB">
      <w:pPr>
        <w:pStyle w:val="Listwithnumbers"/>
        <w:numPr>
          <w:ilvl w:val="0"/>
          <w:numId w:val="2"/>
        </w:numPr>
      </w:pPr>
      <w:r>
        <w:rPr>
          <w:rFonts w:cs="Arial"/>
        </w:rPr>
        <w:t>If you had a previous version installed, and have been deploying the List Forms Extensions Feature is site collection level, you will need to deactivate the farm level feature (because it is automatically activated during installation). If you leave both the farm-level and the site collection-level features active, you will have duplicated links to the List Forms Extensions settings pages at the list settings pages.</w:t>
      </w:r>
      <w:r>
        <w:br/>
      </w:r>
    </w:p>
    <w:p w14:paraId="3AC8A959" w14:textId="77777777" w:rsidR="00C97C9F" w:rsidRDefault="00C97C9F" w:rsidP="00CD7ACF">
      <w:pPr>
        <w:pStyle w:val="Listwithnumbers"/>
        <w:ind w:left="720"/>
      </w:pPr>
    </w:p>
    <w:p w14:paraId="3AC8A95A" w14:textId="77777777" w:rsidR="00C97C9F" w:rsidRDefault="00C97C9F" w:rsidP="00483CFB">
      <w:pPr>
        <w:pStyle w:val="Heading3"/>
      </w:pPr>
      <w:bookmarkStart w:id="20" w:name="_Toc356988333"/>
      <w:r>
        <w:t>SharePoint 2010</w:t>
      </w:r>
      <w:bookmarkEnd w:id="20"/>
      <w:r>
        <w:t xml:space="preserve"> </w:t>
      </w:r>
    </w:p>
    <w:p w14:paraId="3AC8A95B" w14:textId="77777777" w:rsidR="00CA7469" w:rsidRDefault="00CA7469" w:rsidP="00427CD2">
      <w:pPr>
        <w:pStyle w:val="Listwithnumbers"/>
        <w:numPr>
          <w:ilvl w:val="0"/>
          <w:numId w:val="9"/>
        </w:numPr>
      </w:pPr>
      <w:r w:rsidRPr="008E341A">
        <w:t>After you have successfully deployed the required .WSP packages, a new feature is added both to the farm level and to site collection level. By default the Farm level feature should be active, enabling you to start using this feature immediately:</w:t>
      </w:r>
      <w:r>
        <w:br/>
      </w:r>
      <w:r>
        <w:lastRenderedPageBreak/>
        <w:br/>
      </w:r>
      <w:r>
        <w:rPr>
          <w:noProof/>
        </w:rPr>
        <w:drawing>
          <wp:inline distT="0" distB="0" distL="0" distR="0" wp14:anchorId="3AC8AA68" wp14:editId="3AC8AA69">
            <wp:extent cx="5943600" cy="3453765"/>
            <wp:effectExtent l="19050" t="19050" r="1905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453765"/>
                    </a:xfrm>
                    <a:prstGeom prst="rect">
                      <a:avLst/>
                    </a:prstGeom>
                    <a:ln>
                      <a:solidFill>
                        <a:schemeClr val="accent1"/>
                      </a:solidFill>
                    </a:ln>
                  </pic:spPr>
                </pic:pic>
              </a:graphicData>
            </a:graphic>
          </wp:inline>
        </w:drawing>
      </w:r>
    </w:p>
    <w:p w14:paraId="3AC8A95C" w14:textId="77777777" w:rsidR="0056413E" w:rsidRPr="0056413E" w:rsidRDefault="00483CFB" w:rsidP="00CA7469">
      <w:pPr>
        <w:pStyle w:val="Listwithnumbers"/>
        <w:ind w:left="720"/>
      </w:pPr>
      <w:r w:rsidRPr="0093096A">
        <w:rPr>
          <w:noProof/>
        </w:rPr>
        <mc:AlternateContent>
          <mc:Choice Requires="wps">
            <w:drawing>
              <wp:anchor distT="0" distB="0" distL="114300" distR="114300" simplePos="0" relativeHeight="251683840" behindDoc="0" locked="0" layoutInCell="1" allowOverlap="1" wp14:anchorId="3AC8AA6A" wp14:editId="3AC8AA6B">
                <wp:simplePos x="0" y="0"/>
                <wp:positionH relativeFrom="column">
                  <wp:posOffset>615315</wp:posOffset>
                </wp:positionH>
                <wp:positionV relativeFrom="paragraph">
                  <wp:posOffset>-1444625</wp:posOffset>
                </wp:positionV>
                <wp:extent cx="5824855" cy="457200"/>
                <wp:effectExtent l="0" t="0" r="23495" b="19050"/>
                <wp:wrapNone/>
                <wp:docPr id="9" name="Rectangle 9"/>
                <wp:cNvGraphicFramePr/>
                <a:graphic xmlns:a="http://schemas.openxmlformats.org/drawingml/2006/main">
                  <a:graphicData uri="http://schemas.microsoft.com/office/word/2010/wordprocessingShape">
                    <wps:wsp>
                      <wps:cNvSpPr/>
                      <wps:spPr>
                        <a:xfrm>
                          <a:off x="0" y="0"/>
                          <a:ext cx="5824855" cy="457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CEF3E" id="Rectangle 9" o:spid="_x0000_s1026" style="position:absolute;margin-left:48.45pt;margin-top:-113.75pt;width:458.6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" filled="f" strokecolor="#243f60 [1604]" strokeweight="2pt"/>
            </w:pict>
          </mc:Fallback>
        </mc:AlternateContent>
      </w:r>
    </w:p>
    <w:p w14:paraId="3AC8A95D" w14:textId="77777777" w:rsidR="00C97C9F" w:rsidRDefault="00C97C9F" w:rsidP="00CD7ACF">
      <w:pPr>
        <w:pStyle w:val="Listwithnumbers"/>
        <w:ind w:left="720"/>
      </w:pPr>
    </w:p>
    <w:p w14:paraId="3AC8A95E" w14:textId="77777777" w:rsidR="00483CFB" w:rsidRDefault="00483CFB" w:rsidP="00483CFB">
      <w:pPr>
        <w:pStyle w:val="Listwithnumbers"/>
        <w:numPr>
          <w:ilvl w:val="0"/>
          <w:numId w:val="9"/>
        </w:numPr>
      </w:pPr>
      <w:r w:rsidRPr="00483CFB">
        <w:t>If you had a previous version installed, and have been deploying the List Forms Extensions Feature is site collection level, you will need to deactivate the farm level feature (because it is automatically activated during installation). If you leave both the farm-level and the site collection-level features active, you will have duplicated links to the List Forms Extensions settings pages at the list settings pages.</w:t>
      </w:r>
      <w:r>
        <w:br/>
      </w:r>
    </w:p>
    <w:p w14:paraId="3AC8A95F" w14:textId="77777777" w:rsidR="00E231CC" w:rsidRPr="00E231CC" w:rsidRDefault="00E231CC" w:rsidP="00E231CC">
      <w:pPr>
        <w:pStyle w:val="Listwithnumbers"/>
      </w:pPr>
    </w:p>
    <w:p w14:paraId="3AC8A960" w14:textId="77777777" w:rsidR="0056413E" w:rsidRDefault="0056413E">
      <w:pPr>
        <w:spacing w:before="0" w:after="0" w:line="240" w:lineRule="auto"/>
        <w:rPr>
          <w:caps/>
          <w:spacing w:val="15"/>
          <w:sz w:val="24"/>
          <w:szCs w:val="24"/>
        </w:rPr>
      </w:pPr>
      <w:r>
        <w:rPr>
          <w:sz w:val="24"/>
        </w:rPr>
        <w:br w:type="page"/>
      </w:r>
    </w:p>
    <w:p w14:paraId="3AC8A961" w14:textId="77777777" w:rsidR="00E231CC" w:rsidRPr="00CB24F6" w:rsidRDefault="00E231CC" w:rsidP="00F167E7">
      <w:pPr>
        <w:pStyle w:val="Heading2"/>
        <w:rPr>
          <w:sz w:val="24"/>
        </w:rPr>
      </w:pPr>
      <w:bookmarkStart w:id="21" w:name="_Toc356988334"/>
      <w:r>
        <w:rPr>
          <w:sz w:val="24"/>
        </w:rPr>
        <w:lastRenderedPageBreak/>
        <w:t>Un-</w:t>
      </w:r>
      <w:r w:rsidRPr="00CB24F6">
        <w:rPr>
          <w:sz w:val="24"/>
        </w:rPr>
        <w:t>Installation Procedure</w:t>
      </w:r>
      <w:bookmarkEnd w:id="21"/>
    </w:p>
    <w:p w14:paraId="3AC8A962" w14:textId="77777777" w:rsidR="009C4056" w:rsidRDefault="009C4056" w:rsidP="00483CFB">
      <w:pPr>
        <w:pStyle w:val="Heading3"/>
      </w:pPr>
      <w:bookmarkStart w:id="22" w:name="_Toc280224495"/>
      <w:bookmarkStart w:id="23" w:name="_Toc356988335"/>
      <w:r>
        <w:t>SharePoint 2007</w:t>
      </w:r>
      <w:bookmarkEnd w:id="23"/>
      <w:r>
        <w:t xml:space="preserve"> </w:t>
      </w:r>
      <w:bookmarkEnd w:id="22"/>
    </w:p>
    <w:p w14:paraId="3AC8A963" w14:textId="77777777" w:rsidR="009C4056" w:rsidRPr="00261596" w:rsidRDefault="009C4056" w:rsidP="00483CFB">
      <w:pPr>
        <w:pStyle w:val="Listwithnumbers"/>
        <w:numPr>
          <w:ilvl w:val="0"/>
          <w:numId w:val="17"/>
        </w:numPr>
      </w:pPr>
      <w:r w:rsidRPr="00E231CC">
        <w:t xml:space="preserve">Log in as </w:t>
      </w:r>
      <w:r w:rsidRPr="001E66AB">
        <w:t xml:space="preserve">SharePoint administrator </w:t>
      </w:r>
      <w:r>
        <w:t>to your SharePoint front-end server</w:t>
      </w:r>
      <w:r w:rsidRPr="00261596">
        <w:t>.</w:t>
      </w:r>
    </w:p>
    <w:p w14:paraId="3AC8A964" w14:textId="77777777" w:rsidR="009C4056" w:rsidRPr="004A1BF0" w:rsidRDefault="009C4056" w:rsidP="009C4056">
      <w:pPr>
        <w:pStyle w:val="Listwithnumbers"/>
        <w:numPr>
          <w:ilvl w:val="0"/>
          <w:numId w:val="2"/>
        </w:numPr>
      </w:pPr>
      <w:r>
        <w:t xml:space="preserve">Go to </w:t>
      </w:r>
      <w:r w:rsidRPr="004A1BF0">
        <w:t>Control Panel</w:t>
      </w:r>
      <w:r>
        <w:t xml:space="preserve"> and double-click </w:t>
      </w:r>
      <w:r w:rsidRPr="00CD7ACF">
        <w:rPr>
          <w:b/>
          <w:bCs/>
        </w:rPr>
        <w:t>Add or Remove Programs</w:t>
      </w:r>
      <w:r>
        <w:rPr>
          <w:b/>
          <w:bCs/>
        </w:rPr>
        <w:t>.</w:t>
      </w:r>
    </w:p>
    <w:p w14:paraId="3AC8A965" w14:textId="77777777" w:rsidR="009C4056" w:rsidRDefault="009C4056" w:rsidP="009C4056">
      <w:pPr>
        <w:pStyle w:val="Listwithnumbers"/>
        <w:numPr>
          <w:ilvl w:val="0"/>
          <w:numId w:val="2"/>
        </w:numPr>
      </w:pPr>
      <w:r>
        <w:t xml:space="preserve">Select SharePoint List Custom Actions entry and click </w:t>
      </w:r>
      <w:r w:rsidRPr="00CD7ACF">
        <w:rPr>
          <w:b/>
          <w:bCs/>
        </w:rPr>
        <w:t>Remove</w:t>
      </w:r>
      <w:r>
        <w:t xml:space="preserve"> button.</w:t>
      </w:r>
    </w:p>
    <w:p w14:paraId="3AC8A966" w14:textId="77777777" w:rsidR="009C4056" w:rsidRDefault="009C4056" w:rsidP="009C4056">
      <w:pPr>
        <w:pStyle w:val="Listwithnumbers"/>
        <w:numPr>
          <w:ilvl w:val="0"/>
          <w:numId w:val="2"/>
        </w:numPr>
      </w:pPr>
      <w:r>
        <w:t xml:space="preserve">Click </w:t>
      </w:r>
      <w:proofErr w:type="gramStart"/>
      <w:r w:rsidRPr="00AF2821">
        <w:rPr>
          <w:b/>
          <w:bCs/>
        </w:rPr>
        <w:t>Yes</w:t>
      </w:r>
      <w:proofErr w:type="gramEnd"/>
      <w:r>
        <w:t xml:space="preserve"> to approve the removal of the component.</w:t>
      </w:r>
    </w:p>
    <w:p w14:paraId="3AC8A967" w14:textId="77777777" w:rsidR="009C4056" w:rsidRDefault="009C4056" w:rsidP="009C4056">
      <w:pPr>
        <w:pStyle w:val="Listwithnumbers"/>
        <w:numPr>
          <w:ilvl w:val="0"/>
          <w:numId w:val="2"/>
        </w:numPr>
      </w:pPr>
      <w:r w:rsidRPr="00AF2821">
        <w:t xml:space="preserve">Once the </w:t>
      </w:r>
      <w:r>
        <w:t>product</w:t>
      </w:r>
      <w:r w:rsidRPr="00AF2821">
        <w:t xml:space="preserve"> was un-installed, close the </w:t>
      </w:r>
      <w:r w:rsidRPr="00AF2821">
        <w:rPr>
          <w:b/>
          <w:bCs/>
        </w:rPr>
        <w:t>Add or Remove Programs</w:t>
      </w:r>
      <w:r w:rsidRPr="00AF2821">
        <w:t xml:space="preserve"> screen.</w:t>
      </w:r>
    </w:p>
    <w:p w14:paraId="3AC8A968" w14:textId="77777777" w:rsidR="009C4056" w:rsidRDefault="009C4056" w:rsidP="009C4056">
      <w:pPr>
        <w:pStyle w:val="Listwithnumbers"/>
        <w:ind w:left="720" w:hanging="360"/>
      </w:pPr>
    </w:p>
    <w:p w14:paraId="3AC8A969" w14:textId="77777777" w:rsidR="009C4056" w:rsidRDefault="009C4056" w:rsidP="00483CFB">
      <w:pPr>
        <w:pStyle w:val="Heading3"/>
      </w:pPr>
      <w:bookmarkStart w:id="24" w:name="_Toc280224496"/>
      <w:bookmarkStart w:id="25" w:name="_Toc356988336"/>
      <w:r>
        <w:t>SharePoint 2010</w:t>
      </w:r>
      <w:bookmarkEnd w:id="25"/>
      <w:r>
        <w:t xml:space="preserve"> </w:t>
      </w:r>
      <w:bookmarkEnd w:id="24"/>
    </w:p>
    <w:p w14:paraId="3AC8A96A" w14:textId="77777777" w:rsidR="009C4056" w:rsidRPr="0059711F" w:rsidRDefault="009C4056" w:rsidP="00483CFB">
      <w:pPr>
        <w:pStyle w:val="Listwithnumbers"/>
        <w:numPr>
          <w:ilvl w:val="0"/>
          <w:numId w:val="18"/>
        </w:numPr>
      </w:pPr>
      <w:r w:rsidRPr="004D2C04">
        <w:t xml:space="preserve">Retract and delete the solution using SharePoint central admin or by using </w:t>
      </w:r>
      <w:proofErr w:type="spellStart"/>
      <w:r w:rsidRPr="004D2C04">
        <w:t>stsadm</w:t>
      </w:r>
      <w:proofErr w:type="spellEnd"/>
      <w:r w:rsidRPr="004D2C04">
        <w:t>/</w:t>
      </w:r>
      <w:proofErr w:type="spellStart"/>
      <w:r w:rsidRPr="004D2C04">
        <w:t>powershell</w:t>
      </w:r>
      <w:proofErr w:type="spellEnd"/>
      <w:r w:rsidRPr="004D2C04">
        <w:t xml:space="preserve"> command line</w:t>
      </w:r>
      <w:r w:rsidRPr="0059711F">
        <w:t>.</w:t>
      </w:r>
    </w:p>
    <w:p w14:paraId="3AC8A96B" w14:textId="77777777" w:rsidR="00C97C9F" w:rsidRDefault="00C97C9F" w:rsidP="00C97C9F">
      <w:pPr>
        <w:pStyle w:val="Listwithnumbers"/>
        <w:ind w:left="720" w:hanging="360"/>
      </w:pPr>
    </w:p>
    <w:p w14:paraId="3AC8A96C" w14:textId="77777777" w:rsidR="00C97C9F" w:rsidRDefault="00C97C9F">
      <w:pPr>
        <w:spacing w:before="0" w:after="0" w:line="240" w:lineRule="auto"/>
        <w:rPr>
          <w:b/>
          <w:bCs/>
          <w:caps/>
          <w:color w:val="FFFFFF"/>
          <w:spacing w:val="15"/>
          <w:sz w:val="22"/>
          <w:szCs w:val="24"/>
        </w:rPr>
      </w:pPr>
      <w:r>
        <w:br w:type="page"/>
      </w:r>
    </w:p>
    <w:p w14:paraId="3AC8A96D" w14:textId="77777777" w:rsidR="004C51F6" w:rsidRDefault="004C51F6" w:rsidP="004C51F6">
      <w:pPr>
        <w:pStyle w:val="Heading1"/>
      </w:pPr>
      <w:bookmarkStart w:id="26" w:name="_Toc356988337"/>
      <w:r>
        <w:lastRenderedPageBreak/>
        <w:t>Administration Guide</w:t>
      </w:r>
      <w:bookmarkEnd w:id="26"/>
    </w:p>
    <w:p w14:paraId="3AC8A96E" w14:textId="77777777" w:rsidR="004C51F6" w:rsidRPr="004F4C6A" w:rsidRDefault="00196D19" w:rsidP="00111B89">
      <w:pPr>
        <w:rPr>
          <w:sz w:val="22"/>
        </w:rPr>
      </w:pPr>
      <w:r w:rsidRPr="004F4C6A">
        <w:rPr>
          <w:sz w:val="22"/>
        </w:rPr>
        <w:t xml:space="preserve">This section describes all administration activities related to </w:t>
      </w:r>
      <w:r w:rsidR="001041BE">
        <w:rPr>
          <w:sz w:val="22"/>
        </w:rPr>
        <w:t>SharePoint Mobile Extensions</w:t>
      </w:r>
      <w:r w:rsidRPr="004F4C6A">
        <w:rPr>
          <w:sz w:val="22"/>
        </w:rPr>
        <w:t>, including: product localization, product configuration and customization.</w:t>
      </w:r>
    </w:p>
    <w:p w14:paraId="3AC8A96F" w14:textId="77777777" w:rsidR="004C51F6" w:rsidRDefault="004C51F6" w:rsidP="004C51F6"/>
    <w:p w14:paraId="3AC8A970" w14:textId="77777777" w:rsidR="00374BBB" w:rsidRPr="00C75710" w:rsidRDefault="00374BBB" w:rsidP="00374BBB">
      <w:pPr>
        <w:pStyle w:val="Heading2"/>
        <w:rPr>
          <w:szCs w:val="22"/>
        </w:rPr>
      </w:pPr>
      <w:bookmarkStart w:id="27" w:name="_Toc356988338"/>
      <w:r w:rsidRPr="00196D19">
        <w:rPr>
          <w:szCs w:val="22"/>
        </w:rPr>
        <w:t xml:space="preserve">Component </w:t>
      </w:r>
      <w:r>
        <w:rPr>
          <w:szCs w:val="22"/>
        </w:rPr>
        <w:t>Activation</w:t>
      </w:r>
      <w:bookmarkEnd w:id="27"/>
    </w:p>
    <w:p w14:paraId="3AC8A971" w14:textId="77777777" w:rsidR="008F786E" w:rsidRPr="00FE3B5D" w:rsidRDefault="008F786E" w:rsidP="008F786E">
      <w:pPr>
        <w:rPr>
          <w:sz w:val="22"/>
        </w:rPr>
      </w:pPr>
      <w:r w:rsidRPr="00FE3B5D">
        <w:rPr>
          <w:sz w:val="22"/>
        </w:rPr>
        <w:t>KWizCom components are available for evaluation prior to purchase. This way you can try our components and verify that they indeed meet your needs.  An evaluation version for each KWizCom component contains all features of the component's production version. The only difference is that an evaluation version is time-limited, and will operate for a period of one month.</w:t>
      </w:r>
    </w:p>
    <w:p w14:paraId="3AC8A972" w14:textId="77777777" w:rsidR="008F786E" w:rsidRPr="00FE3B5D" w:rsidRDefault="008F786E" w:rsidP="008F786E">
      <w:pPr>
        <w:rPr>
          <w:sz w:val="22"/>
        </w:rPr>
      </w:pPr>
      <w:r w:rsidRPr="00FE3B5D">
        <w:rPr>
          <w:sz w:val="22"/>
        </w:rPr>
        <w:t>Once you decide to order a KWizCom component, you will need to follow the following steps:</w:t>
      </w:r>
    </w:p>
    <w:p w14:paraId="3AC8A973" w14:textId="77777777" w:rsidR="008F786E" w:rsidRDefault="008F786E" w:rsidP="008F786E">
      <w:pPr>
        <w:spacing w:line="360" w:lineRule="auto"/>
        <w:jc w:val="both"/>
        <w:rPr>
          <w:rFonts w:cs="Arial"/>
        </w:rPr>
      </w:pPr>
    </w:p>
    <w:p w14:paraId="3AC8A974" w14:textId="77777777" w:rsidR="008F786E" w:rsidRPr="00FE3B5D" w:rsidRDefault="008F786E" w:rsidP="008F786E">
      <w:pPr>
        <w:spacing w:line="360" w:lineRule="auto"/>
        <w:jc w:val="both"/>
        <w:rPr>
          <w:rFonts w:cs="Arial"/>
          <w:b/>
          <w:bCs/>
          <w:sz w:val="22"/>
          <w:szCs w:val="24"/>
        </w:rPr>
      </w:pPr>
      <w:r w:rsidRPr="00FE3B5D">
        <w:rPr>
          <w:rFonts w:cs="Arial"/>
          <w:b/>
          <w:bCs/>
          <w:sz w:val="22"/>
          <w:szCs w:val="24"/>
        </w:rPr>
        <w:t>SharePoint 2007</w:t>
      </w:r>
    </w:p>
    <w:p w14:paraId="3AC8A975" w14:textId="77777777" w:rsidR="008F786E" w:rsidRPr="00FE3B5D" w:rsidRDefault="008F786E" w:rsidP="00427CD2">
      <w:pPr>
        <w:numPr>
          <w:ilvl w:val="0"/>
          <w:numId w:val="4"/>
        </w:numPr>
        <w:spacing w:before="0" w:after="0" w:line="360" w:lineRule="auto"/>
        <w:rPr>
          <w:rFonts w:cs="Arial"/>
          <w:sz w:val="22"/>
          <w:szCs w:val="24"/>
        </w:rPr>
      </w:pPr>
      <w:r w:rsidRPr="00FE3B5D">
        <w:rPr>
          <w:rFonts w:cs="Arial"/>
          <w:sz w:val="22"/>
          <w:szCs w:val="24"/>
        </w:rPr>
        <w:t xml:space="preserve">Order the component on the KWizCom website – </w:t>
      </w:r>
      <w:hyperlink r:id="rId19" w:history="1">
        <w:r w:rsidRPr="00FE3B5D">
          <w:rPr>
            <w:rStyle w:val="Hyperlink"/>
            <w:rFonts w:cs="Arial"/>
            <w:sz w:val="22"/>
            <w:szCs w:val="24"/>
          </w:rPr>
          <w:t>www.KWizCom.com</w:t>
        </w:r>
      </w:hyperlink>
      <w:r w:rsidRPr="00FE3B5D">
        <w:rPr>
          <w:rFonts w:cs="Arial"/>
          <w:sz w:val="22"/>
          <w:szCs w:val="24"/>
        </w:rPr>
        <w:t>.</w:t>
      </w:r>
    </w:p>
    <w:p w14:paraId="3AC8A976" w14:textId="77777777" w:rsidR="008F786E" w:rsidRPr="00FE3B5D" w:rsidRDefault="008F786E" w:rsidP="00427CD2">
      <w:pPr>
        <w:numPr>
          <w:ilvl w:val="0"/>
          <w:numId w:val="4"/>
        </w:numPr>
        <w:spacing w:before="0" w:after="0" w:line="360" w:lineRule="auto"/>
        <w:rPr>
          <w:rFonts w:cs="Arial"/>
          <w:sz w:val="22"/>
          <w:szCs w:val="24"/>
        </w:rPr>
      </w:pPr>
      <w:r w:rsidRPr="00FE3B5D">
        <w:rPr>
          <w:rFonts w:cs="Arial"/>
          <w:sz w:val="22"/>
          <w:szCs w:val="24"/>
        </w:rPr>
        <w:t xml:space="preserve">Send us the installed evaluation version's </w:t>
      </w:r>
      <w:r w:rsidRPr="00FE3B5D">
        <w:rPr>
          <w:rFonts w:cs="Arial"/>
          <w:i/>
          <w:iCs/>
          <w:sz w:val="22"/>
          <w:szCs w:val="24"/>
        </w:rPr>
        <w:t>product Code</w:t>
      </w:r>
      <w:r w:rsidRPr="00FE3B5D">
        <w:rPr>
          <w:rFonts w:cs="Arial"/>
          <w:sz w:val="22"/>
          <w:szCs w:val="24"/>
        </w:rPr>
        <w:t xml:space="preserve"> (you will see the product Code on the "About" product page</w:t>
      </w:r>
      <w:proofErr w:type="gramStart"/>
      <w:r w:rsidRPr="00FE3B5D">
        <w:rPr>
          <w:rFonts w:cs="Arial"/>
          <w:sz w:val="22"/>
          <w:szCs w:val="24"/>
        </w:rPr>
        <w:t>:</w:t>
      </w:r>
      <w:proofErr w:type="gramEnd"/>
      <w:r w:rsidRPr="00FE3B5D">
        <w:rPr>
          <w:rFonts w:cs="Arial"/>
          <w:sz w:val="22"/>
          <w:szCs w:val="24"/>
        </w:rPr>
        <w:br/>
      </w:r>
      <w:r>
        <w:rPr>
          <w:rFonts w:cs="Arial"/>
        </w:rPr>
        <w:br/>
      </w:r>
      <w:r>
        <w:rPr>
          <w:rFonts w:cs="Arial"/>
          <w:noProof/>
        </w:rPr>
        <w:drawing>
          <wp:inline distT="0" distB="0" distL="0" distR="0" wp14:anchorId="3AC8AA6C" wp14:editId="3AC8AA6D">
            <wp:extent cx="3891280" cy="2785745"/>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3891280" cy="2785745"/>
                    </a:xfrm>
                    <a:prstGeom prst="rect">
                      <a:avLst/>
                    </a:prstGeom>
                    <a:noFill/>
                    <a:ln w="9525">
                      <a:noFill/>
                      <a:miter lim="800000"/>
                      <a:headEnd/>
                      <a:tailEnd/>
                    </a:ln>
                  </pic:spPr>
                </pic:pic>
              </a:graphicData>
            </a:graphic>
          </wp:inline>
        </w:drawing>
      </w:r>
      <w:r>
        <w:rPr>
          <w:rFonts w:cs="Arial"/>
        </w:rPr>
        <w:br/>
      </w:r>
      <w:r>
        <w:rPr>
          <w:rFonts w:cs="Arial"/>
        </w:rPr>
        <w:br/>
      </w:r>
      <w:r>
        <w:rPr>
          <w:rFonts w:cs="Arial"/>
        </w:rPr>
        <w:lastRenderedPageBreak/>
        <w:br/>
      </w:r>
      <w:r w:rsidRPr="00FE3B5D">
        <w:rPr>
          <w:rFonts w:cs="Arial"/>
          <w:sz w:val="22"/>
          <w:szCs w:val="24"/>
        </w:rPr>
        <w:t xml:space="preserve">Please use the </w:t>
      </w:r>
      <w:hyperlink r:id="rId21" w:history="1">
        <w:r w:rsidRPr="00FE3B5D">
          <w:rPr>
            <w:rStyle w:val="Hyperlink"/>
            <w:rFonts w:cs="Arial"/>
            <w:sz w:val="22"/>
            <w:szCs w:val="24"/>
          </w:rPr>
          <w:t>Activation Request web form</w:t>
        </w:r>
      </w:hyperlink>
      <w:r w:rsidRPr="00FE3B5D">
        <w:rPr>
          <w:rFonts w:cs="Arial"/>
          <w:sz w:val="22"/>
          <w:szCs w:val="24"/>
        </w:rPr>
        <w:t xml:space="preserve">, on KWizCom web site to send us your product code. </w:t>
      </w:r>
      <w:r w:rsidRPr="00FE3B5D">
        <w:rPr>
          <w:rFonts w:cs="Arial"/>
          <w:sz w:val="22"/>
          <w:szCs w:val="24"/>
        </w:rPr>
        <w:br/>
      </w:r>
    </w:p>
    <w:p w14:paraId="3AC8A977" w14:textId="77777777" w:rsidR="008F786E" w:rsidRPr="00FE3B5D" w:rsidRDefault="008F786E" w:rsidP="00427CD2">
      <w:pPr>
        <w:numPr>
          <w:ilvl w:val="0"/>
          <w:numId w:val="4"/>
        </w:numPr>
        <w:spacing w:before="0" w:after="0" w:line="360" w:lineRule="auto"/>
        <w:rPr>
          <w:rFonts w:cs="Arial"/>
          <w:sz w:val="22"/>
          <w:szCs w:val="24"/>
        </w:rPr>
      </w:pPr>
      <w:r w:rsidRPr="00FE3B5D">
        <w:rPr>
          <w:rFonts w:cs="Arial"/>
          <w:sz w:val="22"/>
          <w:szCs w:val="24"/>
        </w:rPr>
        <w:t>Get the component activation key – this key will be sent to you by email once your order is processed.</w:t>
      </w:r>
    </w:p>
    <w:p w14:paraId="3AC8A978" w14:textId="77777777" w:rsidR="008F786E" w:rsidRPr="00FE3B5D" w:rsidRDefault="008F786E" w:rsidP="008F786E">
      <w:pPr>
        <w:spacing w:line="360" w:lineRule="auto"/>
        <w:ind w:left="360"/>
        <w:rPr>
          <w:rFonts w:cs="Arial"/>
          <w:sz w:val="22"/>
          <w:szCs w:val="24"/>
        </w:rPr>
      </w:pPr>
    </w:p>
    <w:p w14:paraId="3AC8A979" w14:textId="77777777" w:rsidR="008F786E" w:rsidRPr="00FE3B5D" w:rsidRDefault="008F786E" w:rsidP="00427CD2">
      <w:pPr>
        <w:numPr>
          <w:ilvl w:val="0"/>
          <w:numId w:val="4"/>
        </w:numPr>
        <w:spacing w:before="0" w:after="0" w:line="360" w:lineRule="auto"/>
        <w:ind w:right="-334"/>
        <w:rPr>
          <w:rFonts w:cs="Arial"/>
          <w:sz w:val="22"/>
          <w:szCs w:val="24"/>
        </w:rPr>
      </w:pPr>
      <w:r w:rsidRPr="00FE3B5D">
        <w:rPr>
          <w:rFonts w:cs="Arial"/>
          <w:sz w:val="22"/>
          <w:szCs w:val="24"/>
        </w:rPr>
        <w:t xml:space="preserve">Activate your installed evaluation version -  </w:t>
      </w:r>
      <w:r w:rsidRPr="00FE3B5D">
        <w:rPr>
          <w:rFonts w:cs="Arial"/>
          <w:sz w:val="22"/>
          <w:szCs w:val="24"/>
        </w:rPr>
        <w:br/>
        <w:t xml:space="preserve">click </w:t>
      </w:r>
      <w:r w:rsidRPr="00FE3B5D">
        <w:rPr>
          <w:rFonts w:cs="Arial"/>
          <w:b/>
          <w:bCs/>
          <w:sz w:val="22"/>
          <w:szCs w:val="24"/>
        </w:rPr>
        <w:t xml:space="preserve">Start -&gt; All Programs -&gt; KWizCom -&gt; SharePoint </w:t>
      </w:r>
      <w:r>
        <w:rPr>
          <w:rFonts w:cs="Arial"/>
          <w:b/>
          <w:bCs/>
          <w:sz w:val="22"/>
          <w:szCs w:val="24"/>
        </w:rPr>
        <w:t>Mobile</w:t>
      </w:r>
      <w:r w:rsidRPr="00FE3B5D">
        <w:rPr>
          <w:rFonts w:cs="Arial"/>
          <w:b/>
          <w:bCs/>
          <w:sz w:val="22"/>
          <w:szCs w:val="24"/>
        </w:rPr>
        <w:t xml:space="preserve"> Extensions -&gt;</w:t>
      </w:r>
      <w:r w:rsidRPr="00FE3B5D">
        <w:rPr>
          <w:rFonts w:cs="Arial"/>
          <w:b/>
          <w:bCs/>
          <w:noProof/>
          <w:sz w:val="22"/>
          <w:szCs w:val="24"/>
        </w:rPr>
        <w:drawing>
          <wp:inline distT="0" distB="0" distL="0" distR="0" wp14:anchorId="3AC8AA6E" wp14:editId="3AC8AA6F">
            <wp:extent cx="212725" cy="22352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12725" cy="223520"/>
                    </a:xfrm>
                    <a:prstGeom prst="rect">
                      <a:avLst/>
                    </a:prstGeom>
                    <a:noFill/>
                    <a:ln w="9525">
                      <a:noFill/>
                      <a:miter lim="800000"/>
                      <a:headEnd/>
                      <a:tailEnd/>
                    </a:ln>
                  </pic:spPr>
                </pic:pic>
              </a:graphicData>
            </a:graphic>
          </wp:inline>
        </w:drawing>
      </w:r>
      <w:r w:rsidRPr="00FE3B5D">
        <w:rPr>
          <w:rFonts w:cs="Arial"/>
          <w:b/>
          <w:bCs/>
          <w:sz w:val="22"/>
          <w:szCs w:val="24"/>
        </w:rPr>
        <w:t xml:space="preserve"> Activate SharePoint </w:t>
      </w:r>
      <w:r>
        <w:rPr>
          <w:rFonts w:cs="Arial"/>
          <w:b/>
          <w:bCs/>
          <w:sz w:val="22"/>
          <w:szCs w:val="24"/>
        </w:rPr>
        <w:t xml:space="preserve">Mobile </w:t>
      </w:r>
      <w:r w:rsidRPr="00FE3B5D">
        <w:rPr>
          <w:rFonts w:cs="Arial"/>
          <w:b/>
          <w:bCs/>
          <w:sz w:val="22"/>
          <w:szCs w:val="24"/>
        </w:rPr>
        <w:t xml:space="preserve"> Extensions </w:t>
      </w:r>
    </w:p>
    <w:p w14:paraId="3AC8A97A" w14:textId="77777777" w:rsidR="008F786E" w:rsidRPr="00FE3B5D" w:rsidRDefault="008F786E" w:rsidP="008F786E">
      <w:pPr>
        <w:spacing w:line="360" w:lineRule="auto"/>
        <w:jc w:val="both"/>
        <w:rPr>
          <w:rFonts w:cs="Arial"/>
          <w:b/>
          <w:bCs/>
          <w:sz w:val="22"/>
          <w:szCs w:val="24"/>
        </w:rPr>
      </w:pPr>
      <w:r w:rsidRPr="00FE3B5D">
        <w:rPr>
          <w:rFonts w:cs="Arial"/>
          <w:b/>
          <w:bCs/>
          <w:sz w:val="22"/>
          <w:szCs w:val="24"/>
        </w:rPr>
        <w:t>SharePoint 2010</w:t>
      </w:r>
    </w:p>
    <w:p w14:paraId="3AC8A97B" w14:textId="77777777" w:rsidR="008F786E" w:rsidRPr="00FE3B5D" w:rsidRDefault="008F786E" w:rsidP="00427CD2">
      <w:pPr>
        <w:numPr>
          <w:ilvl w:val="0"/>
          <w:numId w:val="16"/>
        </w:numPr>
        <w:spacing w:before="0" w:after="0" w:line="360" w:lineRule="auto"/>
        <w:rPr>
          <w:rFonts w:cs="Arial"/>
          <w:sz w:val="22"/>
          <w:szCs w:val="24"/>
        </w:rPr>
      </w:pPr>
      <w:r w:rsidRPr="00FE3B5D">
        <w:rPr>
          <w:rFonts w:cs="Arial"/>
          <w:sz w:val="22"/>
          <w:szCs w:val="24"/>
        </w:rPr>
        <w:t xml:space="preserve">Order the product on the KWizCom website – </w:t>
      </w:r>
      <w:hyperlink r:id="rId23" w:history="1">
        <w:r w:rsidRPr="00FE3B5D">
          <w:rPr>
            <w:rFonts w:cs="Arial"/>
            <w:sz w:val="22"/>
            <w:szCs w:val="24"/>
          </w:rPr>
          <w:t>www.KWizCom.com</w:t>
        </w:r>
      </w:hyperlink>
      <w:r w:rsidRPr="00FE3B5D">
        <w:rPr>
          <w:rFonts w:cs="Arial"/>
          <w:sz w:val="22"/>
          <w:szCs w:val="24"/>
        </w:rPr>
        <w:t xml:space="preserve">, or contact our sales team at </w:t>
      </w:r>
      <w:hyperlink r:id="rId24" w:history="1">
        <w:r w:rsidRPr="00FE3B5D">
          <w:rPr>
            <w:rFonts w:cs="Arial"/>
            <w:color w:val="002060"/>
            <w:sz w:val="22"/>
            <w:szCs w:val="24"/>
            <w:u w:val="single"/>
          </w:rPr>
          <w:t>sales@kwizcom.com</w:t>
        </w:r>
      </w:hyperlink>
      <w:r w:rsidRPr="00FE3B5D">
        <w:rPr>
          <w:rFonts w:cs="Arial"/>
          <w:sz w:val="22"/>
          <w:szCs w:val="24"/>
        </w:rPr>
        <w:t xml:space="preserve">.  </w:t>
      </w:r>
    </w:p>
    <w:p w14:paraId="3AC8A97C" w14:textId="77777777" w:rsidR="008F786E" w:rsidRPr="00FE3B5D" w:rsidRDefault="008F786E" w:rsidP="00427CD2">
      <w:pPr>
        <w:numPr>
          <w:ilvl w:val="0"/>
          <w:numId w:val="16"/>
        </w:numPr>
        <w:spacing w:before="0" w:after="0" w:line="360" w:lineRule="auto"/>
        <w:rPr>
          <w:rFonts w:cs="Arial"/>
          <w:sz w:val="22"/>
          <w:szCs w:val="24"/>
        </w:rPr>
      </w:pPr>
      <w:r w:rsidRPr="00FE3B5D">
        <w:rPr>
          <w:rFonts w:cs="Arial"/>
          <w:sz w:val="22"/>
          <w:szCs w:val="24"/>
        </w:rPr>
        <w:t>After the order was made, you can activate your installed evaluation version. Activation is done by the following steps:</w:t>
      </w:r>
    </w:p>
    <w:p w14:paraId="3AC8A97D" w14:textId="77777777" w:rsidR="008F786E" w:rsidRPr="00461816" w:rsidRDefault="008F786E" w:rsidP="00427CD2">
      <w:pPr>
        <w:numPr>
          <w:ilvl w:val="1"/>
          <w:numId w:val="15"/>
        </w:numPr>
      </w:pPr>
      <w:r w:rsidRPr="00FE3B5D">
        <w:rPr>
          <w:sz w:val="22"/>
          <w:szCs w:val="24"/>
        </w:rPr>
        <w:t>Open SharePoint Central Admin. On the main “Central Administration” page, you will see the “KWizCom Features Administration” icon:</w:t>
      </w:r>
      <w:r w:rsidRPr="00FE3B5D">
        <w:rPr>
          <w:sz w:val="22"/>
          <w:szCs w:val="24"/>
        </w:rPr>
        <w:br/>
      </w:r>
      <w:r w:rsidRPr="00FE3B5D">
        <w:rPr>
          <w:sz w:val="22"/>
          <w:szCs w:val="24"/>
        </w:rPr>
        <w:br/>
      </w:r>
      <w:r w:rsidRPr="00461816">
        <w:rPr>
          <w:noProof/>
        </w:rPr>
        <w:lastRenderedPageBreak/>
        <w:drawing>
          <wp:inline distT="0" distB="0" distL="0" distR="0" wp14:anchorId="3AC8AA70" wp14:editId="3AC8AA71">
            <wp:extent cx="4792980" cy="2430780"/>
            <wp:effectExtent l="19050" t="19050" r="762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2980" cy="2430780"/>
                    </a:xfrm>
                    <a:prstGeom prst="rect">
                      <a:avLst/>
                    </a:prstGeom>
                    <a:noFill/>
                    <a:ln w="9525" cmpd="sng">
                      <a:solidFill>
                        <a:srgbClr val="000000"/>
                      </a:solidFill>
                      <a:miter lim="800000"/>
                      <a:headEnd/>
                      <a:tailEnd/>
                    </a:ln>
                    <a:effectLst/>
                  </pic:spPr>
                </pic:pic>
              </a:graphicData>
            </a:graphic>
          </wp:inline>
        </w:drawing>
      </w:r>
      <w:r w:rsidRPr="00461816">
        <w:br/>
      </w:r>
    </w:p>
    <w:p w14:paraId="3AC8A97E" w14:textId="77777777" w:rsidR="008F786E" w:rsidRPr="00FE3B5D" w:rsidRDefault="008F786E" w:rsidP="00427CD2">
      <w:pPr>
        <w:numPr>
          <w:ilvl w:val="1"/>
          <w:numId w:val="15"/>
        </w:numPr>
        <w:rPr>
          <w:sz w:val="22"/>
          <w:szCs w:val="24"/>
        </w:rPr>
      </w:pPr>
      <w:r w:rsidRPr="00FE3B5D">
        <w:rPr>
          <w:sz w:val="22"/>
          <w:szCs w:val="24"/>
        </w:rPr>
        <w:t>Click the KWizCom Features Administration icon. You will be redirected to a page that allows you to manage all your installed KWizCom products’ licenses:</w:t>
      </w:r>
      <w:r w:rsidRPr="00FE3B5D">
        <w:rPr>
          <w:sz w:val="22"/>
          <w:szCs w:val="24"/>
        </w:rPr>
        <w:br/>
      </w:r>
      <w:r w:rsidRPr="00FE3B5D">
        <w:rPr>
          <w:sz w:val="22"/>
          <w:szCs w:val="32"/>
        </w:rPr>
        <w:br/>
      </w:r>
      <w:r w:rsidRPr="00FE3B5D">
        <w:rPr>
          <w:noProof/>
          <w:sz w:val="22"/>
          <w:szCs w:val="24"/>
        </w:rPr>
        <w:drawing>
          <wp:inline distT="0" distB="0" distL="0" distR="0" wp14:anchorId="3AC8AA72" wp14:editId="3AC8AA73">
            <wp:extent cx="4930140" cy="2490114"/>
            <wp:effectExtent l="0" t="0" r="381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30568" cy="2490330"/>
                    </a:xfrm>
                    <a:prstGeom prst="rect">
                      <a:avLst/>
                    </a:prstGeom>
                  </pic:spPr>
                </pic:pic>
              </a:graphicData>
            </a:graphic>
          </wp:inline>
        </w:drawing>
      </w:r>
      <w:r w:rsidRPr="00FE3B5D">
        <w:rPr>
          <w:sz w:val="22"/>
          <w:szCs w:val="24"/>
        </w:rPr>
        <w:br/>
      </w:r>
    </w:p>
    <w:p w14:paraId="3AC8A97F" w14:textId="77777777" w:rsidR="008F786E" w:rsidRPr="00FE3B5D" w:rsidRDefault="008F786E" w:rsidP="00427CD2">
      <w:pPr>
        <w:numPr>
          <w:ilvl w:val="1"/>
          <w:numId w:val="15"/>
        </w:numPr>
        <w:rPr>
          <w:sz w:val="22"/>
          <w:szCs w:val="24"/>
        </w:rPr>
      </w:pPr>
      <w:r w:rsidRPr="00FE3B5D">
        <w:rPr>
          <w:sz w:val="22"/>
          <w:szCs w:val="24"/>
        </w:rPr>
        <w:t>Click the “Manage License” link next to the product that you wish to activate. You will be redirected to that product’s license management page:</w:t>
      </w:r>
      <w:r w:rsidRPr="00FE3B5D">
        <w:rPr>
          <w:sz w:val="22"/>
          <w:szCs w:val="24"/>
        </w:rPr>
        <w:br/>
      </w:r>
      <w:r w:rsidRPr="00FE3B5D">
        <w:rPr>
          <w:sz w:val="22"/>
          <w:szCs w:val="24"/>
        </w:rPr>
        <w:lastRenderedPageBreak/>
        <w:br/>
      </w:r>
      <w:r w:rsidRPr="00FE3B5D">
        <w:rPr>
          <w:noProof/>
          <w:sz w:val="22"/>
          <w:szCs w:val="24"/>
        </w:rPr>
        <w:drawing>
          <wp:inline distT="0" distB="0" distL="0" distR="0" wp14:anchorId="3AC8AA74" wp14:editId="3AC8AA75">
            <wp:extent cx="4762500" cy="2509471"/>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58829" cy="2507537"/>
                    </a:xfrm>
                    <a:prstGeom prst="rect">
                      <a:avLst/>
                    </a:prstGeom>
                  </pic:spPr>
                </pic:pic>
              </a:graphicData>
            </a:graphic>
          </wp:inline>
        </w:drawing>
      </w:r>
    </w:p>
    <w:p w14:paraId="3AC8A980" w14:textId="77777777" w:rsidR="008F786E" w:rsidRPr="00FE3B5D" w:rsidRDefault="008F786E" w:rsidP="00427CD2">
      <w:pPr>
        <w:numPr>
          <w:ilvl w:val="1"/>
          <w:numId w:val="15"/>
        </w:numPr>
        <w:rPr>
          <w:sz w:val="22"/>
          <w:szCs w:val="24"/>
        </w:rPr>
      </w:pPr>
      <w:r w:rsidRPr="00FE3B5D">
        <w:rPr>
          <w:sz w:val="22"/>
          <w:szCs w:val="24"/>
        </w:rPr>
        <w:t>Click on the “Request product code and start your evaluation now” link, under the required license type (Farm, Web application, Site Collection).</w:t>
      </w:r>
      <w:r w:rsidRPr="00FE3B5D">
        <w:rPr>
          <w:sz w:val="22"/>
          <w:szCs w:val="24"/>
        </w:rPr>
        <w:br/>
        <w:t>A product code will be generated and displayed as in the following screenshot:</w:t>
      </w:r>
      <w:r w:rsidRPr="00FE3B5D">
        <w:rPr>
          <w:sz w:val="22"/>
          <w:szCs w:val="24"/>
        </w:rPr>
        <w:br/>
      </w:r>
      <w:r w:rsidRPr="00FE3B5D">
        <w:rPr>
          <w:sz w:val="22"/>
          <w:szCs w:val="32"/>
        </w:rPr>
        <w:br/>
      </w:r>
      <w:r w:rsidRPr="00FE3B5D">
        <w:rPr>
          <w:noProof/>
          <w:sz w:val="22"/>
          <w:szCs w:val="24"/>
        </w:rPr>
        <w:drawing>
          <wp:inline distT="0" distB="0" distL="0" distR="0" wp14:anchorId="3AC8AA76" wp14:editId="3AC8AA77">
            <wp:extent cx="4876800" cy="3009900"/>
            <wp:effectExtent l="19050" t="1905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800" cy="3009900"/>
                    </a:xfrm>
                    <a:prstGeom prst="rect">
                      <a:avLst/>
                    </a:prstGeom>
                    <a:noFill/>
                    <a:ln w="9525" cmpd="sng">
                      <a:solidFill>
                        <a:srgbClr val="000000"/>
                      </a:solidFill>
                      <a:miter lim="800000"/>
                      <a:headEnd/>
                      <a:tailEnd/>
                    </a:ln>
                    <a:effectLst/>
                  </pic:spPr>
                </pic:pic>
              </a:graphicData>
            </a:graphic>
          </wp:inline>
        </w:drawing>
      </w:r>
    </w:p>
    <w:p w14:paraId="3AC8A981" w14:textId="77777777" w:rsidR="008F786E" w:rsidRPr="00FE3B5D" w:rsidRDefault="008F786E" w:rsidP="00427CD2">
      <w:pPr>
        <w:numPr>
          <w:ilvl w:val="1"/>
          <w:numId w:val="15"/>
        </w:numPr>
        <w:rPr>
          <w:sz w:val="22"/>
          <w:szCs w:val="24"/>
        </w:rPr>
      </w:pPr>
      <w:r w:rsidRPr="00FE3B5D">
        <w:rPr>
          <w:sz w:val="22"/>
          <w:szCs w:val="24"/>
        </w:rPr>
        <w:t>Copy the product code.</w:t>
      </w:r>
    </w:p>
    <w:p w14:paraId="3AC8A982" w14:textId="77777777" w:rsidR="008F786E" w:rsidRPr="00FE3B5D" w:rsidRDefault="008F786E" w:rsidP="00427CD2">
      <w:pPr>
        <w:numPr>
          <w:ilvl w:val="1"/>
          <w:numId w:val="15"/>
        </w:numPr>
        <w:rPr>
          <w:sz w:val="22"/>
          <w:szCs w:val="24"/>
        </w:rPr>
      </w:pPr>
      <w:r w:rsidRPr="00FE3B5D">
        <w:rPr>
          <w:noProof/>
          <w:sz w:val="22"/>
          <w:szCs w:val="24"/>
        </w:rPr>
        <mc:AlternateContent>
          <mc:Choice Requires="wps">
            <w:drawing>
              <wp:anchor distT="0" distB="0" distL="114300" distR="114300" simplePos="0" relativeHeight="251685888" behindDoc="0" locked="0" layoutInCell="1" allowOverlap="1" wp14:anchorId="3AC8AA78" wp14:editId="3AC8AA79">
                <wp:simplePos x="0" y="0"/>
                <wp:positionH relativeFrom="column">
                  <wp:posOffset>2339340</wp:posOffset>
                </wp:positionH>
                <wp:positionV relativeFrom="paragraph">
                  <wp:posOffset>737235</wp:posOffset>
                </wp:positionV>
                <wp:extent cx="2057400" cy="1409700"/>
                <wp:effectExtent l="53340" t="6985" r="13335" b="69215"/>
                <wp:wrapNone/>
                <wp:docPr id="58"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140970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575D2A" id="_x0000_t32" coordsize="21600,21600" o:spt="32" o:oned="t" path="m,l21600,21600e" filled="f">
                <v:path arrowok="t" fillok="f" o:connecttype="none"/>
                <o:lock v:ext="edit" shapetype="t"/>
              </v:shapetype>
              <v:shape id="Straight Arrow Connector 11" o:spid="_x0000_s1026" type="#_x0000_t32" style="position:absolute;margin-left:184.2pt;margin-top:58.05pt;width:162pt;height:111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" strokecolor="#4579b8 [3044]">
                <v:stroke endarrow="open"/>
              </v:shape>
            </w:pict>
          </mc:Fallback>
        </mc:AlternateContent>
      </w:r>
      <w:r w:rsidRPr="00FE3B5D">
        <w:rPr>
          <w:sz w:val="22"/>
          <w:szCs w:val="24"/>
        </w:rPr>
        <w:t xml:space="preserve">Browse the </w:t>
      </w:r>
      <w:r w:rsidRPr="00FE3B5D">
        <w:rPr>
          <w:i/>
          <w:iCs/>
          <w:sz w:val="22"/>
          <w:szCs w:val="24"/>
        </w:rPr>
        <w:t>Product Activation Request page</w:t>
      </w:r>
      <w:r w:rsidRPr="00FE3B5D">
        <w:rPr>
          <w:sz w:val="22"/>
          <w:szCs w:val="24"/>
        </w:rPr>
        <w:t xml:space="preserve"> on </w:t>
      </w:r>
      <w:proofErr w:type="spellStart"/>
      <w:r w:rsidRPr="00FE3B5D">
        <w:rPr>
          <w:sz w:val="22"/>
          <w:szCs w:val="24"/>
        </w:rPr>
        <w:t>KWizCom’s</w:t>
      </w:r>
      <w:proofErr w:type="spellEnd"/>
      <w:r w:rsidRPr="00FE3B5D">
        <w:rPr>
          <w:sz w:val="22"/>
          <w:szCs w:val="24"/>
        </w:rPr>
        <w:t xml:space="preserve"> web site: </w:t>
      </w:r>
      <w:hyperlink r:id="rId29" w:history="1">
        <w:r w:rsidRPr="00FE3B5D">
          <w:rPr>
            <w:rStyle w:val="Hyperlink"/>
            <w:sz w:val="22"/>
            <w:szCs w:val="24"/>
          </w:rPr>
          <w:t>http://www.kwizcom.com/ProductReg</w:t>
        </w:r>
      </w:hyperlink>
      <w:r w:rsidRPr="00FE3B5D">
        <w:rPr>
          <w:sz w:val="22"/>
          <w:szCs w:val="24"/>
        </w:rPr>
        <w:t xml:space="preserve">.  </w:t>
      </w:r>
      <w:r w:rsidRPr="00FE3B5D">
        <w:rPr>
          <w:sz w:val="22"/>
          <w:szCs w:val="24"/>
        </w:rPr>
        <w:br/>
      </w:r>
      <w:r w:rsidRPr="00FE3B5D">
        <w:rPr>
          <w:sz w:val="22"/>
          <w:szCs w:val="24"/>
        </w:rPr>
        <w:lastRenderedPageBreak/>
        <w:br/>
      </w:r>
      <w:r w:rsidRPr="00FE3B5D">
        <w:rPr>
          <w:noProof/>
          <w:sz w:val="22"/>
          <w:szCs w:val="24"/>
        </w:rPr>
        <w:drawing>
          <wp:inline distT="0" distB="0" distL="0" distR="0" wp14:anchorId="3AC8AA7A" wp14:editId="3AC8AA7B">
            <wp:extent cx="3977640" cy="2362200"/>
            <wp:effectExtent l="19050" t="1905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7640" cy="2362200"/>
                    </a:xfrm>
                    <a:prstGeom prst="rect">
                      <a:avLst/>
                    </a:prstGeom>
                    <a:noFill/>
                    <a:ln w="9525" cmpd="sng">
                      <a:solidFill>
                        <a:srgbClr val="000000"/>
                      </a:solidFill>
                      <a:miter lim="800000"/>
                      <a:headEnd/>
                      <a:tailEnd/>
                    </a:ln>
                    <a:effectLst/>
                  </pic:spPr>
                </pic:pic>
              </a:graphicData>
            </a:graphic>
          </wp:inline>
        </w:drawing>
      </w:r>
      <w:r w:rsidRPr="00FE3B5D">
        <w:rPr>
          <w:sz w:val="22"/>
          <w:szCs w:val="24"/>
        </w:rPr>
        <w:br/>
      </w:r>
      <w:r w:rsidRPr="00FE3B5D">
        <w:rPr>
          <w:sz w:val="22"/>
          <w:szCs w:val="24"/>
        </w:rPr>
        <w:br/>
        <w:t xml:space="preserve">Copy your </w:t>
      </w:r>
      <w:r w:rsidRPr="00FE3B5D">
        <w:rPr>
          <w:i/>
          <w:iCs/>
          <w:sz w:val="22"/>
          <w:szCs w:val="24"/>
        </w:rPr>
        <w:t>Product Code</w:t>
      </w:r>
      <w:r w:rsidRPr="00FE3B5D">
        <w:rPr>
          <w:sz w:val="22"/>
          <w:szCs w:val="24"/>
        </w:rPr>
        <w:t xml:space="preserve"> into the “Product Code” field, and after you fill-out all other form fields, click “Send Activation Request button.</w:t>
      </w:r>
    </w:p>
    <w:p w14:paraId="3AC8A983" w14:textId="77777777" w:rsidR="008F786E" w:rsidRPr="00FE3B5D" w:rsidRDefault="008F786E" w:rsidP="00427CD2">
      <w:pPr>
        <w:numPr>
          <w:ilvl w:val="1"/>
          <w:numId w:val="15"/>
        </w:numPr>
        <w:rPr>
          <w:sz w:val="22"/>
          <w:szCs w:val="24"/>
        </w:rPr>
      </w:pPr>
      <w:r w:rsidRPr="00FE3B5D">
        <w:rPr>
          <w:sz w:val="22"/>
          <w:szCs w:val="24"/>
        </w:rPr>
        <w:t>Once your order is confirmed, you will receive the Activation Code for your product by email.</w:t>
      </w:r>
    </w:p>
    <w:p w14:paraId="3AC8A984" w14:textId="77777777" w:rsidR="008F786E" w:rsidRPr="00FE3B5D" w:rsidRDefault="008F786E" w:rsidP="00427CD2">
      <w:pPr>
        <w:numPr>
          <w:ilvl w:val="1"/>
          <w:numId w:val="15"/>
        </w:numPr>
        <w:rPr>
          <w:sz w:val="22"/>
          <w:szCs w:val="24"/>
        </w:rPr>
      </w:pPr>
      <w:r w:rsidRPr="00FE3B5D">
        <w:rPr>
          <w:sz w:val="22"/>
          <w:szCs w:val="24"/>
        </w:rPr>
        <w:t>Copy the activation code into the “Activation Code” field in the product’s license management page and click “Activate now!” link.</w:t>
      </w:r>
      <w:r w:rsidRPr="00FE3B5D">
        <w:rPr>
          <w:sz w:val="22"/>
          <w:szCs w:val="24"/>
        </w:rPr>
        <w:br/>
      </w:r>
      <w:r w:rsidRPr="00FE3B5D">
        <w:rPr>
          <w:sz w:val="22"/>
          <w:szCs w:val="24"/>
        </w:rPr>
        <w:lastRenderedPageBreak/>
        <w:br/>
      </w:r>
      <w:r w:rsidRPr="00FE3B5D">
        <w:rPr>
          <w:noProof/>
          <w:sz w:val="22"/>
          <w:szCs w:val="24"/>
        </w:rPr>
        <w:drawing>
          <wp:inline distT="0" distB="0" distL="0" distR="0" wp14:anchorId="3AC8AA7C" wp14:editId="3AC8AA7D">
            <wp:extent cx="5158740" cy="3375660"/>
            <wp:effectExtent l="19050" t="1905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8740" cy="3375660"/>
                    </a:xfrm>
                    <a:prstGeom prst="rect">
                      <a:avLst/>
                    </a:prstGeom>
                    <a:noFill/>
                    <a:ln w="9525" cmpd="sng">
                      <a:solidFill>
                        <a:srgbClr val="000000"/>
                      </a:solidFill>
                      <a:miter lim="800000"/>
                      <a:headEnd/>
                      <a:tailEnd/>
                    </a:ln>
                    <a:effectLst/>
                  </pic:spPr>
                </pic:pic>
              </a:graphicData>
            </a:graphic>
          </wp:inline>
        </w:drawing>
      </w:r>
    </w:p>
    <w:p w14:paraId="3AC8A985" w14:textId="77777777" w:rsidR="008F786E" w:rsidRPr="00FE3B5D" w:rsidRDefault="008F786E" w:rsidP="008F786E">
      <w:pPr>
        <w:ind w:left="720"/>
        <w:rPr>
          <w:sz w:val="22"/>
          <w:szCs w:val="24"/>
        </w:rPr>
      </w:pPr>
      <w:r w:rsidRPr="00FE3B5D">
        <w:rPr>
          <w:sz w:val="22"/>
          <w:szCs w:val="24"/>
        </w:rPr>
        <w:br/>
        <w:t>That’s it! Your product is now fully activated.</w:t>
      </w:r>
    </w:p>
    <w:p w14:paraId="3AC8A986" w14:textId="77777777" w:rsidR="00013725" w:rsidRPr="004F4C6A" w:rsidRDefault="00013725" w:rsidP="008F786E">
      <w:pPr>
        <w:ind w:left="720"/>
        <w:rPr>
          <w:sz w:val="22"/>
          <w:szCs w:val="24"/>
        </w:rPr>
      </w:pPr>
    </w:p>
    <w:p w14:paraId="3AC8A987" w14:textId="77777777" w:rsidR="00374BBB" w:rsidRPr="00196D19" w:rsidRDefault="00374BBB" w:rsidP="00374BBB"/>
    <w:p w14:paraId="3AC8A988" w14:textId="77777777" w:rsidR="00374BBB" w:rsidRDefault="00374BBB" w:rsidP="004C51F6"/>
    <w:p w14:paraId="3AC8A989" w14:textId="77777777" w:rsidR="00AF4DBA" w:rsidRDefault="00AF4DBA">
      <w:pPr>
        <w:spacing w:before="0" w:after="0" w:line="240" w:lineRule="auto"/>
        <w:rPr>
          <w:caps/>
          <w:spacing w:val="15"/>
          <w:sz w:val="22"/>
        </w:rPr>
      </w:pPr>
      <w:r>
        <w:br w:type="page"/>
      </w:r>
    </w:p>
    <w:p w14:paraId="3AC8A98A" w14:textId="77777777" w:rsidR="004C51F6" w:rsidRPr="00C75710" w:rsidRDefault="00AF4DBA" w:rsidP="00A555C2">
      <w:pPr>
        <w:pStyle w:val="Heading2"/>
        <w:rPr>
          <w:szCs w:val="22"/>
        </w:rPr>
      </w:pPr>
      <w:bookmarkStart w:id="28" w:name="_Toc356988339"/>
      <w:r>
        <w:rPr>
          <w:szCs w:val="22"/>
        </w:rPr>
        <w:lastRenderedPageBreak/>
        <w:t>Creating a mobile interface for your Shareoint site</w:t>
      </w:r>
      <w:bookmarkEnd w:id="28"/>
    </w:p>
    <w:p w14:paraId="3AC8A98B" w14:textId="77777777" w:rsidR="00AF4DBA" w:rsidRDefault="00AF4DBA" w:rsidP="00AF4DBA">
      <w:pPr>
        <w:pStyle w:val="Heading3"/>
      </w:pPr>
      <w:bookmarkStart w:id="29" w:name="_Toc356988340"/>
      <w:r>
        <w:t>General</w:t>
      </w:r>
      <w:bookmarkEnd w:id="29"/>
    </w:p>
    <w:p w14:paraId="3AC8A98C" w14:textId="5B116B91" w:rsidR="00AF4DBA" w:rsidRDefault="00AF4DBA" w:rsidP="00C10A9C">
      <w:pPr>
        <w:rPr>
          <w:sz w:val="22"/>
        </w:rPr>
      </w:pPr>
      <w:r>
        <w:rPr>
          <w:sz w:val="22"/>
        </w:rPr>
        <w:t xml:space="preserve">As a site administrator, you can create a custom mobile </w:t>
      </w:r>
      <w:r w:rsidR="00F61D14">
        <w:rPr>
          <w:sz w:val="22"/>
        </w:rPr>
        <w:t xml:space="preserve">interface </w:t>
      </w:r>
      <w:r>
        <w:rPr>
          <w:sz w:val="22"/>
        </w:rPr>
        <w:t xml:space="preserve">so that your mobile users will be able to keep using </w:t>
      </w:r>
      <w:r w:rsidR="00C10A9C">
        <w:rPr>
          <w:sz w:val="22"/>
        </w:rPr>
        <w:t>their</w:t>
      </w:r>
      <w:r>
        <w:rPr>
          <w:sz w:val="22"/>
        </w:rPr>
        <w:t xml:space="preserve"> workspace in a productive way while they are out of the office, by using their smartphones</w:t>
      </w:r>
      <w:r w:rsidR="00C10A9C">
        <w:rPr>
          <w:sz w:val="22"/>
        </w:rPr>
        <w:t>/tablets</w:t>
      </w:r>
      <w:r>
        <w:rPr>
          <w:sz w:val="22"/>
        </w:rPr>
        <w:t>. This section guides you through the steps needed to create a custom mobile interface.</w:t>
      </w:r>
    </w:p>
    <w:p w14:paraId="3AC8A98D" w14:textId="77777777" w:rsidR="00F61D14" w:rsidRDefault="00F61D14" w:rsidP="00F61D14">
      <w:pPr>
        <w:pStyle w:val="Heading3"/>
      </w:pPr>
      <w:bookmarkStart w:id="30" w:name="_Toc356988341"/>
      <w:r>
        <w:t>Mobile interface terminology</w:t>
      </w:r>
      <w:bookmarkEnd w:id="30"/>
    </w:p>
    <w:p w14:paraId="3AC8A98E" w14:textId="77777777" w:rsidR="00F61D14" w:rsidRDefault="00F61D14" w:rsidP="00F61D14">
      <w:pPr>
        <w:rPr>
          <w:sz w:val="22"/>
        </w:rPr>
      </w:pPr>
      <w:r>
        <w:rPr>
          <w:sz w:val="22"/>
        </w:rPr>
        <w:t>This section defines the basic terms used in the KWizCom SharePoint Mobile Extensions solution.</w:t>
      </w:r>
    </w:p>
    <w:p w14:paraId="3AC8A98F" w14:textId="7C736904" w:rsidR="00F61D14" w:rsidRDefault="00F61D14" w:rsidP="00427CD2">
      <w:pPr>
        <w:pStyle w:val="ListParagraph"/>
        <w:numPr>
          <w:ilvl w:val="0"/>
          <w:numId w:val="11"/>
        </w:numPr>
        <w:rPr>
          <w:sz w:val="22"/>
        </w:rPr>
      </w:pPr>
      <w:r w:rsidRPr="00B57B58">
        <w:rPr>
          <w:b/>
          <w:bCs/>
          <w:sz w:val="22"/>
        </w:rPr>
        <w:t>Mobile solution</w:t>
      </w:r>
      <w:r>
        <w:rPr>
          <w:sz w:val="22"/>
        </w:rPr>
        <w:t xml:space="preserve"> – a solution consists </w:t>
      </w:r>
      <w:r w:rsidR="00C10A9C">
        <w:rPr>
          <w:sz w:val="22"/>
        </w:rPr>
        <w:t>of the mobile interface produced</w:t>
      </w:r>
      <w:r>
        <w:rPr>
          <w:sz w:val="22"/>
        </w:rPr>
        <w:t xml:space="preserve"> for a SharePoint site.</w:t>
      </w:r>
    </w:p>
    <w:p w14:paraId="3AC8A990" w14:textId="77777777" w:rsidR="00F61D14" w:rsidRDefault="00F61D14" w:rsidP="00427CD2">
      <w:pPr>
        <w:pStyle w:val="ListParagraph"/>
        <w:numPr>
          <w:ilvl w:val="0"/>
          <w:numId w:val="11"/>
        </w:numPr>
        <w:rPr>
          <w:sz w:val="22"/>
        </w:rPr>
      </w:pPr>
      <w:r w:rsidRPr="00B57B58">
        <w:rPr>
          <w:b/>
          <w:bCs/>
          <w:sz w:val="22"/>
        </w:rPr>
        <w:t>Mobile pages</w:t>
      </w:r>
      <w:r>
        <w:rPr>
          <w:sz w:val="22"/>
        </w:rPr>
        <w:t xml:space="preserve"> – Every mobile solution includes mobile pages. Each page is accessible via URL.</w:t>
      </w:r>
    </w:p>
    <w:p w14:paraId="3AC8A991" w14:textId="77777777" w:rsidR="00F61D14" w:rsidRDefault="00F61D14" w:rsidP="00427CD2">
      <w:pPr>
        <w:pStyle w:val="ListParagraph"/>
        <w:numPr>
          <w:ilvl w:val="0"/>
          <w:numId w:val="11"/>
        </w:numPr>
        <w:rPr>
          <w:sz w:val="22"/>
        </w:rPr>
      </w:pPr>
      <w:r w:rsidRPr="00B57B58">
        <w:rPr>
          <w:b/>
          <w:bCs/>
          <w:sz w:val="22"/>
        </w:rPr>
        <w:t>Page parts</w:t>
      </w:r>
      <w:r>
        <w:rPr>
          <w:sz w:val="22"/>
        </w:rPr>
        <w:t xml:space="preserve"> – Every mobile page </w:t>
      </w:r>
      <w:r w:rsidR="008F5573">
        <w:rPr>
          <w:sz w:val="22"/>
        </w:rPr>
        <w:t xml:space="preserve">includes one or more page parts (same as a </w:t>
      </w:r>
      <w:r w:rsidR="00CF4243">
        <w:rPr>
          <w:sz w:val="22"/>
        </w:rPr>
        <w:t>SharePoint</w:t>
      </w:r>
      <w:r w:rsidR="008F5573">
        <w:rPr>
          <w:sz w:val="22"/>
        </w:rPr>
        <w:t xml:space="preserve"> web part pages includes web parts).</w:t>
      </w:r>
    </w:p>
    <w:p w14:paraId="3AC8A992" w14:textId="77777777" w:rsidR="008F5573" w:rsidRDefault="008F5573" w:rsidP="00427CD2">
      <w:pPr>
        <w:pStyle w:val="ListParagraph"/>
        <w:numPr>
          <w:ilvl w:val="0"/>
          <w:numId w:val="11"/>
        </w:numPr>
        <w:rPr>
          <w:sz w:val="22"/>
        </w:rPr>
      </w:pPr>
      <w:r w:rsidRPr="00B57B58">
        <w:rPr>
          <w:b/>
          <w:bCs/>
          <w:sz w:val="22"/>
        </w:rPr>
        <w:t>Action</w:t>
      </w:r>
      <w:r>
        <w:rPr>
          <w:sz w:val="22"/>
        </w:rPr>
        <w:t xml:space="preserve"> – this is a button/menu that when a user clicks it, it performs some action.</w:t>
      </w:r>
    </w:p>
    <w:p w14:paraId="3AC8A993" w14:textId="77777777" w:rsidR="008F5573" w:rsidRDefault="008F5573" w:rsidP="00427CD2">
      <w:pPr>
        <w:pStyle w:val="ListParagraph"/>
        <w:numPr>
          <w:ilvl w:val="0"/>
          <w:numId w:val="11"/>
        </w:numPr>
        <w:rPr>
          <w:sz w:val="22"/>
        </w:rPr>
      </w:pPr>
      <w:r w:rsidRPr="00B57B58">
        <w:rPr>
          <w:b/>
          <w:bCs/>
          <w:sz w:val="22"/>
        </w:rPr>
        <w:t>Page part type</w:t>
      </w:r>
      <w:r>
        <w:rPr>
          <w:sz w:val="22"/>
        </w:rPr>
        <w:t xml:space="preserve"> – there are several types of page parts:</w:t>
      </w:r>
    </w:p>
    <w:p w14:paraId="3AC8A994" w14:textId="77777777" w:rsidR="008F5573" w:rsidRPr="008F5573" w:rsidRDefault="008F5573" w:rsidP="00427CD2">
      <w:pPr>
        <w:pStyle w:val="ListParagraph"/>
        <w:numPr>
          <w:ilvl w:val="1"/>
          <w:numId w:val="11"/>
        </w:numPr>
        <w:spacing w:before="120" w:after="120" w:line="240" w:lineRule="auto"/>
        <w:ind w:left="1434" w:hanging="357"/>
        <w:rPr>
          <w:color w:val="000000"/>
          <w:sz w:val="22"/>
        </w:rPr>
      </w:pPr>
      <w:r w:rsidRPr="008F5573">
        <w:rPr>
          <w:b/>
          <w:bCs/>
          <w:color w:val="000000"/>
          <w:sz w:val="22"/>
        </w:rPr>
        <w:t>List View</w:t>
      </w:r>
      <w:r w:rsidRPr="008F5573">
        <w:rPr>
          <w:color w:val="000000"/>
          <w:sz w:val="22"/>
        </w:rPr>
        <w:t xml:space="preserve"> – This type of page part displays a list view. When you select this type, you then have to select the list name and view that you wish to display in the page part.</w:t>
      </w:r>
      <w:r w:rsidR="00CF4243">
        <w:rPr>
          <w:color w:val="000000"/>
          <w:sz w:val="22"/>
        </w:rPr>
        <w:br/>
        <w:t>A list view renders the following display (this one for example shows a KPI list):</w:t>
      </w:r>
      <w:r w:rsidR="00CF4243">
        <w:rPr>
          <w:color w:val="000000"/>
          <w:sz w:val="22"/>
        </w:rPr>
        <w:br/>
      </w:r>
      <w:r w:rsidR="00CF4243">
        <w:rPr>
          <w:color w:val="000000"/>
          <w:sz w:val="22"/>
        </w:rPr>
        <w:br/>
      </w:r>
      <w:r w:rsidR="00CF4243">
        <w:rPr>
          <w:noProof/>
        </w:rPr>
        <w:drawing>
          <wp:inline distT="0" distB="0" distL="0" distR="0" wp14:anchorId="3AC8AA7E" wp14:editId="3AC8AA7F">
            <wp:extent cx="2236165" cy="2295797"/>
            <wp:effectExtent l="0" t="0" r="0" b="0"/>
            <wp:docPr id="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236118" cy="2295749"/>
                    </a:xfrm>
                    <a:prstGeom prst="rect">
                      <a:avLst/>
                    </a:prstGeom>
                  </pic:spPr>
                </pic:pic>
              </a:graphicData>
            </a:graphic>
          </wp:inline>
        </w:drawing>
      </w:r>
      <w:r w:rsidR="00CF4243">
        <w:rPr>
          <w:color w:val="000000"/>
          <w:sz w:val="22"/>
        </w:rPr>
        <w:br/>
      </w:r>
      <w:r w:rsidR="00CF4243">
        <w:rPr>
          <w:color w:val="000000"/>
          <w:sz w:val="22"/>
        </w:rPr>
        <w:br/>
      </w:r>
    </w:p>
    <w:p w14:paraId="3AC8A995" w14:textId="77777777" w:rsidR="008F5573" w:rsidRPr="008F5573" w:rsidRDefault="008F5573" w:rsidP="00427CD2">
      <w:pPr>
        <w:pStyle w:val="ListParagraph"/>
        <w:numPr>
          <w:ilvl w:val="1"/>
          <w:numId w:val="11"/>
        </w:numPr>
        <w:spacing w:before="120" w:after="120" w:line="240" w:lineRule="auto"/>
        <w:ind w:left="1434" w:hanging="357"/>
        <w:rPr>
          <w:color w:val="000000"/>
          <w:sz w:val="22"/>
        </w:rPr>
      </w:pPr>
      <w:r w:rsidRPr="008F5573">
        <w:rPr>
          <w:b/>
          <w:bCs/>
          <w:color w:val="000000"/>
          <w:sz w:val="22"/>
        </w:rPr>
        <w:t>Actions List</w:t>
      </w:r>
      <w:r w:rsidRPr="008F5573">
        <w:rPr>
          <w:color w:val="000000"/>
          <w:sz w:val="22"/>
        </w:rPr>
        <w:t xml:space="preserve"> – This type of page part displays action buttons in a vertical layout.</w:t>
      </w:r>
      <w:r w:rsidR="00CF4243">
        <w:rPr>
          <w:color w:val="000000"/>
          <w:sz w:val="22"/>
        </w:rPr>
        <w:br/>
        <w:t>An action list renders the following display:</w:t>
      </w:r>
      <w:r w:rsidR="00CF4243">
        <w:rPr>
          <w:color w:val="000000"/>
          <w:sz w:val="22"/>
        </w:rPr>
        <w:br/>
      </w:r>
      <w:r w:rsidR="00CF4243">
        <w:rPr>
          <w:color w:val="000000"/>
          <w:sz w:val="22"/>
        </w:rPr>
        <w:br/>
      </w:r>
      <w:r w:rsidR="00CF4243">
        <w:rPr>
          <w:noProof/>
        </w:rPr>
        <w:lastRenderedPageBreak/>
        <w:drawing>
          <wp:inline distT="0" distB="0" distL="0" distR="0" wp14:anchorId="3AC8AA80" wp14:editId="3AC8AA81">
            <wp:extent cx="2400018" cy="1733792"/>
            <wp:effectExtent l="0" t="0" r="0" b="0"/>
            <wp:docPr id="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01853" cy="1735118"/>
                    </a:xfrm>
                    <a:prstGeom prst="rect">
                      <a:avLst/>
                    </a:prstGeom>
                  </pic:spPr>
                </pic:pic>
              </a:graphicData>
            </a:graphic>
          </wp:inline>
        </w:drawing>
      </w:r>
      <w:r w:rsidR="00CF4243">
        <w:rPr>
          <w:color w:val="000000"/>
          <w:sz w:val="22"/>
        </w:rPr>
        <w:br/>
      </w:r>
      <w:r w:rsidR="00CF4243">
        <w:rPr>
          <w:color w:val="000000"/>
          <w:sz w:val="22"/>
        </w:rPr>
        <w:br/>
      </w:r>
    </w:p>
    <w:p w14:paraId="3AC8A996" w14:textId="77777777" w:rsidR="008F5573" w:rsidRPr="008F5573" w:rsidRDefault="008F5573" w:rsidP="00427CD2">
      <w:pPr>
        <w:pStyle w:val="ListParagraph"/>
        <w:numPr>
          <w:ilvl w:val="1"/>
          <w:numId w:val="11"/>
        </w:numPr>
        <w:spacing w:before="120" w:after="120" w:line="240" w:lineRule="auto"/>
        <w:ind w:left="1434" w:hanging="357"/>
        <w:rPr>
          <w:color w:val="000000"/>
          <w:sz w:val="24"/>
          <w:szCs w:val="24"/>
        </w:rPr>
      </w:pPr>
      <w:r w:rsidRPr="008F5573">
        <w:rPr>
          <w:b/>
          <w:bCs/>
          <w:color w:val="000000"/>
          <w:sz w:val="22"/>
        </w:rPr>
        <w:t>Actions Grid</w:t>
      </w:r>
      <w:r w:rsidRPr="008F5573">
        <w:rPr>
          <w:color w:val="000000"/>
          <w:sz w:val="22"/>
        </w:rPr>
        <w:t xml:space="preserve"> - This type of page part displays action buttons in a matrix layout (</w:t>
      </w:r>
      <w:r w:rsidR="00CF4243">
        <w:rPr>
          <w:color w:val="000000"/>
          <w:sz w:val="22"/>
        </w:rPr>
        <w:t>4</w:t>
      </w:r>
      <w:r w:rsidRPr="008F5573">
        <w:rPr>
          <w:color w:val="000000"/>
          <w:sz w:val="22"/>
        </w:rPr>
        <w:t xml:space="preserve"> in a row).</w:t>
      </w:r>
      <w:r w:rsidR="00CF4243">
        <w:rPr>
          <w:color w:val="000000"/>
          <w:sz w:val="22"/>
        </w:rPr>
        <w:br/>
      </w:r>
      <w:r w:rsidR="00CF4243">
        <w:rPr>
          <w:color w:val="000000"/>
          <w:sz w:val="22"/>
        </w:rPr>
        <w:br/>
      </w:r>
      <w:r w:rsidR="00CF4243">
        <w:rPr>
          <w:noProof/>
        </w:rPr>
        <w:drawing>
          <wp:inline distT="0" distB="0" distL="0" distR="0" wp14:anchorId="3AC8AA82" wp14:editId="3AC8AA83">
            <wp:extent cx="2311603" cy="2296140"/>
            <wp:effectExtent l="0" t="0" r="0" b="0"/>
            <wp:docPr id="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313736" cy="2298259"/>
                    </a:xfrm>
                    <a:prstGeom prst="rect">
                      <a:avLst/>
                    </a:prstGeom>
                  </pic:spPr>
                </pic:pic>
              </a:graphicData>
            </a:graphic>
          </wp:inline>
        </w:drawing>
      </w:r>
      <w:r w:rsidR="00CF4243">
        <w:rPr>
          <w:color w:val="000000"/>
          <w:sz w:val="22"/>
        </w:rPr>
        <w:br/>
      </w:r>
      <w:r w:rsidR="00CF4243">
        <w:rPr>
          <w:color w:val="000000"/>
          <w:sz w:val="22"/>
        </w:rPr>
        <w:br/>
      </w:r>
    </w:p>
    <w:p w14:paraId="3AC8A997" w14:textId="77777777" w:rsidR="00F61D14" w:rsidRPr="00AF4DBA" w:rsidRDefault="00F61D14" w:rsidP="00AF4DBA">
      <w:pPr>
        <w:rPr>
          <w:sz w:val="22"/>
        </w:rPr>
      </w:pPr>
    </w:p>
    <w:p w14:paraId="3AC8A998" w14:textId="77777777" w:rsidR="008F5573" w:rsidRDefault="008F5573">
      <w:pPr>
        <w:spacing w:before="0" w:after="0" w:line="240" w:lineRule="auto"/>
        <w:rPr>
          <w:caps/>
          <w:color w:val="243F60"/>
          <w:spacing w:val="15"/>
          <w:sz w:val="22"/>
          <w:szCs w:val="24"/>
        </w:rPr>
      </w:pPr>
      <w:r>
        <w:br w:type="page"/>
      </w:r>
    </w:p>
    <w:p w14:paraId="1829473D" w14:textId="6B91500B" w:rsidR="00C10A9C" w:rsidRDefault="00C10A9C" w:rsidP="00C10A9C">
      <w:pPr>
        <w:pStyle w:val="Heading3"/>
      </w:pPr>
      <w:bookmarkStart w:id="31" w:name="_Toc356988342"/>
      <w:r>
        <w:lastRenderedPageBreak/>
        <w:t>Default behaviour after activating the mobile feature</w:t>
      </w:r>
      <w:bookmarkEnd w:id="31"/>
    </w:p>
    <w:p w14:paraId="1A989B7A" w14:textId="4783B3D2" w:rsidR="00C10A9C" w:rsidRDefault="002B7404" w:rsidP="00C10A9C">
      <w:pPr>
        <w:rPr>
          <w:sz w:val="22"/>
        </w:rPr>
      </w:pPr>
      <w:r w:rsidRPr="002B7404">
        <w:rPr>
          <w:sz w:val="22"/>
        </w:rPr>
        <w:t xml:space="preserve">Once you install and activate the </w:t>
      </w:r>
      <w:r>
        <w:rPr>
          <w:sz w:val="22"/>
        </w:rPr>
        <w:t>SharePoint Mobile Feature, you can start using the default mobile view without configuration needed.</w:t>
      </w:r>
    </w:p>
    <w:p w14:paraId="5D9F68C8" w14:textId="7DF16CA1" w:rsidR="002B7404" w:rsidRDefault="002B7404" w:rsidP="00C10A9C">
      <w:pPr>
        <w:rPr>
          <w:sz w:val="22"/>
        </w:rPr>
      </w:pPr>
      <w:r>
        <w:rPr>
          <w:sz w:val="22"/>
        </w:rPr>
        <w:t>This default mobile view simply gives you access to all of the lists and libraries in the site collection where you have activated the feature.</w:t>
      </w:r>
    </w:p>
    <w:p w14:paraId="22966019" w14:textId="547DA6F5" w:rsidR="002B7404" w:rsidRDefault="00C31D3F" w:rsidP="00C10A9C">
      <w:pPr>
        <w:rPr>
          <w:sz w:val="22"/>
        </w:rPr>
      </w:pPr>
      <w:r>
        <w:rPr>
          <w:sz w:val="22"/>
        </w:rPr>
        <w:t>Once you browse your SharePoint site using a mobile device, you’ll get the following default mobile display:</w:t>
      </w:r>
    </w:p>
    <w:p w14:paraId="25CA1468" w14:textId="4C481031" w:rsidR="00C31D3F" w:rsidRDefault="00C31D3F" w:rsidP="00C10A9C">
      <w:pPr>
        <w:rPr>
          <w:sz w:val="22"/>
        </w:rPr>
      </w:pPr>
      <w:r>
        <w:rPr>
          <w:noProof/>
          <w:sz w:val="22"/>
        </w:rPr>
        <w:drawing>
          <wp:inline distT="0" distB="0" distL="0" distR="0" wp14:anchorId="03A20371" wp14:editId="4DEE6D51">
            <wp:extent cx="2225971" cy="3957523"/>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9-11_16-52-2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27548" cy="3960327"/>
                    </a:xfrm>
                    <a:prstGeom prst="rect">
                      <a:avLst/>
                    </a:prstGeom>
                  </pic:spPr>
                </pic:pic>
              </a:graphicData>
            </a:graphic>
          </wp:inline>
        </w:drawing>
      </w:r>
    </w:p>
    <w:p w14:paraId="4EE4A82C" w14:textId="77777777" w:rsidR="00C31D3F" w:rsidRDefault="00C31D3F" w:rsidP="00C10A9C">
      <w:pPr>
        <w:rPr>
          <w:sz w:val="22"/>
        </w:rPr>
      </w:pPr>
    </w:p>
    <w:p w14:paraId="35148178" w14:textId="32A455C3" w:rsidR="00C31D3F" w:rsidRPr="002B7404" w:rsidRDefault="00C31D3F" w:rsidP="00220212">
      <w:pPr>
        <w:rPr>
          <w:sz w:val="22"/>
        </w:rPr>
      </w:pPr>
      <w:r>
        <w:rPr>
          <w:sz w:val="22"/>
        </w:rPr>
        <w:t>You can use the default mobile view to add/edit/delet</w:t>
      </w:r>
      <w:r w:rsidR="00220212">
        <w:rPr>
          <w:sz w:val="22"/>
        </w:rPr>
        <w:t>e items in your lists/libraries.</w:t>
      </w:r>
      <w:r>
        <w:rPr>
          <w:sz w:val="22"/>
        </w:rPr>
        <w:t xml:space="preserve"> </w:t>
      </w:r>
    </w:p>
    <w:p w14:paraId="63798EDB" w14:textId="02035F0B" w:rsidR="00220212" w:rsidRDefault="006A2E0E">
      <w:pPr>
        <w:spacing w:before="0" w:after="0" w:line="240" w:lineRule="auto"/>
      </w:pPr>
      <w:r>
        <w:t xml:space="preserve">* </w:t>
      </w:r>
      <w:r w:rsidR="00220212">
        <w:t xml:space="preserve">If you have </w:t>
      </w:r>
      <w:r w:rsidR="00220212" w:rsidRPr="00220212">
        <w:rPr>
          <w:i/>
          <w:iCs/>
        </w:rPr>
        <w:t>KWizCom List Forms Extensions</w:t>
      </w:r>
      <w:r w:rsidR="00220212">
        <w:t xml:space="preserve"> Feature and/or </w:t>
      </w:r>
      <w:r w:rsidR="00220212" w:rsidRPr="00220212">
        <w:rPr>
          <w:i/>
          <w:iCs/>
        </w:rPr>
        <w:t>KWizCom Custom Actions</w:t>
      </w:r>
      <w:r w:rsidR="00220212">
        <w:t xml:space="preserve"> Feature installed, then you will be able to use them in the default mobile view (Enhanced forms, custom menus/buttons in lists). </w:t>
      </w:r>
    </w:p>
    <w:p w14:paraId="0E6C9FEF" w14:textId="77777777" w:rsidR="00220212" w:rsidRDefault="00220212">
      <w:pPr>
        <w:spacing w:before="0" w:after="0" w:line="240" w:lineRule="auto"/>
      </w:pPr>
    </w:p>
    <w:p w14:paraId="5643D7E6" w14:textId="77777777" w:rsidR="00220212" w:rsidRDefault="00220212">
      <w:pPr>
        <w:spacing w:before="0" w:after="0" w:line="240" w:lineRule="auto"/>
      </w:pPr>
      <w:r>
        <w:br w:type="page"/>
      </w:r>
    </w:p>
    <w:p w14:paraId="03BE88DF" w14:textId="653E67A0" w:rsidR="00220212" w:rsidRDefault="00220212" w:rsidP="00220212">
      <w:pPr>
        <w:pStyle w:val="Heading3"/>
      </w:pPr>
      <w:bookmarkStart w:id="32" w:name="_Toc356988343"/>
      <w:r>
        <w:lastRenderedPageBreak/>
        <w:t>Configuring your mobile solution</w:t>
      </w:r>
      <w:bookmarkEnd w:id="32"/>
    </w:p>
    <w:p w14:paraId="261A4EA0" w14:textId="4031569A" w:rsidR="00220212" w:rsidRDefault="00530FFB" w:rsidP="00220212">
      <w:pPr>
        <w:rPr>
          <w:sz w:val="22"/>
        </w:rPr>
      </w:pPr>
      <w:r w:rsidRPr="00530FFB">
        <w:rPr>
          <w:sz w:val="22"/>
        </w:rPr>
        <w:t xml:space="preserve">You can configure </w:t>
      </w:r>
      <w:r>
        <w:rPr>
          <w:sz w:val="22"/>
        </w:rPr>
        <w:t>your mobile SharePoint solution in 2 levels:</w:t>
      </w:r>
    </w:p>
    <w:p w14:paraId="460B726B" w14:textId="52A7BA86" w:rsidR="00530FFB" w:rsidRDefault="00530FFB" w:rsidP="006A2E0E">
      <w:pPr>
        <w:pStyle w:val="ListParagraph"/>
        <w:numPr>
          <w:ilvl w:val="0"/>
          <w:numId w:val="20"/>
        </w:numPr>
        <w:rPr>
          <w:sz w:val="22"/>
        </w:rPr>
      </w:pPr>
      <w:r w:rsidRPr="00530FFB">
        <w:rPr>
          <w:b/>
          <w:bCs/>
          <w:sz w:val="22"/>
        </w:rPr>
        <w:t>List/Library level</w:t>
      </w:r>
      <w:r>
        <w:rPr>
          <w:sz w:val="22"/>
        </w:rPr>
        <w:br/>
        <w:t xml:space="preserve">At this level you can configure </w:t>
      </w:r>
      <w:r w:rsidR="006A2E0E">
        <w:rPr>
          <w:sz w:val="22"/>
        </w:rPr>
        <w:t>which fields will be displayed in the mobile view (see next section for details)</w:t>
      </w:r>
    </w:p>
    <w:p w14:paraId="5936684B" w14:textId="04033C7C" w:rsidR="00530FFB" w:rsidRDefault="00530FFB" w:rsidP="00530FFB">
      <w:pPr>
        <w:pStyle w:val="ListParagraph"/>
        <w:numPr>
          <w:ilvl w:val="0"/>
          <w:numId w:val="20"/>
        </w:numPr>
        <w:rPr>
          <w:sz w:val="22"/>
        </w:rPr>
      </w:pPr>
      <w:r w:rsidRPr="00530FFB">
        <w:rPr>
          <w:b/>
          <w:bCs/>
          <w:sz w:val="22"/>
        </w:rPr>
        <w:t>Site level</w:t>
      </w:r>
      <w:r>
        <w:rPr>
          <w:sz w:val="22"/>
        </w:rPr>
        <w:br/>
      </w:r>
      <w:proofErr w:type="gramStart"/>
      <w:r>
        <w:rPr>
          <w:sz w:val="22"/>
        </w:rPr>
        <w:t>At</w:t>
      </w:r>
      <w:proofErr w:type="gramEnd"/>
      <w:r>
        <w:rPr>
          <w:sz w:val="22"/>
        </w:rPr>
        <w:t xml:space="preserve"> this level you can create custom mobile pages.</w:t>
      </w:r>
    </w:p>
    <w:p w14:paraId="58B0D303" w14:textId="77777777" w:rsidR="00530FFB" w:rsidRDefault="00530FFB" w:rsidP="00530FFB">
      <w:pPr>
        <w:rPr>
          <w:sz w:val="22"/>
        </w:rPr>
      </w:pPr>
    </w:p>
    <w:p w14:paraId="0B341D25" w14:textId="508BFAD6" w:rsidR="00530FFB" w:rsidRDefault="00530FFB" w:rsidP="00530FFB">
      <w:pPr>
        <w:rPr>
          <w:sz w:val="22"/>
        </w:rPr>
      </w:pPr>
      <w:r>
        <w:rPr>
          <w:sz w:val="22"/>
        </w:rPr>
        <w:t>The following sections describe the various configuration settings available at the List and Site levels.</w:t>
      </w:r>
    </w:p>
    <w:p w14:paraId="69BB7FE4" w14:textId="77777777" w:rsidR="00530FFB" w:rsidRPr="00530FFB" w:rsidRDefault="00530FFB" w:rsidP="00530FFB">
      <w:pPr>
        <w:rPr>
          <w:sz w:val="22"/>
        </w:rPr>
      </w:pPr>
    </w:p>
    <w:p w14:paraId="36DB1E4F" w14:textId="77777777" w:rsidR="00530FFB" w:rsidRDefault="00530FFB">
      <w:pPr>
        <w:spacing w:before="0" w:after="0" w:line="240" w:lineRule="auto"/>
      </w:pPr>
      <w:r>
        <w:br w:type="page"/>
      </w:r>
    </w:p>
    <w:p w14:paraId="0F26914C" w14:textId="6C6A0E19" w:rsidR="00530FFB" w:rsidRDefault="00530FFB" w:rsidP="00530FFB">
      <w:pPr>
        <w:pStyle w:val="Heading3"/>
      </w:pPr>
      <w:bookmarkStart w:id="33" w:name="_Toc356988344"/>
      <w:r>
        <w:lastRenderedPageBreak/>
        <w:t>List-level mobile Settings</w:t>
      </w:r>
      <w:bookmarkEnd w:id="33"/>
    </w:p>
    <w:p w14:paraId="55A0C6DB" w14:textId="1CC5FB8C" w:rsidR="00530FFB" w:rsidRDefault="00530FFB" w:rsidP="009554E6">
      <w:pPr>
        <w:rPr>
          <w:rFonts w:cs="Calibri"/>
          <w:sz w:val="22"/>
        </w:rPr>
      </w:pPr>
      <w:r w:rsidRPr="003E3082">
        <w:rPr>
          <w:rFonts w:cs="Calibri"/>
          <w:sz w:val="22"/>
        </w:rPr>
        <w:t xml:space="preserve">To start configuring your </w:t>
      </w:r>
      <w:r w:rsidR="009554E6">
        <w:rPr>
          <w:rFonts w:cs="Calibri"/>
          <w:sz w:val="22"/>
        </w:rPr>
        <w:t>list’s mobile settings,</w:t>
      </w:r>
      <w:r w:rsidRPr="003E3082">
        <w:rPr>
          <w:rFonts w:cs="Calibri"/>
          <w:sz w:val="22"/>
        </w:rPr>
        <w:t xml:space="preserve"> </w:t>
      </w:r>
      <w:r w:rsidR="009554E6">
        <w:rPr>
          <w:rFonts w:cs="Calibri"/>
          <w:sz w:val="22"/>
        </w:rPr>
        <w:t>go to the list settings page and click the “KWizCom list mobile settings” link:</w:t>
      </w:r>
    </w:p>
    <w:p w14:paraId="724FF10A" w14:textId="38DC27B7" w:rsidR="009554E6" w:rsidRDefault="009554E6" w:rsidP="009554E6">
      <w:pPr>
        <w:rPr>
          <w:rFonts w:cs="Calibri"/>
          <w:sz w:val="22"/>
        </w:rPr>
      </w:pPr>
      <w:r>
        <w:rPr>
          <w:noProof/>
        </w:rPr>
        <w:drawing>
          <wp:inline distT="0" distB="0" distL="0" distR="0" wp14:anchorId="319EE6BF" wp14:editId="7C504497">
            <wp:extent cx="4408987" cy="2955340"/>
            <wp:effectExtent l="19050" t="19050" r="10795"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422311" cy="2964271"/>
                    </a:xfrm>
                    <a:prstGeom prst="rect">
                      <a:avLst/>
                    </a:prstGeom>
                    <a:ln>
                      <a:solidFill>
                        <a:schemeClr val="accent1"/>
                      </a:solidFill>
                    </a:ln>
                  </pic:spPr>
                </pic:pic>
              </a:graphicData>
            </a:graphic>
          </wp:inline>
        </w:drawing>
      </w:r>
    </w:p>
    <w:p w14:paraId="70EC7C1B" w14:textId="77777777" w:rsidR="009554E6" w:rsidRDefault="009554E6" w:rsidP="009554E6">
      <w:pPr>
        <w:rPr>
          <w:rFonts w:cs="Calibri"/>
          <w:sz w:val="22"/>
        </w:rPr>
      </w:pPr>
    </w:p>
    <w:p w14:paraId="7FDEFBE6" w14:textId="4FF3038D" w:rsidR="009554E6" w:rsidRDefault="009554E6" w:rsidP="009554E6">
      <w:pPr>
        <w:rPr>
          <w:rFonts w:cs="Calibri"/>
          <w:sz w:val="22"/>
        </w:rPr>
      </w:pPr>
      <w:r>
        <w:rPr>
          <w:rFonts w:cs="Calibri"/>
          <w:sz w:val="22"/>
        </w:rPr>
        <w:t>The following settings page will appear:</w:t>
      </w:r>
    </w:p>
    <w:p w14:paraId="28729CB8" w14:textId="28EB91E0" w:rsidR="009554E6" w:rsidRDefault="009554E6" w:rsidP="009554E6">
      <w:pPr>
        <w:rPr>
          <w:rFonts w:cs="Calibri"/>
          <w:sz w:val="22"/>
        </w:rPr>
      </w:pPr>
      <w:r>
        <w:rPr>
          <w:noProof/>
        </w:rPr>
        <w:lastRenderedPageBreak/>
        <w:drawing>
          <wp:inline distT="0" distB="0" distL="0" distR="0" wp14:anchorId="7047FC30" wp14:editId="24FE317D">
            <wp:extent cx="4949806" cy="3021178"/>
            <wp:effectExtent l="19050" t="19050" r="22860"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63316" cy="3029424"/>
                    </a:xfrm>
                    <a:prstGeom prst="rect">
                      <a:avLst/>
                    </a:prstGeom>
                    <a:ln>
                      <a:solidFill>
                        <a:schemeClr val="accent1"/>
                      </a:solidFill>
                    </a:ln>
                  </pic:spPr>
                </pic:pic>
              </a:graphicData>
            </a:graphic>
          </wp:inline>
        </w:drawing>
      </w:r>
    </w:p>
    <w:p w14:paraId="4F76B5DF" w14:textId="46BD5B48" w:rsidR="009554E6" w:rsidRDefault="009554E6" w:rsidP="009554E6">
      <w:pPr>
        <w:rPr>
          <w:rFonts w:cs="Calibri"/>
          <w:sz w:val="22"/>
        </w:rPr>
      </w:pPr>
      <w:r>
        <w:rPr>
          <w:rFonts w:cs="Calibri"/>
          <w:sz w:val="22"/>
        </w:rPr>
        <w:t xml:space="preserve">This page allows you to configure the following list mobile </w:t>
      </w:r>
      <w:r w:rsidR="00A025B6">
        <w:rPr>
          <w:rFonts w:cs="Calibri"/>
          <w:sz w:val="22"/>
        </w:rPr>
        <w:t xml:space="preserve">view </w:t>
      </w:r>
      <w:r>
        <w:rPr>
          <w:rFonts w:cs="Calibri"/>
          <w:sz w:val="22"/>
        </w:rPr>
        <w:t>settings:</w:t>
      </w:r>
    </w:p>
    <w:tbl>
      <w:tblPr>
        <w:tblStyle w:val="LightList-Accent11"/>
        <w:tblW w:w="8789" w:type="dxa"/>
        <w:tblInd w:w="108" w:type="dxa"/>
        <w:tblLayout w:type="fixed"/>
        <w:tblLook w:val="00A0" w:firstRow="1" w:lastRow="0" w:firstColumn="1" w:lastColumn="0" w:noHBand="0" w:noVBand="0"/>
      </w:tblPr>
      <w:tblGrid>
        <w:gridCol w:w="2610"/>
        <w:gridCol w:w="6179"/>
      </w:tblGrid>
      <w:tr w:rsidR="009554E6" w:rsidRPr="00AD48C2" w14:paraId="7E02C633" w14:textId="77777777" w:rsidTr="00E30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2F1D4FB6" w14:textId="77777777" w:rsidR="009554E6" w:rsidRPr="00AD48C2" w:rsidRDefault="009554E6" w:rsidP="009554E6">
            <w:pPr>
              <w:rPr>
                <w:szCs w:val="20"/>
              </w:rPr>
            </w:pPr>
            <w:r w:rsidRPr="00AD48C2">
              <w:rPr>
                <w:szCs w:val="20"/>
              </w:rPr>
              <w:t xml:space="preserve">Property </w:t>
            </w:r>
          </w:p>
        </w:tc>
        <w:tc>
          <w:tcPr>
            <w:cnfStyle w:val="000010000000" w:firstRow="0" w:lastRow="0" w:firstColumn="0" w:lastColumn="0" w:oddVBand="1" w:evenVBand="0" w:oddHBand="0" w:evenHBand="0" w:firstRowFirstColumn="0" w:firstRowLastColumn="0" w:lastRowFirstColumn="0" w:lastRowLastColumn="0"/>
            <w:tcW w:w="6179" w:type="dxa"/>
          </w:tcPr>
          <w:p w14:paraId="1287C7A5" w14:textId="77777777" w:rsidR="009554E6" w:rsidRPr="00AD48C2" w:rsidRDefault="009554E6" w:rsidP="009554E6">
            <w:pPr>
              <w:rPr>
                <w:szCs w:val="20"/>
              </w:rPr>
            </w:pPr>
            <w:r w:rsidRPr="00AD48C2">
              <w:rPr>
                <w:szCs w:val="20"/>
              </w:rPr>
              <w:t>Description</w:t>
            </w:r>
          </w:p>
        </w:tc>
      </w:tr>
      <w:tr w:rsidR="009554E6" w:rsidRPr="00175349" w14:paraId="4447DF9B" w14:textId="77777777" w:rsidTr="00E30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3D27D51A" w14:textId="49E05122" w:rsidR="009554E6" w:rsidRPr="005A42EF" w:rsidRDefault="009554E6" w:rsidP="009554E6">
            <w:pPr>
              <w:spacing w:before="120" w:after="120" w:line="240" w:lineRule="auto"/>
              <w:rPr>
                <w:b w:val="0"/>
                <w:bCs w:val="0"/>
                <w:color w:val="365F91"/>
                <w:szCs w:val="20"/>
              </w:rPr>
            </w:pPr>
            <w:r>
              <w:rPr>
                <w:b w:val="0"/>
                <w:bCs w:val="0"/>
                <w:color w:val="365F91"/>
                <w:szCs w:val="20"/>
              </w:rPr>
              <w:t>Item’s title format</w:t>
            </w:r>
          </w:p>
        </w:tc>
        <w:tc>
          <w:tcPr>
            <w:cnfStyle w:val="000010000000" w:firstRow="0" w:lastRow="0" w:firstColumn="0" w:lastColumn="0" w:oddVBand="1" w:evenVBand="0" w:oddHBand="0" w:evenHBand="0" w:firstRowFirstColumn="0" w:firstRowLastColumn="0" w:lastRowFirstColumn="0" w:lastRowLastColumn="0"/>
            <w:tcW w:w="6179" w:type="dxa"/>
          </w:tcPr>
          <w:p w14:paraId="3C2721C9" w14:textId="605B32E1" w:rsidR="009554E6" w:rsidRPr="005A42EF" w:rsidRDefault="009554E6" w:rsidP="009554E6">
            <w:pPr>
              <w:spacing w:before="120" w:after="120" w:line="240" w:lineRule="auto"/>
              <w:rPr>
                <w:color w:val="365F91"/>
                <w:szCs w:val="20"/>
              </w:rPr>
            </w:pPr>
            <w:r w:rsidRPr="009554E6">
              <w:rPr>
                <w:color w:val="365F91"/>
                <w:szCs w:val="20"/>
              </w:rPr>
              <w:t xml:space="preserve">Use this property to specify the content that will be displayed as the </w:t>
            </w:r>
            <w:r w:rsidRPr="009554E6">
              <w:rPr>
                <w:b/>
                <w:bCs/>
                <w:color w:val="365F91"/>
                <w:szCs w:val="20"/>
              </w:rPr>
              <w:t>item's title</w:t>
            </w:r>
            <w:r w:rsidR="00E30D0D">
              <w:rPr>
                <w:b/>
                <w:bCs/>
                <w:color w:val="365F91"/>
                <w:szCs w:val="20"/>
              </w:rPr>
              <w:t>*</w:t>
            </w:r>
            <w:r w:rsidRPr="009554E6">
              <w:rPr>
                <w:color w:val="365F91"/>
                <w:szCs w:val="20"/>
              </w:rPr>
              <w:t xml:space="preserve"> in the list mobile view. You can use any field/s from the current item using [field name] token.</w:t>
            </w:r>
          </w:p>
        </w:tc>
      </w:tr>
      <w:tr w:rsidR="009554E6" w:rsidRPr="00175349" w14:paraId="0473DCAE" w14:textId="77777777" w:rsidTr="00E30D0D">
        <w:tc>
          <w:tcPr>
            <w:cnfStyle w:val="001000000000" w:firstRow="0" w:lastRow="0" w:firstColumn="1" w:lastColumn="0" w:oddVBand="0" w:evenVBand="0" w:oddHBand="0" w:evenHBand="0" w:firstRowFirstColumn="0" w:firstRowLastColumn="0" w:lastRowFirstColumn="0" w:lastRowLastColumn="0"/>
            <w:tcW w:w="2610" w:type="dxa"/>
          </w:tcPr>
          <w:p w14:paraId="145A1102" w14:textId="48A76363" w:rsidR="009554E6" w:rsidRPr="005A42EF" w:rsidRDefault="009554E6" w:rsidP="009554E6">
            <w:pPr>
              <w:spacing w:before="120" w:after="120" w:line="240" w:lineRule="auto"/>
              <w:rPr>
                <w:b w:val="0"/>
                <w:bCs w:val="0"/>
                <w:color w:val="365F91"/>
                <w:szCs w:val="20"/>
              </w:rPr>
            </w:pPr>
            <w:r>
              <w:rPr>
                <w:b w:val="0"/>
                <w:bCs w:val="0"/>
                <w:color w:val="365F91"/>
                <w:szCs w:val="20"/>
              </w:rPr>
              <w:t>Item’s description format</w:t>
            </w:r>
          </w:p>
        </w:tc>
        <w:tc>
          <w:tcPr>
            <w:cnfStyle w:val="000010000000" w:firstRow="0" w:lastRow="0" w:firstColumn="0" w:lastColumn="0" w:oddVBand="1" w:evenVBand="0" w:oddHBand="0" w:evenHBand="0" w:firstRowFirstColumn="0" w:firstRowLastColumn="0" w:lastRowFirstColumn="0" w:lastRowLastColumn="0"/>
            <w:tcW w:w="6179" w:type="dxa"/>
          </w:tcPr>
          <w:p w14:paraId="5E4B2914" w14:textId="25BBD100" w:rsidR="009554E6" w:rsidRPr="005A42EF" w:rsidRDefault="009554E6" w:rsidP="009554E6">
            <w:pPr>
              <w:spacing w:before="120" w:after="120" w:line="240" w:lineRule="auto"/>
              <w:rPr>
                <w:color w:val="365F91"/>
                <w:szCs w:val="20"/>
              </w:rPr>
            </w:pPr>
            <w:r w:rsidRPr="009554E6">
              <w:rPr>
                <w:color w:val="365F91"/>
                <w:szCs w:val="20"/>
              </w:rPr>
              <w:t xml:space="preserve">Use this property to specify the content that will be displayed as the </w:t>
            </w:r>
            <w:r w:rsidRPr="009554E6">
              <w:rPr>
                <w:b/>
                <w:bCs/>
                <w:color w:val="365F91"/>
                <w:szCs w:val="20"/>
              </w:rPr>
              <w:t>item's description</w:t>
            </w:r>
            <w:r w:rsidR="00E30D0D">
              <w:rPr>
                <w:b/>
                <w:bCs/>
                <w:color w:val="365F91"/>
                <w:szCs w:val="20"/>
              </w:rPr>
              <w:t>*</w:t>
            </w:r>
            <w:r w:rsidRPr="009554E6">
              <w:rPr>
                <w:color w:val="365F91"/>
                <w:szCs w:val="20"/>
              </w:rPr>
              <w:t xml:space="preserve"> in the list mobile view. You can use any field/s from the current item using [field name] token.</w:t>
            </w:r>
          </w:p>
        </w:tc>
      </w:tr>
      <w:tr w:rsidR="00E30D0D" w:rsidRPr="00175349" w14:paraId="5336F336" w14:textId="77777777" w:rsidTr="00E30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7DDD2DBF" w14:textId="30DBDD6C" w:rsidR="00E30D0D" w:rsidRDefault="00E30D0D" w:rsidP="009554E6">
            <w:pPr>
              <w:spacing w:before="120" w:after="120" w:line="240" w:lineRule="auto"/>
              <w:rPr>
                <w:b w:val="0"/>
                <w:bCs w:val="0"/>
                <w:color w:val="365F91"/>
                <w:szCs w:val="20"/>
              </w:rPr>
            </w:pPr>
            <w:r w:rsidRPr="00E30D0D">
              <w:rPr>
                <w:b w:val="0"/>
                <w:bCs w:val="0"/>
                <w:color w:val="365F91"/>
                <w:szCs w:val="20"/>
              </w:rPr>
              <w:t xml:space="preserve">Displayed fields in the </w:t>
            </w:r>
            <w:r>
              <w:rPr>
                <w:b w:val="0"/>
                <w:bCs w:val="0"/>
                <w:color w:val="365F91"/>
                <w:szCs w:val="20"/>
              </w:rPr>
              <w:br/>
            </w:r>
            <w:r w:rsidRPr="00E30D0D">
              <w:rPr>
                <w:b w:val="0"/>
                <w:bCs w:val="0"/>
                <w:color w:val="365F91"/>
                <w:szCs w:val="20"/>
              </w:rPr>
              <w:t>"Edit Information" box:</w:t>
            </w:r>
          </w:p>
        </w:tc>
        <w:tc>
          <w:tcPr>
            <w:cnfStyle w:val="000010000000" w:firstRow="0" w:lastRow="0" w:firstColumn="0" w:lastColumn="0" w:oddVBand="1" w:evenVBand="0" w:oddHBand="0" w:evenHBand="0" w:firstRowFirstColumn="0" w:firstRowLastColumn="0" w:lastRowFirstColumn="0" w:lastRowLastColumn="0"/>
            <w:tcW w:w="6179" w:type="dxa"/>
          </w:tcPr>
          <w:p w14:paraId="2930E110" w14:textId="3478D12D" w:rsidR="00E30D0D" w:rsidRPr="009554E6" w:rsidRDefault="00E30D0D" w:rsidP="009554E6">
            <w:pPr>
              <w:spacing w:before="120" w:after="120" w:line="240" w:lineRule="auto"/>
              <w:rPr>
                <w:color w:val="365F91"/>
                <w:szCs w:val="20"/>
              </w:rPr>
            </w:pPr>
            <w:r w:rsidRPr="00E30D0D">
              <w:rPr>
                <w:color w:val="365F91"/>
                <w:szCs w:val="20"/>
              </w:rPr>
              <w:t xml:space="preserve">The </w:t>
            </w:r>
            <w:r w:rsidRPr="001A10A3">
              <w:rPr>
                <w:b/>
                <w:bCs/>
                <w:color w:val="365F91"/>
                <w:szCs w:val="20"/>
              </w:rPr>
              <w:t>"Edit Information" box**</w:t>
            </w:r>
            <w:r w:rsidRPr="00E30D0D">
              <w:rPr>
                <w:color w:val="365F91"/>
                <w:szCs w:val="20"/>
              </w:rPr>
              <w:t xml:space="preserve"> appears in the "View Item" mobile page. Specify which of the fields above should be displayed in that box. If you do not choose any of the fields above, then the "Edit Information" box will not show up in the "View Item" mobile page</w:t>
            </w:r>
            <w:r>
              <w:rPr>
                <w:color w:val="365F91"/>
                <w:szCs w:val="20"/>
              </w:rPr>
              <w:t>.</w:t>
            </w:r>
          </w:p>
        </w:tc>
      </w:tr>
    </w:tbl>
    <w:p w14:paraId="182C01F5" w14:textId="77777777" w:rsidR="009554E6" w:rsidRDefault="009554E6" w:rsidP="009554E6">
      <w:pPr>
        <w:rPr>
          <w:rFonts w:cs="Calibri"/>
          <w:sz w:val="22"/>
        </w:rPr>
      </w:pPr>
    </w:p>
    <w:p w14:paraId="6403D045" w14:textId="77777777" w:rsidR="006A2E0E" w:rsidRDefault="006A2E0E">
      <w:pPr>
        <w:spacing w:before="0" w:after="0" w:line="240" w:lineRule="auto"/>
        <w:rPr>
          <w:rFonts w:cs="Calibri"/>
          <w:sz w:val="22"/>
        </w:rPr>
      </w:pPr>
      <w:r>
        <w:rPr>
          <w:rFonts w:cs="Calibri"/>
          <w:sz w:val="22"/>
        </w:rPr>
        <w:br w:type="page"/>
      </w:r>
    </w:p>
    <w:p w14:paraId="19FD6A5D" w14:textId="4FCF6FE0" w:rsidR="00E30D0D" w:rsidRDefault="00E30D0D" w:rsidP="009554E6">
      <w:pPr>
        <w:rPr>
          <w:rFonts w:cs="Calibri"/>
          <w:sz w:val="22"/>
        </w:rPr>
      </w:pPr>
      <w:r>
        <w:rPr>
          <w:rFonts w:cs="Calibri"/>
          <w:sz w:val="22"/>
        </w:rPr>
        <w:lastRenderedPageBreak/>
        <w:t>* When a list is displayed in the mobile view, you can display for each item a Title (appears bold) and Description (appears below the title):</w:t>
      </w:r>
    </w:p>
    <w:p w14:paraId="4DFF087F" w14:textId="2151514D" w:rsidR="00E30D0D" w:rsidRDefault="00E30D0D" w:rsidP="00E30D0D">
      <w:pPr>
        <w:rPr>
          <w:rFonts w:cs="Calibri"/>
          <w:sz w:val="22"/>
        </w:rPr>
      </w:pPr>
      <w:r>
        <w:rPr>
          <w:noProof/>
        </w:rPr>
        <w:drawing>
          <wp:inline distT="0" distB="0" distL="0" distR="0" wp14:anchorId="2DF504EE" wp14:editId="198172D6">
            <wp:extent cx="3496945" cy="3347499"/>
            <wp:effectExtent l="0" t="0" r="825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499612" cy="3350052"/>
                    </a:xfrm>
                    <a:prstGeom prst="rect">
                      <a:avLst/>
                    </a:prstGeom>
                  </pic:spPr>
                </pic:pic>
              </a:graphicData>
            </a:graphic>
          </wp:inline>
        </w:drawing>
      </w:r>
    </w:p>
    <w:p w14:paraId="3BA0BB05" w14:textId="77777777" w:rsidR="00A025B6" w:rsidRDefault="00A025B6" w:rsidP="00A025B6">
      <w:pPr>
        <w:rPr>
          <w:rFonts w:cs="Calibri"/>
          <w:sz w:val="22"/>
        </w:rPr>
      </w:pPr>
    </w:p>
    <w:p w14:paraId="2D5B4420" w14:textId="3C6CF932" w:rsidR="00E30D0D" w:rsidRDefault="00E30D0D" w:rsidP="00A025B6">
      <w:pPr>
        <w:rPr>
          <w:rFonts w:cs="Calibri"/>
          <w:sz w:val="22"/>
        </w:rPr>
      </w:pPr>
      <w:r>
        <w:rPr>
          <w:rFonts w:cs="Calibri"/>
          <w:sz w:val="22"/>
        </w:rPr>
        <w:t>*</w:t>
      </w:r>
      <w:r w:rsidR="00A025B6">
        <w:rPr>
          <w:rFonts w:cs="Calibri"/>
          <w:sz w:val="22"/>
        </w:rPr>
        <w:t>*</w:t>
      </w:r>
      <w:r>
        <w:rPr>
          <w:rFonts w:cs="Calibri"/>
          <w:sz w:val="22"/>
        </w:rPr>
        <w:t xml:space="preserve"> </w:t>
      </w:r>
      <w:r w:rsidR="00A025B6">
        <w:rPr>
          <w:rFonts w:cs="Calibri"/>
          <w:sz w:val="22"/>
        </w:rPr>
        <w:t>In the item’s mobile view page you can see at the bottom part, the “Edit Information” box:</w:t>
      </w:r>
    </w:p>
    <w:p w14:paraId="7D9446CC" w14:textId="5F95C162" w:rsidR="00A025B6" w:rsidRDefault="00A025B6" w:rsidP="00A025B6">
      <w:pPr>
        <w:rPr>
          <w:rFonts w:cs="Calibri"/>
          <w:sz w:val="22"/>
        </w:rPr>
      </w:pPr>
      <w:r>
        <w:rPr>
          <w:noProof/>
        </w:rPr>
        <w:drawing>
          <wp:inline distT="0" distB="0" distL="0" distR="0" wp14:anchorId="0F28B847" wp14:editId="0CBC8F74">
            <wp:extent cx="2771140" cy="29578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75909" cy="2962975"/>
                    </a:xfrm>
                    <a:prstGeom prst="rect">
                      <a:avLst/>
                    </a:prstGeom>
                  </pic:spPr>
                </pic:pic>
              </a:graphicData>
            </a:graphic>
          </wp:inline>
        </w:drawing>
      </w:r>
    </w:p>
    <w:p w14:paraId="3AC8A999" w14:textId="38D81DE6" w:rsidR="00AF4DBA" w:rsidRDefault="00530FFB" w:rsidP="00AF4DBA">
      <w:pPr>
        <w:pStyle w:val="Heading3"/>
      </w:pPr>
      <w:bookmarkStart w:id="34" w:name="_Toc356988345"/>
      <w:r>
        <w:lastRenderedPageBreak/>
        <w:t>Site-level mobile</w:t>
      </w:r>
      <w:r w:rsidR="00F61D14">
        <w:t xml:space="preserve"> Settings</w:t>
      </w:r>
      <w:bookmarkEnd w:id="34"/>
    </w:p>
    <w:p w14:paraId="3AC8A99A" w14:textId="140A78A2" w:rsidR="003E3082" w:rsidRPr="003E3082" w:rsidRDefault="00BC5C20" w:rsidP="00DC6BA4">
      <w:pPr>
        <w:rPr>
          <w:rFonts w:cs="Calibri"/>
          <w:sz w:val="22"/>
        </w:rPr>
      </w:pPr>
      <w:r w:rsidRPr="003E3082">
        <w:rPr>
          <w:rFonts w:cs="Calibri"/>
          <w:sz w:val="22"/>
        </w:rPr>
        <w:t xml:space="preserve">To start </w:t>
      </w:r>
      <w:r w:rsidR="00DC6BA4">
        <w:rPr>
          <w:rFonts w:cs="Calibri"/>
          <w:sz w:val="22"/>
        </w:rPr>
        <w:t>creating</w:t>
      </w:r>
      <w:r w:rsidRPr="003E3082">
        <w:rPr>
          <w:rFonts w:cs="Calibri"/>
          <w:sz w:val="22"/>
        </w:rPr>
        <w:t xml:space="preserve"> your </w:t>
      </w:r>
      <w:r w:rsidR="001A10A3">
        <w:rPr>
          <w:rFonts w:cs="Calibri"/>
          <w:sz w:val="22"/>
        </w:rPr>
        <w:t xml:space="preserve">custom </w:t>
      </w:r>
      <w:r w:rsidRPr="003E3082">
        <w:rPr>
          <w:rFonts w:cs="Calibri"/>
          <w:sz w:val="22"/>
        </w:rPr>
        <w:t xml:space="preserve">mobile pages, click the “SharePoint Mobile Extensions settings" menu </w:t>
      </w:r>
      <w:r>
        <w:t xml:space="preserve">below the “Site Actions” menu. </w:t>
      </w:r>
      <w:r w:rsidR="003E3082">
        <w:t>The following settings page will be displayed:</w:t>
      </w:r>
    </w:p>
    <w:p w14:paraId="3AC8A99B" w14:textId="77777777" w:rsidR="00166C32" w:rsidRDefault="00713344" w:rsidP="003E3082">
      <w:pPr>
        <w:rPr>
          <w:rFonts w:cs="Calibri"/>
          <w:sz w:val="22"/>
        </w:rPr>
      </w:pPr>
      <w:r>
        <w:rPr>
          <w:noProof/>
        </w:rPr>
        <w:drawing>
          <wp:inline distT="0" distB="0" distL="0" distR="0" wp14:anchorId="3AC8AA84" wp14:editId="3AC8AA85">
            <wp:extent cx="4294022" cy="5701048"/>
            <wp:effectExtent l="0" t="0" r="0" b="0"/>
            <wp:docPr id="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292957" cy="5699634"/>
                    </a:xfrm>
                    <a:prstGeom prst="rect">
                      <a:avLst/>
                    </a:prstGeom>
                    <a:ln>
                      <a:solidFill>
                        <a:schemeClr val="accent1"/>
                      </a:solidFill>
                    </a:ln>
                  </pic:spPr>
                </pic:pic>
              </a:graphicData>
            </a:graphic>
          </wp:inline>
        </w:drawing>
      </w:r>
      <w:r w:rsidR="00166C32">
        <w:br/>
      </w:r>
    </w:p>
    <w:p w14:paraId="3AC8A99C" w14:textId="06B36FC3" w:rsidR="008F5573" w:rsidRDefault="008F5573">
      <w:pPr>
        <w:spacing w:before="0" w:after="0" w:line="240" w:lineRule="auto"/>
        <w:rPr>
          <w:rFonts w:cs="Calibri"/>
          <w:sz w:val="22"/>
        </w:rPr>
      </w:pPr>
    </w:p>
    <w:sectPr w:rsidR="008F5573" w:rsidSect="001F043A">
      <w:headerReference w:type="default" r:id="rId41"/>
      <w:footerReference w:type="default" r:id="rId42"/>
      <w:headerReference w:type="first" r:id="rId43"/>
      <w:pgSz w:w="12240" w:h="15840"/>
      <w:pgMar w:top="1781" w:right="1440" w:bottom="1276" w:left="1440" w:header="720" w:footer="507" w:gutter="0"/>
      <w:cols w:space="720"/>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C8AA8A" w14:textId="77777777" w:rsidR="00E30D0D" w:rsidRDefault="00E30D0D">
      <w:r>
        <w:separator/>
      </w:r>
    </w:p>
  </w:endnote>
  <w:endnote w:type="continuationSeparator" w:id="0">
    <w:p w14:paraId="3AC8AA8B" w14:textId="77777777" w:rsidR="00E30D0D" w:rsidRDefault="00E30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8AA8E" w14:textId="77777777" w:rsidR="00E30D0D" w:rsidRPr="00284341" w:rsidRDefault="00E30D0D" w:rsidP="00013725">
    <w:pPr>
      <w:pStyle w:val="Footer"/>
      <w:ind w:left="360" w:right="360" w:firstLine="360"/>
      <w:jc w:val="center"/>
      <w:rPr>
        <w:rFonts w:ascii="Verdana" w:hAnsi="Verdana"/>
        <w:szCs w:val="20"/>
      </w:rPr>
    </w:pPr>
  </w:p>
  <w:p w14:paraId="3AC8AA8F" w14:textId="77777777" w:rsidR="00E30D0D" w:rsidRPr="00284341" w:rsidRDefault="00E30D0D" w:rsidP="001F043A">
    <w:pPr>
      <w:pStyle w:val="Footer"/>
      <w:ind w:left="360" w:right="4" w:firstLine="360"/>
      <w:jc w:val="center"/>
      <w:rPr>
        <w:rFonts w:ascii="Verdana" w:hAnsi="Verdana"/>
        <w:szCs w:val="20"/>
      </w:rPr>
    </w:pPr>
    <w:r>
      <w:rPr>
        <w:rFonts w:ascii="Verdana" w:hAnsi="Verdana"/>
        <w:noProof/>
        <w:szCs w:val="20"/>
      </w:rPr>
      <mc:AlternateContent>
        <mc:Choice Requires="wps">
          <w:drawing>
            <wp:anchor distT="0" distB="0" distL="114300" distR="114300" simplePos="0" relativeHeight="251667456" behindDoc="0" locked="0" layoutInCell="1" allowOverlap="1" wp14:anchorId="3AC8AA95" wp14:editId="3AC8AA96">
              <wp:simplePos x="0" y="0"/>
              <wp:positionH relativeFrom="column">
                <wp:posOffset>-114300</wp:posOffset>
              </wp:positionH>
              <wp:positionV relativeFrom="paragraph">
                <wp:posOffset>15240</wp:posOffset>
              </wp:positionV>
              <wp:extent cx="5486400" cy="0"/>
              <wp:effectExtent l="9525" t="5715" r="9525" b="13335"/>
              <wp:wrapNone/>
              <wp:docPr id="3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FE82E" id="Line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pt" to="42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" strokecolor="#f60"/>
          </w:pict>
        </mc:Fallback>
      </mc:AlternateContent>
    </w:r>
  </w:p>
  <w:p w14:paraId="3AC8AA90" w14:textId="18A519B5" w:rsidR="00E30D0D" w:rsidRPr="00251D4F" w:rsidRDefault="00E30D0D" w:rsidP="006F6225">
    <w:pPr>
      <w:pStyle w:val="Footer"/>
      <w:rPr>
        <w:rFonts w:asciiTheme="minorHAnsi" w:hAnsiTheme="minorHAnsi" w:cstheme="minorHAnsi"/>
        <w:szCs w:val="20"/>
      </w:rPr>
    </w:pPr>
    <w:r w:rsidRPr="00251D4F">
      <w:rPr>
        <w:rFonts w:asciiTheme="minorHAnsi" w:hAnsiTheme="minorHAnsi" w:cstheme="minorHAnsi"/>
        <w:szCs w:val="20"/>
      </w:rPr>
      <w:t>Copyright © 2005-</w:t>
    </w:r>
    <w:r w:rsidR="006F6225">
      <w:rPr>
        <w:rFonts w:asciiTheme="minorHAnsi" w:hAnsiTheme="minorHAnsi" w:cstheme="minorHAnsi"/>
        <w:szCs w:val="20"/>
      </w:rPr>
      <w:t>2013</w:t>
    </w:r>
    <w:r w:rsidRPr="00251D4F">
      <w:rPr>
        <w:rFonts w:asciiTheme="minorHAnsi" w:hAnsiTheme="minorHAnsi" w:cstheme="minorHAnsi"/>
        <w:szCs w:val="20"/>
      </w:rPr>
      <w:t xml:space="preserve"> KWizCom </w:t>
    </w:r>
    <w:r>
      <w:rPr>
        <w:rFonts w:asciiTheme="minorHAnsi" w:hAnsiTheme="minorHAnsi" w:cstheme="minorHAnsi"/>
        <w:szCs w:val="20"/>
      </w:rPr>
      <w:t>C</w:t>
    </w:r>
    <w:r w:rsidRPr="00251D4F">
      <w:rPr>
        <w:rFonts w:asciiTheme="minorHAnsi" w:hAnsiTheme="minorHAnsi" w:cstheme="minorHAnsi"/>
        <w:szCs w:val="20"/>
      </w:rPr>
      <w:t xml:space="preserve">orp. All rights reserved.  </w:t>
    </w:r>
    <w:hyperlink r:id="rId1" w:history="1">
      <w:r w:rsidRPr="00AA6546">
        <w:rPr>
          <w:rStyle w:val="Hyperlink"/>
          <w:rFonts w:asciiTheme="minorHAnsi" w:hAnsiTheme="minorHAnsi" w:cstheme="minorHAnsi"/>
          <w:szCs w:val="20"/>
        </w:rPr>
        <w:t>www.kwizcom.com</w:t>
      </w:r>
    </w:hyperlink>
    <w:r>
      <w:t xml:space="preserve"> | Page </w:t>
    </w:r>
    <w:r>
      <w:fldChar w:fldCharType="begin"/>
    </w:r>
    <w:r>
      <w:instrText xml:space="preserve"> PAGE </w:instrText>
    </w:r>
    <w:r>
      <w:fldChar w:fldCharType="separate"/>
    </w:r>
    <w:r w:rsidR="00926FC4">
      <w:rPr>
        <w:noProof/>
      </w:rPr>
      <w:t>21</w:t>
    </w:r>
    <w:r>
      <w:rPr>
        <w:noProof/>
      </w:rPr>
      <w:fldChar w:fldCharType="end"/>
    </w:r>
    <w:r>
      <w:t xml:space="preserve"> of </w:t>
    </w:r>
    <w:r>
      <w:fldChar w:fldCharType="begin"/>
    </w:r>
    <w:r>
      <w:instrText xml:space="preserve"> NUMPAGES  </w:instrText>
    </w:r>
    <w:r>
      <w:fldChar w:fldCharType="separate"/>
    </w:r>
    <w:r w:rsidR="00926FC4">
      <w:rPr>
        <w:noProof/>
      </w:rPr>
      <w:t>30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8AA88" w14:textId="77777777" w:rsidR="00E30D0D" w:rsidRDefault="00E30D0D">
      <w:r>
        <w:separator/>
      </w:r>
    </w:p>
  </w:footnote>
  <w:footnote w:type="continuationSeparator" w:id="0">
    <w:p w14:paraId="3AC8AA89" w14:textId="77777777" w:rsidR="00E30D0D" w:rsidRDefault="00E30D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8AA8C" w14:textId="77777777" w:rsidR="00E30D0D" w:rsidRDefault="00E30D0D" w:rsidP="00984CCA">
    <w:pPr>
      <w:pBdr>
        <w:bottom w:val="single" w:sz="6" w:space="1" w:color="auto"/>
      </w:pBdr>
      <w:spacing w:after="0"/>
      <w:rPr>
        <w:color w:val="1F497D"/>
        <w:sz w:val="24"/>
        <w:szCs w:val="24"/>
      </w:rPr>
    </w:pPr>
    <w:r w:rsidRPr="00251D4F">
      <w:rPr>
        <w:noProof/>
      </w:rPr>
      <w:drawing>
        <wp:inline distT="0" distB="0" distL="0" distR="0" wp14:anchorId="3AC8AA93" wp14:editId="3AC8AA94">
          <wp:extent cx="1561028" cy="557855"/>
          <wp:effectExtent l="19050" t="0" r="1072" b="0"/>
          <wp:docPr id="24" name="Picture 17" descr="KWizC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WizCom logo"/>
                  <pic:cNvPicPr>
                    <a:picLocks noChangeAspect="1" noChangeArrowheads="1"/>
                  </pic:cNvPicPr>
                </pic:nvPicPr>
                <pic:blipFill>
                  <a:blip r:embed="rId1"/>
                  <a:srcRect/>
                  <a:stretch>
                    <a:fillRect/>
                  </a:stretch>
                </pic:blipFill>
                <pic:spPr bwMode="auto">
                  <a:xfrm>
                    <a:off x="0" y="0"/>
                    <a:ext cx="1561028" cy="557855"/>
                  </a:xfrm>
                  <a:prstGeom prst="rect">
                    <a:avLst/>
                  </a:prstGeom>
                  <a:noFill/>
                  <a:ln w="9525">
                    <a:noFill/>
                    <a:miter lim="800000"/>
                    <a:headEnd/>
                    <a:tailEnd/>
                  </a:ln>
                </pic:spPr>
              </pic:pic>
            </a:graphicData>
          </a:graphic>
        </wp:inline>
      </w:drawing>
    </w:r>
    <w:r>
      <w:rPr>
        <w:color w:val="1F497D"/>
        <w:sz w:val="24"/>
        <w:szCs w:val="24"/>
      </w:rPr>
      <w:tab/>
    </w:r>
    <w:r>
      <w:rPr>
        <w:color w:val="1F497D"/>
        <w:sz w:val="24"/>
        <w:szCs w:val="24"/>
      </w:rPr>
      <w:tab/>
    </w:r>
    <w:r>
      <w:rPr>
        <w:color w:val="1F497D"/>
        <w:sz w:val="24"/>
        <w:szCs w:val="24"/>
      </w:rPr>
      <w:tab/>
    </w:r>
    <w:r>
      <w:rPr>
        <w:color w:val="1F497D"/>
        <w:sz w:val="24"/>
        <w:szCs w:val="24"/>
      </w:rPr>
      <w:tab/>
      <w:t>SharePoint Mobile Extensions User Guide</w:t>
    </w:r>
  </w:p>
  <w:p w14:paraId="3AC8AA8D" w14:textId="77777777" w:rsidR="00E30D0D" w:rsidRPr="00346666" w:rsidRDefault="00E30D0D" w:rsidP="00984CCA">
    <w:pPr>
      <w:spacing w:after="0"/>
      <w:ind w:firstLine="720"/>
      <w:rPr>
        <w:color w:val="1F497D"/>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8AA91" w14:textId="77777777" w:rsidR="00E30D0D" w:rsidRDefault="00E30D0D">
    <w:pPr>
      <w:pStyle w:val="Header"/>
      <w:pBdr>
        <w:bottom w:val="single" w:sz="6" w:space="1" w:color="auto"/>
      </w:pBdr>
    </w:pPr>
    <w:r>
      <w:rPr>
        <w:noProof/>
      </w:rPr>
      <w:drawing>
        <wp:anchor distT="0" distB="0" distL="114300" distR="114300" simplePos="0" relativeHeight="251665408" behindDoc="0" locked="0" layoutInCell="1" allowOverlap="1" wp14:anchorId="3AC8AA97" wp14:editId="3AC8AA98">
          <wp:simplePos x="0" y="0"/>
          <wp:positionH relativeFrom="column">
            <wp:posOffset>3143250</wp:posOffset>
          </wp:positionH>
          <wp:positionV relativeFrom="paragraph">
            <wp:posOffset>333375</wp:posOffset>
          </wp:positionV>
          <wp:extent cx="2734310" cy="232410"/>
          <wp:effectExtent l="0" t="0" r="0" b="0"/>
          <wp:wrapNone/>
          <wp:docPr id="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734310" cy="232410"/>
                  </a:xfrm>
                  <a:prstGeom prst="rect">
                    <a:avLst/>
                  </a:prstGeom>
                </pic:spPr>
              </pic:pic>
            </a:graphicData>
          </a:graphic>
          <wp14:sizeRelH relativeFrom="page">
            <wp14:pctWidth>0</wp14:pctWidth>
          </wp14:sizeRelH>
          <wp14:sizeRelV relativeFrom="page">
            <wp14:pctHeight>0</wp14:pctHeight>
          </wp14:sizeRelV>
        </wp:anchor>
      </w:drawing>
    </w:r>
    <w:r w:rsidRPr="00251D4F">
      <w:rPr>
        <w:noProof/>
      </w:rPr>
      <w:drawing>
        <wp:inline distT="0" distB="0" distL="0" distR="0" wp14:anchorId="3AC8AA99" wp14:editId="3AC8AA9A">
          <wp:extent cx="1561028" cy="557855"/>
          <wp:effectExtent l="19050" t="0" r="1072" b="0"/>
          <wp:docPr id="18" name="Picture 17" descr="KWizC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WizCom logo"/>
                  <pic:cNvPicPr>
                    <a:picLocks noChangeAspect="1" noChangeArrowheads="1"/>
                  </pic:cNvPicPr>
                </pic:nvPicPr>
                <pic:blipFill>
                  <a:blip r:embed="rId2"/>
                  <a:srcRect/>
                  <a:stretch>
                    <a:fillRect/>
                  </a:stretch>
                </pic:blipFill>
                <pic:spPr bwMode="auto">
                  <a:xfrm>
                    <a:off x="0" y="0"/>
                    <a:ext cx="1561028" cy="557855"/>
                  </a:xfrm>
                  <a:prstGeom prst="rect">
                    <a:avLst/>
                  </a:prstGeom>
                  <a:noFill/>
                  <a:ln w="9525">
                    <a:noFill/>
                    <a:miter lim="800000"/>
                    <a:headEnd/>
                    <a:tailEnd/>
                  </a:ln>
                </pic:spPr>
              </pic:pic>
            </a:graphicData>
          </a:graphic>
        </wp:inline>
      </w:drawing>
    </w:r>
  </w:p>
  <w:p w14:paraId="3AC8AA92" w14:textId="77777777" w:rsidR="00E30D0D" w:rsidRDefault="00E30D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13882"/>
    <w:multiLevelType w:val="hybridMultilevel"/>
    <w:tmpl w:val="30EAC906"/>
    <w:lvl w:ilvl="0" w:tplc="11D68CDE">
      <w:start w:val="1"/>
      <w:numFmt w:val="bullet"/>
      <w:lvlText w:val=""/>
      <w:lvlJc w:val="left"/>
      <w:pPr>
        <w:tabs>
          <w:tab w:val="num" w:pos="720"/>
        </w:tabs>
        <w:ind w:left="720" w:hanging="360"/>
      </w:pPr>
      <w:rPr>
        <w:rFonts w:ascii="Wingdings" w:hAnsi="Wingdings" w:hint="default"/>
        <w:b/>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DC57679"/>
    <w:multiLevelType w:val="hybridMultilevel"/>
    <w:tmpl w:val="C12655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24C2A80"/>
    <w:multiLevelType w:val="hybridMultilevel"/>
    <w:tmpl w:val="2362BF7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13764CC4"/>
    <w:multiLevelType w:val="hybridMultilevel"/>
    <w:tmpl w:val="2362BF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53F456E"/>
    <w:multiLevelType w:val="hybridMultilevel"/>
    <w:tmpl w:val="BFDCE7F8"/>
    <w:lvl w:ilvl="0" w:tplc="10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8826889"/>
    <w:multiLevelType w:val="hybridMultilevel"/>
    <w:tmpl w:val="605AE754"/>
    <w:lvl w:ilvl="0" w:tplc="10090001">
      <w:start w:val="1"/>
      <w:numFmt w:val="bullet"/>
      <w:lvlText w:val=""/>
      <w:lvlJc w:val="left"/>
      <w:pPr>
        <w:ind w:left="1080" w:hanging="360"/>
      </w:pPr>
      <w:rPr>
        <w:rFonts w:ascii="Symbol" w:hAnsi="Symbol" w:hint="default"/>
        <w:b w:val="0"/>
        <w:bCs w:val="0"/>
      </w:rPr>
    </w:lvl>
    <w:lvl w:ilvl="1" w:tplc="1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1F8A1835"/>
    <w:multiLevelType w:val="hybridMultilevel"/>
    <w:tmpl w:val="2F6CBCB4"/>
    <w:lvl w:ilvl="0" w:tplc="D7F68C44">
      <w:start w:val="1"/>
      <w:numFmt w:val="decimal"/>
      <w:lvlText w:val="%1."/>
      <w:lvlJc w:val="left"/>
      <w:pPr>
        <w:ind w:left="720" w:hanging="360"/>
      </w:pPr>
      <w:rPr>
        <w:rFonts w:cs="Times New Roman"/>
        <w:b w:val="0"/>
        <w:bCs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C475E3E"/>
    <w:multiLevelType w:val="hybridMultilevel"/>
    <w:tmpl w:val="73A6255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3EBC66BB"/>
    <w:multiLevelType w:val="hybridMultilevel"/>
    <w:tmpl w:val="2F6CBCB4"/>
    <w:lvl w:ilvl="0" w:tplc="D7F68C44">
      <w:start w:val="1"/>
      <w:numFmt w:val="decimal"/>
      <w:lvlText w:val="%1."/>
      <w:lvlJc w:val="left"/>
      <w:pPr>
        <w:ind w:left="720" w:hanging="360"/>
      </w:pPr>
      <w:rPr>
        <w:rFonts w:cs="Times New Roman"/>
        <w:b w:val="0"/>
        <w:bCs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FD34844"/>
    <w:multiLevelType w:val="hybridMultilevel"/>
    <w:tmpl w:val="20DA9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D6337E"/>
    <w:multiLevelType w:val="hybridMultilevel"/>
    <w:tmpl w:val="4FE2FF82"/>
    <w:lvl w:ilvl="0" w:tplc="26CA7462">
      <w:start w:val="1"/>
      <w:numFmt w:val="bullet"/>
      <w:lvlText w:val=""/>
      <w:lvlJc w:val="left"/>
      <w:pPr>
        <w:ind w:left="720" w:hanging="360"/>
      </w:pPr>
      <w:rPr>
        <w:rFonts w:ascii="Wingdings" w:hAnsi="Wingdings" w:hint="default"/>
        <w:sz w:val="24"/>
      </w:rPr>
    </w:lvl>
    <w:lvl w:ilvl="1" w:tplc="1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7B75C9"/>
    <w:multiLevelType w:val="hybridMultilevel"/>
    <w:tmpl w:val="2362BF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F022B52"/>
    <w:multiLevelType w:val="hybridMultilevel"/>
    <w:tmpl w:val="9F121146"/>
    <w:lvl w:ilvl="0" w:tplc="26CA7462">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6C1ED6"/>
    <w:multiLevelType w:val="hybridMultilevel"/>
    <w:tmpl w:val="51825D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74E82906"/>
    <w:multiLevelType w:val="hybridMultilevel"/>
    <w:tmpl w:val="2F6CBCB4"/>
    <w:lvl w:ilvl="0" w:tplc="D7F68C44">
      <w:start w:val="1"/>
      <w:numFmt w:val="decimal"/>
      <w:lvlText w:val="%1."/>
      <w:lvlJc w:val="left"/>
      <w:pPr>
        <w:ind w:left="720" w:hanging="360"/>
      </w:pPr>
      <w:rPr>
        <w:rFonts w:cs="Times New Roman"/>
        <w:b w:val="0"/>
        <w:bCs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79690E2F"/>
    <w:multiLevelType w:val="hybridMultilevel"/>
    <w:tmpl w:val="843C73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8"/>
    <w:lvlOverride w:ilvl="0">
      <w:startOverride w:val="1"/>
    </w:lvlOverride>
  </w:num>
  <w:num w:numId="4">
    <w:abstractNumId w:val="3"/>
  </w:num>
  <w:num w:numId="5">
    <w:abstractNumId w:val="1"/>
  </w:num>
  <w:num w:numId="6">
    <w:abstractNumId w:val="13"/>
  </w:num>
  <w:num w:numId="7">
    <w:abstractNumId w:val="8"/>
    <w:lvlOverride w:ilvl="0">
      <w:startOverride w:val="1"/>
    </w:lvlOverride>
  </w:num>
  <w:num w:numId="8">
    <w:abstractNumId w:val="10"/>
  </w:num>
  <w:num w:numId="9">
    <w:abstractNumId w:val="8"/>
    <w:lvlOverride w:ilvl="0">
      <w:startOverride w:val="1"/>
    </w:lvlOverride>
  </w:num>
  <w:num w:numId="10">
    <w:abstractNumId w:val="15"/>
  </w:num>
  <w:num w:numId="11">
    <w:abstractNumId w:val="7"/>
  </w:num>
  <w:num w:numId="12">
    <w:abstractNumId w:val="0"/>
  </w:num>
  <w:num w:numId="13">
    <w:abstractNumId w:val="5"/>
  </w:num>
  <w:num w:numId="14">
    <w:abstractNumId w:val="4"/>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6"/>
  </w:num>
  <w:num w:numId="18">
    <w:abstractNumId w:val="14"/>
  </w:num>
  <w:num w:numId="19">
    <w:abstractNumId w:val="2"/>
  </w:num>
  <w:num w:numId="20">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D90"/>
    <w:rsid w:val="0000369E"/>
    <w:rsid w:val="000114D0"/>
    <w:rsid w:val="00013725"/>
    <w:rsid w:val="00020AD3"/>
    <w:rsid w:val="0002446C"/>
    <w:rsid w:val="00062D39"/>
    <w:rsid w:val="00067EC5"/>
    <w:rsid w:val="00075FBE"/>
    <w:rsid w:val="00081AE8"/>
    <w:rsid w:val="000936E6"/>
    <w:rsid w:val="00095F65"/>
    <w:rsid w:val="000A2DBB"/>
    <w:rsid w:val="000B39AD"/>
    <w:rsid w:val="000B7490"/>
    <w:rsid w:val="000C6AE2"/>
    <w:rsid w:val="000E21FD"/>
    <w:rsid w:val="000E3057"/>
    <w:rsid w:val="000E5209"/>
    <w:rsid w:val="000F466E"/>
    <w:rsid w:val="00103F39"/>
    <w:rsid w:val="001041BE"/>
    <w:rsid w:val="00111B89"/>
    <w:rsid w:val="00114B74"/>
    <w:rsid w:val="00120469"/>
    <w:rsid w:val="001210D8"/>
    <w:rsid w:val="001218EC"/>
    <w:rsid w:val="0012539F"/>
    <w:rsid w:val="0013461C"/>
    <w:rsid w:val="0013619D"/>
    <w:rsid w:val="001405A3"/>
    <w:rsid w:val="00140F22"/>
    <w:rsid w:val="00144116"/>
    <w:rsid w:val="00151B3B"/>
    <w:rsid w:val="00155D8F"/>
    <w:rsid w:val="00156178"/>
    <w:rsid w:val="00160E8F"/>
    <w:rsid w:val="00164075"/>
    <w:rsid w:val="00166C32"/>
    <w:rsid w:val="001775FE"/>
    <w:rsid w:val="00196D19"/>
    <w:rsid w:val="001A10A3"/>
    <w:rsid w:val="001A2FF7"/>
    <w:rsid w:val="001B2DB3"/>
    <w:rsid w:val="001B3DC6"/>
    <w:rsid w:val="001C4BA3"/>
    <w:rsid w:val="001C7013"/>
    <w:rsid w:val="001D0EB4"/>
    <w:rsid w:val="001D29EA"/>
    <w:rsid w:val="001D7A14"/>
    <w:rsid w:val="001E23E8"/>
    <w:rsid w:val="001E6CA9"/>
    <w:rsid w:val="001E7413"/>
    <w:rsid w:val="001F043A"/>
    <w:rsid w:val="001F5870"/>
    <w:rsid w:val="00200B13"/>
    <w:rsid w:val="00206C96"/>
    <w:rsid w:val="002075FA"/>
    <w:rsid w:val="0020788B"/>
    <w:rsid w:val="00213D31"/>
    <w:rsid w:val="00220212"/>
    <w:rsid w:val="0022710D"/>
    <w:rsid w:val="00227C16"/>
    <w:rsid w:val="00235556"/>
    <w:rsid w:val="002423DD"/>
    <w:rsid w:val="00251009"/>
    <w:rsid w:val="00251D4F"/>
    <w:rsid w:val="002572F2"/>
    <w:rsid w:val="0026197F"/>
    <w:rsid w:val="00264CC4"/>
    <w:rsid w:val="00270DE9"/>
    <w:rsid w:val="00276143"/>
    <w:rsid w:val="00287851"/>
    <w:rsid w:val="00293A37"/>
    <w:rsid w:val="002B7404"/>
    <w:rsid w:val="002C2070"/>
    <w:rsid w:val="002C689A"/>
    <w:rsid w:val="002D255A"/>
    <w:rsid w:val="002D2AB3"/>
    <w:rsid w:val="002D50B3"/>
    <w:rsid w:val="002E73DB"/>
    <w:rsid w:val="002F0BE7"/>
    <w:rsid w:val="00304B60"/>
    <w:rsid w:val="00306C07"/>
    <w:rsid w:val="00310824"/>
    <w:rsid w:val="00340565"/>
    <w:rsid w:val="003414F3"/>
    <w:rsid w:val="0034772C"/>
    <w:rsid w:val="003677CC"/>
    <w:rsid w:val="00370DD7"/>
    <w:rsid w:val="00374BBB"/>
    <w:rsid w:val="003801C9"/>
    <w:rsid w:val="00394DB1"/>
    <w:rsid w:val="003954D9"/>
    <w:rsid w:val="00396F9E"/>
    <w:rsid w:val="003A0116"/>
    <w:rsid w:val="003A3982"/>
    <w:rsid w:val="003B3659"/>
    <w:rsid w:val="003B6AF2"/>
    <w:rsid w:val="003C2EA9"/>
    <w:rsid w:val="003D173B"/>
    <w:rsid w:val="003D2873"/>
    <w:rsid w:val="003D3869"/>
    <w:rsid w:val="003D77CE"/>
    <w:rsid w:val="003E3082"/>
    <w:rsid w:val="003F07B1"/>
    <w:rsid w:val="003F494D"/>
    <w:rsid w:val="003F4D79"/>
    <w:rsid w:val="004046FA"/>
    <w:rsid w:val="004103C4"/>
    <w:rsid w:val="00421A41"/>
    <w:rsid w:val="00422DE5"/>
    <w:rsid w:val="004260C4"/>
    <w:rsid w:val="00427CD2"/>
    <w:rsid w:val="00433720"/>
    <w:rsid w:val="00434D7B"/>
    <w:rsid w:val="00440507"/>
    <w:rsid w:val="00444FF9"/>
    <w:rsid w:val="00454D14"/>
    <w:rsid w:val="004575EA"/>
    <w:rsid w:val="00471959"/>
    <w:rsid w:val="00473E4A"/>
    <w:rsid w:val="00474FD7"/>
    <w:rsid w:val="004766DC"/>
    <w:rsid w:val="0048154F"/>
    <w:rsid w:val="00483CFB"/>
    <w:rsid w:val="00490979"/>
    <w:rsid w:val="004A6492"/>
    <w:rsid w:val="004C51F6"/>
    <w:rsid w:val="004C6ADE"/>
    <w:rsid w:val="004D315E"/>
    <w:rsid w:val="004E3B5D"/>
    <w:rsid w:val="004E751D"/>
    <w:rsid w:val="004F4C6A"/>
    <w:rsid w:val="005232F2"/>
    <w:rsid w:val="00530FFB"/>
    <w:rsid w:val="00531AE2"/>
    <w:rsid w:val="00534D9D"/>
    <w:rsid w:val="00537857"/>
    <w:rsid w:val="00543E7C"/>
    <w:rsid w:val="00557AB4"/>
    <w:rsid w:val="0056413E"/>
    <w:rsid w:val="005665C6"/>
    <w:rsid w:val="00576B2B"/>
    <w:rsid w:val="00576E49"/>
    <w:rsid w:val="00581735"/>
    <w:rsid w:val="005A292E"/>
    <w:rsid w:val="005A3A4F"/>
    <w:rsid w:val="005A42EF"/>
    <w:rsid w:val="005B0820"/>
    <w:rsid w:val="005B1FF7"/>
    <w:rsid w:val="005C2118"/>
    <w:rsid w:val="005F3330"/>
    <w:rsid w:val="005F4799"/>
    <w:rsid w:val="005F59F4"/>
    <w:rsid w:val="005F6E45"/>
    <w:rsid w:val="006068AB"/>
    <w:rsid w:val="006133FC"/>
    <w:rsid w:val="00631D35"/>
    <w:rsid w:val="00632BCC"/>
    <w:rsid w:val="006359E9"/>
    <w:rsid w:val="00637EAA"/>
    <w:rsid w:val="00641B01"/>
    <w:rsid w:val="00645764"/>
    <w:rsid w:val="0065004D"/>
    <w:rsid w:val="00655A4D"/>
    <w:rsid w:val="00667A9A"/>
    <w:rsid w:val="006746A2"/>
    <w:rsid w:val="006769CD"/>
    <w:rsid w:val="00680FB5"/>
    <w:rsid w:val="00682C53"/>
    <w:rsid w:val="0068798A"/>
    <w:rsid w:val="00690DD1"/>
    <w:rsid w:val="006A0133"/>
    <w:rsid w:val="006A2E0E"/>
    <w:rsid w:val="006B3DB3"/>
    <w:rsid w:val="006C12DA"/>
    <w:rsid w:val="006D1069"/>
    <w:rsid w:val="006D382C"/>
    <w:rsid w:val="006E5AEB"/>
    <w:rsid w:val="006F23BE"/>
    <w:rsid w:val="006F6225"/>
    <w:rsid w:val="006F6FCC"/>
    <w:rsid w:val="0070707A"/>
    <w:rsid w:val="00713344"/>
    <w:rsid w:val="0071758B"/>
    <w:rsid w:val="00723C93"/>
    <w:rsid w:val="0073073E"/>
    <w:rsid w:val="00755E26"/>
    <w:rsid w:val="00756DE2"/>
    <w:rsid w:val="007716C4"/>
    <w:rsid w:val="00774885"/>
    <w:rsid w:val="00785433"/>
    <w:rsid w:val="00790F26"/>
    <w:rsid w:val="00794618"/>
    <w:rsid w:val="007B415A"/>
    <w:rsid w:val="007B7EE5"/>
    <w:rsid w:val="007C02F2"/>
    <w:rsid w:val="007C3697"/>
    <w:rsid w:val="007D32C7"/>
    <w:rsid w:val="007E034F"/>
    <w:rsid w:val="007E2985"/>
    <w:rsid w:val="007E4205"/>
    <w:rsid w:val="007F1828"/>
    <w:rsid w:val="007F23C7"/>
    <w:rsid w:val="008244C0"/>
    <w:rsid w:val="00841D18"/>
    <w:rsid w:val="0084492A"/>
    <w:rsid w:val="00846386"/>
    <w:rsid w:val="00870B03"/>
    <w:rsid w:val="00872014"/>
    <w:rsid w:val="00877D90"/>
    <w:rsid w:val="0088673D"/>
    <w:rsid w:val="00891E0B"/>
    <w:rsid w:val="0089414B"/>
    <w:rsid w:val="008944DB"/>
    <w:rsid w:val="00894667"/>
    <w:rsid w:val="00895890"/>
    <w:rsid w:val="00895B07"/>
    <w:rsid w:val="008A5A54"/>
    <w:rsid w:val="008B48DB"/>
    <w:rsid w:val="008B7419"/>
    <w:rsid w:val="008C7E3A"/>
    <w:rsid w:val="008D660B"/>
    <w:rsid w:val="008D7510"/>
    <w:rsid w:val="008E6645"/>
    <w:rsid w:val="008F5573"/>
    <w:rsid w:val="008F7323"/>
    <w:rsid w:val="008F786E"/>
    <w:rsid w:val="009019A7"/>
    <w:rsid w:val="00903132"/>
    <w:rsid w:val="00907F92"/>
    <w:rsid w:val="0091094B"/>
    <w:rsid w:val="00917543"/>
    <w:rsid w:val="00924893"/>
    <w:rsid w:val="009266A7"/>
    <w:rsid w:val="00926FC4"/>
    <w:rsid w:val="00932A9F"/>
    <w:rsid w:val="009376D4"/>
    <w:rsid w:val="00941000"/>
    <w:rsid w:val="00952D0E"/>
    <w:rsid w:val="009554E6"/>
    <w:rsid w:val="009566E7"/>
    <w:rsid w:val="00960CC2"/>
    <w:rsid w:val="00964DA6"/>
    <w:rsid w:val="00972AA9"/>
    <w:rsid w:val="009732E1"/>
    <w:rsid w:val="00973DF9"/>
    <w:rsid w:val="0097628D"/>
    <w:rsid w:val="00977ABC"/>
    <w:rsid w:val="00980F96"/>
    <w:rsid w:val="00984CCA"/>
    <w:rsid w:val="00992C2B"/>
    <w:rsid w:val="009A0E0D"/>
    <w:rsid w:val="009B3347"/>
    <w:rsid w:val="009B6979"/>
    <w:rsid w:val="009C0B99"/>
    <w:rsid w:val="009C2941"/>
    <w:rsid w:val="009C4056"/>
    <w:rsid w:val="009E242B"/>
    <w:rsid w:val="009E4B31"/>
    <w:rsid w:val="009E4D4D"/>
    <w:rsid w:val="009F1DDE"/>
    <w:rsid w:val="009F2333"/>
    <w:rsid w:val="009F61C7"/>
    <w:rsid w:val="00A025B6"/>
    <w:rsid w:val="00A07CB3"/>
    <w:rsid w:val="00A3610F"/>
    <w:rsid w:val="00A36E24"/>
    <w:rsid w:val="00A3719E"/>
    <w:rsid w:val="00A40C80"/>
    <w:rsid w:val="00A54D43"/>
    <w:rsid w:val="00A552B2"/>
    <w:rsid w:val="00A555C2"/>
    <w:rsid w:val="00A5608B"/>
    <w:rsid w:val="00A57A24"/>
    <w:rsid w:val="00A62EC4"/>
    <w:rsid w:val="00A66059"/>
    <w:rsid w:val="00A67146"/>
    <w:rsid w:val="00A7103C"/>
    <w:rsid w:val="00A729EB"/>
    <w:rsid w:val="00A903FB"/>
    <w:rsid w:val="00AA4C1C"/>
    <w:rsid w:val="00AA4E68"/>
    <w:rsid w:val="00AA6DCC"/>
    <w:rsid w:val="00AA6FCD"/>
    <w:rsid w:val="00AB6C33"/>
    <w:rsid w:val="00AC160A"/>
    <w:rsid w:val="00AC27ED"/>
    <w:rsid w:val="00AC47F0"/>
    <w:rsid w:val="00AD3E59"/>
    <w:rsid w:val="00AD48C2"/>
    <w:rsid w:val="00AD4D54"/>
    <w:rsid w:val="00AE4D84"/>
    <w:rsid w:val="00AF4DBA"/>
    <w:rsid w:val="00AF528B"/>
    <w:rsid w:val="00B03FB1"/>
    <w:rsid w:val="00B0627E"/>
    <w:rsid w:val="00B14DB4"/>
    <w:rsid w:val="00B15574"/>
    <w:rsid w:val="00B31177"/>
    <w:rsid w:val="00B35038"/>
    <w:rsid w:val="00B456BA"/>
    <w:rsid w:val="00B52D2F"/>
    <w:rsid w:val="00B536F9"/>
    <w:rsid w:val="00B554D2"/>
    <w:rsid w:val="00B57B58"/>
    <w:rsid w:val="00B66379"/>
    <w:rsid w:val="00B706D3"/>
    <w:rsid w:val="00B710EA"/>
    <w:rsid w:val="00B71767"/>
    <w:rsid w:val="00B738EF"/>
    <w:rsid w:val="00B747E1"/>
    <w:rsid w:val="00B85D30"/>
    <w:rsid w:val="00B92F18"/>
    <w:rsid w:val="00BB1E73"/>
    <w:rsid w:val="00BB6214"/>
    <w:rsid w:val="00BC5C20"/>
    <w:rsid w:val="00BD6F11"/>
    <w:rsid w:val="00BE2B8D"/>
    <w:rsid w:val="00BE3661"/>
    <w:rsid w:val="00BF2063"/>
    <w:rsid w:val="00C01B3F"/>
    <w:rsid w:val="00C078B0"/>
    <w:rsid w:val="00C10A9C"/>
    <w:rsid w:val="00C110BB"/>
    <w:rsid w:val="00C17D2F"/>
    <w:rsid w:val="00C22401"/>
    <w:rsid w:val="00C31D3F"/>
    <w:rsid w:val="00C43647"/>
    <w:rsid w:val="00C44469"/>
    <w:rsid w:val="00C44D75"/>
    <w:rsid w:val="00C75710"/>
    <w:rsid w:val="00C82497"/>
    <w:rsid w:val="00C97C9F"/>
    <w:rsid w:val="00CA7469"/>
    <w:rsid w:val="00CB54DA"/>
    <w:rsid w:val="00CC52C7"/>
    <w:rsid w:val="00CC6FE0"/>
    <w:rsid w:val="00CD7ACF"/>
    <w:rsid w:val="00CE7634"/>
    <w:rsid w:val="00CF4243"/>
    <w:rsid w:val="00CF58CD"/>
    <w:rsid w:val="00D01B34"/>
    <w:rsid w:val="00D0348F"/>
    <w:rsid w:val="00D07B04"/>
    <w:rsid w:val="00D11123"/>
    <w:rsid w:val="00D119A2"/>
    <w:rsid w:val="00D139E9"/>
    <w:rsid w:val="00D16D21"/>
    <w:rsid w:val="00D1717D"/>
    <w:rsid w:val="00D21B11"/>
    <w:rsid w:val="00D30AB1"/>
    <w:rsid w:val="00D3363F"/>
    <w:rsid w:val="00D35A7C"/>
    <w:rsid w:val="00D40AE2"/>
    <w:rsid w:val="00D43350"/>
    <w:rsid w:val="00D502D5"/>
    <w:rsid w:val="00D60257"/>
    <w:rsid w:val="00D61133"/>
    <w:rsid w:val="00D66811"/>
    <w:rsid w:val="00D66CC3"/>
    <w:rsid w:val="00D73164"/>
    <w:rsid w:val="00D803B5"/>
    <w:rsid w:val="00D83967"/>
    <w:rsid w:val="00D93A5B"/>
    <w:rsid w:val="00DA188F"/>
    <w:rsid w:val="00DA2A9D"/>
    <w:rsid w:val="00DA3759"/>
    <w:rsid w:val="00DA5A0F"/>
    <w:rsid w:val="00DA79EA"/>
    <w:rsid w:val="00DB3730"/>
    <w:rsid w:val="00DB45C6"/>
    <w:rsid w:val="00DC26F7"/>
    <w:rsid w:val="00DC6BA4"/>
    <w:rsid w:val="00DD02D1"/>
    <w:rsid w:val="00DE7F18"/>
    <w:rsid w:val="00DF0796"/>
    <w:rsid w:val="00E16ACD"/>
    <w:rsid w:val="00E1796E"/>
    <w:rsid w:val="00E17B57"/>
    <w:rsid w:val="00E20FA2"/>
    <w:rsid w:val="00E22BA9"/>
    <w:rsid w:val="00E231CC"/>
    <w:rsid w:val="00E24835"/>
    <w:rsid w:val="00E2648E"/>
    <w:rsid w:val="00E30D0D"/>
    <w:rsid w:val="00E41B46"/>
    <w:rsid w:val="00E458D6"/>
    <w:rsid w:val="00E474F6"/>
    <w:rsid w:val="00E476D5"/>
    <w:rsid w:val="00E50128"/>
    <w:rsid w:val="00E52E4F"/>
    <w:rsid w:val="00E603C4"/>
    <w:rsid w:val="00E61D4E"/>
    <w:rsid w:val="00E64059"/>
    <w:rsid w:val="00E67592"/>
    <w:rsid w:val="00E71512"/>
    <w:rsid w:val="00E829C6"/>
    <w:rsid w:val="00E83C42"/>
    <w:rsid w:val="00E847E5"/>
    <w:rsid w:val="00E8739F"/>
    <w:rsid w:val="00E879A7"/>
    <w:rsid w:val="00E9787B"/>
    <w:rsid w:val="00EA2ED0"/>
    <w:rsid w:val="00EA7031"/>
    <w:rsid w:val="00EB5B0A"/>
    <w:rsid w:val="00EE0662"/>
    <w:rsid w:val="00EE7248"/>
    <w:rsid w:val="00EF2E5C"/>
    <w:rsid w:val="00EF36E0"/>
    <w:rsid w:val="00F032D4"/>
    <w:rsid w:val="00F06F7E"/>
    <w:rsid w:val="00F15FBC"/>
    <w:rsid w:val="00F167E7"/>
    <w:rsid w:val="00F24032"/>
    <w:rsid w:val="00F31AF3"/>
    <w:rsid w:val="00F37807"/>
    <w:rsid w:val="00F43E03"/>
    <w:rsid w:val="00F44174"/>
    <w:rsid w:val="00F507FF"/>
    <w:rsid w:val="00F51D84"/>
    <w:rsid w:val="00F5577A"/>
    <w:rsid w:val="00F57208"/>
    <w:rsid w:val="00F5773F"/>
    <w:rsid w:val="00F61D14"/>
    <w:rsid w:val="00F77F71"/>
    <w:rsid w:val="00F81046"/>
    <w:rsid w:val="00F83A2F"/>
    <w:rsid w:val="00F91C39"/>
    <w:rsid w:val="00FA0A07"/>
    <w:rsid w:val="00FB55FB"/>
    <w:rsid w:val="00FC33FD"/>
    <w:rsid w:val="00FC477C"/>
    <w:rsid w:val="00FD38E1"/>
    <w:rsid w:val="00FE5A65"/>
    <w:rsid w:val="00FF4A8E"/>
  </w:rsids>
  <m:mathPr>
    <m:mathFont m:val="Cambria Math"/>
    <m:brkBin m:val="before"/>
    <m:brkBinSub m:val="--"/>
    <m:smallFrac m:val="0"/>
    <m:dispDef/>
    <m:lMargin m:val="0"/>
    <m:rMargin m:val="0"/>
    <m:defJc m:val="centerGroup"/>
    <m:wrapIndent m:val="1440"/>
    <m:intLim m:val="subSup"/>
    <m:naryLim m:val="undOvr"/>
  </m:mathPr>
  <w:themeFontLang w:val="en-CA"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AC8A877"/>
  <w15:docId w15:val="{5BB0FD7B-FA21-4D9A-8088-4C5C483A6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490"/>
    <w:pPr>
      <w:spacing w:before="200" w:after="200" w:line="276" w:lineRule="auto"/>
    </w:pPr>
    <w:rPr>
      <w:rFonts w:ascii="Calibri" w:hAnsi="Calibri"/>
      <w:szCs w:val="22"/>
      <w:lang w:val="en-US" w:eastAsia="en-US"/>
    </w:rPr>
  </w:style>
  <w:style w:type="paragraph" w:styleId="Heading1">
    <w:name w:val="heading 1"/>
    <w:basedOn w:val="Normal"/>
    <w:next w:val="Normal"/>
    <w:link w:val="Heading1Char"/>
    <w:qFormat/>
    <w:rsid w:val="00877D90"/>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4"/>
    </w:rPr>
  </w:style>
  <w:style w:type="paragraph" w:styleId="Heading2">
    <w:name w:val="heading 2"/>
    <w:basedOn w:val="Normal"/>
    <w:next w:val="Normal"/>
    <w:link w:val="Heading2Char"/>
    <w:qFormat/>
    <w:rsid w:val="00877D90"/>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4"/>
    </w:rPr>
  </w:style>
  <w:style w:type="paragraph" w:styleId="Heading3">
    <w:name w:val="heading 3"/>
    <w:basedOn w:val="Normal"/>
    <w:next w:val="Normal"/>
    <w:link w:val="Heading3Char"/>
    <w:qFormat/>
    <w:rsid w:val="00877D90"/>
    <w:pPr>
      <w:pBdr>
        <w:top w:val="single" w:sz="6" w:space="2" w:color="4F81BD"/>
        <w:left w:val="single" w:sz="6" w:space="2" w:color="4F81BD"/>
      </w:pBdr>
      <w:spacing w:before="300" w:after="0"/>
      <w:outlineLvl w:val="2"/>
    </w:pPr>
    <w:rPr>
      <w:caps/>
      <w:color w:val="243F60"/>
      <w:spacing w:val="15"/>
      <w:sz w:val="22"/>
      <w:szCs w:val="24"/>
    </w:rPr>
  </w:style>
  <w:style w:type="paragraph" w:styleId="Heading4">
    <w:name w:val="heading 4"/>
    <w:basedOn w:val="Normal"/>
    <w:next w:val="Normal"/>
    <w:link w:val="Heading4Char"/>
    <w:qFormat/>
    <w:rsid w:val="00C078B0"/>
    <w:pPr>
      <w:keepNext/>
      <w:keepLines/>
      <w:spacing w:before="360" w:after="240"/>
      <w:outlineLvl w:val="3"/>
    </w:pPr>
    <w:rPr>
      <w:rFonts w:asciiTheme="minorHAnsi" w:eastAsiaTheme="majorEastAsia" w:hAnsiTheme="minorHAnsi" w:cstheme="minorHAnsi"/>
      <w:b/>
      <w:bCs/>
      <w:color w:val="4F81BD" w:themeColor="accent1"/>
      <w:sz w:val="24"/>
      <w:szCs w:val="28"/>
    </w:rPr>
  </w:style>
  <w:style w:type="paragraph" w:styleId="Heading7">
    <w:name w:val="heading 7"/>
    <w:basedOn w:val="Normal"/>
    <w:next w:val="Normal"/>
    <w:link w:val="Heading7Char"/>
    <w:unhideWhenUsed/>
    <w:qFormat/>
    <w:rsid w:val="00251D4F"/>
    <w:pPr>
      <w:keepNext/>
      <w:keepLines/>
      <w:spacing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locked/>
    <w:rsid w:val="00877D90"/>
    <w:rPr>
      <w:rFonts w:ascii="Calibri" w:hAnsi="Calibri"/>
      <w:caps/>
      <w:spacing w:val="15"/>
      <w:sz w:val="22"/>
      <w:szCs w:val="24"/>
      <w:lang w:val="en-US" w:eastAsia="en-US" w:bidi="he-IL"/>
    </w:rPr>
  </w:style>
  <w:style w:type="character" w:customStyle="1" w:styleId="Heading3Char">
    <w:name w:val="Heading 3 Char"/>
    <w:basedOn w:val="DefaultParagraphFont"/>
    <w:link w:val="Heading3"/>
    <w:locked/>
    <w:rsid w:val="00877D90"/>
    <w:rPr>
      <w:rFonts w:ascii="Calibri" w:hAnsi="Calibri"/>
      <w:caps/>
      <w:color w:val="243F60"/>
      <w:spacing w:val="15"/>
      <w:sz w:val="22"/>
      <w:szCs w:val="24"/>
      <w:lang w:val="en-US" w:eastAsia="en-US" w:bidi="he-IL"/>
    </w:rPr>
  </w:style>
  <w:style w:type="paragraph" w:styleId="ListParagraph">
    <w:name w:val="List Paragraph"/>
    <w:basedOn w:val="Normal"/>
    <w:link w:val="ListParagraphChar"/>
    <w:uiPriority w:val="34"/>
    <w:qFormat/>
    <w:rsid w:val="00877D90"/>
    <w:pPr>
      <w:ind w:left="720"/>
      <w:contextualSpacing/>
    </w:pPr>
  </w:style>
  <w:style w:type="character" w:customStyle="1" w:styleId="Heading1Char">
    <w:name w:val="Heading 1 Char"/>
    <w:basedOn w:val="DefaultParagraphFont"/>
    <w:link w:val="Heading1"/>
    <w:locked/>
    <w:rsid w:val="00877D90"/>
    <w:rPr>
      <w:rFonts w:ascii="Calibri" w:hAnsi="Calibri"/>
      <w:b/>
      <w:bCs/>
      <w:caps/>
      <w:color w:val="FFFFFF"/>
      <w:spacing w:val="15"/>
      <w:sz w:val="22"/>
      <w:szCs w:val="24"/>
      <w:lang w:val="en-US" w:eastAsia="en-US" w:bidi="he-IL"/>
    </w:rPr>
  </w:style>
  <w:style w:type="paragraph" w:styleId="TOC1">
    <w:name w:val="toc 1"/>
    <w:basedOn w:val="Normal"/>
    <w:next w:val="Normal"/>
    <w:autoRedefine/>
    <w:uiPriority w:val="39"/>
    <w:rsid w:val="00877D90"/>
    <w:pPr>
      <w:spacing w:after="100"/>
    </w:pPr>
  </w:style>
  <w:style w:type="paragraph" w:styleId="TOC2">
    <w:name w:val="toc 2"/>
    <w:basedOn w:val="Normal"/>
    <w:next w:val="Normal"/>
    <w:autoRedefine/>
    <w:uiPriority w:val="39"/>
    <w:rsid w:val="00877D90"/>
    <w:pPr>
      <w:spacing w:after="100"/>
      <w:ind w:left="200"/>
    </w:pPr>
  </w:style>
  <w:style w:type="paragraph" w:styleId="TOC3">
    <w:name w:val="toc 3"/>
    <w:basedOn w:val="Normal"/>
    <w:next w:val="Normal"/>
    <w:autoRedefine/>
    <w:uiPriority w:val="39"/>
    <w:rsid w:val="00877D90"/>
    <w:pPr>
      <w:spacing w:after="100"/>
      <w:ind w:left="400"/>
    </w:pPr>
  </w:style>
  <w:style w:type="character" w:styleId="Hyperlink">
    <w:name w:val="Hyperlink"/>
    <w:basedOn w:val="DefaultParagraphFont"/>
    <w:uiPriority w:val="99"/>
    <w:rsid w:val="00877D90"/>
    <w:rPr>
      <w:rFonts w:cs="Times New Roman"/>
      <w:color w:val="0000FF"/>
      <w:u w:val="single"/>
    </w:rPr>
  </w:style>
  <w:style w:type="paragraph" w:styleId="Header">
    <w:name w:val="header"/>
    <w:basedOn w:val="Normal"/>
    <w:link w:val="HeaderChar"/>
    <w:rsid w:val="00877D90"/>
    <w:pPr>
      <w:tabs>
        <w:tab w:val="center" w:pos="4680"/>
        <w:tab w:val="right" w:pos="9360"/>
      </w:tabs>
      <w:spacing w:before="0" w:after="0" w:line="240" w:lineRule="auto"/>
    </w:pPr>
  </w:style>
  <w:style w:type="character" w:customStyle="1" w:styleId="HeaderChar">
    <w:name w:val="Header Char"/>
    <w:basedOn w:val="DefaultParagraphFont"/>
    <w:link w:val="Header"/>
    <w:locked/>
    <w:rsid w:val="00877D90"/>
    <w:rPr>
      <w:rFonts w:ascii="Calibri" w:hAnsi="Calibri"/>
      <w:szCs w:val="22"/>
      <w:lang w:val="en-US" w:eastAsia="en-US" w:bidi="he-IL"/>
    </w:rPr>
  </w:style>
  <w:style w:type="paragraph" w:styleId="Footer">
    <w:name w:val="footer"/>
    <w:basedOn w:val="Normal"/>
    <w:link w:val="FooterChar"/>
    <w:rsid w:val="00877D90"/>
    <w:pPr>
      <w:tabs>
        <w:tab w:val="center" w:pos="4680"/>
        <w:tab w:val="right" w:pos="9360"/>
      </w:tabs>
      <w:spacing w:before="0" w:after="0" w:line="240" w:lineRule="auto"/>
    </w:pPr>
  </w:style>
  <w:style w:type="character" w:customStyle="1" w:styleId="FooterChar">
    <w:name w:val="Footer Char"/>
    <w:basedOn w:val="DefaultParagraphFont"/>
    <w:link w:val="Footer"/>
    <w:locked/>
    <w:rsid w:val="00877D90"/>
    <w:rPr>
      <w:rFonts w:ascii="Calibri" w:hAnsi="Calibri"/>
      <w:szCs w:val="22"/>
      <w:lang w:val="en-US" w:eastAsia="en-US" w:bidi="he-IL"/>
    </w:rPr>
  </w:style>
  <w:style w:type="paragraph" w:customStyle="1" w:styleId="Listwithnumbers">
    <w:name w:val="List with numbers"/>
    <w:basedOn w:val="ListParagraph"/>
    <w:link w:val="ListwithnumbersChar"/>
    <w:rsid w:val="00877D90"/>
    <w:pPr>
      <w:ind w:left="0"/>
    </w:pPr>
    <w:rPr>
      <w:rFonts w:cs="Calibri"/>
      <w:sz w:val="22"/>
    </w:rPr>
  </w:style>
  <w:style w:type="character" w:customStyle="1" w:styleId="ListParagraphChar">
    <w:name w:val="List Paragraph Char"/>
    <w:basedOn w:val="DefaultParagraphFont"/>
    <w:link w:val="ListParagraph"/>
    <w:uiPriority w:val="34"/>
    <w:locked/>
    <w:rsid w:val="00877D90"/>
    <w:rPr>
      <w:rFonts w:ascii="Calibri" w:hAnsi="Calibri"/>
      <w:szCs w:val="22"/>
      <w:lang w:val="en-US" w:eastAsia="en-US" w:bidi="he-IL"/>
    </w:rPr>
  </w:style>
  <w:style w:type="character" w:customStyle="1" w:styleId="ListwithnumbersChar">
    <w:name w:val="List with numbers Char"/>
    <w:basedOn w:val="ListParagraphChar"/>
    <w:link w:val="Listwithnumbers"/>
    <w:locked/>
    <w:rsid w:val="00877D90"/>
    <w:rPr>
      <w:rFonts w:ascii="Calibri" w:hAnsi="Calibri" w:cs="Calibri"/>
      <w:sz w:val="22"/>
      <w:szCs w:val="22"/>
      <w:lang w:val="en-US" w:eastAsia="en-US" w:bidi="he-IL"/>
    </w:rPr>
  </w:style>
  <w:style w:type="paragraph" w:customStyle="1" w:styleId="1">
    <w:name w:val="תו תו1"/>
    <w:basedOn w:val="Normal"/>
    <w:rsid w:val="007716C4"/>
    <w:pPr>
      <w:spacing w:before="0" w:after="160" w:line="240" w:lineRule="exact"/>
    </w:pPr>
    <w:rPr>
      <w:rFonts w:ascii="Verdana" w:hAnsi="Verdana"/>
      <w:szCs w:val="20"/>
      <w:lang w:bidi="ar-SA"/>
    </w:rPr>
  </w:style>
  <w:style w:type="table" w:styleId="TableGrid">
    <w:name w:val="Table Grid"/>
    <w:basedOn w:val="TableNormal"/>
    <w:rsid w:val="0091094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List6">
    <w:name w:val="Table List 6"/>
    <w:basedOn w:val="TableNormal"/>
    <w:rsid w:val="0091094B"/>
    <w:pPr>
      <w:spacing w:before="200" w:after="200" w:line="276"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character" w:styleId="FollowedHyperlink">
    <w:name w:val="FollowedHyperlink"/>
    <w:basedOn w:val="DefaultParagraphFont"/>
    <w:rsid w:val="00D11123"/>
    <w:rPr>
      <w:color w:val="800080"/>
      <w:u w:val="single"/>
    </w:rPr>
  </w:style>
  <w:style w:type="paragraph" w:styleId="BalloonText">
    <w:name w:val="Balloon Text"/>
    <w:basedOn w:val="Normal"/>
    <w:link w:val="BalloonTextChar"/>
    <w:rsid w:val="00251D4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251D4F"/>
    <w:rPr>
      <w:rFonts w:ascii="Tahoma" w:hAnsi="Tahoma" w:cs="Tahoma"/>
      <w:sz w:val="16"/>
      <w:szCs w:val="16"/>
      <w:lang w:val="en-US" w:eastAsia="en-US"/>
    </w:rPr>
  </w:style>
  <w:style w:type="character" w:customStyle="1" w:styleId="Heading7Char">
    <w:name w:val="Heading 7 Char"/>
    <w:basedOn w:val="DefaultParagraphFont"/>
    <w:link w:val="Heading7"/>
    <w:rsid w:val="00251D4F"/>
    <w:rPr>
      <w:rFonts w:asciiTheme="majorHAnsi" w:eastAsiaTheme="majorEastAsia" w:hAnsiTheme="majorHAnsi" w:cstheme="majorBidi"/>
      <w:i/>
      <w:iCs/>
      <w:color w:val="404040" w:themeColor="text1" w:themeTint="BF"/>
      <w:szCs w:val="22"/>
      <w:lang w:val="en-US" w:eastAsia="en-US"/>
    </w:rPr>
  </w:style>
  <w:style w:type="character" w:styleId="PageNumber">
    <w:name w:val="page number"/>
    <w:basedOn w:val="DefaultParagraphFont"/>
    <w:rsid w:val="00251D4F"/>
  </w:style>
  <w:style w:type="character" w:customStyle="1" w:styleId="Heading4Char">
    <w:name w:val="Heading 4 Char"/>
    <w:basedOn w:val="DefaultParagraphFont"/>
    <w:link w:val="Heading4"/>
    <w:rsid w:val="00C078B0"/>
    <w:rPr>
      <w:rFonts w:asciiTheme="minorHAnsi" w:eastAsiaTheme="majorEastAsia" w:hAnsiTheme="minorHAnsi" w:cstheme="minorHAnsi"/>
      <w:b/>
      <w:bCs/>
      <w:color w:val="4F81BD" w:themeColor="accent1"/>
      <w:sz w:val="24"/>
      <w:szCs w:val="28"/>
      <w:lang w:val="en-US" w:eastAsia="en-US"/>
    </w:rPr>
  </w:style>
  <w:style w:type="table" w:customStyle="1" w:styleId="LightList-Accent11">
    <w:name w:val="Light List - Accent 11"/>
    <w:basedOn w:val="TableNormal"/>
    <w:uiPriority w:val="61"/>
    <w:rsid w:val="000B749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roductSlogan">
    <w:name w:val="Product Slogan"/>
    <w:basedOn w:val="Normal"/>
    <w:qFormat/>
    <w:rsid w:val="00444FF9"/>
    <w:pPr>
      <w:pBdr>
        <w:top w:val="single" w:sz="4" w:space="1" w:color="auto"/>
        <w:left w:val="single" w:sz="4" w:space="4" w:color="auto"/>
        <w:bottom w:val="single" w:sz="4" w:space="1" w:color="auto"/>
        <w:right w:val="single" w:sz="4" w:space="4" w:color="auto"/>
      </w:pBdr>
      <w:spacing w:before="240" w:after="240"/>
    </w:pPr>
    <w:rPr>
      <w:b/>
      <w:sz w:val="24"/>
    </w:rPr>
  </w:style>
  <w:style w:type="character" w:styleId="CommentReference">
    <w:name w:val="annotation reference"/>
    <w:basedOn w:val="DefaultParagraphFont"/>
    <w:rsid w:val="00166C32"/>
    <w:rPr>
      <w:sz w:val="16"/>
      <w:szCs w:val="16"/>
    </w:rPr>
  </w:style>
  <w:style w:type="paragraph" w:styleId="CommentText">
    <w:name w:val="annotation text"/>
    <w:basedOn w:val="Normal"/>
    <w:link w:val="CommentTextChar"/>
    <w:rsid w:val="00166C32"/>
    <w:pPr>
      <w:spacing w:line="240" w:lineRule="auto"/>
    </w:pPr>
    <w:rPr>
      <w:szCs w:val="20"/>
    </w:rPr>
  </w:style>
  <w:style w:type="character" w:customStyle="1" w:styleId="CommentTextChar">
    <w:name w:val="Comment Text Char"/>
    <w:basedOn w:val="DefaultParagraphFont"/>
    <w:link w:val="CommentText"/>
    <w:rsid w:val="00166C32"/>
    <w:rPr>
      <w:rFonts w:ascii="Calibri" w:hAnsi="Calibri"/>
      <w:lang w:val="en-US" w:eastAsia="en-US"/>
    </w:rPr>
  </w:style>
  <w:style w:type="paragraph" w:styleId="CommentSubject">
    <w:name w:val="annotation subject"/>
    <w:basedOn w:val="CommentText"/>
    <w:next w:val="CommentText"/>
    <w:link w:val="CommentSubjectChar"/>
    <w:rsid w:val="00166C32"/>
    <w:rPr>
      <w:b/>
      <w:bCs/>
    </w:rPr>
  </w:style>
  <w:style w:type="character" w:customStyle="1" w:styleId="CommentSubjectChar">
    <w:name w:val="Comment Subject Char"/>
    <w:basedOn w:val="CommentTextChar"/>
    <w:link w:val="CommentSubject"/>
    <w:rsid w:val="00166C32"/>
    <w:rPr>
      <w:rFonts w:ascii="Calibri" w:hAnsi="Calibri"/>
      <w:b/>
      <w:bCs/>
      <w:lang w:val="en-US" w:eastAsia="en-US"/>
    </w:rPr>
  </w:style>
  <w:style w:type="paragraph" w:styleId="NormalWeb">
    <w:name w:val="Normal (Web)"/>
    <w:basedOn w:val="Normal"/>
    <w:uiPriority w:val="99"/>
    <w:unhideWhenUsed/>
    <w:rsid w:val="008C7E3A"/>
    <w:pPr>
      <w:spacing w:before="100" w:beforeAutospacing="1" w:after="100" w:afterAutospacing="1" w:line="240" w:lineRule="auto"/>
    </w:pPr>
    <w:rPr>
      <w:rFonts w:ascii="Times New Roman" w:eastAsiaTheme="minorEastAsia" w:hAnsi="Times New Roman"/>
      <w:sz w:val="24"/>
      <w:szCs w:val="24"/>
      <w:lang w:val="en-CA" w:eastAsia="en-CA"/>
    </w:rPr>
  </w:style>
  <w:style w:type="paragraph" w:styleId="NoSpacing">
    <w:name w:val="No Spacing"/>
    <w:uiPriority w:val="1"/>
    <w:qFormat/>
    <w:rsid w:val="00B57B58"/>
    <w:rPr>
      <w:rFonts w:ascii="Calibri" w:hAnsi="Calibri"/>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09241">
      <w:bodyDiv w:val="1"/>
      <w:marLeft w:val="0"/>
      <w:marRight w:val="0"/>
      <w:marTop w:val="0"/>
      <w:marBottom w:val="0"/>
      <w:divBdr>
        <w:top w:val="none" w:sz="0" w:space="0" w:color="auto"/>
        <w:left w:val="none" w:sz="0" w:space="0" w:color="auto"/>
        <w:bottom w:val="none" w:sz="0" w:space="0" w:color="auto"/>
        <w:right w:val="none" w:sz="0" w:space="0" w:color="auto"/>
      </w:divBdr>
      <w:divsChild>
        <w:div w:id="764229269">
          <w:marLeft w:val="547"/>
          <w:marRight w:val="0"/>
          <w:marTop w:val="0"/>
          <w:marBottom w:val="0"/>
          <w:divBdr>
            <w:top w:val="none" w:sz="0" w:space="0" w:color="auto"/>
            <w:left w:val="none" w:sz="0" w:space="0" w:color="auto"/>
            <w:bottom w:val="none" w:sz="0" w:space="0" w:color="auto"/>
            <w:right w:val="none" w:sz="0" w:space="0" w:color="auto"/>
          </w:divBdr>
        </w:div>
        <w:div w:id="1090001467">
          <w:marLeft w:val="547"/>
          <w:marRight w:val="0"/>
          <w:marTop w:val="0"/>
          <w:marBottom w:val="0"/>
          <w:divBdr>
            <w:top w:val="none" w:sz="0" w:space="0" w:color="auto"/>
            <w:left w:val="none" w:sz="0" w:space="0" w:color="auto"/>
            <w:bottom w:val="none" w:sz="0" w:space="0" w:color="auto"/>
            <w:right w:val="none" w:sz="0" w:space="0" w:color="auto"/>
          </w:divBdr>
        </w:div>
        <w:div w:id="1209300806">
          <w:marLeft w:val="547"/>
          <w:marRight w:val="0"/>
          <w:marTop w:val="0"/>
          <w:marBottom w:val="0"/>
          <w:divBdr>
            <w:top w:val="none" w:sz="0" w:space="0" w:color="auto"/>
            <w:left w:val="none" w:sz="0" w:space="0" w:color="auto"/>
            <w:bottom w:val="none" w:sz="0" w:space="0" w:color="auto"/>
            <w:right w:val="none" w:sz="0" w:space="0" w:color="auto"/>
          </w:divBdr>
        </w:div>
      </w:divsChild>
    </w:div>
    <w:div w:id="307823205">
      <w:bodyDiv w:val="1"/>
      <w:marLeft w:val="0"/>
      <w:marRight w:val="0"/>
      <w:marTop w:val="0"/>
      <w:marBottom w:val="0"/>
      <w:divBdr>
        <w:top w:val="none" w:sz="0" w:space="0" w:color="auto"/>
        <w:left w:val="none" w:sz="0" w:space="0" w:color="auto"/>
        <w:bottom w:val="none" w:sz="0" w:space="0" w:color="auto"/>
        <w:right w:val="none" w:sz="0" w:space="0" w:color="auto"/>
      </w:divBdr>
    </w:div>
    <w:div w:id="340663595">
      <w:bodyDiv w:val="1"/>
      <w:marLeft w:val="0"/>
      <w:marRight w:val="0"/>
      <w:marTop w:val="0"/>
      <w:marBottom w:val="0"/>
      <w:divBdr>
        <w:top w:val="none" w:sz="0" w:space="0" w:color="auto"/>
        <w:left w:val="none" w:sz="0" w:space="0" w:color="auto"/>
        <w:bottom w:val="none" w:sz="0" w:space="0" w:color="auto"/>
        <w:right w:val="none" w:sz="0" w:space="0" w:color="auto"/>
      </w:divBdr>
    </w:div>
    <w:div w:id="532764361">
      <w:bodyDiv w:val="1"/>
      <w:marLeft w:val="0"/>
      <w:marRight w:val="0"/>
      <w:marTop w:val="0"/>
      <w:marBottom w:val="0"/>
      <w:divBdr>
        <w:top w:val="none" w:sz="0" w:space="0" w:color="auto"/>
        <w:left w:val="none" w:sz="0" w:space="0" w:color="auto"/>
        <w:bottom w:val="none" w:sz="0" w:space="0" w:color="auto"/>
        <w:right w:val="none" w:sz="0" w:space="0" w:color="auto"/>
      </w:divBdr>
    </w:div>
    <w:div w:id="545218677">
      <w:bodyDiv w:val="1"/>
      <w:marLeft w:val="0"/>
      <w:marRight w:val="0"/>
      <w:marTop w:val="0"/>
      <w:marBottom w:val="0"/>
      <w:divBdr>
        <w:top w:val="none" w:sz="0" w:space="0" w:color="auto"/>
        <w:left w:val="none" w:sz="0" w:space="0" w:color="auto"/>
        <w:bottom w:val="none" w:sz="0" w:space="0" w:color="auto"/>
        <w:right w:val="none" w:sz="0" w:space="0" w:color="auto"/>
      </w:divBdr>
    </w:div>
    <w:div w:id="722874249">
      <w:bodyDiv w:val="1"/>
      <w:marLeft w:val="0"/>
      <w:marRight w:val="0"/>
      <w:marTop w:val="0"/>
      <w:marBottom w:val="0"/>
      <w:divBdr>
        <w:top w:val="none" w:sz="0" w:space="0" w:color="auto"/>
        <w:left w:val="none" w:sz="0" w:space="0" w:color="auto"/>
        <w:bottom w:val="none" w:sz="0" w:space="0" w:color="auto"/>
        <w:right w:val="none" w:sz="0" w:space="0" w:color="auto"/>
      </w:divBdr>
      <w:divsChild>
        <w:div w:id="1391924357">
          <w:marLeft w:val="0"/>
          <w:marRight w:val="0"/>
          <w:marTop w:val="0"/>
          <w:marBottom w:val="0"/>
          <w:divBdr>
            <w:top w:val="none" w:sz="0" w:space="0" w:color="auto"/>
            <w:left w:val="none" w:sz="0" w:space="0" w:color="auto"/>
            <w:bottom w:val="none" w:sz="0" w:space="0" w:color="auto"/>
            <w:right w:val="none" w:sz="0" w:space="0" w:color="auto"/>
          </w:divBdr>
          <w:divsChild>
            <w:div w:id="1826897180">
              <w:marLeft w:val="0"/>
              <w:marRight w:val="0"/>
              <w:marTop w:val="0"/>
              <w:marBottom w:val="0"/>
              <w:divBdr>
                <w:top w:val="none" w:sz="0" w:space="0" w:color="auto"/>
                <w:left w:val="none" w:sz="0" w:space="0" w:color="auto"/>
                <w:bottom w:val="none" w:sz="0" w:space="0" w:color="auto"/>
                <w:right w:val="none" w:sz="0" w:space="0" w:color="auto"/>
              </w:divBdr>
              <w:divsChild>
                <w:div w:id="1235821443">
                  <w:marLeft w:val="0"/>
                  <w:marRight w:val="0"/>
                  <w:marTop w:val="0"/>
                  <w:marBottom w:val="0"/>
                  <w:divBdr>
                    <w:top w:val="none" w:sz="0" w:space="0" w:color="auto"/>
                    <w:left w:val="none" w:sz="0" w:space="0" w:color="auto"/>
                    <w:bottom w:val="none" w:sz="0" w:space="0" w:color="auto"/>
                    <w:right w:val="none" w:sz="0" w:space="0" w:color="auto"/>
                  </w:divBdr>
                </w:div>
                <w:div w:id="147537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115077">
      <w:bodyDiv w:val="1"/>
      <w:marLeft w:val="0"/>
      <w:marRight w:val="0"/>
      <w:marTop w:val="0"/>
      <w:marBottom w:val="0"/>
      <w:divBdr>
        <w:top w:val="none" w:sz="0" w:space="0" w:color="auto"/>
        <w:left w:val="none" w:sz="0" w:space="0" w:color="auto"/>
        <w:bottom w:val="none" w:sz="0" w:space="0" w:color="auto"/>
        <w:right w:val="none" w:sz="0" w:space="0" w:color="auto"/>
      </w:divBdr>
    </w:div>
    <w:div w:id="812410353">
      <w:bodyDiv w:val="1"/>
      <w:marLeft w:val="0"/>
      <w:marRight w:val="0"/>
      <w:marTop w:val="0"/>
      <w:marBottom w:val="0"/>
      <w:divBdr>
        <w:top w:val="none" w:sz="0" w:space="0" w:color="auto"/>
        <w:left w:val="none" w:sz="0" w:space="0" w:color="auto"/>
        <w:bottom w:val="none" w:sz="0" w:space="0" w:color="auto"/>
        <w:right w:val="none" w:sz="0" w:space="0" w:color="auto"/>
      </w:divBdr>
      <w:divsChild>
        <w:div w:id="350110032">
          <w:marLeft w:val="547"/>
          <w:marRight w:val="0"/>
          <w:marTop w:val="0"/>
          <w:marBottom w:val="0"/>
          <w:divBdr>
            <w:top w:val="none" w:sz="0" w:space="0" w:color="auto"/>
            <w:left w:val="none" w:sz="0" w:space="0" w:color="auto"/>
            <w:bottom w:val="none" w:sz="0" w:space="0" w:color="auto"/>
            <w:right w:val="none" w:sz="0" w:space="0" w:color="auto"/>
          </w:divBdr>
        </w:div>
        <w:div w:id="1189099882">
          <w:marLeft w:val="547"/>
          <w:marRight w:val="0"/>
          <w:marTop w:val="0"/>
          <w:marBottom w:val="0"/>
          <w:divBdr>
            <w:top w:val="none" w:sz="0" w:space="0" w:color="auto"/>
            <w:left w:val="none" w:sz="0" w:space="0" w:color="auto"/>
            <w:bottom w:val="none" w:sz="0" w:space="0" w:color="auto"/>
            <w:right w:val="none" w:sz="0" w:space="0" w:color="auto"/>
          </w:divBdr>
        </w:div>
        <w:div w:id="2080593527">
          <w:marLeft w:val="547"/>
          <w:marRight w:val="0"/>
          <w:marTop w:val="0"/>
          <w:marBottom w:val="0"/>
          <w:divBdr>
            <w:top w:val="none" w:sz="0" w:space="0" w:color="auto"/>
            <w:left w:val="none" w:sz="0" w:space="0" w:color="auto"/>
            <w:bottom w:val="none" w:sz="0" w:space="0" w:color="auto"/>
            <w:right w:val="none" w:sz="0" w:space="0" w:color="auto"/>
          </w:divBdr>
        </w:div>
      </w:divsChild>
    </w:div>
    <w:div w:id="878855193">
      <w:bodyDiv w:val="1"/>
      <w:marLeft w:val="0"/>
      <w:marRight w:val="0"/>
      <w:marTop w:val="0"/>
      <w:marBottom w:val="0"/>
      <w:divBdr>
        <w:top w:val="none" w:sz="0" w:space="0" w:color="auto"/>
        <w:left w:val="none" w:sz="0" w:space="0" w:color="auto"/>
        <w:bottom w:val="none" w:sz="0" w:space="0" w:color="auto"/>
        <w:right w:val="none" w:sz="0" w:space="0" w:color="auto"/>
      </w:divBdr>
    </w:div>
    <w:div w:id="1004867824">
      <w:bodyDiv w:val="1"/>
      <w:marLeft w:val="0"/>
      <w:marRight w:val="0"/>
      <w:marTop w:val="0"/>
      <w:marBottom w:val="0"/>
      <w:divBdr>
        <w:top w:val="none" w:sz="0" w:space="0" w:color="auto"/>
        <w:left w:val="none" w:sz="0" w:space="0" w:color="auto"/>
        <w:bottom w:val="none" w:sz="0" w:space="0" w:color="auto"/>
        <w:right w:val="none" w:sz="0" w:space="0" w:color="auto"/>
      </w:divBdr>
      <w:divsChild>
        <w:div w:id="1491871755">
          <w:marLeft w:val="0"/>
          <w:marRight w:val="0"/>
          <w:marTop w:val="0"/>
          <w:marBottom w:val="0"/>
          <w:divBdr>
            <w:top w:val="none" w:sz="0" w:space="0" w:color="auto"/>
            <w:left w:val="none" w:sz="0" w:space="0" w:color="auto"/>
            <w:bottom w:val="none" w:sz="0" w:space="0" w:color="auto"/>
            <w:right w:val="none" w:sz="0" w:space="0" w:color="auto"/>
          </w:divBdr>
          <w:divsChild>
            <w:div w:id="186509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49383">
      <w:bodyDiv w:val="1"/>
      <w:marLeft w:val="0"/>
      <w:marRight w:val="0"/>
      <w:marTop w:val="0"/>
      <w:marBottom w:val="0"/>
      <w:divBdr>
        <w:top w:val="none" w:sz="0" w:space="0" w:color="auto"/>
        <w:left w:val="none" w:sz="0" w:space="0" w:color="auto"/>
        <w:bottom w:val="none" w:sz="0" w:space="0" w:color="auto"/>
        <w:right w:val="none" w:sz="0" w:space="0" w:color="auto"/>
      </w:divBdr>
    </w:div>
    <w:div w:id="1021977526">
      <w:bodyDiv w:val="1"/>
      <w:marLeft w:val="0"/>
      <w:marRight w:val="0"/>
      <w:marTop w:val="0"/>
      <w:marBottom w:val="0"/>
      <w:divBdr>
        <w:top w:val="none" w:sz="0" w:space="0" w:color="auto"/>
        <w:left w:val="none" w:sz="0" w:space="0" w:color="auto"/>
        <w:bottom w:val="none" w:sz="0" w:space="0" w:color="auto"/>
        <w:right w:val="none" w:sz="0" w:space="0" w:color="auto"/>
      </w:divBdr>
      <w:divsChild>
        <w:div w:id="216816221">
          <w:marLeft w:val="0"/>
          <w:marRight w:val="0"/>
          <w:marTop w:val="0"/>
          <w:marBottom w:val="0"/>
          <w:divBdr>
            <w:top w:val="none" w:sz="0" w:space="0" w:color="auto"/>
            <w:left w:val="none" w:sz="0" w:space="0" w:color="auto"/>
            <w:bottom w:val="none" w:sz="0" w:space="0" w:color="auto"/>
            <w:right w:val="none" w:sz="0" w:space="0" w:color="auto"/>
          </w:divBdr>
          <w:divsChild>
            <w:div w:id="130419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02202">
      <w:bodyDiv w:val="1"/>
      <w:marLeft w:val="0"/>
      <w:marRight w:val="0"/>
      <w:marTop w:val="0"/>
      <w:marBottom w:val="0"/>
      <w:divBdr>
        <w:top w:val="none" w:sz="0" w:space="0" w:color="auto"/>
        <w:left w:val="none" w:sz="0" w:space="0" w:color="auto"/>
        <w:bottom w:val="none" w:sz="0" w:space="0" w:color="auto"/>
        <w:right w:val="none" w:sz="0" w:space="0" w:color="auto"/>
      </w:divBdr>
    </w:div>
    <w:div w:id="1601110259">
      <w:bodyDiv w:val="1"/>
      <w:marLeft w:val="0"/>
      <w:marRight w:val="0"/>
      <w:marTop w:val="0"/>
      <w:marBottom w:val="0"/>
      <w:divBdr>
        <w:top w:val="none" w:sz="0" w:space="0" w:color="auto"/>
        <w:left w:val="none" w:sz="0" w:space="0" w:color="auto"/>
        <w:bottom w:val="none" w:sz="0" w:space="0" w:color="auto"/>
        <w:right w:val="none" w:sz="0" w:space="0" w:color="auto"/>
      </w:divBdr>
    </w:div>
    <w:div w:id="1698040251">
      <w:bodyDiv w:val="1"/>
      <w:marLeft w:val="0"/>
      <w:marRight w:val="0"/>
      <w:marTop w:val="0"/>
      <w:marBottom w:val="0"/>
      <w:divBdr>
        <w:top w:val="none" w:sz="0" w:space="0" w:color="auto"/>
        <w:left w:val="none" w:sz="0" w:space="0" w:color="auto"/>
        <w:bottom w:val="none" w:sz="0" w:space="0" w:color="auto"/>
        <w:right w:val="none" w:sz="0" w:space="0" w:color="auto"/>
      </w:divBdr>
    </w:div>
    <w:div w:id="1714647915">
      <w:bodyDiv w:val="1"/>
      <w:marLeft w:val="0"/>
      <w:marRight w:val="0"/>
      <w:marTop w:val="0"/>
      <w:marBottom w:val="0"/>
      <w:divBdr>
        <w:top w:val="none" w:sz="0" w:space="0" w:color="auto"/>
        <w:left w:val="none" w:sz="0" w:space="0" w:color="auto"/>
        <w:bottom w:val="none" w:sz="0" w:space="0" w:color="auto"/>
        <w:right w:val="none" w:sz="0" w:space="0" w:color="auto"/>
      </w:divBdr>
    </w:div>
    <w:div w:id="1791435984">
      <w:bodyDiv w:val="1"/>
      <w:marLeft w:val="0"/>
      <w:marRight w:val="0"/>
      <w:marTop w:val="0"/>
      <w:marBottom w:val="0"/>
      <w:divBdr>
        <w:top w:val="none" w:sz="0" w:space="0" w:color="auto"/>
        <w:left w:val="none" w:sz="0" w:space="0" w:color="auto"/>
        <w:bottom w:val="none" w:sz="0" w:space="0" w:color="auto"/>
        <w:right w:val="none" w:sz="0" w:space="0" w:color="auto"/>
      </w:divBdr>
    </w:div>
    <w:div w:id="1830705050">
      <w:bodyDiv w:val="1"/>
      <w:marLeft w:val="0"/>
      <w:marRight w:val="0"/>
      <w:marTop w:val="0"/>
      <w:marBottom w:val="0"/>
      <w:divBdr>
        <w:top w:val="none" w:sz="0" w:space="0" w:color="auto"/>
        <w:left w:val="none" w:sz="0" w:space="0" w:color="auto"/>
        <w:bottom w:val="none" w:sz="0" w:space="0" w:color="auto"/>
        <w:right w:val="none" w:sz="0" w:space="0" w:color="auto"/>
      </w:divBdr>
    </w:div>
    <w:div w:id="1860969590">
      <w:bodyDiv w:val="1"/>
      <w:marLeft w:val="0"/>
      <w:marRight w:val="0"/>
      <w:marTop w:val="0"/>
      <w:marBottom w:val="0"/>
      <w:divBdr>
        <w:top w:val="none" w:sz="0" w:space="0" w:color="auto"/>
        <w:left w:val="none" w:sz="0" w:space="0" w:color="auto"/>
        <w:bottom w:val="none" w:sz="0" w:space="0" w:color="auto"/>
        <w:right w:val="none" w:sz="0" w:space="0" w:color="auto"/>
      </w:divBdr>
    </w:div>
    <w:div w:id="1884826152">
      <w:bodyDiv w:val="1"/>
      <w:marLeft w:val="0"/>
      <w:marRight w:val="0"/>
      <w:marTop w:val="0"/>
      <w:marBottom w:val="0"/>
      <w:divBdr>
        <w:top w:val="none" w:sz="0" w:space="0" w:color="auto"/>
        <w:left w:val="none" w:sz="0" w:space="0" w:color="auto"/>
        <w:bottom w:val="none" w:sz="0" w:space="0" w:color="auto"/>
        <w:right w:val="none" w:sz="0" w:space="0" w:color="auto"/>
      </w:divBdr>
    </w:div>
    <w:div w:id="1936669631">
      <w:bodyDiv w:val="1"/>
      <w:marLeft w:val="0"/>
      <w:marRight w:val="0"/>
      <w:marTop w:val="0"/>
      <w:marBottom w:val="0"/>
      <w:divBdr>
        <w:top w:val="none" w:sz="0" w:space="0" w:color="auto"/>
        <w:left w:val="none" w:sz="0" w:space="0" w:color="auto"/>
        <w:bottom w:val="none" w:sz="0" w:space="0" w:color="auto"/>
        <w:right w:val="none" w:sz="0" w:space="0" w:color="auto"/>
      </w:divBdr>
    </w:div>
    <w:div w:id="209939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hyperlink" Target="http://www.kwizcom.com" TargetMode="External"/><Relationship Id="rId34" Type="http://schemas.openxmlformats.org/officeDocument/2006/relationships/image" Target="media/image18.png"/><Relationship Id="rId42"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kwizcom.com/ProductReg.asp" TargetMode="External"/><Relationship Id="rId29" Type="http://schemas.openxmlformats.org/officeDocument/2006/relationships/hyperlink" Target="http://www.kwizcom.com/objects/KWizCom%20SharePoint%202010%20Foundation/KWizCom%20SharePoint%20Foundation.zi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kwizcom.com/ProductReg" TargetMode="External"/><Relationship Id="rId24" Type="http://schemas.openxmlformats.org/officeDocument/2006/relationships/hyperlink" Target="http://www.KWizCom.com"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mailto:sales@kwizcom.com" TargetMode="External"/><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image" Target="media/image1.jpeg"/><Relationship Id="rId19" Type="http://schemas.openxmlformats.org/officeDocument/2006/relationships/hyperlink" Target="http://www.KWizCom.com" TargetMode="External"/><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20" Type="http://schemas.openxmlformats.org/officeDocument/2006/relationships/image" Target="media/image8.png"/><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kwizc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FAFCFE35713E74A996003D1EDA98A04" ma:contentTypeVersion="0" ma:contentTypeDescription="Create a new document." ma:contentTypeScope="" ma:versionID="fc9991bfae298e6430f28a2e940c12d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7BA2B3-B625-47B9-8600-34E882EFA5F7}">
  <ds:schemaRefs>
    <ds:schemaRef ds:uri="http://schemas.microsoft.com/office/2006/documentManagement/types"/>
    <ds:schemaRef ds:uri="http://www.w3.org/XML/1998/namespace"/>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738E5B2C-DDBA-49DE-A556-32875738C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4AE922E-8805-4E1B-ABFF-A0E5BBB8AF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2603</Words>
  <Characters>16822</Characters>
  <Application>Microsoft Office Word</Application>
  <DocSecurity>0</DocSecurity>
  <Lines>140</Lines>
  <Paragraphs>38</Paragraphs>
  <ScaleCrop>false</ScaleCrop>
  <HeadingPairs>
    <vt:vector size="2" baseType="variant">
      <vt:variant>
        <vt:lpstr>Title</vt:lpstr>
      </vt:variant>
      <vt:variant>
        <vt:i4>1</vt:i4>
      </vt:variant>
    </vt:vector>
  </HeadingPairs>
  <TitlesOfParts>
    <vt:vector size="1" baseType="lpstr">
      <vt:lpstr>SharePoint Mobile Extensions Feature user guide</vt:lpstr>
    </vt:vector>
  </TitlesOfParts>
  <Company>Matan Ltd.</Company>
  <LinksUpToDate>false</LinksUpToDate>
  <CharactersWithSpaces>19387</CharactersWithSpaces>
  <SharedDoc>false</SharedDoc>
  <HLinks>
    <vt:vector size="120" baseType="variant">
      <vt:variant>
        <vt:i4>1835059</vt:i4>
      </vt:variant>
      <vt:variant>
        <vt:i4>110</vt:i4>
      </vt:variant>
      <vt:variant>
        <vt:i4>0</vt:i4>
      </vt:variant>
      <vt:variant>
        <vt:i4>5</vt:i4>
      </vt:variant>
      <vt:variant>
        <vt:lpwstr/>
      </vt:variant>
      <vt:variant>
        <vt:lpwstr>_Toc213748654</vt:lpwstr>
      </vt:variant>
      <vt:variant>
        <vt:i4>1835059</vt:i4>
      </vt:variant>
      <vt:variant>
        <vt:i4>104</vt:i4>
      </vt:variant>
      <vt:variant>
        <vt:i4>0</vt:i4>
      </vt:variant>
      <vt:variant>
        <vt:i4>5</vt:i4>
      </vt:variant>
      <vt:variant>
        <vt:lpwstr/>
      </vt:variant>
      <vt:variant>
        <vt:lpwstr>_Toc213748653</vt:lpwstr>
      </vt:variant>
      <vt:variant>
        <vt:i4>1835059</vt:i4>
      </vt:variant>
      <vt:variant>
        <vt:i4>98</vt:i4>
      </vt:variant>
      <vt:variant>
        <vt:i4>0</vt:i4>
      </vt:variant>
      <vt:variant>
        <vt:i4>5</vt:i4>
      </vt:variant>
      <vt:variant>
        <vt:lpwstr/>
      </vt:variant>
      <vt:variant>
        <vt:lpwstr>_Toc213748652</vt:lpwstr>
      </vt:variant>
      <vt:variant>
        <vt:i4>1835059</vt:i4>
      </vt:variant>
      <vt:variant>
        <vt:i4>92</vt:i4>
      </vt:variant>
      <vt:variant>
        <vt:i4>0</vt:i4>
      </vt:variant>
      <vt:variant>
        <vt:i4>5</vt:i4>
      </vt:variant>
      <vt:variant>
        <vt:lpwstr/>
      </vt:variant>
      <vt:variant>
        <vt:lpwstr>_Toc213748651</vt:lpwstr>
      </vt:variant>
      <vt:variant>
        <vt:i4>1835059</vt:i4>
      </vt:variant>
      <vt:variant>
        <vt:i4>86</vt:i4>
      </vt:variant>
      <vt:variant>
        <vt:i4>0</vt:i4>
      </vt:variant>
      <vt:variant>
        <vt:i4>5</vt:i4>
      </vt:variant>
      <vt:variant>
        <vt:lpwstr/>
      </vt:variant>
      <vt:variant>
        <vt:lpwstr>_Toc213748650</vt:lpwstr>
      </vt:variant>
      <vt:variant>
        <vt:i4>1900595</vt:i4>
      </vt:variant>
      <vt:variant>
        <vt:i4>80</vt:i4>
      </vt:variant>
      <vt:variant>
        <vt:i4>0</vt:i4>
      </vt:variant>
      <vt:variant>
        <vt:i4>5</vt:i4>
      </vt:variant>
      <vt:variant>
        <vt:lpwstr/>
      </vt:variant>
      <vt:variant>
        <vt:lpwstr>_Toc213748649</vt:lpwstr>
      </vt:variant>
      <vt:variant>
        <vt:i4>1900595</vt:i4>
      </vt:variant>
      <vt:variant>
        <vt:i4>74</vt:i4>
      </vt:variant>
      <vt:variant>
        <vt:i4>0</vt:i4>
      </vt:variant>
      <vt:variant>
        <vt:i4>5</vt:i4>
      </vt:variant>
      <vt:variant>
        <vt:lpwstr/>
      </vt:variant>
      <vt:variant>
        <vt:lpwstr>_Toc213748648</vt:lpwstr>
      </vt:variant>
      <vt:variant>
        <vt:i4>1900595</vt:i4>
      </vt:variant>
      <vt:variant>
        <vt:i4>68</vt:i4>
      </vt:variant>
      <vt:variant>
        <vt:i4>0</vt:i4>
      </vt:variant>
      <vt:variant>
        <vt:i4>5</vt:i4>
      </vt:variant>
      <vt:variant>
        <vt:lpwstr/>
      </vt:variant>
      <vt:variant>
        <vt:lpwstr>_Toc213748647</vt:lpwstr>
      </vt:variant>
      <vt:variant>
        <vt:i4>1900595</vt:i4>
      </vt:variant>
      <vt:variant>
        <vt:i4>62</vt:i4>
      </vt:variant>
      <vt:variant>
        <vt:i4>0</vt:i4>
      </vt:variant>
      <vt:variant>
        <vt:i4>5</vt:i4>
      </vt:variant>
      <vt:variant>
        <vt:lpwstr/>
      </vt:variant>
      <vt:variant>
        <vt:lpwstr>_Toc213748646</vt:lpwstr>
      </vt:variant>
      <vt:variant>
        <vt:i4>1900595</vt:i4>
      </vt:variant>
      <vt:variant>
        <vt:i4>56</vt:i4>
      </vt:variant>
      <vt:variant>
        <vt:i4>0</vt:i4>
      </vt:variant>
      <vt:variant>
        <vt:i4>5</vt:i4>
      </vt:variant>
      <vt:variant>
        <vt:lpwstr/>
      </vt:variant>
      <vt:variant>
        <vt:lpwstr>_Toc213748645</vt:lpwstr>
      </vt:variant>
      <vt:variant>
        <vt:i4>1900595</vt:i4>
      </vt:variant>
      <vt:variant>
        <vt:i4>50</vt:i4>
      </vt:variant>
      <vt:variant>
        <vt:i4>0</vt:i4>
      </vt:variant>
      <vt:variant>
        <vt:i4>5</vt:i4>
      </vt:variant>
      <vt:variant>
        <vt:lpwstr/>
      </vt:variant>
      <vt:variant>
        <vt:lpwstr>_Toc213748644</vt:lpwstr>
      </vt:variant>
      <vt:variant>
        <vt:i4>1900595</vt:i4>
      </vt:variant>
      <vt:variant>
        <vt:i4>44</vt:i4>
      </vt:variant>
      <vt:variant>
        <vt:i4>0</vt:i4>
      </vt:variant>
      <vt:variant>
        <vt:i4>5</vt:i4>
      </vt:variant>
      <vt:variant>
        <vt:lpwstr/>
      </vt:variant>
      <vt:variant>
        <vt:lpwstr>_Toc213748643</vt:lpwstr>
      </vt:variant>
      <vt:variant>
        <vt:i4>1900595</vt:i4>
      </vt:variant>
      <vt:variant>
        <vt:i4>38</vt:i4>
      </vt:variant>
      <vt:variant>
        <vt:i4>0</vt:i4>
      </vt:variant>
      <vt:variant>
        <vt:i4>5</vt:i4>
      </vt:variant>
      <vt:variant>
        <vt:lpwstr/>
      </vt:variant>
      <vt:variant>
        <vt:lpwstr>_Toc213748642</vt:lpwstr>
      </vt:variant>
      <vt:variant>
        <vt:i4>1900595</vt:i4>
      </vt:variant>
      <vt:variant>
        <vt:i4>32</vt:i4>
      </vt:variant>
      <vt:variant>
        <vt:i4>0</vt:i4>
      </vt:variant>
      <vt:variant>
        <vt:i4>5</vt:i4>
      </vt:variant>
      <vt:variant>
        <vt:lpwstr/>
      </vt:variant>
      <vt:variant>
        <vt:lpwstr>_Toc213748641</vt:lpwstr>
      </vt:variant>
      <vt:variant>
        <vt:i4>1900595</vt:i4>
      </vt:variant>
      <vt:variant>
        <vt:i4>26</vt:i4>
      </vt:variant>
      <vt:variant>
        <vt:i4>0</vt:i4>
      </vt:variant>
      <vt:variant>
        <vt:i4>5</vt:i4>
      </vt:variant>
      <vt:variant>
        <vt:lpwstr/>
      </vt:variant>
      <vt:variant>
        <vt:lpwstr>_Toc213748640</vt:lpwstr>
      </vt:variant>
      <vt:variant>
        <vt:i4>1703987</vt:i4>
      </vt:variant>
      <vt:variant>
        <vt:i4>20</vt:i4>
      </vt:variant>
      <vt:variant>
        <vt:i4>0</vt:i4>
      </vt:variant>
      <vt:variant>
        <vt:i4>5</vt:i4>
      </vt:variant>
      <vt:variant>
        <vt:lpwstr/>
      </vt:variant>
      <vt:variant>
        <vt:lpwstr>_Toc213748639</vt:lpwstr>
      </vt:variant>
      <vt:variant>
        <vt:i4>1703987</vt:i4>
      </vt:variant>
      <vt:variant>
        <vt:i4>14</vt:i4>
      </vt:variant>
      <vt:variant>
        <vt:i4>0</vt:i4>
      </vt:variant>
      <vt:variant>
        <vt:i4>5</vt:i4>
      </vt:variant>
      <vt:variant>
        <vt:lpwstr/>
      </vt:variant>
      <vt:variant>
        <vt:lpwstr>_Toc213748638</vt:lpwstr>
      </vt:variant>
      <vt:variant>
        <vt:i4>1703987</vt:i4>
      </vt:variant>
      <vt:variant>
        <vt:i4>8</vt:i4>
      </vt:variant>
      <vt:variant>
        <vt:i4>0</vt:i4>
      </vt:variant>
      <vt:variant>
        <vt:i4>5</vt:i4>
      </vt:variant>
      <vt:variant>
        <vt:lpwstr/>
      </vt:variant>
      <vt:variant>
        <vt:lpwstr>_Toc213748637</vt:lpwstr>
      </vt:variant>
      <vt:variant>
        <vt:i4>1703987</vt:i4>
      </vt:variant>
      <vt:variant>
        <vt:i4>2</vt:i4>
      </vt:variant>
      <vt:variant>
        <vt:i4>0</vt:i4>
      </vt:variant>
      <vt:variant>
        <vt:i4>5</vt:i4>
      </vt:variant>
      <vt:variant>
        <vt:lpwstr/>
      </vt:variant>
      <vt:variant>
        <vt:lpwstr>_Toc213748636</vt:lpwstr>
      </vt:variant>
      <vt:variant>
        <vt:i4>5242893</vt:i4>
      </vt:variant>
      <vt:variant>
        <vt:i4>0</vt:i4>
      </vt:variant>
      <vt:variant>
        <vt:i4>0</vt:i4>
      </vt:variant>
      <vt:variant>
        <vt:i4>5</vt:i4>
      </vt:variant>
      <vt:variant>
        <vt:lpwstr>http://www.matan-consulting.com/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SharePoint Mobile Extensions Feature admin guide</dc:title>
  <dc:creator>ayalab</dc:creator>
  <cp:lastModifiedBy>Nimrod Geva</cp:lastModifiedBy>
  <cp:revision>4</cp:revision>
  <cp:lastPrinted>2013-05-10T10:31:00Z</cp:lastPrinted>
  <dcterms:created xsi:type="dcterms:W3CDTF">2013-05-10T10:33:00Z</dcterms:created>
  <dcterms:modified xsi:type="dcterms:W3CDTF">2013-05-22T09:16:00Z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0x0101007FAFCFE35713E74A996003D1EDA98A04</vt:lpwstr>
  </property>
  <property fmtid="{D5CDD505-2E9C-101B-9397-08002B2CF9AE}" pid="3" name="Version0">
    <vt:lpwstr>2.1.50</vt:lpwstr>
  </property>
</Properties>
</file>