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31" w:rsidRPr="00F24129" w:rsidRDefault="004E7A31" w:rsidP="00F24129">
      <w:pPr>
        <w:pStyle w:val="berschrift1"/>
      </w:pPr>
      <w:r w:rsidRPr="00F24129">
        <w:t>Prävention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"/>
        <w:gridCol w:w="983"/>
        <w:gridCol w:w="1267"/>
        <w:gridCol w:w="1140"/>
        <w:gridCol w:w="875"/>
        <w:gridCol w:w="705"/>
        <w:gridCol w:w="1604"/>
        <w:gridCol w:w="992"/>
        <w:gridCol w:w="897"/>
        <w:gridCol w:w="1106"/>
        <w:gridCol w:w="2858"/>
      </w:tblGrid>
      <w:tr w:rsidR="004E7A31" w:rsidRPr="005303E3" w:rsidTr="0086335C">
        <w:tc>
          <w:tcPr>
            <w:tcW w:w="399" w:type="pct"/>
            <w:shd w:val="clear" w:color="auto" w:fill="DBE5F1"/>
          </w:tcPr>
          <w:p w:rsidR="004E7A31" w:rsidRPr="00145F04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</w:p>
          <w:p w:rsidR="004E7A31" w:rsidRPr="005303E3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</w:pPr>
            <w:r w:rsidRPr="005303E3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Erstautor / Jahr</w:t>
            </w:r>
          </w:p>
        </w:tc>
        <w:tc>
          <w:tcPr>
            <w:tcW w:w="364" w:type="pct"/>
            <w:shd w:val="clear" w:color="auto" w:fill="DBE5F1"/>
          </w:tcPr>
          <w:p w:rsidR="004E7A31" w:rsidRPr="005303E3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</w:pPr>
            <w:r w:rsidRPr="005303E3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Studie</w:t>
            </w:r>
          </w:p>
        </w:tc>
        <w:tc>
          <w:tcPr>
            <w:tcW w:w="469" w:type="pct"/>
            <w:shd w:val="clear" w:color="auto" w:fill="DBE5F1"/>
          </w:tcPr>
          <w:p w:rsidR="004E7A31" w:rsidRPr="005303E3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</w:pPr>
            <w:r w:rsidRPr="005303E3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Risikogruppe</w:t>
            </w:r>
          </w:p>
        </w:tc>
        <w:tc>
          <w:tcPr>
            <w:tcW w:w="422" w:type="pct"/>
            <w:shd w:val="clear" w:color="auto" w:fill="DBE5F1"/>
          </w:tcPr>
          <w:p w:rsidR="004E7A31" w:rsidRPr="005303E3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</w:pPr>
            <w:r w:rsidRPr="005303E3">
              <w:rPr>
                <w:rFonts w:ascii="Arial" w:hAnsi="Arial" w:cs="Arial"/>
                <w:b/>
                <w:bCs/>
                <w:color w:val="FF0000"/>
                <w:kern w:val="28"/>
                <w:sz w:val="16"/>
                <w:szCs w:val="16"/>
              </w:rPr>
              <w:t>Kontrolle</w:t>
            </w:r>
          </w:p>
        </w:tc>
        <w:tc>
          <w:tcPr>
            <w:tcW w:w="324" w:type="pct"/>
            <w:shd w:val="clear" w:color="auto" w:fill="DBE5F1"/>
          </w:tcPr>
          <w:p w:rsidR="004E7A31" w:rsidRPr="00042EAA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042EAA">
              <w:rPr>
                <w:rFonts w:ascii="Arial" w:hAnsi="Arial" w:cs="Arial"/>
                <w:b/>
                <w:bCs/>
                <w:color w:val="00B050"/>
                <w:kern w:val="28"/>
                <w:sz w:val="16"/>
                <w:szCs w:val="16"/>
              </w:rPr>
              <w:t>Neue Methode</w:t>
            </w:r>
          </w:p>
        </w:tc>
        <w:tc>
          <w:tcPr>
            <w:tcW w:w="261" w:type="pct"/>
            <w:shd w:val="clear" w:color="auto" w:fill="DBE5F1"/>
          </w:tcPr>
          <w:p w:rsidR="004E7A31" w:rsidRPr="005303E3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</w:pPr>
            <w:r w:rsidRPr="005303E3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N</w:t>
            </w:r>
            <w:r w:rsidRPr="005303E3"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94" w:type="pct"/>
            <w:shd w:val="clear" w:color="auto" w:fill="DBE5F1"/>
          </w:tcPr>
          <w:p w:rsidR="004E7A31" w:rsidRPr="007F0A5C" w:rsidRDefault="004E7A31" w:rsidP="007F0A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Mammakarzinom</w:t>
            </w:r>
            <w:r w:rsidR="007F0A5C"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  <w:r w:rsidR="007F0A5C"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br/>
            </w:r>
            <w:r w:rsidRPr="005303E3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(HR</w:t>
            </w:r>
            <w:r w:rsidRPr="005303E3"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5303E3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367" w:type="pct"/>
            <w:shd w:val="clear" w:color="auto" w:fill="DBE5F1"/>
          </w:tcPr>
          <w:p w:rsidR="004E7A31" w:rsidRPr="005303E3" w:rsidRDefault="004E7A31" w:rsidP="007F0A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MK Mortalität</w:t>
            </w:r>
            <w:r w:rsidR="007F0A5C"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  <w:r w:rsidR="007F0A5C"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br/>
            </w:r>
            <w:r w:rsidRPr="005303E3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(HR</w:t>
            </w:r>
            <w:r w:rsidRPr="005303E3"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5303E3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332" w:type="pct"/>
            <w:shd w:val="clear" w:color="auto" w:fill="DBE5F1"/>
          </w:tcPr>
          <w:p w:rsidR="004E7A31" w:rsidRPr="005303E3" w:rsidRDefault="004E7A31" w:rsidP="007F0A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</w:pPr>
            <w:r w:rsidRPr="005303E3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ÜL</w:t>
            </w: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5</w:t>
            </w:r>
            <w:r w:rsidR="007F0A5C"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br/>
            </w:r>
            <w:r w:rsidRPr="005303E3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(HR</w:t>
            </w:r>
            <w:r w:rsidRPr="005303E3"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5303E3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409" w:type="pct"/>
            <w:shd w:val="clear" w:color="auto" w:fill="DBE5F1"/>
          </w:tcPr>
          <w:p w:rsidR="004E7A31" w:rsidRPr="005303E3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</w:pPr>
            <w:r w:rsidRPr="005303E3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Anmerkung</w:t>
            </w:r>
          </w:p>
        </w:tc>
        <w:tc>
          <w:tcPr>
            <w:tcW w:w="1058" w:type="pct"/>
            <w:shd w:val="clear" w:color="auto" w:fill="DBE5F1"/>
          </w:tcPr>
          <w:p w:rsidR="004E7A31" w:rsidRPr="005303E3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DOI</w:t>
            </w: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6</w:t>
            </w:r>
            <w:r w:rsidRPr="005303E3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PMID</w:t>
            </w:r>
          </w:p>
        </w:tc>
      </w:tr>
      <w:tr w:rsidR="004E7A31" w:rsidRPr="005303E3" w:rsidTr="0086335C">
        <w:tc>
          <w:tcPr>
            <w:tcW w:w="399" w:type="pct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Goss, 2011</w:t>
            </w:r>
          </w:p>
        </w:tc>
        <w:tc>
          <w:tcPr>
            <w:tcW w:w="364" w:type="pct"/>
          </w:tcPr>
          <w:p w:rsidR="004E7A31" w:rsidRPr="00744FD5" w:rsidRDefault="004E7A31" w:rsidP="0086335C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MAP.3</w:t>
            </w:r>
          </w:p>
        </w:tc>
        <w:tc>
          <w:tcPr>
            <w:tcW w:w="469" w:type="pct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kern w:val="28"/>
                <w:sz w:val="16"/>
                <w:szCs w:val="16"/>
              </w:rPr>
              <w:t>intermediäres und hohes Risiko</w:t>
            </w:r>
          </w:p>
        </w:tc>
        <w:tc>
          <w:tcPr>
            <w:tcW w:w="422" w:type="pct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Placebo</w:t>
            </w:r>
          </w:p>
        </w:tc>
        <w:tc>
          <w:tcPr>
            <w:tcW w:w="324" w:type="pct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Exe</w:t>
            </w:r>
          </w:p>
        </w:tc>
        <w:tc>
          <w:tcPr>
            <w:tcW w:w="261" w:type="pct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4560</w:t>
            </w:r>
          </w:p>
        </w:tc>
        <w:tc>
          <w:tcPr>
            <w:tcW w:w="594" w:type="pct"/>
          </w:tcPr>
          <w:p w:rsidR="004E7A31" w:rsidRPr="005303E3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28"/>
                <w:sz w:val="16"/>
                <w:szCs w:val="16"/>
              </w:rPr>
              <w:t>0,55</w:t>
            </w:r>
            <w:r w:rsidRPr="005303E3">
              <w:rPr>
                <w:rFonts w:ascii="Arial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5303E3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5303E3">
              <w:rPr>
                <w:rFonts w:ascii="Arial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B050"/>
                <w:kern w:val="28"/>
                <w:sz w:val="16"/>
                <w:szCs w:val="16"/>
              </w:rPr>
              <w:t>0,19</w:t>
            </w:r>
          </w:p>
          <w:p w:rsidR="004E7A31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p = 0,002</w:t>
            </w:r>
          </w:p>
          <w:p w:rsidR="004E7A31" w:rsidRPr="00042EAA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kern w:val="28"/>
                <w:sz w:val="16"/>
                <w:szCs w:val="16"/>
              </w:rPr>
              <w:t>0,35</w:t>
            </w:r>
          </w:p>
        </w:tc>
        <w:tc>
          <w:tcPr>
            <w:tcW w:w="367" w:type="pct"/>
          </w:tcPr>
          <w:p w:rsidR="004E7A31" w:rsidRPr="00D620AB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</w:p>
        </w:tc>
        <w:tc>
          <w:tcPr>
            <w:tcW w:w="332" w:type="pct"/>
          </w:tcPr>
          <w:p w:rsidR="004E7A31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409" w:type="pct"/>
          </w:tcPr>
          <w:p w:rsidR="004E7A31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1058" w:type="pct"/>
          </w:tcPr>
          <w:p w:rsidR="004E7A31" w:rsidRPr="00E8003D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hyperlink r:id="rId8" w:history="1">
              <w:r w:rsidR="004E7A31" w:rsidRPr="00E8003D">
                <w:rPr>
                  <w:rStyle w:val="Link"/>
                  <w:rFonts w:ascii="Arial" w:hAnsi="Arial" w:cs="Arial"/>
                  <w:sz w:val="16"/>
                  <w:szCs w:val="16"/>
                </w:rPr>
                <w:t xml:space="preserve">PMID: </w:t>
              </w:r>
              <w:r w:rsidR="00E8003D" w:rsidRPr="00E8003D">
                <w:rPr>
                  <w:rStyle w:val="Link"/>
                  <w:rFonts w:ascii="Arial" w:hAnsi="Arial" w:cs="Arial"/>
                  <w:sz w:val="16"/>
                  <w:szCs w:val="16"/>
                </w:rPr>
                <w:t>21639806</w:t>
              </w:r>
            </w:hyperlink>
          </w:p>
        </w:tc>
      </w:tr>
    </w:tbl>
    <w:p w:rsidR="004E7A31" w:rsidRPr="00F268FD" w:rsidRDefault="004E7A31" w:rsidP="004E7A31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16"/>
          <w:szCs w:val="16"/>
          <w:vertAlign w:val="superscript"/>
        </w:rPr>
        <w:t>1</w:t>
      </w:r>
      <w:r>
        <w:rPr>
          <w:rFonts w:ascii="Arial" w:hAnsi="Arial" w:cs="Arial"/>
          <w:kern w:val="28"/>
          <w:sz w:val="16"/>
          <w:szCs w:val="16"/>
        </w:rPr>
        <w:t xml:space="preserve"> N - Anzahl Probanden;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2</w:t>
      </w:r>
      <w:r>
        <w:rPr>
          <w:rFonts w:ascii="Arial" w:hAnsi="Arial" w:cs="Arial"/>
          <w:kern w:val="28"/>
          <w:sz w:val="16"/>
          <w:szCs w:val="16"/>
        </w:rPr>
        <w:t xml:space="preserve"> Mammakarzinom – jährliche Inzidenz;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3</w:t>
      </w:r>
      <w:r>
        <w:rPr>
          <w:rFonts w:ascii="Arial" w:hAnsi="Arial" w:cs="Arial"/>
          <w:kern w:val="28"/>
          <w:sz w:val="16"/>
          <w:szCs w:val="16"/>
        </w:rPr>
        <w:t xml:space="preserve"> HR – Hazard Ratio;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4</w:t>
      </w:r>
      <w:r>
        <w:rPr>
          <w:rFonts w:ascii="Arial" w:hAnsi="Arial" w:cs="Arial"/>
          <w:kern w:val="28"/>
          <w:sz w:val="16"/>
          <w:szCs w:val="16"/>
        </w:rPr>
        <w:t xml:space="preserve"> MK-ÜLZ – Mammakarzinomspezifische Mortalität;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5</w:t>
      </w:r>
      <w:r>
        <w:rPr>
          <w:rFonts w:ascii="Arial" w:hAnsi="Arial" w:cs="Arial"/>
          <w:kern w:val="28"/>
          <w:sz w:val="16"/>
          <w:szCs w:val="16"/>
        </w:rPr>
        <w:t xml:space="preserve"> ÜL – Gesamtüberlebenszeit;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5</w:t>
      </w:r>
      <w:r>
        <w:rPr>
          <w:rFonts w:ascii="Arial" w:hAnsi="Arial" w:cs="Arial"/>
          <w:kern w:val="28"/>
          <w:sz w:val="16"/>
          <w:szCs w:val="16"/>
        </w:rPr>
        <w:t xml:space="preserve"> DOI - Digital Object Identifier: System zur Identifizierung der Publikation im Internet;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6</w:t>
      </w:r>
      <w:r>
        <w:rPr>
          <w:rFonts w:ascii="Arial" w:hAnsi="Arial" w:cs="Arial"/>
          <w:kern w:val="28"/>
          <w:sz w:val="16"/>
          <w:szCs w:val="16"/>
        </w:rPr>
        <w:t xml:space="preserve"> PMID - System zur Identifizierung der Publikation in Pubmed;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7</w:t>
      </w:r>
      <w:r>
        <w:rPr>
          <w:rFonts w:ascii="Arial" w:hAnsi="Arial" w:cs="Arial"/>
          <w:kern w:val="28"/>
          <w:sz w:val="16"/>
          <w:szCs w:val="16"/>
        </w:rPr>
        <w:t xml:space="preserve"> Therapie: Exe - Exemestan;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 xml:space="preserve">8 </w:t>
      </w:r>
      <w:r>
        <w:rPr>
          <w:rFonts w:ascii="Arial" w:hAnsi="Arial" w:cs="Arial"/>
          <w:b/>
          <w:bCs/>
          <w:color w:val="FF0000"/>
          <w:kern w:val="28"/>
          <w:sz w:val="16"/>
          <w:szCs w:val="16"/>
        </w:rPr>
        <w:t>Ergebnis für Kontrolle</w:t>
      </w:r>
      <w:r>
        <w:rPr>
          <w:rFonts w:ascii="Arial" w:hAnsi="Arial" w:cs="Arial"/>
          <w:kern w:val="28"/>
          <w:sz w:val="16"/>
          <w:szCs w:val="16"/>
        </w:rPr>
        <w:t xml:space="preserve">, </w:t>
      </w:r>
      <w:r w:rsidRPr="00042EAA">
        <w:rPr>
          <w:rFonts w:ascii="Arial" w:hAnsi="Arial" w:cs="Arial"/>
          <w:b/>
          <w:bCs/>
          <w:color w:val="00B050"/>
          <w:kern w:val="28"/>
          <w:sz w:val="16"/>
          <w:szCs w:val="16"/>
        </w:rPr>
        <w:t>Ergebnis für Neue Therapie</w:t>
      </w:r>
      <w:r>
        <w:rPr>
          <w:rFonts w:ascii="Arial" w:hAnsi="Arial" w:cs="Arial"/>
          <w:kern w:val="28"/>
          <w:sz w:val="16"/>
          <w:szCs w:val="16"/>
        </w:rPr>
        <w:t xml:space="preserve">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 xml:space="preserve">9 </w:t>
      </w:r>
      <w:r>
        <w:rPr>
          <w:rFonts w:ascii="Arial" w:hAnsi="Arial" w:cs="Arial"/>
          <w:kern w:val="28"/>
          <w:sz w:val="16"/>
          <w:szCs w:val="16"/>
        </w:rPr>
        <w:t xml:space="preserve">n. s. – nicht signifikant; 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 xml:space="preserve">10 </w:t>
      </w:r>
      <w:r w:rsidRPr="00042EAA">
        <w:rPr>
          <w:rFonts w:ascii="Arial" w:hAnsi="Arial" w:cs="Arial"/>
          <w:b/>
          <w:bCs/>
          <w:color w:val="00B050"/>
          <w:kern w:val="28"/>
          <w:sz w:val="16"/>
          <w:szCs w:val="16"/>
        </w:rPr>
        <w:t>Hazard Ratio für Neue Therapie</w:t>
      </w:r>
      <w:r>
        <w:rPr>
          <w:rFonts w:ascii="Arial" w:hAnsi="Arial" w:cs="Arial"/>
          <w:kern w:val="28"/>
          <w:sz w:val="16"/>
          <w:szCs w:val="16"/>
        </w:rPr>
        <w:t>;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 xml:space="preserve"> </w:t>
      </w:r>
    </w:p>
    <w:p w:rsidR="004E7A31" w:rsidRDefault="004E7A31" w:rsidP="00F24129">
      <w:pPr>
        <w:pStyle w:val="berschrift1"/>
      </w:pPr>
      <w:r>
        <w:t>Bestrahlung</w:t>
      </w:r>
    </w:p>
    <w:tbl>
      <w:tblPr>
        <w:tblW w:w="1329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9"/>
        <w:gridCol w:w="750"/>
        <w:gridCol w:w="1503"/>
        <w:gridCol w:w="1276"/>
        <w:gridCol w:w="1276"/>
        <w:gridCol w:w="850"/>
        <w:gridCol w:w="1134"/>
        <w:gridCol w:w="1134"/>
        <w:gridCol w:w="1276"/>
        <w:gridCol w:w="2693"/>
      </w:tblGrid>
      <w:tr w:rsidR="004E7A31" w:rsidRPr="003D16F8" w:rsidTr="0086335C"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bookmarkStart w:id="0" w:name="_GoBack" w:colFirst="5" w:colLast="5"/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Erstautor / Jahr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Studie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Risikogruppe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Kontrolle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Neue Therapie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F12A40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</w:pPr>
            <w:r w:rsidRPr="00F12A40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N</w:t>
            </w:r>
            <w:r w:rsidRPr="00F12A40"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F12A40" w:rsidRDefault="004E7A31" w:rsidP="007F0A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</w:pPr>
            <w:r w:rsidRPr="00F12A40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KFÜ</w:t>
            </w: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  <w:r w:rsidR="007F0A5C"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br/>
            </w:r>
            <w:r w:rsidRPr="00F12A40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(HR</w:t>
            </w:r>
            <w:r w:rsidRPr="00F12A40"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F12A40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F12A40" w:rsidRDefault="004E7A31" w:rsidP="007F0A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</w:pPr>
            <w:r w:rsidRPr="00F12A40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ÜL</w:t>
            </w: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5</w:t>
            </w:r>
            <w:r w:rsidR="007F0A5C"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br/>
            </w:r>
            <w:r w:rsidRPr="00F12A40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(HR</w:t>
            </w:r>
            <w:r w:rsidRPr="00F12A40"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F12A40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Anmerkungen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DOI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6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, PMID</w:t>
            </w:r>
          </w:p>
        </w:tc>
      </w:tr>
      <w:tr w:rsidR="004E7A31" w:rsidRPr="00F12A40" w:rsidTr="0086335C"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EBCTCG, 1995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Stadium I</w:t>
            </w:r>
            <w:r w:rsidR="00E8003D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-</w:t>
            </w:r>
            <w:r w:rsidR="00E8003D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III</w:t>
            </w:r>
          </w:p>
          <w:p w:rsidR="004E7A31" w:rsidRPr="00744FD5" w:rsidRDefault="004E7A31" w:rsidP="00E8003D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Z.n.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Beobachtung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RT</w:t>
            </w:r>
            <w:r w:rsidRPr="00F12A40"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F12A40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17.273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F12A40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28"/>
                <w:sz w:val="16"/>
                <w:szCs w:val="16"/>
              </w:rPr>
              <w:t>6,7</w:t>
            </w:r>
            <w:r w:rsidRPr="00F12A40">
              <w:rPr>
                <w:rFonts w:ascii="Arial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F12A40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F12A40">
              <w:rPr>
                <w:rFonts w:ascii="Arial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B050"/>
                <w:kern w:val="28"/>
                <w:sz w:val="16"/>
                <w:szCs w:val="16"/>
              </w:rPr>
              <w:t>1</w:t>
            </w:r>
            <w:r w:rsidRPr="00F12A40">
              <w:rPr>
                <w:rFonts w:ascii="Arial" w:hAnsi="Arial" w:cs="Arial"/>
                <w:b/>
                <w:bCs/>
                <w:color w:val="00B050"/>
                <w:kern w:val="28"/>
                <w:sz w:val="16"/>
                <w:szCs w:val="16"/>
              </w:rPr>
              <w:t>9,</w:t>
            </w:r>
            <w:r>
              <w:rPr>
                <w:rFonts w:ascii="Arial" w:hAnsi="Arial" w:cs="Arial"/>
                <w:b/>
                <w:bCs/>
                <w:color w:val="00B050"/>
                <w:kern w:val="28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8</w:t>
            </w:r>
          </w:p>
          <w:p w:rsidR="004E7A31" w:rsidRPr="00F12A40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</w:pPr>
            <w:r w:rsidRPr="00F12A40">
              <w:rPr>
                <w:rFonts w:ascii="Arial" w:hAnsi="Arial" w:cs="Arial"/>
                <w:b/>
                <w:bCs/>
                <w:color w:val="00B050"/>
                <w:kern w:val="28"/>
                <w:sz w:val="16"/>
                <w:szCs w:val="16"/>
              </w:rPr>
              <w:t>HR 0,</w:t>
            </w:r>
            <w:r>
              <w:rPr>
                <w:rFonts w:ascii="Arial" w:hAnsi="Arial" w:cs="Arial"/>
                <w:b/>
                <w:bCs/>
                <w:color w:val="00B050"/>
                <w:kern w:val="28"/>
                <w:sz w:val="16"/>
                <w:szCs w:val="16"/>
              </w:rPr>
              <w:t>33</w:t>
            </w: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10</w:t>
            </w:r>
          </w:p>
          <w:p w:rsidR="004E7A31" w:rsidRPr="00F12A40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F12A40" w:rsidRDefault="004E7A31" w:rsidP="00E8003D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F12A40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Metaanalyse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E8003D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Cs/>
                <w:kern w:val="28"/>
                <w:sz w:val="16"/>
                <w:szCs w:val="16"/>
              </w:rPr>
            </w:pPr>
            <w:hyperlink r:id="rId9" w:history="1">
              <w:r w:rsidR="004E7A31" w:rsidRPr="00E8003D">
                <w:rPr>
                  <w:rStyle w:val="Link"/>
                  <w:rFonts w:ascii="Arial" w:hAnsi="Arial" w:cs="Arial"/>
                  <w:bCs/>
                  <w:kern w:val="28"/>
                  <w:sz w:val="16"/>
                  <w:szCs w:val="16"/>
                </w:rPr>
                <w:t xml:space="preserve">PMID: </w:t>
              </w:r>
              <w:r w:rsidR="00E8003D" w:rsidRPr="00E8003D">
                <w:rPr>
                  <w:rStyle w:val="Link"/>
                  <w:rFonts w:ascii="Arial" w:hAnsi="Arial" w:cs="Arial"/>
                  <w:bCs/>
                  <w:kern w:val="28"/>
                  <w:sz w:val="16"/>
                  <w:szCs w:val="16"/>
                </w:rPr>
                <w:t>7477144</w:t>
              </w:r>
            </w:hyperlink>
          </w:p>
        </w:tc>
      </w:tr>
      <w:bookmarkEnd w:id="0"/>
    </w:tbl>
    <w:p w:rsidR="004E7A31" w:rsidRDefault="004E7A31" w:rsidP="004E7A31">
      <w:pPr>
        <w:widowControl w:val="0"/>
        <w:autoSpaceDE w:val="0"/>
        <w:autoSpaceDN w:val="0"/>
        <w:adjustRightInd w:val="0"/>
        <w:spacing w:after="0" w:line="360" w:lineRule="auto"/>
        <w:ind w:left="1131" w:hanging="1131"/>
        <w:jc w:val="both"/>
        <w:rPr>
          <w:rFonts w:ascii="Arial" w:hAnsi="Arial" w:cs="Arial"/>
          <w:kern w:val="28"/>
          <w:sz w:val="16"/>
          <w:szCs w:val="16"/>
          <w:vertAlign w:val="superscript"/>
        </w:rPr>
      </w:pPr>
    </w:p>
    <w:p w:rsidR="004E7A31" w:rsidRPr="00F268FD" w:rsidRDefault="004E7A31" w:rsidP="004E7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16"/>
          <w:szCs w:val="16"/>
          <w:vertAlign w:val="superscript"/>
        </w:rPr>
        <w:t>1</w:t>
      </w:r>
      <w:r>
        <w:rPr>
          <w:rFonts w:ascii="Arial" w:hAnsi="Arial" w:cs="Arial"/>
          <w:kern w:val="28"/>
          <w:sz w:val="16"/>
          <w:szCs w:val="16"/>
        </w:rPr>
        <w:t xml:space="preserve"> N - Anzahl Probanden;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2</w:t>
      </w:r>
      <w:r>
        <w:rPr>
          <w:rFonts w:ascii="Arial" w:hAnsi="Arial" w:cs="Arial"/>
          <w:kern w:val="28"/>
          <w:sz w:val="16"/>
          <w:szCs w:val="16"/>
        </w:rPr>
        <w:t xml:space="preserve"> Mammakarzinom – jährliche Inzidenz;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3</w:t>
      </w:r>
      <w:r>
        <w:rPr>
          <w:rFonts w:ascii="Arial" w:hAnsi="Arial" w:cs="Arial"/>
          <w:kern w:val="28"/>
          <w:sz w:val="16"/>
          <w:szCs w:val="16"/>
        </w:rPr>
        <w:t xml:space="preserve"> HR – Hazard Ratio;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4</w:t>
      </w:r>
      <w:r>
        <w:rPr>
          <w:rFonts w:ascii="Arial" w:hAnsi="Arial" w:cs="Arial"/>
          <w:kern w:val="28"/>
          <w:sz w:val="16"/>
          <w:szCs w:val="16"/>
        </w:rPr>
        <w:t xml:space="preserve"> MK-ÜLZ – Mammakarzinomspezifische Mortalität;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5</w:t>
      </w:r>
      <w:r>
        <w:rPr>
          <w:rFonts w:ascii="Arial" w:hAnsi="Arial" w:cs="Arial"/>
          <w:kern w:val="28"/>
          <w:sz w:val="16"/>
          <w:szCs w:val="16"/>
        </w:rPr>
        <w:t xml:space="preserve"> ÜL – Gesamtüberlebenszeit;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5</w:t>
      </w:r>
      <w:r>
        <w:rPr>
          <w:rFonts w:ascii="Arial" w:hAnsi="Arial" w:cs="Arial"/>
          <w:kern w:val="28"/>
          <w:sz w:val="16"/>
          <w:szCs w:val="16"/>
        </w:rPr>
        <w:t xml:space="preserve"> DOI - Digital Object Identifier: System zur Identifizierung der Publikation im Internet;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6</w:t>
      </w:r>
      <w:r>
        <w:rPr>
          <w:rFonts w:ascii="Arial" w:hAnsi="Arial" w:cs="Arial"/>
          <w:kern w:val="28"/>
          <w:sz w:val="16"/>
          <w:szCs w:val="16"/>
        </w:rPr>
        <w:t xml:space="preserve"> PMID - System zur Identifizierung der Publikation in Pubmed;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7</w:t>
      </w:r>
      <w:r>
        <w:rPr>
          <w:rFonts w:ascii="Arial" w:hAnsi="Arial" w:cs="Arial"/>
          <w:kern w:val="28"/>
          <w:sz w:val="16"/>
          <w:szCs w:val="16"/>
        </w:rPr>
        <w:t xml:space="preserve"> Therapie:</w:t>
      </w:r>
      <w:r w:rsidR="00E8003D">
        <w:rPr>
          <w:rFonts w:ascii="Arial" w:hAnsi="Arial" w:cs="Arial"/>
          <w:kern w:val="28"/>
          <w:sz w:val="16"/>
          <w:szCs w:val="16"/>
        </w:rPr>
        <w:t xml:space="preserve"> </w:t>
      </w:r>
      <w:r w:rsidR="00E8003D" w:rsidRPr="00E8003D">
        <w:rPr>
          <w:rFonts w:ascii="Arial" w:hAnsi="Arial" w:cs="Arial"/>
          <w:kern w:val="28"/>
          <w:sz w:val="16"/>
          <w:szCs w:val="16"/>
        </w:rPr>
        <w:t>RT – Radiotherapie</w:t>
      </w:r>
      <w:r>
        <w:rPr>
          <w:rFonts w:ascii="Arial" w:hAnsi="Arial" w:cs="Arial"/>
          <w:kern w:val="28"/>
          <w:sz w:val="16"/>
          <w:szCs w:val="16"/>
        </w:rPr>
        <w:t xml:space="preserve">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 xml:space="preserve">8 </w:t>
      </w:r>
      <w:r>
        <w:rPr>
          <w:rFonts w:ascii="Arial" w:hAnsi="Arial" w:cs="Arial"/>
          <w:b/>
          <w:bCs/>
          <w:color w:val="FF0000"/>
          <w:kern w:val="28"/>
          <w:sz w:val="16"/>
          <w:szCs w:val="16"/>
        </w:rPr>
        <w:t>Ergebnis für Kontrolle</w:t>
      </w:r>
      <w:r>
        <w:rPr>
          <w:rFonts w:ascii="Arial" w:hAnsi="Arial" w:cs="Arial"/>
          <w:kern w:val="28"/>
          <w:sz w:val="16"/>
          <w:szCs w:val="16"/>
        </w:rPr>
        <w:t xml:space="preserve">, </w:t>
      </w:r>
      <w:r w:rsidRPr="00042EAA">
        <w:rPr>
          <w:rFonts w:ascii="Arial" w:hAnsi="Arial" w:cs="Arial"/>
          <w:b/>
          <w:bCs/>
          <w:color w:val="00B050"/>
          <w:kern w:val="28"/>
          <w:sz w:val="16"/>
          <w:szCs w:val="16"/>
        </w:rPr>
        <w:t>Ergebnis für Neue Therapie</w:t>
      </w:r>
      <w:r>
        <w:rPr>
          <w:rFonts w:ascii="Arial" w:hAnsi="Arial" w:cs="Arial"/>
          <w:kern w:val="28"/>
          <w:sz w:val="16"/>
          <w:szCs w:val="16"/>
        </w:rPr>
        <w:t xml:space="preserve">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 xml:space="preserve">9 </w:t>
      </w:r>
      <w:r>
        <w:rPr>
          <w:rFonts w:ascii="Arial" w:hAnsi="Arial" w:cs="Arial"/>
          <w:kern w:val="28"/>
          <w:sz w:val="16"/>
          <w:szCs w:val="16"/>
        </w:rPr>
        <w:t xml:space="preserve">n. s. – nicht signifikant; 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 xml:space="preserve">10 </w:t>
      </w:r>
      <w:r w:rsidRPr="00042EAA">
        <w:rPr>
          <w:rFonts w:ascii="Arial" w:hAnsi="Arial" w:cs="Arial"/>
          <w:b/>
          <w:bCs/>
          <w:color w:val="00B050"/>
          <w:kern w:val="28"/>
          <w:sz w:val="16"/>
          <w:szCs w:val="16"/>
        </w:rPr>
        <w:t>Hazard Ratio für Neue Therapie</w:t>
      </w:r>
      <w:r>
        <w:rPr>
          <w:rFonts w:ascii="Arial" w:hAnsi="Arial" w:cs="Arial"/>
          <w:kern w:val="28"/>
          <w:sz w:val="16"/>
          <w:szCs w:val="16"/>
        </w:rPr>
        <w:t>;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 xml:space="preserve"> </w:t>
      </w:r>
    </w:p>
    <w:p w:rsidR="004E7A31" w:rsidRDefault="004E7A31" w:rsidP="00F24129">
      <w:pPr>
        <w:pStyle w:val="berschrift1"/>
      </w:pPr>
      <w:r w:rsidRPr="00785E1F">
        <w:t>Bestrahlung der Brust nach brusterhaltender Therapie (BET</w:t>
      </w:r>
      <w:r>
        <w:t>)</w:t>
      </w:r>
    </w:p>
    <w:p w:rsidR="004E7A31" w:rsidRPr="00F24129" w:rsidRDefault="004E7A31" w:rsidP="00F24129">
      <w:pPr>
        <w:pStyle w:val="berschrift2"/>
      </w:pPr>
      <w:r w:rsidRPr="00F24129">
        <w:t>Hypofraktionierung vs konventionelle Bestrahlung</w:t>
      </w:r>
    </w:p>
    <w:p w:rsidR="004E7A31" w:rsidRPr="00785E1F" w:rsidRDefault="004E7A31" w:rsidP="004E7A31">
      <w:pPr>
        <w:widowControl w:val="0"/>
        <w:autoSpaceDE w:val="0"/>
        <w:autoSpaceDN w:val="0"/>
        <w:adjustRightInd w:val="0"/>
        <w:spacing w:after="0" w:line="360" w:lineRule="auto"/>
        <w:ind w:left="1131" w:hanging="1131"/>
        <w:jc w:val="both"/>
        <w:rPr>
          <w:rFonts w:ascii="Arial" w:hAnsi="Arial" w:cs="Arial"/>
          <w:kern w:val="28"/>
          <w:sz w:val="16"/>
          <w:szCs w:val="16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9"/>
        <w:gridCol w:w="750"/>
        <w:gridCol w:w="1376"/>
        <w:gridCol w:w="972"/>
        <w:gridCol w:w="1319"/>
        <w:gridCol w:w="572"/>
        <w:gridCol w:w="601"/>
        <w:gridCol w:w="1105"/>
        <w:gridCol w:w="2956"/>
      </w:tblGrid>
      <w:tr w:rsidR="004E7A31" w:rsidRPr="003D16F8" w:rsidTr="0086335C"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Erstautor / Jahr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Studie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Risikogruppe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Kontrolle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Neue Therapie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LRR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Anmerkung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DOI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, PMID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</w:p>
        </w:tc>
      </w:tr>
      <w:tr w:rsidR="004E7A31" w:rsidRPr="003D16F8" w:rsidTr="0086335C"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Yamold, 2008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START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21083F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Z.n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. BET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5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, LK-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50 Gy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7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/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5 Wochen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 xml:space="preserve">40 Gy /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3 Wochen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2215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E8003D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</w:t>
            </w:r>
            <w:r w:rsidR="00E8003D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.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6335C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hyperlink r:id="rId10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 10.1016/S0140-6736(08)60348-7</w:t>
              </w:r>
            </w:hyperlink>
          </w:p>
        </w:tc>
      </w:tr>
      <w:tr w:rsidR="004E7A31" w:rsidRPr="0086335C" w:rsidTr="0086335C"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Whelan, 2010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21083F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Z.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 BET, LK-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50 Gy /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5 Wochen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 xml:space="preserve">42,5 Gy /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3 Wochen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1234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E8003D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6335C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  <w:lang w:val="en-US"/>
              </w:rPr>
            </w:pPr>
            <w:hyperlink r:id="rId11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  <w:lang w:val="en-US"/>
                </w:rPr>
                <w:t xml:space="preserve">PMID: </w:t>
              </w:r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20147717</w:t>
              </w:r>
            </w:hyperlink>
            <w:r w:rsidR="004E7A31" w:rsidRPr="0086335C">
              <w:rPr>
                <w:rFonts w:ascii="Arial" w:eastAsia="MS Mincho" w:hAnsi="Arial" w:cs="Arial"/>
                <w:kern w:val="28"/>
                <w:sz w:val="16"/>
                <w:szCs w:val="16"/>
              </w:rPr>
              <w:t xml:space="preserve"> </w:t>
            </w:r>
          </w:p>
        </w:tc>
      </w:tr>
    </w:tbl>
    <w:p w:rsidR="004E7A31" w:rsidRPr="00785E1F" w:rsidRDefault="004E7A31" w:rsidP="004E7A31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1</w:t>
      </w:r>
      <w:r w:rsidRPr="00785E1F">
        <w:rPr>
          <w:rFonts w:ascii="Arial" w:hAnsi="Arial" w:cs="Arial"/>
          <w:kern w:val="28"/>
          <w:sz w:val="16"/>
          <w:szCs w:val="16"/>
        </w:rPr>
        <w:t xml:space="preserve"> N - Anzahl Patientinnen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2</w:t>
      </w:r>
      <w:r w:rsidRPr="00785E1F">
        <w:rPr>
          <w:rFonts w:ascii="Arial" w:hAnsi="Arial" w:cs="Arial"/>
          <w:kern w:val="28"/>
          <w:sz w:val="16"/>
          <w:szCs w:val="16"/>
        </w:rPr>
        <w:t xml:space="preserve"> LRR - Lokale Rezidivrate;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3</w:t>
      </w:r>
      <w:r w:rsidRPr="00785E1F">
        <w:rPr>
          <w:rFonts w:ascii="Arial" w:hAnsi="Arial" w:cs="Arial"/>
          <w:kern w:val="28"/>
          <w:sz w:val="16"/>
          <w:szCs w:val="16"/>
        </w:rPr>
        <w:t xml:space="preserve"> DOI - Digital Object Identifier: System zur Identifizierung der Publikation im Internet;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4</w:t>
      </w:r>
      <w:r w:rsidRPr="00785E1F">
        <w:rPr>
          <w:rFonts w:ascii="Arial" w:hAnsi="Arial" w:cs="Arial"/>
          <w:kern w:val="28"/>
          <w:sz w:val="16"/>
          <w:szCs w:val="16"/>
        </w:rPr>
        <w:t xml:space="preserve"> PMID - System zur Identifizierung der Publikation in Pubmed;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5</w:t>
      </w:r>
      <w:r w:rsidRPr="00785E1F">
        <w:rPr>
          <w:rFonts w:ascii="Arial" w:hAnsi="Arial" w:cs="Arial"/>
          <w:kern w:val="28"/>
          <w:sz w:val="16"/>
          <w:szCs w:val="16"/>
        </w:rPr>
        <w:t xml:space="preserve"> BET - Brusterhaltende Therapie;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6 </w:t>
      </w:r>
      <w:r w:rsidRPr="00785E1F">
        <w:rPr>
          <w:rFonts w:ascii="Arial" w:hAnsi="Arial" w:cs="Arial"/>
          <w:kern w:val="28"/>
          <w:sz w:val="16"/>
          <w:szCs w:val="16"/>
        </w:rPr>
        <w:t xml:space="preserve">LK - Lymphknotenstatus: LK+ Befall von Lymphknoten; LK- kein Befall von Lymphknoten;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7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Therapie: Gy - Gray (Maßeinheit in der Strahlentherapie);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8 </w:t>
      </w:r>
      <w:r w:rsidRPr="00785E1F">
        <w:rPr>
          <w:rFonts w:ascii="Arial" w:hAnsi="Arial" w:cs="Arial"/>
          <w:kern w:val="28"/>
          <w:sz w:val="16"/>
          <w:szCs w:val="16"/>
        </w:rPr>
        <w:t>n. s. - nicht signifikant</w:t>
      </w:r>
      <w:r>
        <w:rPr>
          <w:rFonts w:ascii="Arial" w:hAnsi="Arial" w:cs="Arial"/>
          <w:kern w:val="28"/>
          <w:sz w:val="16"/>
          <w:szCs w:val="16"/>
        </w:rPr>
        <w:t>;</w:t>
      </w:r>
    </w:p>
    <w:p w:rsidR="004E7A31" w:rsidRDefault="004E7A31" w:rsidP="00F24129">
      <w:pPr>
        <w:pStyle w:val="berschrift1"/>
      </w:pPr>
      <w:r w:rsidRPr="00785E1F">
        <w:t xml:space="preserve">Bestrahlung der </w:t>
      </w:r>
      <w:r>
        <w:t xml:space="preserve">Lymphabflusswege </w:t>
      </w:r>
      <w:r w:rsidRPr="00785E1F">
        <w:t>nach brusterhaltender Therapie (BET</w:t>
      </w:r>
      <w:r>
        <w:t>)</w:t>
      </w:r>
    </w:p>
    <w:tbl>
      <w:tblPr>
        <w:tblW w:w="13150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9"/>
        <w:gridCol w:w="750"/>
        <w:gridCol w:w="1503"/>
        <w:gridCol w:w="1276"/>
        <w:gridCol w:w="1276"/>
        <w:gridCol w:w="567"/>
        <w:gridCol w:w="1275"/>
        <w:gridCol w:w="1134"/>
        <w:gridCol w:w="1985"/>
        <w:gridCol w:w="1985"/>
      </w:tblGrid>
      <w:tr w:rsidR="004E7A31" w:rsidRPr="003D16F8" w:rsidTr="0086335C"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Erstautor / Jahr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Studie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Risikogruppe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Kontrolle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Neue Therapie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F12A40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</w:pPr>
            <w:r w:rsidRPr="00F12A40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N</w:t>
            </w:r>
            <w:r w:rsidRPr="00F12A40"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F12A40" w:rsidRDefault="004E7A31" w:rsidP="007F0A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</w:pPr>
            <w:r w:rsidRPr="00F12A40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KFÜ</w:t>
            </w: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  <w:r w:rsidR="007F0A5C"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br/>
            </w:r>
            <w:r w:rsidRPr="00F12A40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(HR</w:t>
            </w:r>
            <w:r w:rsidRPr="00F12A40"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F12A40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F12A40" w:rsidRDefault="004E7A31" w:rsidP="007F0A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</w:pPr>
            <w:r w:rsidRPr="00F12A40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ÜL</w:t>
            </w: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5</w:t>
            </w:r>
            <w:r w:rsidR="007F0A5C"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br/>
            </w:r>
            <w:r w:rsidRPr="00F12A40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(HR</w:t>
            </w:r>
            <w:r w:rsidRPr="00F12A40"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F12A40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Anmerkungen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DOI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6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, PMID</w:t>
            </w:r>
          </w:p>
        </w:tc>
      </w:tr>
      <w:tr w:rsidR="004E7A31" w:rsidRPr="00F12A40" w:rsidTr="0086335C"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Whelan, 2011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MA.20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Stadium II / III</w:t>
            </w:r>
          </w:p>
          <w:p w:rsidR="004E7A31" w:rsidRPr="00744FD5" w:rsidRDefault="0021083F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Z.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 BET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Beobachtung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RNI</w:t>
            </w:r>
            <w:r w:rsidRPr="00F12A40"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F12A40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</w:pPr>
            <w:r w:rsidRPr="00F12A40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1832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F12A40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F12A40">
              <w:rPr>
                <w:rFonts w:ascii="Arial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84,0 </w:t>
            </w:r>
            <w:r w:rsidRPr="00F12A40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F12A40">
              <w:rPr>
                <w:rFonts w:ascii="Arial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F12A40">
              <w:rPr>
                <w:rFonts w:ascii="Arial" w:hAnsi="Arial" w:cs="Arial"/>
                <w:b/>
                <w:bCs/>
                <w:color w:val="00B050"/>
                <w:kern w:val="28"/>
                <w:sz w:val="16"/>
                <w:szCs w:val="16"/>
              </w:rPr>
              <w:t>89,7</w:t>
            </w: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8</w:t>
            </w:r>
          </w:p>
          <w:p w:rsidR="004E7A31" w:rsidRPr="00F12A40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</w:pPr>
            <w:r w:rsidRPr="00F12A40">
              <w:rPr>
                <w:rFonts w:ascii="Arial" w:hAnsi="Arial" w:cs="Arial"/>
                <w:b/>
                <w:bCs/>
                <w:color w:val="00B050"/>
                <w:kern w:val="28"/>
                <w:sz w:val="16"/>
                <w:szCs w:val="16"/>
              </w:rPr>
              <w:t>HR 0,68</w:t>
            </w: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10</w:t>
            </w:r>
          </w:p>
          <w:p w:rsidR="004E7A31" w:rsidRPr="00F12A40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F12A40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p = 0,003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F12A40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F12A40">
              <w:rPr>
                <w:rFonts w:ascii="Arial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90,7 </w:t>
            </w:r>
            <w:r w:rsidRPr="00F12A40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F12A40">
              <w:rPr>
                <w:rFonts w:ascii="Arial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F12A40">
              <w:rPr>
                <w:rFonts w:ascii="Arial" w:hAnsi="Arial" w:cs="Arial"/>
                <w:b/>
                <w:bCs/>
                <w:color w:val="00B050"/>
                <w:kern w:val="28"/>
                <w:sz w:val="16"/>
                <w:szCs w:val="16"/>
              </w:rPr>
              <w:t>92,3</w:t>
            </w:r>
          </w:p>
          <w:p w:rsidR="004E7A31" w:rsidRPr="00F12A40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</w:pPr>
            <w:r w:rsidRPr="00F12A40">
              <w:rPr>
                <w:rFonts w:ascii="Arial" w:hAnsi="Arial" w:cs="Arial"/>
                <w:b/>
                <w:bCs/>
                <w:color w:val="00B050"/>
                <w:kern w:val="28"/>
                <w:sz w:val="16"/>
                <w:szCs w:val="16"/>
              </w:rPr>
              <w:t>HR 0,76</w:t>
            </w:r>
          </w:p>
          <w:p w:rsidR="004E7A31" w:rsidRPr="00F12A40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F12A40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p = 0,07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</w:pPr>
            <w:r w:rsidRPr="00F12A40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85 % der Patientinnen hatten 1 – 3 positive LK</w:t>
            </w:r>
          </w:p>
          <w:p w:rsidR="004E7A31" w:rsidRPr="00F12A40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Abstract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DC0E6F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Cs/>
                <w:kern w:val="28"/>
                <w:sz w:val="16"/>
                <w:szCs w:val="16"/>
              </w:rPr>
            </w:pPr>
            <w:r w:rsidRPr="00DC0E6F">
              <w:rPr>
                <w:rFonts w:ascii="Arial" w:hAnsi="Arial" w:cs="Arial"/>
                <w:bCs/>
                <w:kern w:val="28"/>
                <w:sz w:val="16"/>
                <w:szCs w:val="16"/>
              </w:rPr>
              <w:t>ASCO 2011, LBA 1003</w:t>
            </w:r>
          </w:p>
        </w:tc>
      </w:tr>
    </w:tbl>
    <w:p w:rsidR="004E7A31" w:rsidRPr="00785E1F" w:rsidRDefault="004E7A31" w:rsidP="004E7A31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1</w:t>
      </w:r>
      <w:r w:rsidRPr="00785E1F">
        <w:rPr>
          <w:rFonts w:ascii="Arial" w:hAnsi="Arial" w:cs="Arial"/>
          <w:kern w:val="28"/>
          <w:sz w:val="16"/>
          <w:szCs w:val="16"/>
        </w:rPr>
        <w:t xml:space="preserve"> N - Anzahl Patientinnen;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3</w:t>
      </w:r>
      <w:r>
        <w:rPr>
          <w:rFonts w:ascii="Arial" w:hAnsi="Arial" w:cs="Arial"/>
          <w:kern w:val="28"/>
          <w:sz w:val="16"/>
          <w:szCs w:val="16"/>
        </w:rPr>
        <w:t xml:space="preserve"> HR – Hazard Ratio;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4</w:t>
      </w:r>
      <w:r w:rsidRPr="00785E1F">
        <w:rPr>
          <w:rFonts w:ascii="Arial" w:hAnsi="Arial" w:cs="Arial"/>
          <w:kern w:val="28"/>
          <w:sz w:val="16"/>
          <w:szCs w:val="16"/>
        </w:rPr>
        <w:t xml:space="preserve"> </w:t>
      </w:r>
      <w:r>
        <w:rPr>
          <w:rFonts w:ascii="Arial" w:hAnsi="Arial" w:cs="Arial"/>
          <w:kern w:val="28"/>
          <w:sz w:val="16"/>
          <w:szCs w:val="16"/>
        </w:rPr>
        <w:t xml:space="preserve">KFÜ – Krankheitsfreies Überleben in % nach 5 Jahren, wenn nicht anders gekennzeichnet;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5</w:t>
      </w:r>
      <w:r w:rsidRPr="00785E1F">
        <w:rPr>
          <w:rFonts w:ascii="Arial" w:hAnsi="Arial" w:cs="Arial"/>
          <w:kern w:val="28"/>
          <w:sz w:val="16"/>
          <w:szCs w:val="16"/>
        </w:rPr>
        <w:t xml:space="preserve"> </w:t>
      </w:r>
      <w:r>
        <w:rPr>
          <w:rFonts w:ascii="Arial" w:hAnsi="Arial" w:cs="Arial"/>
          <w:kern w:val="28"/>
          <w:sz w:val="16"/>
          <w:szCs w:val="16"/>
        </w:rPr>
        <w:t xml:space="preserve">ÜL – Überleben in % nach 5 Jahren, wenn nicht anders gekennzeichnet;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 xml:space="preserve">6 </w:t>
      </w:r>
      <w:r w:rsidRPr="00785E1F">
        <w:rPr>
          <w:rFonts w:ascii="Arial" w:hAnsi="Arial" w:cs="Arial"/>
          <w:kern w:val="28"/>
          <w:sz w:val="16"/>
          <w:szCs w:val="16"/>
        </w:rPr>
        <w:t xml:space="preserve">DOI - Digital Object Identifier: System zur Identifizierung der Publikation im Internet; PMID - System zur Identifizierung der Publikation in Pubmed;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7</w:t>
      </w:r>
      <w:r w:rsidRPr="00785E1F">
        <w:rPr>
          <w:rFonts w:ascii="Arial" w:hAnsi="Arial" w:cs="Arial"/>
          <w:kern w:val="28"/>
          <w:sz w:val="16"/>
          <w:szCs w:val="16"/>
        </w:rPr>
        <w:t xml:space="preserve"> BET - Brusterhaltende Therapie</w:t>
      </w:r>
      <w:r>
        <w:rPr>
          <w:rFonts w:ascii="Arial" w:hAnsi="Arial" w:cs="Arial"/>
          <w:kern w:val="28"/>
          <w:sz w:val="16"/>
          <w:szCs w:val="16"/>
        </w:rPr>
        <w:t xml:space="preserve">, LK – Lymphknoten;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7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Therapie: </w:t>
      </w:r>
      <w:r>
        <w:rPr>
          <w:rFonts w:ascii="Arial" w:hAnsi="Arial" w:cs="Arial"/>
          <w:kern w:val="28"/>
          <w:sz w:val="16"/>
          <w:szCs w:val="16"/>
        </w:rPr>
        <w:t xml:space="preserve">RNI – Bestrahlung der regionalen Lymphabflusswege;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6 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 xml:space="preserve">Hazard Ratio in roter Farbe </w:t>
      </w:r>
      <w:r w:rsidRPr="00785E1F">
        <w:rPr>
          <w:rFonts w:ascii="Arial" w:hAnsi="Arial" w:cs="Arial"/>
          <w:kern w:val="28"/>
          <w:sz w:val="16"/>
          <w:szCs w:val="16"/>
        </w:rPr>
        <w:t xml:space="preserve">- Vorteil für Kontrolle, </w:t>
      </w:r>
      <w:r w:rsidRPr="00DC0E6F">
        <w:rPr>
          <w:rFonts w:ascii="Arial" w:hAnsi="Arial" w:cs="Arial"/>
          <w:b/>
          <w:bCs/>
          <w:color w:val="00B050"/>
          <w:kern w:val="28"/>
          <w:sz w:val="16"/>
          <w:szCs w:val="16"/>
        </w:rPr>
        <w:t xml:space="preserve">Hazard Ratio in grüner Farbe </w:t>
      </w:r>
      <w:r w:rsidRPr="00785E1F">
        <w:rPr>
          <w:rFonts w:ascii="Arial" w:hAnsi="Arial" w:cs="Arial"/>
          <w:kern w:val="28"/>
          <w:sz w:val="16"/>
          <w:szCs w:val="16"/>
        </w:rPr>
        <w:t>- Vorteil für Neue Therapie</w:t>
      </w:r>
      <w:r>
        <w:rPr>
          <w:rFonts w:ascii="Arial" w:hAnsi="Arial" w:cs="Arial"/>
          <w:kern w:val="28"/>
          <w:sz w:val="16"/>
          <w:szCs w:val="16"/>
        </w:rPr>
        <w:t>;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 xml:space="preserve"> 9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 </w:t>
      </w:r>
      <w:r w:rsidRPr="00785E1F">
        <w:rPr>
          <w:rFonts w:ascii="Arial" w:hAnsi="Arial" w:cs="Arial"/>
          <w:kern w:val="28"/>
          <w:sz w:val="16"/>
          <w:szCs w:val="16"/>
        </w:rPr>
        <w:t>n. s. - nicht signifikant</w:t>
      </w:r>
      <w:r>
        <w:rPr>
          <w:rFonts w:ascii="Arial" w:hAnsi="Arial" w:cs="Arial"/>
          <w:kern w:val="28"/>
          <w:sz w:val="16"/>
          <w:szCs w:val="16"/>
        </w:rPr>
        <w:t xml:space="preserve">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10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 </w:t>
      </w:r>
      <w:r w:rsidRPr="00DC0E6F">
        <w:rPr>
          <w:rFonts w:ascii="Arial" w:hAnsi="Arial" w:cs="Arial"/>
          <w:b/>
          <w:bCs/>
          <w:color w:val="00B050"/>
          <w:kern w:val="28"/>
          <w:sz w:val="16"/>
          <w:szCs w:val="16"/>
        </w:rPr>
        <w:t>Hazard Ratio in grüner Farbe</w:t>
      </w:r>
      <w:r w:rsidRPr="00785E1F">
        <w:rPr>
          <w:rFonts w:ascii="Arial" w:hAnsi="Arial" w:cs="Arial"/>
          <w:b/>
          <w:bCs/>
          <w:color w:val="32C832"/>
          <w:kern w:val="28"/>
          <w:sz w:val="16"/>
          <w:szCs w:val="16"/>
        </w:rPr>
        <w:t xml:space="preserve"> </w:t>
      </w:r>
      <w:r w:rsidRPr="00785E1F">
        <w:rPr>
          <w:rFonts w:ascii="Arial" w:hAnsi="Arial" w:cs="Arial"/>
          <w:kern w:val="28"/>
          <w:sz w:val="16"/>
          <w:szCs w:val="16"/>
        </w:rPr>
        <w:t>- Vorteil für Neue Therapie;</w:t>
      </w:r>
    </w:p>
    <w:p w:rsidR="004E7A31" w:rsidRPr="00F24129" w:rsidRDefault="004E7A31" w:rsidP="00F24129">
      <w:pPr>
        <w:pStyle w:val="berschrift1"/>
      </w:pPr>
      <w:r w:rsidRPr="00F24129">
        <w:t>Axilladissektion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9"/>
        <w:gridCol w:w="750"/>
        <w:gridCol w:w="1376"/>
        <w:gridCol w:w="972"/>
        <w:gridCol w:w="1140"/>
        <w:gridCol w:w="567"/>
        <w:gridCol w:w="1275"/>
        <w:gridCol w:w="1276"/>
        <w:gridCol w:w="1559"/>
        <w:gridCol w:w="2219"/>
      </w:tblGrid>
      <w:tr w:rsidR="004E7A31" w:rsidRPr="003D16F8" w:rsidTr="0086335C"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Erstautor / Jahr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Studie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Risikogruppe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Kontrolle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Neue Therapie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KFÜ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ÜLZ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Anmerkung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DOI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5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, PMID</w:t>
            </w:r>
          </w:p>
        </w:tc>
      </w:tr>
      <w:tr w:rsidR="004E7A31" w:rsidRPr="003D16F8" w:rsidTr="0086335C"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Giuliano, 2011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Z0011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T1-2, 1-2SLN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Axilla - Dissektion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keine Axilla - Dissektion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891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82,2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 xml:space="preserve">7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83,9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8</w:t>
            </w:r>
          </w:p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91,8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92,5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8</w:t>
            </w:r>
          </w:p>
          <w:p w:rsidR="004E7A31" w:rsidRPr="00744FD5" w:rsidRDefault="0021083F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Tumorektomie und tangentiale Brustbestrahlung in beiden Armen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6335C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hyperlink r:id="rId12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PMID: </w:t>
              </w:r>
              <w:r w:rsidR="004E7A31" w:rsidRPr="0065666E">
                <w:rPr>
                  <w:rStyle w:val="Link"/>
                  <w:rFonts w:ascii="Arial" w:eastAsia="MS Mincho" w:hAnsi="Arial" w:cs="Arial"/>
                  <w:sz w:val="16"/>
                  <w:szCs w:val="16"/>
                </w:rPr>
                <w:t>21304082</w:t>
              </w:r>
            </w:hyperlink>
          </w:p>
        </w:tc>
      </w:tr>
    </w:tbl>
    <w:p w:rsidR="004E7A31" w:rsidRPr="00785E1F" w:rsidRDefault="004E7A31" w:rsidP="004E7A31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kern w:val="28"/>
          <w:sz w:val="16"/>
          <w:szCs w:val="16"/>
        </w:rPr>
      </w:pP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1</w:t>
      </w:r>
      <w:r w:rsidRPr="00785E1F">
        <w:rPr>
          <w:rFonts w:ascii="Arial" w:hAnsi="Arial" w:cs="Arial"/>
          <w:kern w:val="28"/>
          <w:sz w:val="16"/>
          <w:szCs w:val="16"/>
        </w:rPr>
        <w:t xml:space="preserve"> N - Anzahl Patientinnen;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2</w:t>
      </w:r>
      <w:r w:rsidRPr="00785E1F">
        <w:rPr>
          <w:rFonts w:ascii="Arial" w:hAnsi="Arial" w:cs="Arial"/>
          <w:kern w:val="28"/>
          <w:sz w:val="16"/>
          <w:szCs w:val="16"/>
        </w:rPr>
        <w:t xml:space="preserve"> KFÜ - krankheitsfreie Überlebenszeit;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3</w:t>
      </w:r>
      <w:r w:rsidRPr="00785E1F">
        <w:rPr>
          <w:rFonts w:ascii="Arial" w:hAnsi="Arial" w:cs="Arial"/>
          <w:kern w:val="28"/>
          <w:sz w:val="16"/>
          <w:szCs w:val="16"/>
        </w:rPr>
        <w:t xml:space="preserve"> HR - Hazard Ratio;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4</w:t>
      </w:r>
      <w:r w:rsidRPr="00785E1F">
        <w:rPr>
          <w:rFonts w:ascii="Arial" w:hAnsi="Arial" w:cs="Arial"/>
          <w:kern w:val="28"/>
          <w:sz w:val="16"/>
          <w:szCs w:val="16"/>
        </w:rPr>
        <w:t xml:space="preserve"> ÜLZ - Gesamtüberlebenszeit;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5</w:t>
      </w:r>
      <w:r w:rsidRPr="00785E1F">
        <w:rPr>
          <w:rFonts w:ascii="Arial" w:hAnsi="Arial" w:cs="Arial"/>
          <w:kern w:val="28"/>
          <w:sz w:val="16"/>
          <w:szCs w:val="16"/>
        </w:rPr>
        <w:t xml:space="preserve"> DOI - Digital Object Identifier: System zur Identifizierung der Publikation im Internet</w:t>
      </w:r>
      <w:r>
        <w:rPr>
          <w:rFonts w:ascii="Arial" w:hAnsi="Arial" w:cs="Arial"/>
          <w:kern w:val="28"/>
          <w:sz w:val="16"/>
          <w:szCs w:val="16"/>
        </w:rPr>
        <w:t xml:space="preserve">, </w:t>
      </w:r>
      <w:r w:rsidRPr="00785E1F">
        <w:rPr>
          <w:rFonts w:ascii="Arial" w:hAnsi="Arial" w:cs="Arial"/>
          <w:kern w:val="28"/>
          <w:sz w:val="16"/>
          <w:szCs w:val="16"/>
        </w:rPr>
        <w:t xml:space="preserve">PMID - System zur Identifizierung der Publikation in Pubmed;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6</w:t>
      </w:r>
      <w:r>
        <w:rPr>
          <w:rFonts w:ascii="Arial" w:hAnsi="Arial" w:cs="Arial"/>
          <w:kern w:val="28"/>
          <w:sz w:val="16"/>
          <w:szCs w:val="16"/>
        </w:rPr>
        <w:t xml:space="preserve"> Risikogruppe: T</w:t>
      </w:r>
      <w:r w:rsidRPr="00785E1F">
        <w:rPr>
          <w:rFonts w:ascii="Arial" w:hAnsi="Arial" w:cs="Arial"/>
          <w:kern w:val="28"/>
          <w:sz w:val="16"/>
          <w:szCs w:val="16"/>
        </w:rPr>
        <w:t xml:space="preserve"> </w:t>
      </w:r>
      <w:r>
        <w:rPr>
          <w:rFonts w:ascii="Arial" w:hAnsi="Arial" w:cs="Arial"/>
          <w:kern w:val="28"/>
          <w:sz w:val="16"/>
          <w:szCs w:val="16"/>
        </w:rPr>
        <w:t>–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</w:t>
      </w:r>
      <w:r>
        <w:rPr>
          <w:rFonts w:ascii="Arial" w:hAnsi="Arial" w:cs="Arial"/>
          <w:kern w:val="28"/>
          <w:sz w:val="16"/>
          <w:szCs w:val="16"/>
        </w:rPr>
        <w:t xml:space="preserve">umorstadium, SLN – Anzahl positiver Lymphknoten bei der Sentinel Node Technik;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7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 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 xml:space="preserve">Hazard Ratio in roter Farbe </w:t>
      </w:r>
      <w:r w:rsidRPr="00785E1F">
        <w:rPr>
          <w:rFonts w:ascii="Arial" w:hAnsi="Arial" w:cs="Arial"/>
          <w:kern w:val="28"/>
          <w:sz w:val="16"/>
          <w:szCs w:val="16"/>
        </w:rPr>
        <w:t xml:space="preserve">- Vorteil für Kontrolle, </w:t>
      </w:r>
      <w:r w:rsidRPr="00785E1F">
        <w:rPr>
          <w:rFonts w:ascii="Arial" w:hAnsi="Arial" w:cs="Arial"/>
          <w:b/>
          <w:bCs/>
          <w:color w:val="32C832"/>
          <w:kern w:val="28"/>
          <w:sz w:val="16"/>
          <w:szCs w:val="16"/>
        </w:rPr>
        <w:t xml:space="preserve">Hazard Ratio in grüner Farbe </w:t>
      </w:r>
      <w:r w:rsidRPr="00785E1F">
        <w:rPr>
          <w:rFonts w:ascii="Arial" w:hAnsi="Arial" w:cs="Arial"/>
          <w:kern w:val="28"/>
          <w:sz w:val="16"/>
          <w:szCs w:val="16"/>
        </w:rPr>
        <w:t xml:space="preserve">- Vorteil für Neue Therapie;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8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 </w:t>
      </w:r>
      <w:r w:rsidRPr="00785E1F">
        <w:rPr>
          <w:rFonts w:ascii="Arial" w:hAnsi="Arial" w:cs="Arial"/>
          <w:kern w:val="28"/>
          <w:sz w:val="16"/>
          <w:szCs w:val="16"/>
        </w:rPr>
        <w:t>n</w:t>
      </w:r>
      <w:r>
        <w:rPr>
          <w:rFonts w:ascii="Arial" w:hAnsi="Arial" w:cs="Arial"/>
          <w:kern w:val="28"/>
          <w:sz w:val="16"/>
          <w:szCs w:val="16"/>
        </w:rPr>
        <w:t>ach 5 Jahren;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 xml:space="preserve"> 9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 </w:t>
      </w:r>
      <w:r w:rsidRPr="00785E1F">
        <w:rPr>
          <w:rFonts w:ascii="Arial" w:hAnsi="Arial" w:cs="Arial"/>
          <w:kern w:val="28"/>
          <w:sz w:val="16"/>
          <w:szCs w:val="16"/>
        </w:rPr>
        <w:t>n. s. - nicht signifikant</w:t>
      </w:r>
    </w:p>
    <w:p w:rsidR="004E7A31" w:rsidRPr="00785E1F" w:rsidRDefault="004E7A31" w:rsidP="00F24129">
      <w:pPr>
        <w:pStyle w:val="berschrift1"/>
      </w:pPr>
      <w:r w:rsidRPr="00785E1F">
        <w:t>Adjuvante endokrine Therapie bei prämenopausalen, ER positiven Patientinnen</w:t>
      </w:r>
    </w:p>
    <w:tbl>
      <w:tblPr>
        <w:tblW w:w="13909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1048"/>
        <w:gridCol w:w="1376"/>
        <w:gridCol w:w="1381"/>
        <w:gridCol w:w="1865"/>
        <w:gridCol w:w="567"/>
        <w:gridCol w:w="1134"/>
        <w:gridCol w:w="1417"/>
        <w:gridCol w:w="1509"/>
        <w:gridCol w:w="2511"/>
      </w:tblGrid>
      <w:tr w:rsidR="004E7A31" w:rsidRPr="003D16F8" w:rsidTr="0086335C"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Erstautor / Jahr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Studie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Patienten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Kontrolle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Neue Therapie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KFÜ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ÜLZ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Anmerkung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DOI, PMID</w:t>
            </w:r>
          </w:p>
        </w:tc>
      </w:tr>
      <w:tr w:rsidR="004E7A31" w:rsidRPr="003D16F8" w:rsidTr="0086335C"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EBCTCG, 1998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21083F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Z.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 BET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, LK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Beobachtung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Tam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5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 xml:space="preserve"> über 5 Jahre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7427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0,64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10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&lt; 0,002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0,82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Metaanalyse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6335C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hyperlink r:id="rId13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PMID: 9605801</w:t>
              </w:r>
            </w:hyperlink>
            <w:r w:rsidR="004E7A31" w:rsidRPr="0086335C">
              <w:rPr>
                <w:rFonts w:ascii="Arial" w:eastAsia="MS Mincho" w:hAnsi="Arial" w:cs="Arial"/>
                <w:kern w:val="28"/>
                <w:sz w:val="16"/>
                <w:szCs w:val="16"/>
              </w:rPr>
              <w:t xml:space="preserve"> </w:t>
            </w:r>
          </w:p>
        </w:tc>
      </w:tr>
      <w:tr w:rsidR="004E7A31" w:rsidRPr="00ED3B60" w:rsidTr="0086335C"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Davidson, 2005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INT 0101 (E5188)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CAF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CAF + Gos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lang w:val="en-US"/>
              </w:rPr>
            </w:pPr>
          </w:p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>n.s.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</w:p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>n.s.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6335C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  <w:lang w:val="en-US"/>
              </w:rPr>
            </w:pPr>
            <w:hyperlink r:id="rId14" w:history="1">
              <w:r w:rsidR="004E7A31" w:rsidRPr="0065666E">
                <w:rPr>
                  <w:rStyle w:val="Link"/>
                  <w:rFonts w:ascii="Arial" w:eastAsia="Univers-Light" w:hAnsi="Arial" w:cs="Arial"/>
                  <w:sz w:val="16"/>
                  <w:szCs w:val="16"/>
                </w:rPr>
                <w:t>DOI: 10.1200/JCO.2005.05.551</w:t>
              </w:r>
            </w:hyperlink>
          </w:p>
        </w:tc>
      </w:tr>
      <w:tr w:rsidR="004E7A31" w:rsidRPr="00ED3B60" w:rsidTr="0086335C"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>Davidson, 2005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>INT 0101 (E5188)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>LK+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lang w:val="en-US"/>
              </w:rPr>
              <w:t>CAF + Gos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  <w:lang w:val="en-US"/>
              </w:rPr>
              <w:t>CAF + Gos + Tam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>1009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  <w:lang w:val="en-US"/>
              </w:rPr>
              <w:t>0,74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  <w:lang w:val="en-US"/>
              </w:rPr>
              <w:t>10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>p &lt; 0,01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  <w:lang w:val="en-US"/>
              </w:rPr>
            </w:pPr>
          </w:p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>n.s.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6335C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  <w:lang w:val="en-US"/>
              </w:rPr>
            </w:pPr>
            <w:hyperlink r:id="rId15" w:history="1">
              <w:r w:rsidR="004E7A31" w:rsidRPr="0065666E">
                <w:rPr>
                  <w:rStyle w:val="Link"/>
                  <w:rFonts w:ascii="Arial" w:eastAsia="Univers-Light" w:hAnsi="Arial" w:cs="Arial"/>
                  <w:sz w:val="16"/>
                  <w:szCs w:val="16"/>
                </w:rPr>
                <w:t>DOI: 10.1200/JCO.2005.05.551</w:t>
              </w:r>
            </w:hyperlink>
          </w:p>
        </w:tc>
      </w:tr>
      <w:tr w:rsidR="004E7A31" w:rsidRPr="003D16F8" w:rsidTr="0086335C"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>Cuzick, 2007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lang w:val="en-US"/>
              </w:rPr>
              <w:t>Chemother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apie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Chemotherapie + GnRH Analoga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2376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Metaanalyse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6335C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hyperlink r:id="rId16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PMID: 17512856</w:t>
              </w:r>
            </w:hyperlink>
          </w:p>
        </w:tc>
      </w:tr>
      <w:tr w:rsidR="004E7A31" w:rsidRPr="003D16F8" w:rsidTr="0086335C"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Cuzick, 2007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Chemotherapie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GnRH Analoga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3184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Metaanalyse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6335C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hyperlink r:id="rId17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PMID: 17512856</w:t>
              </w:r>
            </w:hyperlink>
          </w:p>
        </w:tc>
      </w:tr>
      <w:tr w:rsidR="004E7A31" w:rsidRPr="003D16F8" w:rsidTr="0086335C"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Schmid,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lastRenderedPageBreak/>
              <w:t>2007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lastRenderedPageBreak/>
              <w:t>TABLE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CMF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Leu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599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1,50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lastRenderedPageBreak/>
              <w:t>p = 0,005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lastRenderedPageBreak/>
              <w:t>Metaanalyse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6335C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hyperlink r:id="rId18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44553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10.1200/JCO.2006.08.8534</w:t>
              </w:r>
            </w:hyperlink>
          </w:p>
        </w:tc>
      </w:tr>
      <w:tr w:rsidR="004E7A31" w:rsidRPr="003D16F8" w:rsidTr="0086335C"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lastRenderedPageBreak/>
              <w:t>Gnant, 2011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ABCSG-12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prämenopausal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Tam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Ana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1803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 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1,75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10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744FD5" w:rsidRDefault="004D5109" w:rsidP="00E44553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00FF"/>
                <w:kern w:val="28"/>
                <w:sz w:val="16"/>
                <w:szCs w:val="16"/>
              </w:rPr>
            </w:pPr>
            <w:hyperlink r:id="rId19" w:history="1">
              <w:r w:rsidR="004E7A31" w:rsidRPr="0065666E">
                <w:rPr>
                  <w:rStyle w:val="Link"/>
                  <w:rFonts w:ascii="Arial" w:eastAsia="Shaker2Lancet-Regular" w:hAnsi="Arial" w:cs="Arial"/>
                  <w:sz w:val="16"/>
                  <w:szCs w:val="16"/>
                </w:rPr>
                <w:t>DOI:</w:t>
              </w:r>
              <w:r w:rsidR="00E44553" w:rsidRPr="0065666E">
                <w:rPr>
                  <w:rStyle w:val="Link"/>
                  <w:rFonts w:ascii="Arial" w:eastAsia="Shaker2Lancet-Regular" w:hAnsi="Arial" w:cs="Arial"/>
                  <w:sz w:val="16"/>
                  <w:szCs w:val="16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Shaker2Lancet-Regular" w:hAnsi="Arial" w:cs="Arial"/>
                  <w:sz w:val="16"/>
                  <w:szCs w:val="16"/>
                </w:rPr>
                <w:t>10.1016/S1470-2045(11)70122-X</w:t>
              </w:r>
            </w:hyperlink>
          </w:p>
        </w:tc>
      </w:tr>
    </w:tbl>
    <w:p w:rsidR="004E7A31" w:rsidRPr="00785E1F" w:rsidRDefault="004E7A31" w:rsidP="004E7A31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1</w:t>
      </w:r>
      <w:r w:rsidRPr="00785E1F">
        <w:rPr>
          <w:rFonts w:ascii="Arial" w:hAnsi="Arial" w:cs="Arial"/>
          <w:kern w:val="28"/>
          <w:sz w:val="16"/>
          <w:szCs w:val="16"/>
        </w:rPr>
        <w:t xml:space="preserve"> N - Anzahl Patientinnen;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2</w:t>
      </w:r>
      <w:r w:rsidRPr="00785E1F">
        <w:rPr>
          <w:rFonts w:ascii="Arial" w:hAnsi="Arial" w:cs="Arial"/>
          <w:kern w:val="28"/>
          <w:sz w:val="16"/>
          <w:szCs w:val="16"/>
        </w:rPr>
        <w:t xml:space="preserve"> KFÜ - krankheitsfreie Überlebenszeit;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3</w:t>
      </w:r>
      <w:r w:rsidRPr="00785E1F">
        <w:rPr>
          <w:rFonts w:ascii="Arial" w:hAnsi="Arial" w:cs="Arial"/>
          <w:kern w:val="28"/>
          <w:sz w:val="16"/>
          <w:szCs w:val="16"/>
        </w:rPr>
        <w:t xml:space="preserve"> HR - Hazard Ratio;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4</w:t>
      </w:r>
      <w:r w:rsidRPr="00785E1F">
        <w:rPr>
          <w:rFonts w:ascii="Arial" w:hAnsi="Arial" w:cs="Arial"/>
          <w:kern w:val="28"/>
          <w:sz w:val="16"/>
          <w:szCs w:val="16"/>
        </w:rPr>
        <w:t xml:space="preserve"> ÜLZ - Gesamtüberlebenszeit;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5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Therapie: GnRH - Gonadotropin Releasing Hormone, Leu - Leuprorelin, Tam -Tamoxifen;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6 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 xml:space="preserve">Hazard Ratio in roter Farbe </w:t>
      </w:r>
      <w:r w:rsidRPr="00785E1F">
        <w:rPr>
          <w:rFonts w:ascii="Arial" w:hAnsi="Arial" w:cs="Arial"/>
          <w:kern w:val="28"/>
          <w:sz w:val="16"/>
          <w:szCs w:val="16"/>
        </w:rPr>
        <w:t xml:space="preserve">- Vorteil für Kontrolle, </w:t>
      </w:r>
      <w:r w:rsidRPr="00785E1F">
        <w:rPr>
          <w:rFonts w:ascii="Arial" w:hAnsi="Arial" w:cs="Arial"/>
          <w:b/>
          <w:bCs/>
          <w:color w:val="32C832"/>
          <w:kern w:val="28"/>
          <w:sz w:val="16"/>
          <w:szCs w:val="16"/>
        </w:rPr>
        <w:t xml:space="preserve">Hazard Ratio in grüner Farbe </w:t>
      </w:r>
      <w:r w:rsidRPr="00785E1F">
        <w:rPr>
          <w:rFonts w:ascii="Arial" w:hAnsi="Arial" w:cs="Arial"/>
          <w:kern w:val="28"/>
          <w:sz w:val="16"/>
          <w:szCs w:val="16"/>
        </w:rPr>
        <w:t xml:space="preserve">- Vorteil für Neue Therapie;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7 </w:t>
      </w:r>
      <w:r w:rsidRPr="00785E1F">
        <w:rPr>
          <w:rFonts w:ascii="Arial" w:hAnsi="Arial" w:cs="Arial"/>
          <w:kern w:val="28"/>
          <w:sz w:val="16"/>
          <w:szCs w:val="16"/>
        </w:rPr>
        <w:t>n. s. - nicht signifikant</w:t>
      </w:r>
    </w:p>
    <w:p w:rsidR="004E7A31" w:rsidRPr="00785E1F" w:rsidRDefault="004E7A31" w:rsidP="00F24129">
      <w:pPr>
        <w:pStyle w:val="berschrift1"/>
      </w:pPr>
      <w:r w:rsidRPr="00785E1F">
        <w:t>Adjuvante endokrine Therapie bei postmenopausalen, ER positiven Patientinnen</w:t>
      </w:r>
    </w:p>
    <w:p w:rsidR="004E7A31" w:rsidRPr="00785E1F" w:rsidRDefault="004E7A31" w:rsidP="00F24129">
      <w:pPr>
        <w:pStyle w:val="berschrift2"/>
      </w:pPr>
      <w:r w:rsidRPr="00785E1F">
        <w:t>Erstlinientherapie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892"/>
        <w:gridCol w:w="1177"/>
        <w:gridCol w:w="1630"/>
        <w:gridCol w:w="1319"/>
        <w:gridCol w:w="572"/>
        <w:gridCol w:w="1075"/>
        <w:gridCol w:w="1075"/>
        <w:gridCol w:w="1105"/>
        <w:gridCol w:w="2511"/>
      </w:tblGrid>
      <w:tr w:rsidR="004E7A31" w:rsidRPr="003D16F8" w:rsidTr="0086335C"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Erstautor / Jahr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Studie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Risikogruppe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Kontrolle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Neue Therapie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KFÜ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ÜLZ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Anmerkung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DOI, PMID</w:t>
            </w:r>
          </w:p>
        </w:tc>
      </w:tr>
      <w:tr w:rsidR="004E7A31" w:rsidRPr="003D16F8" w:rsidTr="0086335C"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EBCTCG, 2005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ECBCTG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Beobachtung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Tam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8311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0,59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6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p &lt; 0.00001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0,66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p &lt; 0.00001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hyperlink r:id="rId20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PMID:</w:t>
              </w:r>
              <w:r w:rsidR="00E44553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15894097</w:t>
              </w:r>
            </w:hyperlink>
          </w:p>
        </w:tc>
      </w:tr>
      <w:tr w:rsidR="004E7A31" w:rsidRPr="003D16F8" w:rsidTr="0086335C"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Forbes, 2008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ATAC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Tam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Ana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6241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 xml:space="preserve">0,85   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hyperlink r:id="rId21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PMID:</w:t>
              </w:r>
              <w:r w:rsidR="00E44553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18083636</w:t>
              </w:r>
            </w:hyperlink>
          </w:p>
        </w:tc>
      </w:tr>
      <w:tr w:rsidR="004E7A31" w:rsidRPr="003D16F8" w:rsidTr="0086335C"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Coates, 2007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BIG 1-98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Tam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Let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4922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0,82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E44553">
              <w:rPr>
                <w:rFonts w:ascii="Arial" w:eastAsia="MS Mincho" w:hAnsi="Arial" w:cs="Arial"/>
                <w:kern w:val="28"/>
                <w:sz w:val="16"/>
                <w:szCs w:val="16"/>
              </w:rPr>
              <w:t>DOI:</w:t>
            </w:r>
            <w:r w:rsidR="00E44553">
              <w:rPr>
                <w:rFonts w:ascii="Arial" w:eastAsia="MS Mincho" w:hAnsi="Arial" w:cs="Arial"/>
                <w:kern w:val="28"/>
                <w:sz w:val="16"/>
                <w:szCs w:val="16"/>
              </w:rPr>
              <w:t xml:space="preserve"> </w:t>
            </w:r>
            <w:r w:rsidRPr="00E44553">
              <w:rPr>
                <w:rFonts w:ascii="Arial" w:eastAsia="MS Mincho" w:hAnsi="Arial" w:cs="Arial"/>
                <w:kern w:val="28"/>
                <w:sz w:val="16"/>
                <w:szCs w:val="16"/>
              </w:rPr>
              <w:t>10/1200/JCO.2006.08.8617</w:t>
            </w:r>
          </w:p>
        </w:tc>
      </w:tr>
      <w:tr w:rsidR="004E7A31" w:rsidRPr="003D16F8" w:rsidTr="0086335C"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Mouridsen, 2009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BIG 1-98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Tam – Let (Switch)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Let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3092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hyperlink r:id="rId22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PMID:</w:t>
              </w:r>
              <w:r w:rsidR="00E44553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19692688</w:t>
              </w:r>
            </w:hyperlink>
          </w:p>
        </w:tc>
      </w:tr>
      <w:tr w:rsidR="004E7A31" w:rsidRPr="003D16F8" w:rsidTr="0086335C"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Mouridsen, 2009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BIG 1-98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Let – Tam (Switch)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Let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3086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hyperlink r:id="rId23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PMID:</w:t>
              </w:r>
              <w:r w:rsidR="00E44553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19692688</w:t>
              </w:r>
            </w:hyperlink>
          </w:p>
        </w:tc>
      </w:tr>
      <w:tr w:rsidR="004E7A31" w:rsidRPr="003D16F8" w:rsidTr="0086335C"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lastRenderedPageBreak/>
              <w:t>van de Velde, 2011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TEAM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Tam – Exe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Exe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9779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0,97</w:t>
            </w:r>
          </w:p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1,00</w:t>
            </w:r>
          </w:p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E4455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hyperlink r:id="rId24" w:history="1">
              <w:r w:rsidR="004E7A31" w:rsidRPr="0065666E">
                <w:rPr>
                  <w:rStyle w:val="Link"/>
                  <w:rFonts w:ascii="Arial" w:eastAsia="Shaker2Lancet-Regular" w:hAnsi="Arial" w:cs="Arial"/>
                  <w:sz w:val="16"/>
                  <w:szCs w:val="16"/>
                </w:rPr>
                <w:t>DOI:</w:t>
              </w:r>
              <w:r w:rsidR="00E44553" w:rsidRPr="0065666E">
                <w:rPr>
                  <w:rStyle w:val="Link"/>
                  <w:rFonts w:ascii="Arial" w:eastAsia="Shaker2Lancet-Regular" w:hAnsi="Arial" w:cs="Arial"/>
                  <w:sz w:val="16"/>
                  <w:szCs w:val="16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Shaker2Lancet-Regular" w:hAnsi="Arial" w:cs="Arial"/>
                  <w:sz w:val="16"/>
                  <w:szCs w:val="16"/>
                </w:rPr>
                <w:t>10.1016/S0140-6736(10)62312-4</w:t>
              </w:r>
            </w:hyperlink>
          </w:p>
        </w:tc>
      </w:tr>
      <w:tr w:rsidR="004E7A31" w:rsidRPr="003D16F8" w:rsidTr="0086335C"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Hackshaw, 2011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Over 50s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kern w:val="28"/>
                <w:sz w:val="16"/>
                <w:szCs w:val="16"/>
              </w:rPr>
              <w:t>&gt; 50 Jahre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Tam 2 Jahre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Tam 5 Jahre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3449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0,89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8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0,92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8</w:t>
            </w:r>
          </w:p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hyperlink r:id="rId25" w:history="1">
              <w:r w:rsidR="004E7A31" w:rsidRPr="0065666E">
                <w:rPr>
                  <w:rStyle w:val="Link"/>
                  <w:rFonts w:ascii="Arial" w:eastAsia="MS Mincho" w:hAnsi="Arial" w:cs="Arial"/>
                  <w:sz w:val="16"/>
                  <w:szCs w:val="16"/>
                </w:rPr>
                <w:t>DOI: 10.1200/JCO.2010.32.2933</w:t>
              </w:r>
            </w:hyperlink>
          </w:p>
        </w:tc>
      </w:tr>
    </w:tbl>
    <w:p w:rsidR="004E7A31" w:rsidRPr="00785E1F" w:rsidRDefault="004E7A31" w:rsidP="004E7A31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1</w:t>
      </w:r>
      <w:r w:rsidRPr="00785E1F">
        <w:rPr>
          <w:rFonts w:ascii="Arial" w:hAnsi="Arial" w:cs="Arial"/>
          <w:kern w:val="28"/>
          <w:sz w:val="16"/>
          <w:szCs w:val="16"/>
        </w:rPr>
        <w:t xml:space="preserve"> N - Anzahl Patientinnen;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2</w:t>
      </w:r>
      <w:r>
        <w:rPr>
          <w:rFonts w:ascii="Arial" w:hAnsi="Arial" w:cs="Arial"/>
          <w:kern w:val="28"/>
          <w:sz w:val="16"/>
          <w:szCs w:val="16"/>
        </w:rPr>
        <w:t xml:space="preserve"> K</w:t>
      </w:r>
      <w:r w:rsidRPr="00785E1F">
        <w:rPr>
          <w:rFonts w:ascii="Arial" w:hAnsi="Arial" w:cs="Arial"/>
          <w:kern w:val="28"/>
          <w:sz w:val="16"/>
          <w:szCs w:val="16"/>
        </w:rPr>
        <w:t>FÜ - krankheitsfreie Überlebenszeit</w:t>
      </w:r>
      <w:r>
        <w:rPr>
          <w:rFonts w:ascii="Arial" w:hAnsi="Arial" w:cs="Arial"/>
          <w:kern w:val="28"/>
          <w:sz w:val="16"/>
          <w:szCs w:val="16"/>
        </w:rPr>
        <w:t xml:space="preserve"> nach 5 Jahren</w:t>
      </w:r>
      <w:r w:rsidRPr="00785E1F">
        <w:rPr>
          <w:rFonts w:ascii="Arial" w:hAnsi="Arial" w:cs="Arial"/>
          <w:kern w:val="28"/>
          <w:sz w:val="16"/>
          <w:szCs w:val="16"/>
        </w:rPr>
        <w:t xml:space="preserve">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3</w:t>
      </w:r>
      <w:r w:rsidRPr="00785E1F">
        <w:rPr>
          <w:rFonts w:ascii="Arial" w:hAnsi="Arial" w:cs="Arial"/>
          <w:kern w:val="28"/>
          <w:sz w:val="16"/>
          <w:szCs w:val="16"/>
        </w:rPr>
        <w:t xml:space="preserve"> HR - Hazard Ratio;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4</w:t>
      </w:r>
      <w:r w:rsidRPr="00785E1F">
        <w:rPr>
          <w:rFonts w:ascii="Arial" w:hAnsi="Arial" w:cs="Arial"/>
          <w:kern w:val="28"/>
          <w:sz w:val="16"/>
          <w:szCs w:val="16"/>
        </w:rPr>
        <w:t xml:space="preserve"> ÜLZ </w:t>
      </w:r>
      <w:r>
        <w:rPr>
          <w:rFonts w:ascii="Arial" w:hAnsi="Arial" w:cs="Arial"/>
          <w:kern w:val="28"/>
          <w:sz w:val="16"/>
          <w:szCs w:val="16"/>
        </w:rPr>
        <w:t>–</w:t>
      </w:r>
      <w:r w:rsidRPr="00785E1F">
        <w:rPr>
          <w:rFonts w:ascii="Arial" w:hAnsi="Arial" w:cs="Arial"/>
          <w:kern w:val="28"/>
          <w:sz w:val="16"/>
          <w:szCs w:val="16"/>
        </w:rPr>
        <w:t xml:space="preserve"> Gesamtüberlebenszeit</w:t>
      </w:r>
      <w:r>
        <w:rPr>
          <w:rFonts w:ascii="Arial" w:hAnsi="Arial" w:cs="Arial"/>
          <w:kern w:val="28"/>
          <w:sz w:val="16"/>
          <w:szCs w:val="16"/>
        </w:rPr>
        <w:t xml:space="preserve"> nach 5 Jahren</w:t>
      </w:r>
      <w:r w:rsidRPr="00785E1F">
        <w:rPr>
          <w:rFonts w:ascii="Arial" w:hAnsi="Arial" w:cs="Arial"/>
          <w:kern w:val="28"/>
          <w:sz w:val="16"/>
          <w:szCs w:val="16"/>
        </w:rPr>
        <w:t xml:space="preserve">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5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Therapie: Ana - Anastrozol, Let - Letrozol, Tam - Tamoxifen;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6 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 xml:space="preserve">Hazard Ratio in roter Farbe </w:t>
      </w:r>
      <w:r w:rsidRPr="00785E1F">
        <w:rPr>
          <w:rFonts w:ascii="Arial" w:hAnsi="Arial" w:cs="Arial"/>
          <w:kern w:val="28"/>
          <w:sz w:val="16"/>
          <w:szCs w:val="16"/>
        </w:rPr>
        <w:t xml:space="preserve">- Vorteil für Kontrolle, </w:t>
      </w:r>
      <w:r w:rsidRPr="00785E1F">
        <w:rPr>
          <w:rFonts w:ascii="Arial" w:hAnsi="Arial" w:cs="Arial"/>
          <w:b/>
          <w:bCs/>
          <w:color w:val="32C832"/>
          <w:kern w:val="28"/>
          <w:sz w:val="16"/>
          <w:szCs w:val="16"/>
        </w:rPr>
        <w:t xml:space="preserve">Hazard Ratio in grüner Farbe </w:t>
      </w:r>
      <w:r w:rsidRPr="00785E1F">
        <w:rPr>
          <w:rFonts w:ascii="Arial" w:hAnsi="Arial" w:cs="Arial"/>
          <w:kern w:val="28"/>
          <w:sz w:val="16"/>
          <w:szCs w:val="16"/>
        </w:rPr>
        <w:t xml:space="preserve">- Vorteil für Neue Therapie;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7 </w:t>
      </w:r>
      <w:r w:rsidRPr="00785E1F">
        <w:rPr>
          <w:rFonts w:ascii="Arial" w:hAnsi="Arial" w:cs="Arial"/>
          <w:kern w:val="28"/>
          <w:sz w:val="16"/>
          <w:szCs w:val="16"/>
        </w:rPr>
        <w:t>n. s. - nicht signifikant</w:t>
      </w:r>
      <w:r>
        <w:rPr>
          <w:rFonts w:ascii="Arial" w:hAnsi="Arial" w:cs="Arial"/>
          <w:kern w:val="28"/>
          <w:sz w:val="16"/>
          <w:szCs w:val="16"/>
        </w:rPr>
        <w:t xml:space="preserve">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8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kern w:val="28"/>
          <w:sz w:val="16"/>
          <w:szCs w:val="16"/>
        </w:rPr>
        <w:t xml:space="preserve">nach 15 Jahren; </w:t>
      </w:r>
    </w:p>
    <w:p w:rsidR="004E7A31" w:rsidRPr="00785E1F" w:rsidRDefault="004E7A31" w:rsidP="00F24129">
      <w:pPr>
        <w:pStyle w:val="berschrift2"/>
      </w:pPr>
      <w:r w:rsidRPr="00785E1F">
        <w:t>nach 2 - 3 Jahren Tamoxifen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1399"/>
        <w:gridCol w:w="1177"/>
        <w:gridCol w:w="919"/>
        <w:gridCol w:w="1319"/>
        <w:gridCol w:w="572"/>
        <w:gridCol w:w="1039"/>
        <w:gridCol w:w="1021"/>
        <w:gridCol w:w="1105"/>
        <w:gridCol w:w="2511"/>
      </w:tblGrid>
      <w:tr w:rsidR="004E7A31" w:rsidRPr="003D16F8" w:rsidTr="0086335C"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Erstautor / Jahr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Studie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Risikogruppe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Kontrolle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Neue Therapie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KFÜ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ÜLZ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Anmer-kung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DOI, PMID</w:t>
            </w:r>
          </w:p>
        </w:tc>
      </w:tr>
      <w:tr w:rsidR="004E7A31" w:rsidRPr="003D16F8" w:rsidTr="0086335C"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Coombes, 2007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IES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Tam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Exe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4742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0,76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6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0,85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26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PMID:</w:t>
              </w:r>
              <w:r w:rsidR="00E44553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17307102</w:t>
              </w:r>
            </w:hyperlink>
          </w:p>
        </w:tc>
      </w:tr>
      <w:tr w:rsidR="004E7A31" w:rsidRPr="003D16F8" w:rsidTr="0086335C"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Boccardo, 2006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ITA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Tam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Ana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448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0,56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21083F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  <w:r w:rsidR="004E7A31"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27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44553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10.1093/annonc/mdl941</w:t>
              </w:r>
            </w:hyperlink>
          </w:p>
        </w:tc>
      </w:tr>
      <w:tr w:rsidR="004E7A31" w:rsidRPr="003D16F8" w:rsidTr="0086335C"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Jakesz, 2007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ABCSG Trial 6a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Tam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Ana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856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0,64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0,042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</w:p>
          <w:p w:rsidR="004E7A31" w:rsidRPr="00744FD5" w:rsidRDefault="0021083F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28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44553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10.1093/jnci/djm246</w:t>
              </w:r>
            </w:hyperlink>
          </w:p>
        </w:tc>
      </w:tr>
      <w:tr w:rsidR="004E7A31" w:rsidRPr="003D16F8" w:rsidTr="0086335C"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Kaufmann, 2007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ARNO 95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Tam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Ana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979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0,66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0,049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 xml:space="preserve">0,53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0,045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29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44553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10.1200/JCO.2006.08.8054</w:t>
              </w:r>
            </w:hyperlink>
          </w:p>
        </w:tc>
      </w:tr>
    </w:tbl>
    <w:p w:rsidR="004E7A31" w:rsidRPr="00785E1F" w:rsidRDefault="004E7A31" w:rsidP="004E7A31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kern w:val="28"/>
          <w:sz w:val="16"/>
          <w:szCs w:val="16"/>
        </w:rPr>
      </w:pP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1</w:t>
      </w:r>
      <w:r w:rsidRPr="00785E1F">
        <w:rPr>
          <w:rFonts w:ascii="Arial" w:hAnsi="Arial" w:cs="Arial"/>
          <w:kern w:val="28"/>
          <w:sz w:val="16"/>
          <w:szCs w:val="16"/>
        </w:rPr>
        <w:t xml:space="preserve"> N - Anzahl Patientinnen;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2</w:t>
      </w:r>
      <w:r w:rsidRPr="00785E1F">
        <w:rPr>
          <w:rFonts w:ascii="Arial" w:hAnsi="Arial" w:cs="Arial"/>
          <w:kern w:val="28"/>
          <w:sz w:val="16"/>
          <w:szCs w:val="16"/>
        </w:rPr>
        <w:t xml:space="preserve"> KFÜ - krankheitsfreie Überlebenszeit;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3</w:t>
      </w:r>
      <w:r w:rsidRPr="00785E1F">
        <w:rPr>
          <w:rFonts w:ascii="Arial" w:hAnsi="Arial" w:cs="Arial"/>
          <w:kern w:val="28"/>
          <w:sz w:val="16"/>
          <w:szCs w:val="16"/>
        </w:rPr>
        <w:t xml:space="preserve"> HR - Hazard Ratio;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4</w:t>
      </w:r>
      <w:r w:rsidRPr="00785E1F">
        <w:rPr>
          <w:rFonts w:ascii="Arial" w:hAnsi="Arial" w:cs="Arial"/>
          <w:kern w:val="28"/>
          <w:sz w:val="16"/>
          <w:szCs w:val="16"/>
        </w:rPr>
        <w:t xml:space="preserve"> ÜLZ - Gesamtüberlebenszeit;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5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Therapie: Tam - Tamoxifen, Ana - Anastrozol, Let - Letrozol;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6 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 xml:space="preserve">Hazard Ratio in roter Farbe </w:t>
      </w:r>
      <w:r w:rsidRPr="00785E1F">
        <w:rPr>
          <w:rFonts w:ascii="Arial" w:hAnsi="Arial" w:cs="Arial"/>
          <w:kern w:val="28"/>
          <w:sz w:val="16"/>
          <w:szCs w:val="16"/>
        </w:rPr>
        <w:t xml:space="preserve">- Vorteil für Kontrolle, </w:t>
      </w:r>
      <w:r w:rsidRPr="00785E1F">
        <w:rPr>
          <w:rFonts w:ascii="Arial" w:hAnsi="Arial" w:cs="Arial"/>
          <w:b/>
          <w:bCs/>
          <w:color w:val="32C832"/>
          <w:kern w:val="28"/>
          <w:sz w:val="16"/>
          <w:szCs w:val="16"/>
        </w:rPr>
        <w:t xml:space="preserve">Hazard Ratio in grüner Farbe </w:t>
      </w:r>
      <w:r w:rsidRPr="00785E1F">
        <w:rPr>
          <w:rFonts w:ascii="Arial" w:hAnsi="Arial" w:cs="Arial"/>
          <w:kern w:val="28"/>
          <w:sz w:val="16"/>
          <w:szCs w:val="16"/>
        </w:rPr>
        <w:t xml:space="preserve">- Vorteil für Neue Therapie;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7 </w:t>
      </w:r>
      <w:r w:rsidRPr="00785E1F">
        <w:rPr>
          <w:rFonts w:ascii="Arial" w:hAnsi="Arial" w:cs="Arial"/>
          <w:kern w:val="28"/>
          <w:sz w:val="16"/>
          <w:szCs w:val="16"/>
        </w:rPr>
        <w:t>n. s. - nicht signifikant</w:t>
      </w:r>
    </w:p>
    <w:p w:rsidR="004E7A31" w:rsidRPr="00785E1F" w:rsidRDefault="004E7A31" w:rsidP="00F24129">
      <w:pPr>
        <w:pStyle w:val="berschrift2"/>
      </w:pPr>
      <w:r w:rsidRPr="00785E1F">
        <w:lastRenderedPageBreak/>
        <w:t>nach 5 Jahren Tamoxifen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1123"/>
        <w:gridCol w:w="1177"/>
        <w:gridCol w:w="1239"/>
        <w:gridCol w:w="1319"/>
        <w:gridCol w:w="572"/>
        <w:gridCol w:w="1039"/>
        <w:gridCol w:w="1021"/>
        <w:gridCol w:w="1105"/>
        <w:gridCol w:w="2511"/>
      </w:tblGrid>
      <w:tr w:rsidR="004E7A31" w:rsidRPr="003D16F8" w:rsidTr="0086335C"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Erstautor / Jahr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Studie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Risikogruppe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Kontrolle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Neue Therapie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KFÜ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ÜLZ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Anmer-kung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DOI, PMID</w:t>
            </w:r>
          </w:p>
        </w:tc>
      </w:tr>
      <w:tr w:rsidR="004E7A31" w:rsidRPr="003D16F8" w:rsidTr="0086335C"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Goss, 2005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MA.17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Beobachtung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Let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5187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0,58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6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&lt; 0,001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hyperlink r:id="rId30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44553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10.1093/jnci/dji250</w:t>
              </w:r>
            </w:hyperlink>
          </w:p>
        </w:tc>
      </w:tr>
      <w:tr w:rsidR="004E7A31" w:rsidRPr="003D16F8" w:rsidTr="0086335C"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Jakesz, 2007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ABCSG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Trial 6a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Beobachtung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Ana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856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0,64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0,042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hyperlink r:id="rId31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44553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10.1093/jnci/djm246</w:t>
              </w:r>
            </w:hyperlink>
          </w:p>
        </w:tc>
      </w:tr>
      <w:tr w:rsidR="004E7A31" w:rsidRPr="003D16F8" w:rsidTr="0086335C"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Mamounas, 2008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NSABP-B33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Beobachtung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Exe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1598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0,68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hyperlink r:id="rId32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44553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10.1200/JCO.2007.14.0228</w:t>
              </w:r>
            </w:hyperlink>
          </w:p>
        </w:tc>
      </w:tr>
    </w:tbl>
    <w:p w:rsidR="004E7A31" w:rsidRPr="00785E1F" w:rsidRDefault="004E7A31" w:rsidP="004E7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1</w:t>
      </w:r>
      <w:r w:rsidRPr="00785E1F">
        <w:rPr>
          <w:rFonts w:ascii="Arial" w:hAnsi="Arial" w:cs="Arial"/>
          <w:kern w:val="28"/>
          <w:sz w:val="16"/>
          <w:szCs w:val="16"/>
        </w:rPr>
        <w:t xml:space="preserve"> N - Anzahl Patientinnen;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2</w:t>
      </w:r>
      <w:r w:rsidRPr="00785E1F">
        <w:rPr>
          <w:rFonts w:ascii="Arial" w:hAnsi="Arial" w:cs="Arial"/>
          <w:kern w:val="28"/>
          <w:sz w:val="16"/>
          <w:szCs w:val="16"/>
        </w:rPr>
        <w:t xml:space="preserve"> KFÜ - krankheitsfreie Überlebenszeit;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3</w:t>
      </w:r>
      <w:r w:rsidRPr="00785E1F">
        <w:rPr>
          <w:rFonts w:ascii="Arial" w:hAnsi="Arial" w:cs="Arial"/>
          <w:kern w:val="28"/>
          <w:sz w:val="16"/>
          <w:szCs w:val="16"/>
        </w:rPr>
        <w:t xml:space="preserve"> HR - Hazard Ratio;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4</w:t>
      </w:r>
      <w:r w:rsidRPr="00785E1F">
        <w:rPr>
          <w:rFonts w:ascii="Arial" w:hAnsi="Arial" w:cs="Arial"/>
          <w:kern w:val="28"/>
          <w:sz w:val="16"/>
          <w:szCs w:val="16"/>
        </w:rPr>
        <w:t xml:space="preserve"> ÜLZ - Gesamtüberlebenszeit;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5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Therapie: Ana - Anastrozol, Let - Letrozol;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6 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 xml:space="preserve">Hazard Ratio in roter Farbe </w:t>
      </w:r>
      <w:r w:rsidRPr="00785E1F">
        <w:rPr>
          <w:rFonts w:ascii="Arial" w:hAnsi="Arial" w:cs="Arial"/>
          <w:kern w:val="28"/>
          <w:sz w:val="16"/>
          <w:szCs w:val="16"/>
        </w:rPr>
        <w:t xml:space="preserve">- Vorteil für Kontrolle, </w:t>
      </w:r>
      <w:r w:rsidRPr="00785E1F">
        <w:rPr>
          <w:rFonts w:ascii="Arial" w:hAnsi="Arial" w:cs="Arial"/>
          <w:b/>
          <w:bCs/>
          <w:color w:val="32C832"/>
          <w:kern w:val="28"/>
          <w:sz w:val="16"/>
          <w:szCs w:val="16"/>
        </w:rPr>
        <w:t xml:space="preserve">Hazard Ratio in grüner Farbe </w:t>
      </w:r>
      <w:r w:rsidRPr="00785E1F">
        <w:rPr>
          <w:rFonts w:ascii="Arial" w:hAnsi="Arial" w:cs="Arial"/>
          <w:kern w:val="28"/>
          <w:sz w:val="16"/>
          <w:szCs w:val="16"/>
        </w:rPr>
        <w:t xml:space="preserve">- Vorteil für Neue Therapie;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7 </w:t>
      </w:r>
      <w:r w:rsidRPr="00785E1F">
        <w:rPr>
          <w:rFonts w:ascii="Arial" w:hAnsi="Arial" w:cs="Arial"/>
          <w:kern w:val="28"/>
          <w:sz w:val="16"/>
          <w:szCs w:val="16"/>
        </w:rPr>
        <w:t>n. s. - nicht signifikant</w:t>
      </w:r>
    </w:p>
    <w:p w:rsidR="004E7A31" w:rsidRPr="00785E1F" w:rsidRDefault="004E7A31" w:rsidP="00F24129">
      <w:pPr>
        <w:pStyle w:val="berschrift1"/>
      </w:pPr>
      <w:r w:rsidRPr="00785E1F">
        <w:t>Adjuvante Chemotherapie</w:t>
      </w:r>
    </w:p>
    <w:p w:rsidR="004E7A31" w:rsidRPr="00785E1F" w:rsidRDefault="004E7A31" w:rsidP="00F24129">
      <w:pPr>
        <w:pStyle w:val="berschrift2"/>
      </w:pPr>
      <w:r w:rsidRPr="00785E1F">
        <w:t>Chemotherapie vs Beobachtung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9"/>
        <w:gridCol w:w="705"/>
        <w:gridCol w:w="1177"/>
        <w:gridCol w:w="1239"/>
        <w:gridCol w:w="1381"/>
        <w:gridCol w:w="661"/>
        <w:gridCol w:w="1075"/>
        <w:gridCol w:w="1075"/>
        <w:gridCol w:w="1168"/>
        <w:gridCol w:w="1373"/>
      </w:tblGrid>
      <w:tr w:rsidR="004E7A31" w:rsidRPr="003D16F8" w:rsidTr="0086335C"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Erstautor / Jahr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Studie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Risikogruppe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Kontrolle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Neue Therapie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KFÜ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ÜLZ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Anmerkung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DOI, PMID</w:t>
            </w:r>
          </w:p>
        </w:tc>
      </w:tr>
      <w:tr w:rsidR="004E7A31" w:rsidRPr="003D16F8" w:rsidTr="0086335C"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EBCTCG, 2005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5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+ / LK-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Beobachtung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Chemo-therapie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28764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0,77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6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0,00001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0,83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0,00001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Meta</w:t>
            </w:r>
            <w:r w:rsidR="0021083F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nalyse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33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PMID:</w:t>
              </w:r>
              <w:r w:rsidR="00E44553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15894097</w:t>
              </w:r>
            </w:hyperlink>
          </w:p>
        </w:tc>
      </w:tr>
    </w:tbl>
    <w:p w:rsidR="004E7A31" w:rsidRPr="00785E1F" w:rsidRDefault="004E7A31" w:rsidP="004E7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1</w:t>
      </w:r>
      <w:r w:rsidRPr="00785E1F">
        <w:rPr>
          <w:rFonts w:ascii="Arial" w:hAnsi="Arial" w:cs="Arial"/>
          <w:kern w:val="28"/>
          <w:sz w:val="16"/>
          <w:szCs w:val="16"/>
        </w:rPr>
        <w:t xml:space="preserve"> N - Anzahl Patientinnen;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2</w:t>
      </w:r>
      <w:r w:rsidRPr="00785E1F">
        <w:rPr>
          <w:rFonts w:ascii="Arial" w:hAnsi="Arial" w:cs="Arial"/>
          <w:kern w:val="28"/>
          <w:sz w:val="16"/>
          <w:szCs w:val="16"/>
        </w:rPr>
        <w:t xml:space="preserve"> KFÜ - krankheitsfreie Überlebenszeit;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3</w:t>
      </w:r>
      <w:r w:rsidRPr="00785E1F">
        <w:rPr>
          <w:rFonts w:ascii="Arial" w:hAnsi="Arial" w:cs="Arial"/>
          <w:kern w:val="28"/>
          <w:sz w:val="16"/>
          <w:szCs w:val="16"/>
        </w:rPr>
        <w:t xml:space="preserve"> HR - Hazard Ratio;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4</w:t>
      </w:r>
      <w:r w:rsidRPr="00785E1F">
        <w:rPr>
          <w:rFonts w:ascii="Arial" w:hAnsi="Arial" w:cs="Arial"/>
          <w:kern w:val="28"/>
          <w:sz w:val="16"/>
          <w:szCs w:val="16"/>
        </w:rPr>
        <w:t xml:space="preserve"> ÜLZ - Gesamtüberlebenszeit;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5</w:t>
      </w:r>
      <w:r w:rsidRPr="00785E1F">
        <w:rPr>
          <w:rFonts w:ascii="Arial" w:hAnsi="Arial" w:cs="Arial"/>
          <w:kern w:val="28"/>
          <w:sz w:val="16"/>
          <w:szCs w:val="16"/>
        </w:rPr>
        <w:t xml:space="preserve"> LK - Lymphknotenstatus: LK+ Befall von Lymphknoten; LK- kein Befall von Lymphknoten;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6</w:t>
      </w:r>
      <w:r w:rsidRPr="00785E1F">
        <w:rPr>
          <w:rFonts w:ascii="Arial" w:hAnsi="Arial" w:cs="Arial"/>
          <w:color w:val="FF0000"/>
          <w:kern w:val="28"/>
          <w:sz w:val="16"/>
          <w:szCs w:val="16"/>
          <w:vertAlign w:val="superscript"/>
        </w:rPr>
        <w:t xml:space="preserve"> 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 xml:space="preserve">Hazard Ratio in roter Farbe </w:t>
      </w:r>
      <w:r w:rsidRPr="00785E1F">
        <w:rPr>
          <w:rFonts w:ascii="Arial" w:hAnsi="Arial" w:cs="Arial"/>
          <w:kern w:val="28"/>
          <w:sz w:val="16"/>
          <w:szCs w:val="16"/>
        </w:rPr>
        <w:t xml:space="preserve">- Vorteil für Kontrolle, </w:t>
      </w:r>
      <w:r w:rsidRPr="00785E1F">
        <w:rPr>
          <w:rFonts w:ascii="Arial" w:hAnsi="Arial" w:cs="Arial"/>
          <w:b/>
          <w:bCs/>
          <w:color w:val="32C832"/>
          <w:kern w:val="28"/>
          <w:sz w:val="16"/>
          <w:szCs w:val="16"/>
        </w:rPr>
        <w:t xml:space="preserve">Hazard Ratio in grüner Farbe </w:t>
      </w:r>
      <w:r w:rsidRPr="00785E1F">
        <w:rPr>
          <w:rFonts w:ascii="Arial" w:hAnsi="Arial" w:cs="Arial"/>
          <w:kern w:val="28"/>
          <w:sz w:val="16"/>
          <w:szCs w:val="16"/>
        </w:rPr>
        <w:t>- Vorteil für Neue Therapie;</w:t>
      </w:r>
    </w:p>
    <w:p w:rsidR="004E7A31" w:rsidRPr="00785E1F" w:rsidRDefault="004E7A31" w:rsidP="00F24129">
      <w:pPr>
        <w:pStyle w:val="berschrift2"/>
      </w:pPr>
      <w:r w:rsidRPr="00785E1F">
        <w:lastRenderedPageBreak/>
        <w:t>Anthrazykline vs keine Anthrazykline (CMF)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883"/>
        <w:gridCol w:w="1399"/>
        <w:gridCol w:w="919"/>
        <w:gridCol w:w="1603"/>
        <w:gridCol w:w="661"/>
        <w:gridCol w:w="1039"/>
        <w:gridCol w:w="1075"/>
        <w:gridCol w:w="1168"/>
        <w:gridCol w:w="2511"/>
      </w:tblGrid>
      <w:tr w:rsidR="004E7A31" w:rsidRPr="003D16F8" w:rsidTr="0086335C"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Erstautor / Jahr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Studie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Risikogruppe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Kontrolle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Neue Therapie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KFÜ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ÜLZ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Anmerkung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DOI, PMID</w:t>
            </w:r>
          </w:p>
        </w:tc>
      </w:tr>
      <w:tr w:rsidR="004E7A31" w:rsidRPr="003D16F8" w:rsidTr="0086335C"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Levine, 2005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MA5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</w:t>
            </w:r>
            <w:r w:rsidR="0021083F"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5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+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prä-menopausal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CMF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6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x 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FEC x 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710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1,31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7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hyperlink r:id="rId34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44553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10.1200/JCO.2005.09.423</w:t>
              </w:r>
            </w:hyperlink>
          </w:p>
        </w:tc>
      </w:tr>
      <w:tr w:rsidR="004E7A31" w:rsidRPr="003D16F8" w:rsidTr="0086335C"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Hutchins, 2005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INT-0102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CMF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FAC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2690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21083F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 xml:space="preserve">0,84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&lt; 0,03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hyperlink r:id="rId35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44553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10.1200/JCO.2005.08.071</w:t>
              </w:r>
            </w:hyperlink>
          </w:p>
        </w:tc>
      </w:tr>
      <w:tr w:rsidR="004E7A31" w:rsidRPr="003D16F8" w:rsidTr="0086335C"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Poole, 2006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NEAT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BR 9601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 / LK-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CMF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E – CMF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2391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 xml:space="preserve">0,69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&lt; 0,001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 xml:space="preserve">0,67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hyperlink r:id="rId36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PMID:</w:t>
              </w:r>
              <w:r w:rsidR="00E44553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17079759</w:t>
              </w:r>
            </w:hyperlink>
          </w:p>
        </w:tc>
      </w:tr>
      <w:tr w:rsidR="004E7A31" w:rsidRPr="003D16F8" w:rsidTr="0086335C"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De Azambuja, 2009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CMF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EC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522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hyperlink r:id="rId37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44553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10.1200/JCO.2008.17.2155</w:t>
              </w:r>
            </w:hyperlink>
          </w:p>
        </w:tc>
      </w:tr>
      <w:tr w:rsidR="004E7A31" w:rsidRPr="003D16F8" w:rsidTr="0086335C"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EBCTCG, 2005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 / LK-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CMF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Anthrazyklin-haltig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14470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 xml:space="preserve">0,89    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0,84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0,00001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21083F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Metaa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nalyse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hyperlink r:id="rId38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PMID:</w:t>
              </w:r>
              <w:r w:rsidR="00E44553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15894097</w:t>
              </w:r>
            </w:hyperlink>
          </w:p>
        </w:tc>
      </w:tr>
    </w:tbl>
    <w:p w:rsidR="004E7A31" w:rsidRPr="00785E1F" w:rsidRDefault="004E7A31" w:rsidP="004E7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1</w:t>
      </w:r>
      <w:r w:rsidRPr="00785E1F">
        <w:rPr>
          <w:rFonts w:ascii="Arial" w:hAnsi="Arial" w:cs="Arial"/>
          <w:kern w:val="28"/>
          <w:sz w:val="16"/>
          <w:szCs w:val="16"/>
        </w:rPr>
        <w:t xml:space="preserve"> N - Anzahl Patientinnen;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2</w:t>
      </w:r>
      <w:r w:rsidRPr="00785E1F">
        <w:rPr>
          <w:rFonts w:ascii="Arial" w:hAnsi="Arial" w:cs="Arial"/>
          <w:kern w:val="28"/>
          <w:sz w:val="16"/>
          <w:szCs w:val="16"/>
        </w:rPr>
        <w:t xml:space="preserve"> KFÜ - krankheitsfreie Überlebenszeit;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3</w:t>
      </w:r>
      <w:r w:rsidRPr="00785E1F">
        <w:rPr>
          <w:rFonts w:ascii="Arial" w:hAnsi="Arial" w:cs="Arial"/>
          <w:kern w:val="28"/>
          <w:sz w:val="16"/>
          <w:szCs w:val="16"/>
        </w:rPr>
        <w:t xml:space="preserve"> HR - Hazard Ratio;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4</w:t>
      </w:r>
      <w:r w:rsidRPr="00785E1F">
        <w:rPr>
          <w:rFonts w:ascii="Arial" w:hAnsi="Arial" w:cs="Arial"/>
          <w:kern w:val="28"/>
          <w:sz w:val="16"/>
          <w:szCs w:val="16"/>
        </w:rPr>
        <w:t xml:space="preserve"> ÜLZ - Gesamtüberlebenszeit;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5</w:t>
      </w:r>
      <w:r w:rsidRPr="00785E1F">
        <w:rPr>
          <w:rFonts w:ascii="Arial" w:hAnsi="Arial" w:cs="Arial"/>
          <w:kern w:val="28"/>
          <w:sz w:val="16"/>
          <w:szCs w:val="16"/>
        </w:rPr>
        <w:t xml:space="preserve"> LK - Lymphknotenstatus: LK+ Befall von Lymphknoten; LK- kein Befall von Lymphknoten;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6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Therapie: A - Doxorubicin, C - Cyclophosphamid, E - Epirubicin, F - Fluorouracil, M - Methotrexat;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7 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 xml:space="preserve">Hazard Ratio in roter Farbe </w:t>
      </w:r>
      <w:r w:rsidRPr="00785E1F">
        <w:rPr>
          <w:rFonts w:ascii="Arial" w:hAnsi="Arial" w:cs="Arial"/>
          <w:kern w:val="28"/>
          <w:sz w:val="16"/>
          <w:szCs w:val="16"/>
        </w:rPr>
        <w:t xml:space="preserve">- Vorteil für Kontrolle, </w:t>
      </w:r>
      <w:r w:rsidRPr="00785E1F">
        <w:rPr>
          <w:rFonts w:ascii="Arial" w:hAnsi="Arial" w:cs="Arial"/>
          <w:b/>
          <w:bCs/>
          <w:color w:val="32C832"/>
          <w:kern w:val="28"/>
          <w:sz w:val="16"/>
          <w:szCs w:val="16"/>
        </w:rPr>
        <w:t xml:space="preserve">Hazard Ratio in grüner Farbe </w:t>
      </w:r>
      <w:r w:rsidRPr="00785E1F">
        <w:rPr>
          <w:rFonts w:ascii="Arial" w:hAnsi="Arial" w:cs="Arial"/>
          <w:kern w:val="28"/>
          <w:sz w:val="16"/>
          <w:szCs w:val="16"/>
        </w:rPr>
        <w:t xml:space="preserve">- Vorteil für Neue Therapie;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8 </w:t>
      </w:r>
      <w:r w:rsidRPr="00785E1F">
        <w:rPr>
          <w:rFonts w:ascii="Arial" w:hAnsi="Arial" w:cs="Arial"/>
          <w:kern w:val="28"/>
          <w:sz w:val="16"/>
          <w:szCs w:val="16"/>
        </w:rPr>
        <w:t>n. s. - nicht signifikant</w:t>
      </w:r>
    </w:p>
    <w:p w:rsidR="004E7A31" w:rsidRPr="00785E1F" w:rsidRDefault="004E7A31" w:rsidP="00F24129">
      <w:pPr>
        <w:pStyle w:val="berschrift2"/>
      </w:pPr>
      <w:r w:rsidRPr="00785E1F">
        <w:t>Taxane</w:t>
      </w:r>
    </w:p>
    <w:tbl>
      <w:tblPr>
        <w:tblW w:w="14389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1269"/>
        <w:gridCol w:w="1401"/>
        <w:gridCol w:w="993"/>
        <w:gridCol w:w="1275"/>
        <w:gridCol w:w="763"/>
        <w:gridCol w:w="1014"/>
        <w:gridCol w:w="1005"/>
        <w:gridCol w:w="1168"/>
        <w:gridCol w:w="4094"/>
      </w:tblGrid>
      <w:tr w:rsidR="004E7A31" w:rsidRPr="003D16F8" w:rsidTr="0086335C">
        <w:tc>
          <w:tcPr>
            <w:tcW w:w="1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20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20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Erstautor / Jahr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Studie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Risikogruppe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Kontrolle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Neue Therapie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KFÜ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ÜLZ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Anmerkung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DOI, PMID oder Literaturstelle</w:t>
            </w:r>
          </w:p>
        </w:tc>
      </w:tr>
      <w:tr w:rsidR="004E7A31" w:rsidRPr="003D16F8" w:rsidTr="0086335C">
        <w:tc>
          <w:tcPr>
            <w:tcW w:w="1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Henderson,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lastRenderedPageBreak/>
              <w:t>2003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lastRenderedPageBreak/>
              <w:t>INT 0148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5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AC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AC - Pac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3121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0,83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7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lastRenderedPageBreak/>
              <w:t>p= 0,0023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lastRenderedPageBreak/>
              <w:t>0,82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lastRenderedPageBreak/>
              <w:t>p= 0,0064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39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44553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10.1200/JCO.2003.02.063</w:t>
              </w:r>
            </w:hyperlink>
          </w:p>
        </w:tc>
      </w:tr>
      <w:tr w:rsidR="004E7A31" w:rsidRPr="003D16F8" w:rsidTr="0086335C">
        <w:tc>
          <w:tcPr>
            <w:tcW w:w="1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lastRenderedPageBreak/>
              <w:t>Martin, 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BCIRG 001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F2A0E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FAC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DocAC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1491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0,72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0,70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40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PMID:</w:t>
              </w:r>
              <w:r w:rsidR="00E44553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15930421</w:t>
              </w:r>
            </w:hyperlink>
          </w:p>
        </w:tc>
      </w:tr>
      <w:tr w:rsidR="004E7A31" w:rsidRPr="003D16F8" w:rsidTr="0086335C">
        <w:tc>
          <w:tcPr>
            <w:tcW w:w="1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Bear, 2006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NSABP B-27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nach primärer Therapie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AC-Doc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AC-Pac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2411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hyperlink r:id="rId41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44553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10.1200/JCO.2005.04.1665</w:t>
              </w:r>
            </w:hyperlink>
          </w:p>
        </w:tc>
      </w:tr>
      <w:tr w:rsidR="004E7A31" w:rsidRPr="003D16F8" w:rsidTr="0086335C">
        <w:tc>
          <w:tcPr>
            <w:tcW w:w="1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Mamounas, 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NSABP B-28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AC – Pac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3060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0,83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42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34579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10.1200/JCO.2005.10.517</w:t>
              </w:r>
            </w:hyperlink>
          </w:p>
        </w:tc>
      </w:tr>
      <w:tr w:rsidR="004E7A31" w:rsidRPr="003D16F8" w:rsidTr="0086335C">
        <w:tc>
          <w:tcPr>
            <w:tcW w:w="1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Roché, 2006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FNCLCC PACS 01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FEC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FEC - Doc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1999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0,80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0,73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0,017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43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34579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10.1200/JCO.2006.07.3916</w:t>
              </w:r>
            </w:hyperlink>
          </w:p>
        </w:tc>
      </w:tr>
      <w:tr w:rsidR="004E7A31" w:rsidRPr="003D16F8" w:rsidTr="0086335C">
        <w:tc>
          <w:tcPr>
            <w:tcW w:w="1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Francis, 2008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BIG 02-98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 – CMF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AC – CMF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  <w:lang w:val="en-US"/>
              </w:rPr>
              <w:t>A - Doc - CMF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  <w:lang w:val="en-US"/>
              </w:rPr>
              <w:t>ADoc - CMF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2887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 xml:space="preserve">0,86    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44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34579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10.1093/jnci/djm287</w:t>
              </w:r>
            </w:hyperlink>
          </w:p>
        </w:tc>
      </w:tr>
      <w:tr w:rsidR="004E7A31" w:rsidRPr="003D16F8" w:rsidTr="0086335C">
        <w:tc>
          <w:tcPr>
            <w:tcW w:w="1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Martin, 2008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GEICAM 9906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FEC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FEC - Pac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1246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 xml:space="preserve">0,77    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45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34579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10.1093/jnci/djn151</w:t>
              </w:r>
            </w:hyperlink>
          </w:p>
        </w:tc>
      </w:tr>
      <w:tr w:rsidR="004E7A31" w:rsidRPr="003D16F8" w:rsidTr="0086335C">
        <w:tc>
          <w:tcPr>
            <w:tcW w:w="1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Goldstein, 2008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 2197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 (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u w:val="single"/>
              </w:rPr>
              <w:t>&lt;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3 LK)/ LK-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ADoc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2882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46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34579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10.1200/JCO.2008.16.7841</w:t>
              </w:r>
            </w:hyperlink>
          </w:p>
        </w:tc>
      </w:tr>
      <w:tr w:rsidR="004E7A31" w:rsidRPr="00216A20" w:rsidTr="0086335C">
        <w:tc>
          <w:tcPr>
            <w:tcW w:w="1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Eiermann, 2008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BCIRG 005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DocAC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AC-Doc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3269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Abstract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  <w:lang w:val="en-US"/>
              </w:rPr>
            </w:pPr>
            <w:r w:rsidRPr="00E44553">
              <w:rPr>
                <w:rFonts w:ascii="Arial" w:eastAsia="MS Mincho" w:hAnsi="Arial" w:cs="Arial"/>
                <w:kern w:val="28"/>
                <w:sz w:val="16"/>
                <w:szCs w:val="16"/>
                <w:lang w:val="en-US"/>
              </w:rPr>
              <w:t>San Antonio Breast Cancer Symposium 2008</w:t>
            </w:r>
          </w:p>
        </w:tc>
      </w:tr>
      <w:tr w:rsidR="004E7A31" w:rsidRPr="00216A20" w:rsidTr="0086335C">
        <w:tc>
          <w:tcPr>
            <w:tcW w:w="1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Swain, 2008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NSABP B-30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LK-/+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AC-Doc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ADoc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3568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0,80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0,83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0,034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Abstract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  <w:lang w:val="en-US"/>
              </w:rPr>
            </w:pPr>
            <w:r w:rsidRPr="00E44553">
              <w:rPr>
                <w:rFonts w:ascii="Arial" w:eastAsia="MS Mincho" w:hAnsi="Arial" w:cs="Arial"/>
                <w:kern w:val="28"/>
                <w:sz w:val="16"/>
                <w:szCs w:val="16"/>
                <w:lang w:val="en-US"/>
              </w:rPr>
              <w:t>San Antonio Breast Cancer Symposium 2008</w:t>
            </w:r>
          </w:p>
        </w:tc>
      </w:tr>
      <w:tr w:rsidR="004E7A31" w:rsidRPr="00216A20" w:rsidTr="0086335C">
        <w:tc>
          <w:tcPr>
            <w:tcW w:w="1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Swain, 2008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NSABP B-30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LK-/+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AC-Doc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DocAC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3567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0,83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Abstract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  <w:lang w:val="en-US"/>
              </w:rPr>
            </w:pPr>
            <w:r w:rsidRPr="00E44553">
              <w:rPr>
                <w:rFonts w:ascii="Arial" w:eastAsia="MS Mincho" w:hAnsi="Arial" w:cs="Arial"/>
                <w:kern w:val="28"/>
                <w:sz w:val="16"/>
                <w:szCs w:val="16"/>
                <w:lang w:val="en-US"/>
              </w:rPr>
              <w:t>San Antonio Breast Cancer Symposium 2008</w:t>
            </w:r>
          </w:p>
        </w:tc>
      </w:tr>
      <w:tr w:rsidR="004E7A31" w:rsidRPr="003D16F8" w:rsidTr="0086335C">
        <w:tc>
          <w:tcPr>
            <w:tcW w:w="1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Jones,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US ORT 9735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 / LK-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DocC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1016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0,74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0,033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 xml:space="preserve">0,69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0,032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47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34579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10.1200/JCO.2008.18.4028</w:t>
              </w:r>
            </w:hyperlink>
          </w:p>
        </w:tc>
      </w:tr>
      <w:tr w:rsidR="004E7A31" w:rsidRPr="003D16F8" w:rsidTr="0086335C">
        <w:tc>
          <w:tcPr>
            <w:tcW w:w="1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Ellis,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TACT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 / LK-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FEC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FEC-Doc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4162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48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PMID:</w:t>
              </w:r>
              <w:r w:rsidR="00E34579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19447249</w:t>
              </w:r>
            </w:hyperlink>
          </w:p>
        </w:tc>
      </w:tr>
      <w:tr w:rsidR="004E7A31" w:rsidRPr="003D16F8" w:rsidTr="0086335C">
        <w:tc>
          <w:tcPr>
            <w:tcW w:w="1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lastRenderedPageBreak/>
              <w:t>Burnell,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BIG     02-98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 / LK-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CEF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AC-Pac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1403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1,49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49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34579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10.1200/JCO.2009.22.1077</w:t>
              </w:r>
            </w:hyperlink>
          </w:p>
        </w:tc>
      </w:tr>
      <w:tr w:rsidR="004E7A31" w:rsidRPr="003D16F8" w:rsidTr="0086335C">
        <w:tc>
          <w:tcPr>
            <w:tcW w:w="1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Burnell,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BIG     02-98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 / LK-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CEF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EC-Pac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1403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50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34579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10.1200/JCO.2009.22.1077</w:t>
              </w:r>
            </w:hyperlink>
          </w:p>
        </w:tc>
      </w:tr>
      <w:tr w:rsidR="004E7A31" w:rsidRPr="003D16F8" w:rsidTr="0086335C">
        <w:tc>
          <w:tcPr>
            <w:tcW w:w="1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Polyzos,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HORG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FEC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Doc-FEC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756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 xml:space="preserve">1,307    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0,042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51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34579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10.1007/s10549-009-0468-0</w:t>
              </w:r>
            </w:hyperlink>
          </w:p>
        </w:tc>
      </w:tr>
      <w:tr w:rsidR="004E7A31" w:rsidRPr="00216A20" w:rsidTr="0086335C">
        <w:tc>
          <w:tcPr>
            <w:tcW w:w="1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Janni,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ADEBAR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&gt; 3 LK+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E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vertAlign w:val="subscript"/>
              </w:rPr>
              <w:t>120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E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  <w:vertAlign w:val="subscript"/>
              </w:rPr>
              <w:t>90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C-Doc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1502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  <w:lang w:val="en-US"/>
              </w:rPr>
            </w:pPr>
            <w:r w:rsidRPr="00E44553">
              <w:rPr>
                <w:rFonts w:ascii="Arial" w:eastAsia="MS Mincho" w:hAnsi="Arial" w:cs="Arial"/>
                <w:kern w:val="28"/>
                <w:sz w:val="16"/>
                <w:szCs w:val="16"/>
                <w:lang w:val="en-US"/>
              </w:rPr>
              <w:t>ASCO 2010,</w:t>
            </w:r>
          </w:p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  <w:lang w:val="en-US"/>
              </w:rPr>
            </w:pPr>
            <w:hyperlink r:id="rId52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  <w:lang w:val="en-US"/>
                </w:rPr>
                <w:t>http://www.abstract.asco.org/AbstView_74_49246.html</w:t>
              </w:r>
            </w:hyperlink>
          </w:p>
        </w:tc>
      </w:tr>
      <w:tr w:rsidR="004E7A31" w:rsidRPr="00F12A40" w:rsidTr="0086335C">
        <w:tc>
          <w:tcPr>
            <w:tcW w:w="1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Martin,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GEICAM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FAC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TAC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1060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 xml:space="preserve">0,68    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>n.s.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  <w:lang w:val="en-US"/>
              </w:rPr>
            </w:pPr>
            <w:hyperlink r:id="rId53" w:history="1">
              <w:r w:rsidR="004E7A31" w:rsidRPr="0021083F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  <w:lang w:val="en-US"/>
                </w:rPr>
                <w:t xml:space="preserve">PMID: </w:t>
              </w:r>
              <w:r w:rsidR="0021083F" w:rsidRPr="0021083F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  <w:lang w:val="en-US"/>
                </w:rPr>
                <w:t>21121833</w:t>
              </w:r>
            </w:hyperlink>
          </w:p>
        </w:tc>
      </w:tr>
      <w:tr w:rsidR="004E7A31" w:rsidRPr="000876ED" w:rsidTr="0086335C">
        <w:tc>
          <w:tcPr>
            <w:tcW w:w="1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>De Laurentiis, 2008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>LK+ / LK-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lang w:val="en-US"/>
              </w:rPr>
              <w:t>AC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  <w:lang w:val="en-US"/>
              </w:rPr>
              <w:t>APac/ADoc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>22903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  <w:lang w:val="en-US"/>
              </w:rPr>
              <w:t>0,83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>p&lt;0,00001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  <w:lang w:val="en-US"/>
              </w:rPr>
              <w:t>0,85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>p=0,00001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>Metaanalyse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44553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  <w:lang w:val="en-US"/>
              </w:rPr>
            </w:pPr>
            <w:hyperlink r:id="rId54" w:history="1"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  <w:lang w:val="en-US"/>
                </w:rPr>
                <w:t>DOI:</w:t>
              </w:r>
              <w:r w:rsidR="00E34579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  <w:lang w:val="en-US"/>
                </w:rPr>
                <w:t xml:space="preserve"> </w:t>
              </w:r>
              <w:r w:rsidR="004E7A31" w:rsidRPr="0065666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  <w:lang w:val="en-US"/>
                </w:rPr>
                <w:t>10.1200/JCO.2007.11.3787</w:t>
              </w:r>
            </w:hyperlink>
          </w:p>
        </w:tc>
      </w:tr>
    </w:tbl>
    <w:p w:rsidR="004E7A31" w:rsidRPr="00F24129" w:rsidRDefault="004E7A31" w:rsidP="004E7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F24129">
        <w:rPr>
          <w:rFonts w:ascii="Arial" w:hAnsi="Arial" w:cs="Arial"/>
          <w:kern w:val="28"/>
          <w:sz w:val="16"/>
          <w:szCs w:val="16"/>
          <w:vertAlign w:val="superscript"/>
        </w:rPr>
        <w:t>1</w:t>
      </w:r>
      <w:r w:rsidRPr="00F24129">
        <w:rPr>
          <w:rFonts w:ascii="Arial" w:hAnsi="Arial" w:cs="Arial"/>
          <w:kern w:val="28"/>
          <w:sz w:val="16"/>
          <w:szCs w:val="16"/>
        </w:rPr>
        <w:t xml:space="preserve"> N - Anzahl Patientinnen; </w:t>
      </w:r>
      <w:r w:rsidRPr="00F24129">
        <w:rPr>
          <w:rFonts w:ascii="Arial" w:hAnsi="Arial" w:cs="Arial"/>
          <w:kern w:val="28"/>
          <w:sz w:val="16"/>
          <w:szCs w:val="16"/>
          <w:vertAlign w:val="superscript"/>
        </w:rPr>
        <w:t>2</w:t>
      </w:r>
      <w:r w:rsidRPr="00F24129">
        <w:rPr>
          <w:rFonts w:ascii="Arial" w:hAnsi="Arial" w:cs="Arial"/>
          <w:kern w:val="28"/>
          <w:sz w:val="16"/>
          <w:szCs w:val="16"/>
        </w:rPr>
        <w:t xml:space="preserve"> KFÜ - krankheitsfreie Überlebenszeit; </w:t>
      </w:r>
      <w:r w:rsidRPr="00F24129">
        <w:rPr>
          <w:rFonts w:ascii="Arial" w:hAnsi="Arial" w:cs="Arial"/>
          <w:kern w:val="28"/>
          <w:sz w:val="16"/>
          <w:szCs w:val="16"/>
          <w:vertAlign w:val="superscript"/>
        </w:rPr>
        <w:t>3</w:t>
      </w:r>
      <w:r w:rsidRPr="00F24129">
        <w:rPr>
          <w:rFonts w:ascii="Arial" w:hAnsi="Arial" w:cs="Arial"/>
          <w:kern w:val="28"/>
          <w:sz w:val="16"/>
          <w:szCs w:val="16"/>
        </w:rPr>
        <w:t xml:space="preserve"> HR - Hazard Ratio; </w:t>
      </w:r>
      <w:r w:rsidRPr="00F24129">
        <w:rPr>
          <w:rFonts w:ascii="Arial" w:hAnsi="Arial" w:cs="Arial"/>
          <w:kern w:val="28"/>
          <w:sz w:val="16"/>
          <w:szCs w:val="16"/>
          <w:vertAlign w:val="superscript"/>
        </w:rPr>
        <w:t>4</w:t>
      </w:r>
      <w:r w:rsidRPr="00F24129">
        <w:rPr>
          <w:rFonts w:ascii="Arial" w:hAnsi="Arial" w:cs="Arial"/>
          <w:kern w:val="28"/>
          <w:sz w:val="16"/>
          <w:szCs w:val="16"/>
        </w:rPr>
        <w:t xml:space="preserve"> ÜLZ - Gesamtüberlebenszeit; </w:t>
      </w:r>
      <w:r w:rsidRPr="00F24129">
        <w:rPr>
          <w:rFonts w:ascii="Arial" w:hAnsi="Arial" w:cs="Arial"/>
          <w:kern w:val="28"/>
          <w:sz w:val="16"/>
          <w:szCs w:val="16"/>
          <w:vertAlign w:val="superscript"/>
        </w:rPr>
        <w:t>5</w:t>
      </w:r>
      <w:r w:rsidRPr="00F24129">
        <w:rPr>
          <w:rFonts w:ascii="Arial" w:hAnsi="Arial" w:cs="Arial"/>
          <w:kern w:val="28"/>
          <w:sz w:val="16"/>
          <w:szCs w:val="16"/>
        </w:rPr>
        <w:t xml:space="preserve"> LK - Lymphknotenstatus: LK+ Befall von Lymphknoten; LK- kein Befall von Lymphknoten; </w:t>
      </w:r>
      <w:r w:rsidRPr="00F24129">
        <w:rPr>
          <w:rFonts w:ascii="Arial" w:hAnsi="Arial" w:cs="Arial"/>
          <w:kern w:val="28"/>
          <w:sz w:val="16"/>
          <w:szCs w:val="16"/>
          <w:vertAlign w:val="superscript"/>
        </w:rPr>
        <w:t>6</w:t>
      </w:r>
      <w:r w:rsidRPr="00F24129">
        <w:rPr>
          <w:rFonts w:ascii="Arial" w:hAnsi="Arial" w:cs="Arial"/>
          <w:kern w:val="28"/>
          <w:sz w:val="16"/>
          <w:szCs w:val="16"/>
        </w:rPr>
        <w:t xml:space="preserve"> Therapie: A - Doxorubicin, C - Cyclophosphamid, Doc - Docetaxel, E - Epirubicin, F - 5Fluorouracil, Pac - Paclitaxel; </w:t>
      </w:r>
      <w:r w:rsidRPr="00F24129">
        <w:rPr>
          <w:rFonts w:ascii="Arial" w:hAnsi="Arial" w:cs="Arial"/>
          <w:kern w:val="28"/>
          <w:sz w:val="16"/>
          <w:szCs w:val="16"/>
          <w:vertAlign w:val="superscript"/>
        </w:rPr>
        <w:t xml:space="preserve">7 </w:t>
      </w:r>
      <w:r w:rsidRPr="00F24129">
        <w:rPr>
          <w:rFonts w:ascii="Arial" w:hAnsi="Arial" w:cs="Arial"/>
          <w:b/>
          <w:bCs/>
          <w:color w:val="FF0000"/>
          <w:kern w:val="28"/>
          <w:sz w:val="16"/>
          <w:szCs w:val="16"/>
        </w:rPr>
        <w:t xml:space="preserve">Hazard Ratio in roter Farbe </w:t>
      </w:r>
      <w:r w:rsidRPr="00F24129">
        <w:rPr>
          <w:rFonts w:ascii="Arial" w:hAnsi="Arial" w:cs="Arial"/>
          <w:kern w:val="28"/>
          <w:sz w:val="16"/>
          <w:szCs w:val="16"/>
        </w:rPr>
        <w:t xml:space="preserve">- Vorteil für Kontrolle, </w:t>
      </w:r>
      <w:r w:rsidRPr="00F24129">
        <w:rPr>
          <w:rFonts w:ascii="Arial" w:hAnsi="Arial" w:cs="Arial"/>
          <w:b/>
          <w:bCs/>
          <w:color w:val="00B050"/>
          <w:kern w:val="28"/>
          <w:sz w:val="16"/>
          <w:szCs w:val="16"/>
        </w:rPr>
        <w:t xml:space="preserve">Hazard Ratio in grüner Farbe </w:t>
      </w:r>
      <w:r w:rsidRPr="00F24129">
        <w:rPr>
          <w:rFonts w:ascii="Arial" w:hAnsi="Arial" w:cs="Arial"/>
          <w:kern w:val="28"/>
          <w:sz w:val="16"/>
          <w:szCs w:val="16"/>
        </w:rPr>
        <w:t xml:space="preserve">- Vorteil für Neue Therapie; </w:t>
      </w:r>
      <w:r w:rsidRPr="00F24129">
        <w:rPr>
          <w:rFonts w:ascii="Arial" w:hAnsi="Arial" w:cs="Arial"/>
          <w:kern w:val="28"/>
          <w:sz w:val="16"/>
          <w:szCs w:val="16"/>
          <w:vertAlign w:val="superscript"/>
        </w:rPr>
        <w:t xml:space="preserve">8 </w:t>
      </w:r>
      <w:r w:rsidRPr="00F24129">
        <w:rPr>
          <w:rFonts w:ascii="Arial" w:hAnsi="Arial" w:cs="Arial"/>
          <w:kern w:val="28"/>
          <w:sz w:val="16"/>
          <w:szCs w:val="16"/>
        </w:rPr>
        <w:t>n. s. - nicht signifikant</w:t>
      </w:r>
    </w:p>
    <w:p w:rsidR="004E7A31" w:rsidRPr="00785E1F" w:rsidRDefault="004E7A31" w:rsidP="00F24129">
      <w:pPr>
        <w:pStyle w:val="berschrift2"/>
      </w:pPr>
      <w:r w:rsidRPr="00785E1F">
        <w:t>Dosiseskalation / Dosisdichte</w:t>
      </w:r>
    </w:p>
    <w:tbl>
      <w:tblPr>
        <w:tblW w:w="1418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325"/>
        <w:gridCol w:w="1851"/>
        <w:gridCol w:w="1379"/>
        <w:gridCol w:w="1379"/>
        <w:gridCol w:w="586"/>
        <w:gridCol w:w="1137"/>
        <w:gridCol w:w="1046"/>
        <w:gridCol w:w="1197"/>
        <w:gridCol w:w="2573"/>
      </w:tblGrid>
      <w:tr w:rsidR="004E7A31" w:rsidRPr="003D16F8" w:rsidTr="00F24129"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20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20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Erstautor / Jahr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Studie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Risikogruppe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Kontrolle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Neue Therapie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KFÜ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ÜLZ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Anmerkung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DOI, PMID oder Literaturstelle</w:t>
            </w:r>
          </w:p>
        </w:tc>
      </w:tr>
      <w:tr w:rsidR="004E7A31" w:rsidRPr="003D16F8" w:rsidTr="00F24129"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Fumoleau, 2003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FASG 01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5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+ prämenopausal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FE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vertAlign w:val="subscript"/>
              </w:rPr>
              <w:t>50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C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6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x 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FE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  <w:vertAlign w:val="subscript"/>
              </w:rPr>
              <w:t>50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C x 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407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0,73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7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 xml:space="preserve">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21083F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  <w:r w:rsidR="004E7A31"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F2A0E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55" w:history="1"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F2A0E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10.1200/JCO.2003.04.148</w:t>
              </w:r>
            </w:hyperlink>
          </w:p>
        </w:tc>
      </w:tr>
      <w:tr w:rsidR="004E7A31" w:rsidRPr="003D16F8" w:rsidTr="00F24129"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Henderson, 2003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INT 0148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vertAlign w:val="subscript"/>
              </w:rPr>
              <w:t>60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C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A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  <w:vertAlign w:val="subscript"/>
              </w:rPr>
              <w:t>75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 xml:space="preserve">C /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A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  <w:vertAlign w:val="subscript"/>
              </w:rPr>
              <w:t>90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 xml:space="preserve">C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3121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F2A0E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56" w:history="1"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F2A0E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10.1200/JCO.2003.02.063</w:t>
              </w:r>
            </w:hyperlink>
          </w:p>
        </w:tc>
      </w:tr>
      <w:tr w:rsidR="004E7A31" w:rsidRPr="003D16F8" w:rsidTr="00F24129"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Citron, 2003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CALGB 9741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APacC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AC – Pac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F2A0E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57" w:history="1"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F2A0E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10.1200/JCO.2003.09.081</w:t>
              </w:r>
            </w:hyperlink>
          </w:p>
        </w:tc>
      </w:tr>
      <w:tr w:rsidR="004E7A31" w:rsidRPr="003D16F8" w:rsidTr="00F24129"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lastRenderedPageBreak/>
              <w:t>Citron, 2003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CALGB 9741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APacC/AC-Pac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alle 3 Wochen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 xml:space="preserve">APacC/AC-Pac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alle 2 Wochen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 xml:space="preserve">0,74    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0,69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0,013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F2A0E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58" w:history="1"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F2A0E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10.1200/JCO.2003.09.081</w:t>
              </w:r>
            </w:hyperlink>
          </w:p>
        </w:tc>
      </w:tr>
      <w:tr w:rsidR="004E7A31" w:rsidRPr="003D16F8" w:rsidTr="00F24129"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Bonneterre, 2005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FASG 05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FE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vertAlign w:val="subscript"/>
              </w:rPr>
              <w:t>59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C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FE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  <w:vertAlign w:val="subscript"/>
              </w:rPr>
              <w:t>100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C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565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 xml:space="preserve">0,84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F2A0E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59" w:history="1"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F2A0E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10.1200/JCO.2005.05.059</w:t>
              </w:r>
            </w:hyperlink>
          </w:p>
        </w:tc>
      </w:tr>
      <w:tr w:rsidR="004E7A31" w:rsidRPr="003D16F8" w:rsidTr="00F24129"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Venturini, 2005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GONO-MIG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 (&lt; 10 LK) / LK-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FEC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alle 3 Wochen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FEC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alle 2 Wochen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1214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F2A0E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60" w:history="1"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F2A0E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10.1093/jnci/dji398</w:t>
              </w:r>
            </w:hyperlink>
          </w:p>
        </w:tc>
      </w:tr>
      <w:tr w:rsidR="004E7A31" w:rsidRPr="003D16F8" w:rsidTr="00F24129"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Sparano, 2008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ECOG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 / LK-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AC-Pac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alle 3 Wochen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AC-Pac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wöchentlich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2484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 xml:space="preserve">1,27 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 xml:space="preserve">1,32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F2A0E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61" w:history="1">
              <w:r w:rsidR="008F2A0E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PMID: 18420499</w:t>
              </w:r>
            </w:hyperlink>
          </w:p>
        </w:tc>
      </w:tr>
      <w:tr w:rsidR="004E7A31" w:rsidRPr="003D16F8" w:rsidTr="00F24129"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Sparano, 2008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ECOG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 / LK-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AC-Pac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AC-Doc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4950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F2A0E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62" w:history="1">
              <w:r w:rsidR="008F2A0E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PMID: 18420499</w:t>
              </w:r>
            </w:hyperlink>
          </w:p>
        </w:tc>
      </w:tr>
      <w:tr w:rsidR="004E7A31" w:rsidRPr="003D16F8" w:rsidTr="00F24129"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Burnell, 2009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BIG     02-98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 / LK-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vertAlign w:val="subscript"/>
              </w:rPr>
              <w:t>60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C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vertAlign w:val="subscript"/>
              </w:rPr>
              <w:t>600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-Pac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E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  <w:vertAlign w:val="subscript"/>
              </w:rPr>
              <w:t>120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C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  <w:vertAlign w:val="subscript"/>
              </w:rPr>
              <w:t>830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-Pac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1402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1,49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F2A0E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63" w:history="1"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F2A0E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10.1200/JCO.2009.22.1077</w:t>
              </w:r>
            </w:hyperlink>
          </w:p>
        </w:tc>
      </w:tr>
      <w:tr w:rsidR="004E7A31" w:rsidRPr="003D16F8" w:rsidTr="00F24129"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Colleoni, 2009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IBCSG 15-95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 (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u w:val="single"/>
              </w:rPr>
              <w:t>&gt;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5 LK)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EC – CMF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 xml:space="preserve"> E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  <w:vertAlign w:val="subscript"/>
              </w:rPr>
              <w:t>200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C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  <w:vertAlign w:val="subscript"/>
              </w:rPr>
              <w:t>4000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344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 xml:space="preserve">0,76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n.s.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F2A0E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64" w:history="1"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F2A0E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10.1093/annonc/mdp024</w:t>
              </w:r>
            </w:hyperlink>
          </w:p>
        </w:tc>
      </w:tr>
      <w:tr w:rsidR="004E7A31" w:rsidRPr="003D16F8" w:rsidTr="00F24129"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Untch, 2009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präoperativ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E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vertAlign w:val="subscript"/>
              </w:rPr>
              <w:t>90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Pac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vertAlign w:val="subscript"/>
              </w:rPr>
              <w:t xml:space="preserve">175 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           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alle 3 Wochen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E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  <w:vertAlign w:val="subscript"/>
              </w:rPr>
              <w:t>150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 xml:space="preserve"> Pac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  <w:vertAlign w:val="subscript"/>
              </w:rPr>
              <w:t>250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alle 2 Wochen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668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 xml:space="preserve">0,71    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0,83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0,013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F2A0E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65" w:history="1"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F2A0E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10.1200/JCO.2008.20.3133</w:t>
              </w:r>
            </w:hyperlink>
          </w:p>
        </w:tc>
      </w:tr>
      <w:tr w:rsidR="004E7A31" w:rsidRPr="003D16F8" w:rsidTr="00F24129"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De Azambuja, 2009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E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vertAlign w:val="subscript"/>
              </w:rPr>
              <w:t>60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C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vertAlign w:val="subscript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E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  <w:vertAlign w:val="subscript"/>
              </w:rPr>
              <w:t>100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C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  <w:vertAlign w:val="subscript"/>
              </w:rPr>
              <w:t>830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522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0,71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F2A0E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66" w:history="1"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F2A0E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10.1200/JCO.2008.17.2155</w:t>
              </w:r>
            </w:hyperlink>
          </w:p>
        </w:tc>
      </w:tr>
      <w:tr w:rsidR="004E7A31" w:rsidRPr="003D16F8" w:rsidTr="00F24129"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Nitz, 2005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WSG AM-01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 (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u w:val="single"/>
              </w:rPr>
              <w:t>&gt;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9 LK)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EC – CMF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EC – Thi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mit ASCT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403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44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 xml:space="preserve">9,10 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60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0,00069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70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11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75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F2A0E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67" w:history="1"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PMID: 16325695</w:t>
              </w:r>
            </w:hyperlink>
          </w:p>
        </w:tc>
      </w:tr>
      <w:tr w:rsidR="004E7A31" w:rsidRPr="00BE1B25" w:rsidTr="00F24129"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Farquhar, 2005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 Hochrisiko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Chemo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ohne ASZT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 xml:space="preserve">Chemo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mit ASZT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5064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Metaanalyse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  <w:lang w:val="en-US"/>
              </w:rPr>
            </w:pP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lang w:val="en-US"/>
              </w:rPr>
              <w:t xml:space="preserve">Cochrane Database Syst Rev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  <w:lang w:val="en-US"/>
              </w:rPr>
            </w:pP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lang w:val="en-US"/>
              </w:rPr>
              <w:t>2005; CD003139</w:t>
            </w:r>
          </w:p>
        </w:tc>
      </w:tr>
    </w:tbl>
    <w:p w:rsidR="004E7A31" w:rsidRPr="00785E1F" w:rsidRDefault="004E7A31" w:rsidP="004E7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16"/>
          <w:szCs w:val="16"/>
        </w:rPr>
      </w:pP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1</w:t>
      </w:r>
      <w:r w:rsidRPr="00785E1F">
        <w:rPr>
          <w:rFonts w:ascii="Arial" w:hAnsi="Arial" w:cs="Arial"/>
          <w:kern w:val="28"/>
          <w:sz w:val="16"/>
          <w:szCs w:val="16"/>
        </w:rPr>
        <w:t xml:space="preserve"> N - Anzahl Patientinnen;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2</w:t>
      </w:r>
      <w:r w:rsidRPr="00785E1F">
        <w:rPr>
          <w:rFonts w:ascii="Arial" w:hAnsi="Arial" w:cs="Arial"/>
          <w:kern w:val="28"/>
          <w:sz w:val="16"/>
          <w:szCs w:val="16"/>
        </w:rPr>
        <w:t xml:space="preserve"> KFÜ - krankheitsfreie Überlebenszeit;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3</w:t>
      </w:r>
      <w:r w:rsidRPr="00785E1F">
        <w:rPr>
          <w:rFonts w:ascii="Arial" w:hAnsi="Arial" w:cs="Arial"/>
          <w:kern w:val="28"/>
          <w:sz w:val="16"/>
          <w:szCs w:val="16"/>
        </w:rPr>
        <w:t xml:space="preserve"> HR - Hazard Ratio;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4</w:t>
      </w:r>
      <w:r w:rsidRPr="00785E1F">
        <w:rPr>
          <w:rFonts w:ascii="Arial" w:hAnsi="Arial" w:cs="Arial"/>
          <w:kern w:val="28"/>
          <w:sz w:val="16"/>
          <w:szCs w:val="16"/>
        </w:rPr>
        <w:t xml:space="preserve"> ÜLZ - Gesamtüberlebenszeit;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5</w:t>
      </w:r>
      <w:r w:rsidRPr="00785E1F">
        <w:rPr>
          <w:rFonts w:ascii="Arial" w:hAnsi="Arial" w:cs="Arial"/>
          <w:kern w:val="28"/>
          <w:sz w:val="16"/>
          <w:szCs w:val="16"/>
        </w:rPr>
        <w:t xml:space="preserve"> LK - Lymphknotenstatus: LK+ Befall von Lymphknoten; LK- kein </w:t>
      </w:r>
      <w:r w:rsidRPr="00785E1F">
        <w:rPr>
          <w:rFonts w:ascii="Arial" w:hAnsi="Arial" w:cs="Arial"/>
          <w:kern w:val="28"/>
          <w:sz w:val="16"/>
          <w:szCs w:val="16"/>
        </w:rPr>
        <w:lastRenderedPageBreak/>
        <w:t xml:space="preserve">Befall von Lymphknoten;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6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Therapie: A - Doxorubicin, ASZT - Autologe Stammzelltransplantation, C - Cyclophosphamid, Chemo- - Chemotherapie, Doc - Docetaxel, E - Epirubicin, F - 5Fluorouracil, M - Methotrexat; Pac - Paclitaxel; Thi - Thiotepa;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7 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>Hazard Ratio in roter Farbe</w:t>
      </w:r>
      <w:r w:rsidRPr="00785E1F">
        <w:rPr>
          <w:rFonts w:ascii="Arial" w:hAnsi="Arial" w:cs="Arial"/>
          <w:b/>
          <w:bCs/>
          <w:color w:val="0000FF"/>
          <w:kern w:val="28"/>
          <w:sz w:val="16"/>
          <w:szCs w:val="16"/>
        </w:rPr>
        <w:t xml:space="preserve"> </w:t>
      </w:r>
      <w:r w:rsidRPr="00785E1F">
        <w:rPr>
          <w:rFonts w:ascii="Arial" w:hAnsi="Arial" w:cs="Arial"/>
          <w:kern w:val="28"/>
          <w:sz w:val="16"/>
          <w:szCs w:val="16"/>
        </w:rPr>
        <w:t xml:space="preserve">- Vorteil für Kontrolle, </w:t>
      </w:r>
      <w:r w:rsidRPr="00350884">
        <w:rPr>
          <w:rFonts w:ascii="Arial" w:hAnsi="Arial" w:cs="Arial"/>
          <w:b/>
          <w:bCs/>
          <w:color w:val="00B050"/>
          <w:kern w:val="28"/>
          <w:sz w:val="16"/>
          <w:szCs w:val="16"/>
        </w:rPr>
        <w:t>Hazard Ratio in grüner Farbe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 xml:space="preserve"> </w:t>
      </w:r>
      <w:r w:rsidRPr="00785E1F">
        <w:rPr>
          <w:rFonts w:ascii="Arial" w:hAnsi="Arial" w:cs="Arial"/>
          <w:kern w:val="28"/>
          <w:sz w:val="16"/>
          <w:szCs w:val="16"/>
        </w:rPr>
        <w:t xml:space="preserve">- Vorteil für Neue Therapie;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8  </w:t>
      </w:r>
      <w:r w:rsidRPr="00785E1F">
        <w:rPr>
          <w:rFonts w:ascii="Arial" w:hAnsi="Arial" w:cs="Arial"/>
          <w:kern w:val="28"/>
          <w:sz w:val="16"/>
          <w:szCs w:val="16"/>
        </w:rPr>
        <w:t xml:space="preserve">n. s. - nicht significant;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9 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 xml:space="preserve">Ergebnis für Kontrolle, </w:t>
      </w:r>
      <w:r w:rsidRPr="00350884">
        <w:rPr>
          <w:rFonts w:ascii="Arial" w:hAnsi="Arial" w:cs="Arial"/>
          <w:b/>
          <w:bCs/>
          <w:color w:val="00B050"/>
          <w:kern w:val="28"/>
          <w:sz w:val="16"/>
          <w:szCs w:val="16"/>
        </w:rPr>
        <w:t>Ergebnis für Neue Therapie</w:t>
      </w:r>
      <w:r w:rsidRPr="00785E1F">
        <w:rPr>
          <w:rFonts w:ascii="Arial" w:hAnsi="Arial" w:cs="Arial"/>
          <w:kern w:val="28"/>
          <w:sz w:val="16"/>
          <w:szCs w:val="16"/>
        </w:rPr>
        <w:t xml:space="preserve">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10  </w:t>
      </w:r>
      <w:r w:rsidRPr="00785E1F">
        <w:rPr>
          <w:rFonts w:ascii="Arial" w:hAnsi="Arial" w:cs="Arial"/>
          <w:kern w:val="28"/>
          <w:sz w:val="16"/>
          <w:szCs w:val="16"/>
        </w:rPr>
        <w:t xml:space="preserve">% ereignisfrei Überlebende nach 4 Jahren;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11  </w:t>
      </w:r>
      <w:r w:rsidRPr="00785E1F">
        <w:rPr>
          <w:rFonts w:ascii="Arial" w:hAnsi="Arial" w:cs="Arial"/>
          <w:kern w:val="28"/>
          <w:sz w:val="16"/>
          <w:szCs w:val="16"/>
        </w:rPr>
        <w:t>% Überlebende nach 4 Jahren;</w:t>
      </w:r>
    </w:p>
    <w:p w:rsidR="004E7A31" w:rsidRPr="00785E1F" w:rsidRDefault="004E7A31" w:rsidP="00F24129">
      <w:pPr>
        <w:pStyle w:val="berschrift2"/>
      </w:pPr>
      <w:r w:rsidRPr="00785E1F">
        <w:t>neue Medikamente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239"/>
        <w:gridCol w:w="1143"/>
        <w:gridCol w:w="1319"/>
        <w:gridCol w:w="572"/>
        <w:gridCol w:w="1039"/>
        <w:gridCol w:w="1021"/>
        <w:gridCol w:w="1146"/>
        <w:gridCol w:w="2871"/>
      </w:tblGrid>
      <w:tr w:rsidR="004E7A31" w:rsidRPr="003D16F8" w:rsidTr="0086335C"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20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20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Erstautor / Jahr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Studie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Risikogruppe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Kontrolle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Neue Therapie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KFÜ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ÜLZ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Anmer-kung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DOI, PMID</w:t>
            </w:r>
          </w:p>
        </w:tc>
      </w:tr>
      <w:tr w:rsidR="004E7A31" w:rsidRPr="003D16F8" w:rsidTr="0086335C"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Joensuu, 2009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FinHer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5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+ / LK-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EDoc - FEC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EV – FEC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1010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0,66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7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 xml:space="preserve">    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21083F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  <w:r w:rsidR="004E7A31"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F2A0E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68" w:history="1"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F2A0E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10.1200/JCO.2008.21.4577</w:t>
              </w:r>
            </w:hyperlink>
          </w:p>
        </w:tc>
      </w:tr>
      <w:tr w:rsidR="004E7A31" w:rsidRPr="003D16F8" w:rsidTr="0086335C"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Krebrat, 2008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FASG09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LK+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FEC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EVrb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482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21083F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21083F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F2A0E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69" w:history="1"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F2A0E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10.1038/sj.bjc.6603773</w:t>
              </w:r>
            </w:hyperlink>
          </w:p>
        </w:tc>
      </w:tr>
      <w:tr w:rsidR="004E7A31" w:rsidRPr="003D16F8" w:rsidTr="0086335C"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Muss, 2009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CALGB 49907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 / LK-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u w:val="single"/>
              </w:rPr>
              <w:t>&gt;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65 Jahre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CMF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EC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Cap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633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2,09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&lt; 0,001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1,85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&lt; 0,02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F2A0E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70" w:history="1"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PMID: 19439741</w:t>
              </w:r>
            </w:hyperlink>
          </w:p>
        </w:tc>
      </w:tr>
      <w:tr w:rsidR="004E7A31" w:rsidRPr="003D16F8" w:rsidTr="0086335C"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Slamon, 2011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BCIRG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 / LK - HER-2 +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AC – Doc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CarDoc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2149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21083F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kern w:val="28"/>
                <w:sz w:val="16"/>
                <w:szCs w:val="16"/>
              </w:rPr>
              <w:t xml:space="preserve">Trastuzumab in beiden Armen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F2A0E" w:rsidRDefault="004D5109" w:rsidP="008F2A0E">
            <w:pPr>
              <w:shd w:val="clear" w:color="auto" w:fill="FFFFFF"/>
              <w:spacing w:line="336" w:lineRule="atLeast"/>
              <w:ind w:right="251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hyperlink r:id="rId71" w:history="1"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PMID: </w:t>
              </w:r>
              <w:r w:rsidR="004E7A31" w:rsidRPr="008F2A0E">
                <w:rPr>
                  <w:rStyle w:val="Link"/>
                  <w:rFonts w:ascii="Arial" w:hAnsi="Arial" w:cs="Arial"/>
                  <w:sz w:val="16"/>
                  <w:szCs w:val="16"/>
                </w:rPr>
                <w:t>21991949</w:t>
              </w:r>
            </w:hyperlink>
          </w:p>
        </w:tc>
      </w:tr>
      <w:tr w:rsidR="004E7A31" w:rsidRPr="003D16F8" w:rsidTr="0086335C"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Joensuu, 2011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FinXX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 / LK-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Doc – FEC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DocCap – FEC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1500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21083F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0,087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21083F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0,080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F2A0E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72" w:history="1"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F2A0E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10.1200/JCO.2011.35.4639</w:t>
              </w:r>
            </w:hyperlink>
          </w:p>
        </w:tc>
      </w:tr>
    </w:tbl>
    <w:p w:rsidR="004E7A31" w:rsidRPr="00785E1F" w:rsidRDefault="004E7A31" w:rsidP="004E7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1</w:t>
      </w:r>
      <w:r w:rsidRPr="00785E1F">
        <w:rPr>
          <w:rFonts w:ascii="Arial" w:hAnsi="Arial" w:cs="Arial"/>
          <w:kern w:val="28"/>
          <w:sz w:val="16"/>
          <w:szCs w:val="16"/>
        </w:rPr>
        <w:t xml:space="preserve"> N - Anzahl Patientinnen;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2</w:t>
      </w:r>
      <w:r w:rsidRPr="00785E1F">
        <w:rPr>
          <w:rFonts w:ascii="Arial" w:hAnsi="Arial" w:cs="Arial"/>
          <w:kern w:val="28"/>
          <w:sz w:val="16"/>
          <w:szCs w:val="16"/>
        </w:rPr>
        <w:t xml:space="preserve"> KFÜ - krankheitsfreie Überlebenszeit;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3</w:t>
      </w:r>
      <w:r w:rsidRPr="00785E1F">
        <w:rPr>
          <w:rFonts w:ascii="Arial" w:hAnsi="Arial" w:cs="Arial"/>
          <w:kern w:val="28"/>
          <w:sz w:val="16"/>
          <w:szCs w:val="16"/>
        </w:rPr>
        <w:t xml:space="preserve"> HR - Hazard Ratio;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4</w:t>
      </w:r>
      <w:r w:rsidRPr="00785E1F">
        <w:rPr>
          <w:rFonts w:ascii="Arial" w:hAnsi="Arial" w:cs="Arial"/>
          <w:kern w:val="28"/>
          <w:sz w:val="16"/>
          <w:szCs w:val="16"/>
        </w:rPr>
        <w:t xml:space="preserve"> ÜLZ - Gesamtüberlebenszeit;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5</w:t>
      </w:r>
      <w:r w:rsidRPr="00785E1F">
        <w:rPr>
          <w:rFonts w:ascii="Arial" w:hAnsi="Arial" w:cs="Arial"/>
          <w:kern w:val="28"/>
          <w:sz w:val="16"/>
          <w:szCs w:val="16"/>
        </w:rPr>
        <w:t xml:space="preserve"> LK - Lymphknotenstatus: LK+ Befall von Lymphknoten; LK- kein Befall von Lymphknoten;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6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Therapie: C - Cyclophosphamid, Cap - Capecitabin, </w:t>
      </w:r>
      <w:r>
        <w:rPr>
          <w:rFonts w:ascii="Arial" w:hAnsi="Arial" w:cs="Arial"/>
          <w:kern w:val="28"/>
          <w:sz w:val="16"/>
          <w:szCs w:val="16"/>
        </w:rPr>
        <w:t xml:space="preserve">Car - Carboplatin, </w:t>
      </w:r>
      <w:r w:rsidRPr="00785E1F">
        <w:rPr>
          <w:rFonts w:ascii="Arial" w:hAnsi="Arial" w:cs="Arial"/>
          <w:kern w:val="28"/>
          <w:sz w:val="16"/>
          <w:szCs w:val="16"/>
        </w:rPr>
        <w:t xml:space="preserve">Doc - Docetaxel, E - Epirubicin, F - 5Fluorouracil, M - Methotrexat, Vrb - Vinorelbin;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7 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 xml:space="preserve">Hazard Ratio in roter Farbe </w:t>
      </w:r>
      <w:r w:rsidRPr="00785E1F">
        <w:rPr>
          <w:rFonts w:ascii="Arial" w:hAnsi="Arial" w:cs="Arial"/>
          <w:kern w:val="28"/>
          <w:sz w:val="16"/>
          <w:szCs w:val="16"/>
        </w:rPr>
        <w:t xml:space="preserve">- Vorteil für Kontrolle, </w:t>
      </w:r>
      <w:r w:rsidRPr="00785E1F">
        <w:rPr>
          <w:rFonts w:ascii="Arial" w:hAnsi="Arial" w:cs="Arial"/>
          <w:b/>
          <w:bCs/>
          <w:color w:val="32C832"/>
          <w:kern w:val="28"/>
          <w:sz w:val="16"/>
          <w:szCs w:val="16"/>
        </w:rPr>
        <w:t xml:space="preserve">Hazard Ratio in grüner Farbe </w:t>
      </w:r>
      <w:r w:rsidRPr="00785E1F">
        <w:rPr>
          <w:rFonts w:ascii="Arial" w:hAnsi="Arial" w:cs="Arial"/>
          <w:kern w:val="28"/>
          <w:sz w:val="16"/>
          <w:szCs w:val="16"/>
        </w:rPr>
        <w:t xml:space="preserve">- Vorteil für Neue Therapie;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8  </w:t>
      </w:r>
      <w:r w:rsidRPr="00785E1F">
        <w:rPr>
          <w:rFonts w:ascii="Arial" w:hAnsi="Arial" w:cs="Arial"/>
          <w:kern w:val="28"/>
          <w:sz w:val="16"/>
          <w:szCs w:val="16"/>
        </w:rPr>
        <w:t>n. s. - nicht signifikant;</w:t>
      </w:r>
    </w:p>
    <w:p w:rsidR="004E7A31" w:rsidRPr="00785E1F" w:rsidRDefault="004E7A31" w:rsidP="00F24129">
      <w:pPr>
        <w:pStyle w:val="berschrift1"/>
      </w:pPr>
      <w:r w:rsidRPr="00785E1F">
        <w:t>Adjuvante anti HER2 - Therapie</w:t>
      </w:r>
    </w:p>
    <w:tbl>
      <w:tblPr>
        <w:tblW w:w="14169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1426"/>
        <w:gridCol w:w="1239"/>
        <w:gridCol w:w="1381"/>
        <w:gridCol w:w="1381"/>
        <w:gridCol w:w="572"/>
        <w:gridCol w:w="1075"/>
        <w:gridCol w:w="1021"/>
        <w:gridCol w:w="1168"/>
        <w:gridCol w:w="3436"/>
      </w:tblGrid>
      <w:tr w:rsidR="004E7A31" w:rsidRPr="003D16F8" w:rsidTr="0086335C"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Erstautor / Jahr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Studie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Risikogruppe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Kontrolle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Neue Therapie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KFÜ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ÜLZ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Anmerkung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DOI, PMID oder Literaturstelle</w:t>
            </w:r>
          </w:p>
        </w:tc>
      </w:tr>
      <w:tr w:rsidR="004E7A31" w:rsidRPr="003D16F8" w:rsidTr="0086335C"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Romond, 2005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N9831 /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NSABP B-31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5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+ / LK-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AC-Pac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AC – Pac + Tra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3351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0,48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7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&lt; 0,0001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0,67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0,015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F2A0E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73" w:history="1">
              <w:r w:rsidR="008F2A0E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PMID: 16236738</w:t>
              </w:r>
            </w:hyperlink>
          </w:p>
        </w:tc>
      </w:tr>
      <w:tr w:rsidR="004E7A31" w:rsidRPr="00216A20" w:rsidTr="0086335C"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Slamon, 2005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BCIRG 006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 / LK-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AC-Doc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AC – Doc + Tra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2147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0,49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p&lt; 0,00001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Abstract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F2A0E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  <w:lang w:val="en-US"/>
              </w:rPr>
            </w:pPr>
            <w:r w:rsidRPr="008F2A0E">
              <w:rPr>
                <w:rFonts w:ascii="Arial" w:eastAsia="MS Mincho" w:hAnsi="Arial" w:cs="Arial"/>
                <w:kern w:val="28"/>
                <w:sz w:val="16"/>
                <w:szCs w:val="16"/>
                <w:lang w:val="en-US"/>
              </w:rPr>
              <w:t>San Antonio Breast Cancer Symposium 2005</w:t>
            </w:r>
          </w:p>
        </w:tc>
      </w:tr>
      <w:tr w:rsidR="004E7A31" w:rsidRPr="00216A20" w:rsidTr="0086335C"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Slamon, 2005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BCIRG 006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 / LK-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AC-Doc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DocCar + Tra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2148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0.61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p&lt; 0,00015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Abstract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F2A0E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  <w:lang w:val="en-US"/>
              </w:rPr>
            </w:pPr>
            <w:r w:rsidRPr="008F2A0E">
              <w:rPr>
                <w:rFonts w:ascii="Arial" w:eastAsia="MS Mincho" w:hAnsi="Arial" w:cs="Arial"/>
                <w:kern w:val="28"/>
                <w:sz w:val="16"/>
                <w:szCs w:val="16"/>
                <w:lang w:val="en-US"/>
              </w:rPr>
              <w:t>San Antonio Breast Cancer Symposium 2005</w:t>
            </w:r>
          </w:p>
        </w:tc>
      </w:tr>
      <w:tr w:rsidR="004E7A31" w:rsidRPr="003D16F8" w:rsidTr="0086335C"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Smith, 2007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HERA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 / LK-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Chemo-therapie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 xml:space="preserve">Chemo-therapie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+ Tra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3401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0,64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0,66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0,0115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F2A0E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74" w:history="1"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PMID: 16236737</w:t>
              </w:r>
            </w:hyperlink>
          </w:p>
        </w:tc>
      </w:tr>
      <w:tr w:rsidR="004E7A31" w:rsidRPr="003D16F8" w:rsidTr="0086335C"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Spielmann, 2009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FNLCC PACS04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FEC / EDoc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FEC / EDoc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+ Tra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528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21083F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F2A0E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75" w:history="1"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F2A0E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10.1200/JCO.2009.23.0946</w:t>
              </w:r>
            </w:hyperlink>
          </w:p>
        </w:tc>
      </w:tr>
      <w:tr w:rsidR="004E7A31" w:rsidRPr="003D16F8" w:rsidTr="0086335C"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Viani, 2007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 / LK-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Chemo-therapie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 xml:space="preserve">Chemo-therapie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+ Tra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9117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0,53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&lt; 0,00001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0,52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Metaanalyse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F2A0E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76" w:history="1"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F2A0E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8F2A0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10.1186/1471-2407-7-153</w:t>
              </w:r>
            </w:hyperlink>
          </w:p>
        </w:tc>
      </w:tr>
      <w:tr w:rsidR="004E7A31" w:rsidRPr="003D16F8" w:rsidTr="0086335C"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Slamon, 2011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BCIRG 006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 / LK - HER-2 +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AC – Doc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 xml:space="preserve">AC – Doc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+ Tra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2147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0,64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&lt; 0,001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0,63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&lt; 0,001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kern w:val="28"/>
                <w:sz w:val="16"/>
                <w:szCs w:val="16"/>
              </w:rPr>
              <w:t xml:space="preserve">Trastuzumab in beiden Armen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F2A0E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</w:p>
        </w:tc>
      </w:tr>
    </w:tbl>
    <w:p w:rsidR="004E7A31" w:rsidRPr="00785E1F" w:rsidRDefault="004E7A31" w:rsidP="004E7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1</w:t>
      </w:r>
      <w:r w:rsidRPr="00785E1F">
        <w:rPr>
          <w:rFonts w:ascii="Arial" w:hAnsi="Arial" w:cs="Arial"/>
          <w:kern w:val="28"/>
          <w:sz w:val="16"/>
          <w:szCs w:val="16"/>
        </w:rPr>
        <w:t xml:space="preserve"> N - Anzahl Patientinnen;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2</w:t>
      </w:r>
      <w:r w:rsidRPr="00785E1F">
        <w:rPr>
          <w:rFonts w:ascii="Arial" w:hAnsi="Arial" w:cs="Arial"/>
          <w:kern w:val="28"/>
          <w:sz w:val="16"/>
          <w:szCs w:val="16"/>
        </w:rPr>
        <w:t xml:space="preserve"> KFÜ - krankheitsfreie Überlebenszeit;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3</w:t>
      </w:r>
      <w:r w:rsidRPr="00785E1F">
        <w:rPr>
          <w:rFonts w:ascii="Arial" w:hAnsi="Arial" w:cs="Arial"/>
          <w:kern w:val="28"/>
          <w:sz w:val="16"/>
          <w:szCs w:val="16"/>
        </w:rPr>
        <w:t xml:space="preserve"> HR - Hazard Ratio;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4</w:t>
      </w:r>
      <w:r w:rsidRPr="00785E1F">
        <w:rPr>
          <w:rFonts w:ascii="Arial" w:hAnsi="Arial" w:cs="Arial"/>
          <w:kern w:val="28"/>
          <w:sz w:val="16"/>
          <w:szCs w:val="16"/>
        </w:rPr>
        <w:t xml:space="preserve"> ÜLZ - Gesamtüberlebenszeit;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5</w:t>
      </w:r>
      <w:r w:rsidRPr="00785E1F">
        <w:rPr>
          <w:rFonts w:ascii="Arial" w:hAnsi="Arial" w:cs="Arial"/>
          <w:kern w:val="28"/>
          <w:sz w:val="16"/>
          <w:szCs w:val="16"/>
        </w:rPr>
        <w:t xml:space="preserve"> LK - Lymphknotenstatus: LK+ Befall von Lymphknoten; LK- kein Befall von Lymphknoten;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6</w:t>
      </w:r>
      <w:r w:rsidRPr="00785E1F">
        <w:rPr>
          <w:rFonts w:ascii="Arial" w:hAnsi="Arial" w:cs="Arial"/>
          <w:kern w:val="28"/>
          <w:sz w:val="16"/>
          <w:szCs w:val="16"/>
        </w:rPr>
        <w:t xml:space="preserve"> Chemotherapie: A - Doxorubicin; C - Cyclophosphamid, Car - Carboplatin; D - Docetaxel, E - Epirubicin, F - 5Fluorouracil;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7 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>Hazard Ratio in roter Farbe</w:t>
      </w:r>
      <w:r w:rsidRPr="00785E1F">
        <w:rPr>
          <w:rFonts w:ascii="Arial" w:hAnsi="Arial" w:cs="Arial"/>
          <w:b/>
          <w:bCs/>
          <w:color w:val="0000FF"/>
          <w:kern w:val="28"/>
          <w:sz w:val="16"/>
          <w:szCs w:val="16"/>
        </w:rPr>
        <w:t xml:space="preserve"> </w:t>
      </w:r>
      <w:r w:rsidRPr="00785E1F">
        <w:rPr>
          <w:rFonts w:ascii="Arial" w:hAnsi="Arial" w:cs="Arial"/>
          <w:kern w:val="28"/>
          <w:sz w:val="16"/>
          <w:szCs w:val="16"/>
        </w:rPr>
        <w:t xml:space="preserve">- Vorteil für Kontrolle, </w:t>
      </w:r>
      <w:r w:rsidRPr="00785E1F">
        <w:rPr>
          <w:rFonts w:ascii="Arial" w:hAnsi="Arial" w:cs="Arial"/>
          <w:b/>
          <w:bCs/>
          <w:color w:val="32C832"/>
          <w:kern w:val="28"/>
          <w:sz w:val="16"/>
          <w:szCs w:val="16"/>
        </w:rPr>
        <w:t xml:space="preserve">Hazard Ratio in grüner Farbe </w:t>
      </w:r>
      <w:r w:rsidRPr="00785E1F">
        <w:rPr>
          <w:rFonts w:ascii="Arial" w:hAnsi="Arial" w:cs="Arial"/>
          <w:kern w:val="28"/>
          <w:sz w:val="16"/>
          <w:szCs w:val="16"/>
        </w:rPr>
        <w:t xml:space="preserve">- Vorteil für Neue Therapie;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8  </w:t>
      </w:r>
      <w:r w:rsidRPr="00785E1F">
        <w:rPr>
          <w:rFonts w:ascii="Arial" w:hAnsi="Arial" w:cs="Arial"/>
          <w:kern w:val="28"/>
          <w:sz w:val="16"/>
          <w:szCs w:val="16"/>
        </w:rPr>
        <w:t>n. s. - nicht signifikant;</w:t>
      </w:r>
    </w:p>
    <w:p w:rsidR="004E7A31" w:rsidRPr="00785E1F" w:rsidRDefault="004E7A31" w:rsidP="00F24129">
      <w:pPr>
        <w:pStyle w:val="berschrift1"/>
      </w:pPr>
      <w:r w:rsidRPr="00785E1F">
        <w:t>Primäre vs adjuvante Chemotherapie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168"/>
        <w:gridCol w:w="1239"/>
        <w:gridCol w:w="1123"/>
        <w:gridCol w:w="1319"/>
        <w:gridCol w:w="572"/>
        <w:gridCol w:w="1039"/>
        <w:gridCol w:w="1021"/>
        <w:gridCol w:w="1168"/>
        <w:gridCol w:w="2511"/>
      </w:tblGrid>
      <w:tr w:rsidR="004E7A31" w:rsidRPr="003D16F8" w:rsidTr="0086335C"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20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20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Erstautor / Jahr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Studie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Risikogruppe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Kontrolle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Neue Therapie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7F0A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KFÜ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</w:t>
            </w:r>
            <w:r w:rsidR="007F0A5C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br/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7F0A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ÜLZ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</w:t>
            </w:r>
            <w:r w:rsidR="007F0A5C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br/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b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Anmerkung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DOI</w:t>
            </w:r>
          </w:p>
        </w:tc>
      </w:tr>
      <w:tr w:rsidR="004E7A31" w:rsidRPr="003D16F8" w:rsidTr="0086335C"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Mauri, 2005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heterogen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adjuvant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primär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3946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Metaanalyse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FD1444" w:rsidRDefault="004D5109" w:rsidP="00FD144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77" w:history="1">
              <w:r w:rsidR="004E7A31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FD1444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10.1093/jnci/dji021</w:t>
              </w:r>
            </w:hyperlink>
          </w:p>
        </w:tc>
      </w:tr>
      <w:tr w:rsidR="004E7A31" w:rsidRPr="003D16F8" w:rsidTr="0086335C"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Bear, 2006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NSABP B-27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operabel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adjuvant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Doc / Pac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primär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Doc / Pac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2411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kern w:val="28"/>
                <w:sz w:val="16"/>
                <w:szCs w:val="16"/>
              </w:rPr>
              <w:t>AC in beiden Armen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FD1444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78" w:history="1">
              <w:r w:rsidR="004E7A31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FD1444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10.1200/JCO.2005.04.1665</w:t>
              </w:r>
            </w:hyperlink>
          </w:p>
        </w:tc>
      </w:tr>
      <w:tr w:rsidR="004E7A31" w:rsidRPr="003D16F8" w:rsidTr="0086335C"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Gianni, 2009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ECTO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operabel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adjuvant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A(Pac)-CMF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primär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A(Pac)-CMF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1355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kern w:val="28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FD1444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79" w:history="1">
              <w:r w:rsidR="004E7A31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FD1444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10.1200/JCO.2008.19.2567</w:t>
              </w:r>
            </w:hyperlink>
          </w:p>
        </w:tc>
      </w:tr>
    </w:tbl>
    <w:p w:rsidR="004E7A31" w:rsidRPr="00785E1F" w:rsidRDefault="004E7A31" w:rsidP="004E7A31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1</w:t>
      </w:r>
      <w:r w:rsidRPr="00785E1F">
        <w:rPr>
          <w:rFonts w:ascii="Arial" w:hAnsi="Arial" w:cs="Arial"/>
          <w:kern w:val="28"/>
          <w:sz w:val="16"/>
          <w:szCs w:val="16"/>
        </w:rPr>
        <w:t xml:space="preserve"> N - Anzahl Patientinnen;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2</w:t>
      </w:r>
      <w:r w:rsidRPr="00785E1F">
        <w:rPr>
          <w:rFonts w:ascii="Arial" w:hAnsi="Arial" w:cs="Arial"/>
          <w:kern w:val="28"/>
          <w:sz w:val="16"/>
          <w:szCs w:val="16"/>
        </w:rPr>
        <w:t xml:space="preserve"> KFÜ - krankheitsfreie Überlebenszeit;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3</w:t>
      </w:r>
      <w:r w:rsidRPr="00785E1F">
        <w:rPr>
          <w:rFonts w:ascii="Arial" w:hAnsi="Arial" w:cs="Arial"/>
          <w:kern w:val="28"/>
          <w:sz w:val="16"/>
          <w:szCs w:val="16"/>
        </w:rPr>
        <w:t xml:space="preserve"> HR - Hazard Ratio;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4</w:t>
      </w:r>
      <w:r w:rsidRPr="00785E1F">
        <w:rPr>
          <w:rFonts w:ascii="Arial" w:hAnsi="Arial" w:cs="Arial"/>
          <w:kern w:val="28"/>
          <w:sz w:val="16"/>
          <w:szCs w:val="16"/>
        </w:rPr>
        <w:t xml:space="preserve"> ÜLZ - Gesamtüberlebenszeit;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5  </w:t>
      </w:r>
      <w:r w:rsidRPr="00785E1F">
        <w:rPr>
          <w:rFonts w:ascii="Arial" w:hAnsi="Arial" w:cs="Arial"/>
          <w:kern w:val="28"/>
          <w:sz w:val="16"/>
          <w:szCs w:val="16"/>
        </w:rPr>
        <w:t xml:space="preserve">n. s. - nicht signifikant;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6</w:t>
      </w:r>
      <w:r w:rsidRPr="00785E1F">
        <w:rPr>
          <w:rFonts w:ascii="Arial" w:hAnsi="Arial" w:cs="Arial"/>
          <w:kern w:val="28"/>
          <w:sz w:val="16"/>
          <w:szCs w:val="16"/>
        </w:rPr>
        <w:t xml:space="preserve"> Chemotherapie: A - Doxorubicin, C - Cyclophosphamid, Doc - Docetaxel, M - Methotrexat, Pac - Paclitaxel;</w:t>
      </w:r>
    </w:p>
    <w:p w:rsidR="004E7A31" w:rsidRPr="00785E1F" w:rsidRDefault="004E7A31" w:rsidP="00F24129">
      <w:pPr>
        <w:pStyle w:val="berschrift1"/>
      </w:pPr>
      <w:r>
        <w:t xml:space="preserve">Primäre </w:t>
      </w:r>
      <w:r w:rsidRPr="00785E1F">
        <w:t>Chemotherapie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3"/>
        <w:gridCol w:w="953"/>
        <w:gridCol w:w="1276"/>
        <w:gridCol w:w="1187"/>
        <w:gridCol w:w="1241"/>
        <w:gridCol w:w="408"/>
        <w:gridCol w:w="1098"/>
        <w:gridCol w:w="1171"/>
        <w:gridCol w:w="1246"/>
        <w:gridCol w:w="1030"/>
        <w:gridCol w:w="2436"/>
      </w:tblGrid>
      <w:tr w:rsidR="004E7A31" w:rsidRPr="003D16F8" w:rsidTr="0086335C">
        <w:tc>
          <w:tcPr>
            <w:tcW w:w="5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20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20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Erstautor / Jahr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Studie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Risikogruppe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Kontrolle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Neue Therapie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pCR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(%)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KFÜ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ÜLZ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5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Anmerkung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DOI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6</w:t>
            </w:r>
          </w:p>
        </w:tc>
      </w:tr>
      <w:tr w:rsidR="004E7A31" w:rsidRPr="003D16F8" w:rsidTr="0086335C">
        <w:tc>
          <w:tcPr>
            <w:tcW w:w="5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Untch, 2009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E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7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vertAlign w:val="subscript"/>
              </w:rPr>
              <w:t>90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Pac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vertAlign w:val="subscript"/>
              </w:rPr>
              <w:t xml:space="preserve">175 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           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alle 3 Wochen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E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  <w:vertAlign w:val="subscript"/>
              </w:rPr>
              <w:t>150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 xml:space="preserve"> Pac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  <w:vertAlign w:val="subscript"/>
              </w:rPr>
              <w:t>250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alle 2 Wochen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668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 xml:space="preserve">0,71    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0,83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0,013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FD1444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80" w:history="1">
              <w:r w:rsidR="004E7A31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FD1444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10.1200/JCO.2008.20.3133</w:t>
              </w:r>
            </w:hyperlink>
          </w:p>
        </w:tc>
      </w:tr>
      <w:tr w:rsidR="004E7A31" w:rsidRPr="00BE1B25" w:rsidTr="0086335C">
        <w:tc>
          <w:tcPr>
            <w:tcW w:w="5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Untch, 2011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PREPARE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Tumor &gt; 2 cm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E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vertAlign w:val="subscript"/>
              </w:rPr>
              <w:t>90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CPac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vertAlign w:val="subscript"/>
              </w:rPr>
              <w:t xml:space="preserve">175 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           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alle 3 Wochen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E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  <w:vertAlign w:val="subscript"/>
              </w:rPr>
              <w:t>150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Pac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  <w:vertAlign w:val="subscript"/>
              </w:rPr>
              <w:t>250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CMF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alle 2 Wochen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733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13,2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8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vs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18,7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0,0043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lang w:val="en-US"/>
              </w:rPr>
              <w:t>75,8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 xml:space="preserve"> vs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  <w:lang w:val="en-US"/>
              </w:rPr>
              <w:t>78,8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10</w:t>
            </w:r>
          </w:p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>n.s.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  <w:lang w:val="en-US"/>
              </w:rPr>
              <w:t xml:space="preserve"> 9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lang w:val="en-US"/>
              </w:rPr>
              <w:t>88,4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 xml:space="preserve"> vs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  <w:lang w:val="en-US"/>
              </w:rPr>
              <w:t>91,5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10</w:t>
            </w:r>
          </w:p>
          <w:p w:rsidR="004E7A31" w:rsidRPr="00744FD5" w:rsidRDefault="0021083F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>s.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FD1444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hyperlink r:id="rId81" w:history="1">
              <w:r w:rsidR="004E7A31" w:rsidRPr="00FD1444">
                <w:rPr>
                  <w:rStyle w:val="Link"/>
                  <w:rFonts w:ascii="Arial" w:eastAsia="MS Mincho" w:hAnsi="Arial" w:cs="Arial"/>
                  <w:sz w:val="16"/>
                  <w:szCs w:val="16"/>
                  <w:lang w:val="en-US"/>
                </w:rPr>
                <w:t>DOI:</w:t>
              </w:r>
              <w:r w:rsidR="00FD1444" w:rsidRPr="00FD1444">
                <w:rPr>
                  <w:rStyle w:val="Link"/>
                  <w:rFonts w:ascii="Arial" w:eastAsia="MS Mincho" w:hAnsi="Arial" w:cs="Arial"/>
                  <w:sz w:val="16"/>
                  <w:szCs w:val="16"/>
                  <w:lang w:val="en-US"/>
                </w:rPr>
                <w:t xml:space="preserve"> </w:t>
              </w:r>
              <w:r w:rsidR="004E7A31" w:rsidRPr="00FD1444">
                <w:rPr>
                  <w:rStyle w:val="Link"/>
                  <w:rFonts w:ascii="Arial" w:eastAsia="MS Mincho" w:hAnsi="Arial" w:cs="Arial"/>
                  <w:sz w:val="16"/>
                  <w:szCs w:val="16"/>
                  <w:lang w:val="en-US"/>
                </w:rPr>
                <w:t>10.1093/annonc/mdq709</w:t>
              </w:r>
            </w:hyperlink>
          </w:p>
          <w:p w:rsidR="004E7A31" w:rsidRPr="00FD1444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  <w:lang w:val="en-US"/>
              </w:rPr>
            </w:pPr>
            <w:hyperlink r:id="rId82" w:history="1">
              <w:r w:rsidR="004E7A31" w:rsidRPr="00FD1444">
                <w:rPr>
                  <w:rStyle w:val="Link"/>
                  <w:rFonts w:ascii="Arial" w:eastAsia="MS Mincho" w:hAnsi="Arial" w:cs="Arial"/>
                  <w:sz w:val="16"/>
                  <w:szCs w:val="16"/>
                  <w:lang w:val="en-US"/>
                </w:rPr>
                <w:t>DOI: 10.1093/annonc/mdq713</w:t>
              </w:r>
            </w:hyperlink>
          </w:p>
        </w:tc>
      </w:tr>
    </w:tbl>
    <w:p w:rsidR="004E7A31" w:rsidRPr="00785E1F" w:rsidRDefault="004E7A31" w:rsidP="004E7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1</w:t>
      </w:r>
      <w:r w:rsidRPr="00785E1F">
        <w:rPr>
          <w:rFonts w:ascii="Arial" w:hAnsi="Arial" w:cs="Arial"/>
          <w:kern w:val="28"/>
          <w:sz w:val="16"/>
          <w:szCs w:val="16"/>
        </w:rPr>
        <w:t xml:space="preserve"> N - Anzahl Patientinnen;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2</w:t>
      </w:r>
      <w:r>
        <w:rPr>
          <w:rFonts w:ascii="Arial" w:hAnsi="Arial" w:cs="Arial"/>
          <w:kern w:val="28"/>
          <w:sz w:val="16"/>
          <w:szCs w:val="16"/>
        </w:rPr>
        <w:t xml:space="preserve"> pCR – pathohistologische komplette Remission;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3</w:t>
      </w:r>
      <w:r w:rsidRPr="00785E1F">
        <w:rPr>
          <w:rFonts w:ascii="Arial" w:hAnsi="Arial" w:cs="Arial"/>
          <w:kern w:val="28"/>
          <w:sz w:val="16"/>
          <w:szCs w:val="16"/>
        </w:rPr>
        <w:t xml:space="preserve"> KFÜ - krankheitsfreie Überlebenszeit;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4</w:t>
      </w:r>
      <w:r w:rsidRPr="00785E1F">
        <w:rPr>
          <w:rFonts w:ascii="Arial" w:hAnsi="Arial" w:cs="Arial"/>
          <w:kern w:val="28"/>
          <w:sz w:val="16"/>
          <w:szCs w:val="16"/>
        </w:rPr>
        <w:t xml:space="preserve"> HR - Hazard Ratio;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5</w:t>
      </w:r>
      <w:r w:rsidRPr="00785E1F">
        <w:rPr>
          <w:rFonts w:ascii="Arial" w:hAnsi="Arial" w:cs="Arial"/>
          <w:kern w:val="28"/>
          <w:sz w:val="16"/>
          <w:szCs w:val="16"/>
        </w:rPr>
        <w:t xml:space="preserve"> ÜLZ - Gesamtüberlebenszeit;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6</w:t>
      </w:r>
      <w:r>
        <w:rPr>
          <w:rFonts w:ascii="Arial" w:hAnsi="Arial" w:cs="Arial"/>
          <w:kern w:val="28"/>
          <w:sz w:val="16"/>
          <w:szCs w:val="16"/>
        </w:rPr>
        <w:t xml:space="preserve"> DOI – Digital Object Identifier</w:t>
      </w:r>
      <w:r w:rsidRPr="00785E1F">
        <w:rPr>
          <w:rFonts w:ascii="Arial" w:hAnsi="Arial" w:cs="Arial"/>
          <w:kern w:val="28"/>
          <w:sz w:val="16"/>
          <w:szCs w:val="16"/>
        </w:rPr>
        <w:t xml:space="preserve">: System zur Identifizierung der Publikation im Internet;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7</w:t>
      </w:r>
      <w:r w:rsidRPr="00785E1F">
        <w:rPr>
          <w:rFonts w:ascii="Arial" w:hAnsi="Arial" w:cs="Arial"/>
          <w:kern w:val="28"/>
          <w:sz w:val="16"/>
          <w:szCs w:val="16"/>
        </w:rPr>
        <w:t xml:space="preserve"> Chemotherapie: C - Cyclophosphamid, </w:t>
      </w:r>
      <w:r>
        <w:rPr>
          <w:rFonts w:ascii="Arial" w:hAnsi="Arial" w:cs="Arial"/>
          <w:kern w:val="28"/>
          <w:sz w:val="16"/>
          <w:szCs w:val="16"/>
        </w:rPr>
        <w:t xml:space="preserve">E – Epirubicin, F – 5-Fluorouracil, </w:t>
      </w:r>
      <w:r w:rsidRPr="00785E1F">
        <w:rPr>
          <w:rFonts w:ascii="Arial" w:hAnsi="Arial" w:cs="Arial"/>
          <w:kern w:val="28"/>
          <w:sz w:val="16"/>
          <w:szCs w:val="16"/>
        </w:rPr>
        <w:t>M - Methotrexat, Pac - Paclitaxel;</w:t>
      </w:r>
      <w:r>
        <w:rPr>
          <w:rFonts w:ascii="Arial" w:hAnsi="Arial" w:cs="Arial"/>
          <w:kern w:val="28"/>
          <w:sz w:val="16"/>
          <w:szCs w:val="16"/>
        </w:rPr>
        <w:t xml:space="preserve">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8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 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>Hazard Ratio in roter Farbe</w:t>
      </w:r>
      <w:r w:rsidRPr="00785E1F">
        <w:rPr>
          <w:rFonts w:ascii="Arial" w:hAnsi="Arial" w:cs="Arial"/>
          <w:b/>
          <w:bCs/>
          <w:color w:val="0000FF"/>
          <w:kern w:val="28"/>
          <w:sz w:val="16"/>
          <w:szCs w:val="16"/>
        </w:rPr>
        <w:t xml:space="preserve"> </w:t>
      </w:r>
      <w:r w:rsidRPr="00785E1F">
        <w:rPr>
          <w:rFonts w:ascii="Arial" w:hAnsi="Arial" w:cs="Arial"/>
          <w:kern w:val="28"/>
          <w:sz w:val="16"/>
          <w:szCs w:val="16"/>
        </w:rPr>
        <w:t xml:space="preserve">- Vorteil für Kontrolle, </w:t>
      </w:r>
      <w:r w:rsidRPr="00785E1F">
        <w:rPr>
          <w:rFonts w:ascii="Arial" w:hAnsi="Arial" w:cs="Arial"/>
          <w:b/>
          <w:bCs/>
          <w:color w:val="32C832"/>
          <w:kern w:val="28"/>
          <w:sz w:val="16"/>
          <w:szCs w:val="16"/>
        </w:rPr>
        <w:t xml:space="preserve">Hazard Ratio in grüner Farbe </w:t>
      </w:r>
      <w:r w:rsidRPr="00785E1F">
        <w:rPr>
          <w:rFonts w:ascii="Arial" w:hAnsi="Arial" w:cs="Arial"/>
          <w:kern w:val="28"/>
          <w:sz w:val="16"/>
          <w:szCs w:val="16"/>
        </w:rPr>
        <w:t xml:space="preserve">- Vorteil für Neue Therapie;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9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 </w:t>
      </w:r>
      <w:r w:rsidRPr="00785E1F">
        <w:rPr>
          <w:rFonts w:ascii="Arial" w:hAnsi="Arial" w:cs="Arial"/>
          <w:kern w:val="28"/>
          <w:sz w:val="16"/>
          <w:szCs w:val="16"/>
        </w:rPr>
        <w:t>n. s. - nicht signifikant;</w:t>
      </w:r>
      <w:r>
        <w:rPr>
          <w:rFonts w:ascii="Arial" w:hAnsi="Arial" w:cs="Arial"/>
          <w:kern w:val="28"/>
          <w:sz w:val="16"/>
          <w:szCs w:val="16"/>
        </w:rPr>
        <w:t xml:space="preserve">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10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kern w:val="28"/>
          <w:sz w:val="16"/>
          <w:szCs w:val="16"/>
        </w:rPr>
        <w:t>nach 3 Jahren</w:t>
      </w:r>
      <w:r w:rsidRPr="00785E1F">
        <w:rPr>
          <w:rFonts w:ascii="Arial" w:hAnsi="Arial" w:cs="Arial"/>
          <w:kern w:val="28"/>
          <w:sz w:val="16"/>
          <w:szCs w:val="16"/>
        </w:rPr>
        <w:t xml:space="preserve">; </w:t>
      </w:r>
    </w:p>
    <w:p w:rsidR="004E7A31" w:rsidRPr="00785E1F" w:rsidRDefault="004E7A31" w:rsidP="00F24129">
      <w:pPr>
        <w:pStyle w:val="berschrift1"/>
      </w:pPr>
      <w:r w:rsidRPr="00785E1F">
        <w:t>Adjuvante Therapie mit Bisphosphonaten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993"/>
        <w:gridCol w:w="1840"/>
        <w:gridCol w:w="1239"/>
        <w:gridCol w:w="1319"/>
        <w:gridCol w:w="572"/>
        <w:gridCol w:w="1039"/>
        <w:gridCol w:w="1021"/>
        <w:gridCol w:w="1105"/>
        <w:gridCol w:w="2316"/>
      </w:tblGrid>
      <w:tr w:rsidR="004E7A31" w:rsidRPr="003D16F8" w:rsidTr="0086335C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20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20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Erstautor / Jahr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Studie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Risikogruppe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Kontrolle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Neue Therapie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KFÜ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ÜLZ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Anmerkung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DOI, PMID</w:t>
            </w:r>
          </w:p>
        </w:tc>
      </w:tr>
      <w:tr w:rsidR="004E7A31" w:rsidRPr="00FD1444" w:rsidTr="0086335C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Diel, 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GEICAM 9906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heterogen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Beobachtung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Clo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209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0,049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FD1444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  <w:lang w:val="en-US"/>
              </w:rPr>
            </w:pPr>
            <w:hyperlink r:id="rId83" w:history="1">
              <w:r w:rsidR="004E7A31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  <w:lang w:val="en-US"/>
                </w:rPr>
                <w:t>DOI:</w:t>
              </w:r>
              <w:r w:rsidR="00FD1444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  <w:lang w:val="en-US"/>
                </w:rPr>
                <w:t xml:space="preserve"> </w:t>
              </w:r>
              <w:r w:rsidR="004E7A31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10.1093/annonc/mdn429</w:t>
              </w:r>
            </w:hyperlink>
          </w:p>
        </w:tc>
      </w:tr>
      <w:tr w:rsidR="004E7A31" w:rsidRPr="003D16F8" w:rsidTr="0086335C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Gnant, 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ABCSG-12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prämenopausal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Beobachtung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Zol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1803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0,68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7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21083F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FD1444" w:rsidRDefault="004D5109" w:rsidP="00FD1444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hyperlink r:id="rId84" w:history="1">
              <w:r w:rsidR="004E7A31" w:rsidRPr="00FD1444">
                <w:rPr>
                  <w:rStyle w:val="Link"/>
                  <w:rFonts w:ascii="Arial" w:eastAsia="Shaker2Lancet-Regular" w:hAnsi="Arial" w:cs="Arial"/>
                  <w:sz w:val="16"/>
                  <w:szCs w:val="16"/>
                </w:rPr>
                <w:t>DOI:</w:t>
              </w:r>
              <w:r w:rsidR="00FD1444" w:rsidRPr="00FD1444">
                <w:rPr>
                  <w:rStyle w:val="Link"/>
                  <w:rFonts w:ascii="Arial" w:eastAsia="Shaker2Lancet-Regular" w:hAnsi="Arial" w:cs="Arial"/>
                  <w:sz w:val="16"/>
                  <w:szCs w:val="16"/>
                </w:rPr>
                <w:t xml:space="preserve"> </w:t>
              </w:r>
              <w:r w:rsidR="004E7A31" w:rsidRPr="00FD1444">
                <w:rPr>
                  <w:rStyle w:val="Link"/>
                  <w:rFonts w:ascii="Arial" w:eastAsia="Shaker2Lancet-Regular" w:hAnsi="Arial" w:cs="Arial"/>
                  <w:sz w:val="16"/>
                  <w:szCs w:val="16"/>
                </w:rPr>
                <w:t>10.1016/S1470-2045(11)70122-X</w:t>
              </w:r>
            </w:hyperlink>
          </w:p>
        </w:tc>
      </w:tr>
      <w:tr w:rsidR="004E7A31" w:rsidRPr="003D16F8" w:rsidTr="0086335C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Coleman, 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AZURE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prä-/postmenopausal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LK+ / LK-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Beobachtung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Zol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3360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21083F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21083F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FD1444" w:rsidRDefault="004D5109" w:rsidP="00FD1444">
            <w:pPr>
              <w:shd w:val="clear" w:color="auto" w:fill="FFFFFF"/>
              <w:spacing w:line="336" w:lineRule="atLeast"/>
              <w:ind w:right="-15"/>
              <w:rPr>
                <w:rFonts w:ascii="Arial" w:eastAsia="Shaker2Lancet-Regular" w:hAnsi="Arial" w:cs="Arial"/>
                <w:sz w:val="16"/>
                <w:szCs w:val="16"/>
              </w:rPr>
            </w:pPr>
            <w:hyperlink r:id="rId85" w:history="1">
              <w:r w:rsidR="004E7A31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PMID: </w:t>
              </w:r>
              <w:r w:rsidR="004E7A31" w:rsidRPr="00FD1444">
                <w:rPr>
                  <w:rStyle w:val="Link"/>
                  <w:rFonts w:ascii="Arial" w:hAnsi="Arial" w:cs="Arial"/>
                  <w:sz w:val="16"/>
                  <w:szCs w:val="16"/>
                </w:rPr>
                <w:t>21995387</w:t>
              </w:r>
            </w:hyperlink>
          </w:p>
        </w:tc>
      </w:tr>
    </w:tbl>
    <w:p w:rsidR="004E7A31" w:rsidRPr="00785E1F" w:rsidRDefault="004E7A31" w:rsidP="004E7A31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1</w:t>
      </w:r>
      <w:r w:rsidRPr="00785E1F">
        <w:rPr>
          <w:rFonts w:ascii="Arial" w:hAnsi="Arial" w:cs="Arial"/>
          <w:kern w:val="28"/>
          <w:sz w:val="16"/>
          <w:szCs w:val="16"/>
        </w:rPr>
        <w:t xml:space="preserve"> N - Anzahl Patientinnen;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2</w:t>
      </w:r>
      <w:r w:rsidRPr="00785E1F">
        <w:rPr>
          <w:rFonts w:ascii="Arial" w:hAnsi="Arial" w:cs="Arial"/>
          <w:kern w:val="28"/>
          <w:sz w:val="16"/>
          <w:szCs w:val="16"/>
        </w:rPr>
        <w:t xml:space="preserve"> KFÜ - krankheitsfreie Überlebenszeit;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3</w:t>
      </w:r>
      <w:r w:rsidRPr="00785E1F">
        <w:rPr>
          <w:rFonts w:ascii="Arial" w:hAnsi="Arial" w:cs="Arial"/>
          <w:kern w:val="28"/>
          <w:sz w:val="16"/>
          <w:szCs w:val="16"/>
        </w:rPr>
        <w:t xml:space="preserve"> HR - Hazard Ratio;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4</w:t>
      </w:r>
      <w:r w:rsidRPr="00785E1F">
        <w:rPr>
          <w:rFonts w:ascii="Arial" w:hAnsi="Arial" w:cs="Arial"/>
          <w:kern w:val="28"/>
          <w:sz w:val="16"/>
          <w:szCs w:val="16"/>
        </w:rPr>
        <w:t xml:space="preserve"> ÜLZ - Gesamtüberlebenszeit;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5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Therapie: Clo – Clodronat, Zol – Zoledronat;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6</w:t>
      </w:r>
      <w:r w:rsidRPr="00785E1F">
        <w:rPr>
          <w:rFonts w:ascii="Arial" w:hAnsi="Arial" w:cs="Arial"/>
          <w:kern w:val="28"/>
          <w:sz w:val="16"/>
          <w:szCs w:val="16"/>
        </w:rPr>
        <w:t xml:space="preserve"> n. s. - nicht signifikant;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7 </w:t>
      </w:r>
      <w:r w:rsidRPr="00C44934">
        <w:rPr>
          <w:rFonts w:ascii="Arial" w:hAnsi="Arial" w:cs="Arial"/>
          <w:b/>
          <w:bCs/>
          <w:color w:val="00B050"/>
          <w:kern w:val="28"/>
          <w:sz w:val="16"/>
          <w:szCs w:val="16"/>
        </w:rPr>
        <w:t>Hazard Ratio in grüner Farbe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 xml:space="preserve"> </w:t>
      </w:r>
      <w:r w:rsidRPr="00785E1F">
        <w:rPr>
          <w:rFonts w:ascii="Arial" w:hAnsi="Arial" w:cs="Arial"/>
          <w:kern w:val="28"/>
          <w:sz w:val="16"/>
          <w:szCs w:val="16"/>
        </w:rPr>
        <w:t>- Vorteil für Neue Therapie;</w:t>
      </w:r>
    </w:p>
    <w:p w:rsidR="004E7A31" w:rsidRPr="00785E1F" w:rsidRDefault="004E7A31" w:rsidP="00F24129">
      <w:pPr>
        <w:pStyle w:val="berschrift1"/>
      </w:pPr>
      <w:r w:rsidRPr="00785E1F">
        <w:t>Palliative endokrine Therapie</w:t>
      </w:r>
    </w:p>
    <w:p w:rsidR="004E7A31" w:rsidRPr="00785E1F" w:rsidRDefault="004E7A31" w:rsidP="00F24129">
      <w:pPr>
        <w:pStyle w:val="berschrift2"/>
      </w:pPr>
      <w:r w:rsidRPr="00785E1F">
        <w:t>Endokrine Therapie versus Chemotherapie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705"/>
        <w:gridCol w:w="1177"/>
        <w:gridCol w:w="919"/>
        <w:gridCol w:w="1319"/>
        <w:gridCol w:w="483"/>
        <w:gridCol w:w="941"/>
        <w:gridCol w:w="1012"/>
        <w:gridCol w:w="1021"/>
        <w:gridCol w:w="1105"/>
        <w:gridCol w:w="2690"/>
      </w:tblGrid>
      <w:tr w:rsidR="004E7A31" w:rsidRPr="003D16F8" w:rsidTr="0086335C"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20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20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Erstautor / Jahr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color w:val="0000FF"/>
                <w:kern w:val="28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Studie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color w:val="0000FF"/>
                <w:kern w:val="28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Risikogruppe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Kontrolle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Neue Therapie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1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TTP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ÜLZ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Anmerkung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DOI</w:t>
            </w:r>
          </w:p>
        </w:tc>
      </w:tr>
      <w:tr w:rsidR="004E7A31" w:rsidRPr="003D16F8" w:rsidTr="0086335C"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Wilcken, 2008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Arial" w:eastAsia="MS Mincho" w:hAnsi="Arial" w:cs="Arial"/>
                <w:color w:val="0000FF"/>
                <w:kern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Arial" w:eastAsia="MS Mincho" w:hAnsi="Arial" w:cs="Arial"/>
                <w:color w:val="0000FF"/>
                <w:kern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Endokrin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Chemo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817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1,25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5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21083F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  <w:r w:rsidR="004E7A31"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FD1444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Arial" w:eastAsia="MS Mincho" w:hAnsi="Arial" w:cs="Arial"/>
                <w:kern w:val="2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FD1444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86" w:history="1">
              <w:r w:rsidR="004E7A31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FD1444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10.1002/14651858.CD002747</w:t>
              </w:r>
            </w:hyperlink>
          </w:p>
        </w:tc>
      </w:tr>
    </w:tbl>
    <w:p w:rsidR="004E7A31" w:rsidRPr="00785E1F" w:rsidRDefault="004E7A31" w:rsidP="004E7A31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1</w:t>
      </w:r>
      <w:r w:rsidRPr="00785E1F">
        <w:rPr>
          <w:rFonts w:ascii="Arial" w:hAnsi="Arial" w:cs="Arial"/>
          <w:kern w:val="28"/>
          <w:sz w:val="16"/>
          <w:szCs w:val="16"/>
        </w:rPr>
        <w:t xml:space="preserve"> N - Anzahl Patientinnen;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2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TTP - Zeit bis zum Progress;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3</w:t>
      </w:r>
      <w:r w:rsidRPr="00785E1F">
        <w:rPr>
          <w:rFonts w:ascii="Arial" w:hAnsi="Arial" w:cs="Arial"/>
          <w:kern w:val="28"/>
          <w:sz w:val="16"/>
          <w:szCs w:val="16"/>
        </w:rPr>
        <w:t xml:space="preserve"> HR - Hazard Ratio;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4</w:t>
      </w:r>
      <w:r w:rsidRPr="00785E1F">
        <w:rPr>
          <w:rFonts w:ascii="Arial" w:hAnsi="Arial" w:cs="Arial"/>
          <w:kern w:val="28"/>
          <w:sz w:val="16"/>
          <w:szCs w:val="16"/>
        </w:rPr>
        <w:t xml:space="preserve"> ÜLZ - Gesamtüberlebenszeit;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5</w:t>
      </w:r>
      <w:r w:rsidRPr="00785E1F">
        <w:rPr>
          <w:rFonts w:ascii="Arial" w:hAnsi="Arial" w:cs="Arial"/>
          <w:kern w:val="28"/>
          <w:sz w:val="16"/>
          <w:szCs w:val="16"/>
        </w:rPr>
        <w:t xml:space="preserve"> </w:t>
      </w:r>
      <w:r w:rsidRPr="00785E1F">
        <w:rPr>
          <w:rFonts w:ascii="Arial" w:hAnsi="Arial" w:cs="Arial"/>
          <w:b/>
          <w:bCs/>
          <w:color w:val="32C832"/>
          <w:kern w:val="28"/>
          <w:sz w:val="16"/>
          <w:szCs w:val="16"/>
        </w:rPr>
        <w:t xml:space="preserve">Hazard Ratio in grüner Farbe </w:t>
      </w:r>
      <w:r w:rsidRPr="00785E1F">
        <w:rPr>
          <w:rFonts w:ascii="Arial" w:hAnsi="Arial" w:cs="Arial"/>
          <w:kern w:val="28"/>
          <w:sz w:val="16"/>
          <w:szCs w:val="16"/>
        </w:rPr>
        <w:t xml:space="preserve">- Vorteil für Neue Therapie;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6</w:t>
      </w:r>
      <w:r w:rsidRPr="00785E1F">
        <w:rPr>
          <w:rFonts w:ascii="Arial" w:hAnsi="Arial" w:cs="Arial"/>
          <w:kern w:val="28"/>
          <w:sz w:val="16"/>
          <w:szCs w:val="16"/>
        </w:rPr>
        <w:t xml:space="preserve"> n. s. - nicht signifikant;</w:t>
      </w:r>
    </w:p>
    <w:p w:rsidR="004E7A31" w:rsidRPr="00785E1F" w:rsidRDefault="004E7A31" w:rsidP="00F24129">
      <w:pPr>
        <w:pStyle w:val="berschrift2"/>
      </w:pPr>
      <w:r w:rsidRPr="00785E1F">
        <w:t>Einzelsubstanzen</w:t>
      </w:r>
    </w:p>
    <w:tbl>
      <w:tblPr>
        <w:tblW w:w="14585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1"/>
        <w:gridCol w:w="755"/>
        <w:gridCol w:w="1200"/>
        <w:gridCol w:w="937"/>
        <w:gridCol w:w="1345"/>
        <w:gridCol w:w="583"/>
        <w:gridCol w:w="1185"/>
        <w:gridCol w:w="1032"/>
        <w:gridCol w:w="1127"/>
        <w:gridCol w:w="1252"/>
        <w:gridCol w:w="3158"/>
      </w:tblGrid>
      <w:tr w:rsidR="004E7A31" w:rsidRPr="003D16F8" w:rsidTr="0086335C"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Erstautor / Jahr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Studie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Risikogruppe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Kontrolle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Neue Therapie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1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(%)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TTP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ÜLZ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Anmerkung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DOI, PMID</w:t>
            </w:r>
          </w:p>
        </w:tc>
      </w:tr>
      <w:tr w:rsidR="004E7A31" w:rsidRPr="003D16F8" w:rsidTr="0086335C"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Pyrhönen, 1999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Tam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Tor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1321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25,3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6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24,0</w:t>
            </w:r>
          </w:p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5,3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4,9</w:t>
            </w:r>
          </w:p>
          <w:p w:rsidR="004E7A31" w:rsidRPr="00744FD5" w:rsidRDefault="0021083F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21083F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Metaanalyse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444" w:rsidRDefault="004D5109" w:rsidP="00FD1444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hyperlink r:id="rId87" w:history="1">
              <w:r w:rsidR="004E7A31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PMID: 10573106</w:t>
              </w:r>
            </w:hyperlink>
          </w:p>
          <w:p w:rsidR="004E7A31" w:rsidRPr="00FD1444" w:rsidRDefault="004E7A31" w:rsidP="00FD1444">
            <w:pPr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4E7A31" w:rsidRPr="00216A20" w:rsidTr="0086335C"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Bonneterre, 2001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Tam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Ana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1021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29,0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27,1</w:t>
            </w:r>
          </w:p>
          <w:p w:rsidR="004E7A31" w:rsidRPr="00744FD5" w:rsidRDefault="0021083F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7,0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8,5</w:t>
            </w:r>
          </w:p>
          <w:p w:rsidR="004E7A31" w:rsidRPr="00744FD5" w:rsidRDefault="0021083F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FD1444" w:rsidRDefault="004D5109" w:rsidP="00FD1444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  <w:hyperlink r:id="rId88" w:history="1">
              <w:r w:rsidR="004E7A31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  <w:lang w:val="en-US"/>
                </w:rPr>
                <w:t>DOI: 10.1002/1097-0142(20011101)92:9&lt;2247::AID-CNCR1570&gt;3.0.CO;2-Y</w:t>
              </w:r>
            </w:hyperlink>
          </w:p>
        </w:tc>
      </w:tr>
      <w:tr w:rsidR="004E7A31" w:rsidRPr="003D16F8" w:rsidTr="0086335C"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Mouridsen, 2001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Tam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Let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907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21</w:t>
            </w:r>
            <w:r w:rsidRPr="00744FD5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32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0,0006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6,0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9,5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0,0001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FD1444" w:rsidRDefault="004D5109" w:rsidP="00FD1444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hyperlink r:id="rId89" w:history="1">
              <w:r w:rsidR="004E7A31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PMID: 11352951</w:t>
              </w:r>
            </w:hyperlink>
          </w:p>
        </w:tc>
      </w:tr>
      <w:tr w:rsidR="004E7A31" w:rsidRPr="003D16F8" w:rsidTr="0086335C"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Howell, 2004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Tam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Ful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587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33,9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31,6</w:t>
            </w:r>
          </w:p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6,8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8,3</w:t>
            </w:r>
          </w:p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FD1444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hyperlink r:id="rId90" w:history="1">
              <w:r w:rsidR="004E7A31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FD1444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10.1200/JCO.2004.02.112</w:t>
              </w:r>
            </w:hyperlink>
          </w:p>
        </w:tc>
      </w:tr>
      <w:tr w:rsidR="004E7A31" w:rsidRPr="003D16F8" w:rsidTr="0086335C"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Paridaens, 2008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Tam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Exe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371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31</w:t>
            </w:r>
            <w:r w:rsidRPr="00744FD5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46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5,8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9,9</w:t>
            </w:r>
          </w:p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FD1444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hyperlink r:id="rId91" w:history="1">
              <w:r w:rsidR="004E7A31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FD1444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10.1200/JCO.2007.14.4659</w:t>
              </w:r>
            </w:hyperlink>
          </w:p>
        </w:tc>
      </w:tr>
      <w:tr w:rsidR="004E7A31" w:rsidRPr="003D16F8" w:rsidTr="0086335C"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Robertson, 2009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FIRST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Ana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Ful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205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35,5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36</w:t>
            </w:r>
          </w:p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0,63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8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 xml:space="preserve">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0,0496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FD1444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hyperlink r:id="rId92" w:history="1">
              <w:r w:rsidR="004E7A31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FD1444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10.1200/JCO.2008.21.1136</w:t>
              </w:r>
            </w:hyperlink>
          </w:p>
        </w:tc>
      </w:tr>
      <w:tr w:rsidR="004E7A31" w:rsidRPr="003D16F8" w:rsidTr="0086335C"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Buzdar, 1998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Zweitlinie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Mpa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Ana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516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12,2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12,5</w:t>
            </w:r>
          </w:p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 xml:space="preserve">0,78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&lt; 0,025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FD1444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hyperlink r:id="rId93" w:history="1">
              <w:r w:rsidR="00FD1444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PMID: 9740079</w:t>
              </w:r>
            </w:hyperlink>
          </w:p>
        </w:tc>
      </w:tr>
      <w:tr w:rsidR="004E7A31" w:rsidRPr="003D16F8" w:rsidTr="0086335C"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Dombernowsky, 1998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Zweitlinie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Mpa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Let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363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16</w:t>
            </w:r>
            <w:r w:rsidRPr="00744FD5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24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5,5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5,6</w:t>
            </w:r>
          </w:p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21,5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25,3</w:t>
            </w:r>
          </w:p>
          <w:p w:rsidR="004E7A31" w:rsidRPr="00744FD5" w:rsidRDefault="003A0CDC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s.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FD1444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hyperlink r:id="rId94" w:history="1">
              <w:r w:rsidR="00FD1444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PMID: 9469328</w:t>
              </w:r>
            </w:hyperlink>
          </w:p>
        </w:tc>
      </w:tr>
      <w:tr w:rsidR="004E7A31" w:rsidRPr="003D16F8" w:rsidTr="0086335C"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Kaufmann, 2000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Zweitlinie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Mpa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Exe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769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12,4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15,0</w:t>
            </w:r>
          </w:p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3,8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4,7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0,037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0,039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FD1444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hyperlink r:id="rId95" w:history="1">
              <w:r w:rsidR="004E7A31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PMID: 10735887</w:t>
              </w:r>
            </w:hyperlink>
          </w:p>
        </w:tc>
      </w:tr>
      <w:tr w:rsidR="004E7A31" w:rsidRPr="003D16F8" w:rsidTr="0086335C"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Howell, 2002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Zweitlinie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Ana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Ful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451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15,7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20,7</w:t>
            </w:r>
          </w:p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5,1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5,5</w:t>
            </w:r>
          </w:p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FD1444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hyperlink r:id="rId96" w:history="1">
              <w:r w:rsidR="004E7A31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PMID: 12177099</w:t>
              </w:r>
            </w:hyperlink>
          </w:p>
        </w:tc>
      </w:tr>
      <w:tr w:rsidR="004E7A31" w:rsidRPr="003D16F8" w:rsidTr="0086335C"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Osborne, 2002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Zweitlinie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Ana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Ful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17,5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17,5</w:t>
            </w:r>
          </w:p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3,4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5,4</w:t>
            </w:r>
          </w:p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FD1444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hyperlink r:id="rId97" w:history="1">
              <w:r w:rsidR="004E7A31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FD1444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10.1200/JCO.2002.10.058</w:t>
              </w:r>
            </w:hyperlink>
          </w:p>
        </w:tc>
      </w:tr>
      <w:tr w:rsidR="004E7A31" w:rsidRPr="003D16F8" w:rsidTr="0086335C"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Mauriac, 2009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EFECT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Zweitlinie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Exe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Ful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395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4,4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11,6</w:t>
            </w:r>
          </w:p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2,8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3,1</w:t>
            </w:r>
          </w:p>
          <w:p w:rsidR="004E7A31" w:rsidRPr="00744FD5" w:rsidRDefault="004E7A31" w:rsidP="0021083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FD1444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hyperlink r:id="rId98" w:history="1">
              <w:r w:rsidR="004E7A31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FD1444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FD1444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10.1007/s10549-008-0141-z</w:t>
              </w:r>
            </w:hyperlink>
          </w:p>
        </w:tc>
      </w:tr>
    </w:tbl>
    <w:p w:rsidR="004E7A31" w:rsidRPr="00785E1F" w:rsidRDefault="004E7A31" w:rsidP="004E7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1</w:t>
      </w:r>
      <w:r w:rsidRPr="00785E1F">
        <w:rPr>
          <w:rFonts w:ascii="Arial" w:hAnsi="Arial" w:cs="Arial"/>
          <w:kern w:val="28"/>
          <w:sz w:val="16"/>
          <w:szCs w:val="16"/>
        </w:rPr>
        <w:t xml:space="preserve"> RR - Remissionsrate in %;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2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TTP - Zeit bis zum Progress, in Monaten;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3</w:t>
      </w:r>
      <w:r w:rsidRPr="00785E1F">
        <w:rPr>
          <w:rFonts w:ascii="Arial" w:hAnsi="Arial" w:cs="Arial"/>
          <w:kern w:val="28"/>
          <w:sz w:val="16"/>
          <w:szCs w:val="16"/>
        </w:rPr>
        <w:t xml:space="preserve"> HR - Hazard Ratio;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4</w:t>
      </w:r>
      <w:r w:rsidRPr="00785E1F">
        <w:rPr>
          <w:rFonts w:ascii="Arial" w:hAnsi="Arial" w:cs="Arial"/>
          <w:kern w:val="28"/>
          <w:sz w:val="16"/>
          <w:szCs w:val="16"/>
        </w:rPr>
        <w:t xml:space="preserve"> ÜLZ - Gesamtüberlebenszeit, in Monaten;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5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Therapie: Ana - Anastrozol, Exe - Exemestan, Ful - Fulvestrant, Let - Letrozol, Mpa - Medroxyprogesteronacetat, Tam - Tamoxifen, Tor - Toremifen;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6 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 xml:space="preserve"> Ergebnis für Kontrolle, </w:t>
      </w:r>
      <w:r w:rsidRPr="00785E1F">
        <w:rPr>
          <w:rFonts w:ascii="Arial" w:hAnsi="Arial" w:cs="Arial"/>
          <w:b/>
          <w:bCs/>
          <w:color w:val="32C832"/>
          <w:kern w:val="28"/>
          <w:sz w:val="16"/>
          <w:szCs w:val="16"/>
        </w:rPr>
        <w:t>Ergebnis für Neue Therapie</w:t>
      </w:r>
      <w:r w:rsidRPr="00785E1F">
        <w:rPr>
          <w:rFonts w:ascii="Arial" w:hAnsi="Arial" w:cs="Arial"/>
          <w:kern w:val="28"/>
          <w:sz w:val="16"/>
          <w:szCs w:val="16"/>
        </w:rPr>
        <w:t xml:space="preserve">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7 </w:t>
      </w:r>
      <w:r w:rsidRPr="00785E1F">
        <w:rPr>
          <w:rFonts w:ascii="Arial" w:hAnsi="Arial" w:cs="Arial"/>
          <w:kern w:val="28"/>
          <w:sz w:val="16"/>
          <w:szCs w:val="16"/>
        </w:rPr>
        <w:t xml:space="preserve">n. s. - nicht signifikant;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8</w:t>
      </w:r>
      <w:r w:rsidRPr="00785E1F">
        <w:rPr>
          <w:rFonts w:ascii="Arial" w:hAnsi="Arial" w:cs="Arial"/>
          <w:kern w:val="28"/>
          <w:sz w:val="16"/>
          <w:szCs w:val="16"/>
        </w:rPr>
        <w:t xml:space="preserve"> </w:t>
      </w:r>
      <w:r w:rsidRPr="00785E1F">
        <w:rPr>
          <w:rFonts w:ascii="Arial" w:hAnsi="Arial" w:cs="Arial"/>
          <w:b/>
          <w:bCs/>
          <w:color w:val="32C832"/>
          <w:kern w:val="28"/>
          <w:sz w:val="16"/>
          <w:szCs w:val="16"/>
        </w:rPr>
        <w:t xml:space="preserve">Hazard Ratio in grüner Farbe </w:t>
      </w:r>
      <w:r w:rsidRPr="00785E1F">
        <w:rPr>
          <w:rFonts w:ascii="Arial" w:hAnsi="Arial" w:cs="Arial"/>
          <w:kern w:val="28"/>
          <w:sz w:val="16"/>
          <w:szCs w:val="16"/>
        </w:rPr>
        <w:t>- Vorteil für Neue Therapie;</w:t>
      </w:r>
    </w:p>
    <w:p w:rsidR="004E7A31" w:rsidRPr="00785E1F" w:rsidRDefault="004E7A31" w:rsidP="00F24129">
      <w:pPr>
        <w:pStyle w:val="berschrift2"/>
      </w:pPr>
      <w:r w:rsidRPr="00785E1F">
        <w:t>Mono- versus Kombinationstherapie</w:t>
      </w:r>
    </w:p>
    <w:tbl>
      <w:tblPr>
        <w:tblW w:w="13556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9"/>
        <w:gridCol w:w="1070"/>
        <w:gridCol w:w="1177"/>
        <w:gridCol w:w="919"/>
        <w:gridCol w:w="1319"/>
        <w:gridCol w:w="572"/>
        <w:gridCol w:w="1075"/>
        <w:gridCol w:w="1012"/>
        <w:gridCol w:w="1075"/>
        <w:gridCol w:w="1168"/>
        <w:gridCol w:w="2690"/>
      </w:tblGrid>
      <w:tr w:rsidR="004E7A31" w:rsidRPr="003D16F8" w:rsidTr="00F24129"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Erstautor / Jahr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Studie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Risikogruppe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Kontrolle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Neue Therapie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1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TTP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ÜLZ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Anmerkung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DOI, PMID</w:t>
            </w:r>
          </w:p>
        </w:tc>
      </w:tr>
      <w:tr w:rsidR="004E7A31" w:rsidRPr="003D16F8" w:rsidTr="00F24129"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Sledge, 2003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E1193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APac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454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36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6</w:t>
            </w:r>
            <w:r w:rsidRPr="00744FD5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47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0.007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3A0CDC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  <w:r w:rsidR="004E7A31"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FD1444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hyperlink r:id="rId99" w:history="1"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52C2E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10.1200/JCO.2003.08.013</w:t>
              </w:r>
            </w:hyperlink>
          </w:p>
        </w:tc>
      </w:tr>
      <w:tr w:rsidR="004E7A31" w:rsidRPr="003D16F8" w:rsidTr="00F24129"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Sledge, 2003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E1193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Pac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APac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459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34</w:t>
            </w:r>
            <w:r w:rsidRPr="00744FD5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47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0.004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3A0CDC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FD1444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hyperlink r:id="rId100" w:history="1"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52C2E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10.1200/JCO.2003.08.013</w:t>
              </w:r>
            </w:hyperlink>
          </w:p>
        </w:tc>
      </w:tr>
      <w:tr w:rsidR="004E7A31" w:rsidRPr="003D16F8" w:rsidTr="00F24129"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Carrick, 2009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+ Zweitlinie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Mono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Kombi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9742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0,78</w:t>
            </w:r>
            <w:r w:rsidRPr="00744FD5">
              <w:rPr>
                <w:rFonts w:ascii="Arial" w:eastAsia="MS Mincho" w:hAnsi="Arial" w:cs="Arial"/>
                <w:kern w:val="28"/>
                <w:sz w:val="16"/>
                <w:szCs w:val="16"/>
                <w:vertAlign w:val="superscript"/>
              </w:rPr>
              <w:t>8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0,00001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1,29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0,88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0,00001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Metaanalyse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FD1444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hyperlink r:id="rId101" w:history="1"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52C2E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10.1002/14651858.CD003372</w:t>
              </w:r>
            </w:hyperlink>
          </w:p>
        </w:tc>
      </w:tr>
      <w:tr w:rsidR="004E7A31" w:rsidRPr="003D16F8" w:rsidTr="00F24129"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Katsumata, 2009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JCOG 9802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Doc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AC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293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FD1444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hyperlink r:id="rId102" w:history="1"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52C2E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10.1093/annonc/mdn781</w:t>
              </w:r>
            </w:hyperlink>
          </w:p>
        </w:tc>
      </w:tr>
      <w:tr w:rsidR="004E7A31" w:rsidRPr="003D16F8" w:rsidTr="00F24129"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Katsumata, 2009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JCOG 9802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Doc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AC-Doc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295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3A0CDC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FD1444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hyperlink r:id="rId103" w:history="1"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52C2E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10.1093/annonc/mdn781</w:t>
              </w:r>
            </w:hyperlink>
          </w:p>
        </w:tc>
      </w:tr>
    </w:tbl>
    <w:p w:rsidR="004E7A31" w:rsidRPr="00785E1F" w:rsidRDefault="004E7A31" w:rsidP="004E7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1</w:t>
      </w:r>
      <w:r w:rsidRPr="00785E1F">
        <w:rPr>
          <w:rFonts w:ascii="Arial" w:hAnsi="Arial" w:cs="Arial"/>
          <w:kern w:val="28"/>
          <w:sz w:val="16"/>
          <w:szCs w:val="16"/>
        </w:rPr>
        <w:t xml:space="preserve"> RR - Remissionsrate in %;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2</w:t>
      </w:r>
      <w:r w:rsidRPr="00785E1F">
        <w:rPr>
          <w:rFonts w:ascii="Arial" w:hAnsi="Arial" w:cs="Arial"/>
          <w:kern w:val="28"/>
          <w:sz w:val="16"/>
          <w:szCs w:val="16"/>
        </w:rPr>
        <w:t xml:space="preserve"> HR - Hazard Ratio;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3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TTP - Zeit bis zum Progress, in Monaten;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4</w:t>
      </w:r>
      <w:r w:rsidRPr="00785E1F">
        <w:rPr>
          <w:rFonts w:ascii="Arial" w:hAnsi="Arial" w:cs="Arial"/>
          <w:kern w:val="28"/>
          <w:sz w:val="16"/>
          <w:szCs w:val="16"/>
        </w:rPr>
        <w:t xml:space="preserve"> ÜLZ - Gesamtüberlebenszeit, in Monaten;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5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Therapie: A - Doxorubicin, K - Kombinationschemotherapie, Mono - Monochemotherapie, P - Paclitaxel, na - Anastrozol, Exe - Exemestan, Ful - Fulvestrant, Let - Letrozol, Mpa - Medroxyprogesteronacetat, Tam - Tamoxifen, Tor - Toremifen;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6 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 xml:space="preserve"> Ergebnis für Kontrolle, </w:t>
      </w:r>
      <w:r w:rsidRPr="00785E1F">
        <w:rPr>
          <w:rFonts w:ascii="Arial" w:hAnsi="Arial" w:cs="Arial"/>
          <w:b/>
          <w:bCs/>
          <w:color w:val="32C832"/>
          <w:kern w:val="28"/>
          <w:sz w:val="16"/>
          <w:szCs w:val="16"/>
        </w:rPr>
        <w:t>Ergebnis für Neue Therapie</w:t>
      </w:r>
      <w:r w:rsidRPr="00785E1F">
        <w:rPr>
          <w:rFonts w:ascii="Arial" w:hAnsi="Arial" w:cs="Arial"/>
          <w:kern w:val="28"/>
          <w:sz w:val="16"/>
          <w:szCs w:val="16"/>
        </w:rPr>
        <w:t xml:space="preserve">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7 </w:t>
      </w:r>
      <w:r w:rsidRPr="00785E1F">
        <w:rPr>
          <w:rFonts w:ascii="Arial" w:hAnsi="Arial" w:cs="Arial"/>
          <w:kern w:val="28"/>
          <w:sz w:val="16"/>
          <w:szCs w:val="16"/>
        </w:rPr>
        <w:t xml:space="preserve">n. s. - nicht signifikant;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8</w:t>
      </w:r>
      <w:r w:rsidRPr="00785E1F">
        <w:rPr>
          <w:rFonts w:ascii="Arial" w:hAnsi="Arial" w:cs="Arial"/>
          <w:kern w:val="28"/>
          <w:sz w:val="16"/>
          <w:szCs w:val="16"/>
        </w:rPr>
        <w:t xml:space="preserve"> </w:t>
      </w:r>
      <w:r w:rsidRPr="00785E1F">
        <w:rPr>
          <w:rFonts w:ascii="Arial" w:hAnsi="Arial" w:cs="Arial"/>
          <w:b/>
          <w:bCs/>
          <w:color w:val="32C832"/>
          <w:kern w:val="28"/>
          <w:sz w:val="16"/>
          <w:szCs w:val="16"/>
        </w:rPr>
        <w:t xml:space="preserve">Hazard Ratio in grüner Farbe </w:t>
      </w:r>
      <w:r w:rsidRPr="00785E1F">
        <w:rPr>
          <w:rFonts w:ascii="Arial" w:hAnsi="Arial" w:cs="Arial"/>
          <w:kern w:val="28"/>
          <w:sz w:val="16"/>
          <w:szCs w:val="16"/>
        </w:rPr>
        <w:t>- Vorteil für Neue Therapie;</w:t>
      </w:r>
    </w:p>
    <w:p w:rsidR="004E7A31" w:rsidRPr="00785E1F" w:rsidRDefault="004E7A31" w:rsidP="00F24129">
      <w:pPr>
        <w:pStyle w:val="berschrift2"/>
      </w:pPr>
      <w:r w:rsidRPr="00785E1F">
        <w:t>Anthrazykline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705"/>
        <w:gridCol w:w="1177"/>
        <w:gridCol w:w="919"/>
        <w:gridCol w:w="1319"/>
        <w:gridCol w:w="483"/>
        <w:gridCol w:w="895"/>
        <w:gridCol w:w="928"/>
        <w:gridCol w:w="750"/>
        <w:gridCol w:w="1147"/>
        <w:gridCol w:w="2422"/>
      </w:tblGrid>
      <w:tr w:rsidR="004E7A31" w:rsidRPr="003D16F8" w:rsidTr="0086335C"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Erstautor / Jahr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Studie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Risikogruppe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Kontrolle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Neue Therapie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TTP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ÜLZ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Anmerkung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DOI, PMID</w:t>
            </w:r>
          </w:p>
        </w:tc>
      </w:tr>
      <w:tr w:rsidR="004E7A31" w:rsidRPr="003D16F8" w:rsidTr="0086335C"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Batist, 2001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AC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lipAC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297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52C2E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04" w:history="1"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PMID: 1123049</w:t>
              </w:r>
              <w:r w:rsidR="00852C2E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0</w:t>
              </w:r>
            </w:hyperlink>
          </w:p>
        </w:tc>
      </w:tr>
      <w:tr w:rsidR="004E7A31" w:rsidRPr="003D16F8" w:rsidTr="0086335C"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Heidemann, 2002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1440" w:hanging="1440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FEC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Mit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238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36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6</w:t>
            </w:r>
            <w:r w:rsidRPr="00744FD5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25</w:t>
            </w:r>
          </w:p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4,1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3,8</w:t>
            </w:r>
          </w:p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52C2E" w:rsidRDefault="004D5109" w:rsidP="00852C2E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05" w:history="1">
              <w:r w:rsidR="00852C2E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</w:t>
              </w:r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: 10.1093/annonc/mdf306</w:t>
              </w:r>
            </w:hyperlink>
          </w:p>
        </w:tc>
      </w:tr>
      <w:tr w:rsidR="004E7A31" w:rsidRPr="003D16F8" w:rsidTr="0086335C"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Harris, 2002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lipAC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224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52C2E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06" w:history="1"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52C2E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10.1002/cncr.10201</w:t>
              </w:r>
            </w:hyperlink>
          </w:p>
        </w:tc>
      </w:tr>
      <w:tr w:rsidR="004E7A31" w:rsidRPr="003D16F8" w:rsidTr="0086335C"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O‚Brien, 2004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lipAC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509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52C2E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07" w:history="1"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52C2E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10.1002/cncr.10201</w:t>
              </w:r>
            </w:hyperlink>
          </w:p>
        </w:tc>
      </w:tr>
      <w:tr w:rsidR="004E7A31" w:rsidRPr="003D16F8" w:rsidTr="0086335C"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Keller, 2004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Taxan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Vrb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Mmc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lipA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301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12</w:t>
            </w:r>
            <w:r w:rsidRPr="00744FD5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10</w:t>
            </w:r>
          </w:p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2,5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2,9</w:t>
            </w:r>
          </w:p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9</w:t>
            </w:r>
            <w:r w:rsidRPr="00744FD5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11</w:t>
            </w:r>
          </w:p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52C2E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08" w:history="1"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52C2E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10.1200/JCO.2004.08.157</w:t>
              </w:r>
            </w:hyperlink>
          </w:p>
        </w:tc>
      </w:tr>
    </w:tbl>
    <w:p w:rsidR="004E7A31" w:rsidRPr="00785E1F" w:rsidRDefault="004E7A31" w:rsidP="004E7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1</w:t>
      </w:r>
      <w:r w:rsidRPr="00785E1F">
        <w:rPr>
          <w:rFonts w:ascii="Arial" w:hAnsi="Arial" w:cs="Arial"/>
          <w:kern w:val="28"/>
          <w:sz w:val="16"/>
          <w:szCs w:val="16"/>
        </w:rPr>
        <w:t xml:space="preserve"> RR - Remissionsrate in %;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2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TTP - Zeit bis zum Progress, in Monaten;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3</w:t>
      </w:r>
      <w:r w:rsidRPr="00785E1F">
        <w:rPr>
          <w:rFonts w:ascii="Arial" w:hAnsi="Arial" w:cs="Arial"/>
          <w:kern w:val="28"/>
          <w:sz w:val="16"/>
          <w:szCs w:val="16"/>
        </w:rPr>
        <w:t xml:space="preserve"> ÜLZ - Gesamtüberlebenszeit, in Monaten;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4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Therapie: A - Doxorubicin, C - Cyclophosphamid, E - Epirubicin, F - 5Fluorouracil, lipA - liposomales Doxorubicin, M - Mitoxantron, Vrb - Vinorelbin;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5 </w:t>
      </w:r>
      <w:r w:rsidRPr="00785E1F">
        <w:rPr>
          <w:rFonts w:ascii="Arial" w:hAnsi="Arial" w:cs="Arial"/>
          <w:kern w:val="28"/>
          <w:sz w:val="16"/>
          <w:szCs w:val="16"/>
        </w:rPr>
        <w:t xml:space="preserve">n. s. - nicht signifikant;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6 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 xml:space="preserve">Ergebnis für Kontrolle, </w:t>
      </w:r>
      <w:r w:rsidRPr="00785E1F">
        <w:rPr>
          <w:rFonts w:ascii="Arial" w:hAnsi="Arial" w:cs="Arial"/>
          <w:b/>
          <w:bCs/>
          <w:color w:val="32C832"/>
          <w:kern w:val="28"/>
          <w:sz w:val="16"/>
          <w:szCs w:val="16"/>
        </w:rPr>
        <w:t>Ergebnis für Neue Therapie</w:t>
      </w:r>
      <w:r w:rsidRPr="00785E1F">
        <w:rPr>
          <w:rFonts w:ascii="Arial" w:hAnsi="Arial" w:cs="Arial"/>
          <w:kern w:val="28"/>
          <w:sz w:val="16"/>
          <w:szCs w:val="16"/>
        </w:rPr>
        <w:t>;</w:t>
      </w:r>
    </w:p>
    <w:p w:rsidR="004E7A31" w:rsidRPr="00785E1F" w:rsidRDefault="004E7A31" w:rsidP="00F24129">
      <w:pPr>
        <w:pStyle w:val="berschrift1"/>
      </w:pPr>
      <w:r w:rsidRPr="00785E1F">
        <w:t>Bendamustin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705"/>
        <w:gridCol w:w="1177"/>
        <w:gridCol w:w="919"/>
        <w:gridCol w:w="1319"/>
        <w:gridCol w:w="483"/>
        <w:gridCol w:w="895"/>
        <w:gridCol w:w="1012"/>
        <w:gridCol w:w="1021"/>
        <w:gridCol w:w="1147"/>
        <w:gridCol w:w="1417"/>
      </w:tblGrid>
      <w:tr w:rsidR="004E7A31" w:rsidRPr="003D16F8" w:rsidTr="0086335C">
        <w:tc>
          <w:tcPr>
            <w:tcW w:w="1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Erstautor / Jahr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Studie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Risikogruppe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Kontrolle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Neue Therapie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TTP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ÜLZ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Anmerkung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DOI, PMID</w:t>
            </w:r>
          </w:p>
        </w:tc>
      </w:tr>
      <w:tr w:rsidR="004E7A31" w:rsidRPr="003D16F8" w:rsidTr="0086335C">
        <w:tc>
          <w:tcPr>
            <w:tcW w:w="1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Von Minckwitz, 2005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CMF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BmMF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364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49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6</w:t>
            </w:r>
            <w:r w:rsidRPr="00744FD5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38</w:t>
            </w:r>
          </w:p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 xml:space="preserve"> 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0,0071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52C2E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09" w:history="1"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PMID: 16096436</w:t>
              </w:r>
            </w:hyperlink>
          </w:p>
        </w:tc>
      </w:tr>
    </w:tbl>
    <w:p w:rsidR="004E7A31" w:rsidRPr="00785E1F" w:rsidRDefault="004E7A31" w:rsidP="004E7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1</w:t>
      </w:r>
      <w:r w:rsidRPr="00785E1F">
        <w:rPr>
          <w:rFonts w:ascii="Arial" w:hAnsi="Arial" w:cs="Arial"/>
          <w:kern w:val="28"/>
          <w:sz w:val="16"/>
          <w:szCs w:val="16"/>
        </w:rPr>
        <w:t xml:space="preserve"> RR - Remissionsrate in %;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2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TTP - Zeit bis zum Progress, in Monaten;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3</w:t>
      </w:r>
      <w:r w:rsidRPr="00785E1F">
        <w:rPr>
          <w:rFonts w:ascii="Arial" w:hAnsi="Arial" w:cs="Arial"/>
          <w:kern w:val="28"/>
          <w:sz w:val="16"/>
          <w:szCs w:val="16"/>
        </w:rPr>
        <w:t xml:space="preserve"> HR - Hazard Ratio;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4</w:t>
      </w:r>
      <w:r w:rsidRPr="00785E1F">
        <w:rPr>
          <w:rFonts w:ascii="Arial" w:hAnsi="Arial" w:cs="Arial"/>
          <w:kern w:val="28"/>
          <w:sz w:val="16"/>
          <w:szCs w:val="16"/>
        </w:rPr>
        <w:t xml:space="preserve"> ÜLZ - Gesamtüberlebenszeit, in Monaten;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5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Therapie: Bm - Bendamustin, C - Cyclophosphamid, 5Fluorouracil, M – Methotrexat;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6 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 xml:space="preserve">Ergebnis für Kontrolle, </w:t>
      </w:r>
      <w:r w:rsidRPr="00785E1F">
        <w:rPr>
          <w:rFonts w:ascii="Arial" w:hAnsi="Arial" w:cs="Arial"/>
          <w:b/>
          <w:bCs/>
          <w:color w:val="32C832"/>
          <w:kern w:val="28"/>
          <w:sz w:val="16"/>
          <w:szCs w:val="16"/>
        </w:rPr>
        <w:t>Ergebnis für Neue Therapie</w:t>
      </w:r>
      <w:r w:rsidRPr="00785E1F">
        <w:rPr>
          <w:rFonts w:ascii="Arial" w:hAnsi="Arial" w:cs="Arial"/>
          <w:kern w:val="28"/>
          <w:sz w:val="16"/>
          <w:szCs w:val="16"/>
        </w:rPr>
        <w:t xml:space="preserve">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7 </w:t>
      </w:r>
      <w:r w:rsidRPr="00785E1F">
        <w:rPr>
          <w:rFonts w:ascii="Arial" w:hAnsi="Arial" w:cs="Arial"/>
          <w:kern w:val="28"/>
          <w:sz w:val="16"/>
          <w:szCs w:val="16"/>
        </w:rPr>
        <w:t>n. s. - nicht signifikant;</w:t>
      </w:r>
    </w:p>
    <w:p w:rsidR="004E7A31" w:rsidRPr="00785E1F" w:rsidRDefault="004E7A31" w:rsidP="00F24129">
      <w:pPr>
        <w:pStyle w:val="berschrift1"/>
      </w:pPr>
      <w:r w:rsidRPr="00785E1F">
        <w:t>Palliative Chemotherapie</w:t>
      </w:r>
    </w:p>
    <w:p w:rsidR="004E7A31" w:rsidRPr="00785E1F" w:rsidRDefault="004E7A31" w:rsidP="00F24129">
      <w:pPr>
        <w:pStyle w:val="berschrift2"/>
      </w:pPr>
      <w:r w:rsidRPr="00785E1F">
        <w:t>Capecitabin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705"/>
        <w:gridCol w:w="1177"/>
        <w:gridCol w:w="919"/>
        <w:gridCol w:w="1054"/>
        <w:gridCol w:w="425"/>
        <w:gridCol w:w="1134"/>
        <w:gridCol w:w="1134"/>
        <w:gridCol w:w="1105"/>
        <w:gridCol w:w="1147"/>
        <w:gridCol w:w="2567"/>
      </w:tblGrid>
      <w:tr w:rsidR="004E7A31" w:rsidRPr="003D16F8" w:rsidTr="0086335C">
        <w:tc>
          <w:tcPr>
            <w:tcW w:w="1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Erstautor / Jahr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Studie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Risikogruppe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Kontrolle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Neue Therapie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TTP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ÜLZ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Anmerkung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DOI, PMID</w:t>
            </w:r>
          </w:p>
        </w:tc>
      </w:tr>
      <w:tr w:rsidR="004E7A31" w:rsidRPr="003D16F8" w:rsidTr="0086335C">
        <w:tc>
          <w:tcPr>
            <w:tcW w:w="1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O´Shaugnessy, 2002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Anthrazyklin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Doc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CapDoc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511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30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6</w:t>
            </w:r>
            <w:r w:rsidRPr="00744FD5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42</w:t>
            </w:r>
          </w:p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0,65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8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0,0001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0,78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0,0126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52C2E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10" w:history="1"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52C2E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10.1200/JCO.2002.09.002</w:t>
              </w:r>
            </w:hyperlink>
          </w:p>
        </w:tc>
      </w:tr>
      <w:tr w:rsidR="004E7A31" w:rsidRPr="003D16F8" w:rsidTr="0086335C">
        <w:tc>
          <w:tcPr>
            <w:tcW w:w="1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Mavroudis, 2010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EDoc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CapDoc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15</w:t>
            </w:r>
            <w:r w:rsidRPr="00744FD5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11</w:t>
            </w:r>
          </w:p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3A0CDC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52C2E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11" w:history="1"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52C2E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10.1093/annonc/mdp498</w:t>
              </w:r>
            </w:hyperlink>
          </w:p>
        </w:tc>
      </w:tr>
      <w:tr w:rsidR="004E7A31" w:rsidRPr="006E2676" w:rsidTr="0086335C">
        <w:tc>
          <w:tcPr>
            <w:tcW w:w="1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Hatschek, 2011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kern w:val="28"/>
                <w:sz w:val="16"/>
                <w:szCs w:val="16"/>
              </w:rPr>
              <w:t>TEX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Erstlinie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EPac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EPacCap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lang w:val="en-US"/>
              </w:rPr>
              <w:t xml:space="preserve">44,8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lang w:val="en-US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  <w:lang w:val="en-US"/>
              </w:rPr>
              <w:t>54,2</w:t>
            </w:r>
          </w:p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>n.s.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lang w:val="en-US"/>
              </w:rPr>
              <w:t xml:space="preserve">10,8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lang w:val="en-US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  <w:lang w:val="en-US"/>
              </w:rPr>
              <w:t>12,4</w:t>
            </w:r>
          </w:p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>n.s.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lang w:val="en-US"/>
              </w:rPr>
              <w:t xml:space="preserve">26,0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lang w:val="en-US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  <w:lang w:val="en-US"/>
              </w:rPr>
              <w:t>29,7</w:t>
            </w:r>
          </w:p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>n.s.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52C2E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12" w:history="1"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52C2E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10.1007/s10549-011-1880-9</w:t>
              </w:r>
            </w:hyperlink>
          </w:p>
        </w:tc>
      </w:tr>
      <w:tr w:rsidR="004E7A31" w:rsidRPr="003D16F8" w:rsidTr="0086335C">
        <w:tc>
          <w:tcPr>
            <w:tcW w:w="1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>Miller, 2005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>E2100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 xml:space="preserve">Anthrazyklin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>+ Taxan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lang w:val="en-US"/>
              </w:rPr>
              <w:t>Cap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  <w:lang w:val="en-US"/>
              </w:rPr>
              <w:t>Cap + Bev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>462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lang w:val="en-US"/>
              </w:rPr>
              <w:t xml:space="preserve">9,1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lang w:val="en-US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  <w:lang w:val="en-US"/>
              </w:rPr>
              <w:t>19,8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  <w:t>p = 0,001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</w:p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52C2E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13" w:history="1"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52C2E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10.1200/JCO.2005.05.098</w:t>
              </w:r>
            </w:hyperlink>
          </w:p>
        </w:tc>
      </w:tr>
    </w:tbl>
    <w:p w:rsidR="004E7A31" w:rsidRPr="00785E1F" w:rsidRDefault="004E7A31" w:rsidP="004E7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1</w:t>
      </w:r>
      <w:r w:rsidRPr="00785E1F">
        <w:rPr>
          <w:rFonts w:ascii="Arial" w:hAnsi="Arial" w:cs="Arial"/>
          <w:kern w:val="28"/>
          <w:sz w:val="16"/>
          <w:szCs w:val="16"/>
        </w:rPr>
        <w:t xml:space="preserve"> RR - Remissionsrate in %;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2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TTP - Zeit bis zum Progress, in Monaten;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3</w:t>
      </w:r>
      <w:r w:rsidRPr="00785E1F">
        <w:rPr>
          <w:rFonts w:ascii="Arial" w:hAnsi="Arial" w:cs="Arial"/>
          <w:kern w:val="28"/>
          <w:sz w:val="16"/>
          <w:szCs w:val="16"/>
        </w:rPr>
        <w:t xml:space="preserve"> HR - Hazard Ratio;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4</w:t>
      </w:r>
      <w:r w:rsidRPr="00785E1F">
        <w:rPr>
          <w:rFonts w:ascii="Arial" w:hAnsi="Arial" w:cs="Arial"/>
          <w:kern w:val="28"/>
          <w:sz w:val="16"/>
          <w:szCs w:val="16"/>
        </w:rPr>
        <w:t xml:space="preserve"> ÜLZ - Gesamtüberlebenszeit, in Monaten;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5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Therapie: Bev - Bevacizumab, Cap - Capecitabin; Doc - Docetaxel, E – Epirubicin;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6 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 xml:space="preserve">Ergebnis für Kontrolle, </w:t>
      </w:r>
      <w:r w:rsidRPr="00785E1F">
        <w:rPr>
          <w:rFonts w:ascii="Arial" w:hAnsi="Arial" w:cs="Arial"/>
          <w:b/>
          <w:bCs/>
          <w:color w:val="32C832"/>
          <w:kern w:val="28"/>
          <w:sz w:val="16"/>
          <w:szCs w:val="16"/>
        </w:rPr>
        <w:t>Ergebnis für Neue Therapie</w:t>
      </w:r>
      <w:r w:rsidRPr="00785E1F">
        <w:rPr>
          <w:rFonts w:ascii="Arial" w:hAnsi="Arial" w:cs="Arial"/>
          <w:kern w:val="28"/>
          <w:sz w:val="16"/>
          <w:szCs w:val="16"/>
        </w:rPr>
        <w:t xml:space="preserve">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7 </w:t>
      </w:r>
      <w:r w:rsidRPr="00785E1F">
        <w:rPr>
          <w:rFonts w:ascii="Arial" w:hAnsi="Arial" w:cs="Arial"/>
          <w:kern w:val="28"/>
          <w:sz w:val="16"/>
          <w:szCs w:val="16"/>
        </w:rPr>
        <w:t xml:space="preserve">n. s. - nicht signifikant;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8</w:t>
      </w:r>
      <w:r w:rsidRPr="00785E1F">
        <w:rPr>
          <w:rFonts w:ascii="Arial" w:hAnsi="Arial" w:cs="Arial"/>
          <w:kern w:val="28"/>
          <w:sz w:val="16"/>
          <w:szCs w:val="16"/>
        </w:rPr>
        <w:t xml:space="preserve"> </w:t>
      </w:r>
      <w:r w:rsidRPr="00785E1F">
        <w:rPr>
          <w:rFonts w:ascii="Arial" w:hAnsi="Arial" w:cs="Arial"/>
          <w:b/>
          <w:bCs/>
          <w:color w:val="32C832"/>
          <w:kern w:val="28"/>
          <w:sz w:val="16"/>
          <w:szCs w:val="16"/>
        </w:rPr>
        <w:t xml:space="preserve">Hazard Ratio in grüner Farbe 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 xml:space="preserve">- </w:t>
      </w:r>
      <w:r w:rsidRPr="00785E1F">
        <w:rPr>
          <w:rFonts w:ascii="Arial" w:hAnsi="Arial" w:cs="Arial"/>
          <w:kern w:val="28"/>
          <w:sz w:val="16"/>
          <w:szCs w:val="16"/>
        </w:rPr>
        <w:t>Vorteil für Neue Therapie;</w:t>
      </w:r>
    </w:p>
    <w:p w:rsidR="004E7A31" w:rsidRPr="00785E1F" w:rsidRDefault="004E7A31" w:rsidP="00F24129">
      <w:pPr>
        <w:pStyle w:val="berschrift2"/>
      </w:pPr>
      <w:r w:rsidRPr="00785E1F">
        <w:t>Carboplatin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705"/>
        <w:gridCol w:w="1177"/>
        <w:gridCol w:w="1215"/>
        <w:gridCol w:w="1319"/>
        <w:gridCol w:w="483"/>
        <w:gridCol w:w="895"/>
        <w:gridCol w:w="574"/>
        <w:gridCol w:w="583"/>
        <w:gridCol w:w="1147"/>
        <w:gridCol w:w="2565"/>
      </w:tblGrid>
      <w:tr w:rsidR="004E7A31" w:rsidRPr="003D16F8" w:rsidTr="0086335C">
        <w:tc>
          <w:tcPr>
            <w:tcW w:w="1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Erstautor / Jahr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Studie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Risikogruppe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Kontrolle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Neue Therapie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TTP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ÜLZ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Anmerkung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DOI, PMID</w:t>
            </w:r>
          </w:p>
        </w:tc>
      </w:tr>
      <w:tr w:rsidR="004E7A31" w:rsidRPr="003D16F8" w:rsidTr="0086335C">
        <w:tc>
          <w:tcPr>
            <w:tcW w:w="1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Fountzilas, 2009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Pac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/ Woche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PacCar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252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49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5</w:t>
            </w:r>
            <w:r w:rsidRPr="00744FD5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38</w:t>
            </w:r>
          </w:p>
          <w:p w:rsidR="004E7A31" w:rsidRPr="00744FD5" w:rsidRDefault="003A0CDC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3A0CDC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3A0CDC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52C2E" w:rsidRDefault="004D5109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14" w:history="1">
              <w:r w:rsidR="004E7A31" w:rsidRPr="003A0CDC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52C2E" w:rsidRPr="003A0CDC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3A0CDC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10.100</w:t>
              </w:r>
              <w:r w:rsidR="003A0CDC" w:rsidRPr="003A0CDC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7</w:t>
              </w:r>
              <w:r w:rsidR="004E7A31" w:rsidRPr="003A0CDC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/s10549-008-0047-9</w:t>
              </w:r>
            </w:hyperlink>
          </w:p>
        </w:tc>
      </w:tr>
    </w:tbl>
    <w:p w:rsidR="004E7A31" w:rsidRPr="00785E1F" w:rsidRDefault="004E7A31" w:rsidP="004E7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16"/>
          <w:szCs w:val="16"/>
        </w:rPr>
      </w:pP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1</w:t>
      </w:r>
      <w:r w:rsidRPr="00785E1F">
        <w:rPr>
          <w:rFonts w:ascii="Arial" w:hAnsi="Arial" w:cs="Arial"/>
          <w:kern w:val="28"/>
          <w:sz w:val="16"/>
          <w:szCs w:val="16"/>
        </w:rPr>
        <w:t xml:space="preserve"> RR - Remissionsrate in %;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2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TTP - Zeit bis zum Progress, in Monaten;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3</w:t>
      </w:r>
      <w:r w:rsidRPr="00785E1F">
        <w:rPr>
          <w:rFonts w:ascii="Arial" w:hAnsi="Arial" w:cs="Arial"/>
          <w:kern w:val="28"/>
          <w:sz w:val="16"/>
          <w:szCs w:val="16"/>
        </w:rPr>
        <w:t xml:space="preserve"> ÜLZ - Gesamtüberlebenszeit, in Monaten;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4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Therapie: Car - Carboplatin, Pac – Paclitaxel;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5 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 xml:space="preserve">Ergebnis für Kontrolle, </w:t>
      </w:r>
      <w:r w:rsidRPr="00785E1F">
        <w:rPr>
          <w:rFonts w:ascii="Arial" w:hAnsi="Arial" w:cs="Arial"/>
          <w:b/>
          <w:bCs/>
          <w:color w:val="32C832"/>
          <w:kern w:val="28"/>
          <w:sz w:val="16"/>
          <w:szCs w:val="16"/>
        </w:rPr>
        <w:t>Ergebnis für Neue Therapie</w:t>
      </w:r>
      <w:r w:rsidRPr="00785E1F">
        <w:rPr>
          <w:rFonts w:ascii="Arial" w:hAnsi="Arial" w:cs="Arial"/>
          <w:kern w:val="28"/>
          <w:sz w:val="16"/>
          <w:szCs w:val="16"/>
        </w:rPr>
        <w:t xml:space="preserve">; 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6 </w:t>
      </w:r>
      <w:r w:rsidRPr="00785E1F">
        <w:rPr>
          <w:rFonts w:ascii="Arial" w:hAnsi="Arial" w:cs="Arial"/>
          <w:kern w:val="28"/>
          <w:sz w:val="16"/>
          <w:szCs w:val="16"/>
        </w:rPr>
        <w:t>n. s. - nicht signifikant;</w:t>
      </w:r>
    </w:p>
    <w:p w:rsidR="004E7A31" w:rsidRPr="00785E1F" w:rsidRDefault="004E7A31" w:rsidP="00F24129">
      <w:pPr>
        <w:pStyle w:val="berschrift2"/>
      </w:pPr>
      <w:r w:rsidRPr="00785E1F">
        <w:t>Gemcitabin</w:t>
      </w:r>
    </w:p>
    <w:tbl>
      <w:tblPr>
        <w:tblW w:w="13603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705"/>
        <w:gridCol w:w="1519"/>
        <w:gridCol w:w="1159"/>
        <w:gridCol w:w="1319"/>
        <w:gridCol w:w="483"/>
        <w:gridCol w:w="1162"/>
        <w:gridCol w:w="986"/>
        <w:gridCol w:w="1106"/>
        <w:gridCol w:w="1147"/>
        <w:gridCol w:w="2565"/>
      </w:tblGrid>
      <w:tr w:rsidR="004E7A31" w:rsidRPr="003D16F8" w:rsidTr="0086335C">
        <w:tc>
          <w:tcPr>
            <w:tcW w:w="1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Erstautor / Jahr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Studie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Risikogruppe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Kontrolle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Neue Therapie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TTP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ÜLZ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Anmerkung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DOI, PMID</w:t>
            </w:r>
          </w:p>
        </w:tc>
      </w:tr>
      <w:tr w:rsidR="004E7A31" w:rsidRPr="003D16F8" w:rsidTr="0086335C">
        <w:tc>
          <w:tcPr>
            <w:tcW w:w="1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Zielinski, 2005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FEC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GEP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259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51,2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6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62,3</w:t>
            </w:r>
          </w:p>
          <w:p w:rsidR="004E7A31" w:rsidRPr="00744FD5" w:rsidRDefault="003A0CDC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3A0CDC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52C2E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15" w:history="1"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52C2E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10.1200/JCO.2005.12.106</w:t>
              </w:r>
            </w:hyperlink>
          </w:p>
        </w:tc>
      </w:tr>
      <w:tr w:rsidR="004E7A31" w:rsidRPr="003D16F8" w:rsidTr="0086335C">
        <w:tc>
          <w:tcPr>
            <w:tcW w:w="1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Feher, 2005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Erstlinie,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u w:val="single"/>
              </w:rPr>
              <w:t>&gt;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60 Jahre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G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397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40,3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16,4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&lt; 0,0001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1,68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8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19,1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11,8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0,0004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52C2E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16" w:history="1"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52C2E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10.1093/annonc/mdi181</w:t>
              </w:r>
            </w:hyperlink>
          </w:p>
        </w:tc>
      </w:tr>
      <w:tr w:rsidR="004E7A31" w:rsidRPr="003D16F8" w:rsidTr="0086335C">
        <w:tc>
          <w:tcPr>
            <w:tcW w:w="1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Martin, 2007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Anthrazyklin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+ Taxan adjuvant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Vrb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GVrb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252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26</w:t>
            </w:r>
            <w:r w:rsidRPr="00744FD5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36</w:t>
            </w:r>
          </w:p>
          <w:p w:rsidR="004E7A31" w:rsidRPr="00744FD5" w:rsidRDefault="003A0CDC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0,66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8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0,0028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52C2E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17" w:history="1"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52C2E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10.1200/JCO.2007.12.6557</w:t>
              </w:r>
            </w:hyperlink>
          </w:p>
        </w:tc>
      </w:tr>
      <w:tr w:rsidR="004E7A31" w:rsidRPr="003D16F8" w:rsidTr="0086335C">
        <w:tc>
          <w:tcPr>
            <w:tcW w:w="1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Albain, 2008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Anthrazyklin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Adjuvant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Pac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GPac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266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26,2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41,4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0,73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0,78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0,0489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52C2E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18" w:history="1"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52C2E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10.1200/JCO.2007.11.9362</w:t>
              </w:r>
            </w:hyperlink>
          </w:p>
        </w:tc>
      </w:tr>
      <w:tr w:rsidR="004E7A31" w:rsidRPr="003D16F8" w:rsidTr="0086335C">
        <w:tc>
          <w:tcPr>
            <w:tcW w:w="1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Chan, 2009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Anthrazyklin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Adjuvant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CapDoc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GDoc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305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3A0CDC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52C2E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19" w:history="1"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52C2E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10.1200/JCO.2007.15.8485</w:t>
              </w:r>
            </w:hyperlink>
          </w:p>
        </w:tc>
      </w:tr>
      <w:tr w:rsidR="004E7A31" w:rsidRPr="003D16F8" w:rsidTr="0086335C">
        <w:tc>
          <w:tcPr>
            <w:tcW w:w="1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Fountzilas, 2009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Pac / Woche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GDoc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280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49</w:t>
            </w:r>
            <w:r w:rsidRPr="00744FD5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46</w:t>
            </w:r>
          </w:p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0,67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52C2E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20" w:history="1">
              <w:r w:rsidR="003A0CDC" w:rsidRPr="003A0CDC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 10.1007/s10549-008-0047-9</w:t>
              </w:r>
            </w:hyperlink>
          </w:p>
        </w:tc>
      </w:tr>
      <w:tr w:rsidR="004E7A31" w:rsidRPr="009B209D" w:rsidTr="0086335C">
        <w:tc>
          <w:tcPr>
            <w:tcW w:w="1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Nielsen, 2011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kern w:val="28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Doc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GDoc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170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36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34</w:t>
            </w:r>
          </w:p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8,3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10,3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kern w:val="28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52C2E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21" w:history="1"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852C2E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852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10.1200/JCO.2010.33.9507</w:t>
              </w:r>
            </w:hyperlink>
          </w:p>
        </w:tc>
      </w:tr>
    </w:tbl>
    <w:p w:rsidR="004E7A31" w:rsidRPr="00785E1F" w:rsidRDefault="004E7A31" w:rsidP="004E7A31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kern w:val="28"/>
          <w:sz w:val="16"/>
          <w:szCs w:val="16"/>
        </w:rPr>
      </w:pP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1</w:t>
      </w:r>
      <w:r w:rsidRPr="00785E1F">
        <w:rPr>
          <w:rFonts w:ascii="Arial" w:hAnsi="Arial" w:cs="Arial"/>
          <w:kern w:val="28"/>
          <w:sz w:val="16"/>
          <w:szCs w:val="16"/>
        </w:rPr>
        <w:t xml:space="preserve"> RR - Remissionsrate in %;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2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TTP - Zeit bis zum Progress, in Monaten;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3</w:t>
      </w:r>
      <w:r w:rsidRPr="00785E1F">
        <w:rPr>
          <w:rFonts w:ascii="Arial" w:hAnsi="Arial" w:cs="Arial"/>
          <w:kern w:val="28"/>
          <w:sz w:val="16"/>
          <w:szCs w:val="16"/>
        </w:rPr>
        <w:t xml:space="preserve"> ÜLZ - Gesamtüberlebenszeit, in Monaten;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4</w:t>
      </w:r>
      <w:r w:rsidRPr="00785E1F">
        <w:rPr>
          <w:rFonts w:ascii="Arial" w:hAnsi="Arial" w:cs="Arial"/>
          <w:kern w:val="28"/>
          <w:sz w:val="16"/>
          <w:szCs w:val="16"/>
        </w:rPr>
        <w:t xml:space="preserve"> HR - Hazard Ratio;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5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Therapie: C - Cyclophosphamid, Cap - Capecitabin; Doc – Docetaxel, E - Epirubicin, F - 5Fluorouracil, G - Gemcitabin, Pac - Paclitaxel, Vrb - Vinorelbin;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6 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 xml:space="preserve">Ergebnis für Kontrolle, </w:t>
      </w:r>
      <w:r w:rsidRPr="00785E1F">
        <w:rPr>
          <w:rFonts w:ascii="Arial" w:hAnsi="Arial" w:cs="Arial"/>
          <w:b/>
          <w:bCs/>
          <w:color w:val="32C832"/>
          <w:kern w:val="28"/>
          <w:sz w:val="16"/>
          <w:szCs w:val="16"/>
        </w:rPr>
        <w:t>Ergebnis für Neue Therapie</w:t>
      </w:r>
      <w:r w:rsidRPr="00785E1F">
        <w:rPr>
          <w:rFonts w:ascii="Arial" w:hAnsi="Arial" w:cs="Arial"/>
          <w:kern w:val="28"/>
          <w:sz w:val="16"/>
          <w:szCs w:val="16"/>
        </w:rPr>
        <w:t xml:space="preserve">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7 </w:t>
      </w:r>
      <w:r w:rsidRPr="00785E1F">
        <w:rPr>
          <w:rFonts w:ascii="Arial" w:hAnsi="Arial" w:cs="Arial"/>
          <w:kern w:val="28"/>
          <w:sz w:val="16"/>
          <w:szCs w:val="16"/>
        </w:rPr>
        <w:t xml:space="preserve">n. s. - nicht signifikant;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8</w:t>
      </w:r>
      <w:r w:rsidRPr="00785E1F">
        <w:rPr>
          <w:rFonts w:ascii="Arial" w:hAnsi="Arial" w:cs="Arial"/>
          <w:kern w:val="28"/>
          <w:sz w:val="16"/>
          <w:szCs w:val="16"/>
        </w:rPr>
        <w:t xml:space="preserve"> </w:t>
      </w:r>
      <w:r w:rsidRPr="00785E1F">
        <w:rPr>
          <w:rFonts w:ascii="Arial" w:hAnsi="Arial" w:cs="Arial"/>
          <w:b/>
          <w:bCs/>
          <w:color w:val="32C832"/>
          <w:kern w:val="28"/>
          <w:sz w:val="16"/>
          <w:szCs w:val="16"/>
        </w:rPr>
        <w:t xml:space="preserve">Hazard Ratio in grüner Farbe 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 xml:space="preserve">- </w:t>
      </w:r>
      <w:r w:rsidRPr="00785E1F">
        <w:rPr>
          <w:rFonts w:ascii="Arial" w:hAnsi="Arial" w:cs="Arial"/>
          <w:kern w:val="28"/>
          <w:sz w:val="16"/>
          <w:szCs w:val="16"/>
        </w:rPr>
        <w:t>Vorteil für Neue Therapie;</w:t>
      </w:r>
    </w:p>
    <w:p w:rsidR="004E7A31" w:rsidRPr="00785E1F" w:rsidRDefault="004E7A31" w:rsidP="00F24129">
      <w:pPr>
        <w:pStyle w:val="berschrift2"/>
      </w:pPr>
      <w:r w:rsidRPr="00785E1F">
        <w:t>Taxane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266"/>
        <w:gridCol w:w="1177"/>
        <w:gridCol w:w="1390"/>
        <w:gridCol w:w="1319"/>
        <w:gridCol w:w="572"/>
        <w:gridCol w:w="986"/>
        <w:gridCol w:w="1012"/>
        <w:gridCol w:w="1106"/>
        <w:gridCol w:w="1168"/>
        <w:gridCol w:w="2511"/>
      </w:tblGrid>
      <w:tr w:rsidR="004E7A31" w:rsidRPr="003D16F8" w:rsidTr="0086335C"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Erstautor / Jahr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Studie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Risikogruppe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Kontrolle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Neue Therapie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TTP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ÜLZ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Anmerkung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DOI, PMID</w:t>
            </w:r>
          </w:p>
        </w:tc>
      </w:tr>
      <w:tr w:rsidR="004E7A31" w:rsidRPr="003D16F8" w:rsidTr="0086335C"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Jassem, 2001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FAC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APac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267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55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6</w:t>
            </w:r>
            <w:r w:rsidRPr="00744FD5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68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0,032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6,2</w:t>
            </w:r>
            <w:r w:rsidRPr="00744FD5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8,3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color w:val="00000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0000"/>
                <w:kern w:val="28"/>
                <w:sz w:val="16"/>
                <w:szCs w:val="16"/>
              </w:rPr>
              <w:t>p = 0,034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23,3</w:t>
            </w:r>
            <w:r w:rsidRPr="00744FD5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18,3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0000"/>
                <w:kern w:val="28"/>
                <w:sz w:val="16"/>
                <w:szCs w:val="16"/>
              </w:rPr>
              <w:t>p = 0,013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52C2E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22" w:history="1">
              <w:r w:rsidR="004E7A3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51C9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10.1159/000226210</w:t>
              </w:r>
            </w:hyperlink>
          </w:p>
        </w:tc>
      </w:tr>
      <w:tr w:rsidR="004E7A31" w:rsidRPr="003D16F8" w:rsidTr="0086335C"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Biganzoli, 2002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EORTC 10961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AC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APac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275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54</w:t>
            </w:r>
            <w:r w:rsidRPr="00744FD5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58</w:t>
            </w:r>
          </w:p>
          <w:p w:rsidR="004E7A31" w:rsidRPr="00744FD5" w:rsidRDefault="003A0CDC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3A0CDC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52C2E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23" w:history="1">
              <w:r w:rsidR="004E7A3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51C9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10.1200/JCO.2002.11.005</w:t>
              </w:r>
            </w:hyperlink>
          </w:p>
        </w:tc>
      </w:tr>
      <w:tr w:rsidR="004E7A31" w:rsidRPr="003D16F8" w:rsidTr="0086335C"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Nabholtz, 2003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TAX 306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AC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ADoc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429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59</w:t>
            </w:r>
            <w:r w:rsidRPr="00744FD5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47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8</w:t>
            </w:r>
            <w:r w:rsidRPr="00744FD5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9,3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0000"/>
                <w:kern w:val="28"/>
                <w:sz w:val="16"/>
                <w:szCs w:val="16"/>
              </w:rPr>
              <w:t>p = 0,014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52C2E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24" w:history="1">
              <w:r w:rsidR="004E7A3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51C9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10.1200/JCO.2003.04.040</w:t>
              </w:r>
            </w:hyperlink>
          </w:p>
        </w:tc>
      </w:tr>
      <w:tr w:rsidR="004E7A31" w:rsidRPr="003D16F8" w:rsidTr="0086335C"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Piccart, 2008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Doc/Pac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919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38</w:t>
            </w:r>
            <w:r w:rsidRPr="00744FD5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33</w:t>
            </w:r>
          </w:p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1,19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8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Metaanalyse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52C2E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25" w:history="1">
              <w:r w:rsidR="004E7A3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51C9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10.1200/JCO.2007.10.8399</w:t>
              </w:r>
            </w:hyperlink>
          </w:p>
        </w:tc>
      </w:tr>
      <w:tr w:rsidR="004E7A31" w:rsidRPr="003D16F8" w:rsidTr="0086335C"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Seidman, 2008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CALGB 9840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+ spätere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Pac / 3 Wochen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Pac / Woche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735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29</w:t>
            </w:r>
            <w:r w:rsidRPr="00744FD5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42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0,0004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1,43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8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&lt; 0,0001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1,28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0,0092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52C2E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26" w:history="1">
              <w:r w:rsidR="004E7A3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51C9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10.1200/JCO.2007.11.6699</w:t>
              </w:r>
            </w:hyperlink>
          </w:p>
        </w:tc>
      </w:tr>
      <w:tr w:rsidR="004E7A31" w:rsidRPr="003D16F8" w:rsidTr="0086335C"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Mauri, 2010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+ spätere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Doc/Pac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/ 3 Wochen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 xml:space="preserve">Doc/Pac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/ Woche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1772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1,20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&lt; 0,0001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0,78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Metaanalyse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52C2E" w:rsidRDefault="004D5109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27" w:history="1">
              <w:r w:rsidR="004E7A31" w:rsidRPr="003A0CDC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51C91" w:rsidRPr="003A0CDC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3A0CDC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</w:t>
              </w:r>
              <w:r w:rsidR="003A0CDC" w:rsidRPr="003A0CDC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1016</w:t>
              </w:r>
              <w:r w:rsidR="004E7A31" w:rsidRPr="003A0CDC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/j.ctrv.2009.10.006</w:t>
              </w:r>
            </w:hyperlink>
          </w:p>
        </w:tc>
      </w:tr>
      <w:tr w:rsidR="004E7A31" w:rsidRPr="003D16F8" w:rsidTr="0086335C"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Gradishar, 2005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Erstlinie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+ spätere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Pac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nabPac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454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19</w:t>
            </w:r>
            <w:r w:rsidRPr="00744FD5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33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0,75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3A0CD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852C2E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28" w:history="1">
              <w:r w:rsidR="004E7A3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51C9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10.1200/JCO.2005.04.937</w:t>
              </w:r>
            </w:hyperlink>
          </w:p>
        </w:tc>
      </w:tr>
    </w:tbl>
    <w:p w:rsidR="004E7A31" w:rsidRPr="00785E1F" w:rsidRDefault="004E7A31" w:rsidP="004E7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16"/>
          <w:szCs w:val="16"/>
        </w:rPr>
      </w:pP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1</w:t>
      </w:r>
      <w:r w:rsidRPr="00785E1F">
        <w:rPr>
          <w:rFonts w:ascii="Arial" w:hAnsi="Arial" w:cs="Arial"/>
          <w:kern w:val="28"/>
          <w:sz w:val="16"/>
          <w:szCs w:val="16"/>
        </w:rPr>
        <w:t xml:space="preserve"> RR - Remissionsrate in %;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2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TTP - Zeit bis zum Progress, in Monaten;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3</w:t>
      </w:r>
      <w:r w:rsidRPr="00785E1F">
        <w:rPr>
          <w:rFonts w:ascii="Arial" w:hAnsi="Arial" w:cs="Arial"/>
          <w:kern w:val="28"/>
          <w:sz w:val="16"/>
          <w:szCs w:val="16"/>
        </w:rPr>
        <w:t xml:space="preserve"> HR - Hazard Ratio;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4</w:t>
      </w:r>
      <w:r w:rsidRPr="00785E1F">
        <w:rPr>
          <w:rFonts w:ascii="Arial" w:hAnsi="Arial" w:cs="Arial"/>
          <w:kern w:val="28"/>
          <w:sz w:val="16"/>
          <w:szCs w:val="16"/>
        </w:rPr>
        <w:t xml:space="preserve"> ÜLZ - Gesamtüberlebenszeit, in Monaten;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5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Therapie: A - Doxorubicin, C - Cyclophosphamid, Doc - Docetaxel, F - 5Fluorouracil, nabPac - Albumingebundenes Paclitaxel, Pac – Paclitaxel;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6 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 xml:space="preserve">Ergebnis für Kontrolle, </w:t>
      </w:r>
      <w:r w:rsidRPr="00785E1F">
        <w:rPr>
          <w:rFonts w:ascii="Arial" w:hAnsi="Arial" w:cs="Arial"/>
          <w:b/>
          <w:bCs/>
          <w:color w:val="32C832"/>
          <w:kern w:val="28"/>
          <w:sz w:val="16"/>
          <w:szCs w:val="16"/>
        </w:rPr>
        <w:t>Ergebnis für Neue Therapie</w:t>
      </w:r>
      <w:r w:rsidRPr="00785E1F">
        <w:rPr>
          <w:rFonts w:ascii="Arial" w:hAnsi="Arial" w:cs="Arial"/>
          <w:kern w:val="28"/>
          <w:sz w:val="16"/>
          <w:szCs w:val="16"/>
        </w:rPr>
        <w:t xml:space="preserve">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7 </w:t>
      </w:r>
      <w:r w:rsidRPr="00785E1F">
        <w:rPr>
          <w:rFonts w:ascii="Arial" w:hAnsi="Arial" w:cs="Arial"/>
          <w:kern w:val="28"/>
          <w:sz w:val="16"/>
          <w:szCs w:val="16"/>
        </w:rPr>
        <w:t xml:space="preserve">n. s. - nicht signifikant;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8</w:t>
      </w:r>
      <w:r w:rsidRPr="00785E1F">
        <w:rPr>
          <w:rFonts w:ascii="Arial" w:hAnsi="Arial" w:cs="Arial"/>
          <w:kern w:val="28"/>
          <w:sz w:val="16"/>
          <w:szCs w:val="16"/>
        </w:rPr>
        <w:t xml:space="preserve"> 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 xml:space="preserve">Hazard Ratio in roter Farbe - </w:t>
      </w:r>
      <w:r w:rsidRPr="00785E1F">
        <w:rPr>
          <w:rFonts w:ascii="Arial" w:hAnsi="Arial" w:cs="Arial"/>
          <w:kern w:val="28"/>
          <w:sz w:val="16"/>
          <w:szCs w:val="16"/>
        </w:rPr>
        <w:t xml:space="preserve">Vorteil für Kontrolle; </w:t>
      </w:r>
      <w:r w:rsidRPr="00785E1F">
        <w:rPr>
          <w:rFonts w:ascii="Arial" w:hAnsi="Arial" w:cs="Arial"/>
          <w:b/>
          <w:bCs/>
          <w:color w:val="32C832"/>
          <w:kern w:val="28"/>
          <w:sz w:val="16"/>
          <w:szCs w:val="16"/>
        </w:rPr>
        <w:t xml:space="preserve">Hazard Ratio in grüner Farbe 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 xml:space="preserve">- </w:t>
      </w:r>
      <w:r w:rsidRPr="00785E1F">
        <w:rPr>
          <w:rFonts w:ascii="Arial" w:hAnsi="Arial" w:cs="Arial"/>
          <w:kern w:val="28"/>
          <w:sz w:val="16"/>
          <w:szCs w:val="16"/>
        </w:rPr>
        <w:t>Vorteil für Neue Therapie;</w:t>
      </w:r>
    </w:p>
    <w:p w:rsidR="004E7A31" w:rsidRPr="00785E1F" w:rsidRDefault="004E7A31" w:rsidP="00F24129">
      <w:pPr>
        <w:pStyle w:val="berschrift2"/>
      </w:pPr>
      <w:r w:rsidRPr="00785E1F">
        <w:t>Vinorelbin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9"/>
        <w:gridCol w:w="705"/>
        <w:gridCol w:w="1519"/>
        <w:gridCol w:w="919"/>
        <w:gridCol w:w="1319"/>
        <w:gridCol w:w="483"/>
        <w:gridCol w:w="895"/>
        <w:gridCol w:w="1012"/>
        <w:gridCol w:w="583"/>
        <w:gridCol w:w="1147"/>
        <w:gridCol w:w="2511"/>
      </w:tblGrid>
      <w:tr w:rsidR="004E7A31" w:rsidRPr="003D16F8" w:rsidTr="0086335C"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Erstautor / Jahr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Studie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Risikogruppe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Kontrolle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Neue Therapie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TTP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ÜLZ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Anmerkung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DOI, PMID</w:t>
            </w:r>
          </w:p>
        </w:tc>
      </w:tr>
      <w:tr w:rsidR="004E7A31" w:rsidRPr="003D16F8" w:rsidTr="0086335C"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Martin, 2007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Anthrazyklin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+ Taxan adjuvant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Vrb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GVrb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252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26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6</w:t>
            </w:r>
            <w:r w:rsidRPr="00744FD5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36</w:t>
            </w:r>
          </w:p>
          <w:p w:rsidR="004E7A31" w:rsidRPr="00744FD5" w:rsidRDefault="004E7A31" w:rsidP="002E6268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0,66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8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0,0028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E6268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51C91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29" w:history="1">
              <w:r w:rsidR="004E7A3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51C9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10.1200/JCO.2007.12.6557</w:t>
              </w:r>
            </w:hyperlink>
          </w:p>
        </w:tc>
      </w:tr>
    </w:tbl>
    <w:p w:rsidR="004E7A31" w:rsidRPr="00785E1F" w:rsidRDefault="004E7A31" w:rsidP="004E7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16"/>
          <w:szCs w:val="16"/>
        </w:rPr>
      </w:pP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1</w:t>
      </w:r>
      <w:r w:rsidRPr="00785E1F">
        <w:rPr>
          <w:rFonts w:ascii="Arial" w:hAnsi="Arial" w:cs="Arial"/>
          <w:kern w:val="28"/>
          <w:sz w:val="16"/>
          <w:szCs w:val="16"/>
        </w:rPr>
        <w:t xml:space="preserve"> RR - Remissionsrate in %;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2</w:t>
      </w:r>
      <w:r w:rsidRPr="00785E1F">
        <w:rPr>
          <w:rFonts w:ascii="Arial" w:hAnsi="Arial" w:cs="Arial"/>
          <w:kern w:val="28"/>
          <w:sz w:val="16"/>
          <w:szCs w:val="16"/>
        </w:rPr>
        <w:t xml:space="preserve"> HR - Hazard Ratio;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3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TTP - Zeit bis zum Progress, in Monaten;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4</w:t>
      </w:r>
      <w:r w:rsidRPr="00785E1F">
        <w:rPr>
          <w:rFonts w:ascii="Arial" w:hAnsi="Arial" w:cs="Arial"/>
          <w:kern w:val="28"/>
          <w:sz w:val="16"/>
          <w:szCs w:val="16"/>
        </w:rPr>
        <w:t xml:space="preserve"> ÜLZ - Gesamtüberlebenszeit, in Monaten;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5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Therapie: G - Gemcitabin, Vrb - Vinorelbin;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6 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 xml:space="preserve">Ergebnis für Kontrolle, </w:t>
      </w:r>
      <w:r w:rsidRPr="00785E1F">
        <w:rPr>
          <w:rFonts w:ascii="Arial" w:hAnsi="Arial" w:cs="Arial"/>
          <w:b/>
          <w:bCs/>
          <w:color w:val="32C832"/>
          <w:kern w:val="28"/>
          <w:sz w:val="16"/>
          <w:szCs w:val="16"/>
        </w:rPr>
        <w:t>Ergebnis für Neue Therapie</w:t>
      </w:r>
      <w:r w:rsidRPr="00785E1F">
        <w:rPr>
          <w:rFonts w:ascii="Arial" w:hAnsi="Arial" w:cs="Arial"/>
          <w:kern w:val="28"/>
          <w:sz w:val="16"/>
          <w:szCs w:val="16"/>
        </w:rPr>
        <w:t xml:space="preserve">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7 </w:t>
      </w:r>
      <w:r w:rsidRPr="00785E1F">
        <w:rPr>
          <w:rFonts w:ascii="Arial" w:hAnsi="Arial" w:cs="Arial"/>
          <w:kern w:val="28"/>
          <w:sz w:val="16"/>
          <w:szCs w:val="16"/>
        </w:rPr>
        <w:t xml:space="preserve">n. s. - nicht signifikant;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8</w:t>
      </w:r>
      <w:r w:rsidRPr="00785E1F">
        <w:rPr>
          <w:rFonts w:ascii="Arial" w:hAnsi="Arial" w:cs="Arial"/>
          <w:kern w:val="28"/>
          <w:sz w:val="16"/>
          <w:szCs w:val="16"/>
        </w:rPr>
        <w:t xml:space="preserve"> </w:t>
      </w:r>
      <w:r w:rsidRPr="00785E1F">
        <w:rPr>
          <w:rFonts w:ascii="Arial" w:hAnsi="Arial" w:cs="Arial"/>
          <w:b/>
          <w:bCs/>
          <w:color w:val="32C832"/>
          <w:kern w:val="28"/>
          <w:sz w:val="16"/>
          <w:szCs w:val="16"/>
        </w:rPr>
        <w:t xml:space="preserve">Hazard Ratio in grüner Farbe 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 xml:space="preserve">- </w:t>
      </w:r>
      <w:r w:rsidRPr="00785E1F">
        <w:rPr>
          <w:rFonts w:ascii="Arial" w:hAnsi="Arial" w:cs="Arial"/>
          <w:kern w:val="28"/>
          <w:sz w:val="16"/>
          <w:szCs w:val="16"/>
        </w:rPr>
        <w:t>Vorteil für Neue Therapie;</w:t>
      </w:r>
    </w:p>
    <w:p w:rsidR="004E7A31" w:rsidRPr="00785E1F" w:rsidRDefault="004E7A31" w:rsidP="00F24129">
      <w:pPr>
        <w:pStyle w:val="berschrift1"/>
      </w:pPr>
      <w:r w:rsidRPr="00785E1F">
        <w:t>Palliative anti – VEGF Therapie</w:t>
      </w:r>
    </w:p>
    <w:p w:rsidR="004E7A31" w:rsidRPr="00785E1F" w:rsidRDefault="004E7A31" w:rsidP="00F24129">
      <w:pPr>
        <w:pStyle w:val="berschrift2"/>
      </w:pPr>
      <w:r w:rsidRPr="00785E1F">
        <w:t>Bevacizumab</w:t>
      </w:r>
    </w:p>
    <w:tbl>
      <w:tblPr>
        <w:tblW w:w="13835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9"/>
        <w:gridCol w:w="990"/>
        <w:gridCol w:w="980"/>
        <w:gridCol w:w="1205"/>
        <w:gridCol w:w="1319"/>
        <w:gridCol w:w="572"/>
        <w:gridCol w:w="1162"/>
        <w:gridCol w:w="1012"/>
        <w:gridCol w:w="592"/>
        <w:gridCol w:w="1168"/>
        <w:gridCol w:w="3436"/>
      </w:tblGrid>
      <w:tr w:rsidR="004E7A31" w:rsidRPr="003D16F8" w:rsidTr="0086335C"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Erstautor / Jahr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Studie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Patienten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Kontrolle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Neue Therapie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PFÜ / TTP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ÜLZ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Anmerkung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DOI, PMID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6</w:t>
            </w:r>
          </w:p>
        </w:tc>
      </w:tr>
      <w:tr w:rsidR="004E7A31" w:rsidRPr="003D16F8" w:rsidTr="0086335C"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Miller, 2007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E2100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Pac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Pac + Bev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722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21,2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6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36,9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&lt; 0,001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0,60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10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&lt; 0,001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2E626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51C91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30" w:history="1">
              <w:r w:rsidR="004E7A3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PMID: 18160686</w:t>
              </w:r>
            </w:hyperlink>
          </w:p>
        </w:tc>
      </w:tr>
      <w:tr w:rsidR="004E7A31" w:rsidRPr="003D16F8" w:rsidTr="0086335C"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Miles, 2010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AVADO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Erstlinie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Doc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Doc + Bev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488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46,4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64,1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0,0003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0,67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0,0002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2E626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51C91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hyperlink r:id="rId131" w:history="1">
              <w:r w:rsidR="004E7A31" w:rsidRPr="00E51C91">
                <w:rPr>
                  <w:rStyle w:val="Link"/>
                  <w:rFonts w:ascii="Arial" w:eastAsia="MS Mincho" w:hAnsi="Arial" w:cs="Arial"/>
                  <w:sz w:val="16"/>
                  <w:szCs w:val="16"/>
                </w:rPr>
                <w:t>DOI: 10.1200/JCO.2008.21.6457</w:t>
              </w:r>
            </w:hyperlink>
          </w:p>
        </w:tc>
      </w:tr>
      <w:tr w:rsidR="004E7A31" w:rsidRPr="00737F43" w:rsidTr="0086335C"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Brufsky, 2010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RIBBON-2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Zweitlinie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lang w:val="en-US"/>
              </w:rPr>
              <w:t xml:space="preserve">Chemo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lang w:val="en-US"/>
              </w:rPr>
              <w:t xml:space="preserve">(Cap, Doc,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lang w:val="en-US"/>
              </w:rPr>
              <w:t xml:space="preserve">G, Pac, 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lang w:val="en-US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  <w:lang w:val="en-US"/>
              </w:rPr>
              <w:t>Vrb)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Chemo + Bev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684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29,6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39,5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0,0193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5,1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7,2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0,78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0,0072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E626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Abstract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51C91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E51C91">
              <w:rPr>
                <w:rFonts w:ascii="Arial" w:eastAsia="MS Mincho" w:hAnsi="Arial" w:cs="Arial"/>
                <w:kern w:val="28"/>
                <w:sz w:val="16"/>
                <w:szCs w:val="16"/>
              </w:rPr>
              <w:t>ASCO 2010, Abstract 1021</w:t>
            </w:r>
          </w:p>
        </w:tc>
      </w:tr>
      <w:tr w:rsidR="004E7A31" w:rsidRPr="003D16F8" w:rsidTr="0086335C"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Valachis, 2010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+ spätere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Chemo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Chemo- + Bev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3163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1,26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&lt; 0,00001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0,70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&lt; 0,0001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E626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Metaanalyse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51C91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32" w:history="1">
              <w:r w:rsidR="004E7A3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51C9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10.1007/s10549-009-0727-0</w:t>
              </w:r>
            </w:hyperlink>
          </w:p>
        </w:tc>
      </w:tr>
      <w:tr w:rsidR="004E7A31" w:rsidRPr="003D16F8" w:rsidTr="0086335C"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Robert, 2011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RIBBON-1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T/A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T/A + Bev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37,9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51,3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0,0054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8,0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9,2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&lt; 0,0001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2E626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51C91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hyperlink r:id="rId133" w:history="1">
              <w:r w:rsidR="004E7A31" w:rsidRPr="00E51C91">
                <w:rPr>
                  <w:rStyle w:val="Link"/>
                  <w:rFonts w:ascii="Arial" w:eastAsia="MS Mincho" w:hAnsi="Arial" w:cs="Arial"/>
                  <w:sz w:val="16"/>
                  <w:szCs w:val="16"/>
                </w:rPr>
                <w:t>DOI: 10.1200/JCO.2010.28.0982</w:t>
              </w:r>
            </w:hyperlink>
          </w:p>
        </w:tc>
      </w:tr>
      <w:tr w:rsidR="004E7A31" w:rsidRPr="003D16F8" w:rsidTr="0086335C"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Robert, 2011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RIBBON-1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Erstlinie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Cap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Cap + Bev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615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23,6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35,4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0,0097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5,7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8,6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&lt; 0,001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2E6268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51C91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hyperlink r:id="rId134" w:history="1">
              <w:r w:rsidR="004E7A31" w:rsidRPr="00E51C91">
                <w:rPr>
                  <w:rStyle w:val="Link"/>
                  <w:rFonts w:ascii="Arial" w:eastAsia="MS Mincho" w:hAnsi="Arial" w:cs="Arial"/>
                  <w:sz w:val="16"/>
                  <w:szCs w:val="16"/>
                </w:rPr>
                <w:t>DOI: 10.1200/JCO.2010.28.0982</w:t>
              </w:r>
            </w:hyperlink>
          </w:p>
        </w:tc>
      </w:tr>
    </w:tbl>
    <w:p w:rsidR="004E7A31" w:rsidRPr="00785E1F" w:rsidRDefault="004E7A31" w:rsidP="004E7A31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1</w:t>
      </w:r>
      <w:r>
        <w:rPr>
          <w:rFonts w:ascii="Arial" w:hAnsi="Arial" w:cs="Arial"/>
          <w:kern w:val="28"/>
          <w:sz w:val="16"/>
          <w:szCs w:val="16"/>
        </w:rPr>
        <w:t xml:space="preserve"> N – Anzahl Patienten;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2</w:t>
      </w:r>
      <w:r w:rsidRPr="00785E1F">
        <w:rPr>
          <w:rFonts w:ascii="Arial" w:hAnsi="Arial" w:cs="Arial"/>
          <w:kern w:val="28"/>
          <w:sz w:val="16"/>
          <w:szCs w:val="16"/>
        </w:rPr>
        <w:t xml:space="preserve"> RR - Remissionsrate in %;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3</w:t>
      </w:r>
      <w:r w:rsidRPr="00785E1F">
        <w:rPr>
          <w:rFonts w:ascii="Arial" w:hAnsi="Arial" w:cs="Arial"/>
          <w:kern w:val="28"/>
          <w:sz w:val="16"/>
          <w:szCs w:val="16"/>
        </w:rPr>
        <w:t xml:space="preserve"> HR - Hazard Ratio;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4</w:t>
      </w:r>
      <w:r w:rsidRPr="00785E1F">
        <w:rPr>
          <w:rFonts w:ascii="Arial" w:hAnsi="Arial" w:cs="Arial"/>
          <w:kern w:val="28"/>
          <w:sz w:val="16"/>
          <w:szCs w:val="16"/>
        </w:rPr>
        <w:t xml:space="preserve"> </w:t>
      </w:r>
      <w:r>
        <w:rPr>
          <w:rFonts w:ascii="Arial" w:hAnsi="Arial" w:cs="Arial"/>
          <w:kern w:val="28"/>
          <w:sz w:val="16"/>
          <w:szCs w:val="16"/>
        </w:rPr>
        <w:t>PFÜ/</w:t>
      </w:r>
      <w:r w:rsidRPr="00785E1F">
        <w:rPr>
          <w:rFonts w:ascii="Arial" w:hAnsi="Arial" w:cs="Arial"/>
          <w:kern w:val="28"/>
          <w:sz w:val="16"/>
          <w:szCs w:val="16"/>
        </w:rPr>
        <w:t xml:space="preserve">TTP </w:t>
      </w:r>
      <w:r>
        <w:rPr>
          <w:rFonts w:ascii="Arial" w:hAnsi="Arial" w:cs="Arial"/>
          <w:kern w:val="28"/>
          <w:sz w:val="16"/>
          <w:szCs w:val="16"/>
        </w:rPr>
        <w:t>–</w:t>
      </w:r>
      <w:r w:rsidRPr="00785E1F">
        <w:rPr>
          <w:rFonts w:ascii="Arial" w:hAnsi="Arial" w:cs="Arial"/>
          <w:kern w:val="28"/>
          <w:sz w:val="16"/>
          <w:szCs w:val="16"/>
        </w:rPr>
        <w:t xml:space="preserve"> </w:t>
      </w:r>
      <w:r>
        <w:rPr>
          <w:rFonts w:ascii="Arial" w:hAnsi="Arial" w:cs="Arial"/>
          <w:kern w:val="28"/>
          <w:sz w:val="16"/>
          <w:szCs w:val="16"/>
        </w:rPr>
        <w:t xml:space="preserve">Progressionsfreie Überlebenszeit oder </w:t>
      </w:r>
      <w:r w:rsidRPr="00785E1F">
        <w:rPr>
          <w:rFonts w:ascii="Arial" w:hAnsi="Arial" w:cs="Arial"/>
          <w:kern w:val="28"/>
          <w:sz w:val="16"/>
          <w:szCs w:val="16"/>
        </w:rPr>
        <w:t xml:space="preserve">Zeit bis zum Progress, in Monaten;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5</w:t>
      </w:r>
      <w:r>
        <w:rPr>
          <w:rFonts w:ascii="Arial" w:hAnsi="Arial" w:cs="Arial"/>
          <w:kern w:val="28"/>
          <w:sz w:val="16"/>
          <w:szCs w:val="16"/>
        </w:rPr>
        <w:t xml:space="preserve"> ÜL</w:t>
      </w:r>
      <w:r w:rsidRPr="00785E1F">
        <w:rPr>
          <w:rFonts w:ascii="Arial" w:hAnsi="Arial" w:cs="Arial"/>
          <w:kern w:val="28"/>
          <w:sz w:val="16"/>
          <w:szCs w:val="16"/>
        </w:rPr>
        <w:t xml:space="preserve"> - Gesamtüberlebenszeit, in Monaten; </w:t>
      </w:r>
      <w:r>
        <w:rPr>
          <w:rFonts w:ascii="Arial" w:hAnsi="Arial" w:cs="Arial"/>
          <w:sz w:val="16"/>
          <w:szCs w:val="16"/>
          <w:vertAlign w:val="superscript"/>
        </w:rPr>
        <w:t>6</w:t>
      </w:r>
      <w:r>
        <w:rPr>
          <w:rFonts w:ascii="Arial" w:hAnsi="Arial" w:cs="Arial"/>
          <w:sz w:val="16"/>
          <w:szCs w:val="16"/>
        </w:rPr>
        <w:t xml:space="preserve"> DOI - Digital Object Identifier: System zur Identifizierung der Publikation im Internet; PMID - System zur Identifizierung der Publikation in Pubmed;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7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Therapie: Bev - Bevacizumab, Cap - Capecitabin; Doc - Docetaxel, G – Gemcitabin, Paclitaxel, Pac - Paclitaxel, Vrb - Vinorelbin;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8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 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 xml:space="preserve">Ergebnis für Kontrolle, </w:t>
      </w:r>
      <w:r w:rsidRPr="009064CE">
        <w:rPr>
          <w:rFonts w:ascii="Arial" w:hAnsi="Arial" w:cs="Arial"/>
          <w:b/>
          <w:bCs/>
          <w:color w:val="00B050"/>
          <w:kern w:val="28"/>
          <w:sz w:val="16"/>
          <w:szCs w:val="16"/>
        </w:rPr>
        <w:t>Ergebnis für Neue Therapie</w:t>
      </w:r>
      <w:r w:rsidRPr="00785E1F">
        <w:rPr>
          <w:rFonts w:ascii="Arial" w:hAnsi="Arial" w:cs="Arial"/>
          <w:kern w:val="28"/>
          <w:sz w:val="16"/>
          <w:szCs w:val="16"/>
        </w:rPr>
        <w:t>;</w:t>
      </w:r>
      <w:r>
        <w:rPr>
          <w:rFonts w:ascii="Arial" w:hAnsi="Arial" w:cs="Arial"/>
          <w:kern w:val="28"/>
          <w:sz w:val="16"/>
          <w:szCs w:val="16"/>
        </w:rPr>
        <w:t xml:space="preserve">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9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 </w:t>
      </w:r>
      <w:r w:rsidRPr="00785E1F">
        <w:rPr>
          <w:rFonts w:ascii="Arial" w:hAnsi="Arial" w:cs="Arial"/>
          <w:kern w:val="28"/>
          <w:sz w:val="16"/>
          <w:szCs w:val="16"/>
        </w:rPr>
        <w:t xml:space="preserve">n. s. - nicht signifikant;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10</w:t>
      </w:r>
      <w:r w:rsidRPr="00785E1F">
        <w:rPr>
          <w:rFonts w:ascii="Arial" w:hAnsi="Arial" w:cs="Arial"/>
          <w:kern w:val="28"/>
          <w:sz w:val="16"/>
          <w:szCs w:val="16"/>
        </w:rPr>
        <w:t xml:space="preserve"> </w:t>
      </w:r>
      <w:r w:rsidRPr="008B66BC">
        <w:rPr>
          <w:rFonts w:ascii="Arial" w:hAnsi="Arial" w:cs="Arial"/>
          <w:b/>
          <w:bCs/>
          <w:color w:val="00B050"/>
          <w:kern w:val="28"/>
          <w:sz w:val="16"/>
          <w:szCs w:val="16"/>
        </w:rPr>
        <w:t>Hazard Ratio in grüner Farbe</w:t>
      </w:r>
      <w:r w:rsidRPr="00785E1F">
        <w:rPr>
          <w:rFonts w:ascii="Arial" w:hAnsi="Arial" w:cs="Arial"/>
          <w:b/>
          <w:bCs/>
          <w:color w:val="32C832"/>
          <w:kern w:val="28"/>
          <w:sz w:val="16"/>
          <w:szCs w:val="16"/>
        </w:rPr>
        <w:t xml:space="preserve"> 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 xml:space="preserve">- </w:t>
      </w:r>
      <w:r w:rsidRPr="00785E1F">
        <w:rPr>
          <w:rFonts w:ascii="Arial" w:hAnsi="Arial" w:cs="Arial"/>
          <w:kern w:val="28"/>
          <w:sz w:val="16"/>
          <w:szCs w:val="16"/>
        </w:rPr>
        <w:t xml:space="preserve">Vorteil für Neue Therapie;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11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 </w:t>
      </w:r>
      <w:r w:rsidRPr="00785E1F">
        <w:rPr>
          <w:rFonts w:ascii="Arial" w:hAnsi="Arial" w:cs="Arial"/>
          <w:kern w:val="28"/>
          <w:sz w:val="16"/>
          <w:szCs w:val="16"/>
        </w:rPr>
        <w:t>Studien mit zwei verschiedenen Dosierungen von Bevacizumab, Ergebnisse bezogen auf 15 mg / kg KG;</w:t>
      </w:r>
    </w:p>
    <w:p w:rsidR="004E7A31" w:rsidRPr="00785E1F" w:rsidRDefault="004E7A31" w:rsidP="00F24129">
      <w:pPr>
        <w:pStyle w:val="berschrift1"/>
      </w:pPr>
      <w:r w:rsidRPr="00785E1F">
        <w:t>Anti - HER2 Therapie</w:t>
      </w:r>
    </w:p>
    <w:p w:rsidR="004E7A31" w:rsidRPr="00785E1F" w:rsidRDefault="004E7A31" w:rsidP="00F24129">
      <w:pPr>
        <w:pStyle w:val="berschrift2"/>
      </w:pPr>
      <w:r w:rsidRPr="00785E1F">
        <w:t>Trastuzumab / Lapatinib plus endokrine Therapie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932"/>
        <w:gridCol w:w="950"/>
        <w:gridCol w:w="919"/>
        <w:gridCol w:w="1319"/>
        <w:gridCol w:w="483"/>
        <w:gridCol w:w="1106"/>
        <w:gridCol w:w="1177"/>
        <w:gridCol w:w="1134"/>
        <w:gridCol w:w="1134"/>
        <w:gridCol w:w="2551"/>
      </w:tblGrid>
      <w:tr w:rsidR="004E7A31" w:rsidRPr="003D16F8" w:rsidTr="0086335C"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Erstautor / Jahr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Studie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Patienten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Kontrolle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Neue Therapie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7F0A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PFÜ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</w:t>
            </w:r>
            <w:r w:rsidR="007F0A5C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br/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7F0A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ÜLZ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</w:t>
            </w:r>
            <w:r w:rsidR="007F0A5C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br/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Anmerkung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DOI, PMID</w:t>
            </w:r>
          </w:p>
        </w:tc>
      </w:tr>
      <w:tr w:rsidR="004E7A31" w:rsidRPr="003D16F8" w:rsidTr="0086335C"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Kaufmann, 2009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TAnDEM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Ana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AnaTra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6,8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6</w:t>
            </w:r>
            <w:r w:rsidRPr="00744FD5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20,8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0,019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0,63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2E6268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51C91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35" w:history="1">
              <w:r w:rsidR="004E7A3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51C9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10.1200/JCO.2005.05.098</w:t>
              </w:r>
            </w:hyperlink>
          </w:p>
        </w:tc>
      </w:tr>
      <w:tr w:rsidR="004E7A31" w:rsidRPr="003D16F8" w:rsidTr="0086335C"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Schwartzberg, 2010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Let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LetLap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15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28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0,021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3,0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8,2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32,3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33,3</w:t>
            </w:r>
          </w:p>
          <w:p w:rsidR="004E7A31" w:rsidRPr="00744FD5" w:rsidRDefault="002E6268" w:rsidP="002E6268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51C91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hyperlink r:id="rId136" w:history="1">
              <w:r w:rsidR="004E7A31" w:rsidRPr="00E51C91">
                <w:rPr>
                  <w:rStyle w:val="Link"/>
                  <w:rFonts w:ascii="Arial" w:hAnsi="Arial" w:cs="Arial"/>
                  <w:sz w:val="16"/>
                  <w:szCs w:val="16"/>
                </w:rPr>
                <w:t>DOI: 10.1634/theoncologist.2009-0240</w:t>
              </w:r>
            </w:hyperlink>
          </w:p>
        </w:tc>
      </w:tr>
    </w:tbl>
    <w:p w:rsidR="004E7A31" w:rsidRPr="00785E1F" w:rsidRDefault="004E7A31" w:rsidP="004E7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16"/>
          <w:szCs w:val="16"/>
        </w:rPr>
      </w:pP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1</w:t>
      </w:r>
      <w:r w:rsidRPr="00785E1F">
        <w:rPr>
          <w:rFonts w:ascii="Arial" w:hAnsi="Arial" w:cs="Arial"/>
          <w:kern w:val="28"/>
          <w:sz w:val="16"/>
          <w:szCs w:val="16"/>
        </w:rPr>
        <w:t xml:space="preserve"> RR - Remissionsrate in %;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2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TTP - Zeit bis zum Progress, in Monaten;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3</w:t>
      </w:r>
      <w:r w:rsidRPr="00785E1F">
        <w:rPr>
          <w:rFonts w:ascii="Arial" w:hAnsi="Arial" w:cs="Arial"/>
          <w:kern w:val="28"/>
          <w:sz w:val="16"/>
          <w:szCs w:val="16"/>
        </w:rPr>
        <w:t xml:space="preserve"> HR - Hazard Ratio;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4</w:t>
      </w:r>
      <w:r w:rsidRPr="00785E1F">
        <w:rPr>
          <w:rFonts w:ascii="Arial" w:hAnsi="Arial" w:cs="Arial"/>
          <w:kern w:val="28"/>
          <w:sz w:val="16"/>
          <w:szCs w:val="16"/>
        </w:rPr>
        <w:t xml:space="preserve"> ÜLZ - Gesamtüberlebenszeit, in Monaten;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5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Therapie: Ana - Anastrozol, Lap - Lapatinib, Let – Letrozol, Tra - Trastuzumab;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6 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 xml:space="preserve">Ergebnis für Kontrolle, </w:t>
      </w:r>
      <w:r w:rsidRPr="00B21BD0">
        <w:rPr>
          <w:rFonts w:ascii="Arial" w:hAnsi="Arial" w:cs="Arial"/>
          <w:b/>
          <w:bCs/>
          <w:color w:val="00B050"/>
          <w:kern w:val="28"/>
          <w:sz w:val="16"/>
          <w:szCs w:val="16"/>
        </w:rPr>
        <w:t>Ergebnis für Neue Therapie</w:t>
      </w:r>
      <w:r w:rsidRPr="00785E1F">
        <w:rPr>
          <w:rFonts w:ascii="Arial" w:hAnsi="Arial" w:cs="Arial"/>
          <w:kern w:val="28"/>
          <w:sz w:val="16"/>
          <w:szCs w:val="16"/>
        </w:rPr>
        <w:t xml:space="preserve">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7 </w:t>
      </w:r>
      <w:r w:rsidRPr="00785E1F">
        <w:rPr>
          <w:rFonts w:ascii="Arial" w:hAnsi="Arial" w:cs="Arial"/>
          <w:kern w:val="28"/>
          <w:sz w:val="16"/>
          <w:szCs w:val="16"/>
        </w:rPr>
        <w:t xml:space="preserve">n. s. - nicht signifikant;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8</w:t>
      </w:r>
      <w:r w:rsidRPr="00785E1F">
        <w:rPr>
          <w:rFonts w:ascii="Arial" w:hAnsi="Arial" w:cs="Arial"/>
          <w:kern w:val="28"/>
          <w:sz w:val="16"/>
          <w:szCs w:val="16"/>
        </w:rPr>
        <w:t xml:space="preserve"> </w:t>
      </w:r>
      <w:r w:rsidRPr="00B21BD0">
        <w:rPr>
          <w:rFonts w:ascii="Arial" w:hAnsi="Arial" w:cs="Arial"/>
          <w:b/>
          <w:bCs/>
          <w:color w:val="00B050"/>
          <w:kern w:val="28"/>
          <w:sz w:val="16"/>
          <w:szCs w:val="16"/>
        </w:rPr>
        <w:t>Hazard Ratio in grüner Farbe</w:t>
      </w:r>
      <w:r w:rsidRPr="00785E1F">
        <w:rPr>
          <w:rFonts w:ascii="Arial" w:hAnsi="Arial" w:cs="Arial"/>
          <w:b/>
          <w:bCs/>
          <w:color w:val="32C832"/>
          <w:kern w:val="28"/>
          <w:sz w:val="16"/>
          <w:szCs w:val="16"/>
        </w:rPr>
        <w:t xml:space="preserve"> - </w:t>
      </w:r>
      <w:r w:rsidRPr="00785E1F">
        <w:rPr>
          <w:rFonts w:ascii="Arial" w:hAnsi="Arial" w:cs="Arial"/>
          <w:kern w:val="28"/>
          <w:sz w:val="16"/>
          <w:szCs w:val="16"/>
        </w:rPr>
        <w:t>Vorteil für Neue Therapie;</w:t>
      </w:r>
    </w:p>
    <w:p w:rsidR="004E7A31" w:rsidRPr="00785E1F" w:rsidRDefault="004E7A31" w:rsidP="00F24129">
      <w:pPr>
        <w:pStyle w:val="berschrift2"/>
      </w:pPr>
      <w:r w:rsidRPr="00785E1F">
        <w:t>Trastuzumab / Lapatinib plus Chemotherapie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705"/>
        <w:gridCol w:w="1177"/>
        <w:gridCol w:w="919"/>
        <w:gridCol w:w="1319"/>
        <w:gridCol w:w="483"/>
        <w:gridCol w:w="1106"/>
        <w:gridCol w:w="1017"/>
        <w:gridCol w:w="1106"/>
        <w:gridCol w:w="1105"/>
        <w:gridCol w:w="2511"/>
      </w:tblGrid>
      <w:tr w:rsidR="004E7A31" w:rsidRPr="003D16F8" w:rsidTr="0086335C"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Erstautor / Jahr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Studie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Risikogruppe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Kontrolle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Neue Therapie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TTP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ÜLZ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Anmerkung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DOI, PMID</w:t>
            </w:r>
          </w:p>
        </w:tc>
      </w:tr>
      <w:tr w:rsidR="004E7A31" w:rsidRPr="003D16F8" w:rsidTr="0086335C"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Marty, 2005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Doc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DocTra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186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34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6</w:t>
            </w:r>
            <w:r w:rsidRPr="00744FD5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61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0,0002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6,1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11,7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22,7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31,2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51C91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37" w:history="1">
              <w:r w:rsidR="004E7A3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51C9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10.1200/JCO.2005.04.173</w:t>
              </w:r>
            </w:hyperlink>
          </w:p>
        </w:tc>
      </w:tr>
      <w:tr w:rsidR="004E7A31" w:rsidRPr="003D16F8" w:rsidTr="0086335C"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Burstein, 2007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TraPac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TraVrb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81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40</w:t>
            </w:r>
            <w:r w:rsidRPr="00744FD5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51</w:t>
            </w:r>
          </w:p>
          <w:p w:rsidR="004E7A31" w:rsidRPr="00744FD5" w:rsidRDefault="004E7A31" w:rsidP="002E626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6,0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8,5</w:t>
            </w:r>
          </w:p>
          <w:p w:rsidR="004E7A31" w:rsidRPr="00744FD5" w:rsidRDefault="002B3C2E" w:rsidP="002B3C2E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s.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51C91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38" w:history="1">
              <w:r w:rsidR="004E7A3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51C9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10.1002/cncr.22885</w:t>
              </w:r>
            </w:hyperlink>
          </w:p>
        </w:tc>
      </w:tr>
      <w:tr w:rsidR="004E7A31" w:rsidRPr="003D16F8" w:rsidTr="0086335C"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Robert, 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TraPac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TraPac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Car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196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36</w:t>
            </w:r>
            <w:r w:rsidRPr="00744FD5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52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7,1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10,7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E626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51C91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39" w:history="1">
              <w:r w:rsidR="004E7A3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51C9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10.1200/JCO.2005.04.1764</w:t>
              </w:r>
            </w:hyperlink>
          </w:p>
        </w:tc>
      </w:tr>
      <w:tr w:rsidR="004E7A31" w:rsidRPr="003D16F8" w:rsidTr="0086335C"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Wardley, 2010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E1193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TraDoc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TraDoc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Cap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222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72,7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70,5</w:t>
            </w:r>
          </w:p>
          <w:p w:rsidR="004E7A31" w:rsidRPr="00744FD5" w:rsidRDefault="004E7A31" w:rsidP="002E626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0,72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10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0,045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E626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51C91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40" w:history="1">
              <w:r w:rsidR="004E7A3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51C9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10.1200/JCO.2008.21.6531</w:t>
              </w:r>
            </w:hyperlink>
          </w:p>
        </w:tc>
      </w:tr>
      <w:tr w:rsidR="004E7A31" w:rsidRPr="003D16F8" w:rsidTr="0086335C"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DiLeo, 2008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Pac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PacTra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86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37,8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63,3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0,023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0,53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0,52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51C91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41" w:history="1">
              <w:r w:rsidR="004E7A3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51C9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10.1200/JCO.2008.16.2578</w:t>
              </w:r>
            </w:hyperlink>
          </w:p>
        </w:tc>
      </w:tr>
      <w:tr w:rsidR="004E7A31" w:rsidRPr="003D16F8" w:rsidTr="0086335C"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Geyer, 2006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Zweitlinie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Cap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CapLap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321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14</w:t>
            </w:r>
            <w:r w:rsidRPr="00744FD5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22</w:t>
            </w:r>
          </w:p>
          <w:p w:rsidR="004E7A31" w:rsidRPr="00744FD5" w:rsidRDefault="004E7A31" w:rsidP="002E626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4,4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8,4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2E626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51C91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42" w:history="1">
              <w:r w:rsidR="004E7A3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PMID: 17192538</w:t>
              </w:r>
            </w:hyperlink>
          </w:p>
        </w:tc>
      </w:tr>
      <w:tr w:rsidR="004E7A31" w:rsidRPr="003D16F8" w:rsidTr="0086335C"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Blackwell, 2010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Zweitlinie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Tra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TraLap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eastAsia="MS Mincho" w:hAnsi="Arial" w:cs="Arial"/>
                <w:b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kern w:val="28"/>
                <w:sz w:val="16"/>
                <w:szCs w:val="16"/>
              </w:rPr>
              <w:t>296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6,9 </w:t>
            </w: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44FD5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10,3</w:t>
            </w:r>
          </w:p>
          <w:p w:rsidR="004E7A31" w:rsidRPr="00744FD5" w:rsidRDefault="004E7A31" w:rsidP="002E626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0,73</w:t>
            </w:r>
          </w:p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2E6268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44FD5" w:rsidRDefault="004E7A31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51C91" w:rsidRDefault="004D5109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43" w:history="1">
              <w:r w:rsidR="004E7A3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</w:t>
              </w:r>
              <w:r w:rsidR="00E51C9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 xml:space="preserve"> </w:t>
              </w:r>
              <w:r w:rsidR="004E7A31" w:rsidRPr="00E51C91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10.1200/JCO.2008.21.4437</w:t>
              </w:r>
            </w:hyperlink>
          </w:p>
        </w:tc>
      </w:tr>
      <w:tr w:rsidR="002B3C2E" w:rsidRPr="003D16F8" w:rsidTr="0086335C"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744FD5" w:rsidRDefault="002B3C2E" w:rsidP="0086335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744FD5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Hamberg, 2011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35856" w:rsidRDefault="002B3C2E" w:rsidP="00216A2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235856">
              <w:rPr>
                <w:rFonts w:ascii="Arial" w:eastAsia="MS Mincho" w:hAnsi="Arial" w:cs="Arial"/>
                <w:kern w:val="28"/>
                <w:sz w:val="16"/>
                <w:szCs w:val="16"/>
              </w:rPr>
              <w:t>BOOG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35856" w:rsidRDefault="002B3C2E" w:rsidP="00216A2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235856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Erstlinie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35856" w:rsidRDefault="002B3C2E" w:rsidP="00216A2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235856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TraDoc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35856" w:rsidRDefault="002B3C2E" w:rsidP="00216A2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</w:pPr>
            <w:r w:rsidRPr="00235856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 xml:space="preserve">Tra </w:t>
            </w:r>
            <w:r w:rsidRPr="00235856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sym w:font="Symbol" w:char="F0AE"/>
            </w:r>
            <w:r w:rsidRPr="00235856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 xml:space="preserve"> Doc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35856" w:rsidRDefault="002B3C2E" w:rsidP="00216A2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eastAsia="MS Mincho" w:hAnsi="Arial" w:cs="Arial"/>
                <w:b/>
                <w:kern w:val="28"/>
                <w:sz w:val="16"/>
                <w:szCs w:val="16"/>
              </w:rPr>
            </w:pPr>
            <w:r w:rsidRPr="00235856">
              <w:rPr>
                <w:rFonts w:ascii="Arial" w:eastAsia="MS Mincho" w:hAnsi="Arial" w:cs="Arial"/>
                <w:b/>
                <w:kern w:val="28"/>
                <w:sz w:val="16"/>
                <w:szCs w:val="16"/>
              </w:rPr>
              <w:t>101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35856" w:rsidRDefault="002B3C2E" w:rsidP="00216A2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235856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79 </w:t>
            </w:r>
            <w:r w:rsidRPr="00235856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235856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235856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53</w:t>
            </w:r>
          </w:p>
          <w:p w:rsidR="002B3C2E" w:rsidRPr="00235856" w:rsidRDefault="002B3C2E" w:rsidP="00216A2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235856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0,016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35856" w:rsidRDefault="002B3C2E" w:rsidP="00216A2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235856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9,4 </w:t>
            </w:r>
            <w:r w:rsidRPr="00235856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235856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235856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9,9</w:t>
            </w:r>
          </w:p>
          <w:p w:rsidR="002B3C2E" w:rsidRPr="00235856" w:rsidRDefault="002B3C2E" w:rsidP="00216A2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235856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35856" w:rsidRDefault="002B3C2E" w:rsidP="00216A2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235856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30,5 </w:t>
            </w:r>
            <w:r w:rsidRPr="00235856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235856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235856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19,7</w:t>
            </w:r>
          </w:p>
          <w:p w:rsidR="002B3C2E" w:rsidRPr="00235856" w:rsidRDefault="002B3C2E" w:rsidP="00216A2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235856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0,11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35856" w:rsidRDefault="002B3C2E" w:rsidP="00216A2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2E" w:rsidRPr="00235856" w:rsidRDefault="004D5109" w:rsidP="002B3C2E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hyperlink r:id="rId144" w:history="1">
              <w:r w:rsidR="002B3C2E" w:rsidRPr="00235856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DOI: 10.1016/j.clbc.2011.03.003</w:t>
              </w:r>
            </w:hyperlink>
          </w:p>
        </w:tc>
      </w:tr>
    </w:tbl>
    <w:p w:rsidR="004E7A31" w:rsidRPr="00785E1F" w:rsidRDefault="004E7A31" w:rsidP="004E7A31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kern w:val="28"/>
          <w:sz w:val="16"/>
          <w:szCs w:val="16"/>
        </w:rPr>
      </w:pP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1</w:t>
      </w:r>
      <w:r w:rsidRPr="00785E1F">
        <w:rPr>
          <w:rFonts w:ascii="Arial" w:hAnsi="Arial" w:cs="Arial"/>
          <w:kern w:val="28"/>
          <w:sz w:val="16"/>
          <w:szCs w:val="16"/>
        </w:rPr>
        <w:t xml:space="preserve"> RR - Remissionsrate in %;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2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TTP - Zeit bis zum Progress, in Monaten;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3</w:t>
      </w:r>
      <w:r w:rsidRPr="00785E1F">
        <w:rPr>
          <w:rFonts w:ascii="Arial" w:hAnsi="Arial" w:cs="Arial"/>
          <w:kern w:val="28"/>
          <w:sz w:val="16"/>
          <w:szCs w:val="16"/>
        </w:rPr>
        <w:t xml:space="preserve"> HR - Hazard Ratio;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4</w:t>
      </w:r>
      <w:r w:rsidRPr="00785E1F">
        <w:rPr>
          <w:rFonts w:ascii="Arial" w:hAnsi="Arial" w:cs="Arial"/>
          <w:kern w:val="28"/>
          <w:sz w:val="16"/>
          <w:szCs w:val="16"/>
        </w:rPr>
        <w:t xml:space="preserve"> ÜLZ - Gesamtüberlebenszeit, in Monaten;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5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Therapie: Cap - Capecitabin, Car – Carboplatin, Doc - Docetaxel, Lap - Lapatinib, Pac - Paclitaxel, Tra - Trastuzumab, Vrb - Vinorelbin;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6 </w:t>
      </w:r>
      <w:r w:rsidRPr="00785E1F">
        <w:rPr>
          <w:rFonts w:ascii="Arial" w:hAnsi="Arial" w:cs="Arial"/>
          <w:kern w:val="28"/>
          <w:sz w:val="16"/>
          <w:szCs w:val="16"/>
        </w:rPr>
        <w:t xml:space="preserve">n. s. - nicht signifikant;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7 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 xml:space="preserve">Ergebnis für Kontrolle, </w:t>
      </w:r>
      <w:r w:rsidRPr="00ED5086">
        <w:rPr>
          <w:rFonts w:ascii="Arial" w:hAnsi="Arial" w:cs="Arial"/>
          <w:b/>
          <w:bCs/>
          <w:color w:val="00B050"/>
          <w:kern w:val="28"/>
          <w:sz w:val="16"/>
          <w:szCs w:val="16"/>
        </w:rPr>
        <w:t>Ergebnis für Neue Therapie</w:t>
      </w:r>
      <w:r w:rsidRPr="00785E1F">
        <w:rPr>
          <w:rFonts w:ascii="Arial" w:hAnsi="Arial" w:cs="Arial"/>
          <w:kern w:val="28"/>
          <w:sz w:val="16"/>
          <w:szCs w:val="16"/>
        </w:rPr>
        <w:t xml:space="preserve">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8</w:t>
      </w:r>
      <w:r w:rsidRPr="00785E1F">
        <w:rPr>
          <w:rFonts w:ascii="Arial" w:hAnsi="Arial" w:cs="Arial"/>
          <w:kern w:val="28"/>
          <w:sz w:val="16"/>
          <w:szCs w:val="16"/>
        </w:rPr>
        <w:t xml:space="preserve"> </w:t>
      </w:r>
      <w:r w:rsidRPr="00ED5086">
        <w:rPr>
          <w:rFonts w:ascii="Arial" w:hAnsi="Arial" w:cs="Arial"/>
          <w:b/>
          <w:bCs/>
          <w:color w:val="00B050"/>
          <w:kern w:val="28"/>
          <w:sz w:val="16"/>
          <w:szCs w:val="16"/>
        </w:rPr>
        <w:t>Hazard Ratio in grüner Farbe</w:t>
      </w:r>
      <w:r w:rsidRPr="00785E1F">
        <w:rPr>
          <w:rFonts w:ascii="Arial" w:hAnsi="Arial" w:cs="Arial"/>
          <w:b/>
          <w:bCs/>
          <w:color w:val="32C832"/>
          <w:kern w:val="28"/>
          <w:sz w:val="16"/>
          <w:szCs w:val="16"/>
        </w:rPr>
        <w:t xml:space="preserve"> - </w:t>
      </w:r>
      <w:r w:rsidRPr="00785E1F">
        <w:rPr>
          <w:rFonts w:ascii="Arial" w:hAnsi="Arial" w:cs="Arial"/>
          <w:kern w:val="28"/>
          <w:sz w:val="16"/>
          <w:szCs w:val="16"/>
        </w:rPr>
        <w:t>Vorteil für Neue Therapie;</w:t>
      </w:r>
    </w:p>
    <w:p w:rsidR="004E7A31" w:rsidRPr="00785E1F" w:rsidRDefault="004E7A31" w:rsidP="00F24129">
      <w:pPr>
        <w:pStyle w:val="berschrift1"/>
      </w:pPr>
      <w:r>
        <w:t>Palliative medikamentöse Tumortherapie</w:t>
      </w:r>
    </w:p>
    <w:p w:rsidR="004E7A31" w:rsidRPr="00785E1F" w:rsidRDefault="004E7A31" w:rsidP="00F24129">
      <w:pPr>
        <w:pStyle w:val="berschrift2"/>
      </w:pPr>
      <w:r>
        <w:t>andere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1074"/>
        <w:gridCol w:w="1276"/>
        <w:gridCol w:w="850"/>
        <w:gridCol w:w="993"/>
        <w:gridCol w:w="567"/>
        <w:gridCol w:w="949"/>
        <w:gridCol w:w="1017"/>
        <w:gridCol w:w="1106"/>
        <w:gridCol w:w="1180"/>
        <w:gridCol w:w="2436"/>
      </w:tblGrid>
      <w:tr w:rsidR="002B3C2E" w:rsidRPr="003D16F8" w:rsidTr="00216A20"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</w:p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Erstautor / Jahr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Studie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Risikogruppe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2B3C2E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Kontrolle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2B3C2E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Neue Therapie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RR</w:t>
            </w: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TTP</w:t>
            </w: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ÜLZ</w:t>
            </w: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 xml:space="preserve"> (HR</w:t>
            </w: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Anmerkung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DOI</w:t>
            </w: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5</w:t>
            </w: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, PMID</w:t>
            </w:r>
          </w:p>
        </w:tc>
      </w:tr>
      <w:tr w:rsidR="002B3C2E" w:rsidRPr="003D16F8" w:rsidTr="00216A20"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O‘Shaughnessy, 2011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Erst-und Zweitlinie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2B3C2E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CarGem</w:t>
            </w: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color w:val="00B050"/>
                <w:kern w:val="28"/>
                <w:sz w:val="16"/>
                <w:szCs w:val="16"/>
              </w:rPr>
            </w:pPr>
            <w:r w:rsidRPr="002B3C2E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CarGemIni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123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2B3C2E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34</w:t>
            </w: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8</w:t>
            </w:r>
            <w:r w:rsidRPr="002B3C2E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2B3C2E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2B3C2E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56</w:t>
            </w:r>
          </w:p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2B3C2E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3,6</w:t>
            </w:r>
            <w:r w:rsidRPr="002B3C2E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2B3C2E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2B3C2E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5,9</w:t>
            </w:r>
          </w:p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2B3C2E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7,7</w:t>
            </w:r>
            <w:r w:rsidRPr="002B3C2E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2B3C2E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2B3C2E">
              <w:rPr>
                <w:rFonts w:ascii="Arial" w:eastAsia="MS Mincho" w:hAnsi="Arial" w:cs="Arial"/>
                <w:b/>
                <w:bCs/>
                <w:color w:val="00B050"/>
                <w:kern w:val="28"/>
                <w:sz w:val="16"/>
                <w:szCs w:val="16"/>
              </w:rPr>
              <w:t>12,3</w:t>
            </w:r>
          </w:p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2E" w:rsidRPr="002B3C2E" w:rsidRDefault="004D5109" w:rsidP="00216A2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hyperlink r:id="rId145" w:history="1">
              <w:r w:rsidR="002B3C2E" w:rsidRPr="002B3C2E">
                <w:rPr>
                  <w:rStyle w:val="Link"/>
                  <w:rFonts w:ascii="Arial" w:eastAsia="MS Mincho" w:hAnsi="Arial" w:cs="Arial"/>
                  <w:kern w:val="28"/>
                  <w:sz w:val="16"/>
                  <w:szCs w:val="16"/>
                </w:rPr>
                <w:t>PMID: 21208101</w:t>
              </w:r>
            </w:hyperlink>
          </w:p>
        </w:tc>
      </w:tr>
      <w:tr w:rsidR="002B3C2E" w:rsidRPr="003D16F8" w:rsidTr="00216A20"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Cortes, 2011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EMBRACE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Dritt bis Fünftlinie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2B3C2E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offen</w:t>
            </w: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2B3C2E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Eri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762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2B3C2E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5</w:t>
            </w: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7</w:t>
            </w:r>
            <w:r w:rsidRPr="002B3C2E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2B3C2E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2B3C2E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12</w:t>
            </w:r>
          </w:p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0,002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2B3C2E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2,2</w:t>
            </w:r>
            <w:r w:rsidRPr="002B3C2E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2B3C2E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2B3C2E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3,7</w:t>
            </w:r>
          </w:p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s.</w:t>
            </w: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 xml:space="preserve"> 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2B3C2E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10,6</w:t>
            </w:r>
            <w:r w:rsidRPr="002B3C2E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2B3C2E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2B3C2E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13,1</w:t>
            </w:r>
          </w:p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= 0,041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2:1 randomisiert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2E" w:rsidRPr="002B3C2E" w:rsidRDefault="004D5109" w:rsidP="002B3C2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kern w:val="28"/>
                <w:sz w:val="16"/>
                <w:szCs w:val="16"/>
              </w:rPr>
            </w:pPr>
            <w:hyperlink r:id="rId146" w:history="1">
              <w:r w:rsidR="002B3C2E" w:rsidRPr="002B3C2E">
                <w:rPr>
                  <w:rStyle w:val="Link"/>
                  <w:rFonts w:ascii="Arial" w:eastAsia="Shaker2Lancet-Regular" w:hAnsi="Arial" w:cs="Arial"/>
                  <w:sz w:val="16"/>
                  <w:szCs w:val="16"/>
                </w:rPr>
                <w:t>DOI: 10.1016/S0140-6736(11)60070-6</w:t>
              </w:r>
            </w:hyperlink>
          </w:p>
        </w:tc>
      </w:tr>
      <w:tr w:rsidR="002B3C2E" w:rsidRPr="003D16F8" w:rsidTr="00216A20"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Baselga, 2011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BOLERO-2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Progress / Rezidiv nach NSAI</w:t>
            </w: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2B3C2E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Exe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2B3C2E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ExeEve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724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2B3C2E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0,4</w:t>
            </w:r>
            <w:r w:rsidRPr="002B3C2E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2B3C2E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2B3C2E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9,5</w:t>
            </w:r>
          </w:p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&lt; 0,0001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</w:pPr>
            <w:r w:rsidRPr="002B3C2E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>4,1</w:t>
            </w:r>
            <w:r w:rsidRPr="002B3C2E">
              <w:rPr>
                <w:rFonts w:ascii="Arial" w:eastAsia="MS Mincho" w:hAnsi="Arial" w:cs="Arial"/>
                <w:b/>
                <w:bCs/>
                <w:color w:val="0000FF"/>
                <w:kern w:val="28"/>
                <w:sz w:val="16"/>
                <w:szCs w:val="16"/>
              </w:rPr>
              <w:t xml:space="preserve"> </w:t>
            </w: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2B3C2E"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2B3C2E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10,6</w:t>
            </w:r>
          </w:p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 w:rsidRPr="002B3C2E">
              <w:rPr>
                <w:rFonts w:ascii="Arial" w:eastAsia="MS Mincho" w:hAnsi="Arial" w:cs="Arial"/>
                <w:b/>
                <w:bCs/>
                <w:color w:val="32C832"/>
                <w:kern w:val="28"/>
                <w:sz w:val="16"/>
                <w:szCs w:val="16"/>
              </w:rPr>
              <w:t>0,35</w:t>
            </w:r>
          </w:p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kern w:val="28"/>
                <w:sz w:val="24"/>
                <w:szCs w:val="24"/>
              </w:rPr>
            </w:pP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p &lt; 0,0001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2E" w:rsidRPr="002B3C2E" w:rsidRDefault="002B3C2E" w:rsidP="00216A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</w:pPr>
            <w:r w:rsidRPr="002B3C2E">
              <w:rPr>
                <w:rFonts w:ascii="Arial" w:eastAsia="MS Mincho" w:hAnsi="Arial" w:cs="Arial"/>
                <w:b/>
                <w:bCs/>
                <w:kern w:val="28"/>
                <w:sz w:val="16"/>
                <w:szCs w:val="16"/>
              </w:rPr>
              <w:t>2:1 randomisiert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2E" w:rsidRPr="002B3C2E" w:rsidRDefault="004D5109" w:rsidP="00216A2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Shaker2Lancet-Regular" w:hAnsi="Arial" w:cs="Arial"/>
                <w:sz w:val="16"/>
                <w:szCs w:val="16"/>
              </w:rPr>
            </w:pPr>
            <w:hyperlink r:id="rId147" w:history="1">
              <w:r w:rsidR="002B3C2E" w:rsidRPr="002B3C2E">
                <w:rPr>
                  <w:rStyle w:val="Link"/>
                  <w:rFonts w:ascii="Arial" w:eastAsia="Shaker2Lancet-Regular" w:hAnsi="Arial" w:cs="Arial"/>
                  <w:sz w:val="16"/>
                  <w:szCs w:val="16"/>
                </w:rPr>
                <w:t>PMID: 22149876</w:t>
              </w:r>
            </w:hyperlink>
          </w:p>
        </w:tc>
      </w:tr>
    </w:tbl>
    <w:p w:rsidR="004E7A31" w:rsidRPr="00785E1F" w:rsidRDefault="004E7A31" w:rsidP="004E7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16"/>
          <w:szCs w:val="16"/>
        </w:rPr>
      </w:pP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1</w:t>
      </w:r>
      <w:r w:rsidRPr="00785E1F">
        <w:rPr>
          <w:rFonts w:ascii="Arial" w:hAnsi="Arial" w:cs="Arial"/>
          <w:kern w:val="28"/>
          <w:sz w:val="16"/>
          <w:szCs w:val="16"/>
        </w:rPr>
        <w:t xml:space="preserve"> RR - Remissionsrate in %;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2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TTP - Zeit bis zum Progress, in Monaten;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3</w:t>
      </w:r>
      <w:r w:rsidRPr="00785E1F">
        <w:rPr>
          <w:rFonts w:ascii="Arial" w:hAnsi="Arial" w:cs="Arial"/>
          <w:kern w:val="28"/>
          <w:sz w:val="16"/>
          <w:szCs w:val="16"/>
        </w:rPr>
        <w:t xml:space="preserve"> HR - Hazard Ratio;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4</w:t>
      </w:r>
      <w:r w:rsidRPr="00785E1F">
        <w:rPr>
          <w:rFonts w:ascii="Arial" w:hAnsi="Arial" w:cs="Arial"/>
          <w:kern w:val="28"/>
          <w:sz w:val="16"/>
          <w:szCs w:val="16"/>
        </w:rPr>
        <w:t xml:space="preserve"> ÜLZ - Gesamtüberlebenszeit, in Monaten;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5</w:t>
      </w:r>
      <w:r w:rsidRPr="00785E1F">
        <w:rPr>
          <w:rFonts w:ascii="Arial" w:hAnsi="Arial" w:cs="Arial"/>
          <w:kern w:val="28"/>
          <w:sz w:val="16"/>
          <w:szCs w:val="16"/>
        </w:rPr>
        <w:t xml:space="preserve"> DOI - Digital Object Identifier: System zur Identifizierung der Publikation im Internet; PMID - System zur Identifizierung der Publikation in Pubmed;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6</w:t>
      </w:r>
      <w:r>
        <w:rPr>
          <w:rFonts w:ascii="Arial" w:hAnsi="Arial" w:cs="Arial"/>
          <w:kern w:val="28"/>
          <w:sz w:val="16"/>
          <w:szCs w:val="16"/>
        </w:rPr>
        <w:t xml:space="preserve"> Therapie: offen – Entscheidung des Behandlers, Eri – Eribulin</w:t>
      </w:r>
      <w:r w:rsidR="002B3C2E">
        <w:rPr>
          <w:rFonts w:ascii="Arial" w:hAnsi="Arial" w:cs="Arial"/>
          <w:kern w:val="28"/>
          <w:sz w:val="16"/>
          <w:szCs w:val="16"/>
        </w:rPr>
        <w:t>,</w:t>
      </w:r>
      <w:r w:rsidR="002B3C2E" w:rsidRPr="002B3C2E">
        <w:t xml:space="preserve"> </w:t>
      </w:r>
      <w:r w:rsidR="002B3C2E" w:rsidRPr="002B3C2E">
        <w:rPr>
          <w:rFonts w:ascii="Arial" w:hAnsi="Arial" w:cs="Arial"/>
          <w:kern w:val="28"/>
          <w:sz w:val="16"/>
          <w:szCs w:val="16"/>
        </w:rPr>
        <w:t>Eve – Everolimus, Exe - Exemestan</w:t>
      </w:r>
      <w:r>
        <w:rPr>
          <w:rFonts w:ascii="Arial" w:hAnsi="Arial" w:cs="Arial"/>
          <w:kern w:val="28"/>
          <w:sz w:val="16"/>
          <w:szCs w:val="16"/>
        </w:rPr>
        <w:t xml:space="preserve">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7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 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 xml:space="preserve">Ergebnis für Kontrolle, </w:t>
      </w:r>
      <w:r w:rsidRPr="00785E1F">
        <w:rPr>
          <w:rFonts w:ascii="Arial" w:hAnsi="Arial" w:cs="Arial"/>
          <w:b/>
          <w:bCs/>
          <w:color w:val="32C832"/>
          <w:kern w:val="28"/>
          <w:sz w:val="16"/>
          <w:szCs w:val="16"/>
        </w:rPr>
        <w:t>Ergebnis für Neue Therapie</w:t>
      </w:r>
      <w:r w:rsidRPr="00785E1F">
        <w:rPr>
          <w:rFonts w:ascii="Arial" w:hAnsi="Arial" w:cs="Arial"/>
          <w:kern w:val="28"/>
          <w:sz w:val="16"/>
          <w:szCs w:val="16"/>
        </w:rPr>
        <w:t xml:space="preserve">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8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 </w:t>
      </w:r>
      <w:r w:rsidRPr="00785E1F">
        <w:rPr>
          <w:rFonts w:ascii="Arial" w:hAnsi="Arial" w:cs="Arial"/>
          <w:kern w:val="28"/>
          <w:sz w:val="16"/>
          <w:szCs w:val="16"/>
        </w:rPr>
        <w:t>n. s. - nicht signifikant;</w:t>
      </w:r>
    </w:p>
    <w:p w:rsidR="004E7A31" w:rsidRPr="00785E1F" w:rsidRDefault="004E7A31" w:rsidP="00F24129">
      <w:pPr>
        <w:pStyle w:val="berschrift1"/>
      </w:pPr>
      <w:r w:rsidRPr="00785E1F">
        <w:t xml:space="preserve">Palliative </w:t>
      </w:r>
      <w:r>
        <w:t>T</w:t>
      </w:r>
      <w:r w:rsidRPr="00785E1F">
        <w:t>herapie</w:t>
      </w:r>
    </w:p>
    <w:p w:rsidR="004E7A31" w:rsidRPr="00785E1F" w:rsidRDefault="004E7A31" w:rsidP="00F24129">
      <w:pPr>
        <w:pStyle w:val="berschrift2"/>
      </w:pPr>
      <w:r>
        <w:t>Knochen-modifizierende Substanzen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913"/>
        <w:gridCol w:w="1163"/>
        <w:gridCol w:w="929"/>
        <w:gridCol w:w="1219"/>
        <w:gridCol w:w="526"/>
        <w:gridCol w:w="857"/>
        <w:gridCol w:w="1158"/>
        <w:gridCol w:w="1101"/>
        <w:gridCol w:w="561"/>
        <w:gridCol w:w="1128"/>
        <w:gridCol w:w="2576"/>
      </w:tblGrid>
      <w:tr w:rsidR="004E7A31" w:rsidRPr="00785E1F" w:rsidTr="0086335C">
        <w:tc>
          <w:tcPr>
            <w:tcW w:w="4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85E1F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85E1F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</w:pPr>
            <w:r w:rsidRPr="00785E1F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Erstautor / Jahr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85E1F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785E1F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Studie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85E1F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hAnsi="Arial" w:cs="Arial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Risikogruppe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85E1F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785E1F">
              <w:rPr>
                <w:rFonts w:ascii="Arial" w:hAnsi="Arial" w:cs="Arial"/>
                <w:b/>
                <w:bCs/>
                <w:color w:val="FF0000"/>
                <w:kern w:val="28"/>
                <w:sz w:val="16"/>
                <w:szCs w:val="16"/>
              </w:rPr>
              <w:t>Kontrolle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85E1F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785E1F">
              <w:rPr>
                <w:rFonts w:ascii="Arial" w:hAnsi="Arial" w:cs="Arial"/>
                <w:b/>
                <w:bCs/>
                <w:color w:val="32C832"/>
                <w:kern w:val="28"/>
                <w:sz w:val="16"/>
                <w:szCs w:val="16"/>
              </w:rPr>
              <w:t>Neue Therapie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85E1F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785E1F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N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F0A5C" w:rsidRDefault="004E7A31" w:rsidP="007F0A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SRE</w:t>
            </w:r>
            <w:r w:rsidRPr="00785E1F"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1</w:t>
            </w:r>
            <w:r w:rsidR="007F0A5C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(%)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F0A5C" w:rsidRDefault="004E7A31" w:rsidP="007F0A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</w:pPr>
            <w:r w:rsidRPr="00785E1F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TSRE</w:t>
            </w:r>
            <w:r w:rsidRPr="00785E1F"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2</w:t>
            </w:r>
            <w:r w:rsidR="007F0A5C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(Monate)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85E1F" w:rsidRDefault="004E7A31" w:rsidP="007F0A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ONJ</w:t>
            </w: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3</w:t>
            </w:r>
            <w:r w:rsidR="007F0A5C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(%)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85E1F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785E1F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ÜLZ</w:t>
            </w:r>
            <w:r w:rsidRPr="00785E1F"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E7A31" w:rsidRPr="00785E1F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785E1F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Anmerkung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E7A31" w:rsidRPr="00785E1F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785E1F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DOI, PMID</w:t>
            </w: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5</w:t>
            </w:r>
          </w:p>
        </w:tc>
      </w:tr>
      <w:tr w:rsidR="004E7A31" w:rsidRPr="00785E1F" w:rsidTr="0086335C">
        <w:tc>
          <w:tcPr>
            <w:tcW w:w="4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85E1F" w:rsidRDefault="004E7A31" w:rsidP="00150F1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Stopeck</w:t>
            </w:r>
            <w:r w:rsidRPr="00785E1F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, 20</w:t>
            </w: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10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85E1F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85E1F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ossäre Metastasen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85E1F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28"/>
                <w:sz w:val="16"/>
                <w:szCs w:val="16"/>
              </w:rPr>
              <w:t>Zol</w:t>
            </w: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85E1F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2C832"/>
                <w:kern w:val="28"/>
                <w:sz w:val="16"/>
                <w:szCs w:val="16"/>
              </w:rPr>
              <w:t>Den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85E1F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2046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406A08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85E1F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28"/>
                <w:sz w:val="16"/>
                <w:szCs w:val="16"/>
              </w:rPr>
              <w:t>26,4</w:t>
            </w: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7</w:t>
            </w:r>
            <w:r w:rsidRPr="00785E1F">
              <w:rPr>
                <w:rFonts w:ascii="Arial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85E1F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85E1F">
              <w:rPr>
                <w:rFonts w:ascii="Arial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2C832"/>
                <w:kern w:val="28"/>
                <w:sz w:val="16"/>
                <w:szCs w:val="16"/>
              </w:rPr>
              <w:t>n.r.</w:t>
            </w:r>
            <w:r w:rsidRPr="00785E1F"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8</w:t>
            </w:r>
          </w:p>
          <w:p w:rsidR="004E7A31" w:rsidRPr="00785E1F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785E1F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p = 0,0</w:t>
            </w: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1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85E1F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b/>
                <w:bCs/>
                <w:color w:val="FF0000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28"/>
                <w:sz w:val="16"/>
                <w:szCs w:val="16"/>
              </w:rPr>
              <w:t>1,4</w:t>
            </w:r>
            <w:r w:rsidRPr="00785E1F">
              <w:rPr>
                <w:rFonts w:ascii="Arial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 w:rsidRPr="00785E1F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vs</w:t>
            </w:r>
            <w:r w:rsidRPr="00785E1F">
              <w:rPr>
                <w:rFonts w:ascii="Arial" w:hAnsi="Arial" w:cs="Arial"/>
                <w:b/>
                <w:bCs/>
                <w:color w:val="FF0000"/>
                <w:kern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2C832"/>
                <w:kern w:val="28"/>
                <w:sz w:val="16"/>
                <w:szCs w:val="16"/>
              </w:rPr>
              <w:t>2,0</w:t>
            </w:r>
          </w:p>
          <w:p w:rsidR="004E7A31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n.s.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</w:pPr>
          </w:p>
          <w:p w:rsidR="004E7A31" w:rsidRPr="00785E1F" w:rsidRDefault="002B3C2E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n.</w:t>
            </w:r>
            <w:r w:rsidR="004E7A31" w:rsidRPr="00785E1F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s.</w:t>
            </w:r>
            <w:r w:rsidR="004E7A31">
              <w:rPr>
                <w:rFonts w:ascii="Arial" w:hAnsi="Arial" w:cs="Arial"/>
                <w:b/>
                <w:bCs/>
                <w:kern w:val="28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31" w:rsidRPr="00785E1F" w:rsidRDefault="004E7A31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A31" w:rsidRPr="00E51C91" w:rsidRDefault="004D5109" w:rsidP="0086335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kern w:val="28"/>
                <w:sz w:val="16"/>
                <w:szCs w:val="16"/>
              </w:rPr>
            </w:pPr>
            <w:hyperlink r:id="rId148" w:history="1">
              <w:r w:rsidR="004E7A31" w:rsidRPr="00E51C91">
                <w:rPr>
                  <w:rStyle w:val="Link"/>
                  <w:rFonts w:ascii="Arial" w:hAnsi="Arial" w:cs="Arial"/>
                  <w:sz w:val="16"/>
                  <w:szCs w:val="16"/>
                </w:rPr>
                <w:t>DOI: 10.1200/JCO.2010.29.7101</w:t>
              </w:r>
            </w:hyperlink>
          </w:p>
        </w:tc>
      </w:tr>
    </w:tbl>
    <w:p w:rsidR="004E7A31" w:rsidRPr="00785E1F" w:rsidRDefault="004E7A31" w:rsidP="004E7A31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bCs/>
          <w:i/>
          <w:iCs/>
          <w:kern w:val="28"/>
        </w:rPr>
      </w:pP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1</w:t>
      </w:r>
      <w:r>
        <w:rPr>
          <w:rFonts w:ascii="Arial" w:hAnsi="Arial" w:cs="Arial"/>
          <w:kern w:val="28"/>
          <w:sz w:val="16"/>
          <w:szCs w:val="16"/>
        </w:rPr>
        <w:t xml:space="preserve"> S</w:t>
      </w:r>
      <w:r w:rsidRPr="00785E1F">
        <w:rPr>
          <w:rFonts w:ascii="Arial" w:hAnsi="Arial" w:cs="Arial"/>
          <w:kern w:val="28"/>
          <w:sz w:val="16"/>
          <w:szCs w:val="16"/>
        </w:rPr>
        <w:t>R</w:t>
      </w:r>
      <w:r>
        <w:rPr>
          <w:rFonts w:ascii="Arial" w:hAnsi="Arial" w:cs="Arial"/>
          <w:kern w:val="28"/>
          <w:sz w:val="16"/>
          <w:szCs w:val="16"/>
        </w:rPr>
        <w:t>E</w:t>
      </w:r>
      <w:r w:rsidRPr="00785E1F">
        <w:rPr>
          <w:rFonts w:ascii="Arial" w:hAnsi="Arial" w:cs="Arial"/>
          <w:kern w:val="28"/>
          <w:sz w:val="16"/>
          <w:szCs w:val="16"/>
        </w:rPr>
        <w:t xml:space="preserve"> </w:t>
      </w:r>
      <w:r>
        <w:rPr>
          <w:rFonts w:ascii="Arial" w:hAnsi="Arial" w:cs="Arial"/>
          <w:kern w:val="28"/>
          <w:sz w:val="16"/>
          <w:szCs w:val="16"/>
        </w:rPr>
        <w:t>–</w:t>
      </w:r>
      <w:r w:rsidRPr="00785E1F">
        <w:rPr>
          <w:rFonts w:ascii="Arial" w:hAnsi="Arial" w:cs="Arial"/>
          <w:kern w:val="28"/>
          <w:sz w:val="16"/>
          <w:szCs w:val="16"/>
        </w:rPr>
        <w:t xml:space="preserve"> </w:t>
      </w:r>
      <w:r>
        <w:rPr>
          <w:rFonts w:ascii="Arial" w:hAnsi="Arial" w:cs="Arial"/>
          <w:kern w:val="28"/>
          <w:sz w:val="16"/>
          <w:szCs w:val="16"/>
        </w:rPr>
        <w:t>skelettbezogene Ereignisse</w:t>
      </w:r>
      <w:r w:rsidRPr="00785E1F">
        <w:rPr>
          <w:rFonts w:ascii="Arial" w:hAnsi="Arial" w:cs="Arial"/>
          <w:kern w:val="28"/>
          <w:sz w:val="16"/>
          <w:szCs w:val="16"/>
        </w:rPr>
        <w:t xml:space="preserve"> in %;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2</w:t>
      </w:r>
      <w:r w:rsidRPr="00785E1F">
        <w:rPr>
          <w:rFonts w:ascii="Arial" w:hAnsi="Arial" w:cs="Arial"/>
          <w:kern w:val="28"/>
          <w:sz w:val="16"/>
          <w:szCs w:val="16"/>
        </w:rPr>
        <w:t xml:space="preserve"> TT</w:t>
      </w:r>
      <w:r>
        <w:rPr>
          <w:rFonts w:ascii="Arial" w:hAnsi="Arial" w:cs="Arial"/>
          <w:kern w:val="28"/>
          <w:sz w:val="16"/>
          <w:szCs w:val="16"/>
        </w:rPr>
        <w:t>SRE</w:t>
      </w:r>
      <w:r w:rsidRPr="00785E1F">
        <w:rPr>
          <w:rFonts w:ascii="Arial" w:hAnsi="Arial" w:cs="Arial"/>
          <w:kern w:val="28"/>
          <w:sz w:val="16"/>
          <w:szCs w:val="16"/>
        </w:rPr>
        <w:t xml:space="preserve"> - Zeit bis zum </w:t>
      </w:r>
      <w:r>
        <w:rPr>
          <w:rFonts w:ascii="Arial" w:hAnsi="Arial" w:cs="Arial"/>
          <w:kern w:val="28"/>
          <w:sz w:val="16"/>
          <w:szCs w:val="16"/>
        </w:rPr>
        <w:t>ersten Skelettbezogenen Ereignis</w:t>
      </w:r>
      <w:r w:rsidRPr="00785E1F">
        <w:rPr>
          <w:rFonts w:ascii="Arial" w:hAnsi="Arial" w:cs="Arial"/>
          <w:kern w:val="28"/>
          <w:sz w:val="16"/>
          <w:szCs w:val="16"/>
        </w:rPr>
        <w:t xml:space="preserve">, in Monaten;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3</w:t>
      </w:r>
      <w:r>
        <w:rPr>
          <w:rFonts w:ascii="Arial" w:hAnsi="Arial" w:cs="Arial"/>
          <w:kern w:val="28"/>
          <w:sz w:val="16"/>
          <w:szCs w:val="16"/>
        </w:rPr>
        <w:t xml:space="preserve"> ONJ</w:t>
      </w:r>
      <w:r w:rsidRPr="00785E1F">
        <w:rPr>
          <w:rFonts w:ascii="Arial" w:hAnsi="Arial" w:cs="Arial"/>
          <w:kern w:val="28"/>
          <w:sz w:val="16"/>
          <w:szCs w:val="16"/>
        </w:rPr>
        <w:t xml:space="preserve"> </w:t>
      </w:r>
      <w:r>
        <w:rPr>
          <w:rFonts w:ascii="Arial" w:hAnsi="Arial" w:cs="Arial"/>
          <w:kern w:val="28"/>
          <w:sz w:val="16"/>
          <w:szCs w:val="16"/>
        </w:rPr>
        <w:t>–</w:t>
      </w:r>
      <w:r w:rsidRPr="00785E1F">
        <w:rPr>
          <w:rFonts w:ascii="Arial" w:hAnsi="Arial" w:cs="Arial"/>
          <w:kern w:val="28"/>
          <w:sz w:val="16"/>
          <w:szCs w:val="16"/>
        </w:rPr>
        <w:t xml:space="preserve"> </w:t>
      </w:r>
      <w:r>
        <w:rPr>
          <w:rFonts w:ascii="Arial" w:hAnsi="Arial" w:cs="Arial"/>
          <w:kern w:val="28"/>
          <w:sz w:val="16"/>
          <w:szCs w:val="16"/>
        </w:rPr>
        <w:t xml:space="preserve">Kiefernekrosen (Osteonecrosis of the Jaw, in %;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4</w:t>
      </w:r>
      <w:r w:rsidRPr="00785E1F">
        <w:rPr>
          <w:rFonts w:ascii="Arial" w:hAnsi="Arial" w:cs="Arial"/>
          <w:kern w:val="28"/>
          <w:sz w:val="16"/>
          <w:szCs w:val="16"/>
        </w:rPr>
        <w:t xml:space="preserve"> ÜLZ - Gesamtüberlebenszeit, in Monaten; 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>5</w:t>
      </w:r>
      <w:r>
        <w:rPr>
          <w:rFonts w:ascii="Arial" w:hAnsi="Arial" w:cs="Arial"/>
          <w:kern w:val="28"/>
          <w:sz w:val="16"/>
          <w:szCs w:val="16"/>
        </w:rPr>
        <w:t xml:space="preserve"> Therapie;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6</w:t>
      </w:r>
      <w:r>
        <w:rPr>
          <w:rFonts w:ascii="Arial" w:hAnsi="Arial" w:cs="Arial"/>
          <w:kern w:val="28"/>
          <w:sz w:val="16"/>
          <w:szCs w:val="16"/>
        </w:rPr>
        <w:t xml:space="preserve"> Therapie: Den</w:t>
      </w:r>
      <w:r w:rsidRPr="00785E1F">
        <w:rPr>
          <w:rFonts w:ascii="Arial" w:hAnsi="Arial" w:cs="Arial"/>
          <w:kern w:val="28"/>
          <w:sz w:val="16"/>
          <w:szCs w:val="16"/>
        </w:rPr>
        <w:t xml:space="preserve"> - </w:t>
      </w:r>
      <w:r>
        <w:rPr>
          <w:rFonts w:ascii="Arial" w:hAnsi="Arial" w:cs="Arial"/>
          <w:kern w:val="28"/>
          <w:sz w:val="16"/>
          <w:szCs w:val="16"/>
        </w:rPr>
        <w:t>Denosu</w:t>
      </w:r>
      <w:r w:rsidRPr="00785E1F">
        <w:rPr>
          <w:rFonts w:ascii="Arial" w:hAnsi="Arial" w:cs="Arial"/>
          <w:kern w:val="28"/>
          <w:sz w:val="16"/>
          <w:szCs w:val="16"/>
        </w:rPr>
        <w:t xml:space="preserve">mab, </w:t>
      </w:r>
      <w:r>
        <w:rPr>
          <w:rFonts w:ascii="Arial" w:hAnsi="Arial" w:cs="Arial"/>
          <w:kern w:val="28"/>
          <w:sz w:val="16"/>
          <w:szCs w:val="16"/>
        </w:rPr>
        <w:t>Zol – Zoledronat;</w:t>
      </w:r>
      <w:r w:rsidRPr="00785E1F">
        <w:rPr>
          <w:rFonts w:ascii="Arial" w:hAnsi="Arial" w:cs="Arial"/>
          <w:kern w:val="28"/>
          <w:sz w:val="16"/>
          <w:szCs w:val="16"/>
        </w:rPr>
        <w:t xml:space="preserve">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7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 </w:t>
      </w:r>
      <w:r w:rsidRPr="00785E1F">
        <w:rPr>
          <w:rFonts w:ascii="Arial" w:hAnsi="Arial" w:cs="Arial"/>
          <w:b/>
          <w:bCs/>
          <w:color w:val="FF0000"/>
          <w:kern w:val="28"/>
          <w:sz w:val="16"/>
          <w:szCs w:val="16"/>
        </w:rPr>
        <w:t xml:space="preserve">Ergebnis für Kontrolle, </w:t>
      </w:r>
      <w:r w:rsidRPr="00785E1F">
        <w:rPr>
          <w:rFonts w:ascii="Arial" w:hAnsi="Arial" w:cs="Arial"/>
          <w:b/>
          <w:bCs/>
          <w:color w:val="32C832"/>
          <w:kern w:val="28"/>
          <w:sz w:val="16"/>
          <w:szCs w:val="16"/>
        </w:rPr>
        <w:t>Ergebnis für Neue Therapie</w:t>
      </w:r>
      <w:r w:rsidRPr="00785E1F">
        <w:rPr>
          <w:rFonts w:ascii="Arial" w:hAnsi="Arial" w:cs="Arial"/>
          <w:kern w:val="28"/>
          <w:sz w:val="16"/>
          <w:szCs w:val="16"/>
        </w:rPr>
        <w:t xml:space="preserve">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8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kern w:val="28"/>
          <w:sz w:val="16"/>
          <w:szCs w:val="16"/>
        </w:rPr>
        <w:t>n. r</w:t>
      </w:r>
      <w:r w:rsidRPr="00785E1F">
        <w:rPr>
          <w:rFonts w:ascii="Arial" w:hAnsi="Arial" w:cs="Arial"/>
          <w:kern w:val="28"/>
          <w:sz w:val="16"/>
          <w:szCs w:val="16"/>
        </w:rPr>
        <w:t xml:space="preserve">. - nicht </w:t>
      </w:r>
      <w:r>
        <w:rPr>
          <w:rFonts w:ascii="Arial" w:hAnsi="Arial" w:cs="Arial"/>
          <w:kern w:val="28"/>
          <w:sz w:val="16"/>
          <w:szCs w:val="16"/>
        </w:rPr>
        <w:t xml:space="preserve">erreicht (not reached); </w:t>
      </w:r>
      <w:r>
        <w:rPr>
          <w:rFonts w:ascii="Arial" w:hAnsi="Arial" w:cs="Arial"/>
          <w:kern w:val="28"/>
          <w:sz w:val="16"/>
          <w:szCs w:val="16"/>
          <w:vertAlign w:val="superscript"/>
        </w:rPr>
        <w:t>9</w:t>
      </w:r>
      <w:r w:rsidRPr="00785E1F">
        <w:rPr>
          <w:rFonts w:ascii="Arial" w:hAnsi="Arial" w:cs="Arial"/>
          <w:kern w:val="28"/>
          <w:sz w:val="16"/>
          <w:szCs w:val="16"/>
          <w:vertAlign w:val="superscript"/>
        </w:rPr>
        <w:t xml:space="preserve"> </w:t>
      </w:r>
      <w:r w:rsidRPr="00785E1F">
        <w:rPr>
          <w:rFonts w:ascii="Arial" w:hAnsi="Arial" w:cs="Arial"/>
          <w:kern w:val="28"/>
          <w:sz w:val="16"/>
          <w:szCs w:val="16"/>
        </w:rPr>
        <w:t>n. s. - nicht signifikant;</w:t>
      </w:r>
    </w:p>
    <w:sectPr w:rsidR="004E7A31" w:rsidRPr="00785E1F" w:rsidSect="008E2016">
      <w:headerReference w:type="default" r:id="rId149"/>
      <w:pgSz w:w="15840" w:h="12240" w:orient="landscape"/>
      <w:pgMar w:top="1417" w:right="1417" w:bottom="141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F7" w:rsidRDefault="00601AF7" w:rsidP="003D16F8">
      <w:pPr>
        <w:spacing w:after="0" w:line="240" w:lineRule="auto"/>
      </w:pPr>
      <w:r>
        <w:separator/>
      </w:r>
    </w:p>
  </w:endnote>
  <w:endnote w:type="continuationSeparator" w:id="0">
    <w:p w:rsidR="00601AF7" w:rsidRDefault="00601AF7" w:rsidP="003D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Univers-Ligh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haker2Lancet-Regular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F7" w:rsidRDefault="00601AF7" w:rsidP="003D16F8">
      <w:pPr>
        <w:spacing w:after="0" w:line="240" w:lineRule="auto"/>
      </w:pPr>
      <w:r>
        <w:separator/>
      </w:r>
    </w:p>
  </w:footnote>
  <w:footnote w:type="continuationSeparator" w:id="0">
    <w:p w:rsidR="00601AF7" w:rsidRDefault="00601AF7" w:rsidP="003D1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20" w:rsidRDefault="00216A20" w:rsidP="003D16F8">
    <w:pPr>
      <w:pStyle w:val="Kopfzeile"/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6B25"/>
    <w:multiLevelType w:val="multilevel"/>
    <w:tmpl w:val="765AEFC6"/>
    <w:styleLink w:val="Listenvorlage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2C"/>
    <w:rsid w:val="00042EAA"/>
    <w:rsid w:val="00046074"/>
    <w:rsid w:val="000876ED"/>
    <w:rsid w:val="000A682A"/>
    <w:rsid w:val="000B0733"/>
    <w:rsid w:val="00102E47"/>
    <w:rsid w:val="001133F4"/>
    <w:rsid w:val="00150F1F"/>
    <w:rsid w:val="001E4A2C"/>
    <w:rsid w:val="001F351A"/>
    <w:rsid w:val="0021083F"/>
    <w:rsid w:val="00216A20"/>
    <w:rsid w:val="00235856"/>
    <w:rsid w:val="00297493"/>
    <w:rsid w:val="002B3C2E"/>
    <w:rsid w:val="002E6268"/>
    <w:rsid w:val="002F02AF"/>
    <w:rsid w:val="00314A08"/>
    <w:rsid w:val="00330DAA"/>
    <w:rsid w:val="00350884"/>
    <w:rsid w:val="0035710F"/>
    <w:rsid w:val="00364317"/>
    <w:rsid w:val="00383102"/>
    <w:rsid w:val="003A0CDC"/>
    <w:rsid w:val="003D16F8"/>
    <w:rsid w:val="00431EBC"/>
    <w:rsid w:val="00474415"/>
    <w:rsid w:val="004D0BA6"/>
    <w:rsid w:val="004D5109"/>
    <w:rsid w:val="004E7A31"/>
    <w:rsid w:val="00540EB3"/>
    <w:rsid w:val="005446CE"/>
    <w:rsid w:val="0055499A"/>
    <w:rsid w:val="0057274D"/>
    <w:rsid w:val="005A3FEA"/>
    <w:rsid w:val="005C6202"/>
    <w:rsid w:val="005F22B1"/>
    <w:rsid w:val="00601AF7"/>
    <w:rsid w:val="00620FAB"/>
    <w:rsid w:val="0065666E"/>
    <w:rsid w:val="00676640"/>
    <w:rsid w:val="0069662B"/>
    <w:rsid w:val="006E2676"/>
    <w:rsid w:val="006F3349"/>
    <w:rsid w:val="006F47C5"/>
    <w:rsid w:val="00714722"/>
    <w:rsid w:val="00737F43"/>
    <w:rsid w:val="00744FD5"/>
    <w:rsid w:val="00752A4F"/>
    <w:rsid w:val="00767339"/>
    <w:rsid w:val="00785E1F"/>
    <w:rsid w:val="007C5AE5"/>
    <w:rsid w:val="007D1A60"/>
    <w:rsid w:val="007E2B1D"/>
    <w:rsid w:val="007F0A5C"/>
    <w:rsid w:val="00810918"/>
    <w:rsid w:val="00852C2E"/>
    <w:rsid w:val="0086335C"/>
    <w:rsid w:val="00872F68"/>
    <w:rsid w:val="00884B87"/>
    <w:rsid w:val="008A21A5"/>
    <w:rsid w:val="008B66BC"/>
    <w:rsid w:val="008C51B3"/>
    <w:rsid w:val="008D08DB"/>
    <w:rsid w:val="008E2016"/>
    <w:rsid w:val="008E29E6"/>
    <w:rsid w:val="008E4DFF"/>
    <w:rsid w:val="008F2A0E"/>
    <w:rsid w:val="009064CE"/>
    <w:rsid w:val="00912D2A"/>
    <w:rsid w:val="009568A4"/>
    <w:rsid w:val="0096410B"/>
    <w:rsid w:val="00991B85"/>
    <w:rsid w:val="009B209D"/>
    <w:rsid w:val="009F7408"/>
    <w:rsid w:val="009F7F3B"/>
    <w:rsid w:val="00A02378"/>
    <w:rsid w:val="00A7606A"/>
    <w:rsid w:val="00A77E00"/>
    <w:rsid w:val="00AE39C0"/>
    <w:rsid w:val="00B21BD0"/>
    <w:rsid w:val="00B81E4F"/>
    <w:rsid w:val="00BE1B25"/>
    <w:rsid w:val="00BF14A3"/>
    <w:rsid w:val="00C44934"/>
    <w:rsid w:val="00C844AC"/>
    <w:rsid w:val="00CC2DBF"/>
    <w:rsid w:val="00CE75FE"/>
    <w:rsid w:val="00D00346"/>
    <w:rsid w:val="00D228A9"/>
    <w:rsid w:val="00D533C1"/>
    <w:rsid w:val="00DC0E6F"/>
    <w:rsid w:val="00E2278C"/>
    <w:rsid w:val="00E34579"/>
    <w:rsid w:val="00E44553"/>
    <w:rsid w:val="00E51C91"/>
    <w:rsid w:val="00E65CF7"/>
    <w:rsid w:val="00E66FBB"/>
    <w:rsid w:val="00E8003D"/>
    <w:rsid w:val="00EB1F0C"/>
    <w:rsid w:val="00ED3B60"/>
    <w:rsid w:val="00ED5086"/>
    <w:rsid w:val="00F107BE"/>
    <w:rsid w:val="00F12A40"/>
    <w:rsid w:val="00F149A5"/>
    <w:rsid w:val="00F24129"/>
    <w:rsid w:val="00F60351"/>
    <w:rsid w:val="00F947F5"/>
    <w:rsid w:val="00FD0C25"/>
    <w:rsid w:val="00FD1444"/>
    <w:rsid w:val="00FE21D3"/>
    <w:rsid w:val="00FE6620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A08"/>
    <w:pPr>
      <w:spacing w:after="200" w:line="276" w:lineRule="auto"/>
    </w:pPr>
    <w:rPr>
      <w:sz w:val="22"/>
      <w:szCs w:val="22"/>
      <w:lang w:eastAsia="de-DE"/>
    </w:rPr>
  </w:style>
  <w:style w:type="paragraph" w:styleId="berschrift1">
    <w:name w:val="heading 1"/>
    <w:basedOn w:val="Standard"/>
    <w:link w:val="berschrift1Zeichen"/>
    <w:uiPriority w:val="9"/>
    <w:qFormat/>
    <w:rsid w:val="00F24129"/>
    <w:pPr>
      <w:numPr>
        <w:numId w:val="10"/>
      </w:numPr>
      <w:spacing w:before="100" w:beforeAutospacing="1" w:after="100" w:afterAutospacing="1" w:line="264" w:lineRule="atLeast"/>
      <w:outlineLvl w:val="0"/>
    </w:pPr>
    <w:rPr>
      <w:rFonts w:ascii="Arial" w:eastAsia="Calibri" w:hAnsi="Arial"/>
      <w:b/>
      <w:bCs/>
      <w:kern w:val="36"/>
      <w:sz w:val="36"/>
      <w:szCs w:val="36"/>
      <w:lang w:eastAsia="en-US"/>
    </w:rPr>
  </w:style>
  <w:style w:type="paragraph" w:styleId="berschrift2">
    <w:name w:val="heading 2"/>
    <w:basedOn w:val="Standard"/>
    <w:next w:val="Standard"/>
    <w:link w:val="berschrift2Zeichen"/>
    <w:autoRedefine/>
    <w:uiPriority w:val="9"/>
    <w:unhideWhenUsed/>
    <w:qFormat/>
    <w:rsid w:val="00F24129"/>
    <w:pPr>
      <w:keepNext/>
      <w:keepLines/>
      <w:widowControl w:val="0"/>
      <w:numPr>
        <w:ilvl w:val="1"/>
        <w:numId w:val="10"/>
      </w:numPr>
      <w:overflowPunct w:val="0"/>
      <w:autoSpaceDE w:val="0"/>
      <w:autoSpaceDN w:val="0"/>
      <w:adjustRightInd w:val="0"/>
      <w:spacing w:before="200" w:after="0" w:line="480" w:lineRule="auto"/>
      <w:outlineLvl w:val="1"/>
    </w:pPr>
    <w:rPr>
      <w:rFonts w:ascii="Arial" w:eastAsia="MS Gothic" w:hAnsi="Arial"/>
      <w:b/>
      <w:bCs/>
      <w:color w:val="000000"/>
      <w:kern w:val="28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F24129"/>
    <w:pPr>
      <w:keepNext/>
      <w:keepLines/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200" w:after="0" w:line="480" w:lineRule="auto"/>
      <w:outlineLvl w:val="2"/>
    </w:pPr>
    <w:rPr>
      <w:rFonts w:ascii="Arial" w:eastAsia="MS Gothic" w:hAnsi="Arial"/>
      <w:b/>
      <w:bCs/>
      <w:color w:val="000000"/>
      <w:kern w:val="28"/>
      <w:lang w:eastAsia="en-US"/>
    </w:rPr>
  </w:style>
  <w:style w:type="paragraph" w:styleId="berschrift4">
    <w:name w:val="heading 4"/>
    <w:basedOn w:val="Standard"/>
    <w:next w:val="Standard"/>
    <w:link w:val="berschrift4Zeichen"/>
    <w:autoRedefine/>
    <w:uiPriority w:val="9"/>
    <w:unhideWhenUsed/>
    <w:qFormat/>
    <w:rsid w:val="00F24129"/>
    <w:pPr>
      <w:keepNext/>
      <w:keepLines/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200" w:after="0" w:line="480" w:lineRule="auto"/>
      <w:outlineLvl w:val="3"/>
    </w:pPr>
    <w:rPr>
      <w:rFonts w:ascii="Arial" w:eastAsia="MS Gothic" w:hAnsi="Arial"/>
      <w:b/>
      <w:bCs/>
      <w:i/>
      <w:iCs/>
      <w:color w:val="000000"/>
      <w:kern w:val="28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D16F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3D16F8"/>
    <w:rPr>
      <w:rFonts w:cs="Times New Roman"/>
    </w:rPr>
  </w:style>
  <w:style w:type="paragraph" w:styleId="Fuzeile">
    <w:name w:val="footer"/>
    <w:basedOn w:val="Standard"/>
    <w:link w:val="FuzeileZeichen"/>
    <w:uiPriority w:val="99"/>
    <w:semiHidden/>
    <w:unhideWhenUsed/>
    <w:rsid w:val="003D16F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semiHidden/>
    <w:rsid w:val="003D16F8"/>
    <w:rPr>
      <w:rFonts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D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3D16F8"/>
    <w:rPr>
      <w:rFonts w:ascii="Tahoma" w:hAnsi="Tahoma" w:cs="Tahoma"/>
      <w:sz w:val="16"/>
      <w:szCs w:val="16"/>
    </w:rPr>
  </w:style>
  <w:style w:type="paragraph" w:customStyle="1" w:styleId="note">
    <w:name w:val="note"/>
    <w:basedOn w:val="Standard"/>
    <w:rsid w:val="00042EAA"/>
    <w:pP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</w:rPr>
  </w:style>
  <w:style w:type="numbering" w:customStyle="1" w:styleId="Listenvorlage">
    <w:name w:val="Listenvorlage"/>
    <w:basedOn w:val="KeineListe"/>
    <w:uiPriority w:val="99"/>
    <w:rsid w:val="00F24129"/>
    <w:pPr>
      <w:numPr>
        <w:numId w:val="1"/>
      </w:numPr>
    </w:pPr>
  </w:style>
  <w:style w:type="character" w:customStyle="1" w:styleId="berschrift1Zeichen">
    <w:name w:val="Überschrift 1 Zeichen"/>
    <w:link w:val="berschrift1"/>
    <w:uiPriority w:val="9"/>
    <w:rsid w:val="00F24129"/>
    <w:rPr>
      <w:rFonts w:ascii="Arial" w:eastAsia="Calibri" w:hAnsi="Arial"/>
      <w:b/>
      <w:bCs/>
      <w:kern w:val="36"/>
      <w:sz w:val="36"/>
      <w:szCs w:val="36"/>
      <w:lang w:eastAsia="en-US"/>
    </w:rPr>
  </w:style>
  <w:style w:type="character" w:customStyle="1" w:styleId="berschrift2Zeichen">
    <w:name w:val="Überschrift 2 Zeichen"/>
    <w:link w:val="berschrift2"/>
    <w:uiPriority w:val="9"/>
    <w:rsid w:val="00F24129"/>
    <w:rPr>
      <w:rFonts w:ascii="Arial" w:eastAsia="MS Gothic" w:hAnsi="Arial"/>
      <w:b/>
      <w:bCs/>
      <w:color w:val="000000"/>
      <w:kern w:val="28"/>
      <w:sz w:val="26"/>
      <w:szCs w:val="26"/>
      <w:lang w:eastAsia="en-US"/>
    </w:rPr>
  </w:style>
  <w:style w:type="character" w:customStyle="1" w:styleId="berschrift3Zeichen">
    <w:name w:val="Überschrift 3 Zeichen"/>
    <w:link w:val="berschrift3"/>
    <w:uiPriority w:val="9"/>
    <w:rsid w:val="00F24129"/>
    <w:rPr>
      <w:rFonts w:ascii="Arial" w:eastAsia="MS Gothic" w:hAnsi="Arial"/>
      <w:b/>
      <w:bCs/>
      <w:color w:val="000000"/>
      <w:kern w:val="28"/>
      <w:sz w:val="22"/>
      <w:szCs w:val="22"/>
      <w:lang w:eastAsia="en-US"/>
    </w:rPr>
  </w:style>
  <w:style w:type="character" w:customStyle="1" w:styleId="berschrift4Zeichen">
    <w:name w:val="Überschrift 4 Zeichen"/>
    <w:link w:val="berschrift4"/>
    <w:uiPriority w:val="9"/>
    <w:rsid w:val="00F24129"/>
    <w:rPr>
      <w:rFonts w:ascii="Arial" w:eastAsia="MS Gothic" w:hAnsi="Arial"/>
      <w:b/>
      <w:bCs/>
      <w:i/>
      <w:iCs/>
      <w:color w:val="000000"/>
      <w:kern w:val="28"/>
      <w:sz w:val="22"/>
      <w:szCs w:val="22"/>
      <w:lang w:eastAsia="en-US"/>
    </w:rPr>
  </w:style>
  <w:style w:type="character" w:styleId="Link">
    <w:name w:val="Hyperlink"/>
    <w:uiPriority w:val="99"/>
    <w:unhideWhenUsed/>
    <w:rsid w:val="00863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A08"/>
    <w:pPr>
      <w:spacing w:after="200" w:line="276" w:lineRule="auto"/>
    </w:pPr>
    <w:rPr>
      <w:sz w:val="22"/>
      <w:szCs w:val="22"/>
      <w:lang w:eastAsia="de-DE"/>
    </w:rPr>
  </w:style>
  <w:style w:type="paragraph" w:styleId="berschrift1">
    <w:name w:val="heading 1"/>
    <w:basedOn w:val="Standard"/>
    <w:link w:val="berschrift1Zeichen"/>
    <w:uiPriority w:val="9"/>
    <w:qFormat/>
    <w:rsid w:val="00F24129"/>
    <w:pPr>
      <w:numPr>
        <w:numId w:val="10"/>
      </w:numPr>
      <w:spacing w:before="100" w:beforeAutospacing="1" w:after="100" w:afterAutospacing="1" w:line="264" w:lineRule="atLeast"/>
      <w:outlineLvl w:val="0"/>
    </w:pPr>
    <w:rPr>
      <w:rFonts w:ascii="Arial" w:eastAsia="Calibri" w:hAnsi="Arial"/>
      <w:b/>
      <w:bCs/>
      <w:kern w:val="36"/>
      <w:sz w:val="36"/>
      <w:szCs w:val="36"/>
      <w:lang w:eastAsia="en-US"/>
    </w:rPr>
  </w:style>
  <w:style w:type="paragraph" w:styleId="berschrift2">
    <w:name w:val="heading 2"/>
    <w:basedOn w:val="Standard"/>
    <w:next w:val="Standard"/>
    <w:link w:val="berschrift2Zeichen"/>
    <w:autoRedefine/>
    <w:uiPriority w:val="9"/>
    <w:unhideWhenUsed/>
    <w:qFormat/>
    <w:rsid w:val="00F24129"/>
    <w:pPr>
      <w:keepNext/>
      <w:keepLines/>
      <w:widowControl w:val="0"/>
      <w:numPr>
        <w:ilvl w:val="1"/>
        <w:numId w:val="10"/>
      </w:numPr>
      <w:overflowPunct w:val="0"/>
      <w:autoSpaceDE w:val="0"/>
      <w:autoSpaceDN w:val="0"/>
      <w:adjustRightInd w:val="0"/>
      <w:spacing w:before="200" w:after="0" w:line="480" w:lineRule="auto"/>
      <w:outlineLvl w:val="1"/>
    </w:pPr>
    <w:rPr>
      <w:rFonts w:ascii="Arial" w:eastAsia="MS Gothic" w:hAnsi="Arial"/>
      <w:b/>
      <w:bCs/>
      <w:color w:val="000000"/>
      <w:kern w:val="28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F24129"/>
    <w:pPr>
      <w:keepNext/>
      <w:keepLines/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200" w:after="0" w:line="480" w:lineRule="auto"/>
      <w:outlineLvl w:val="2"/>
    </w:pPr>
    <w:rPr>
      <w:rFonts w:ascii="Arial" w:eastAsia="MS Gothic" w:hAnsi="Arial"/>
      <w:b/>
      <w:bCs/>
      <w:color w:val="000000"/>
      <w:kern w:val="28"/>
      <w:lang w:eastAsia="en-US"/>
    </w:rPr>
  </w:style>
  <w:style w:type="paragraph" w:styleId="berschrift4">
    <w:name w:val="heading 4"/>
    <w:basedOn w:val="Standard"/>
    <w:next w:val="Standard"/>
    <w:link w:val="berschrift4Zeichen"/>
    <w:autoRedefine/>
    <w:uiPriority w:val="9"/>
    <w:unhideWhenUsed/>
    <w:qFormat/>
    <w:rsid w:val="00F24129"/>
    <w:pPr>
      <w:keepNext/>
      <w:keepLines/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200" w:after="0" w:line="480" w:lineRule="auto"/>
      <w:outlineLvl w:val="3"/>
    </w:pPr>
    <w:rPr>
      <w:rFonts w:ascii="Arial" w:eastAsia="MS Gothic" w:hAnsi="Arial"/>
      <w:b/>
      <w:bCs/>
      <w:i/>
      <w:iCs/>
      <w:color w:val="000000"/>
      <w:kern w:val="28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D16F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3D16F8"/>
    <w:rPr>
      <w:rFonts w:cs="Times New Roman"/>
    </w:rPr>
  </w:style>
  <w:style w:type="paragraph" w:styleId="Fuzeile">
    <w:name w:val="footer"/>
    <w:basedOn w:val="Standard"/>
    <w:link w:val="FuzeileZeichen"/>
    <w:uiPriority w:val="99"/>
    <w:semiHidden/>
    <w:unhideWhenUsed/>
    <w:rsid w:val="003D16F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semiHidden/>
    <w:rsid w:val="003D16F8"/>
    <w:rPr>
      <w:rFonts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D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3D16F8"/>
    <w:rPr>
      <w:rFonts w:ascii="Tahoma" w:hAnsi="Tahoma" w:cs="Tahoma"/>
      <w:sz w:val="16"/>
      <w:szCs w:val="16"/>
    </w:rPr>
  </w:style>
  <w:style w:type="paragraph" w:customStyle="1" w:styleId="note">
    <w:name w:val="note"/>
    <w:basedOn w:val="Standard"/>
    <w:rsid w:val="00042EAA"/>
    <w:pP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</w:rPr>
  </w:style>
  <w:style w:type="numbering" w:customStyle="1" w:styleId="Listenvorlage">
    <w:name w:val="Listenvorlage"/>
    <w:basedOn w:val="KeineListe"/>
    <w:uiPriority w:val="99"/>
    <w:rsid w:val="00F24129"/>
    <w:pPr>
      <w:numPr>
        <w:numId w:val="1"/>
      </w:numPr>
    </w:pPr>
  </w:style>
  <w:style w:type="character" w:customStyle="1" w:styleId="berschrift1Zeichen">
    <w:name w:val="Überschrift 1 Zeichen"/>
    <w:link w:val="berschrift1"/>
    <w:uiPriority w:val="9"/>
    <w:rsid w:val="00F24129"/>
    <w:rPr>
      <w:rFonts w:ascii="Arial" w:eastAsia="Calibri" w:hAnsi="Arial"/>
      <w:b/>
      <w:bCs/>
      <w:kern w:val="36"/>
      <w:sz w:val="36"/>
      <w:szCs w:val="36"/>
      <w:lang w:eastAsia="en-US"/>
    </w:rPr>
  </w:style>
  <w:style w:type="character" w:customStyle="1" w:styleId="berschrift2Zeichen">
    <w:name w:val="Überschrift 2 Zeichen"/>
    <w:link w:val="berschrift2"/>
    <w:uiPriority w:val="9"/>
    <w:rsid w:val="00F24129"/>
    <w:rPr>
      <w:rFonts w:ascii="Arial" w:eastAsia="MS Gothic" w:hAnsi="Arial"/>
      <w:b/>
      <w:bCs/>
      <w:color w:val="000000"/>
      <w:kern w:val="28"/>
      <w:sz w:val="26"/>
      <w:szCs w:val="26"/>
      <w:lang w:eastAsia="en-US"/>
    </w:rPr>
  </w:style>
  <w:style w:type="character" w:customStyle="1" w:styleId="berschrift3Zeichen">
    <w:name w:val="Überschrift 3 Zeichen"/>
    <w:link w:val="berschrift3"/>
    <w:uiPriority w:val="9"/>
    <w:rsid w:val="00F24129"/>
    <w:rPr>
      <w:rFonts w:ascii="Arial" w:eastAsia="MS Gothic" w:hAnsi="Arial"/>
      <w:b/>
      <w:bCs/>
      <w:color w:val="000000"/>
      <w:kern w:val="28"/>
      <w:sz w:val="22"/>
      <w:szCs w:val="22"/>
      <w:lang w:eastAsia="en-US"/>
    </w:rPr>
  </w:style>
  <w:style w:type="character" w:customStyle="1" w:styleId="berschrift4Zeichen">
    <w:name w:val="Überschrift 4 Zeichen"/>
    <w:link w:val="berschrift4"/>
    <w:uiPriority w:val="9"/>
    <w:rsid w:val="00F24129"/>
    <w:rPr>
      <w:rFonts w:ascii="Arial" w:eastAsia="MS Gothic" w:hAnsi="Arial"/>
      <w:b/>
      <w:bCs/>
      <w:i/>
      <w:iCs/>
      <w:color w:val="000000"/>
      <w:kern w:val="28"/>
      <w:sz w:val="22"/>
      <w:szCs w:val="22"/>
      <w:lang w:eastAsia="en-US"/>
    </w:rPr>
  </w:style>
  <w:style w:type="character" w:styleId="Link">
    <w:name w:val="Hyperlink"/>
    <w:uiPriority w:val="99"/>
    <w:unhideWhenUsed/>
    <w:rsid w:val="00863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thelancet.com/journals/lancet/article/PIIS0140-6736%2808%2960348-7/fulltext" TargetMode="External"/><Relationship Id="rId11" Type="http://schemas.openxmlformats.org/officeDocument/2006/relationships/hyperlink" Target="http://www.ncbi.nlm.nih.gov/pubmed?term=20147717" TargetMode="External"/><Relationship Id="rId12" Type="http://schemas.openxmlformats.org/officeDocument/2006/relationships/hyperlink" Target="http://www.ncbi.nlm.nih.gov/pubmed?term=21304082" TargetMode="External"/><Relationship Id="rId13" Type="http://schemas.openxmlformats.org/officeDocument/2006/relationships/hyperlink" Target="http://www.ncbi.nlm.nih.gov/pubmed?term=9605801" TargetMode="External"/><Relationship Id="rId14" Type="http://schemas.openxmlformats.org/officeDocument/2006/relationships/hyperlink" Target="http://jco.ascopubs.org/content/23/25/5973" TargetMode="External"/><Relationship Id="rId15" Type="http://schemas.openxmlformats.org/officeDocument/2006/relationships/hyperlink" Target="http://jco.ascopubs.org/content/23/25/5973" TargetMode="External"/><Relationship Id="rId16" Type="http://schemas.openxmlformats.org/officeDocument/2006/relationships/hyperlink" Target="http://www.ncbi.nlm.nih.gov/pubmed?term=17512856" TargetMode="External"/><Relationship Id="rId17" Type="http://schemas.openxmlformats.org/officeDocument/2006/relationships/hyperlink" Target="http://www.ncbi.nlm.nih.gov/pubmed?term=17512856" TargetMode="External"/><Relationship Id="rId18" Type="http://schemas.openxmlformats.org/officeDocument/2006/relationships/hyperlink" Target="http://jco.ascopubs.org/content/25/18/2509" TargetMode="External"/><Relationship Id="rId19" Type="http://schemas.openxmlformats.org/officeDocument/2006/relationships/hyperlink" Target="http://linkinghub.elsevier.com/retrieve/pii/S147020451170122X" TargetMode="External"/><Relationship Id="rId60" Type="http://schemas.openxmlformats.org/officeDocument/2006/relationships/hyperlink" Target="http://jnci.oxfordjournals.org/content/97/23/1724" TargetMode="External"/><Relationship Id="rId61" Type="http://schemas.openxmlformats.org/officeDocument/2006/relationships/hyperlink" Target="http://www.ncbi.nlm.nih.gov/pubmed?term=18420499" TargetMode="External"/><Relationship Id="rId62" Type="http://schemas.openxmlformats.org/officeDocument/2006/relationships/hyperlink" Target="http://www.ncbi.nlm.nih.gov/pubmed?term=18420499" TargetMode="External"/><Relationship Id="rId63" Type="http://schemas.openxmlformats.org/officeDocument/2006/relationships/hyperlink" Target="http://jco.ascopubs.org/content/28/1/77" TargetMode="External"/><Relationship Id="rId64" Type="http://schemas.openxmlformats.org/officeDocument/2006/relationships/hyperlink" Target="http://annonc.oxfordjournals.org/content/20/8/1344" TargetMode="External"/><Relationship Id="rId65" Type="http://schemas.openxmlformats.org/officeDocument/2006/relationships/hyperlink" Target="http://jco.ascopubs.org/content/27/18/2938" TargetMode="External"/><Relationship Id="rId66" Type="http://schemas.openxmlformats.org/officeDocument/2006/relationships/hyperlink" Target="http://jco.ascopubs.org/content/27/5/720" TargetMode="External"/><Relationship Id="rId67" Type="http://schemas.openxmlformats.org/officeDocument/2006/relationships/hyperlink" Target="http://www.ncbi.nlm.nih.gov/pubmed?term=16325695" TargetMode="External"/><Relationship Id="rId68" Type="http://schemas.openxmlformats.org/officeDocument/2006/relationships/hyperlink" Target="http://jco.ascopubs.org/content/27/34/5685" TargetMode="External"/><Relationship Id="rId69" Type="http://schemas.openxmlformats.org/officeDocument/2006/relationships/hyperlink" Target="http://www.nature.com/bjc/journal/v96/n11/full/6603773a.html" TargetMode="External"/><Relationship Id="rId120" Type="http://schemas.openxmlformats.org/officeDocument/2006/relationships/hyperlink" Target="http://dx.doi.org/10.1007/s10549-008-0047-9" TargetMode="External"/><Relationship Id="rId121" Type="http://schemas.openxmlformats.org/officeDocument/2006/relationships/hyperlink" Target="http://jco.ascopubs.org/content/29/36/4748" TargetMode="External"/><Relationship Id="rId122" Type="http://schemas.openxmlformats.org/officeDocument/2006/relationships/hyperlink" Target="http://content.karger.com/ProdukteDB/produkte.asp?doi=10.1159/000226210" TargetMode="External"/><Relationship Id="rId123" Type="http://schemas.openxmlformats.org/officeDocument/2006/relationships/hyperlink" Target="http://jco.ascopubs.org/content/20/14/3114" TargetMode="External"/><Relationship Id="rId124" Type="http://schemas.openxmlformats.org/officeDocument/2006/relationships/hyperlink" Target="http://jco.ascopubs.org/content/21/6/968" TargetMode="External"/><Relationship Id="rId125" Type="http://schemas.openxmlformats.org/officeDocument/2006/relationships/hyperlink" Target="http://jco.ascopubs.org/content/26/12/1980" TargetMode="External"/><Relationship Id="rId126" Type="http://schemas.openxmlformats.org/officeDocument/2006/relationships/hyperlink" Target="http://jco.ascopubs.org/content/26/10/1642" TargetMode="External"/><Relationship Id="rId127" Type="http://schemas.openxmlformats.org/officeDocument/2006/relationships/hyperlink" Target="http://dx.doi.org/10.1016/j.ctrv.2009.10.006" TargetMode="External"/><Relationship Id="rId128" Type="http://schemas.openxmlformats.org/officeDocument/2006/relationships/hyperlink" Target="http://jco.ascopubs.org/content/23/31/7794" TargetMode="External"/><Relationship Id="rId129" Type="http://schemas.openxmlformats.org/officeDocument/2006/relationships/hyperlink" Target="http://jco.ascopubs.org/content/25/33/5210" TargetMode="External"/><Relationship Id="rId40" Type="http://schemas.openxmlformats.org/officeDocument/2006/relationships/hyperlink" Target="http://www.ncbi.nlm.nih.gov/pubmed?term=15930421" TargetMode="External"/><Relationship Id="rId41" Type="http://schemas.openxmlformats.org/officeDocument/2006/relationships/hyperlink" Target="http://jco.ascopubs.org/content/24/13/2019" TargetMode="External"/><Relationship Id="rId42" Type="http://schemas.openxmlformats.org/officeDocument/2006/relationships/hyperlink" Target="http://jco.ascopubs.org/content/23/16/3686" TargetMode="External"/><Relationship Id="rId90" Type="http://schemas.openxmlformats.org/officeDocument/2006/relationships/hyperlink" Target="http://jco.ascopubs.org/content/22/9/1605" TargetMode="External"/><Relationship Id="rId91" Type="http://schemas.openxmlformats.org/officeDocument/2006/relationships/hyperlink" Target="http://jco.ascopubs.org/content/26/30/4883" TargetMode="External"/><Relationship Id="rId92" Type="http://schemas.openxmlformats.org/officeDocument/2006/relationships/hyperlink" Target="http://jco.ascopubs.org/content/27/27/4530" TargetMode="External"/><Relationship Id="rId93" Type="http://schemas.openxmlformats.org/officeDocument/2006/relationships/hyperlink" Target="http://www.ncbi.nlm.nih.gov/pubmed?term=9740079" TargetMode="External"/><Relationship Id="rId94" Type="http://schemas.openxmlformats.org/officeDocument/2006/relationships/hyperlink" Target="http://www.ncbi.nlm.nih.gov/pubmed?term=9469328" TargetMode="External"/><Relationship Id="rId95" Type="http://schemas.openxmlformats.org/officeDocument/2006/relationships/hyperlink" Target="10.1007/s10549-008-0141-z" TargetMode="External"/><Relationship Id="rId96" Type="http://schemas.openxmlformats.org/officeDocument/2006/relationships/hyperlink" Target="http://www.ncbi.nlm.nih.gov/pubmed?term=12177099" TargetMode="External"/><Relationship Id="rId101" Type="http://schemas.openxmlformats.org/officeDocument/2006/relationships/hyperlink" Target="http://onlinelibrary.wiley.com/doi/10.1002/14651858.CD003372/abstract" TargetMode="External"/><Relationship Id="rId102" Type="http://schemas.openxmlformats.org/officeDocument/2006/relationships/hyperlink" Target="http://annonc.oxfordjournals.org/content/20/7/1210" TargetMode="External"/><Relationship Id="rId103" Type="http://schemas.openxmlformats.org/officeDocument/2006/relationships/hyperlink" Target="http://annonc.oxfordjournals.org/content/20/7/1210" TargetMode="External"/><Relationship Id="rId104" Type="http://schemas.openxmlformats.org/officeDocument/2006/relationships/hyperlink" Target="http://www.ncbi.nlm.nih.gov/pubmed?term=11230490" TargetMode="External"/><Relationship Id="rId105" Type="http://schemas.openxmlformats.org/officeDocument/2006/relationships/hyperlink" Target="http://annonc.oxfordjournals.org/content/13/11/1717" TargetMode="External"/><Relationship Id="rId106" Type="http://schemas.openxmlformats.org/officeDocument/2006/relationships/hyperlink" Target="http://onlinelibrary.wiley.com/doi/10.1002/cncr.10201/abstract" TargetMode="External"/><Relationship Id="rId107" Type="http://schemas.openxmlformats.org/officeDocument/2006/relationships/hyperlink" Target="http://onlinelibrary.wiley.com/doi/10.1002/cncr.10201/abstract" TargetMode="External"/><Relationship Id="rId108" Type="http://schemas.openxmlformats.org/officeDocument/2006/relationships/hyperlink" Target="http://jco.ascopubs.org/content/22/19/3893" TargetMode="External"/><Relationship Id="rId109" Type="http://schemas.openxmlformats.org/officeDocument/2006/relationships/hyperlink" Target="http://www.ncbi.nlm.nih.gov/pubmed?term=16096436" TargetMode="External"/><Relationship Id="rId97" Type="http://schemas.openxmlformats.org/officeDocument/2006/relationships/hyperlink" Target="http://jco.ascopubs.org/content/20/16/3386" TargetMode="External"/><Relationship Id="rId98" Type="http://schemas.openxmlformats.org/officeDocument/2006/relationships/hyperlink" Target="http://www.springerlink.com/content/j43uh318u1666560/" TargetMode="External"/><Relationship Id="rId99" Type="http://schemas.openxmlformats.org/officeDocument/2006/relationships/hyperlink" Target="http://jco.ascopubs.org/content/21/4/588" TargetMode="External"/><Relationship Id="rId43" Type="http://schemas.openxmlformats.org/officeDocument/2006/relationships/hyperlink" Target="http://jco.ascopubs.org/content/24/36/5664" TargetMode="External"/><Relationship Id="rId44" Type="http://schemas.openxmlformats.org/officeDocument/2006/relationships/hyperlink" Target="10.1093/jnci/djm287" TargetMode="External"/><Relationship Id="rId45" Type="http://schemas.openxmlformats.org/officeDocument/2006/relationships/hyperlink" Target="http://jnci.oxfordjournals.org/content/100/11/805" TargetMode="External"/><Relationship Id="rId46" Type="http://schemas.openxmlformats.org/officeDocument/2006/relationships/hyperlink" Target="http://jco.ascopubs.org/content/26/25/4092" TargetMode="External"/><Relationship Id="rId47" Type="http://schemas.openxmlformats.org/officeDocument/2006/relationships/hyperlink" Target="http://jco.ascopubs.org/content/27/8/1177" TargetMode="External"/><Relationship Id="rId48" Type="http://schemas.openxmlformats.org/officeDocument/2006/relationships/hyperlink" Target="http://www.ncbi.nlm.nih.gov/pubmed?term=19447249" TargetMode="External"/><Relationship Id="rId49" Type="http://schemas.openxmlformats.org/officeDocument/2006/relationships/hyperlink" Target="http://jco.ascopubs.org/content/28/1/77" TargetMode="External"/><Relationship Id="rId100" Type="http://schemas.openxmlformats.org/officeDocument/2006/relationships/hyperlink" Target="http://jco.ascopubs.org/content/21/4/588" TargetMode="External"/><Relationship Id="rId150" Type="http://schemas.openxmlformats.org/officeDocument/2006/relationships/fontTable" Target="fontTable.xml"/><Relationship Id="rId151" Type="http://schemas.openxmlformats.org/officeDocument/2006/relationships/theme" Target="theme/theme1.xml"/><Relationship Id="rId20" Type="http://schemas.openxmlformats.org/officeDocument/2006/relationships/hyperlink" Target="http://www.ncbi.nlm.nih.gov/pubmed?term=15894097" TargetMode="External"/><Relationship Id="rId21" Type="http://schemas.openxmlformats.org/officeDocument/2006/relationships/hyperlink" Target="http://www.ncbi.nlm.nih.gov/pubmed?term=18083636" TargetMode="External"/><Relationship Id="rId22" Type="http://schemas.openxmlformats.org/officeDocument/2006/relationships/hyperlink" Target="http://www.ncbi.nlm.nih.gov/pubmed?term=19692688" TargetMode="External"/><Relationship Id="rId70" Type="http://schemas.openxmlformats.org/officeDocument/2006/relationships/hyperlink" Target="http://www.ncbi.nlm.nih.gov/pubmed?term=19439741" TargetMode="External"/><Relationship Id="rId71" Type="http://schemas.openxmlformats.org/officeDocument/2006/relationships/hyperlink" Target="http://www.ncbi.nlm.nih.gov/pubmed?term=21991949" TargetMode="External"/><Relationship Id="rId72" Type="http://schemas.openxmlformats.org/officeDocument/2006/relationships/hyperlink" Target="http://jco.ascopubs.org/content/30/1/11" TargetMode="External"/><Relationship Id="rId73" Type="http://schemas.openxmlformats.org/officeDocument/2006/relationships/hyperlink" Target="http://www.ncbi.nlm.nih.gov/pubmed?term=16236738" TargetMode="External"/><Relationship Id="rId74" Type="http://schemas.openxmlformats.org/officeDocument/2006/relationships/hyperlink" Target="http://www.ncbi.nlm.nih.gov/pubmed?term=16236737" TargetMode="External"/><Relationship Id="rId75" Type="http://schemas.openxmlformats.org/officeDocument/2006/relationships/hyperlink" Target="jco.ascopubs.org/content/27/36/6129" TargetMode="External"/><Relationship Id="rId76" Type="http://schemas.openxmlformats.org/officeDocument/2006/relationships/hyperlink" Target="http://www.biomedcentral.com/1471-2407/7/153" TargetMode="External"/><Relationship Id="rId77" Type="http://schemas.openxmlformats.org/officeDocument/2006/relationships/hyperlink" Target="http://jnci.oxfordjournals.org/content/97/3/188" TargetMode="External"/><Relationship Id="rId78" Type="http://schemas.openxmlformats.org/officeDocument/2006/relationships/hyperlink" Target="http://jco.ascopubs.org/content/24/13/2019" TargetMode="External"/><Relationship Id="rId79" Type="http://schemas.openxmlformats.org/officeDocument/2006/relationships/hyperlink" Target="http://jco.ascopubs.org/content/27/15/2474" TargetMode="External"/><Relationship Id="rId23" Type="http://schemas.openxmlformats.org/officeDocument/2006/relationships/hyperlink" Target="http://www.ncbi.nlm.nih.gov/pubmed?term=19692688" TargetMode="External"/><Relationship Id="rId24" Type="http://schemas.openxmlformats.org/officeDocument/2006/relationships/hyperlink" Target="http://www.thelancet.com/journals/lancet/article/PIIS0140-6736%2810%2962312-4/fulltext" TargetMode="External"/><Relationship Id="rId25" Type="http://schemas.openxmlformats.org/officeDocument/2006/relationships/hyperlink" Target="http://jco.ascopubs.org/content/29/13/1657" TargetMode="External"/><Relationship Id="rId26" Type="http://schemas.openxmlformats.org/officeDocument/2006/relationships/hyperlink" Target="http://www.ncbi.nlm.nih.gov/pubmed?term=17307102" TargetMode="External"/><Relationship Id="rId27" Type="http://schemas.openxmlformats.org/officeDocument/2006/relationships/hyperlink" Target="http://annonc.oxfordjournals.org/content/17/suppl_7/vii10" TargetMode="External"/><Relationship Id="rId28" Type="http://schemas.openxmlformats.org/officeDocument/2006/relationships/hyperlink" Target="http://jnci.oxfordjournals.org/content/99/24/1845" TargetMode="External"/><Relationship Id="rId29" Type="http://schemas.openxmlformats.org/officeDocument/2006/relationships/hyperlink" Target="http://jco.ascopubs.org/content/25/19/2664" TargetMode="External"/><Relationship Id="rId130" Type="http://schemas.openxmlformats.org/officeDocument/2006/relationships/hyperlink" Target="http://www.ncbi.nlm.nih.gov/pubmed?term=18160686" TargetMode="External"/><Relationship Id="rId131" Type="http://schemas.openxmlformats.org/officeDocument/2006/relationships/hyperlink" Target="http://jco.ascopubs.org/content/28/20/3239" TargetMode="External"/><Relationship Id="rId132" Type="http://schemas.openxmlformats.org/officeDocument/2006/relationships/hyperlink" Target="http://www.springerlink.com/content/n1jr574274467480/" TargetMode="External"/><Relationship Id="rId133" Type="http://schemas.openxmlformats.org/officeDocument/2006/relationships/hyperlink" Target="http://jco.ascopubs.org/content/29/10/1252" TargetMode="External"/><Relationship Id="rId134" Type="http://schemas.openxmlformats.org/officeDocument/2006/relationships/hyperlink" Target="http://jco.ascopubs.org/content/29/10/1252" TargetMode="External"/><Relationship Id="rId135" Type="http://schemas.openxmlformats.org/officeDocument/2006/relationships/hyperlink" Target="http://jco.ascopubs.org/content/23/4/792" TargetMode="External"/><Relationship Id="rId136" Type="http://schemas.openxmlformats.org/officeDocument/2006/relationships/hyperlink" Target="http://theoncologist.alphamedpress.org/content/15/2/122" TargetMode="External"/><Relationship Id="rId137" Type="http://schemas.openxmlformats.org/officeDocument/2006/relationships/hyperlink" Target="http://jco.ascopubs.org/content/23/19/4265" TargetMode="External"/><Relationship Id="rId138" Type="http://schemas.openxmlformats.org/officeDocument/2006/relationships/hyperlink" Target="http://onlinelibrary.wiley.com/doi/10.1002/cncr.22885/abstract" TargetMode="External"/><Relationship Id="rId139" Type="http://schemas.openxmlformats.org/officeDocument/2006/relationships/hyperlink" Target="http://jco.ascopubs.org/content/24/18/2786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cbi.nlm.nih.gov/pubmed?term=21639806" TargetMode="External"/><Relationship Id="rId9" Type="http://schemas.openxmlformats.org/officeDocument/2006/relationships/hyperlink" Target="http://www.ncbi.nlm.nih.gov/pubmed?term=7477144" TargetMode="External"/><Relationship Id="rId50" Type="http://schemas.openxmlformats.org/officeDocument/2006/relationships/hyperlink" Target="http://jco.ascopubs.org/content/28/1/77" TargetMode="External"/><Relationship Id="rId51" Type="http://schemas.openxmlformats.org/officeDocument/2006/relationships/hyperlink" Target="http://www.springerlink.com/content/uxtv61k7616n1340/" TargetMode="External"/><Relationship Id="rId52" Type="http://schemas.openxmlformats.org/officeDocument/2006/relationships/hyperlink" Target="http://www.abstract.asco.org/AbstView_74_49246.html" TargetMode="External"/><Relationship Id="rId53" Type="http://schemas.openxmlformats.org/officeDocument/2006/relationships/hyperlink" Target="http://www.ncbi.nlm.nih.gov/pubmed?term=21121833" TargetMode="External"/><Relationship Id="rId54" Type="http://schemas.openxmlformats.org/officeDocument/2006/relationships/hyperlink" Target="http://jco.ascopubs.org/content/26/1/44" TargetMode="External"/><Relationship Id="rId55" Type="http://schemas.openxmlformats.org/officeDocument/2006/relationships/hyperlink" Target="http://jco.ascopubs.org/content/21/2/298" TargetMode="External"/><Relationship Id="rId56" Type="http://schemas.openxmlformats.org/officeDocument/2006/relationships/hyperlink" Target="http://jco.ascopubs.org/content/21/6/976" TargetMode="External"/><Relationship Id="rId57" Type="http://schemas.openxmlformats.org/officeDocument/2006/relationships/hyperlink" Target="http://jco.ascopubs.org/content/21/8/1431" TargetMode="External"/><Relationship Id="rId58" Type="http://schemas.openxmlformats.org/officeDocument/2006/relationships/hyperlink" Target="http://jco.ascopubs.org/content/21/8/1431" TargetMode="External"/><Relationship Id="rId59" Type="http://schemas.openxmlformats.org/officeDocument/2006/relationships/hyperlink" Target="http://jco.ascopubs.org/content/23/12/2686" TargetMode="External"/><Relationship Id="rId110" Type="http://schemas.openxmlformats.org/officeDocument/2006/relationships/hyperlink" Target="http://jco.ascopubs.org/content/20/12/2812" TargetMode="External"/><Relationship Id="rId111" Type="http://schemas.openxmlformats.org/officeDocument/2006/relationships/hyperlink" Target="http://annonc.oxfordjournals.org/content/21/1/48" TargetMode="External"/><Relationship Id="rId112" Type="http://schemas.openxmlformats.org/officeDocument/2006/relationships/hyperlink" Target="http://www.springerlink.com/content/x636j02lh1ln8w34/" TargetMode="External"/><Relationship Id="rId113" Type="http://schemas.openxmlformats.org/officeDocument/2006/relationships/hyperlink" Target="http://jco.ascopubs.org/content/23/4/792" TargetMode="External"/><Relationship Id="rId114" Type="http://schemas.openxmlformats.org/officeDocument/2006/relationships/hyperlink" Target="http://dx.doi.org/10.1007/s10549-008-0047-9" TargetMode="External"/><Relationship Id="rId115" Type="http://schemas.openxmlformats.org/officeDocument/2006/relationships/hyperlink" Target="http://jco.ascopubs.org/content/23/7/1401" TargetMode="External"/><Relationship Id="rId116" Type="http://schemas.openxmlformats.org/officeDocument/2006/relationships/hyperlink" Target="http://annonc.oxfordjournals.org/content/16/6/899" TargetMode="External"/><Relationship Id="rId117" Type="http://schemas.openxmlformats.org/officeDocument/2006/relationships/hyperlink" Target="http://jco.ascopubs.org/content/25/33/5210" TargetMode="External"/><Relationship Id="rId118" Type="http://schemas.openxmlformats.org/officeDocument/2006/relationships/hyperlink" Target="http://jco.ascopubs.org/content/26/24/3950" TargetMode="External"/><Relationship Id="rId119" Type="http://schemas.openxmlformats.org/officeDocument/2006/relationships/hyperlink" Target="http://jco.ascopubs.org/content/27/11/1753" TargetMode="External"/><Relationship Id="rId30" Type="http://schemas.openxmlformats.org/officeDocument/2006/relationships/hyperlink" Target="http://jnci.oxfordjournals.org/content/97/17/1262" TargetMode="External"/><Relationship Id="rId31" Type="http://schemas.openxmlformats.org/officeDocument/2006/relationships/hyperlink" Target="http://jnci.oxfordjournals.org/content/99/24/1845" TargetMode="External"/><Relationship Id="rId32" Type="http://schemas.openxmlformats.org/officeDocument/2006/relationships/hyperlink" Target="http://jco.ascopubs.org/content/26/12/1965" TargetMode="External"/><Relationship Id="rId33" Type="http://schemas.openxmlformats.org/officeDocument/2006/relationships/hyperlink" Target="http://www.ncbi.nlm.nih.gov/pubmed?term=15894097" TargetMode="External"/><Relationship Id="rId34" Type="http://schemas.openxmlformats.org/officeDocument/2006/relationships/hyperlink" Target="http://jco.ascopubs.org/content/23/22/5166" TargetMode="External"/><Relationship Id="rId35" Type="http://schemas.openxmlformats.org/officeDocument/2006/relationships/hyperlink" Target="http://jco.ascopubs.org/content/23/33/8313" TargetMode="External"/><Relationship Id="rId36" Type="http://schemas.openxmlformats.org/officeDocument/2006/relationships/hyperlink" Target="http://www.ncbi.nlm.nih.gov/pubmed?term=17079759" TargetMode="External"/><Relationship Id="rId37" Type="http://schemas.openxmlformats.org/officeDocument/2006/relationships/hyperlink" Target="http://jco.ascopubs.org/content/27/5/720" TargetMode="External"/><Relationship Id="rId38" Type="http://schemas.openxmlformats.org/officeDocument/2006/relationships/hyperlink" Target="http://www.ncbi.nlm.nih.gov/pubmed?term=15894097" TargetMode="External"/><Relationship Id="rId39" Type="http://schemas.openxmlformats.org/officeDocument/2006/relationships/hyperlink" Target="http://jco.ascopubs.org/content/21/6/976" TargetMode="External"/><Relationship Id="rId80" Type="http://schemas.openxmlformats.org/officeDocument/2006/relationships/hyperlink" Target="http://jco.ascopubs.org/content/27/18/2938" TargetMode="External"/><Relationship Id="rId81" Type="http://schemas.openxmlformats.org/officeDocument/2006/relationships/hyperlink" Target="http://annonc.oxfordjournals.org/content/22/9/1988" TargetMode="External"/><Relationship Id="rId82" Type="http://schemas.openxmlformats.org/officeDocument/2006/relationships/hyperlink" Target="http://annonc.oxfordjournals.org/content/22/9/1999" TargetMode="External"/><Relationship Id="rId83" Type="http://schemas.openxmlformats.org/officeDocument/2006/relationships/hyperlink" Target="http://annonc.oxfordjournals.org/content/19/12/2007" TargetMode="External"/><Relationship Id="rId84" Type="http://schemas.openxmlformats.org/officeDocument/2006/relationships/hyperlink" Target="http://linkinghub.elsevier.com/retrieve/pii/S147020451170122X" TargetMode="External"/><Relationship Id="rId85" Type="http://schemas.openxmlformats.org/officeDocument/2006/relationships/hyperlink" Target="http://www.ncbi.nlm.nih.gov/pubmed?term=21995387" TargetMode="External"/><Relationship Id="rId86" Type="http://schemas.openxmlformats.org/officeDocument/2006/relationships/hyperlink" Target="http://onlinelibrary.wiley.com/doi/10.1002/14651858.CD002747/abstract" TargetMode="External"/><Relationship Id="rId87" Type="http://schemas.openxmlformats.org/officeDocument/2006/relationships/hyperlink" Target="http://www.ncbi.nlm.nih.gov/pubmed?term=10573106" TargetMode="External"/><Relationship Id="rId88" Type="http://schemas.openxmlformats.org/officeDocument/2006/relationships/hyperlink" Target="http://onlinelibrary.wiley.com/doi/10.1002/1097-0142%2820011101%2992:9%3C2247::AID-CNCR1570%3E3.0.CO;2-Y/abstract" TargetMode="External"/><Relationship Id="rId89" Type="http://schemas.openxmlformats.org/officeDocument/2006/relationships/hyperlink" Target="http://www.ncbi.nlm.nih.gov/pubmed?term=11352951" TargetMode="External"/><Relationship Id="rId140" Type="http://schemas.openxmlformats.org/officeDocument/2006/relationships/hyperlink" Target="http://jco.ascopubs.org/content/28/6/976" TargetMode="External"/><Relationship Id="rId141" Type="http://schemas.openxmlformats.org/officeDocument/2006/relationships/hyperlink" Target="DOI:%2010.1200/JCO.2008.16.2578" TargetMode="External"/><Relationship Id="rId142" Type="http://schemas.openxmlformats.org/officeDocument/2006/relationships/hyperlink" Target="http://www.ncbi.nlm.nih.gov/pubmed?term=17192538" TargetMode="External"/><Relationship Id="rId143" Type="http://schemas.openxmlformats.org/officeDocument/2006/relationships/hyperlink" Target="http://jco.ascopubs.org/content/28/7/1124" TargetMode="External"/><Relationship Id="rId144" Type="http://schemas.openxmlformats.org/officeDocument/2006/relationships/hyperlink" Target="http://dx.doi.org/10.1016/j.clbc.2011.03.003" TargetMode="External"/><Relationship Id="rId145" Type="http://schemas.openxmlformats.org/officeDocument/2006/relationships/hyperlink" Target="http://www.ncbi.nlm.nih.gov/pubmed?term=21208101" TargetMode="External"/><Relationship Id="rId146" Type="http://schemas.openxmlformats.org/officeDocument/2006/relationships/hyperlink" Target="http://dx.doi.org/10.1016/S0140-6736(11)60070-6" TargetMode="External"/><Relationship Id="rId147" Type="http://schemas.openxmlformats.org/officeDocument/2006/relationships/hyperlink" Target="http://www.ncbi.nlm.nih.gov/pubmed?term=22149876" TargetMode="External"/><Relationship Id="rId148" Type="http://schemas.openxmlformats.org/officeDocument/2006/relationships/hyperlink" Target="http://jco.ascopubs.org/content/28/35/5132" TargetMode="External"/><Relationship Id="rId14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6140</Words>
  <Characters>38689</Characters>
  <Application>Microsoft Macintosh Word</Application>
  <DocSecurity>0</DocSecurity>
  <Lines>322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Wörmann</dc:creator>
  <cp:lastModifiedBy>Andreas Jung</cp:lastModifiedBy>
  <cp:revision>2</cp:revision>
  <dcterms:created xsi:type="dcterms:W3CDTF">2013-07-17T13:31:00Z</dcterms:created>
  <dcterms:modified xsi:type="dcterms:W3CDTF">2013-07-17T13:31:00Z</dcterms:modified>
</cp:coreProperties>
</file>