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pBdr>
          <w:top w:val="none"/>
          <w:left w:val="none"/>
          <w:bottom w:color="00000A" w:space="0" w:sz="18" w:val="single"/>
          <w:insideH w:color="00000A" w:space="0" w:sz="18" w:val="single"/>
          <w:right w:val="none"/>
          <w:insideV w:val="none"/>
        </w:pBdr>
        <w:tabs>
          <w:tab w:leader="none" w:pos="-1440" w:val="left"/>
          <w:tab w:leader="none" w:pos="-720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</w:tabs>
        <w:jc w:val="both"/>
      </w:pPr>
      <w:r>
        <w:rPr/>
      </w:r>
    </w:p>
    <w:p>
      <w:pPr>
        <w:sectPr>
          <w:headerReference r:id="rId2" w:type="default"/>
          <w:footerReference r:id="rId3" w:type="default"/>
          <w:type w:val="nextPage"/>
          <w:pgSz w:h="16838" w:w="11906"/>
          <w:pgMar w:bottom="567" w:footer="340" w:gutter="0" w:header="708" w:left="1260" w:right="746" w:top="1800"/>
          <w:pgNumType w:fmt="decimal"/>
          <w:formProt w:val="false"/>
          <w:textDirection w:val="lrTb"/>
          <w:docGrid w:charSpace="16384" w:linePitch="360" w:type="default"/>
        </w:sectPr>
      </w:pPr>
    </w:p>
    <w:p>
      <w:pPr>
        <w:pStyle w:val="style1"/>
        <w:numPr>
          <w:ilvl w:val="0"/>
          <w:numId w:val="1"/>
        </w:numPr>
        <w:pBdr>
          <w:top w:val="none"/>
          <w:left w:val="none"/>
          <w:bottom w:color="00000A" w:space="0" w:sz="18" w:val="single"/>
          <w:insideH w:color="00000A" w:space="0" w:sz="18" w:val="single"/>
          <w:right w:val="none"/>
          <w:insideV w:val="none"/>
        </w:pBdr>
        <w:jc w:val="both"/>
      </w:pPr>
      <w:r>
        <w:rPr/>
        <w:t>Comunicació d’inici  f a la inscripció, modificació o baixa en el Registre d’Instal·ladors de Telecomunicacions de Catalunya (RITC)</w:t>
      </w:r>
    </w:p>
    <w:p>
      <w:pPr>
        <w:pStyle w:val="style1"/>
        <w:numPr>
          <w:ilvl w:val="0"/>
          <w:numId w:val="1"/>
        </w:numPr>
        <w:pBdr>
          <w:top w:val="none"/>
          <w:left w:val="none"/>
          <w:bottom w:color="00000A" w:space="0" w:sz="18" w:val="single"/>
          <w:insideH w:color="00000A" w:space="0" w:sz="18" w:val="single"/>
          <w:right w:val="none"/>
          <w:insideV w:val="none"/>
        </w:pBdr>
      </w:pPr>
      <w:r>
        <w:rPr>
          <w:rFonts w:cs="Arial"/>
          <w:sz w:val="16"/>
          <w:szCs w:val="16"/>
        </w:rPr>
        <w:t>Reial decret 244/2010, de 5 de març, pel qual s'aprova el Reglament regulador de l'activitat d'instal•lació i manteniment d'equips i sistemes de telecomunicació. f ITC 1142/2010, de 29 d'abril, per v qual es desenvolupa el Reglament regulador de l'activitat d'instal•lació i manteniment d'equips i sistemes de telecomunicació aprovat pel Reial decret 244/2010, de 5 de març de 2010.</w:t>
      </w:r>
    </w:p>
    <w:p>
      <w:pPr>
        <w:sectPr>
          <w:type w:val="continuous"/>
          <w:pgSz w:h="16838" w:w="11906"/>
          <w:pgMar w:bottom="567" w:footer="340" w:gutter="0" w:header="708" w:left="1260" w:right="746" w:top="1800"/>
          <w:formProt w:val="false"/>
          <w:textDirection w:val="lrTb"/>
          <w:docGrid w:charSpace="16384" w:linePitch="360" w:type="default"/>
        </w:sectPr>
      </w:pPr>
    </w:p>
    <w:p>
      <w:pPr>
        <w:pStyle w:val="style1"/>
        <w:numPr>
          <w:ilvl w:val="0"/>
          <w:numId w:val="1"/>
        </w:numPr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tabs>
          <w:tab w:leader="none" w:pos="-1440" w:val="left"/>
          <w:tab w:leader="none" w:pos="-720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</w:tabs>
      </w:pPr>
      <w:r>
        <w:rPr/>
      </w:r>
    </w:p>
    <w:p>
      <w:pPr>
        <w:sectPr>
          <w:type w:val="continuous"/>
          <w:pgSz w:h="16838" w:w="11906"/>
          <w:pgMar w:bottom="567" w:footer="340" w:gutter="0" w:header="708" w:left="1260" w:right="746" w:top="1800"/>
          <w:formProt w:val="false"/>
          <w:textDirection w:val="lrTb"/>
          <w:docGrid w:charSpace="16384" w:linePitch="360" w:type="default"/>
        </w:sectPr>
      </w:pPr>
    </w:p>
    <w:p>
      <w:pPr>
        <w:pStyle w:val="style1"/>
        <w:numPr>
          <w:ilvl w:val="0"/>
          <w:numId w:val="1"/>
        </w:numPr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tabs>
          <w:tab w:leader="none" w:pos="-1440" w:val="left"/>
          <w:tab w:leader="none" w:pos="-720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</w:tabs>
      </w:pPr>
      <w:r>
        <w:rPr>
          <w:sz w:val="22"/>
          <w:szCs w:val="22"/>
        </w:rPr>
        <w:t>I. Dades d’identificació</w:t>
      </w:r>
    </w:p>
    <w:p>
      <w:pPr>
        <w:pStyle w:val="style1"/>
        <w:numPr>
          <w:ilvl w:val="0"/>
          <w:numId w:val="1"/>
        </w:numPr>
      </w:pPr>
      <w:r>
        <w:rPr/>
      </w:r>
    </w:p>
    <w:p>
      <w:pPr>
        <w:pStyle w:val="style1"/>
        <w:numPr>
          <w:ilvl w:val="0"/>
          <w:numId w:val="1"/>
        </w:numPr>
      </w:pPr>
      <w:r>
        <w:rPr>
          <w:rFonts w:cs="Arial"/>
          <w:sz w:val="20"/>
        </w:rPr>
        <w:t>Dades d’identificació del sol·licitant (domicili fiscal)</w:t>
      </w:r>
    </w:p>
    <w:p>
      <w:pPr>
        <w:sectPr>
          <w:type w:val="continuous"/>
          <w:pgSz w:h="16838" w:w="11906"/>
          <w:pgMar w:bottom="567" w:footer="340" w:gutter="0" w:header="708" w:left="1260" w:right="746" w:top="1800"/>
          <w:formProt w:val="false"/>
          <w:textDirection w:val="lrTb"/>
          <w:docGrid w:charSpace="16384" w:linePitch="360" w:type="default"/>
        </w:sectPr>
      </w:pPr>
    </w:p>
    <w:p>
      <w:pPr>
        <w:pStyle w:val="style43"/>
        <w:pageBreakBefore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tabs>
          <w:tab w:leader="none" w:pos="-1440" w:val="left"/>
          <w:tab w:leader="none" w:pos="-720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</w:tabs>
        <w:spacing w:after="0" w:before="20"/>
        <w:contextualSpacing w:val="false"/>
      </w:pPr>
      <w:r>
        <w:rPr>
          <w:rFonts w:ascii="Helvetica-Bold" w:cs="Helvetica-Bold" w:hAnsi="Helvetica-Bold"/>
          <w:b/>
          <w:bCs/>
          <w:sz w:val="16"/>
          <w:szCs w:val="16"/>
        </w:rPr>
        <w:t>Assegurança de responsabilitat civil</w:t>
      </w:r>
    </w:p>
    <w:tbl>
      <w:tblPr>
        <w:jc w:val="left"/>
        <w:tblInd w:type="dxa" w:w="-216"/>
        <w:tblBorders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40"/>
        <w:gridCol w:w="1746"/>
        <w:gridCol w:w="1746"/>
        <w:gridCol w:w="2182"/>
        <w:gridCol w:w="2534"/>
      </w:tblGrid>
      <w:tr>
        <w:trPr>
          <w:trHeight w:hRule="atLeast" w:val="22"/>
          <w:cantSplit w:val="true"/>
        </w:trPr>
        <w:tc>
          <w:tcPr>
            <w:tcW w:type="dxa" w:w="1740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1790" w:val="left"/>
                <w:tab w:leader="none" w:pos="-1070" w:val="left"/>
                <w:tab w:leader="none" w:pos="-199" w:val="left"/>
                <w:tab w:leader="none" w:pos="1090" w:val="left"/>
                <w:tab w:leader="none" w:pos="1810" w:val="left"/>
                <w:tab w:leader="none" w:pos="2530" w:val="left"/>
                <w:tab w:leader="none" w:pos="3250" w:val="left"/>
                <w:tab w:leader="none" w:pos="3970" w:val="left"/>
                <w:tab w:leader="none" w:pos="4690" w:val="left"/>
                <w:tab w:leader="none" w:pos="5410" w:val="left"/>
                <w:tab w:leader="none" w:pos="6130" w:val="left"/>
                <w:tab w:leader="none" w:pos="6850" w:val="left"/>
                <w:tab w:leader="none" w:pos="7570" w:val="left"/>
                <w:tab w:leader="none" w:pos="8290" w:val="left"/>
                <w:tab w:leader="none" w:pos="9010" w:val="left"/>
                <w:tab w:leader="none" w:pos="9730" w:val="left"/>
              </w:tabs>
              <w:ind w:hanging="0" w:left="-70" w:right="0"/>
            </w:pPr>
            <w:r>
              <w:rPr>
                <w:rFonts w:cs="Arial"/>
              </w:rPr>
              <w:t xml:space="preserve">Companyia </w:t>
            </w:r>
          </w:p>
          <w:p>
            <w:pPr>
              <w:pStyle w:val="style43"/>
              <w:tabs>
                <w:tab w:leader="none" w:pos="-1790" w:val="left"/>
                <w:tab w:leader="none" w:pos="-1070" w:val="left"/>
                <w:tab w:leader="none" w:pos="-199" w:val="left"/>
                <w:tab w:leader="none" w:pos="1090" w:val="left"/>
                <w:tab w:leader="none" w:pos="1810" w:val="left"/>
                <w:tab w:leader="none" w:pos="2530" w:val="left"/>
                <w:tab w:leader="none" w:pos="3250" w:val="left"/>
                <w:tab w:leader="none" w:pos="3970" w:val="left"/>
                <w:tab w:leader="none" w:pos="4690" w:val="left"/>
                <w:tab w:leader="none" w:pos="5410" w:val="left"/>
                <w:tab w:leader="none" w:pos="6130" w:val="left"/>
                <w:tab w:leader="none" w:pos="6850" w:val="left"/>
                <w:tab w:leader="none" w:pos="7570" w:val="left"/>
                <w:tab w:leader="none" w:pos="8290" w:val="left"/>
                <w:tab w:leader="none" w:pos="9010" w:val="left"/>
                <w:tab w:leader="none" w:pos="9730" w:val="left"/>
              </w:tabs>
              <w:ind w:hanging="0" w:left="-70" w:right="0"/>
            </w:pPr>
            <w:r>
              <w:rPr/>
            </w:r>
          </w:p>
        </w:tc>
        <w:tc>
          <w:tcPr>
            <w:tcW w:type="dxa" w:w="1746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1790" w:val="left"/>
                <w:tab w:leader="none" w:pos="-1070" w:val="left"/>
                <w:tab w:leader="none" w:pos="-199" w:val="left"/>
                <w:tab w:leader="none" w:pos="1090" w:val="left"/>
                <w:tab w:leader="none" w:pos="1810" w:val="left"/>
                <w:tab w:leader="none" w:pos="2530" w:val="left"/>
                <w:tab w:leader="none" w:pos="3250" w:val="left"/>
                <w:tab w:leader="none" w:pos="3970" w:val="left"/>
                <w:tab w:leader="none" w:pos="4690" w:val="left"/>
                <w:tab w:leader="none" w:pos="5410" w:val="left"/>
                <w:tab w:leader="none" w:pos="6130" w:val="left"/>
                <w:tab w:leader="none" w:pos="6850" w:val="left"/>
                <w:tab w:leader="none" w:pos="7570" w:val="left"/>
                <w:tab w:leader="none" w:pos="8290" w:val="left"/>
                <w:tab w:leader="none" w:pos="9010" w:val="left"/>
                <w:tab w:leader="none" w:pos="9730" w:val="left"/>
              </w:tabs>
              <w:ind w:hanging="0" w:left="-70" w:right="0"/>
            </w:pPr>
            <w:r>
              <w:rPr>
                <w:rStyle w:val="style21"/>
              </w:rPr>
              <w:t>Haga clic aquí para escribir texto.</w:t>
            </w:r>
          </w:p>
        </w:tc>
        <w:tc>
          <w:tcPr>
            <w:tcW w:type="dxa" w:w="1746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1790" w:val="left"/>
                <w:tab w:leader="none" w:pos="-1070" w:val="left"/>
                <w:tab w:leader="none" w:pos="-199" w:val="left"/>
                <w:tab w:leader="none" w:pos="1090" w:val="left"/>
                <w:tab w:leader="none" w:pos="1810" w:val="left"/>
                <w:tab w:leader="none" w:pos="2530" w:val="left"/>
                <w:tab w:leader="none" w:pos="3250" w:val="left"/>
                <w:tab w:leader="none" w:pos="3970" w:val="left"/>
                <w:tab w:leader="none" w:pos="4690" w:val="left"/>
                <w:tab w:leader="none" w:pos="5410" w:val="left"/>
                <w:tab w:leader="none" w:pos="6130" w:val="left"/>
                <w:tab w:leader="none" w:pos="6850" w:val="left"/>
                <w:tab w:leader="none" w:pos="7570" w:val="left"/>
                <w:tab w:leader="none" w:pos="8290" w:val="left"/>
                <w:tab w:leader="none" w:pos="9010" w:val="left"/>
                <w:tab w:leader="none" w:pos="9730" w:val="left"/>
              </w:tabs>
              <w:ind w:hanging="0" w:left="-70" w:right="0"/>
            </w:pPr>
            <w:r>
              <w:rPr>
                <w:rFonts w:cs="Arial"/>
              </w:rPr>
              <w:t>Titular</w:t>
            </w:r>
          </w:p>
        </w:tc>
        <w:tc>
          <w:tcPr>
            <w:tcW w:type="dxa" w:w="2182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2165" w:val="left"/>
                <w:tab w:leader="none" w:pos="-1445" w:val="left"/>
                <w:tab w:leader="none" w:pos="-574" w:val="left"/>
                <w:tab w:leader="none" w:pos="715" w:val="left"/>
                <w:tab w:leader="none" w:pos="1435" w:val="left"/>
                <w:tab w:leader="none" w:pos="2155" w:val="left"/>
                <w:tab w:leader="none" w:pos="2875" w:val="left"/>
                <w:tab w:leader="none" w:pos="3595" w:val="left"/>
                <w:tab w:leader="none" w:pos="4315" w:val="left"/>
                <w:tab w:leader="none" w:pos="5035" w:val="left"/>
                <w:tab w:leader="none" w:pos="5755" w:val="left"/>
                <w:tab w:leader="none" w:pos="6475" w:val="left"/>
                <w:tab w:leader="none" w:pos="7195" w:val="left"/>
                <w:tab w:leader="none" w:pos="7915" w:val="left"/>
                <w:tab w:leader="none" w:pos="8635" w:val="left"/>
                <w:tab w:leader="none" w:pos="9355" w:val="left"/>
              </w:tabs>
              <w:ind w:firstLine="75" w:left="-145" w:right="0"/>
            </w:pPr>
            <w:r>
              <w:rPr>
                <w:rStyle w:val="style21"/>
              </w:rPr>
              <w:t>Haga clic aquí para escribir texto.</w:t>
            </w:r>
          </w:p>
        </w:tc>
        <w:tc>
          <w:tcPr>
            <w:tcW w:type="dxa" w:w="253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1440" w:val="left"/>
                <w:tab w:leader="none" w:pos="-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</w:tabs>
              <w:ind w:hanging="70" w:left="0" w:right="0"/>
            </w:pPr>
            <w:r>
              <w:rPr/>
            </w:r>
          </w:p>
        </w:tc>
      </w:tr>
      <w:tr>
        <w:trPr>
          <w:trHeight w:hRule="atLeast" w:val="22"/>
          <w:cantSplit w:val="true"/>
        </w:trPr>
        <w:tc>
          <w:tcPr>
            <w:tcW w:type="dxa" w:w="1740"/>
            <w:tcBorders>
              <w:top w:color="00000A" w:space="0" w:sz="4" w:val="singl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1440" w:val="left"/>
                <w:tab w:leader="none" w:pos="-720" w:val="left"/>
                <w:tab w:leader="none" w:pos="151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</w:tabs>
              <w:ind w:hanging="70" w:left="0" w:right="0"/>
            </w:pPr>
            <w:r>
              <w:rPr>
                <w:rFonts w:cs="Arial"/>
              </w:rPr>
              <w:t>Número de pòlissa</w:t>
            </w:r>
          </w:p>
        </w:tc>
        <w:tc>
          <w:tcPr>
            <w:tcW w:type="dxa" w:w="1746"/>
            <w:tcBorders>
              <w:top w:color="00000A" w:space="0" w:sz="4" w:val="singl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1440" w:val="left"/>
                <w:tab w:leader="none" w:pos="-720" w:val="left"/>
                <w:tab w:leader="none" w:pos="151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</w:tabs>
              <w:ind w:hanging="70" w:left="0" w:right="0"/>
            </w:pPr>
            <w:r>
              <w:rPr>
                <w:rFonts w:cs="Arial"/>
              </w:rPr>
              <w:t>Import de la cobertura</w:t>
            </w:r>
          </w:p>
        </w:tc>
        <w:tc>
          <w:tcPr>
            <w:tcW w:type="dxa" w:w="1746"/>
            <w:tcBorders>
              <w:top w:color="00000A" w:space="0" w:sz="4" w:val="singl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1790" w:val="left"/>
                <w:tab w:leader="none" w:pos="-1070" w:val="left"/>
                <w:tab w:leader="none" w:pos="-199" w:val="left"/>
                <w:tab w:leader="none" w:pos="1090" w:val="left"/>
                <w:tab w:leader="none" w:pos="1810" w:val="left"/>
                <w:tab w:leader="none" w:pos="2530" w:val="left"/>
                <w:tab w:leader="none" w:pos="3250" w:val="left"/>
                <w:tab w:leader="none" w:pos="3970" w:val="left"/>
                <w:tab w:leader="none" w:pos="4690" w:val="left"/>
                <w:tab w:leader="none" w:pos="5410" w:val="left"/>
                <w:tab w:leader="none" w:pos="6130" w:val="left"/>
                <w:tab w:leader="none" w:pos="6850" w:val="left"/>
                <w:tab w:leader="none" w:pos="7570" w:val="left"/>
                <w:tab w:leader="none" w:pos="8290" w:val="left"/>
                <w:tab w:leader="none" w:pos="9010" w:val="left"/>
                <w:tab w:leader="none" w:pos="9730" w:val="left"/>
              </w:tabs>
              <w:ind w:hanging="0" w:left="-70" w:right="0"/>
            </w:pPr>
            <w:r>
              <w:rPr>
                <w:rFonts w:cs="Arial"/>
              </w:rPr>
              <w:t>Data de subscripció</w:t>
            </w:r>
          </w:p>
        </w:tc>
        <w:tc>
          <w:tcPr>
            <w:tcW w:type="dxa" w:w="2182"/>
            <w:tcBorders>
              <w:top w:color="00000A" w:space="0" w:sz="4" w:val="singl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2165" w:val="left"/>
                <w:tab w:leader="none" w:pos="-1445" w:val="left"/>
                <w:tab w:leader="none" w:pos="-574" w:val="left"/>
                <w:tab w:leader="none" w:pos="715" w:val="left"/>
                <w:tab w:leader="none" w:pos="1435" w:val="left"/>
                <w:tab w:leader="none" w:pos="2155" w:val="left"/>
                <w:tab w:leader="none" w:pos="2875" w:val="left"/>
                <w:tab w:leader="none" w:pos="3595" w:val="left"/>
                <w:tab w:leader="none" w:pos="4315" w:val="left"/>
                <w:tab w:leader="none" w:pos="5035" w:val="left"/>
                <w:tab w:leader="none" w:pos="5755" w:val="left"/>
                <w:tab w:leader="none" w:pos="6475" w:val="left"/>
                <w:tab w:leader="none" w:pos="7195" w:val="left"/>
                <w:tab w:leader="none" w:pos="7915" w:val="left"/>
                <w:tab w:leader="none" w:pos="8635" w:val="left"/>
                <w:tab w:leader="none" w:pos="9355" w:val="left"/>
              </w:tabs>
              <w:ind w:firstLine="75" w:left="-145" w:right="0"/>
            </w:pPr>
            <w:r>
              <w:rPr>
                <w:rFonts w:cs="Arial"/>
              </w:rPr>
              <w:t>Data de Caducitat</w:t>
            </w:r>
          </w:p>
        </w:tc>
        <w:tc>
          <w:tcPr>
            <w:tcW w:type="dxa" w:w="2534"/>
            <w:tcBorders>
              <w:top w:color="00000A" w:space="0" w:sz="4" w:val="singl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1440" w:val="left"/>
                <w:tab w:leader="none" w:pos="-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</w:tabs>
              <w:ind w:hanging="70" w:left="0" w:right="0"/>
            </w:pPr>
            <w:r>
              <w:rPr>
                <w:rFonts w:cs="Arial"/>
              </w:rPr>
              <w:t>Disposa de clàusula de re novació automàtica</w:t>
            </w:r>
          </w:p>
        </w:tc>
      </w:tr>
      <w:tr>
        <w:trPr>
          <w:trHeight w:hRule="atLeast" w:val="48"/>
          <w:cantSplit w:val="true"/>
        </w:trPr>
        <w:tc>
          <w:tcPr>
            <w:tcW w:type="dxa" w:w="1740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1790" w:val="left"/>
                <w:tab w:leader="none" w:pos="-1070" w:val="left"/>
                <w:tab w:leader="none" w:pos="-199" w:val="left"/>
                <w:tab w:leader="none" w:pos="1090" w:val="left"/>
                <w:tab w:leader="none" w:pos="1810" w:val="left"/>
                <w:tab w:leader="none" w:pos="2530" w:val="left"/>
                <w:tab w:leader="none" w:pos="3250" w:val="left"/>
                <w:tab w:leader="none" w:pos="3970" w:val="left"/>
                <w:tab w:leader="none" w:pos="4690" w:val="left"/>
                <w:tab w:leader="none" w:pos="5410" w:val="left"/>
                <w:tab w:leader="none" w:pos="6130" w:val="left"/>
                <w:tab w:leader="none" w:pos="6850" w:val="left"/>
                <w:tab w:leader="none" w:pos="7570" w:val="left"/>
                <w:tab w:leader="none" w:pos="8290" w:val="left"/>
                <w:tab w:leader="none" w:pos="9010" w:val="left"/>
                <w:tab w:leader="none" w:pos="9730" w:val="left"/>
              </w:tabs>
              <w:ind w:hanging="0" w:left="-70" w:right="0"/>
            </w:pPr>
            <w:r>
              <w:rPr>
                <w:rStyle w:val="style21"/>
              </w:rPr>
              <w:t>Haga clic aquí para escribir texto.</w:t>
            </w:r>
          </w:p>
        </w:tc>
        <w:tc>
          <w:tcPr>
            <w:tcW w:type="dxa" w:w="1746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1790" w:val="left"/>
                <w:tab w:leader="none" w:pos="-1070" w:val="left"/>
                <w:tab w:leader="none" w:pos="-199" w:val="left"/>
                <w:tab w:leader="none" w:pos="1090" w:val="left"/>
                <w:tab w:leader="none" w:pos="1810" w:val="left"/>
                <w:tab w:leader="none" w:pos="2530" w:val="left"/>
                <w:tab w:leader="none" w:pos="3250" w:val="left"/>
                <w:tab w:leader="none" w:pos="3970" w:val="left"/>
                <w:tab w:leader="none" w:pos="4690" w:val="left"/>
                <w:tab w:leader="none" w:pos="5410" w:val="left"/>
                <w:tab w:leader="none" w:pos="6130" w:val="left"/>
                <w:tab w:leader="none" w:pos="6850" w:val="left"/>
                <w:tab w:leader="none" w:pos="7570" w:val="left"/>
                <w:tab w:leader="none" w:pos="8290" w:val="left"/>
                <w:tab w:leader="none" w:pos="9010" w:val="left"/>
                <w:tab w:leader="none" w:pos="9730" w:val="left"/>
              </w:tabs>
              <w:ind w:hanging="0" w:left="-70" w:right="0"/>
            </w:pPr>
            <w:r>
              <w:rPr>
                <w:rStyle w:val="style21"/>
              </w:rPr>
              <w:t>Haga clic aquí para escribir texto.</w:t>
            </w:r>
          </w:p>
        </w:tc>
        <w:tc>
          <w:tcPr>
            <w:tcW w:type="dxa" w:w="1746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1790" w:val="left"/>
                <w:tab w:leader="none" w:pos="-1070" w:val="left"/>
                <w:tab w:leader="none" w:pos="-199" w:val="left"/>
                <w:tab w:leader="none" w:pos="1090" w:val="left"/>
                <w:tab w:leader="none" w:pos="1810" w:val="left"/>
                <w:tab w:leader="none" w:pos="2530" w:val="left"/>
                <w:tab w:leader="none" w:pos="3250" w:val="left"/>
                <w:tab w:leader="none" w:pos="3970" w:val="left"/>
                <w:tab w:leader="none" w:pos="4690" w:val="left"/>
                <w:tab w:leader="none" w:pos="5410" w:val="left"/>
                <w:tab w:leader="none" w:pos="6130" w:val="left"/>
                <w:tab w:leader="none" w:pos="6850" w:val="left"/>
                <w:tab w:leader="none" w:pos="7570" w:val="left"/>
                <w:tab w:leader="none" w:pos="8290" w:val="left"/>
                <w:tab w:leader="none" w:pos="9010" w:val="left"/>
                <w:tab w:leader="none" w:pos="9730" w:val="left"/>
              </w:tabs>
              <w:ind w:hanging="0" w:left="-70" w:right="0"/>
            </w:pPr>
            <w:r>
              <w:rPr>
                <w:rStyle w:val="style21"/>
              </w:rPr>
              <w:t>Haga clic aquí para escribir una fecha.</w:t>
            </w:r>
          </w:p>
        </w:tc>
        <w:tc>
          <w:tcPr>
            <w:tcW w:type="dxa" w:w="2182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1790" w:val="left"/>
                <w:tab w:leader="none" w:pos="-1070" w:val="left"/>
                <w:tab w:leader="none" w:pos="-199" w:val="left"/>
                <w:tab w:leader="none" w:pos="1090" w:val="left"/>
                <w:tab w:leader="none" w:pos="1810" w:val="left"/>
                <w:tab w:leader="none" w:pos="2530" w:val="left"/>
                <w:tab w:leader="none" w:pos="3250" w:val="left"/>
                <w:tab w:leader="none" w:pos="3970" w:val="left"/>
                <w:tab w:leader="none" w:pos="4690" w:val="left"/>
                <w:tab w:leader="none" w:pos="5410" w:val="left"/>
                <w:tab w:leader="none" w:pos="6130" w:val="left"/>
                <w:tab w:leader="none" w:pos="6850" w:val="left"/>
                <w:tab w:leader="none" w:pos="7570" w:val="left"/>
                <w:tab w:leader="none" w:pos="8290" w:val="left"/>
                <w:tab w:leader="none" w:pos="9010" w:val="left"/>
                <w:tab w:leader="none" w:pos="9730" w:val="left"/>
              </w:tabs>
              <w:ind w:hanging="0" w:left="-70" w:right="0"/>
            </w:pPr>
            <w:r>
              <w:rPr>
                <w:rStyle w:val="style21"/>
              </w:rPr>
              <w:t>Haga clic aquí para escribir una fecha.</w:t>
            </w:r>
          </w:p>
        </w:tc>
        <w:tc>
          <w:tcPr>
            <w:tcW w:type="dxa" w:w="253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43"/>
              <w:tabs>
                <w:tab w:leader="none" w:pos="-1790" w:val="left"/>
                <w:tab w:leader="none" w:pos="-1070" w:val="left"/>
                <w:tab w:leader="none" w:pos="-199" w:val="left"/>
                <w:tab w:leader="none" w:pos="1090" w:val="left"/>
                <w:tab w:leader="none" w:pos="1810" w:val="left"/>
                <w:tab w:leader="none" w:pos="2530" w:val="left"/>
                <w:tab w:leader="none" w:pos="3250" w:val="left"/>
                <w:tab w:leader="none" w:pos="3970" w:val="left"/>
                <w:tab w:leader="none" w:pos="4690" w:val="left"/>
                <w:tab w:leader="none" w:pos="5410" w:val="left"/>
                <w:tab w:leader="none" w:pos="6130" w:val="left"/>
                <w:tab w:leader="none" w:pos="6850" w:val="left"/>
                <w:tab w:leader="none" w:pos="7570" w:val="left"/>
                <w:tab w:leader="none" w:pos="8290" w:val="left"/>
                <w:tab w:leader="none" w:pos="9010" w:val="left"/>
                <w:tab w:leader="none" w:pos="9730" w:val="left"/>
              </w:tabs>
              <w:ind w:hanging="0" w:left="-70" w:right="0"/>
            </w:pPr>
            <w:r>
              <w:rPr>
                <w:rStyle w:val="style21"/>
              </w:rPr>
              <w:t>Elija un elemento.</w:t>
            </w:r>
          </w:p>
        </w:tc>
      </w:tr>
    </w:tbl>
    <w:p>
      <w:pPr>
        <w:pStyle w:val="style4"/>
        <w:numPr>
          <w:ilvl w:val="3"/>
          <w:numId w:val="2"/>
        </w:numPr>
      </w:pPr>
      <w:r>
        <w:rPr/>
      </w:r>
    </w:p>
    <w:p>
      <w:pPr>
        <w:pStyle w:val="style43"/>
      </w:pPr>
      <w:r>
        <w:rPr/>
      </w:r>
    </w:p>
    <w:p>
      <w:pPr>
        <w:pStyle w:val="style1"/>
        <w:numPr>
          <w:ilvl w:val="0"/>
          <w:numId w:val="1"/>
        </w:numPr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</w:pPr>
      <w:r>
        <w:rPr>
          <w:rFonts w:cs="Arial"/>
          <w:sz w:val="22"/>
          <w:szCs w:val="22"/>
        </w:rPr>
        <w:t>III. Declaració</w:t>
      </w:r>
    </w:p>
    <w:p>
      <w:pPr>
        <w:pStyle w:val="style43"/>
      </w:pPr>
      <w:r>
        <w:rPr/>
      </w:r>
    </w:p>
    <w:p>
      <w:pPr>
        <w:pStyle w:val="style43"/>
      </w:pPr>
      <w:r>
        <w:rPr>
          <w:rFonts w:ascii="Helvetica" w:cs="Helvetica" w:hAnsi="Helvetica"/>
          <w:sz w:val="16"/>
          <w:szCs w:val="16"/>
        </w:rPr>
        <w:t>La persona signant COMUNICA que amb la presentació d’aquesta comunicació inicia l’activitat d’instal·lació i manteniment d’equips i sistemes de telecomunicació, i DECLARA de forma responsable</w:t>
      </w:r>
      <w:r>
        <w:rPr>
          <w:rFonts w:cs="Arial"/>
          <w:sz w:val="20"/>
          <w:szCs w:val="20"/>
        </w:rPr>
        <w:t>:</w:t>
      </w:r>
    </w:p>
    <w:p>
      <w:pPr>
        <w:pStyle w:val="style43"/>
        <w:jc w:val="both"/>
      </w:pPr>
      <w:r>
        <w:rPr/>
      </w:r>
    </w:p>
    <w:p>
      <w:pPr>
        <w:pStyle w:val="style43"/>
      </w:pPr>
      <w:r>
        <w:rPr>
          <w:rFonts w:ascii="Helvetica-Bold" w:cs="Helvetica-Bold" w:hAnsi="Helvetica-Bold"/>
          <w:b/>
          <w:bCs/>
          <w:sz w:val="16"/>
          <w:szCs w:val="16"/>
        </w:rPr>
        <w:t>1. En relació amb l’assegurança de responsabilitat civil</w:t>
      </w:r>
    </w:p>
    <w:tbl>
      <w:tblPr>
        <w:jc w:val="left"/>
        <w:tblInd w:type="dxa" w:w="-245"/>
        <w:tblBorders>
          <w:top w:val="none"/>
          <w:left w:color="00000A" w:space="0" w:sz="12" w:val="single"/>
          <w:bottom w:color="00000A" w:space="0" w:sz="12" w:val="single"/>
          <w:insideH w:color="00000A" w:space="0" w:sz="12" w:val="single"/>
          <w:right w:color="00000A" w:space="0" w:sz="12" w:val="single"/>
          <w:insideV w:color="00000A" w:space="0" w:sz="12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9900"/>
      </w:tblGrid>
      <w:tr>
        <w:trPr>
          <w:trHeight w:hRule="atLeast" w:val="374"/>
          <w:cantSplit w:val="true"/>
        </w:trPr>
        <w:tc>
          <w:tcPr>
            <w:tcW w:type="dxa" w:w="9900"/>
            <w:tcBorders>
              <w:top w:val="non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43"/>
            </w:pPr>
            <w:r>
              <w:rPr>
                <w:rFonts w:ascii="Helvetica" w:cs="Helvetica" w:hAnsi="Helvetica"/>
                <w:sz w:val="16"/>
                <w:szCs w:val="16"/>
              </w:rPr>
              <w:t>Que l’empresa de la qual sóc titular o representant figura com a “assegurat” en una pòlissa d’assegurança de responsabilitat civil que compleix els següents requisits:</w:t>
            </w:r>
          </w:p>
          <w:p>
            <w:pPr>
              <w:pStyle w:val="style43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</w:pPr>
            <w:r>
              <w:rPr>
                <w:rFonts w:ascii="Helvetica" w:cs="Helvetica" w:hAnsi="Helvetica"/>
                <w:sz w:val="16"/>
                <w:szCs w:val="16"/>
              </w:rPr>
              <w:t>Que, en els termes i les condicions pactades, la pòlissa empara la responsabilitat civil derivada de l’exercici de l’activitat de l’empresa, durant tot el període de vigència del registre, i que es troba al corrent de pagament.</w:t>
            </w:r>
          </w:p>
          <w:p>
            <w:pPr>
              <w:pStyle w:val="style54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</w:pPr>
            <w:r>
              <w:rPr>
                <w:rFonts w:ascii="Helvetica" w:cs="Helvetica" w:hAnsi="Helvetica"/>
                <w:sz w:val="16"/>
                <w:szCs w:val="16"/>
              </w:rPr>
              <w:t>Que els límits de capital assegurat per sinistre s’adeqüen als publicats per a l’any en curs per al registre sol•licitat.</w:t>
            </w:r>
          </w:p>
          <w:p>
            <w:pPr>
              <w:pStyle w:val="style43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</w:pPr>
            <w:r>
              <w:rPr>
                <w:rFonts w:ascii="Helvetica" w:cs="Helvetica" w:hAnsi="Helvetica"/>
                <w:sz w:val="16"/>
                <w:szCs w:val="16"/>
              </w:rPr>
              <w:t>Que l’assegurança és vàlida per al conjunt de danys corporals, materials i perjudicis econòmics consecutius, fins a la quantitat assegurada que consta en les dades de l’assegurança.</w:t>
            </w:r>
          </w:p>
          <w:p>
            <w:pPr>
              <w:pStyle w:val="style54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</w:pPr>
            <w:r>
              <w:rPr>
                <w:rFonts w:ascii="Helvetica" w:cs="Helvetica" w:hAnsi="Helvetica"/>
                <w:sz w:val="16"/>
                <w:szCs w:val="16"/>
              </w:rPr>
              <w:t>Que l’activitat objecte de l’assegurança cobreix l’activitat exercida per l’empresa, d’acord amb la normativa específica aplicable.</w:t>
            </w:r>
          </w:p>
          <w:p>
            <w:pPr>
              <w:pStyle w:val="style43"/>
            </w:pPr>
            <w:r>
              <w:rPr/>
            </w:r>
          </w:p>
          <w:p>
            <w:pPr>
              <w:pStyle w:val="style43"/>
            </w:pPr>
            <w:r>
              <w:rPr/>
            </w:r>
          </w:p>
          <w:p>
            <w:pPr>
              <w:pStyle w:val="style43"/>
            </w:pPr>
            <w:r>
              <w:rPr>
                <w:rFonts w:ascii="Helvetica-Bold" w:cs="Helvetica-Bold" w:hAnsi="Helvetica-Bold"/>
                <w:b/>
                <w:bCs/>
                <w:sz w:val="16"/>
                <w:szCs w:val="16"/>
              </w:rPr>
              <w:t>2. En relació amb la qualificació tècnica del personal</w:t>
            </w:r>
          </w:p>
        </w:tc>
      </w:tr>
      <w:tr>
        <w:trPr>
          <w:trHeight w:hRule="atLeast" w:val="185"/>
          <w:cantSplit w:val="true"/>
        </w:trPr>
        <w:tc>
          <w:tcPr>
            <w:tcW w:type="dxa" w:w="990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54"/>
              <w:numPr>
                <w:ilvl w:val="0"/>
                <w:numId w:val="3"/>
              </w:numPr>
            </w:pPr>
            <w:r>
              <w:rPr>
                <w:rFonts w:ascii="Helvetica" w:cs="Helvetica" w:hAnsi="Helvetica"/>
                <w:sz w:val="16"/>
                <w:szCs w:val="16"/>
              </w:rPr>
              <w:t>En el cas de persona física: que disposo de la titulació competent, és a dir, d’un títol universitari o de formació professional que acredita coneixements en l’activitat d’instal·lació o manteniment d’equips o sistemes de telecomunicació, o en el seu defecte que entre el personal laboral que tinc contractat hi ha com a mínim un titulat competent.</w:t>
            </w:r>
          </w:p>
          <w:p>
            <w:pPr>
              <w:pStyle w:val="style54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</w:pPr>
            <w:r>
              <w:rPr>
                <w:rFonts w:cs="Arial"/>
                <w:sz w:val="20"/>
                <w:szCs w:val="20"/>
              </w:rPr>
              <w:t>En el cas de persona jurídica: que com a mínim un dels titulars de l’empresa, que compta amb una participació igual o superior al 20% del capital social, disposa de la titulació competent, o en el seu defecte que entre el personal laboral contractat hi ha com a mínim un titulat competent.</w:t>
            </w:r>
          </w:p>
          <w:p>
            <w:pPr>
              <w:pStyle w:val="style43"/>
            </w:pPr>
            <w:r>
              <w:rPr/>
            </w:r>
          </w:p>
          <w:p>
            <w:pPr>
              <w:pStyle w:val="style43"/>
            </w:pPr>
            <w:r>
              <w:rPr/>
            </w:r>
          </w:p>
          <w:p>
            <w:pPr>
              <w:pStyle w:val="style43"/>
            </w:pPr>
            <w:r>
              <w:rPr>
                <w:rFonts w:ascii="Helvetica-Bold" w:cs="Helvetica-Bold" w:hAnsi="Helvetica-Bold"/>
                <w:b/>
                <w:bCs/>
                <w:sz w:val="16"/>
                <w:szCs w:val="16"/>
              </w:rPr>
              <w:t>3. En relació amb els mitjans tècnics i materials</w:t>
            </w:r>
          </w:p>
        </w:tc>
      </w:tr>
      <w:tr>
        <w:trPr>
          <w:trHeight w:hRule="atLeast" w:val="185"/>
          <w:cantSplit w:val="true"/>
        </w:trPr>
        <w:tc>
          <w:tcPr>
            <w:tcW w:type="dxa" w:w="990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43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</w:pPr>
            <w:r>
              <w:rPr>
                <w:rFonts w:ascii="Helvetica" w:cs="Helvetica" w:hAnsi="Helvetica"/>
                <w:sz w:val="16"/>
                <w:szCs w:val="16"/>
              </w:rPr>
              <w:t>Que, d’acord amb la normativa vigent, disposo dels mitjans tècnics i materials preceptius per a l’exercici dels tipus d’instal•lacions per a les quals demano la inscripció en el Registre.</w:t>
            </w:r>
          </w:p>
          <w:p>
            <w:pPr>
              <w:pStyle w:val="style43"/>
              <w:jc w:val="both"/>
            </w:pPr>
            <w:r>
              <w:rPr/>
            </w:r>
          </w:p>
          <w:p>
            <w:pPr>
              <w:pStyle w:val="style43"/>
              <w:jc w:val="both"/>
            </w:pPr>
            <w:r>
              <w:rPr/>
            </w:r>
          </w:p>
          <w:p>
            <w:pPr>
              <w:pStyle w:val="style43"/>
              <w:jc w:val="both"/>
            </w:pPr>
            <w:r>
              <w:rPr>
                <w:rFonts w:ascii="Helvetica-Bold" w:cs="Helvetica-Bold" w:hAnsi="Helvetica-Bold"/>
                <w:b/>
                <w:bCs/>
                <w:sz w:val="16"/>
                <w:szCs w:val="16"/>
              </w:rPr>
              <w:t>4. En relació amb els requisits generals aplicables</w:t>
            </w:r>
          </w:p>
        </w:tc>
      </w:tr>
      <w:tr>
        <w:trPr>
          <w:trHeight w:hRule="atLeast" w:val="185"/>
          <w:cantSplit w:val="true"/>
        </w:trPr>
        <w:tc>
          <w:tcPr>
            <w:tcW w:type="dxa" w:w="990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54"/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sz w:val="20"/>
                <w:szCs w:val="20"/>
              </w:rPr>
              <w:t>Que les dades personals identificatives que consten al meu DNI/NIF/NIE són les que apareixen en aquest formulari.</w:t>
            </w:r>
          </w:p>
          <w:p>
            <w:pPr>
              <w:pStyle w:val="style54"/>
              <w:jc w:val="both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sz w:val="20"/>
                <w:szCs w:val="20"/>
              </w:rPr>
              <w:t>Que l’empresa de la qual sóc titular / representant té el domicili fiscal a Catalunya.</w:t>
            </w:r>
          </w:p>
          <w:p>
            <w:pPr>
              <w:pStyle w:val="style54"/>
              <w:jc w:val="both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sz w:val="20"/>
                <w:szCs w:val="20"/>
              </w:rPr>
              <w:t>Que l’empresa de la qual sóc el titular / representant compleix els requisits establerts en la normativa que regula el Registre d’Instal•ladors de Telecomunicacions, i es compromet a mantenir el seu compliment durant la vigència de la inscripció.</w:t>
            </w:r>
          </w:p>
          <w:p>
            <w:pPr>
              <w:pStyle w:val="style54"/>
              <w:jc w:val="both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sz w:val="20"/>
                <w:szCs w:val="20"/>
              </w:rPr>
              <w:t>Que l’empresa està legalment constituïda i inscrita, si escau, en el corresponent registre públic (en cas de tractar-se d’una persona jurídica).</w:t>
            </w:r>
          </w:p>
          <w:p>
            <w:pPr>
              <w:pStyle w:val="style54"/>
              <w:jc w:val="both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sz w:val="20"/>
                <w:szCs w:val="20"/>
              </w:rPr>
              <w:t>Que disposo de poders suficients per actuar com a representant de la persona física / empresa / entitat, d’acord amb la corresponent escriptura notarial inscrita en el registre mercantil, si escau.</w:t>
            </w:r>
          </w:p>
          <w:p>
            <w:pPr>
              <w:pStyle w:val="style43"/>
              <w:jc w:val="both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sz w:val="20"/>
                <w:szCs w:val="20"/>
              </w:rPr>
              <w:t>Que l’empresa de la qual sóc titular / representant està donada d’alta en el règim general de la Seguretat Social i/o règim especial de treballadors autònoms, i que està al corrent de les seves quotes.</w:t>
            </w:r>
          </w:p>
          <w:p>
            <w:pPr>
              <w:pStyle w:val="style43"/>
            </w:pPr>
            <w:r>
              <w:rPr/>
            </w:r>
          </w:p>
        </w:tc>
      </w:tr>
      <w:tr>
        <w:trPr>
          <w:trHeight w:hRule="atLeast" w:val="185"/>
          <w:cantSplit w:val="true"/>
        </w:trPr>
        <w:tc>
          <w:tcPr>
            <w:tcW w:type="dxa" w:w="990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54"/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sz w:val="20"/>
                <w:szCs w:val="20"/>
              </w:rPr>
              <w:t>Que l’empresa de la qual sóc titular / representant està donada d’alta en l’epígraf corresponent de l’impost d’activitats econòmiques (IAE) o que n’està exempta de pagament.</w:t>
            </w:r>
          </w:p>
          <w:p>
            <w:pPr>
              <w:pStyle w:val="style54"/>
              <w:jc w:val="both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sz w:val="20"/>
                <w:szCs w:val="20"/>
              </w:rPr>
              <w:t>Que l’empresa de la qual sóc titular / representant està al corrent de les obligacions tributàries amb l’Agència Estatal d’Administració Tributària.</w:t>
            </w:r>
          </w:p>
          <w:p>
            <w:pPr>
              <w:pStyle w:val="style54"/>
              <w:jc w:val="both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sz w:val="20"/>
                <w:szCs w:val="20"/>
              </w:rPr>
              <w:t>Que l’empresa de la qual sóc titular / representant està al corrent de les obligacions tributàries amb l’Agència Tributària de Catalunya.</w:t>
            </w:r>
          </w:p>
          <w:p>
            <w:pPr>
              <w:pStyle w:val="style54"/>
              <w:jc w:val="both"/>
            </w:pPr>
            <w:r>
              <w:rPr/>
            </w:r>
          </w:p>
          <w:p>
            <w:pPr>
              <w:pStyle w:val="style54"/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sz w:val="20"/>
                <w:szCs w:val="20"/>
              </w:rPr>
              <w:t>Que disposo de la documentació acreditativa del compliment de les condicions que declaro de forma responsable, que em comprometo a mantenir-ne el compliment durant el temps de prestació de serveis, i que sóc coneixedor/a que la inexactitud o falsedat de les dades declarades comporta la cancel•lació de la inscripció en el Registre d’Instal•ladors de Telecomunicacions de Catalunya, així com la instrucció del corresponent expedient sancionador, quan escaigui.</w:t>
            </w:r>
          </w:p>
          <w:p>
            <w:pPr>
              <w:pStyle w:val="style43"/>
            </w:pPr>
            <w:r>
              <w:rPr/>
            </w:r>
          </w:p>
          <w:p>
            <w:pPr>
              <w:pStyle w:val="style43"/>
              <w:jc w:val="both"/>
            </w:pPr>
            <w:r>
              <w:rPr>
                <w:rFonts w:ascii="Helvetica" w:cs="Helvetica" w:hAnsi="Helvetica"/>
                <w:sz w:val="16"/>
                <w:szCs w:val="16"/>
              </w:rPr>
              <w:t>D’acord amb l’article 35.3 de la Llei 26/2010, del 3 d'agost, de règim jurídic i de procediment de les administracions públiques de Catalunya, els òrgans tramitadors estan facultats per a verificar la conformitat de les dades contingudes en aquesta declaració responsable accedint a les fonts d’informació que s’escaiguin. Amb la signatura d’aquesta declaració, la persona signant dona el seu consentiment per a la realització d’aquestes verificacions.</w:t>
            </w:r>
          </w:p>
          <w:p>
            <w:pPr>
              <w:pStyle w:val="style43"/>
            </w:pPr>
            <w:r>
              <w:rPr/>
            </w:r>
          </w:p>
          <w:p>
            <w:pPr>
              <w:pStyle w:val="style43"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>
          <w:trHeight w:hRule="atLeast" w:val="185"/>
          <w:cantSplit w:val="true"/>
        </w:trPr>
        <w:tc>
          <w:tcPr>
            <w:tcW w:type="dxa" w:w="990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43"/>
            </w:pPr>
            <w:r>
              <w:rPr>
                <w:rFonts w:cs="Arial"/>
                <w:sz w:val="20"/>
                <w:szCs w:val="20"/>
              </w:rPr>
              <w:t>Data</w:t>
            </w:r>
          </w:p>
        </w:tc>
      </w:tr>
      <w:tr>
        <w:trPr>
          <w:trHeight w:hRule="atLeast" w:val="185"/>
          <w:cantSplit w:val="true"/>
        </w:trPr>
        <w:tc>
          <w:tcPr>
            <w:tcW w:type="dxa" w:w="990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43"/>
              <w:ind w:hanging="0" w:left="-70" w:right="0"/>
            </w:pPr>
            <w:r>
              <w:rPr>
                <w:rStyle w:val="style21"/>
              </w:rPr>
              <w:t>Haga clic aquí para escribir una fecha.</w:t>
            </w:r>
          </w:p>
        </w:tc>
      </w:tr>
    </w:tbl>
    <w:p>
      <w:pPr>
        <w:pStyle w:val="style43"/>
        <w:jc w:val="both"/>
      </w:pPr>
      <w:r>
        <w:rPr/>
      </w:r>
    </w:p>
    <w:p>
      <w:pPr>
        <w:pStyle w:val="style43"/>
        <w:jc w:val="both"/>
      </w:pPr>
      <w:r>
        <w:rPr>
          <w:rFonts w:cs="Arial"/>
          <w:sz w:val="20"/>
          <w:szCs w:val="20"/>
        </w:rPr>
        <w:t xml:space="preserve">Signatura del/de la titular o representant </w:t>
      </w:r>
    </w:p>
    <w:p>
      <w:pPr>
        <w:pStyle w:val="style43"/>
      </w:pPr>
      <w:r>
        <w:rPr/>
      </w:r>
    </w:p>
    <w:p>
      <w:pPr>
        <w:pStyle w:val="style43"/>
      </w:pPr>
      <w:r>
        <w:rPr/>
      </w:r>
    </w:p>
    <w:p>
      <w:pPr>
        <w:pStyle w:val="style43"/>
      </w:pPr>
      <w:r>
        <w:rPr/>
      </w:r>
    </w:p>
    <w:p>
      <w:pPr>
        <w:pStyle w:val="style43"/>
      </w:pPr>
      <w:r>
        <w:rPr/>
      </w:r>
    </w:p>
    <w:p>
      <w:pPr>
        <w:pStyle w:val="style43"/>
      </w:pPr>
      <w:r>
        <w:rPr/>
      </w:r>
    </w:p>
    <w:p>
      <w:pPr>
        <w:pStyle w:val="style43"/>
      </w:pPr>
      <w:r>
        <w:rPr/>
      </w:r>
    </w:p>
    <w:p>
      <w:pPr>
        <w:pStyle w:val="style1"/>
        <w:numPr>
          <w:ilvl w:val="0"/>
          <w:numId w:val="1"/>
        </w:numPr>
        <w:pBdr>
          <w:top w:val="none"/>
          <w:left w:val="none"/>
          <w:bottom w:color="00000A" w:space="0" w:sz="18" w:val="single"/>
          <w:insideH w:color="00000A" w:space="0" w:sz="18" w:val="single"/>
          <w:right w:val="none"/>
          <w:insideV w:val="none"/>
        </w:pBdr>
        <w:jc w:val="both"/>
      </w:pPr>
      <w:r>
        <w:rPr>
          <w:rStyle w:val="style20"/>
          <w:b w:val="false"/>
          <w:sz w:val="14"/>
          <w:szCs w:val="14"/>
        </w:rPr>
        <w:t>D’acord amb la Llei orgànica 15/1999, de protecció de dades de caràcter personal, les vostres dades seran incorporades al fitxer “Registre ICT”, del qual és responsable la Direcció General de Telecomunicacions i Societat de la Informació. La finalitat d’aquest fitxer és el manteniment i control del Registre de projectes i infraestructures i de persones instal•ladores autoritzades de Catalunya (ICT). Podeu exercir els drets d’accés, rectificació, cancel•lació i oposició mitjançant un escrit adreçat a la Direcció General de Telecomunicacions i Societat de la Informació: Salvador Espriu, 45-51, 08908 l’Hospitalet de Llobregat.</w:t>
      </w:r>
    </w:p>
    <w:p>
      <w:pPr>
        <w:pStyle w:val="style43"/>
      </w:pPr>
      <w:r>
        <w:rPr/>
      </w:r>
    </w:p>
    <w:p>
      <w:pPr>
        <w:pStyle w:val="style43"/>
      </w:pPr>
      <w:r>
        <w:rPr/>
      </w:r>
    </w:p>
    <w:sectPr>
      <w:type w:val="continuous"/>
      <w:pgSz w:h="16838" w:w="11906"/>
      <w:pgMar w:bottom="567" w:footer="340" w:gutter="0" w:header="708" w:left="1260" w:right="746" w:top="1800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0"/>
    <w:family w:val="swiss"/>
    <w:pitch w:val="variable"/>
  </w:font>
  <w:font w:name="Helvetica Light*">
    <w:charset w:val="00"/>
    <w:family w:val="roman"/>
    <w:pitch w:val="variable"/>
  </w:font>
  <w:font w:name="Arial Unicode MS">
    <w:charset w:val="00"/>
    <w:family w:val="roman"/>
    <w:pitch w:val="variable"/>
  </w:font>
  <w:font w:name="HelveticaLight">
    <w:charset w:val="00"/>
    <w:family w:val="roman"/>
    <w:pitch w:val="variable"/>
  </w:font>
  <w:font w:name="Helvetica-Bold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6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</w:pPr>
    <w:r>
      <w:rPr>
        <w:rFonts w:ascii="HelveticaLight" w:cs="HelveticaLight" w:hAnsi="HelveticaLight"/>
        <w:color w:val="000000"/>
        <w:sz w:val="24"/>
      </w:rPr>
      <w:t>Generalitat de Catalunya</w:t>
    </w:r>
  </w:p>
  <w:p>
    <w:pPr>
      <w:pStyle w:val="style43"/>
    </w:pPr>
    <w:r>
      <w:rPr>
        <w:rFonts w:ascii="HelveticaLight" w:cs="HelveticaLight" w:hAnsi="HelveticaLight"/>
        <w:color w:val="000000"/>
        <w:sz w:val="24"/>
      </w:rPr>
      <w:t>Departament d’Empresa i Ocupació</w:t>
    </w:r>
  </w:p>
  <w:p>
    <w:pPr>
      <w:pStyle w:val="style43"/>
    </w:pPr>
    <w:r>
      <w:rPr>
        <w:rFonts w:ascii="HelveticaLight" w:cs="HelveticaLight" w:hAnsi="HelveticaLight"/>
        <w:b/>
        <w:bCs/>
        <w:color w:val="000000"/>
        <w:sz w:val="24"/>
      </w:rPr>
      <w:t>Direcció General de Telecomunicacions</w:t>
    </w:r>
  </w:p>
  <w:p>
    <w:pPr>
      <w:pStyle w:val="style43"/>
    </w:pPr>
    <w:r>
      <w:rPr>
        <w:rFonts w:ascii="HelveticaLight" w:cs="HelveticaLight" w:hAnsi="HelveticaLight"/>
        <w:b/>
        <w:bCs/>
        <w:color w:val="000000"/>
        <w:sz w:val="24"/>
      </w:rPr>
      <w:t>i Societat de la Informació</w:t>
    </w:r>
  </w:p>
  <w:p>
    <w:pPr>
      <w:pStyle w:val="style38"/>
      <w:tabs>
        <w:tab w:leader="none" w:pos="2452" w:val="center"/>
        <w:tab w:leader="none" w:pos="2812" w:val="center"/>
        <w:tab w:leader="none" w:pos="3739" w:val="center"/>
        <w:tab w:leader="none" w:pos="4099" w:val="center"/>
        <w:tab w:leader="none" w:pos="4459" w:val="center"/>
        <w:tab w:leader="none" w:pos="7064" w:val="right"/>
        <w:tab w:leader="none" w:pos="7556" w:val="right"/>
        <w:tab w:leader="none" w:pos="8558" w:val="right"/>
        <w:tab w:leader="none" w:pos="8918" w:val="right"/>
        <w:tab w:leader="none" w:pos="9278" w:val="right"/>
      </w:tabs>
      <w:spacing w:after="120" w:before="240"/>
      <w:ind w:hanging="0" w:left="-360" w:right="0"/>
      <w:contextualSpacing w:val="false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Estilo predeterminado"/>
    <w:next w:val="style0"/>
    <w:pPr>
      <w:widowControl w:val="false"/>
      <w:suppressAutoHyphens w:val="true"/>
    </w:pPr>
    <w:rPr>
      <w:rFonts w:ascii="Times New Roman" w:cs="Mangal" w:eastAsia="Arial Unicode MS" w:hAnsi="Times New Roman"/>
      <w:color w:val="00000A"/>
      <w:sz w:val="24"/>
      <w:szCs w:val="24"/>
      <w:lang w:bidi="hi-IN" w:eastAsia="zh-CN" w:val="es-ES"/>
    </w:rPr>
  </w:style>
  <w:style w:styleId="style1" w:type="paragraph">
    <w:name w:val="Encabezado 1"/>
    <w:next w:val="style1"/>
    <w:pPr>
      <w:keepNext/>
      <w:widowControl w:val="false"/>
      <w:pBdr>
        <w:top w:val="none"/>
        <w:left w:val="none"/>
        <w:bottom w:color="00000A" w:space="0" w:sz="24" w:val="single"/>
        <w:insideH w:color="00000A" w:space="0" w:sz="24" w:val="single"/>
        <w:right w:val="none"/>
        <w:insideV w:val="none"/>
      </w:pBdr>
      <w:tabs>
        <w:tab w:leader="none" w:pos="-1440" w:val="left"/>
        <w:tab w:leader="none" w:pos="-72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</w:tabs>
      <w:suppressAutoHyphens w:val="true"/>
    </w:pPr>
    <w:rPr>
      <w:rFonts w:ascii="Times New Roman" w:cs="Mangal" w:eastAsia="Arial Unicode MS" w:hAnsi="Times New Roman"/>
      <w:b/>
      <w:bCs/>
      <w:color w:val="auto"/>
      <w:sz w:val="24"/>
      <w:szCs w:val="20"/>
      <w:lang w:bidi="hi-IN" w:eastAsia="zh-CN" w:val="es-ES"/>
    </w:rPr>
  </w:style>
  <w:style w:styleId="style2" w:type="paragraph">
    <w:name w:val="Encabezado 2"/>
    <w:next w:val="style2"/>
    <w:pPr>
      <w:keepNext/>
      <w:widowControl w:val="false"/>
      <w:pBdr>
        <w:top w:val="none"/>
        <w:left w:val="none"/>
        <w:bottom w:color="00000A" w:space="0" w:sz="18" w:val="single"/>
        <w:insideH w:color="00000A" w:space="0" w:sz="18" w:val="single"/>
        <w:right w:val="none"/>
        <w:insideV w:val="none"/>
      </w:pBdr>
      <w:tabs>
        <w:tab w:leader="none" w:pos="-1440" w:val="left"/>
        <w:tab w:leader="none" w:pos="-72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</w:tabs>
      <w:suppressAutoHyphens w:val="true"/>
    </w:pPr>
    <w:rPr>
      <w:rFonts w:ascii="Times New Roman" w:cs="Mangal" w:eastAsia="Arial Unicode MS" w:hAnsi="Times New Roman"/>
      <w:b/>
      <w:bCs/>
      <w:i/>
      <w:iCs/>
      <w:color w:val="auto"/>
      <w:sz w:val="20"/>
      <w:szCs w:val="20"/>
      <w:lang w:bidi="hi-IN" w:eastAsia="zh-CN" w:val="es-ES"/>
    </w:rPr>
  </w:style>
  <w:style w:styleId="style3" w:type="paragraph">
    <w:name w:val="Encabezado 3"/>
    <w:next w:val="style3"/>
    <w:pPr>
      <w:keepNext/>
      <w:widowControl w:val="false"/>
      <w:suppressAutoHyphens w:val="true"/>
    </w:pPr>
    <w:rPr>
      <w:rFonts w:ascii="Times New Roman" w:cs="Mangal" w:eastAsia="Arial Unicode MS" w:hAnsi="Times New Roman"/>
      <w:b/>
      <w:bCs/>
      <w:i/>
      <w:iCs/>
      <w:color w:val="3366FF"/>
      <w:sz w:val="20"/>
      <w:szCs w:val="20"/>
      <w:lang w:bidi="hi-IN" w:eastAsia="zh-CN" w:val="es-ES"/>
    </w:rPr>
  </w:style>
  <w:style w:styleId="style4" w:type="paragraph">
    <w:name w:val="Encabezado 4"/>
    <w:next w:val="style4"/>
    <w:pPr>
      <w:keepNext/>
      <w:widowControl w:val="false"/>
      <w:suppressAutoHyphens w:val="true"/>
      <w:jc w:val="both"/>
    </w:pPr>
    <w:rPr>
      <w:rFonts w:ascii="Times New Roman" w:cs="Arial" w:eastAsia="Arial Unicode MS" w:hAnsi="Times New Roman"/>
      <w:b/>
      <w:bCs/>
      <w:i/>
      <w:iCs/>
      <w:color w:val="000000"/>
      <w:sz w:val="20"/>
      <w:szCs w:val="20"/>
      <w:lang w:bidi="hi-IN" w:eastAsia="zh-CN" w:val="es-ES"/>
    </w:rPr>
  </w:style>
  <w:style w:styleId="style5" w:type="paragraph">
    <w:name w:val="Encabezado 5"/>
    <w:next w:val="style5"/>
    <w:pPr>
      <w:keepNext/>
      <w:widowControl w:val="false"/>
      <w:tabs>
        <w:tab w:leader="none" w:pos="-1440" w:val="left"/>
        <w:tab w:leader="none" w:pos="-72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</w:tabs>
      <w:suppressAutoHyphens w:val="true"/>
    </w:pPr>
    <w:rPr>
      <w:rFonts w:ascii="Times New Roman" w:cs="Arial" w:eastAsia="Arial Unicode MS" w:hAnsi="Times New Roman"/>
      <w:b/>
      <w:bCs/>
      <w:i/>
      <w:iCs/>
      <w:color w:val="0000FF"/>
      <w:sz w:val="20"/>
      <w:szCs w:val="20"/>
      <w:lang w:bidi="hi-IN" w:eastAsia="zh-CN" w:val="es-ES"/>
    </w:rPr>
  </w:style>
  <w:style w:styleId="style6" w:type="paragraph">
    <w:name w:val="Encabezado 6"/>
    <w:next w:val="style6"/>
    <w:pPr>
      <w:keepNext/>
      <w:widowControl w:val="false"/>
      <w:tabs>
        <w:tab w:leader="none" w:pos="-1440" w:val="left"/>
        <w:tab w:leader="none" w:pos="-72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</w:tabs>
      <w:suppressAutoHyphens w:val="true"/>
    </w:pPr>
    <w:rPr>
      <w:rFonts w:ascii="Times New Roman" w:cs="Arial" w:eastAsia="Arial Unicode MS" w:hAnsi="Times New Roman"/>
      <w:b/>
      <w:bCs/>
      <w:i/>
      <w:iCs/>
      <w:color w:val="auto"/>
      <w:sz w:val="18"/>
      <w:szCs w:val="18"/>
      <w:lang w:bidi="hi-IN" w:eastAsia="zh-CN" w:val="es-ES"/>
    </w:rPr>
  </w:style>
  <w:style w:styleId="style7" w:type="paragraph">
    <w:name w:val="Encabezado 7"/>
    <w:next w:val="style7"/>
    <w:pPr>
      <w:keepNext/>
      <w:widowControl w:val="false"/>
      <w:tabs>
        <w:tab w:leader="none" w:pos="-1440" w:val="left"/>
        <w:tab w:leader="none" w:pos="-72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</w:tabs>
      <w:suppressAutoHyphens w:val="true"/>
    </w:pPr>
    <w:rPr>
      <w:rFonts w:ascii="Times New Roman" w:cs="Arial" w:eastAsia="Arial Unicode MS" w:hAnsi="Times New Roman"/>
      <w:b/>
      <w:bCs/>
      <w:i/>
      <w:iCs/>
      <w:color w:val="C0C0C0"/>
      <w:sz w:val="18"/>
      <w:szCs w:val="18"/>
      <w:lang w:bidi="hi-IN" w:eastAsia="zh-CN" w:val="es-ES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Enlace de Internet"/>
    <w:basedOn w:val="style15"/>
    <w:next w:val="style18"/>
    <w:rPr>
      <w:color w:val="0000FF"/>
      <w:u w:val="single"/>
      <w:lang w:bidi="es-ES" w:eastAsia="es-ES" w:val="es-ES"/>
    </w:rPr>
  </w:style>
  <w:style w:styleId="style19" w:type="character">
    <w:name w:val="text-casella Car"/>
    <w:basedOn w:val="style15"/>
    <w:next w:val="style19"/>
    <w:rPr>
      <w:rFonts w:ascii="Arial" w:cs="Arial" w:hAnsi="Arial"/>
      <w:w w:val="95"/>
      <w:sz w:val="16"/>
      <w:szCs w:val="16"/>
      <w:lang w:bidi="ar-SA" w:eastAsia="es-ES" w:val="ca-ES"/>
    </w:rPr>
  </w:style>
  <w:style w:styleId="style20" w:type="character">
    <w:name w:val="Camp"/>
    <w:basedOn w:val="style15"/>
    <w:next w:val="style20"/>
    <w:rPr>
      <w:rFonts w:ascii="Arial" w:cs="Arial" w:hAnsi="Arial"/>
      <w:sz w:val="20"/>
    </w:rPr>
  </w:style>
  <w:style w:styleId="style21" w:type="character">
    <w:name w:val="Placeholder Text"/>
    <w:basedOn w:val="style15"/>
    <w:next w:val="style21"/>
    <w:rPr>
      <w:color w:val="808080"/>
    </w:rPr>
  </w:style>
  <w:style w:styleId="style22" w:type="character">
    <w:name w:val="Texto de globo Car"/>
    <w:basedOn w:val="style15"/>
    <w:next w:val="style22"/>
    <w:rPr>
      <w:rFonts w:ascii="Tahoma" w:cs="Tahoma" w:hAnsi="Tahoma"/>
      <w:sz w:val="16"/>
      <w:szCs w:val="16"/>
      <w:lang w:val="ca-ES"/>
    </w:rPr>
  </w:style>
  <w:style w:styleId="style23" w:type="character">
    <w:name w:val="ListLabel 1"/>
    <w:next w:val="style23"/>
    <w:rPr>
      <w:rFonts w:cs="Arial" w:eastAsia="Times New Roman"/>
    </w:rPr>
  </w:style>
  <w:style w:styleId="style24" w:type="character">
    <w:name w:val="ListLabel 2"/>
    <w:next w:val="style24"/>
    <w:rPr>
      <w:rFonts w:cs="Courier New"/>
    </w:rPr>
  </w:style>
  <w:style w:styleId="style25" w:type="character">
    <w:name w:val="ListLabel 3"/>
    <w:next w:val="style25"/>
    <w:rPr>
      <w:sz w:val="20"/>
    </w:rPr>
  </w:style>
  <w:style w:styleId="style26" w:type="character">
    <w:name w:val="ListLabel 4"/>
    <w:next w:val="style26"/>
    <w:rPr>
      <w:rFonts w:cs="Symbol"/>
    </w:rPr>
  </w:style>
  <w:style w:styleId="style27" w:type="character">
    <w:name w:val="ListLabel 5"/>
    <w:next w:val="style27"/>
    <w:rPr>
      <w:rFonts w:cs="Courier New"/>
    </w:rPr>
  </w:style>
  <w:style w:styleId="style28" w:type="character">
    <w:name w:val="ListLabel 6"/>
    <w:next w:val="style28"/>
    <w:rPr>
      <w:rFonts w:cs="Wingdings"/>
    </w:rPr>
  </w:style>
  <w:style w:styleId="style29" w:type="character">
    <w:name w:val="ListLabel 7"/>
    <w:next w:val="style29"/>
    <w:rPr>
      <w:rFonts w:cs="Symbol"/>
    </w:rPr>
  </w:style>
  <w:style w:styleId="style30" w:type="character">
    <w:name w:val="ListLabel 8"/>
    <w:next w:val="style30"/>
    <w:rPr>
      <w:rFonts w:cs="Courier New"/>
    </w:rPr>
  </w:style>
  <w:style w:styleId="style31" w:type="character">
    <w:name w:val="ListLabel 9"/>
    <w:next w:val="style31"/>
    <w:rPr>
      <w:rFonts w:cs="Wingdings"/>
    </w:rPr>
  </w:style>
  <w:style w:styleId="style32" w:type="character">
    <w:name w:val="ListLabel 10"/>
    <w:next w:val="style32"/>
    <w:rPr>
      <w:rFonts w:cs="Symbol"/>
    </w:rPr>
  </w:style>
  <w:style w:styleId="style33" w:type="character">
    <w:name w:val="ListLabel 11"/>
    <w:next w:val="style33"/>
    <w:rPr>
      <w:rFonts w:cs="Courier New"/>
    </w:rPr>
  </w:style>
  <w:style w:styleId="style34" w:type="character">
    <w:name w:val="ListLabel 12"/>
    <w:next w:val="style34"/>
    <w:rPr>
      <w:rFonts w:cs="Wingdings"/>
    </w:rPr>
  </w:style>
  <w:style w:styleId="style35" w:type="character">
    <w:name w:val="ListLabel 13"/>
    <w:next w:val="style35"/>
    <w:rPr>
      <w:rFonts w:cs="Symbol"/>
    </w:rPr>
  </w:style>
  <w:style w:styleId="style36" w:type="character">
    <w:name w:val="ListLabel 14"/>
    <w:next w:val="style36"/>
    <w:rPr>
      <w:rFonts w:cs="Courier New"/>
    </w:rPr>
  </w:style>
  <w:style w:styleId="style37" w:type="character">
    <w:name w:val="ListLabel 15"/>
    <w:next w:val="style37"/>
    <w:rPr>
      <w:rFonts w:cs="Wingdings"/>
    </w:rPr>
  </w:style>
  <w:style w:styleId="style38" w:type="paragraph">
    <w:name w:val="Encabezado"/>
    <w:basedOn w:val="style0"/>
    <w:next w:val="style39"/>
    <w:pPr>
      <w:keepNext/>
      <w:suppressLineNumbers/>
      <w:tabs>
        <w:tab w:leader="none" w:pos="4819" w:val="center"/>
        <w:tab w:leader="none" w:pos="9638" w:val="right"/>
      </w:tabs>
      <w:spacing w:after="120" w:before="240"/>
      <w:contextualSpacing w:val="false"/>
    </w:pPr>
    <w:rPr>
      <w:rFonts w:ascii="Times New Roman" w:cs="Mangal" w:eastAsia="Arial Unicode MS" w:hAnsi="Times New Roman"/>
      <w:sz w:val="20"/>
      <w:szCs w:val="20"/>
    </w:rPr>
  </w:style>
  <w:style w:styleId="style39" w:type="paragraph">
    <w:name w:val="Texto corrido"/>
    <w:basedOn w:val="style0"/>
    <w:next w:val="style39"/>
    <w:pPr>
      <w:spacing w:after="120" w:before="0"/>
      <w:contextualSpacing w:val="false"/>
    </w:pPr>
    <w:rPr/>
  </w:style>
  <w:style w:styleId="style40" w:type="paragraph">
    <w:name w:val="Lista"/>
    <w:next w:val="style40"/>
    <w:pPr>
      <w:widowControl w:val="false"/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es-ES"/>
    </w:rPr>
  </w:style>
  <w:style w:styleId="style41" w:type="paragraph">
    <w:name w:val="Etiqueta"/>
    <w:next w:val="style41"/>
    <w:pPr>
      <w:widowControl w:val="false"/>
      <w:suppressLineNumbers/>
      <w:suppressAutoHyphens w:val="true"/>
      <w:spacing w:after="120" w:before="120"/>
      <w:contextualSpacing w:val="false"/>
    </w:pPr>
    <w:rPr>
      <w:rFonts w:ascii="Times New Roman" w:cs="Mangal" w:eastAsia="Arial Unicode MS" w:hAnsi="Times New Roman"/>
      <w:i/>
      <w:iCs/>
      <w:color w:val="auto"/>
      <w:sz w:val="24"/>
      <w:szCs w:val="24"/>
      <w:lang w:bidi="hi-IN" w:eastAsia="zh-CN" w:val="es-ES"/>
    </w:rPr>
  </w:style>
  <w:style w:styleId="style42" w:type="paragraph">
    <w:name w:val="Índice"/>
    <w:next w:val="style42"/>
    <w:pPr>
      <w:widowControl w:val="false"/>
      <w:suppressLineNumbers/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es-ES"/>
    </w:rPr>
  </w:style>
  <w:style w:styleId="style43" w:type="paragraph">
    <w:name w:val="Predeterminado"/>
    <w:next w:val="style43"/>
    <w:pPr>
      <w:widowControl/>
      <w:suppressAutoHyphens w:val="true"/>
    </w:pPr>
    <w:rPr>
      <w:rFonts w:ascii="Arial" w:cs="Arial" w:eastAsia="Times New Roman" w:hAnsi="Arial"/>
      <w:color w:val="000000"/>
      <w:sz w:val="24"/>
      <w:szCs w:val="24"/>
      <w:lang w:bidi="ar-SA" w:eastAsia="ca-ES" w:val="ca-ES"/>
    </w:rPr>
  </w:style>
  <w:style w:styleId="style44" w:type="paragraph">
    <w:name w:val="Cuerpo de texto"/>
    <w:basedOn w:val="style43"/>
    <w:next w:val="style44"/>
    <w:pPr>
      <w:tabs>
        <w:tab w:leader="hyphen" w:pos="6804" w:val="left"/>
        <w:tab w:leader="hyphen" w:pos="10206" w:val="left"/>
      </w:tabs>
      <w:spacing w:after="120" w:before="0"/>
      <w:contextualSpacing w:val="false"/>
      <w:jc w:val="both"/>
    </w:pPr>
    <w:rPr>
      <w:rFonts w:ascii="Helvetica Light*" w:hAnsi="Helvetica Light*"/>
      <w:sz w:val="18"/>
      <w:szCs w:val="20"/>
    </w:rPr>
  </w:style>
  <w:style w:styleId="style45" w:type="paragraph">
    <w:name w:val="Body Text 2"/>
    <w:basedOn w:val="style43"/>
    <w:next w:val="style45"/>
    <w:pPr/>
    <w:rPr>
      <w:sz w:val="20"/>
      <w:szCs w:val="20"/>
      <w:u w:val="single"/>
    </w:rPr>
  </w:style>
  <w:style w:styleId="style46" w:type="paragraph">
    <w:name w:val="Pie de página"/>
    <w:basedOn w:val="style43"/>
    <w:next w:val="style46"/>
    <w:pPr>
      <w:suppressLineNumbers/>
      <w:tabs>
        <w:tab w:leader="none" w:pos="4252" w:val="center"/>
        <w:tab w:leader="none" w:pos="8504" w:val="right"/>
      </w:tabs>
    </w:pPr>
    <w:rPr>
      <w:rFonts w:ascii="Times New Roman" w:hAnsi="Times New Roman"/>
      <w:sz w:val="20"/>
      <w:szCs w:val="20"/>
    </w:rPr>
  </w:style>
  <w:style w:styleId="style47" w:type="paragraph">
    <w:name w:val="footnote text"/>
    <w:basedOn w:val="style43"/>
    <w:next w:val="style47"/>
    <w:pPr/>
    <w:rPr>
      <w:sz w:val="20"/>
      <w:szCs w:val="20"/>
    </w:rPr>
  </w:style>
  <w:style w:styleId="style48" w:type="paragraph">
    <w:name w:val="Cuerpo de texto con sangría"/>
    <w:basedOn w:val="style43"/>
    <w:next w:val="style48"/>
    <w:pPr>
      <w:tabs>
        <w:tab w:leader="none" w:pos="-1790" w:val="left"/>
        <w:tab w:leader="none" w:pos="-1070" w:val="left"/>
        <w:tab w:leader="none" w:pos="370" w:val="left"/>
        <w:tab w:leader="none" w:pos="1090" w:val="left"/>
        <w:tab w:leader="none" w:pos="1810" w:val="left"/>
        <w:tab w:leader="none" w:pos="2530" w:val="left"/>
        <w:tab w:leader="none" w:pos="3250" w:val="left"/>
        <w:tab w:leader="none" w:pos="3970" w:val="left"/>
        <w:tab w:leader="none" w:pos="4690" w:val="left"/>
        <w:tab w:leader="none" w:pos="5410" w:val="left"/>
        <w:tab w:leader="none" w:pos="6130" w:val="left"/>
        <w:tab w:leader="none" w:pos="6850" w:val="left"/>
        <w:tab w:leader="none" w:pos="7570" w:val="left"/>
        <w:tab w:leader="none" w:pos="8290" w:val="left"/>
        <w:tab w:leader="none" w:pos="9010" w:val="left"/>
        <w:tab w:leader="none" w:pos="9730" w:val="left"/>
      </w:tabs>
      <w:ind w:hanging="0" w:left="-70" w:right="0"/>
    </w:pPr>
    <w:rPr>
      <w:rFonts w:cs="Arial"/>
    </w:rPr>
  </w:style>
  <w:style w:styleId="style49" w:type="paragraph">
    <w:name w:val="Body Text 3"/>
    <w:basedOn w:val="style43"/>
    <w:next w:val="style49"/>
    <w:pPr>
      <w:tabs>
        <w:tab w:leader="none" w:pos="-1440" w:val="left"/>
        <w:tab w:leader="none" w:pos="-72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</w:tabs>
    </w:pPr>
    <w:rPr>
      <w:rFonts w:cs="Arial"/>
    </w:rPr>
  </w:style>
  <w:style w:styleId="style50" w:type="paragraph">
    <w:name w:val="Normal (Web)"/>
    <w:basedOn w:val="style43"/>
    <w:next w:val="style50"/>
    <w:pPr>
      <w:spacing w:after="28" w:before="28"/>
      <w:contextualSpacing w:val="false"/>
    </w:pPr>
    <w:rPr>
      <w:rFonts w:ascii="Arial Unicode MS" w:cs="Arial Unicode MS" w:eastAsia="Arial Unicode MS" w:hAnsi="Arial Unicode MS"/>
      <w:sz w:val="24"/>
    </w:rPr>
  </w:style>
  <w:style w:styleId="style51" w:type="paragraph">
    <w:name w:val="Texto independiente 31"/>
    <w:basedOn w:val="style43"/>
    <w:next w:val="style51"/>
    <w:pPr/>
    <w:rPr>
      <w:rFonts w:cs="Times New Roman"/>
      <w:color w:val="00000A"/>
    </w:rPr>
  </w:style>
  <w:style w:styleId="style52" w:type="paragraph">
    <w:name w:val="text-casella"/>
    <w:basedOn w:val="style43"/>
    <w:next w:val="style52"/>
    <w:pPr>
      <w:spacing w:line="264" w:lineRule="auto"/>
    </w:pPr>
    <w:rPr>
      <w:rFonts w:cs="Arial"/>
      <w:w w:val="95"/>
      <w:sz w:val="16"/>
      <w:szCs w:val="16"/>
    </w:rPr>
  </w:style>
  <w:style w:styleId="style53" w:type="paragraph">
    <w:name w:val="Balloon Text"/>
    <w:basedOn w:val="style43"/>
    <w:next w:val="style53"/>
    <w:pPr/>
    <w:rPr>
      <w:rFonts w:ascii="Tahoma" w:cs="Tahoma" w:hAnsi="Tahoma"/>
      <w:sz w:val="16"/>
      <w:szCs w:val="16"/>
    </w:rPr>
  </w:style>
  <w:style w:styleId="style54" w:type="paragraph">
    <w:name w:val="List Paragraph"/>
    <w:basedOn w:val="style43"/>
    <w:next w:val="style54"/>
    <w:pPr>
      <w:spacing w:after="0" w:before="0"/>
      <w:ind w:hanging="0" w:left="720" w:right="0"/>
      <w:contextualSpacing/>
    </w:pPr>
    <w:rPr/>
  </w:style>
  <w:style w:styleId="style55" w:type="paragraph">
    <w:name w:val="Encabezado"/>
    <w:basedOn w:val="style0"/>
    <w:next w:val="style5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Application>LibreOffice/4.0.0.2$Windows_x86 LibreOffice_project/5991f37846fc3763493029c4958b57282c2597e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2011-12-28T11:07:00.00Z</dcterms:created>
  <dc:creator>cristina.caballe</dc:creator>
  <cp:lastPrinted>2010-05-13T08:33:00.00Z</cp:lastPrinted>
  <dcterms:modified xsi:type="dcterms:W3CDTF">2013-01-29T16:13:28.00Z</dcterms:modified>
  <cp:revision>20</cp:revision>
  <dc:title>Núm</dc:title>
</cp:coreProperties>
</file>