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3232E78A"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3D4CAE">
        <w:t>November</w:t>
      </w:r>
      <w:bookmarkStart w:id="0" w:name="_GoBack"/>
      <w:bookmarkEnd w:id="0"/>
      <w:r w:rsidR="00FD347F">
        <w:t xml:space="preserve"> </w:t>
      </w:r>
      <w:r w:rsidR="00D5536F">
        <w:t>2012</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4" o:title=""/>
          </v:shape>
          <o:OLEObject Type="Embed" ProgID="Equation.3" ShapeID="_x0000_i1025" DrawAspect="Content" ObjectID="_1415001642"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62CD3B91"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08C68D0F"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millimeters x 38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14:paraId="06D66504"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9" o:title=""/>
          </v:shape>
          <o:OLEObject Type="Embed" ProgID="Equation.3" ShapeID="_x0000_i1026" DrawAspect="Content" ObjectID="_1415001643"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lastRenderedPageBreak/>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 xml:space="preserve">or month if available. When referencing a patent, provide the day and the month of issue, or application. References may not include all </w:t>
      </w:r>
      <w:r w:rsidRPr="00C075EF">
        <w:rPr>
          <w:bCs/>
          <w:iCs/>
        </w:rPr>
        <w:lastRenderedPageBreak/>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lastRenderedPageBreak/>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lastRenderedPageBreak/>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w:t>
      </w:r>
      <w:r>
        <w:lastRenderedPageBreak/>
        <w:t>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lastRenderedPageBreak/>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lastRenderedPageBreak/>
        <w:t>N. Kawasaki, “Parametric study of thermal and chemical nonequilibrium nozzle flow,” M.S. thesis, Dept. Electron.</w:t>
      </w:r>
      <w:r w:rsidR="00263943">
        <w:t xml:space="preserve"> </w:t>
      </w:r>
      <w:r>
        <w:t>Eng., Osaka Univ., Osaka, Japan, 1993.</w:t>
      </w:r>
    </w:p>
    <w:p w14:paraId="19033D75" w14:textId="71E438DD"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54C2475D" w:rsidR="00C378A1" w:rsidRPr="00CD684F" w:rsidRDefault="00B65BD3"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2EE03AF1">
            <wp:simplePos x="0" y="0"/>
            <wp:positionH relativeFrom="column">
              <wp:posOffset>3438525</wp:posOffset>
            </wp:positionH>
            <wp:positionV relativeFrom="paragraph">
              <wp:posOffset>1941195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2DB65F22">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77777777"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34C19EC4" w:rsidR="00693D5D" w:rsidRPr="00CD684F" w:rsidRDefault="00E96A3A" w:rsidP="00693D5D">
      <w:pPr>
        <w:adjustRightInd w:val="0"/>
        <w:jc w:val="both"/>
      </w:pPr>
      <w:r w:rsidRPr="00CD684F">
        <w:rPr>
          <w:b/>
          <w:bCs/>
          <w:noProof/>
        </w:rPr>
        <w:lastRenderedPageBreak/>
        <w:drawing>
          <wp:anchor distT="0" distB="0" distL="114300" distR="114300" simplePos="0" relativeHeight="251665408" behindDoc="0" locked="0" layoutInCell="1" allowOverlap="1" wp14:anchorId="56C5A687" wp14:editId="390D8EB1">
            <wp:simplePos x="0" y="0"/>
            <wp:positionH relativeFrom="column">
              <wp:posOffset>-1905</wp:posOffset>
            </wp:positionH>
            <wp:positionV relativeFrom="paragraph">
              <wp:posOffset>29845</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77777777" w:rsidR="00B65BD3" w:rsidRDefault="00B65BD3" w:rsidP="00837E47">
      <w:pPr>
        <w:autoSpaceDE w:val="0"/>
        <w:autoSpaceDN w:val="0"/>
        <w:adjustRightInd w:val="0"/>
        <w:jc w:val="both"/>
        <w:rPr>
          <w:rFonts w:ascii="Times-Roman" w:hAnsi="Times-Roman" w:cs="Times-Roman"/>
        </w:rPr>
      </w:pPr>
    </w:p>
    <w:p w14:paraId="614EFEB4" w14:textId="77777777" w:rsidR="00B65BD3" w:rsidRPr="008E0645" w:rsidRDefault="00B65BD3" w:rsidP="00837E47">
      <w:pPr>
        <w:autoSpaceDE w:val="0"/>
        <w:autoSpaceDN w:val="0"/>
        <w:adjustRightInd w:val="0"/>
        <w:jc w:val="both"/>
        <w:rPr>
          <w:rFonts w:ascii="Times-Roman" w:hAnsi="Times-Roman" w:cs="Times-Roman"/>
        </w:rPr>
      </w:pPr>
    </w:p>
    <w:p w14:paraId="630DD174" w14:textId="689FC7D6"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5827EA13" w14:textId="77777777" w:rsidR="00E96A3A" w:rsidRDefault="00E96A3A" w:rsidP="00E96A3A">
      <w:pPr>
        <w:autoSpaceDE w:val="0"/>
        <w:autoSpaceDN w:val="0"/>
        <w:adjustRightInd w:val="0"/>
        <w:jc w:val="both"/>
        <w:rPr>
          <w:rFonts w:ascii="Times-Roman" w:hAnsi="Times-Roman" w:cs="Times-Roman"/>
        </w:rPr>
      </w:pPr>
    </w:p>
    <w:p w14:paraId="0E4BC993" w14:textId="77777777" w:rsidR="00E96A3A" w:rsidRDefault="00E96A3A" w:rsidP="00E96A3A">
      <w:pPr>
        <w:autoSpaceDE w:val="0"/>
        <w:autoSpaceDN w:val="0"/>
        <w:adjustRightInd w:val="0"/>
        <w:jc w:val="both"/>
        <w:rPr>
          <w:rFonts w:ascii="Times-Roman" w:hAnsi="Times-Roman" w:cs="Times-Roman"/>
        </w:rPr>
      </w:pPr>
    </w:p>
    <w:p w14:paraId="5541C3E9" w14:textId="77777777" w:rsidR="00E96A3A" w:rsidRDefault="00E96A3A" w:rsidP="00E96A3A">
      <w:pPr>
        <w:autoSpaceDE w:val="0"/>
        <w:autoSpaceDN w:val="0"/>
        <w:adjustRightInd w:val="0"/>
        <w:jc w:val="both"/>
        <w:rPr>
          <w:rFonts w:ascii="Times-Roman" w:hAnsi="Times-Roman" w:cs="Times-Roman"/>
        </w:rPr>
      </w:pPr>
    </w:p>
    <w:p w14:paraId="57059F01" w14:textId="77777777" w:rsidR="00E96A3A" w:rsidRDefault="00E96A3A" w:rsidP="00E96A3A">
      <w:pPr>
        <w:autoSpaceDE w:val="0"/>
        <w:autoSpaceDN w:val="0"/>
        <w:adjustRightInd w:val="0"/>
        <w:jc w:val="both"/>
        <w:rPr>
          <w:rFonts w:ascii="Times-Roman" w:hAnsi="Times-Roman" w:cs="Times-Roman"/>
        </w:rPr>
      </w:pPr>
    </w:p>
    <w:p w14:paraId="0BD78BEF" w14:textId="77777777" w:rsidR="00E96A3A" w:rsidRDefault="00E96A3A" w:rsidP="00E96A3A">
      <w:pPr>
        <w:autoSpaceDE w:val="0"/>
        <w:autoSpaceDN w:val="0"/>
        <w:adjustRightInd w:val="0"/>
        <w:jc w:val="both"/>
        <w:rPr>
          <w:rFonts w:ascii="Times-Roman" w:hAnsi="Times-Roman" w:cs="Times-Roman"/>
        </w:rPr>
      </w:pPr>
    </w:p>
    <w:p w14:paraId="38554BAE" w14:textId="77777777" w:rsidR="00E96A3A" w:rsidRDefault="00E96A3A" w:rsidP="00E96A3A">
      <w:pPr>
        <w:autoSpaceDE w:val="0"/>
        <w:autoSpaceDN w:val="0"/>
        <w:adjustRightInd w:val="0"/>
        <w:jc w:val="both"/>
        <w:rPr>
          <w:rFonts w:ascii="Times-Roman" w:hAnsi="Times-Roman" w:cs="Times-Roman"/>
        </w:rPr>
      </w:pPr>
    </w:p>
    <w:p w14:paraId="3B453065" w14:textId="77777777" w:rsidR="00E96A3A" w:rsidRDefault="00E96A3A" w:rsidP="00E96A3A">
      <w:pPr>
        <w:autoSpaceDE w:val="0"/>
        <w:autoSpaceDN w:val="0"/>
        <w:adjustRightInd w:val="0"/>
        <w:jc w:val="both"/>
        <w:rPr>
          <w:rFonts w:ascii="Times-Roman" w:hAnsi="Times-Roman" w:cs="Times-Roman"/>
        </w:rPr>
      </w:pPr>
    </w:p>
    <w:p w14:paraId="4AD36E79" w14:textId="77777777" w:rsidR="00E96A3A" w:rsidRPr="00837E47" w:rsidRDefault="00E96A3A" w:rsidP="00E96A3A">
      <w:pPr>
        <w:autoSpaceDE w:val="0"/>
        <w:autoSpaceDN w:val="0"/>
        <w:adjustRightInd w:val="0"/>
        <w:jc w:val="both"/>
        <w:rPr>
          <w:rFonts w:ascii="Times-Roman" w:hAnsi="Times-Roman" w:cs="Times-Roman"/>
        </w:rPr>
        <w:sectPr w:rsidR="00E96A3A" w:rsidRPr="00837E47" w:rsidSect="00837E47">
          <w:headerReference w:type="default" r:id="rId34"/>
          <w:footerReference w:type="default" r:id="rId35"/>
          <w:type w:val="continuous"/>
          <w:pgSz w:w="12240" w:h="15840" w:code="1"/>
          <w:pgMar w:top="1008" w:right="936" w:bottom="1008" w:left="936" w:header="432" w:footer="432" w:gutter="0"/>
          <w:cols w:num="2" w:space="288"/>
        </w:sectPr>
      </w:pP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E965C5" w:rsidRDefault="00E965C5">
      <w:r>
        <w:separator/>
      </w:r>
    </w:p>
  </w:endnote>
  <w:endnote w:type="continuationSeparator" w:id="0">
    <w:p w14:paraId="54678EC2" w14:textId="77777777" w:rsidR="00E965C5" w:rsidRDefault="00E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E965C5" w:rsidRDefault="00E9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E965C5" w:rsidRDefault="00E965C5"/>
  </w:footnote>
  <w:footnote w:type="continuationSeparator" w:id="0">
    <w:p w14:paraId="6AF228CA" w14:textId="77777777" w:rsidR="00E965C5" w:rsidRDefault="00E965C5">
      <w:r>
        <w:continuationSeparator/>
      </w:r>
    </w:p>
  </w:footnote>
  <w:footnote w:id="1">
    <w:p w14:paraId="6181040B" w14:textId="25E0FB68" w:rsidR="00E965C5" w:rsidRDefault="00E965C5">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E965C5" w:rsidRDefault="00E965C5">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E965C5" w:rsidRDefault="00E965C5">
      <w:pPr>
        <w:pStyle w:val="FootnoteText"/>
      </w:pPr>
      <w:r>
        <w:t>S. B. Author, Jr., was with Rice University, Houston, TX 77005 USA. He is now with the Department of Physics, Colorado State University, Fort Collins, CO 80523 USA (e-mail: author@lamar.colostate.edu).</w:t>
      </w:r>
    </w:p>
    <w:p w14:paraId="3BB80BC9" w14:textId="77777777" w:rsidR="00E965C5" w:rsidRDefault="00E965C5">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E965C5" w:rsidRDefault="00E965C5">
    <w:pPr>
      <w:framePr w:wrap="auto" w:vAnchor="text" w:hAnchor="margin" w:xAlign="right" w:y="1"/>
    </w:pPr>
    <w:r>
      <w:fldChar w:fldCharType="begin"/>
    </w:r>
    <w:r>
      <w:instrText xml:space="preserve">PAGE  </w:instrText>
    </w:r>
    <w:r>
      <w:fldChar w:fldCharType="separate"/>
    </w:r>
    <w:r w:rsidR="00CC0DDA">
      <w:rPr>
        <w:noProof/>
      </w:rPr>
      <w:t>1</w:t>
    </w:r>
    <w:r>
      <w:fldChar w:fldCharType="end"/>
    </w:r>
  </w:p>
  <w:p w14:paraId="3C734628" w14:textId="77777777" w:rsidR="00E965C5" w:rsidRDefault="00E965C5">
    <w:pPr>
      <w:ind w:right="360"/>
    </w:pPr>
    <w:r>
      <w:t>&gt; REPLACE THIS LINE WITH YOUR PAPER IDENTIFICATION NUMBER (DOUBLE-CLICK HERE TO EDIT) &lt;</w:t>
    </w:r>
  </w:p>
  <w:p w14:paraId="2D5740AD" w14:textId="77777777" w:rsidR="00E965C5" w:rsidRDefault="00E965C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904C7E"/>
    <w:rsid w:val="0091035B"/>
    <w:rsid w:val="009A1F6E"/>
    <w:rsid w:val="009C7D17"/>
    <w:rsid w:val="009E484E"/>
    <w:rsid w:val="009F40FB"/>
    <w:rsid w:val="00A22FCB"/>
    <w:rsid w:val="00A472F1"/>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A868-6131-4052-AEBB-A47C20AE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6024</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40281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Rafferty, Margaret</cp:lastModifiedBy>
  <cp:revision>2</cp:revision>
  <cp:lastPrinted>2012-08-02T18:53:00Z</cp:lastPrinted>
  <dcterms:created xsi:type="dcterms:W3CDTF">2012-11-21T16:14:00Z</dcterms:created>
  <dcterms:modified xsi:type="dcterms:W3CDTF">2012-11-21T16:14:00Z</dcterms:modified>
</cp:coreProperties>
</file>