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23" w:rsidRPr="00E113E8" w:rsidRDefault="00020965" w:rsidP="00370C23">
      <w:pPr>
        <w:rPr>
          <w:rFonts w:ascii="Times New Roman" w:hAnsi="Times New Roman" w:cs="Times New Roman"/>
          <w:b/>
        </w:rPr>
      </w:pPr>
      <w:r w:rsidRPr="00E113E8">
        <w:rPr>
          <w:rFonts w:ascii="Times New Roman" w:hAnsi="Times New Roman" w:cs="Times New Roman"/>
          <w:b/>
        </w:rPr>
        <w:t xml:space="preserve">Расчет </w:t>
      </w:r>
      <w:proofErr w:type="spellStart"/>
      <w:r w:rsidRPr="00E113E8">
        <w:rPr>
          <w:rFonts w:ascii="Times New Roman" w:hAnsi="Times New Roman" w:cs="Times New Roman"/>
          <w:b/>
          <w:i/>
          <w:lang w:val="en-US"/>
        </w:rPr>
        <w:t>Eg</w:t>
      </w:r>
      <w:proofErr w:type="spellEnd"/>
      <w:r w:rsidRPr="00E113E8">
        <w:rPr>
          <w:rFonts w:ascii="Times New Roman" w:hAnsi="Times New Roman" w:cs="Times New Roman"/>
          <w:b/>
        </w:rPr>
        <w:t xml:space="preserve"> и определение состава твердых растворов:</w:t>
      </w:r>
    </w:p>
    <w:p w:rsidR="00020965" w:rsidRDefault="00020965" w:rsidP="000331E1">
      <w:pPr>
        <w:spacing w:after="12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Ширина запрещенной зоны определялась в точке пересечения касательной к графику в области собственного поглощения с осью энергий. Состав твердого раствора определялся из формулы: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g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e>
          <m:sub>
            <m:r>
              <w:rPr>
                <w:rFonts w:ascii="Cambria Math" w:hAnsi="Cambria Math" w:cs="Times New Roman"/>
              </w:rPr>
              <m:t>GaN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(E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e>
          <m:sub>
            <m:r>
              <w:rPr>
                <w:rFonts w:ascii="Cambria Math" w:hAnsi="Cambria Math" w:cs="Times New Roman"/>
              </w:rPr>
              <m:t>AlN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-E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e>
          <m:sub>
            <m:r>
              <w:rPr>
                <w:rFonts w:ascii="Cambria Math" w:hAnsi="Cambria Math" w:cs="Times New Roman"/>
              </w:rPr>
              <m:t>GaN</m:t>
            </m:r>
          </m:sub>
        </m:sSub>
        <m:r>
          <w:rPr>
            <w:rFonts w:ascii="Cambria Math" w:hAnsi="Cambria Math" w:cs="Times New Roman"/>
          </w:rPr>
          <m:t>)x-cx(1-x)</m:t>
        </m:r>
      </m:oMath>
      <w:r>
        <w:rPr>
          <w:rFonts w:ascii="Times New Roman" w:hAnsi="Times New Roman" w:cs="Times New Roman"/>
        </w:rPr>
        <w:t>.</w:t>
      </w:r>
    </w:p>
    <w:p w:rsidR="00020965" w:rsidRDefault="00020965" w:rsidP="000331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Здесь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g</m:t>
            </m:r>
          </m:sub>
        </m:sSub>
      </m:oMath>
      <w:r w:rsidRPr="000209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ширина запрещенной зоны, определенная по графику,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e>
          <m:sub>
            <m:r>
              <w:rPr>
                <w:rFonts w:ascii="Cambria Math" w:hAnsi="Cambria Math" w:cs="Times New Roman"/>
              </w:rPr>
              <m:t>GaN</m:t>
            </m:r>
          </m:sub>
        </m:sSub>
      </m:oMath>
      <w:r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e>
          <m:sub>
            <m:r>
              <w:rPr>
                <w:rFonts w:ascii="Cambria Math" w:hAnsi="Cambria Math" w:cs="Times New Roman"/>
              </w:rPr>
              <m:t>AlN</m:t>
            </m:r>
          </m:sub>
        </m:sSub>
      </m:oMath>
      <w:r>
        <w:rPr>
          <w:rFonts w:ascii="Times New Roman" w:hAnsi="Times New Roman" w:cs="Times New Roman"/>
        </w:rPr>
        <w:t>- ширина запрещенной зоны ни</w:t>
      </w:r>
      <w:r w:rsidR="00A303EC">
        <w:rPr>
          <w:rFonts w:ascii="Times New Roman" w:hAnsi="Times New Roman" w:cs="Times New Roman"/>
        </w:rPr>
        <w:t xml:space="preserve">трида галлия и нитрида алюминия, </w:t>
      </w:r>
      <w:r w:rsidR="00A303EC" w:rsidRPr="00A303EC">
        <w:rPr>
          <w:rFonts w:ascii="Times New Roman" w:hAnsi="Times New Roman" w:cs="Times New Roman"/>
          <w:i/>
        </w:rPr>
        <w:t>с</w:t>
      </w:r>
      <w:r w:rsidR="00A303EC">
        <w:rPr>
          <w:rFonts w:ascii="Times New Roman" w:hAnsi="Times New Roman" w:cs="Times New Roman"/>
          <w:i/>
        </w:rPr>
        <w:t xml:space="preserve"> </w:t>
      </w:r>
      <w:r w:rsidR="00A303EC">
        <w:rPr>
          <w:rFonts w:ascii="Times New Roman" w:hAnsi="Times New Roman" w:cs="Times New Roman"/>
        </w:rPr>
        <w:t>– параметр нелинейности (равен 1).</w:t>
      </w:r>
    </w:p>
    <w:p w:rsidR="000621F2" w:rsidRDefault="000621F2" w:rsidP="000331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Значения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e>
          <m:sub>
            <m:r>
              <w:rPr>
                <w:rFonts w:ascii="Cambria Math" w:hAnsi="Cambria Math" w:cs="Times New Roman"/>
              </w:rPr>
              <m:t>GaN</m:t>
            </m:r>
          </m:sub>
        </m:sSub>
      </m:oMath>
      <w:r>
        <w:rPr>
          <w:rFonts w:ascii="Times New Roman" w:hAnsi="Times New Roman" w:cs="Times New Roman"/>
        </w:rPr>
        <w:t xml:space="preserve"> и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 xml:space="preserve"> E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e>
          <m:sub>
            <m:r>
              <w:rPr>
                <w:rFonts w:ascii="Cambria Math" w:hAnsi="Cambria Math" w:cs="Times New Roman"/>
                <w:lang w:val="en-US"/>
              </w:rPr>
              <m:t>Al</m:t>
            </m:r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0621F2">
        <w:rPr>
          <w:rFonts w:ascii="Times New Roman" w:hAnsi="Times New Roman" w:cs="Times New Roman"/>
        </w:rPr>
        <w:t xml:space="preserve"> </w:t>
      </w:r>
      <w:r w:rsidR="00D963F4">
        <w:rPr>
          <w:rFonts w:ascii="Times New Roman" w:hAnsi="Times New Roman" w:cs="Times New Roman"/>
        </w:rPr>
        <w:t xml:space="preserve">взяты с сайта </w:t>
      </w:r>
      <w:r w:rsidR="00B67E81" w:rsidRPr="00B67E81">
        <w:rPr>
          <w:rFonts w:ascii="Times New Roman" w:hAnsi="Times New Roman" w:cs="Times New Roman"/>
          <w:lang w:val="en-US"/>
        </w:rPr>
        <w:t>www</w:t>
      </w:r>
      <w:r w:rsidR="00B67E81" w:rsidRPr="00B67E81">
        <w:rPr>
          <w:rFonts w:ascii="Times New Roman" w:hAnsi="Times New Roman" w:cs="Times New Roman"/>
        </w:rPr>
        <w:t>.</w:t>
      </w:r>
      <w:proofErr w:type="spellStart"/>
      <w:r w:rsidR="00B67E81" w:rsidRPr="00B67E81">
        <w:rPr>
          <w:rFonts w:ascii="Times New Roman" w:hAnsi="Times New Roman" w:cs="Times New Roman"/>
          <w:lang w:val="en-US"/>
        </w:rPr>
        <w:t>ioffe</w:t>
      </w:r>
      <w:proofErr w:type="spellEnd"/>
      <w:r w:rsidR="00B67E81" w:rsidRPr="00B67E81">
        <w:rPr>
          <w:rFonts w:ascii="Times New Roman" w:hAnsi="Times New Roman" w:cs="Times New Roman"/>
        </w:rPr>
        <w:t>.</w:t>
      </w:r>
      <w:proofErr w:type="spellStart"/>
      <w:r w:rsidR="00B67E81" w:rsidRPr="00B67E81">
        <w:rPr>
          <w:rFonts w:ascii="Times New Roman" w:hAnsi="Times New Roman" w:cs="Times New Roman"/>
          <w:lang w:val="en-US"/>
        </w:rPr>
        <w:t>ru</w:t>
      </w:r>
      <w:proofErr w:type="spellEnd"/>
      <w:r w:rsidR="00B67E81" w:rsidRPr="00B67E81">
        <w:rPr>
          <w:rFonts w:ascii="Times New Roman" w:hAnsi="Times New Roman" w:cs="Times New Roman"/>
        </w:rPr>
        <w:t xml:space="preserve"> (</w:t>
      </w:r>
      <w:r w:rsidR="00B67E81">
        <w:rPr>
          <w:rFonts w:ascii="Times New Roman" w:hAnsi="Times New Roman" w:cs="Times New Roman"/>
        </w:rPr>
        <w:t>сейчас раздел не доступен, поэтому ссылок на статьи нет)</w:t>
      </w:r>
      <w:r>
        <w:rPr>
          <w:rFonts w:ascii="Times New Roman" w:hAnsi="Times New Roman" w:cs="Times New Roman"/>
        </w:rPr>
        <w:t>:</w:t>
      </w:r>
    </w:p>
    <w:p w:rsidR="000621F2" w:rsidRDefault="000943B2" w:rsidP="000331E1">
      <w:pPr>
        <w:spacing w:after="1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g</m:t>
                  </m:r>
                </m:sub>
              </m:sSub>
            </m:e>
            <m:sub>
              <m:r>
                <w:rPr>
                  <w:rFonts w:ascii="Cambria Math" w:hAnsi="Cambria Math" w:cs="Times New Roman"/>
                </w:rPr>
                <m:t>GaN</m:t>
              </m:r>
            </m:sub>
          </m:sSub>
          <m:r>
            <w:rPr>
              <w:rFonts w:ascii="Cambria Math" w:hAnsi="Cambria Math" w:cs="Times New Roman"/>
            </w:rPr>
            <m:t>=3.39 эВ (300 К)</m:t>
          </m:r>
        </m:oMath>
      </m:oMathPara>
    </w:p>
    <w:p w:rsidR="000621F2" w:rsidRDefault="000943B2" w:rsidP="000331E1">
      <w:pPr>
        <w:spacing w:after="120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g</m:t>
                  </m:r>
                </m:sub>
              </m:sSub>
            </m:e>
            <m:sub>
              <m:r>
                <w:rPr>
                  <w:rFonts w:ascii="Cambria Math" w:hAnsi="Cambria Math" w:cs="Times New Roman"/>
                  <w:lang w:val="en-US"/>
                </w:rPr>
                <m:t>Al</m:t>
              </m:r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=6.026 эВ (300К)</m:t>
          </m:r>
        </m:oMath>
      </m:oMathPara>
    </w:p>
    <w:p w:rsidR="006864E1" w:rsidRDefault="006864E1" w:rsidP="000331E1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Пример  расчета</w:t>
      </w:r>
      <w:r w:rsidR="00385B68">
        <w:rPr>
          <w:rFonts w:ascii="Times New Roman" w:hAnsi="Times New Roman" w:cs="Times New Roman"/>
          <w:i/>
        </w:rPr>
        <w:t xml:space="preserve"> для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E</m:t>
            </m:r>
          </m:e>
          <m:sub>
            <m:r>
              <w:rPr>
                <w:rFonts w:ascii="Cambria Math" w:hAnsi="Cambria Math" w:cs="Times New Roman"/>
              </w:rPr>
              <m:t>g</m:t>
            </m:r>
          </m:sub>
        </m:sSub>
        <m:r>
          <w:rPr>
            <w:rFonts w:ascii="Cambria Math" w:hAnsi="Cambria Math" w:cs="Times New Roman"/>
          </w:rPr>
          <m:t>=4.27</m:t>
        </m:r>
      </m:oMath>
      <w:r>
        <w:rPr>
          <w:rFonts w:ascii="Times New Roman" w:hAnsi="Times New Roman" w:cs="Times New Roman"/>
          <w:i/>
        </w:rPr>
        <w:t>:</w:t>
      </w:r>
    </w:p>
    <w:p w:rsidR="006864E1" w:rsidRPr="000621F2" w:rsidRDefault="006864E1" w:rsidP="000331E1">
      <w:pPr>
        <w:spacing w:after="120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-1.636+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1.636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3.39-4.27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=0.427</m:t>
          </m:r>
        </m:oMath>
      </m:oMathPara>
    </w:p>
    <w:sectPr w:rsidR="006864E1" w:rsidRPr="000621F2" w:rsidSect="00BB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7A" w:rsidRDefault="00BD5F7A" w:rsidP="00324FC6">
      <w:pPr>
        <w:spacing w:after="0" w:line="240" w:lineRule="auto"/>
      </w:pPr>
      <w:r>
        <w:separator/>
      </w:r>
    </w:p>
  </w:endnote>
  <w:endnote w:type="continuationSeparator" w:id="0">
    <w:p w:rsidR="00BD5F7A" w:rsidRDefault="00BD5F7A" w:rsidP="0032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7A" w:rsidRDefault="00BD5F7A" w:rsidP="00324FC6">
      <w:pPr>
        <w:spacing w:after="0" w:line="240" w:lineRule="auto"/>
      </w:pPr>
      <w:r>
        <w:separator/>
      </w:r>
    </w:p>
  </w:footnote>
  <w:footnote w:type="continuationSeparator" w:id="0">
    <w:p w:rsidR="00BD5F7A" w:rsidRDefault="00BD5F7A" w:rsidP="0032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1797"/>
    <w:multiLevelType w:val="hybridMultilevel"/>
    <w:tmpl w:val="69EE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05EF"/>
    <w:rsid w:val="00020965"/>
    <w:rsid w:val="00021A09"/>
    <w:rsid w:val="000331E1"/>
    <w:rsid w:val="000621F2"/>
    <w:rsid w:val="000943B2"/>
    <w:rsid w:val="000F3267"/>
    <w:rsid w:val="001276E9"/>
    <w:rsid w:val="00145FC4"/>
    <w:rsid w:val="0020724C"/>
    <w:rsid w:val="002077B2"/>
    <w:rsid w:val="00253DDD"/>
    <w:rsid w:val="00284A9A"/>
    <w:rsid w:val="002A1AC1"/>
    <w:rsid w:val="003008F9"/>
    <w:rsid w:val="00316C24"/>
    <w:rsid w:val="00324FC6"/>
    <w:rsid w:val="00340468"/>
    <w:rsid w:val="00370C23"/>
    <w:rsid w:val="003837EB"/>
    <w:rsid w:val="00383F0B"/>
    <w:rsid w:val="00385B68"/>
    <w:rsid w:val="003A6431"/>
    <w:rsid w:val="003C7962"/>
    <w:rsid w:val="003E3287"/>
    <w:rsid w:val="003F424D"/>
    <w:rsid w:val="00495A6F"/>
    <w:rsid w:val="004C55D9"/>
    <w:rsid w:val="00521EF3"/>
    <w:rsid w:val="00523D9C"/>
    <w:rsid w:val="00536E16"/>
    <w:rsid w:val="005436E8"/>
    <w:rsid w:val="005F78C7"/>
    <w:rsid w:val="006107A3"/>
    <w:rsid w:val="00654ABD"/>
    <w:rsid w:val="006771B6"/>
    <w:rsid w:val="006864E1"/>
    <w:rsid w:val="006A70D5"/>
    <w:rsid w:val="00707148"/>
    <w:rsid w:val="007E2A4C"/>
    <w:rsid w:val="007F0326"/>
    <w:rsid w:val="00817882"/>
    <w:rsid w:val="0085189B"/>
    <w:rsid w:val="00861262"/>
    <w:rsid w:val="008D5955"/>
    <w:rsid w:val="00913F5C"/>
    <w:rsid w:val="00965249"/>
    <w:rsid w:val="009B11DB"/>
    <w:rsid w:val="00A25701"/>
    <w:rsid w:val="00A303EC"/>
    <w:rsid w:val="00AE2ACA"/>
    <w:rsid w:val="00B67E81"/>
    <w:rsid w:val="00BC6382"/>
    <w:rsid w:val="00BD5F7A"/>
    <w:rsid w:val="00BD7637"/>
    <w:rsid w:val="00CB6D32"/>
    <w:rsid w:val="00D20AD3"/>
    <w:rsid w:val="00D405EF"/>
    <w:rsid w:val="00D71294"/>
    <w:rsid w:val="00D963F4"/>
    <w:rsid w:val="00DC4266"/>
    <w:rsid w:val="00DC7293"/>
    <w:rsid w:val="00DC74E3"/>
    <w:rsid w:val="00DE779D"/>
    <w:rsid w:val="00DF447D"/>
    <w:rsid w:val="00E00144"/>
    <w:rsid w:val="00E113E8"/>
    <w:rsid w:val="00E21763"/>
    <w:rsid w:val="00E26676"/>
    <w:rsid w:val="00E77E26"/>
    <w:rsid w:val="00EC09CD"/>
    <w:rsid w:val="00F2069F"/>
    <w:rsid w:val="00F461F0"/>
    <w:rsid w:val="00F50010"/>
    <w:rsid w:val="00F555E9"/>
    <w:rsid w:val="00F669B9"/>
    <w:rsid w:val="00F77F6C"/>
    <w:rsid w:val="00F81618"/>
    <w:rsid w:val="00F879AB"/>
    <w:rsid w:val="00FA1C5C"/>
    <w:rsid w:val="00FA3B1C"/>
    <w:rsid w:val="00FA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FC6"/>
  </w:style>
  <w:style w:type="paragraph" w:styleId="Footer">
    <w:name w:val="footer"/>
    <w:basedOn w:val="Normal"/>
    <w:link w:val="FooterChar"/>
    <w:uiPriority w:val="99"/>
    <w:semiHidden/>
    <w:unhideWhenUsed/>
    <w:rsid w:val="0032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FC6"/>
  </w:style>
  <w:style w:type="character" w:styleId="PlaceholderText">
    <w:name w:val="Placeholder Text"/>
    <w:basedOn w:val="DefaultParagraphFont"/>
    <w:uiPriority w:val="99"/>
    <w:semiHidden/>
    <w:rsid w:val="000209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0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64</cp:revision>
  <cp:lastPrinted>2012-11-20T23:12:00Z</cp:lastPrinted>
  <dcterms:created xsi:type="dcterms:W3CDTF">2012-10-29T16:46:00Z</dcterms:created>
  <dcterms:modified xsi:type="dcterms:W3CDTF">2013-01-09T21:24:00Z</dcterms:modified>
</cp:coreProperties>
</file>