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383C">
      <w:pPr>
        <w:widowControl w:val="0"/>
        <w:tabs>
          <w:tab w:val="center" w:pos="4680"/>
        </w:tabs>
        <w:rPr>
          <w:b/>
          <w:sz w:val="36"/>
          <w:lang w:val="fr-FR"/>
        </w:rPr>
      </w:pPr>
      <w:r>
        <w:rPr>
          <w:lang w:val="fr-FR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  <w:lang w:val="fr-FR"/>
        </w:rPr>
        <w:tab/>
      </w:r>
      <w:proofErr w:type="spellStart"/>
      <w:r w:rsidR="00DE3447">
        <w:rPr>
          <w:b/>
          <w:sz w:val="36"/>
          <w:lang w:val="fr-FR"/>
        </w:rPr>
        <w:t>Title</w:t>
      </w:r>
      <w:proofErr w:type="spellEnd"/>
      <w:r>
        <w:fldChar w:fldCharType="begin"/>
      </w:r>
      <w:r>
        <w:rPr>
          <w:b/>
          <w:sz w:val="36"/>
          <w:lang w:val="fr-FR"/>
        </w:rPr>
        <w:instrText xml:space="preserve"> TC \l1 "Test pour NdF</w:instrText>
      </w:r>
      <w:r>
        <w:fldChar w:fldCharType="end"/>
      </w:r>
    </w:p>
    <w:p w:rsidR="00000000" w:rsidRDefault="00FD383C">
      <w:pPr>
        <w:widowControl w:val="0"/>
        <w:rPr>
          <w:lang w:val="fr-FR"/>
        </w:rPr>
      </w:pPr>
    </w:p>
    <w:p w:rsidR="00000000" w:rsidRDefault="00FD383C">
      <w:pPr>
        <w:widowControl w:val="0"/>
        <w:rPr>
          <w:b/>
          <w:sz w:val="29"/>
          <w:lang w:val="fr-FR"/>
        </w:rPr>
      </w:pPr>
      <w:r>
        <w:rPr>
          <w:b/>
          <w:sz w:val="29"/>
          <w:lang w:val="fr-FR"/>
        </w:rPr>
        <w:t>Article 1</w:t>
      </w:r>
      <w:r>
        <w:fldChar w:fldCharType="begin"/>
      </w:r>
      <w:r>
        <w:rPr>
          <w:b/>
          <w:sz w:val="29"/>
          <w:lang w:val="fr-FR"/>
        </w:rPr>
        <w:instrText xml:space="preserve"> TC \l2 "Article 1</w:instrText>
      </w:r>
      <w:r>
        <w:fldChar w:fldCharType="end"/>
      </w:r>
    </w:p>
    <w:p w:rsidR="00000000" w:rsidRDefault="00DE3447">
      <w:pPr>
        <w:widowControl w:val="0"/>
        <w:rPr>
          <w:b/>
          <w:sz w:val="36"/>
          <w:lang w:val="fr-FR"/>
        </w:rPr>
      </w:pPr>
      <w:proofErr w:type="spellStart"/>
      <w:r>
        <w:rPr>
          <w:lang w:val="fr-FR"/>
        </w:rPr>
        <w:t>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nate</w:t>
      </w:r>
      <w:proofErr w:type="spellEnd"/>
      <w:r w:rsidR="00FD383C">
        <w:rPr>
          <w:rStyle w:val="EndnoteReference"/>
          <w:lang w:val="fr-FR"/>
        </w:rPr>
        <w:endnoteReference w:id="1"/>
      </w:r>
    </w:p>
    <w:p w:rsidR="00000000" w:rsidRDefault="00DE3447">
      <w:pPr>
        <w:widowControl w:val="0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Here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is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another</w:t>
      </w:r>
      <w:proofErr w:type="spellEnd"/>
      <w:r>
        <w:rPr>
          <w:b/>
          <w:sz w:val="36"/>
          <w:lang w:val="fr-FR"/>
        </w:rPr>
        <w:t xml:space="preserve"> note</w:t>
      </w:r>
      <w:r w:rsidR="00FD383C">
        <w:rPr>
          <w:rStyle w:val="EndnoteReference"/>
          <w:lang w:val="fr-FR"/>
        </w:rPr>
        <w:endnoteReference w:id="2"/>
      </w:r>
    </w:p>
    <w:p w:rsidR="00000000" w:rsidRDefault="00FD383C">
      <w:pPr>
        <w:widowControl w:val="0"/>
        <w:rPr>
          <w:b/>
          <w:sz w:val="36"/>
          <w:lang w:val="fr-FR"/>
        </w:rPr>
      </w:pPr>
    </w:p>
    <w:p w:rsidR="00000000" w:rsidRDefault="00FD383C">
      <w:pPr>
        <w:widowControl w:val="0"/>
        <w:rPr>
          <w:b/>
          <w:sz w:val="36"/>
          <w:lang w:val="fr-FR"/>
        </w:rPr>
      </w:pPr>
      <w:r>
        <w:rPr>
          <w:b/>
          <w:sz w:val="36"/>
          <w:lang w:val="fr-FR"/>
        </w:rPr>
        <w:t>Notes</w:t>
      </w:r>
      <w:r>
        <w:fldChar w:fldCharType="begin"/>
      </w:r>
      <w:r>
        <w:rPr>
          <w:b/>
          <w:sz w:val="36"/>
          <w:lang w:val="fr-FR"/>
        </w:rPr>
        <w:instrText xml:space="preserve"> TC \l3 "Notes</w:instrText>
      </w:r>
      <w:r>
        <w:fldChar w:fldCharType="end"/>
      </w:r>
    </w:p>
    <w:p w:rsidR="00000000" w:rsidRDefault="00FD383C">
      <w:pPr>
        <w:widowControl w:val="0"/>
        <w:rPr>
          <w:b/>
          <w:sz w:val="29"/>
          <w:lang w:val="fr-FR"/>
        </w:rPr>
      </w:pPr>
      <w:r>
        <w:rPr>
          <w:sz w:val="36"/>
          <w:lang w:val="fr-FR"/>
        </w:rPr>
        <w:br w:type="page"/>
      </w:r>
      <w:r>
        <w:rPr>
          <w:b/>
          <w:sz w:val="29"/>
          <w:lang w:val="fr-FR"/>
        </w:rPr>
        <w:lastRenderedPageBreak/>
        <w:t>Article 2</w:t>
      </w:r>
      <w:r>
        <w:fldChar w:fldCharType="begin"/>
      </w:r>
      <w:r>
        <w:rPr>
          <w:b/>
          <w:sz w:val="29"/>
          <w:lang w:val="fr-FR"/>
        </w:rPr>
        <w:instrText xml:space="preserve"> TC \l2 "Article 2</w:instrText>
      </w:r>
      <w:r>
        <w:fldChar w:fldCharType="end"/>
      </w:r>
    </w:p>
    <w:p w:rsidR="00000000" w:rsidRDefault="00DE3447">
      <w:pPr>
        <w:widowControl w:val="0"/>
        <w:rPr>
          <w:b/>
          <w:sz w:val="36"/>
          <w:lang w:val="fr-FR"/>
        </w:rPr>
      </w:pPr>
      <w:proofErr w:type="spellStart"/>
      <w:r>
        <w:rPr>
          <w:sz w:val="36"/>
          <w:lang w:val="fr-FR"/>
        </w:rPr>
        <w:t>Here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is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another</w:t>
      </w:r>
      <w:proofErr w:type="spellEnd"/>
      <w:r>
        <w:rPr>
          <w:sz w:val="36"/>
          <w:lang w:val="fr-FR"/>
        </w:rPr>
        <w:t xml:space="preserve"> note</w:t>
      </w:r>
      <w:r w:rsidR="00FD383C">
        <w:rPr>
          <w:rStyle w:val="EndnoteReference"/>
          <w:lang w:val="fr-FR"/>
        </w:rPr>
        <w:endnoteReference w:id="3"/>
      </w:r>
    </w:p>
    <w:p w:rsidR="00000000" w:rsidRDefault="00DE3447">
      <w:pPr>
        <w:widowControl w:val="0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Here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is</w:t>
      </w:r>
      <w:proofErr w:type="spellEnd"/>
      <w:r>
        <w:rPr>
          <w:b/>
          <w:sz w:val="36"/>
          <w:lang w:val="fr-FR"/>
        </w:rPr>
        <w:t xml:space="preserve"> the final note</w:t>
      </w:r>
      <w:r w:rsidR="00FD383C">
        <w:rPr>
          <w:rStyle w:val="EndnoteReference"/>
          <w:lang w:val="fr-FR"/>
        </w:rPr>
        <w:endnoteReference w:id="4"/>
      </w:r>
    </w:p>
    <w:p w:rsidR="00000000" w:rsidRDefault="00FD383C">
      <w:pPr>
        <w:widowControl w:val="0"/>
        <w:rPr>
          <w:b/>
          <w:sz w:val="36"/>
          <w:lang w:val="fr-FR"/>
        </w:rPr>
      </w:pPr>
    </w:p>
    <w:p w:rsidR="00FD383C" w:rsidRDefault="00FD383C">
      <w:pPr>
        <w:widowControl w:val="0"/>
      </w:pPr>
      <w:r>
        <w:rPr>
          <w:b/>
          <w:sz w:val="36"/>
          <w:lang w:val="fr-FR"/>
        </w:rPr>
        <w:t>Notes deuxième</w:t>
      </w:r>
      <w:r>
        <w:rPr>
          <w:b/>
          <w:sz w:val="36"/>
          <w:lang w:val="fr-FR"/>
        </w:rPr>
        <w:t xml:space="preserve"> série</w:t>
      </w:r>
      <w:r>
        <w:fldChar w:fldCharType="begin"/>
      </w:r>
      <w:r>
        <w:rPr>
          <w:b/>
          <w:sz w:val="36"/>
          <w:lang w:val="fr-FR"/>
        </w:rPr>
        <w:instrText xml:space="preserve"> TC \l3 "Notes deuxième série</w:instrText>
      </w:r>
      <w:r>
        <w:fldChar w:fldCharType="end"/>
      </w:r>
    </w:p>
    <w:sectPr w:rsidR="00FD383C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C" w:rsidRDefault="00FD383C">
      <w:r>
        <w:separator/>
      </w:r>
    </w:p>
  </w:endnote>
  <w:endnote w:type="continuationSeparator" w:id="0">
    <w:p w:rsidR="00FD383C" w:rsidRDefault="00FD383C">
      <w:r>
        <w:continuationSeparator/>
      </w:r>
    </w:p>
  </w:endnote>
  <w:endnote w:id="1">
    <w:p w:rsidR="00000000" w:rsidRDefault="00FD383C">
      <w:pPr>
        <w:pStyle w:val="EndnoteText"/>
      </w:pPr>
      <w:r>
        <w:endnoteRef/>
      </w:r>
      <w:r>
        <w:t>.</w:t>
      </w:r>
      <w:r w:rsidR="00DE3447">
        <w:t>Final n</w:t>
      </w:r>
      <w:r>
        <w:t>ote</w:t>
      </w:r>
      <w:r w:rsidR="00DE3447">
        <w:t xml:space="preserve"> of </w:t>
      </w:r>
      <w:r>
        <w:t xml:space="preserve"> </w:t>
      </w:r>
      <w:r>
        <w:t>document</w:t>
      </w:r>
    </w:p>
  </w:endnote>
  <w:endnote w:id="2">
    <w:p w:rsidR="00000000" w:rsidRDefault="00FD383C">
      <w:pPr>
        <w:pStyle w:val="EndnoteText"/>
      </w:pPr>
      <w:r>
        <w:endnoteRef/>
      </w:r>
      <w:r>
        <w:t>.</w:t>
      </w:r>
      <w:r w:rsidR="00DE3447">
        <w:t>Final note of  document</w:t>
      </w:r>
    </w:p>
  </w:endnote>
  <w:endnote w:id="3">
    <w:p w:rsidR="00000000" w:rsidRDefault="00FD383C">
      <w:pPr>
        <w:pStyle w:val="EndnoteText"/>
      </w:pPr>
      <w:r>
        <w:endnoteRef/>
      </w:r>
      <w:r w:rsidR="00DE3447">
        <w:t>.Final note of  document</w:t>
      </w:r>
    </w:p>
  </w:endnote>
  <w:endnote w:id="4">
    <w:p w:rsidR="00000000" w:rsidRDefault="00FD383C">
      <w:pPr>
        <w:pStyle w:val="EndnoteText"/>
      </w:pPr>
      <w:r>
        <w:endnoteRef/>
      </w:r>
      <w:r>
        <w:t>.</w:t>
      </w:r>
      <w:r w:rsidR="00DE3447">
        <w:t>Final note of  document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C" w:rsidRDefault="00FD383C">
      <w:r>
        <w:separator/>
      </w:r>
    </w:p>
  </w:footnote>
  <w:footnote w:type="continuationSeparator" w:id="0">
    <w:p w:rsidR="00FD383C" w:rsidRDefault="00FD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E3447"/>
    <w:rsid w:val="006717E6"/>
    <w:rsid w:val="00DE3447"/>
    <w:rsid w:val="00F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</w:pPr>
    <w:rPr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cp:lastPrinted>2013-07-04T08:27:00Z</cp:lastPrinted>
  <dcterms:created xsi:type="dcterms:W3CDTF">2013-07-04T15:27:00Z</dcterms:created>
  <dcterms:modified xsi:type="dcterms:W3CDTF">2013-07-04T15:27:00Z</dcterms:modified>
</cp:coreProperties>
</file>