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9" w:type="dxa"/>
        <w:tblLook w:val="01E0" w:firstRow="1" w:lastRow="1" w:firstColumn="1" w:lastColumn="1" w:noHBand="0" w:noVBand="0"/>
      </w:tblPr>
      <w:tblGrid>
        <w:gridCol w:w="5772"/>
        <w:gridCol w:w="2937"/>
      </w:tblGrid>
      <w:tr w:rsidR="009E0B5C" w:rsidRPr="00455C51" w:rsidTr="009E0B5C">
        <w:trPr>
          <w:trHeight w:hRule="exact" w:val="1500"/>
        </w:trPr>
        <w:tc>
          <w:tcPr>
            <w:tcW w:w="5772" w:type="dxa"/>
            <w:vAlign w:val="center"/>
          </w:tcPr>
          <w:p w:rsidR="009E0B5C" w:rsidRPr="00455C51" w:rsidRDefault="009E0B5C" w:rsidP="009E0B5C">
            <w:pPr>
              <w:rPr>
                <w:rFonts w:ascii="Arial" w:hAnsi="Arial"/>
                <w:sz w:val="16"/>
                <w:szCs w:val="16"/>
              </w:rPr>
            </w:pPr>
          </w:p>
        </w:tc>
        <w:tc>
          <w:tcPr>
            <w:tcW w:w="2937" w:type="dxa"/>
            <w:vAlign w:val="center"/>
          </w:tcPr>
          <w:p w:rsidR="009E0B5C" w:rsidRPr="00455C51" w:rsidRDefault="009E0B5C" w:rsidP="00455C51">
            <w:pPr>
              <w:jc w:val="center"/>
              <w:rPr>
                <w:rFonts w:ascii="Arial" w:hAnsi="Arial"/>
                <w:sz w:val="16"/>
                <w:szCs w:val="16"/>
              </w:rPr>
            </w:pPr>
          </w:p>
        </w:tc>
      </w:tr>
    </w:tbl>
    <w:tbl>
      <w:tblPr>
        <w:tblpPr w:leftFromText="180" w:rightFromText="180" w:vertAnchor="text" w:horzAnchor="margin" w:tblpY="-1873"/>
        <w:tblW w:w="0" w:type="auto"/>
        <w:tblLayout w:type="fixed"/>
        <w:tblLook w:val="04A0" w:firstRow="1" w:lastRow="0" w:firstColumn="1" w:lastColumn="0" w:noHBand="0" w:noVBand="1"/>
      </w:tblPr>
      <w:tblGrid>
        <w:gridCol w:w="4428"/>
        <w:gridCol w:w="1620"/>
        <w:gridCol w:w="4968"/>
      </w:tblGrid>
      <w:tr w:rsidR="004A3151" w:rsidTr="00E7756E">
        <w:trPr>
          <w:trHeight w:val="1295"/>
        </w:trPr>
        <w:tc>
          <w:tcPr>
            <w:tcW w:w="4428" w:type="dxa"/>
          </w:tcPr>
          <w:p w:rsidR="004A3151" w:rsidRDefault="003319AF" w:rsidP="00E7756E">
            <w:pPr>
              <w:tabs>
                <w:tab w:val="left" w:pos="3765"/>
              </w:tabs>
            </w:pPr>
            <w:r>
              <w:rPr>
                <w:noProof/>
              </w:rPr>
              <w:pict>
                <v:shapetype id="_x0000_t32" coordsize="21600,21600" o:spt="32" o:oned="t" path="m,l21600,21600e" filled="f">
                  <v:path arrowok="t" fillok="f" o:connecttype="none"/>
                  <o:lock v:ext="edit" shapetype="t"/>
                </v:shapetype>
                <v:shape id="_x0000_s1043" type="#_x0000_t32" style="position:absolute;margin-left:2.55pt;margin-top:43.1pt;width:220.05pt;height:0;z-index:251660288;mso-position-horizontal-relative:text;mso-position-vertical-relative:text" o:connectortype="straight"/>
              </w:pict>
            </w:r>
            <w:r>
              <w:rPr>
                <w:noProof/>
              </w:rPr>
              <w:pict>
                <v:shapetype id="_x0000_t202" coordsize="21600,21600" o:spt="202" path="m,l,21600r21600,l21600,xe">
                  <v:stroke joinstyle="miter"/>
                  <v:path gradientshapeok="t" o:connecttype="rect"/>
                </v:shapetype>
                <v:shape id="_x0000_s1039" type="#_x0000_t202" style="position:absolute;margin-left:-5.25pt;margin-top:25.15pt;width:207.75pt;height:22.85pt;z-index:251657216;mso-position-horizontal-relative:text;mso-position-vertical-relative:text;mso-width-relative:margin;mso-height-relative:margin" filled="f" strokecolor="white">
                  <v:textbox style="mso-next-textbox:#_x0000_s1039">
                    <w:txbxContent>
                      <w:p w:rsidR="004A3151" w:rsidRPr="001124BA" w:rsidRDefault="003319AF" w:rsidP="004A3151">
                        <w:pPr>
                          <w:rPr>
                            <w:rFonts w:ascii="Arial" w:hAnsi="Arial" w:cs="Arial"/>
                            <w:b/>
                            <w:sz w:val="18"/>
                            <w:szCs w:val="18"/>
                          </w:rPr>
                        </w:pPr>
                        <w:r>
                          <w:rPr>
                            <w:rFonts w:ascii="Arial" w:hAnsi="Arial" w:cs="Arial"/>
                            <w:b/>
                            <w:sz w:val="18"/>
                            <w:szCs w:val="18"/>
                          </w:rPr>
                          <w:t xml:space="preserve">Jack </w:t>
                        </w:r>
                        <w:proofErr w:type="spellStart"/>
                        <w:r>
                          <w:rPr>
                            <w:rFonts w:ascii="Arial" w:hAnsi="Arial" w:cs="Arial"/>
                            <w:b/>
                            <w:sz w:val="18"/>
                            <w:szCs w:val="18"/>
                          </w:rPr>
                          <w:t>Palance</w:t>
                        </w:r>
                        <w:proofErr w:type="spellEnd"/>
                        <w:r w:rsidR="00CE5221">
                          <w:rPr>
                            <w:rFonts w:ascii="Arial" w:hAnsi="Arial" w:cs="Arial"/>
                            <w:b/>
                            <w:sz w:val="18"/>
                            <w:szCs w:val="18"/>
                          </w:rPr>
                          <w:t>.</w:t>
                        </w:r>
                        <w:r w:rsidR="00C42E6D" w:rsidRPr="001124BA">
                          <w:rPr>
                            <w:rFonts w:ascii="Arial" w:hAnsi="Arial" w:cs="Arial"/>
                            <w:b/>
                            <w:sz w:val="18"/>
                            <w:szCs w:val="18"/>
                          </w:rPr>
                          <w:t xml:space="preserve">, </w:t>
                        </w:r>
                        <w:r w:rsidR="004A3151" w:rsidRPr="001124BA">
                          <w:rPr>
                            <w:rFonts w:ascii="Arial" w:hAnsi="Arial" w:cs="Arial"/>
                            <w:b/>
                            <w:sz w:val="18"/>
                            <w:szCs w:val="18"/>
                          </w:rPr>
                          <w:t>Commissioner</w:t>
                        </w:r>
                      </w:p>
                    </w:txbxContent>
                  </v:textbox>
                </v:shape>
              </w:pict>
            </w:r>
          </w:p>
        </w:tc>
        <w:tc>
          <w:tcPr>
            <w:tcW w:w="1620" w:type="dxa"/>
            <w:vAlign w:val="center"/>
          </w:tcPr>
          <w:p w:rsidR="004A3151" w:rsidRDefault="00D944D3" w:rsidP="00E7756E">
            <w:pPr>
              <w:tabs>
                <w:tab w:val="left" w:pos="3765"/>
              </w:tabs>
            </w:pPr>
            <w:r>
              <w:rPr>
                <w:rFonts w:ascii="Arial" w:hAnsi="Arial"/>
                <w:noProof/>
                <w:sz w:val="16"/>
                <w:szCs w:val="16"/>
              </w:rPr>
              <w:drawing>
                <wp:anchor distT="0" distB="0" distL="114300" distR="114300" simplePos="0" relativeHeight="251658240" behindDoc="0" locked="0" layoutInCell="1" allowOverlap="1">
                  <wp:simplePos x="0" y="0"/>
                  <wp:positionH relativeFrom="column">
                    <wp:posOffset>17145</wp:posOffset>
                  </wp:positionH>
                  <wp:positionV relativeFrom="paragraph">
                    <wp:posOffset>-1270</wp:posOffset>
                  </wp:positionV>
                  <wp:extent cx="1255395" cy="1295400"/>
                  <wp:effectExtent l="19050" t="0" r="1905" b="0"/>
                  <wp:wrapNone/>
                  <wp:docPr id="21" name="Picture 6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al"/>
                          <pic:cNvPicPr>
                            <a:picLocks noChangeAspect="1" noChangeArrowheads="1"/>
                          </pic:cNvPicPr>
                        </pic:nvPicPr>
                        <pic:blipFill>
                          <a:blip r:embed="rId7" cstate="print"/>
                          <a:srcRect/>
                          <a:stretch>
                            <a:fillRect/>
                          </a:stretch>
                        </pic:blipFill>
                        <pic:spPr bwMode="auto">
                          <a:xfrm>
                            <a:off x="0" y="0"/>
                            <a:ext cx="1255395" cy="1295400"/>
                          </a:xfrm>
                          <a:prstGeom prst="rect">
                            <a:avLst/>
                          </a:prstGeom>
                          <a:noFill/>
                          <a:ln w="9525">
                            <a:noFill/>
                            <a:miter lim="800000"/>
                            <a:headEnd/>
                            <a:tailEnd/>
                          </a:ln>
                        </pic:spPr>
                      </pic:pic>
                    </a:graphicData>
                  </a:graphic>
                </wp:anchor>
              </w:drawing>
            </w:r>
          </w:p>
        </w:tc>
        <w:tc>
          <w:tcPr>
            <w:tcW w:w="4968" w:type="dxa"/>
          </w:tcPr>
          <w:p w:rsidR="004A3151" w:rsidRDefault="003319AF" w:rsidP="00E7756E">
            <w:pPr>
              <w:tabs>
                <w:tab w:val="left" w:pos="3765"/>
              </w:tabs>
            </w:pPr>
            <w:r>
              <w:rPr>
                <w:noProof/>
                <w:lang w:eastAsia="zh-TW"/>
              </w:rPr>
              <w:pict>
                <v:shape id="_x0000_s1037" type="#_x0000_t202" style="position:absolute;margin-left:18.6pt;margin-top:43.1pt;width:216.75pt;height:34.3pt;z-index:251656192;mso-position-horizontal-relative:text;mso-position-vertical-relative:text;mso-width-relative:margin;mso-height-relative:margin" stroked="f">
                  <v:textbox style="mso-next-textbox:#_x0000_s1037">
                    <w:txbxContent>
                      <w:p w:rsidR="00133DC9" w:rsidRDefault="004A3151" w:rsidP="004A3151">
                        <w:pPr>
                          <w:rPr>
                            <w:rFonts w:ascii="Arial" w:hAnsi="Arial" w:cs="Arial"/>
                            <w:sz w:val="16"/>
                            <w:szCs w:val="16"/>
                          </w:rPr>
                        </w:pPr>
                        <w:r w:rsidRPr="00EC7120">
                          <w:rPr>
                            <w:rFonts w:ascii="Arial" w:hAnsi="Arial" w:cs="Arial"/>
                            <w:sz w:val="16"/>
                            <w:szCs w:val="16"/>
                          </w:rPr>
                          <w:t>One Geor</w:t>
                        </w:r>
                        <w:r>
                          <w:rPr>
                            <w:rFonts w:ascii="Arial" w:hAnsi="Arial" w:cs="Arial"/>
                            <w:sz w:val="16"/>
                            <w:szCs w:val="16"/>
                          </w:rPr>
                          <w:t>gia Cen</w:t>
                        </w:r>
                        <w:r w:rsidR="00C047D8">
                          <w:rPr>
                            <w:rFonts w:ascii="Arial" w:hAnsi="Arial" w:cs="Arial"/>
                            <w:sz w:val="16"/>
                            <w:szCs w:val="16"/>
                          </w:rPr>
                          <w:t>ter, 600 West Peachtree Street, NW</w:t>
                        </w:r>
                        <w:r>
                          <w:rPr>
                            <w:rFonts w:ascii="Arial" w:hAnsi="Arial" w:cs="Arial"/>
                            <w:sz w:val="16"/>
                            <w:szCs w:val="16"/>
                          </w:rPr>
                          <w:br/>
                        </w:r>
                        <w:r w:rsidRPr="00EC7120">
                          <w:rPr>
                            <w:rFonts w:ascii="Arial" w:hAnsi="Arial" w:cs="Arial"/>
                            <w:sz w:val="16"/>
                            <w:szCs w:val="16"/>
                          </w:rPr>
                          <w:t>Atlanta, Georgia 30308</w:t>
                        </w:r>
                      </w:p>
                      <w:p w:rsidR="004A3151" w:rsidRPr="00EC7120" w:rsidRDefault="00BD029B" w:rsidP="004A3151">
                        <w:pPr>
                          <w:rPr>
                            <w:rFonts w:ascii="Arial" w:hAnsi="Arial" w:cs="Arial"/>
                            <w:sz w:val="16"/>
                            <w:szCs w:val="16"/>
                          </w:rPr>
                        </w:pPr>
                        <w:r>
                          <w:rPr>
                            <w:rFonts w:ascii="Arial" w:hAnsi="Arial" w:cs="Arial"/>
                            <w:sz w:val="16"/>
                            <w:szCs w:val="16"/>
                          </w:rPr>
                          <w:t>Telephone: (404)</w:t>
                        </w:r>
                        <w:r w:rsidR="00025E22">
                          <w:rPr>
                            <w:rFonts w:ascii="Arial" w:hAnsi="Arial" w:cs="Arial"/>
                            <w:sz w:val="16"/>
                            <w:szCs w:val="16"/>
                          </w:rPr>
                          <w:t xml:space="preserve"> 631-1000</w:t>
                        </w:r>
                      </w:p>
                      <w:p w:rsidR="004A3151" w:rsidRDefault="004A3151" w:rsidP="004A3151"/>
                    </w:txbxContent>
                  </v:textbox>
                </v:shape>
              </w:pict>
            </w:r>
            <w:r>
              <w:rPr>
                <w:noProof/>
              </w:rPr>
              <w:pict>
                <v:shape id="_x0000_s1041" type="#_x0000_t32" style="position:absolute;margin-left:25.65pt;margin-top:43.1pt;width:220.05pt;height:0;z-index:251659264;mso-position-horizontal-relative:text;mso-position-vertical-relative:text" o:connectortype="straight"/>
              </w:pict>
            </w:r>
            <w:r>
              <w:rPr>
                <w:noProof/>
              </w:rPr>
              <w:pict>
                <v:shape id="_x0000_s1036" type="#_x0000_t202" style="position:absolute;margin-left:17.85pt;margin-top:24.7pt;width:256pt;height:22.85pt;z-index:251655168;mso-position-horizontal-relative:text;mso-position-vertical-relative:text;mso-width-relative:margin;mso-height-relative:margin" strokecolor="white">
                  <v:textbox style="mso-next-textbox:#_x0000_s1036">
                    <w:txbxContent>
                      <w:p w:rsidR="004A3151" w:rsidRPr="00EC7120" w:rsidRDefault="00E8601F" w:rsidP="004A3151">
                        <w:pPr>
                          <w:rPr>
                            <w:rFonts w:ascii="Arial" w:hAnsi="Arial" w:cs="Arial"/>
                            <w:b/>
                            <w:sz w:val="18"/>
                            <w:szCs w:val="18"/>
                          </w:rPr>
                        </w:pPr>
                        <w:r>
                          <w:rPr>
                            <w:rFonts w:ascii="Arial" w:hAnsi="Arial" w:cs="Arial"/>
                            <w:b/>
                            <w:sz w:val="18"/>
                            <w:szCs w:val="18"/>
                          </w:rPr>
                          <w:t xml:space="preserve">GEORGIA </w:t>
                        </w:r>
                        <w:r w:rsidR="004A3151" w:rsidRPr="00EC7120">
                          <w:rPr>
                            <w:rFonts w:ascii="Arial" w:hAnsi="Arial" w:cs="Arial"/>
                            <w:b/>
                            <w:sz w:val="18"/>
                            <w:szCs w:val="18"/>
                          </w:rPr>
                          <w:t>DEPARTMENT OF TRANSPORTATION</w:t>
                        </w:r>
                      </w:p>
                    </w:txbxContent>
                  </v:textbox>
                </v:shape>
              </w:pict>
            </w:r>
          </w:p>
        </w:tc>
      </w:tr>
    </w:tbl>
    <w:p w:rsidR="000B082C" w:rsidRPr="00D37548" w:rsidRDefault="00D944D3" w:rsidP="000B082C">
      <w:pPr>
        <w:jc w:val="center"/>
        <w:rPr>
          <w:szCs w:val="28"/>
        </w:rPr>
      </w:pPr>
      <w:r>
        <w:rPr>
          <w:szCs w:val="28"/>
        </w:rPr>
        <w:t>April 24</w:t>
      </w:r>
      <w:r w:rsidR="001E16B8">
        <w:rPr>
          <w:szCs w:val="28"/>
        </w:rPr>
        <w:t>, 2012</w:t>
      </w:r>
    </w:p>
    <w:p w:rsidR="000B082C" w:rsidRDefault="000B082C" w:rsidP="000B082C">
      <w:pPr>
        <w:rPr>
          <w:noProof/>
          <w:szCs w:val="28"/>
        </w:rPr>
      </w:pPr>
    </w:p>
    <w:p w:rsidR="000B082C" w:rsidRDefault="000B082C" w:rsidP="000B082C">
      <w:pPr>
        <w:rPr>
          <w:noProof/>
          <w:szCs w:val="28"/>
        </w:rPr>
      </w:pPr>
    </w:p>
    <w:p w:rsidR="001E16B8" w:rsidRDefault="00D944D3" w:rsidP="000B082C">
      <w:pPr>
        <w:rPr>
          <w:noProof/>
          <w:szCs w:val="28"/>
        </w:rPr>
      </w:pPr>
      <w:r>
        <w:rPr>
          <w:noProof/>
          <w:szCs w:val="28"/>
        </w:rPr>
        <w:t>The Company</w:t>
      </w:r>
    </w:p>
    <w:p w:rsidR="003454D3" w:rsidRDefault="003454D3" w:rsidP="000B082C">
      <w:pPr>
        <w:rPr>
          <w:noProof/>
          <w:szCs w:val="28"/>
        </w:rPr>
      </w:pPr>
      <w:r>
        <w:rPr>
          <w:noProof/>
          <w:szCs w:val="28"/>
        </w:rPr>
        <w:t xml:space="preserve">ATTN: </w:t>
      </w:r>
      <w:r w:rsidR="003319AF">
        <w:rPr>
          <w:noProof/>
          <w:szCs w:val="28"/>
        </w:rPr>
        <w:t>John Doe</w:t>
      </w:r>
    </w:p>
    <w:p w:rsidR="003454D3" w:rsidRDefault="00D944D3" w:rsidP="000B082C">
      <w:pPr>
        <w:rPr>
          <w:noProof/>
          <w:szCs w:val="28"/>
        </w:rPr>
      </w:pPr>
      <w:r>
        <w:rPr>
          <w:noProof/>
          <w:szCs w:val="28"/>
        </w:rPr>
        <w:t>2900 Warm Springs Road</w:t>
      </w:r>
    </w:p>
    <w:p w:rsidR="00D944D3" w:rsidRDefault="00D944D3" w:rsidP="000B082C">
      <w:pPr>
        <w:rPr>
          <w:noProof/>
          <w:szCs w:val="28"/>
        </w:rPr>
      </w:pPr>
      <w:r>
        <w:rPr>
          <w:noProof/>
          <w:szCs w:val="28"/>
        </w:rPr>
        <w:t>Columbus GA 31904</w:t>
      </w:r>
    </w:p>
    <w:p w:rsidR="000B082C" w:rsidRPr="00D37548" w:rsidRDefault="000B082C" w:rsidP="000B082C">
      <w:pPr>
        <w:rPr>
          <w:szCs w:val="28"/>
        </w:rPr>
      </w:pPr>
      <w:r>
        <w:rPr>
          <w:noProof/>
          <w:szCs w:val="28"/>
        </w:rPr>
        <w:t xml:space="preserve"> </w:t>
      </w:r>
    </w:p>
    <w:p w:rsidR="000B082C" w:rsidRDefault="000B082C" w:rsidP="000B082C">
      <w:pPr>
        <w:ind w:left="5040"/>
        <w:rPr>
          <w:szCs w:val="28"/>
        </w:rPr>
      </w:pPr>
    </w:p>
    <w:p w:rsidR="000B082C" w:rsidRDefault="000B082C" w:rsidP="000B082C">
      <w:pPr>
        <w:ind w:left="5040"/>
        <w:rPr>
          <w:szCs w:val="28"/>
        </w:rPr>
      </w:pPr>
      <w:r w:rsidRPr="00D37548">
        <w:rPr>
          <w:szCs w:val="28"/>
        </w:rPr>
        <w:t>Re:  Permit</w:t>
      </w:r>
      <w:r>
        <w:rPr>
          <w:szCs w:val="28"/>
        </w:rPr>
        <w:t xml:space="preserve"> </w:t>
      </w:r>
      <w:r w:rsidRPr="00D37548">
        <w:rPr>
          <w:szCs w:val="28"/>
        </w:rPr>
        <w:t>#</w:t>
      </w:r>
      <w:r>
        <w:rPr>
          <w:szCs w:val="28"/>
        </w:rPr>
        <w:t xml:space="preserve"> </w:t>
      </w:r>
      <w:r w:rsidR="003319AF">
        <w:rPr>
          <w:szCs w:val="28"/>
        </w:rPr>
        <w:t>89-09090909</w:t>
      </w:r>
      <w:r>
        <w:rPr>
          <w:szCs w:val="28"/>
        </w:rPr>
        <w:t xml:space="preserve">; </w:t>
      </w:r>
      <w:r w:rsidRPr="00D37548">
        <w:rPr>
          <w:szCs w:val="28"/>
        </w:rPr>
        <w:t>Tracking#</w:t>
      </w:r>
      <w:r w:rsidR="003319AF">
        <w:rPr>
          <w:szCs w:val="28"/>
        </w:rPr>
        <w:t xml:space="preserve"> 77</w:t>
      </w:r>
      <w:r w:rsidRPr="00D37548">
        <w:rPr>
          <w:szCs w:val="28"/>
        </w:rPr>
        <w:t xml:space="preserve">; </w:t>
      </w:r>
    </w:p>
    <w:p w:rsidR="000B082C" w:rsidRPr="00D37548" w:rsidRDefault="000B082C" w:rsidP="000B082C">
      <w:pPr>
        <w:ind w:left="5040"/>
        <w:rPr>
          <w:szCs w:val="28"/>
        </w:rPr>
      </w:pPr>
      <w:r>
        <w:rPr>
          <w:szCs w:val="28"/>
        </w:rPr>
        <w:t xml:space="preserve">S.R. </w:t>
      </w:r>
      <w:r w:rsidR="003319AF">
        <w:rPr>
          <w:szCs w:val="28"/>
        </w:rPr>
        <w:t>7</w:t>
      </w:r>
      <w:r w:rsidRPr="00D37548">
        <w:rPr>
          <w:szCs w:val="28"/>
        </w:rPr>
        <w:t>; M.P</w:t>
      </w:r>
      <w:r>
        <w:rPr>
          <w:szCs w:val="28"/>
        </w:rPr>
        <w:t xml:space="preserve">. </w:t>
      </w:r>
      <w:r w:rsidR="003319AF">
        <w:rPr>
          <w:szCs w:val="28"/>
        </w:rPr>
        <w:t>8</w:t>
      </w:r>
      <w:r w:rsidRPr="00D37548">
        <w:rPr>
          <w:szCs w:val="28"/>
        </w:rPr>
        <w:t xml:space="preserve">; </w:t>
      </w:r>
      <w:r w:rsidR="003319AF">
        <w:rPr>
          <w:szCs w:val="28"/>
        </w:rPr>
        <w:t>Dade</w:t>
      </w:r>
      <w:r w:rsidR="000D4945">
        <w:rPr>
          <w:szCs w:val="28"/>
        </w:rPr>
        <w:t xml:space="preserve"> </w:t>
      </w:r>
      <w:r w:rsidRPr="00D37548">
        <w:rPr>
          <w:szCs w:val="28"/>
        </w:rPr>
        <w:t>County</w:t>
      </w:r>
    </w:p>
    <w:p w:rsidR="000B082C" w:rsidRPr="00D37548" w:rsidRDefault="000B082C" w:rsidP="000B082C">
      <w:pPr>
        <w:rPr>
          <w:szCs w:val="28"/>
        </w:rPr>
      </w:pPr>
    </w:p>
    <w:p w:rsidR="000B082C" w:rsidRPr="00CF073E" w:rsidRDefault="000B082C" w:rsidP="000B082C">
      <w:pPr>
        <w:rPr>
          <w:b/>
          <w:szCs w:val="28"/>
        </w:rPr>
      </w:pPr>
      <w:r w:rsidRPr="00CF073E">
        <w:rPr>
          <w:b/>
          <w:szCs w:val="28"/>
        </w:rPr>
        <w:t>Dear Applicant:</w:t>
      </w:r>
    </w:p>
    <w:p w:rsidR="000B082C" w:rsidRPr="00CF073E" w:rsidRDefault="000B082C" w:rsidP="000B082C">
      <w:pPr>
        <w:rPr>
          <w:szCs w:val="28"/>
        </w:rPr>
      </w:pPr>
    </w:p>
    <w:p w:rsidR="000B082C" w:rsidRPr="00CF073E" w:rsidRDefault="000B082C" w:rsidP="000B082C">
      <w:pPr>
        <w:jc w:val="both"/>
        <w:rPr>
          <w:szCs w:val="28"/>
        </w:rPr>
      </w:pPr>
      <w:r w:rsidRPr="00CF073E">
        <w:rPr>
          <w:szCs w:val="28"/>
        </w:rPr>
        <w:t>Your permit application to perform specified work within the right of way limits of the above referenced State Highway has been duly executed on behalf of the</w:t>
      </w:r>
      <w:r>
        <w:rPr>
          <w:szCs w:val="28"/>
        </w:rPr>
        <w:t xml:space="preserve"> Department of Transportation, h</w:t>
      </w:r>
      <w:r w:rsidRPr="00CF073E">
        <w:rPr>
          <w:szCs w:val="28"/>
        </w:rPr>
        <w:t>owever, construction work as approved by the permit must begin within 90</w:t>
      </w:r>
      <w:r>
        <w:rPr>
          <w:szCs w:val="28"/>
        </w:rPr>
        <w:t xml:space="preserve"> days of this approval letter or</w:t>
      </w:r>
      <w:r w:rsidRPr="00CF073E">
        <w:rPr>
          <w:szCs w:val="28"/>
        </w:rPr>
        <w:t xml:space="preserve"> the permit will be void.  You</w:t>
      </w:r>
      <w:r>
        <w:rPr>
          <w:szCs w:val="28"/>
        </w:rPr>
        <w:t>r</w:t>
      </w:r>
      <w:r w:rsidRPr="00CF073E">
        <w:rPr>
          <w:szCs w:val="28"/>
        </w:rPr>
        <w:t xml:space="preserve"> permit copy has been forwarded to</w:t>
      </w:r>
      <w:r>
        <w:rPr>
          <w:szCs w:val="28"/>
        </w:rPr>
        <w:t xml:space="preserve"> </w:t>
      </w:r>
      <w:r w:rsidRPr="00CF073E">
        <w:rPr>
          <w:szCs w:val="28"/>
        </w:rPr>
        <w:t xml:space="preserve">Area </w:t>
      </w:r>
      <w:r w:rsidR="004E66ED">
        <w:rPr>
          <w:szCs w:val="28"/>
        </w:rPr>
        <w:t>7</w:t>
      </w:r>
      <w:r w:rsidR="00237601">
        <w:rPr>
          <w:szCs w:val="28"/>
        </w:rPr>
        <w:t xml:space="preserve"> </w:t>
      </w:r>
      <w:r w:rsidRPr="00CF073E">
        <w:rPr>
          <w:szCs w:val="28"/>
        </w:rPr>
        <w:t>Permit Inspector.  His address is</w:t>
      </w:r>
      <w:r w:rsidR="00127F9F">
        <w:rPr>
          <w:szCs w:val="28"/>
        </w:rPr>
        <w:t>.</w:t>
      </w:r>
    </w:p>
    <w:p w:rsidR="000B082C" w:rsidRPr="00CF073E" w:rsidRDefault="000B082C" w:rsidP="000B082C">
      <w:pPr>
        <w:jc w:val="both"/>
        <w:rPr>
          <w:szCs w:val="28"/>
        </w:rPr>
      </w:pPr>
    </w:p>
    <w:p w:rsidR="000B082C" w:rsidRPr="00CF073E" w:rsidRDefault="000B082C" w:rsidP="000B082C">
      <w:pPr>
        <w:jc w:val="both"/>
        <w:rPr>
          <w:szCs w:val="28"/>
        </w:rPr>
      </w:pPr>
      <w:r w:rsidRPr="00CF073E">
        <w:rPr>
          <w:szCs w:val="28"/>
        </w:rPr>
        <w:t xml:space="preserve">It will be necessary for you or your representative to contact the Area Permit Inspector to claim your permit copy and identification sign, discuss a date to begin construction and methods of complying with permit requirements.  He will set the time that he can furnish personnel for the required supervision of your work.  Please contact him at least 24 hours in advance of your planned construction beginning time.  It is suggested that you contact him by telephone </w:t>
      </w:r>
      <w:r w:rsidRPr="00D85838">
        <w:rPr>
          <w:szCs w:val="28"/>
          <w:u w:val="single"/>
        </w:rPr>
        <w:t>before</w:t>
      </w:r>
      <w:r w:rsidRPr="00CF073E">
        <w:rPr>
          <w:szCs w:val="28"/>
        </w:rPr>
        <w:t xml:space="preserve"> any personal visits.  Your approved permit and plans are required to be kept on the construction site at all times during construction.</w:t>
      </w:r>
    </w:p>
    <w:p w:rsidR="000B082C" w:rsidRPr="00CF073E" w:rsidRDefault="000B082C" w:rsidP="000B082C">
      <w:pPr>
        <w:jc w:val="both"/>
        <w:rPr>
          <w:szCs w:val="28"/>
        </w:rPr>
      </w:pPr>
    </w:p>
    <w:p w:rsidR="000B082C" w:rsidRPr="00CF073E" w:rsidRDefault="000B082C" w:rsidP="000B082C">
      <w:pPr>
        <w:rPr>
          <w:szCs w:val="28"/>
        </w:rPr>
      </w:pPr>
      <w:r w:rsidRPr="00CF073E">
        <w:rPr>
          <w:szCs w:val="28"/>
        </w:rPr>
        <w:br w:type="page"/>
      </w:r>
      <w:r w:rsidR="00D944D3">
        <w:rPr>
          <w:szCs w:val="28"/>
        </w:rPr>
        <w:lastRenderedPageBreak/>
        <w:t>The Company</w:t>
      </w:r>
      <w:r w:rsidR="00FF55DF">
        <w:rPr>
          <w:szCs w:val="28"/>
        </w:rPr>
        <w:t xml:space="preserve">   </w:t>
      </w:r>
    </w:p>
    <w:p w:rsidR="000B082C" w:rsidRPr="00BA196F" w:rsidRDefault="00D944D3" w:rsidP="000B082C">
      <w:pPr>
        <w:rPr>
          <w:szCs w:val="28"/>
        </w:rPr>
      </w:pPr>
      <w:r>
        <w:rPr>
          <w:szCs w:val="28"/>
        </w:rPr>
        <w:t>April 24</w:t>
      </w:r>
      <w:r w:rsidR="001E16B8">
        <w:rPr>
          <w:szCs w:val="28"/>
        </w:rPr>
        <w:t>, 2012</w:t>
      </w:r>
    </w:p>
    <w:p w:rsidR="000B082C" w:rsidRDefault="000B082C" w:rsidP="000B082C">
      <w:pPr>
        <w:jc w:val="both"/>
        <w:rPr>
          <w:noProof/>
        </w:rPr>
      </w:pPr>
    </w:p>
    <w:p w:rsidR="000B082C" w:rsidRPr="004710BD" w:rsidRDefault="009C4C7A" w:rsidP="000B082C">
      <w:pPr>
        <w:jc w:val="both"/>
      </w:pPr>
      <w:r>
        <w:rPr>
          <w:noProof/>
        </w:rPr>
        <w:t>A $</w:t>
      </w:r>
      <w:r w:rsidR="00D944D3">
        <w:rPr>
          <w:noProof/>
        </w:rPr>
        <w:t>5</w:t>
      </w:r>
      <w:r w:rsidR="001E16B8">
        <w:rPr>
          <w:noProof/>
        </w:rPr>
        <w:t>,000</w:t>
      </w:r>
      <w:r>
        <w:rPr>
          <w:noProof/>
        </w:rPr>
        <w:t xml:space="preserve"> bond will be required for this project</w:t>
      </w:r>
      <w:r w:rsidR="0097224B">
        <w:rPr>
          <w:noProof/>
        </w:rPr>
        <w:t>.</w:t>
      </w:r>
      <w:r w:rsidR="001F0941">
        <w:rPr>
          <w:noProof/>
        </w:rPr>
        <w:t xml:space="preserve"> </w:t>
      </w:r>
      <w:r w:rsidR="006A0C4F">
        <w:rPr>
          <w:noProof/>
        </w:rPr>
        <w:t xml:space="preserve"> </w:t>
      </w:r>
      <w:r w:rsidR="003625F4">
        <w:rPr>
          <w:noProof/>
        </w:rPr>
        <w:t xml:space="preserve">A bond may be underwritten by a company housed outside of Georgia only if a Georgia resident agent of said Surety Company countersigns.  </w:t>
      </w:r>
      <w:r w:rsidR="000B082C" w:rsidRPr="004710BD">
        <w:rPr>
          <w:noProof/>
        </w:rPr>
        <w:t>Attached is a sample Letter of Escrow, a sample Performance Bond and an original Performance Bond.  Before the Area Permit Inspector can give you the approved permit, you must deliver the completed Performance Bond or Letter of Escrow to him.  It is again suggested that you contact him by telephone before any personal visits.  The bond will be reviewed for accuracy at the Area Permit Inspector’s office.  If any changes are necessary, they must be corrected before the approved permit can be given to you.</w:t>
      </w:r>
      <w:r w:rsidR="000B082C" w:rsidRPr="004710BD">
        <w:t xml:space="preserve"> </w:t>
      </w:r>
    </w:p>
    <w:p w:rsidR="000B082C" w:rsidRDefault="000B082C" w:rsidP="000B082C">
      <w:pPr>
        <w:jc w:val="both"/>
        <w:rPr>
          <w:szCs w:val="28"/>
        </w:rPr>
      </w:pPr>
    </w:p>
    <w:p w:rsidR="000B082C" w:rsidRPr="00CF073E" w:rsidRDefault="000B082C" w:rsidP="000B082C">
      <w:pPr>
        <w:jc w:val="both"/>
        <w:rPr>
          <w:szCs w:val="28"/>
        </w:rPr>
      </w:pPr>
      <w:r w:rsidRPr="00CF073E">
        <w:rPr>
          <w:szCs w:val="28"/>
        </w:rPr>
        <w:fldChar w:fldCharType="begin"/>
      </w:r>
      <w:r w:rsidRPr="00CF073E">
        <w:rPr>
          <w:szCs w:val="28"/>
        </w:rPr>
        <w:instrText xml:space="preserve"> IF </w:instrText>
      </w:r>
      <w:r w:rsidRPr="00CF073E">
        <w:rPr>
          <w:szCs w:val="28"/>
        </w:rPr>
        <w:fldChar w:fldCharType="begin"/>
      </w:r>
      <w:r w:rsidRPr="00CF073E">
        <w:rPr>
          <w:szCs w:val="28"/>
        </w:rPr>
        <w:instrText xml:space="preserve"> MERGEFIELD SpecReq </w:instrText>
      </w:r>
      <w:r w:rsidRPr="00CF073E">
        <w:rPr>
          <w:szCs w:val="28"/>
        </w:rPr>
        <w:fldChar w:fldCharType="end"/>
      </w:r>
      <w:r w:rsidRPr="00CF073E">
        <w:rPr>
          <w:szCs w:val="28"/>
        </w:rPr>
        <w:instrText xml:space="preserve">&lt;&gt; "" "The special requirements for this permit are as follows: " "" </w:instrText>
      </w:r>
      <w:r w:rsidRPr="00CF073E">
        <w:rPr>
          <w:szCs w:val="28"/>
        </w:rPr>
        <w:fldChar w:fldCharType="end"/>
      </w:r>
      <w:r w:rsidRPr="00CF073E">
        <w:rPr>
          <w:szCs w:val="28"/>
        </w:rPr>
        <w:t>Please notify the Area Permit Inspector upon completion of work under this permit so that a final inspection may be conducted.  Upon approval of completed work, you will be released from the Performance Bond or Letter of Escrow if they were required of this permit.  You should request said inspection only after you feel that all work has been completed in compliance with all requirements and a satisfactory stand of grass has been obtained.</w:t>
      </w:r>
    </w:p>
    <w:p w:rsidR="000B082C" w:rsidRPr="00CF073E" w:rsidRDefault="000B082C" w:rsidP="000B082C">
      <w:pPr>
        <w:jc w:val="both"/>
        <w:rPr>
          <w:szCs w:val="28"/>
        </w:rPr>
      </w:pPr>
    </w:p>
    <w:p w:rsidR="000B082C" w:rsidRPr="00CF073E" w:rsidRDefault="000B082C" w:rsidP="000B082C">
      <w:pPr>
        <w:jc w:val="both"/>
        <w:rPr>
          <w:szCs w:val="28"/>
        </w:rPr>
      </w:pPr>
      <w:r w:rsidRPr="00CF073E">
        <w:rPr>
          <w:szCs w:val="28"/>
        </w:rPr>
        <w:t>Should you have any further questions, please contact the Area Permit Inspections whose name, address and phone number are listed on the previous page.</w:t>
      </w:r>
    </w:p>
    <w:p w:rsidR="000B082C" w:rsidRPr="00CF073E" w:rsidRDefault="000B082C" w:rsidP="000B082C">
      <w:pPr>
        <w:jc w:val="both"/>
        <w:rPr>
          <w:szCs w:val="28"/>
        </w:rPr>
      </w:pPr>
    </w:p>
    <w:p w:rsidR="000B082C" w:rsidRPr="00CF073E" w:rsidRDefault="000B082C" w:rsidP="000B082C">
      <w:pPr>
        <w:ind w:left="4320"/>
        <w:jc w:val="both"/>
        <w:rPr>
          <w:szCs w:val="28"/>
        </w:rPr>
      </w:pPr>
      <w:r w:rsidRPr="00CF073E">
        <w:rPr>
          <w:szCs w:val="28"/>
        </w:rPr>
        <w:t>Sincerely,</w:t>
      </w:r>
    </w:p>
    <w:p w:rsidR="000B082C" w:rsidRPr="00CF073E" w:rsidRDefault="000B082C" w:rsidP="000B082C">
      <w:pPr>
        <w:ind w:left="4320"/>
        <w:jc w:val="both"/>
        <w:rPr>
          <w:sz w:val="16"/>
          <w:szCs w:val="16"/>
        </w:rPr>
      </w:pPr>
    </w:p>
    <w:p w:rsidR="000B082C" w:rsidRPr="00CF073E" w:rsidRDefault="003319AF" w:rsidP="000B082C">
      <w:pPr>
        <w:ind w:left="4320"/>
        <w:jc w:val="both"/>
        <w:rPr>
          <w:sz w:val="16"/>
          <w:szCs w:val="16"/>
        </w:rPr>
      </w:pPr>
      <w:r>
        <w:rPr>
          <w:rFonts w:ascii="Lucida Handwriting" w:hAnsi="Lucida Handwriting"/>
          <w:sz w:val="32"/>
          <w:szCs w:val="32"/>
        </w:rPr>
        <w:t>Isaac Newton</w:t>
      </w:r>
    </w:p>
    <w:p w:rsidR="000B082C" w:rsidRPr="00CF073E" w:rsidRDefault="003319AF" w:rsidP="000B082C">
      <w:pPr>
        <w:ind w:left="4320"/>
        <w:jc w:val="both"/>
        <w:rPr>
          <w:sz w:val="28"/>
          <w:szCs w:val="28"/>
        </w:rPr>
      </w:pPr>
      <w:r>
        <w:rPr>
          <w:sz w:val="28"/>
          <w:szCs w:val="28"/>
        </w:rPr>
        <w:t xml:space="preserve">Isaac </w:t>
      </w:r>
      <w:proofErr w:type="spellStart"/>
      <w:r>
        <w:rPr>
          <w:sz w:val="28"/>
          <w:szCs w:val="28"/>
        </w:rPr>
        <w:t>Netwon</w:t>
      </w:r>
      <w:proofErr w:type="spellEnd"/>
    </w:p>
    <w:p w:rsidR="000B082C" w:rsidRDefault="000B082C" w:rsidP="000B082C">
      <w:pPr>
        <w:ind w:left="4320"/>
        <w:jc w:val="both"/>
        <w:rPr>
          <w:szCs w:val="28"/>
        </w:rPr>
      </w:pPr>
      <w:r w:rsidRPr="00CF073E">
        <w:rPr>
          <w:szCs w:val="28"/>
        </w:rPr>
        <w:t xml:space="preserve">District </w:t>
      </w:r>
      <w:r w:rsidR="003319AF">
        <w:rPr>
          <w:szCs w:val="28"/>
        </w:rPr>
        <w:t>Gravitational</w:t>
      </w:r>
      <w:r w:rsidRPr="00CF073E">
        <w:rPr>
          <w:szCs w:val="28"/>
        </w:rPr>
        <w:t xml:space="preserve"> Engineer</w:t>
      </w:r>
    </w:p>
    <w:p w:rsidR="009E0B5C" w:rsidRDefault="009E0B5C" w:rsidP="000B082C">
      <w:pPr>
        <w:ind w:left="4320"/>
        <w:jc w:val="both"/>
        <w:rPr>
          <w:szCs w:val="28"/>
        </w:rPr>
      </w:pPr>
    </w:p>
    <w:p w:rsidR="009E0B5C" w:rsidRPr="00CF073E" w:rsidRDefault="009E0B5C" w:rsidP="000B082C">
      <w:pPr>
        <w:ind w:left="4320"/>
        <w:jc w:val="both"/>
        <w:rPr>
          <w:szCs w:val="28"/>
        </w:rPr>
      </w:pPr>
    </w:p>
    <w:p w:rsidR="000B082C" w:rsidRPr="00CF073E" w:rsidRDefault="000B082C" w:rsidP="000B082C">
      <w:pPr>
        <w:jc w:val="both"/>
        <w:rPr>
          <w:szCs w:val="28"/>
        </w:rPr>
      </w:pPr>
    </w:p>
    <w:p w:rsidR="000B082C" w:rsidRPr="00CF073E" w:rsidRDefault="000B082C" w:rsidP="000B082C">
      <w:pPr>
        <w:jc w:val="both"/>
        <w:rPr>
          <w:szCs w:val="28"/>
        </w:rPr>
      </w:pPr>
      <w:r w:rsidRPr="00CF073E">
        <w:rPr>
          <w:szCs w:val="28"/>
        </w:rPr>
        <w:t>cc:  State Traffic Operations Engineer</w:t>
      </w:r>
    </w:p>
    <w:p w:rsidR="000B082C" w:rsidRPr="00CF073E" w:rsidRDefault="000B082C" w:rsidP="000B082C">
      <w:pPr>
        <w:jc w:val="both"/>
        <w:rPr>
          <w:szCs w:val="28"/>
        </w:rPr>
      </w:pPr>
      <w:r w:rsidRPr="00CF073E">
        <w:rPr>
          <w:szCs w:val="28"/>
        </w:rPr>
        <w:t xml:space="preserve">      Attention:  </w:t>
      </w:r>
      <w:r w:rsidR="003319AF">
        <w:rPr>
          <w:szCs w:val="28"/>
        </w:rPr>
        <w:t>B. Obe</w:t>
      </w:r>
      <w:bookmarkStart w:id="0" w:name="_GoBack"/>
      <w:bookmarkEnd w:id="0"/>
      <w:r w:rsidR="003319AF">
        <w:rPr>
          <w:szCs w:val="28"/>
        </w:rPr>
        <w:t>ma</w:t>
      </w:r>
    </w:p>
    <w:p w:rsidR="000B082C" w:rsidRPr="00CF073E" w:rsidRDefault="000B082C" w:rsidP="000B082C">
      <w:pPr>
        <w:jc w:val="both"/>
        <w:rPr>
          <w:szCs w:val="28"/>
        </w:rPr>
      </w:pPr>
      <w:r>
        <w:rPr>
          <w:szCs w:val="28"/>
        </w:rPr>
        <w:t xml:space="preserve"> </w:t>
      </w:r>
      <w:r w:rsidRPr="00CF073E">
        <w:rPr>
          <w:szCs w:val="28"/>
        </w:rPr>
        <w:t xml:space="preserve">     Area</w:t>
      </w:r>
      <w:r>
        <w:rPr>
          <w:szCs w:val="28"/>
        </w:rPr>
        <w:t xml:space="preserve"> </w:t>
      </w:r>
      <w:r w:rsidR="004E66ED">
        <w:rPr>
          <w:szCs w:val="28"/>
        </w:rPr>
        <w:t>7</w:t>
      </w:r>
      <w:r w:rsidR="00BC2A1F">
        <w:rPr>
          <w:szCs w:val="28"/>
        </w:rPr>
        <w:t xml:space="preserve"> </w:t>
      </w:r>
      <w:r w:rsidRPr="00CF073E">
        <w:rPr>
          <w:szCs w:val="28"/>
        </w:rPr>
        <w:t>Permit Inspector</w:t>
      </w:r>
    </w:p>
    <w:p w:rsidR="000B082C" w:rsidRDefault="000B082C"/>
    <w:sectPr w:rsidR="000B082C" w:rsidSect="00F112E0">
      <w:pgSz w:w="12240" w:h="15840" w:code="1"/>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1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2"/>
  </w:compat>
  <w:rsids>
    <w:rsidRoot w:val="00B241B6"/>
    <w:rsid w:val="000012D6"/>
    <w:rsid w:val="000018C2"/>
    <w:rsid w:val="00025E22"/>
    <w:rsid w:val="00036FE3"/>
    <w:rsid w:val="000419D1"/>
    <w:rsid w:val="000457BB"/>
    <w:rsid w:val="0006131A"/>
    <w:rsid w:val="00084915"/>
    <w:rsid w:val="00090F76"/>
    <w:rsid w:val="00097924"/>
    <w:rsid w:val="000B082C"/>
    <w:rsid w:val="000B2739"/>
    <w:rsid w:val="000B5AF8"/>
    <w:rsid w:val="000C4A22"/>
    <w:rsid w:val="000D4945"/>
    <w:rsid w:val="000D7172"/>
    <w:rsid w:val="000F26A2"/>
    <w:rsid w:val="001124BA"/>
    <w:rsid w:val="001143A2"/>
    <w:rsid w:val="001148B9"/>
    <w:rsid w:val="00127F9F"/>
    <w:rsid w:val="00130A1D"/>
    <w:rsid w:val="0013240D"/>
    <w:rsid w:val="001331D6"/>
    <w:rsid w:val="00133DC9"/>
    <w:rsid w:val="00135104"/>
    <w:rsid w:val="00164AC3"/>
    <w:rsid w:val="001712A9"/>
    <w:rsid w:val="00174C29"/>
    <w:rsid w:val="00185C95"/>
    <w:rsid w:val="001A1204"/>
    <w:rsid w:val="001A2D8D"/>
    <w:rsid w:val="001A5484"/>
    <w:rsid w:val="001E16B8"/>
    <w:rsid w:val="001F0941"/>
    <w:rsid w:val="002179B0"/>
    <w:rsid w:val="00236026"/>
    <w:rsid w:val="00237601"/>
    <w:rsid w:val="002532D0"/>
    <w:rsid w:val="00295CDD"/>
    <w:rsid w:val="002B2E5F"/>
    <w:rsid w:val="002C7238"/>
    <w:rsid w:val="002D088B"/>
    <w:rsid w:val="002E01EA"/>
    <w:rsid w:val="002E4762"/>
    <w:rsid w:val="0030475E"/>
    <w:rsid w:val="00304EB4"/>
    <w:rsid w:val="00311C4E"/>
    <w:rsid w:val="0031567E"/>
    <w:rsid w:val="00316546"/>
    <w:rsid w:val="003230FC"/>
    <w:rsid w:val="00326B7B"/>
    <w:rsid w:val="003319AF"/>
    <w:rsid w:val="003407D1"/>
    <w:rsid w:val="003454D3"/>
    <w:rsid w:val="003507E4"/>
    <w:rsid w:val="00350877"/>
    <w:rsid w:val="00354FCE"/>
    <w:rsid w:val="003625F4"/>
    <w:rsid w:val="00362EF3"/>
    <w:rsid w:val="00370198"/>
    <w:rsid w:val="00394781"/>
    <w:rsid w:val="003A4F5E"/>
    <w:rsid w:val="003B3141"/>
    <w:rsid w:val="003C4B0A"/>
    <w:rsid w:val="00404994"/>
    <w:rsid w:val="00421A7C"/>
    <w:rsid w:val="00424B69"/>
    <w:rsid w:val="0044580E"/>
    <w:rsid w:val="00455C51"/>
    <w:rsid w:val="004606AD"/>
    <w:rsid w:val="0047592F"/>
    <w:rsid w:val="00484A9E"/>
    <w:rsid w:val="00491040"/>
    <w:rsid w:val="00494D5F"/>
    <w:rsid w:val="004977D0"/>
    <w:rsid w:val="004A3151"/>
    <w:rsid w:val="004D1D86"/>
    <w:rsid w:val="004E430F"/>
    <w:rsid w:val="004E66ED"/>
    <w:rsid w:val="00542FA1"/>
    <w:rsid w:val="005648FA"/>
    <w:rsid w:val="005A1439"/>
    <w:rsid w:val="005A27A3"/>
    <w:rsid w:val="005B521E"/>
    <w:rsid w:val="005D503A"/>
    <w:rsid w:val="005E7B2A"/>
    <w:rsid w:val="005F5D03"/>
    <w:rsid w:val="00600846"/>
    <w:rsid w:val="0060421D"/>
    <w:rsid w:val="006143CA"/>
    <w:rsid w:val="006428F8"/>
    <w:rsid w:val="0065415A"/>
    <w:rsid w:val="00655EB3"/>
    <w:rsid w:val="0066046B"/>
    <w:rsid w:val="006646EB"/>
    <w:rsid w:val="00674549"/>
    <w:rsid w:val="00684073"/>
    <w:rsid w:val="006A0C4F"/>
    <w:rsid w:val="006A6F72"/>
    <w:rsid w:val="006A7C28"/>
    <w:rsid w:val="006D753D"/>
    <w:rsid w:val="006E486C"/>
    <w:rsid w:val="0070500D"/>
    <w:rsid w:val="00705734"/>
    <w:rsid w:val="00711AC7"/>
    <w:rsid w:val="007150EC"/>
    <w:rsid w:val="007254EC"/>
    <w:rsid w:val="00727FFE"/>
    <w:rsid w:val="00783946"/>
    <w:rsid w:val="00786BCA"/>
    <w:rsid w:val="007A3685"/>
    <w:rsid w:val="007B1EC2"/>
    <w:rsid w:val="007B6A32"/>
    <w:rsid w:val="007C544C"/>
    <w:rsid w:val="007C5DD6"/>
    <w:rsid w:val="007E7309"/>
    <w:rsid w:val="007F187A"/>
    <w:rsid w:val="00800EB1"/>
    <w:rsid w:val="00806667"/>
    <w:rsid w:val="00811712"/>
    <w:rsid w:val="00815BB3"/>
    <w:rsid w:val="00821597"/>
    <w:rsid w:val="00824335"/>
    <w:rsid w:val="008346EC"/>
    <w:rsid w:val="00853A1F"/>
    <w:rsid w:val="008662D9"/>
    <w:rsid w:val="00890058"/>
    <w:rsid w:val="00894722"/>
    <w:rsid w:val="008C63AD"/>
    <w:rsid w:val="008D538E"/>
    <w:rsid w:val="008D77FD"/>
    <w:rsid w:val="008E46F3"/>
    <w:rsid w:val="0092520F"/>
    <w:rsid w:val="009323CA"/>
    <w:rsid w:val="00932AE1"/>
    <w:rsid w:val="00944A18"/>
    <w:rsid w:val="00950E11"/>
    <w:rsid w:val="0097224B"/>
    <w:rsid w:val="009832D4"/>
    <w:rsid w:val="009838F7"/>
    <w:rsid w:val="009933AC"/>
    <w:rsid w:val="009A1CE4"/>
    <w:rsid w:val="009A4A0D"/>
    <w:rsid w:val="009B42C4"/>
    <w:rsid w:val="009C4C7A"/>
    <w:rsid w:val="009C58E0"/>
    <w:rsid w:val="009E0B5C"/>
    <w:rsid w:val="009F3389"/>
    <w:rsid w:val="00A03D14"/>
    <w:rsid w:val="00A2257B"/>
    <w:rsid w:val="00A4251C"/>
    <w:rsid w:val="00A42E68"/>
    <w:rsid w:val="00A57482"/>
    <w:rsid w:val="00AC44A2"/>
    <w:rsid w:val="00AC629C"/>
    <w:rsid w:val="00AF694A"/>
    <w:rsid w:val="00B1412A"/>
    <w:rsid w:val="00B241B6"/>
    <w:rsid w:val="00B324FF"/>
    <w:rsid w:val="00B45C34"/>
    <w:rsid w:val="00B52134"/>
    <w:rsid w:val="00B53570"/>
    <w:rsid w:val="00B81A9C"/>
    <w:rsid w:val="00BA41C5"/>
    <w:rsid w:val="00BB1F6C"/>
    <w:rsid w:val="00BB795F"/>
    <w:rsid w:val="00BC2A1F"/>
    <w:rsid w:val="00BD029B"/>
    <w:rsid w:val="00BF33F7"/>
    <w:rsid w:val="00C047D8"/>
    <w:rsid w:val="00C068F3"/>
    <w:rsid w:val="00C2598E"/>
    <w:rsid w:val="00C31F46"/>
    <w:rsid w:val="00C369D8"/>
    <w:rsid w:val="00C42E6D"/>
    <w:rsid w:val="00C46581"/>
    <w:rsid w:val="00C503D5"/>
    <w:rsid w:val="00C56AE3"/>
    <w:rsid w:val="00C63589"/>
    <w:rsid w:val="00C95F45"/>
    <w:rsid w:val="00C9688B"/>
    <w:rsid w:val="00C97976"/>
    <w:rsid w:val="00CD336A"/>
    <w:rsid w:val="00CE5221"/>
    <w:rsid w:val="00D03539"/>
    <w:rsid w:val="00D070EB"/>
    <w:rsid w:val="00D20907"/>
    <w:rsid w:val="00D30664"/>
    <w:rsid w:val="00D4538B"/>
    <w:rsid w:val="00D51AF0"/>
    <w:rsid w:val="00D574E7"/>
    <w:rsid w:val="00D61350"/>
    <w:rsid w:val="00D73B15"/>
    <w:rsid w:val="00D8462F"/>
    <w:rsid w:val="00D944D3"/>
    <w:rsid w:val="00DA44E7"/>
    <w:rsid w:val="00DA78AD"/>
    <w:rsid w:val="00DC050B"/>
    <w:rsid w:val="00DC115F"/>
    <w:rsid w:val="00DC210F"/>
    <w:rsid w:val="00DC23FC"/>
    <w:rsid w:val="00DE4068"/>
    <w:rsid w:val="00DF6846"/>
    <w:rsid w:val="00E07646"/>
    <w:rsid w:val="00E11E65"/>
    <w:rsid w:val="00E24B70"/>
    <w:rsid w:val="00E27784"/>
    <w:rsid w:val="00E508A7"/>
    <w:rsid w:val="00E511CF"/>
    <w:rsid w:val="00E6055C"/>
    <w:rsid w:val="00E7756E"/>
    <w:rsid w:val="00E81974"/>
    <w:rsid w:val="00E824C3"/>
    <w:rsid w:val="00E8538A"/>
    <w:rsid w:val="00E8601F"/>
    <w:rsid w:val="00E91BAB"/>
    <w:rsid w:val="00E91D47"/>
    <w:rsid w:val="00E933D3"/>
    <w:rsid w:val="00E97C22"/>
    <w:rsid w:val="00EA64E1"/>
    <w:rsid w:val="00EB351E"/>
    <w:rsid w:val="00EB5DBA"/>
    <w:rsid w:val="00EC12EA"/>
    <w:rsid w:val="00EC6578"/>
    <w:rsid w:val="00EC7120"/>
    <w:rsid w:val="00ED0895"/>
    <w:rsid w:val="00ED1E41"/>
    <w:rsid w:val="00ED6B81"/>
    <w:rsid w:val="00EF3208"/>
    <w:rsid w:val="00F0249F"/>
    <w:rsid w:val="00F02AC2"/>
    <w:rsid w:val="00F112E0"/>
    <w:rsid w:val="00F12669"/>
    <w:rsid w:val="00F23180"/>
    <w:rsid w:val="00F24FB4"/>
    <w:rsid w:val="00F27FEB"/>
    <w:rsid w:val="00F3544C"/>
    <w:rsid w:val="00F80B54"/>
    <w:rsid w:val="00F973B4"/>
    <w:rsid w:val="00FA23FD"/>
    <w:rsid w:val="00FA3B7C"/>
    <w:rsid w:val="00FB12E5"/>
    <w:rsid w:val="00FB37B0"/>
    <w:rsid w:val="00FB4796"/>
    <w:rsid w:val="00FD4305"/>
    <w:rsid w:val="00FD655A"/>
    <w:rsid w:val="00FE019D"/>
    <w:rsid w:val="00FE7801"/>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ff7c80,#f99"/>
      <o:colormenu v:ext="edit" fillcolor="none" strokecolor="none"/>
    </o:shapedefaults>
    <o:shapelayout v:ext="edit">
      <o:idmap v:ext="edit" data="1"/>
      <o:rules v:ext="edit">
        <o:r id="V:Rule3" type="connector" idref="#_x0000_s1041"/>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112E0"/>
  </w:style>
  <w:style w:type="character" w:styleId="Hyperlink">
    <w:name w:val="Hyperlink"/>
    <w:basedOn w:val="DefaultParagraphFont"/>
    <w:rsid w:val="00C9688B"/>
    <w:rPr>
      <w:color w:val="0000FF"/>
      <w:u w:val="single"/>
    </w:rPr>
  </w:style>
  <w:style w:type="paragraph" w:styleId="BalloonText">
    <w:name w:val="Balloon Text"/>
    <w:basedOn w:val="Normal"/>
    <w:link w:val="BalloonTextChar"/>
    <w:rsid w:val="00EC7120"/>
    <w:rPr>
      <w:rFonts w:ascii="Tahoma" w:hAnsi="Tahoma" w:cs="Tahoma"/>
      <w:sz w:val="16"/>
      <w:szCs w:val="16"/>
    </w:rPr>
  </w:style>
  <w:style w:type="character" w:customStyle="1" w:styleId="BalloonTextChar">
    <w:name w:val="Balloon Text Char"/>
    <w:basedOn w:val="DefaultParagraphFont"/>
    <w:link w:val="BalloonText"/>
    <w:rsid w:val="00EC7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2153-EBF2-4910-B93A-5EE48956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GDOT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Crosier</dc:creator>
  <cp:keywords/>
  <dc:description/>
  <cp:lastModifiedBy>user</cp:lastModifiedBy>
  <cp:revision>3</cp:revision>
  <cp:lastPrinted>2012-04-27T20:38:00Z</cp:lastPrinted>
  <dcterms:created xsi:type="dcterms:W3CDTF">2012-05-23T13:17:00Z</dcterms:created>
  <dcterms:modified xsi:type="dcterms:W3CDTF">2012-05-24T14:19:00Z</dcterms:modified>
</cp:coreProperties>
</file>