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7576" w:rsidRDefault="00FF496A">
      <w:r w:rsidRPr="00FF496A">
        <w:rPr>
          <w:noProof/>
        </w:rPr>
        <w:pict>
          <v:shapetype id="_x0000_t202" coordsize="21600,21600" o:spt="202" path="m,l,21600r21600,l21600,xe">
            <v:stroke joinstyle="miter"/>
            <v:path gradientshapeok="t" o:connecttype="rect"/>
          </v:shapetype>
          <v:shape id="_x0000_s1026" type="#_x0000_t202" style="position:absolute;margin-left:194.2pt;margin-top:20.9pt;width:386.2pt;height:133.35pt;z-index:251656192;mso-position-horizontal-relative:page;mso-position-vertical-relative:page" o:allowincell="f" fillcolor="#c6d9f1 [671]" strokecolor="#548dd4" strokeweight="10pt">
            <v:textbox style="mso-next-textbox:#_x0000_s1026">
              <w:txbxContent>
                <w:p w:rsidR="00BE3F73" w:rsidRDefault="00BE3F73" w:rsidP="00E33890">
                  <w:pPr>
                    <w:spacing w:before="360"/>
                    <w:jc w:val="center"/>
                    <w:rPr>
                      <w:rFonts w:ascii="Gill Sans MT" w:hAnsi="Gill Sans MT" w:cs="Tahoma"/>
                      <w:b/>
                      <w:sz w:val="72"/>
                      <w:szCs w:val="72"/>
                      <w:lang w:val="en-NZ"/>
                    </w:rPr>
                  </w:pPr>
                  <w:r>
                    <w:rPr>
                      <w:rFonts w:ascii="Gill Sans MT" w:hAnsi="Gill Sans MT" w:cs="Tahoma"/>
                      <w:b/>
                      <w:sz w:val="72"/>
                      <w:szCs w:val="72"/>
                      <w:lang w:val="en-NZ"/>
                    </w:rPr>
                    <w:t>Paul Wilson</w:t>
                  </w:r>
                </w:p>
                <w:p w:rsidR="00BE3F73" w:rsidRDefault="00BE3F73" w:rsidP="00E33890">
                  <w:pPr>
                    <w:jc w:val="center"/>
                    <w:rPr>
                      <w:rFonts w:ascii="Gill Sans MT" w:hAnsi="Gill Sans MT" w:cs="Tahoma"/>
                      <w:sz w:val="40"/>
                      <w:szCs w:val="40"/>
                      <w:lang w:val="en-NZ"/>
                    </w:rPr>
                  </w:pPr>
                  <w:r>
                    <w:rPr>
                      <w:rFonts w:ascii="Gill Sans MT" w:hAnsi="Gill Sans MT" w:cs="Tahoma"/>
                      <w:sz w:val="40"/>
                      <w:szCs w:val="40"/>
                      <w:lang w:val="en-NZ"/>
                    </w:rPr>
                    <w:t>Queenstown Lakes District Council</w:t>
                  </w:r>
                </w:p>
                <w:p w:rsidR="00BE3F73" w:rsidRPr="00B276FB" w:rsidRDefault="00BE3F73" w:rsidP="00E33890">
                  <w:pPr>
                    <w:jc w:val="center"/>
                    <w:rPr>
                      <w:rFonts w:ascii="Gill Sans MT" w:hAnsi="Gill Sans MT" w:cs="Tahoma"/>
                      <w:color w:val="FF0000"/>
                      <w:sz w:val="40"/>
                      <w:szCs w:val="40"/>
                      <w:lang w:val="en-NZ"/>
                    </w:rPr>
                  </w:pPr>
                  <w:r w:rsidRPr="00B276FB">
                    <w:rPr>
                      <w:rFonts w:ascii="Gill Sans MT" w:hAnsi="Gill Sans MT" w:cs="Tahoma"/>
                      <w:color w:val="FF0000"/>
                      <w:sz w:val="40"/>
                      <w:szCs w:val="40"/>
                      <w:lang w:val="en-NZ"/>
                    </w:rPr>
                    <w:t>Hosted by Centre for Recreation Research</w:t>
                  </w:r>
                </w:p>
                <w:p w:rsidR="00BE3F73" w:rsidRPr="00C81772" w:rsidRDefault="00BE3F73" w:rsidP="007A36D9">
                  <w:pPr>
                    <w:spacing w:before="240"/>
                    <w:rPr>
                      <w:rFonts w:ascii="Gill Sans MT" w:hAnsi="Gill Sans MT" w:cs="Tahoma"/>
                      <w:b/>
                      <w:sz w:val="72"/>
                      <w:szCs w:val="72"/>
                      <w:lang w:val="en-NZ"/>
                    </w:rPr>
                  </w:pPr>
                </w:p>
              </w:txbxContent>
            </v:textbox>
            <w10:wrap anchorx="page" anchory="page"/>
          </v:shape>
        </w:pict>
      </w:r>
      <w:r w:rsidRPr="00FF496A">
        <w:rPr>
          <w:noProof/>
          <w:lang w:eastAsia="zh-TW"/>
        </w:rPr>
        <w:pict>
          <v:rect id="_x0000_s1033" style="position:absolute;margin-left:-35.6pt;margin-top:-15.1pt;width:152.3pt;height:801.6pt;z-index:251661312;mso-position-horizontal-relative:margin;mso-position-vertical-relative:margin;mso-width-relative:margin;mso-height-relative:margin" o:allowincell="f" fillcolor="#548dd4" stroked="f" strokecolor="#4f81bd">
            <v:shadow type="perspective" color="#bfbfbf" opacity=".5" origin="-.5,-.5" offset="51pt,-10pt" offset2="114pt,-8pt" matrix=".75,,,.75"/>
            <v:textbox style="layout-flow:vertical;mso-layout-flow-alt:bottom-to-top;mso-next-textbox:#_x0000_s1033" inset="18pt,18pt,18pt,18pt">
              <w:txbxContent>
                <w:p w:rsidR="00BE3F73" w:rsidRPr="00A67576" w:rsidRDefault="00BE3F73" w:rsidP="00A67576">
                  <w:pPr>
                    <w:jc w:val="center"/>
                    <w:rPr>
                      <w:rFonts w:ascii="Tahoma" w:hAnsi="Tahoma" w:cs="Tahoma"/>
                      <w:sz w:val="178"/>
                      <w:szCs w:val="144"/>
                      <w:lang w:val="en-NZ"/>
                    </w:rPr>
                  </w:pPr>
                  <w:r w:rsidRPr="00A67576">
                    <w:rPr>
                      <w:rFonts w:ascii="Tahoma" w:hAnsi="Tahoma" w:cs="Tahoma"/>
                      <w:sz w:val="130"/>
                      <w:szCs w:val="96"/>
                      <w:lang w:val="en-NZ"/>
                    </w:rPr>
                    <w:t>Department</w:t>
                  </w:r>
                  <w:r w:rsidRPr="00A67576">
                    <w:rPr>
                      <w:rFonts w:ascii="Tahoma" w:hAnsi="Tahoma" w:cs="Tahoma"/>
                      <w:sz w:val="178"/>
                      <w:szCs w:val="144"/>
                      <w:lang w:val="en-NZ"/>
                    </w:rPr>
                    <w:t xml:space="preserve"> </w:t>
                  </w:r>
                  <w:r w:rsidRPr="00A67576">
                    <w:rPr>
                      <w:rFonts w:ascii="Tahoma" w:hAnsi="Tahoma" w:cs="Tahoma"/>
                      <w:sz w:val="130"/>
                      <w:szCs w:val="96"/>
                      <w:lang w:val="en-NZ"/>
                    </w:rPr>
                    <w:t>of Tourism</w:t>
                  </w:r>
                </w:p>
                <w:p w:rsidR="00BE3F73" w:rsidRPr="00A67576" w:rsidRDefault="00BE3F73" w:rsidP="00A67576">
                  <w:pPr>
                    <w:rPr>
                      <w:rFonts w:ascii="Tahoma" w:hAnsi="Tahoma" w:cs="Tahoma"/>
                      <w:color w:val="FFFFFF"/>
                      <w:sz w:val="60"/>
                      <w:szCs w:val="56"/>
                      <w:lang w:val="en-NZ"/>
                    </w:rPr>
                  </w:pPr>
                  <w:r>
                    <w:rPr>
                      <w:rFonts w:ascii="Tahoma" w:hAnsi="Tahoma" w:cs="Tahoma"/>
                      <w:sz w:val="56"/>
                      <w:szCs w:val="56"/>
                      <w:lang w:val="en-NZ"/>
                    </w:rPr>
                    <w:tab/>
                    <w:t xml:space="preserve"> </w:t>
                  </w:r>
                  <w:r w:rsidRPr="00A67576">
                    <w:rPr>
                      <w:rFonts w:ascii="Tahoma" w:hAnsi="Tahoma" w:cs="Tahoma"/>
                      <w:sz w:val="60"/>
                      <w:szCs w:val="56"/>
                      <w:lang w:val="en-NZ"/>
                    </w:rPr>
                    <w:t>Department Seminar Series</w:t>
                  </w:r>
                  <w:r>
                    <w:rPr>
                      <w:rFonts w:ascii="Tahoma" w:hAnsi="Tahoma" w:cs="Tahoma"/>
                      <w:sz w:val="60"/>
                      <w:szCs w:val="56"/>
                      <w:lang w:val="en-NZ"/>
                    </w:rPr>
                    <w:t xml:space="preserve"> </w:t>
                  </w:r>
                </w:p>
              </w:txbxContent>
            </v:textbox>
            <w10:wrap type="square" anchorx="margin" anchory="margin"/>
          </v:rect>
        </w:pict>
      </w:r>
      <w:r w:rsidRPr="00FF496A">
        <w:rPr>
          <w:noProof/>
          <w:lang w:eastAsia="zh-TW"/>
        </w:rPr>
        <w:pict>
          <v:shape id="_x0000_s1034" type="#_x0000_t202" style="position:absolute;margin-left:2.25pt;margin-top:722.15pt;width:398.55pt;height:64.2pt;z-index:251664384;mso-width-relative:margin;mso-height-relative:margin" fillcolor="#548dd4" stroked="f">
            <v:textbox style="mso-next-textbox:#_x0000_s1034">
              <w:txbxContent>
                <w:p w:rsidR="00BE3F73" w:rsidRPr="00E42B00" w:rsidRDefault="00BE3F73" w:rsidP="006D0AC9">
                  <w:pPr>
                    <w:jc w:val="center"/>
                    <w:rPr>
                      <w:rFonts w:ascii="Tahoma" w:hAnsi="Tahoma" w:cs="Tahoma"/>
                      <w:color w:val="FF0000"/>
                      <w:sz w:val="58"/>
                      <w:szCs w:val="72"/>
                    </w:rPr>
                  </w:pPr>
                  <w:r w:rsidRPr="00E42B00">
                    <w:rPr>
                      <w:rFonts w:ascii="Tahoma" w:hAnsi="Tahoma" w:cs="Tahoma"/>
                      <w:color w:val="FF0000"/>
                      <w:sz w:val="58"/>
                      <w:szCs w:val="72"/>
                    </w:rPr>
                    <w:t>4 – 4.50pm, Room 4.01</w:t>
                  </w:r>
                </w:p>
              </w:txbxContent>
            </v:textbox>
          </v:shape>
        </w:pict>
      </w:r>
      <w:r w:rsidRPr="00FF496A">
        <w:rPr>
          <w:noProof/>
        </w:rPr>
        <w:pict>
          <v:shape id="_x0000_s1028" type="#_x0000_t202" style="position:absolute;margin-left:198pt;margin-top:259pt;width:373.35pt;height:485pt;z-index:251655167;mso-position-horizontal-relative:page;mso-position-vertical-relative:page" o:allowincell="f" fillcolor="#c6d9f1 [671]" strokecolor="#548dd4" strokeweight="10pt">
            <v:textbox style="mso-next-textbox:#_x0000_s1028">
              <w:txbxContent>
                <w:p w:rsidR="00BE3F73" w:rsidRDefault="00BE3F73" w:rsidP="00A67576">
                  <w:pPr>
                    <w:rPr>
                      <w:rFonts w:ascii="Gill Sans MT" w:hAnsi="Gill Sans MT" w:cs="Tahoma"/>
                      <w:b/>
                      <w:bCs/>
                      <w:color w:val="000000"/>
                      <w:sz w:val="28"/>
                      <w:szCs w:val="28"/>
                    </w:rPr>
                  </w:pPr>
                  <w:r>
                    <w:rPr>
                      <w:rFonts w:ascii="Gill Sans MT" w:hAnsi="Gill Sans MT" w:cs="Arial"/>
                      <w:color w:val="548DD4" w:themeColor="text2" w:themeTint="99"/>
                      <w:sz w:val="48"/>
                      <w:szCs w:val="52"/>
                      <w:lang w:val="en-NZ"/>
                    </w:rPr>
                    <w:t>Queenstown outdoor Recreation successes . . . cycling and biking.</w:t>
                  </w:r>
                </w:p>
                <w:p w:rsidR="00BE3F73" w:rsidRDefault="00BE3F73" w:rsidP="00A67576">
                  <w:pPr>
                    <w:rPr>
                      <w:rFonts w:ascii="Gill Sans MT" w:hAnsi="Gill Sans MT" w:cs="Tahoma"/>
                      <w:b/>
                      <w:bCs/>
                      <w:color w:val="000000"/>
                      <w:sz w:val="28"/>
                      <w:szCs w:val="28"/>
                    </w:rPr>
                  </w:pPr>
                </w:p>
                <w:p w:rsidR="00BE3F73" w:rsidRPr="00CB4A4D" w:rsidRDefault="00BE3F73" w:rsidP="00A67576">
                  <w:pPr>
                    <w:rPr>
                      <w:rFonts w:asciiTheme="minorHAnsi" w:hAnsiTheme="minorHAnsi"/>
                      <w:sz w:val="28"/>
                    </w:rPr>
                  </w:pPr>
                  <w:r w:rsidRPr="00E42B00">
                    <w:rPr>
                      <w:rFonts w:asciiTheme="minorHAnsi" w:hAnsiTheme="minorHAnsi"/>
                      <w:b/>
                      <w:color w:val="FF0000"/>
                      <w:sz w:val="28"/>
                    </w:rPr>
                    <w:t>Centre for Recreation Research</w:t>
                  </w:r>
                  <w:r w:rsidRPr="00E42B00">
                    <w:rPr>
                      <w:rFonts w:asciiTheme="minorHAnsi" w:hAnsiTheme="minorHAnsi"/>
                      <w:sz w:val="28"/>
                    </w:rPr>
                    <w:t xml:space="preserve"> invites you to attend a talk by Paul Wilson from Queenstown Lakes District Council.</w:t>
                  </w:r>
                  <w:r w:rsidRPr="00E42B00">
                    <w:rPr>
                      <w:rFonts w:asciiTheme="minorHAnsi" w:hAnsiTheme="minorHAnsi"/>
                      <w:sz w:val="28"/>
                    </w:rPr>
                    <w:br/>
                  </w:r>
                  <w:r w:rsidRPr="00E42B00">
                    <w:rPr>
                      <w:rFonts w:asciiTheme="minorHAnsi" w:hAnsiTheme="minorHAnsi"/>
                      <w:sz w:val="28"/>
                    </w:rPr>
                    <w:br/>
                    <w:t xml:space="preserve">Paul is General Manager Community Services Queenstown Lakes District Council.  He is the immediate past chairperson for the Asia Pacific region for the International Federation of Parks and Recreation Administration., </w:t>
                  </w:r>
                  <w:r w:rsidRPr="00E42B00">
                    <w:rPr>
                      <w:rFonts w:asciiTheme="minorHAnsi" w:hAnsiTheme="minorHAnsi"/>
                      <w:sz w:val="28"/>
                    </w:rPr>
                    <w:br/>
                  </w:r>
                  <w:r w:rsidRPr="00E42B00">
                    <w:rPr>
                      <w:rFonts w:asciiTheme="minorHAnsi" w:hAnsiTheme="minorHAnsi"/>
                      <w:sz w:val="28"/>
                    </w:rPr>
                    <w:br/>
                    <w:t xml:space="preserve">Paul has a wide range of outdoor recreation experience through his work with </w:t>
                  </w:r>
                  <w:proofErr w:type="spellStart"/>
                  <w:r w:rsidRPr="00E42B00">
                    <w:rPr>
                      <w:rFonts w:asciiTheme="minorHAnsi" w:hAnsiTheme="minorHAnsi"/>
                      <w:sz w:val="28"/>
                    </w:rPr>
                    <w:t>DoC</w:t>
                  </w:r>
                  <w:proofErr w:type="spellEnd"/>
                  <w:r w:rsidRPr="00E42B00">
                    <w:rPr>
                      <w:rFonts w:asciiTheme="minorHAnsi" w:hAnsiTheme="minorHAnsi"/>
                      <w:sz w:val="28"/>
                    </w:rPr>
                    <w:t xml:space="preserve"> and Local Government in Outdoor Recreation. Recreation pursuits include snow sports, cycling, tramping and sailing. He is a member of the Sir Edmund Hilla</w:t>
                  </w:r>
                  <w:r>
                    <w:rPr>
                      <w:rFonts w:asciiTheme="minorHAnsi" w:hAnsiTheme="minorHAnsi"/>
                      <w:sz w:val="28"/>
                    </w:rPr>
                    <w:t>ry Outdoor Recreation Council.</w:t>
                  </w:r>
                  <w:r w:rsidRPr="00E42B00">
                    <w:rPr>
                      <w:rFonts w:asciiTheme="minorHAnsi" w:hAnsiTheme="minorHAnsi"/>
                      <w:sz w:val="28"/>
                    </w:rPr>
                    <w:br/>
                  </w:r>
                  <w:r w:rsidRPr="00E42B00">
                    <w:rPr>
                      <w:rFonts w:asciiTheme="minorHAnsi" w:hAnsiTheme="minorHAnsi"/>
                      <w:sz w:val="28"/>
                    </w:rPr>
                    <w:br/>
                    <w:t>Paul will took about the partnerships that QLDC has established to develop recreation opportunities in the Queenstown Lakes District Area particularly in the area of cycling and mountain biking.  He will discuss the range of current</w:t>
                  </w:r>
                  <w:r w:rsidRPr="00CB4A4D">
                    <w:rPr>
                      <w:rFonts w:asciiTheme="minorHAnsi" w:hAnsiTheme="minorHAnsi"/>
                      <w:sz w:val="28"/>
                    </w:rPr>
                    <w:t xml:space="preserve"> projects, challenges and opportunities for the future including research needs.</w:t>
                  </w:r>
                  <w:r w:rsidRPr="00CB4A4D">
                    <w:rPr>
                      <w:rFonts w:asciiTheme="minorHAnsi" w:hAnsiTheme="minorHAnsi"/>
                      <w:sz w:val="28"/>
                    </w:rPr>
                    <w:br/>
                  </w:r>
                </w:p>
                <w:p w:rsidR="00BE3F73" w:rsidRPr="00CB4A4D" w:rsidRDefault="00BE3F73" w:rsidP="00A67576">
                  <w:pPr>
                    <w:rPr>
                      <w:rFonts w:asciiTheme="minorHAnsi" w:hAnsiTheme="minorHAnsi"/>
                      <w:sz w:val="28"/>
                    </w:rPr>
                  </w:pPr>
                </w:p>
                <w:p w:rsidR="00BE3F73" w:rsidRPr="00A67576" w:rsidRDefault="00BE3F73">
                  <w:pPr>
                    <w:rPr>
                      <w:rFonts w:ascii="Tahoma" w:hAnsi="Tahoma" w:cs="Tahoma"/>
                      <w:sz w:val="28"/>
                      <w:szCs w:val="28"/>
                    </w:rPr>
                  </w:pPr>
                </w:p>
              </w:txbxContent>
            </v:textbox>
            <w10:wrap anchorx="page" anchory="page"/>
          </v:shape>
        </w:pict>
      </w:r>
      <w:r w:rsidRPr="00FF496A">
        <w:rPr>
          <w:noProof/>
        </w:rPr>
        <w:pict>
          <v:shape id="_x0000_s1029" type="#_x0000_t202" style="position:absolute;margin-left:185.9pt;margin-top:171.1pt;width:398.5pt;height:71.75pt;z-index:251662336;mso-position-horizontal-relative:page;mso-position-vertical-relative:page" o:allowincell="f" fillcolor="#548dd4" stroked="f" strokecolor="#f06" strokeweight="3pt">
            <v:textbox style="mso-next-textbox:#_x0000_s1029">
              <w:txbxContent>
                <w:p w:rsidR="00BE3F73" w:rsidRPr="00B276FB" w:rsidRDefault="00BE3F73">
                  <w:pPr>
                    <w:jc w:val="center"/>
                    <w:rPr>
                      <w:rFonts w:ascii="Tahoma" w:hAnsi="Tahoma"/>
                      <w:color w:val="FF0000"/>
                      <w:sz w:val="66"/>
                      <w:szCs w:val="96"/>
                      <w:lang w:val="en-NZ"/>
                    </w:rPr>
                  </w:pPr>
                  <w:r w:rsidRPr="00B276FB">
                    <w:rPr>
                      <w:rFonts w:ascii="Tahoma" w:hAnsi="Tahoma"/>
                      <w:color w:val="FF0000"/>
                      <w:sz w:val="66"/>
                      <w:szCs w:val="96"/>
                      <w:lang w:val="en-NZ"/>
                    </w:rPr>
                    <w:t>Thursday 24 May</w:t>
                  </w:r>
                </w:p>
              </w:txbxContent>
            </v:textbox>
            <w10:wrap anchorx="page" anchory="page"/>
          </v:shape>
        </w:pict>
      </w:r>
    </w:p>
    <w:sectPr w:rsidR="00A67576" w:rsidSect="00BC4B9A">
      <w:type w:val="continuous"/>
      <w:pgSz w:w="11906" w:h="16838"/>
      <w:pgMar w:top="720" w:right="1077" w:bottom="261" w:left="1077" w:header="720" w:footer="720" w:gutter="0"/>
      <w:paperSrc w:first="15" w:other="15"/>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69"/>
  <w:proofState w:spelling="clean" w:grammar="clean"/>
  <w:defaultTabStop w:val="720"/>
  <w:drawingGridHorizontalSpacing w:val="120"/>
  <w:displayHorizontalDrawingGridEvery w:val="2"/>
  <w:displayVerticalDrawingGridEvery w:val="2"/>
  <w:noPunctuationKerning/>
  <w:characterSpacingControl w:val="doNotCompress"/>
  <w:compat/>
  <w:rsids>
    <w:rsidRoot w:val="00EF40DC"/>
    <w:rsid w:val="000D2A4D"/>
    <w:rsid w:val="00191B20"/>
    <w:rsid w:val="003E5AC7"/>
    <w:rsid w:val="0058216E"/>
    <w:rsid w:val="005833D7"/>
    <w:rsid w:val="00621E3D"/>
    <w:rsid w:val="006D0AC9"/>
    <w:rsid w:val="007A36D9"/>
    <w:rsid w:val="007A6D31"/>
    <w:rsid w:val="008449D0"/>
    <w:rsid w:val="00A179D9"/>
    <w:rsid w:val="00A67576"/>
    <w:rsid w:val="00A93821"/>
    <w:rsid w:val="00AC787C"/>
    <w:rsid w:val="00AD1656"/>
    <w:rsid w:val="00AD3208"/>
    <w:rsid w:val="00B276FB"/>
    <w:rsid w:val="00BC4B9A"/>
    <w:rsid w:val="00BE3F73"/>
    <w:rsid w:val="00C81772"/>
    <w:rsid w:val="00CB4A4D"/>
    <w:rsid w:val="00E33890"/>
    <w:rsid w:val="00E42B00"/>
    <w:rsid w:val="00EF0E3A"/>
    <w:rsid w:val="00EF40DC"/>
    <w:rsid w:val="00F86DF7"/>
    <w:rsid w:val="00FF496A"/>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6">
      <o:colormru v:ext="edit" colors="#f06,#1e99ea"/>
      <o:colormenu v:ext="edit" fillcolor="none [671]" strokecolor="none [1951]" shadow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4B9A"/>
    <w:rPr>
      <w:sz w:val="24"/>
      <w:szCs w:val="24"/>
      <w:lang w:val="en-US" w:eastAsia="en-US"/>
    </w:rPr>
  </w:style>
  <w:style w:type="paragraph" w:styleId="Heading1">
    <w:name w:val="heading 1"/>
    <w:basedOn w:val="Normal"/>
    <w:next w:val="Normal"/>
    <w:qFormat/>
    <w:rsid w:val="00BC4B9A"/>
    <w:pPr>
      <w:jc w:val="center"/>
      <w:outlineLvl w:val="0"/>
    </w:pPr>
    <w:rPr>
      <w:rFonts w:ascii="Tahoma" w:hAnsi="Tahoma" w:cs="Tahoma"/>
      <w:b/>
      <w:sz w:val="84"/>
      <w:szCs w:val="84"/>
    </w:rPr>
  </w:style>
  <w:style w:type="paragraph" w:styleId="Heading2">
    <w:name w:val="heading 2"/>
    <w:basedOn w:val="Normal"/>
    <w:next w:val="Normal"/>
    <w:qFormat/>
    <w:rsid w:val="00BC4B9A"/>
    <w:pPr>
      <w:jc w:val="center"/>
      <w:outlineLvl w:val="1"/>
    </w:pPr>
    <w:rPr>
      <w:rFonts w:ascii="Tahoma" w:hAnsi="Tahoma" w:cs="Tahoma"/>
      <w:sz w:val="136"/>
      <w:szCs w:val="1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C4B9A"/>
    <w:rPr>
      <w:rFonts w:ascii="Tahoma" w:hAnsi="Tahoma" w:cs="Tahoma"/>
      <w:sz w:val="16"/>
      <w:szCs w:val="16"/>
    </w:rPr>
  </w:style>
  <w:style w:type="paragraph" w:styleId="NormalWeb">
    <w:name w:val="Normal (Web)"/>
    <w:basedOn w:val="Normal"/>
    <w:uiPriority w:val="99"/>
    <w:semiHidden/>
    <w:unhideWhenUsed/>
    <w:rsid w:val="00E33890"/>
    <w:pPr>
      <w:spacing w:before="100" w:beforeAutospacing="1" w:after="100" w:afterAutospacing="1"/>
    </w:pPr>
    <w:rPr>
      <w:lang w:val="en-NZ" w:eastAsia="en-NZ"/>
    </w:rPr>
  </w:style>
</w:styles>
</file>

<file path=word/webSettings.xml><?xml version="1.0" encoding="utf-8"?>
<w:webSettings xmlns:r="http://schemas.openxmlformats.org/officeDocument/2006/relationships" xmlns:w="http://schemas.openxmlformats.org/wordprocessingml/2006/main">
  <w:divs>
    <w:div w:id="580454815">
      <w:bodyDiv w:val="1"/>
      <w:marLeft w:val="0"/>
      <w:marRight w:val="0"/>
      <w:marTop w:val="0"/>
      <w:marBottom w:val="0"/>
      <w:divBdr>
        <w:top w:val="none" w:sz="0" w:space="0" w:color="auto"/>
        <w:left w:val="none" w:sz="0" w:space="0" w:color="auto"/>
        <w:bottom w:val="none" w:sz="0" w:space="0" w:color="auto"/>
        <w:right w:val="none" w:sz="0" w:space="0" w:color="auto"/>
      </w:divBdr>
    </w:div>
    <w:div w:id="801650802">
      <w:bodyDiv w:val="1"/>
      <w:marLeft w:val="0"/>
      <w:marRight w:val="0"/>
      <w:marTop w:val="0"/>
      <w:marBottom w:val="0"/>
      <w:divBdr>
        <w:top w:val="none" w:sz="0" w:space="0" w:color="auto"/>
        <w:left w:val="none" w:sz="0" w:space="0" w:color="auto"/>
        <w:bottom w:val="none" w:sz="0" w:space="0" w:color="auto"/>
        <w:right w:val="none" w:sz="0" w:space="0" w:color="auto"/>
      </w:divBdr>
    </w:div>
    <w:div w:id="886991851">
      <w:bodyDiv w:val="1"/>
      <w:marLeft w:val="0"/>
      <w:marRight w:val="0"/>
      <w:marTop w:val="0"/>
      <w:marBottom w:val="0"/>
      <w:divBdr>
        <w:top w:val="none" w:sz="0" w:space="0" w:color="auto"/>
        <w:left w:val="none" w:sz="0" w:space="0" w:color="auto"/>
        <w:bottom w:val="none" w:sz="0" w:space="0" w:color="auto"/>
        <w:right w:val="none" w:sz="0" w:space="0" w:color="auto"/>
      </w:divBdr>
    </w:div>
    <w:div w:id="1947732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1</Pages>
  <Words>0</Words>
  <Characters>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Manager/>
  <Company>Microsoft Corporation</Company>
  <LinksUpToDate>false</LinksUpToDate>
  <CharactersWithSpaces>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tourismreception</dc:creator>
  <cp:keywords/>
  <dc:description/>
  <cp:lastModifiedBy>tourismreception</cp:lastModifiedBy>
  <cp:revision>5</cp:revision>
  <cp:lastPrinted>2012-05-13T21:52:00Z</cp:lastPrinted>
  <dcterms:created xsi:type="dcterms:W3CDTF">2012-05-03T02:43:00Z</dcterms:created>
  <dcterms:modified xsi:type="dcterms:W3CDTF">2012-05-14T03:21:00Z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TC011057731033</vt:lpwstr>
  </property>
</Properties>
</file>