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A" w:rsidRPr="00823BFC" w:rsidRDefault="00870BCA">
      <w:pPr>
        <w:widowControl w:val="0"/>
        <w:autoSpaceDE w:val="0"/>
        <w:autoSpaceDN w:val="0"/>
        <w:adjustRightInd w:val="0"/>
        <w:spacing w:before="46" w:after="0" w:line="240" w:lineRule="auto"/>
        <w:ind w:left="2631" w:right="2234"/>
        <w:jc w:val="center"/>
        <w:rPr>
          <w:rFonts w:ascii="Times New Roman" w:hAnsi="Times New Roman" w:cs="Times New Roman"/>
          <w:sz w:val="36"/>
          <w:szCs w:val="36"/>
        </w:rPr>
      </w:pPr>
      <w:r w:rsidRPr="00823BFC">
        <w:rPr>
          <w:rFonts w:ascii="Times New Roman" w:hAnsi="Times New Roman" w:cs="Times New Roman"/>
          <w:b/>
          <w:bCs/>
          <w:sz w:val="36"/>
          <w:szCs w:val="36"/>
        </w:rPr>
        <w:t>Chemistry 161L General Chemistry Laboratory</w:t>
      </w:r>
    </w:p>
    <w:p w:rsidR="00870BCA" w:rsidRPr="00823BFC" w:rsidRDefault="00870BCA">
      <w:pPr>
        <w:widowControl w:val="0"/>
        <w:autoSpaceDE w:val="0"/>
        <w:autoSpaceDN w:val="0"/>
        <w:adjustRightInd w:val="0"/>
        <w:spacing w:after="0" w:line="252" w:lineRule="exact"/>
        <w:ind w:left="5528" w:right="5127"/>
        <w:jc w:val="center"/>
        <w:rPr>
          <w:rFonts w:ascii="Times New Roman" w:hAnsi="Times New Roman" w:cs="Times New Roman"/>
          <w:sz w:val="24"/>
          <w:szCs w:val="24"/>
        </w:rPr>
      </w:pPr>
      <w:r w:rsidRPr="00823BFC">
        <w:rPr>
          <w:rFonts w:ascii="Times New Roman" w:hAnsi="Times New Roman" w:cs="Times New Roman"/>
          <w:sz w:val="24"/>
          <w:szCs w:val="24"/>
        </w:rPr>
        <w:t>Lab</w:t>
      </w:r>
      <w:r w:rsidRPr="00823B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Schedule</w:t>
      </w:r>
      <w:r w:rsidRPr="00823B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Fall</w:t>
      </w:r>
      <w:r w:rsidRPr="00823B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w w:val="99"/>
          <w:sz w:val="24"/>
          <w:szCs w:val="24"/>
        </w:rPr>
        <w:t>2011</w:t>
      </w:r>
    </w:p>
    <w:p w:rsidR="00870BCA" w:rsidRPr="00823BFC" w:rsidRDefault="00870BC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BCA" w:rsidRPr="00823BFC" w:rsidRDefault="00870B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23BFC">
        <w:rPr>
          <w:rFonts w:ascii="Times New Roman" w:hAnsi="Times New Roman" w:cs="Times New Roman"/>
          <w:sz w:val="24"/>
          <w:szCs w:val="24"/>
        </w:rPr>
        <w:t></w:t>
      </w:r>
      <w:r w:rsidRPr="00823BFC">
        <w:rPr>
          <w:rFonts w:ascii="Times New Roman" w:hAnsi="Times New Roman" w:cs="Times New Roman"/>
          <w:sz w:val="24"/>
          <w:szCs w:val="24"/>
        </w:rPr>
        <w:tab/>
        <w:t>Read</w:t>
      </w:r>
      <w:r w:rsidRPr="00823B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the</w:t>
      </w:r>
      <w:r w:rsidRPr="00823B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assigned</w:t>
      </w:r>
      <w:r w:rsidRPr="00823B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material</w:t>
      </w:r>
      <w:r w:rsidRPr="00823B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and</w:t>
      </w:r>
      <w:r w:rsidRPr="00823B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do</w:t>
      </w:r>
      <w:r w:rsidRPr="00823B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23BFC">
        <w:rPr>
          <w:rFonts w:ascii="Times New Roman" w:hAnsi="Times New Roman" w:cs="Times New Roman"/>
          <w:sz w:val="24"/>
          <w:szCs w:val="24"/>
        </w:rPr>
        <w:t>ll</w:t>
      </w:r>
      <w:r w:rsidRPr="00823B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nec</w:t>
      </w:r>
      <w:r w:rsidRPr="00823B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23BFC">
        <w:rPr>
          <w:rFonts w:ascii="Times New Roman" w:hAnsi="Times New Roman" w:cs="Times New Roman"/>
          <w:sz w:val="24"/>
          <w:szCs w:val="24"/>
        </w:rPr>
        <w:t>ssary</w:t>
      </w:r>
      <w:r w:rsidRPr="00823B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calcul</w:t>
      </w:r>
      <w:r w:rsidRPr="00823B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23BFC">
        <w:rPr>
          <w:rFonts w:ascii="Times New Roman" w:hAnsi="Times New Roman" w:cs="Times New Roman"/>
          <w:sz w:val="24"/>
          <w:szCs w:val="24"/>
        </w:rPr>
        <w:t>tions</w:t>
      </w:r>
      <w:r w:rsidRPr="00823B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i/>
          <w:iCs/>
          <w:sz w:val="24"/>
          <w:szCs w:val="24"/>
        </w:rPr>
        <w:t>before</w:t>
      </w:r>
      <w:r w:rsidRPr="00823BF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coming</w:t>
      </w:r>
      <w:r w:rsidRPr="00823B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to</w:t>
      </w:r>
      <w:r w:rsidRPr="00823B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lab.</w:t>
      </w:r>
    </w:p>
    <w:p w:rsidR="00870BCA" w:rsidRPr="00823BFC" w:rsidRDefault="00870B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68" w:lineRule="exact"/>
        <w:ind w:left="960"/>
        <w:rPr>
          <w:rFonts w:ascii="Times New Roman" w:hAnsi="Times New Roman" w:cs="Times New Roman"/>
          <w:sz w:val="24"/>
          <w:szCs w:val="24"/>
        </w:rPr>
      </w:pPr>
      <w:r w:rsidRPr="00823BFC">
        <w:rPr>
          <w:rFonts w:ascii="Times New Roman" w:hAnsi="Times New Roman" w:cs="Times New Roman"/>
          <w:position w:val="-1"/>
          <w:sz w:val="24"/>
          <w:szCs w:val="24"/>
        </w:rPr>
        <w:t>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ab/>
        <w:t>No</w:t>
      </w:r>
      <w:r w:rsidRPr="00823BFC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labs</w:t>
      </w:r>
      <w:r w:rsidRPr="00823BFC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are</w:t>
      </w:r>
      <w:r w:rsidRPr="00823BFC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scheduled</w:t>
      </w:r>
      <w:r w:rsidRPr="00823BFC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pacing w:val="-1"/>
          <w:position w:val="-1"/>
          <w:sz w:val="24"/>
          <w:szCs w:val="24"/>
        </w:rPr>
        <w:t>o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823BFC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the</w:t>
      </w:r>
      <w:r w:rsidRPr="00823BFC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following</w:t>
      </w:r>
      <w:r w:rsidRPr="00823BFC"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-1"/>
          <w:sz w:val="24"/>
          <w:szCs w:val="24"/>
        </w:rPr>
        <w:t>holi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days:</w:t>
      </w:r>
      <w:r w:rsidRPr="00823BFC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M</w:t>
      </w:r>
      <w:r w:rsidRPr="00823BFC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nday</w:t>
      </w:r>
      <w:r w:rsidRPr="00823BFC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Sept.</w:t>
      </w:r>
      <w:r w:rsidRPr="00823BFC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5,</w:t>
      </w:r>
      <w:r w:rsidRPr="00823BFC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Friday</w:t>
      </w:r>
      <w:r w:rsidRPr="00823BFC"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Nov</w:t>
      </w:r>
      <w:r w:rsidRPr="00823BFC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11,</w:t>
      </w:r>
      <w:r w:rsidRPr="00823BFC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and</w:t>
      </w:r>
      <w:r w:rsidRPr="00823BFC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Nov.</w:t>
      </w:r>
      <w:r w:rsidRPr="00823BFC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24-25</w:t>
      </w:r>
    </w:p>
    <w:p w:rsidR="00870BCA" w:rsidRPr="00823BFC" w:rsidRDefault="00870BCA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70BCA" w:rsidRPr="00823BFC" w:rsidRDefault="00871FA4">
      <w:pPr>
        <w:widowControl w:val="0"/>
        <w:tabs>
          <w:tab w:val="left" w:pos="3660"/>
          <w:tab w:val="left" w:pos="5960"/>
          <w:tab w:val="left" w:pos="9880"/>
        </w:tabs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</w:rPr>
      </w:pPr>
      <w:r w:rsidRPr="00871FA4">
        <w:rPr>
          <w:noProof/>
        </w:rPr>
        <w:pict>
          <v:group id="_x0000_s1026" style="position:absolute;left:0;text-align:left;margin-left:66.15pt;margin-top:-3.2pt;width:640.75pt;height:4.35pt;z-index:-251658240;mso-position-horizontal-relative:page" coordorigin="1323,-64" coordsize="12815,87" o:allowincell="f">
            <v:shape id="_x0000_s1027" style="position:absolute;left:1332;top:-34;width:12798;height:0" coordsize="12798,0" o:allowincell="f" path="m12798,l,e" filled="f" strokecolor="silver" strokeweight=".28925mm">
              <v:path arrowok="t"/>
            </v:shape>
            <v:shape id="_x0000_s1028" style="position:absolute;left:1332;top:-20;width:12798;height:0" coordsize="12798,0" o:allowincell="f" path="m12798,l,e" filled="f" strokecolor="#5f5f5f" strokeweight=".28925mm">
              <v:path arrowok="t"/>
            </v:shape>
            <v:shape id="_x0000_s1029" style="position:absolute;left:1332;top:-6;width:12798;height:0" coordsize="12798,0" o:allowincell="f" path="m12798,l,e" filled="f" strokeweight=".28925mm">
              <v:path arrowok="t"/>
            </v:shape>
            <v:rect id="_x0000_s1030" style="position:absolute;left:2159;top:-42;width:45;height:14" o:allowincell="f" fillcolor="silver" stroked="f">
              <v:path arrowok="t"/>
            </v:rect>
            <v:rect id="_x0000_s1031" style="position:absolute;left:2159;top:-27;width:45;height:14" o:allowincell="f" fillcolor="#5f5f5f" stroked="f">
              <v:path arrowok="t"/>
            </v:rect>
            <v:rect id="_x0000_s1032" style="position:absolute;left:2159;top:-13;width:45;height:14" o:allowincell="f" fillcolor="black" stroked="f">
              <v:path arrowok="t"/>
            </v:rect>
            <v:rect id="_x0000_s1033" style="position:absolute;left:3149;top:-42;width:45;height:14" o:allowincell="f" fillcolor="silver" stroked="f">
              <v:path arrowok="t"/>
            </v:rect>
            <v:rect id="_x0000_s1034" style="position:absolute;left:3149;top:-27;width:45;height:14" o:allowincell="f" fillcolor="#5f5f5f" stroked="f">
              <v:path arrowok="t"/>
            </v:rect>
            <v:rect id="_x0000_s1035" style="position:absolute;left:3149;top:-13;width:45;height:14" o:allowincell="f" fillcolor="black" stroked="f">
              <v:path arrowok="t"/>
            </v:rect>
            <v:rect id="_x0000_s1036" style="position:absolute;left:7055;top:-42;width:45;height:14" o:allowincell="f" fillcolor="silver" stroked="f">
              <v:path arrowok="t"/>
            </v:rect>
            <v:rect id="_x0000_s1037" style="position:absolute;left:7055;top:-27;width:45;height:14" o:allowincell="f" fillcolor="#5f5f5f" stroked="f">
              <v:path arrowok="t"/>
            </v:rect>
            <v:rect id="_x0000_s1038" style="position:absolute;left:7055;top:-13;width:45;height:14" o:allowincell="f" fillcolor="black" stroked="f">
              <v:path arrowok="t"/>
            </v:rect>
            <v:rect id="_x0000_s1039" style="position:absolute;left:10978;top:-42;width:45;height:14" o:allowincell="f" fillcolor="silver" stroked="f">
              <v:path arrowok="t"/>
            </v:rect>
            <v:rect id="_x0000_s1040" style="position:absolute;left:10978;top:-27;width:45;height:14" o:allowincell="f" fillcolor="#5f5f5f" stroked="f">
              <v:path arrowok="t"/>
            </v:rect>
            <v:rect id="_x0000_s1041" style="position:absolute;left:10978;top:-13;width:45;height:14" o:allowincell="f" fillcolor="black" stroked="f">
              <v:path arrowok="t"/>
            </v:rect>
            <w10:wrap anchorx="page"/>
          </v:group>
        </w:pict>
      </w:r>
      <w:r w:rsidR="00870BCA" w:rsidRPr="00823BFC">
        <w:rPr>
          <w:rFonts w:ascii="Times New Roman" w:hAnsi="Times New Roman" w:cs="Times New Roman"/>
          <w:sz w:val="24"/>
          <w:szCs w:val="24"/>
        </w:rPr>
        <w:t>Week</w:t>
      </w:r>
      <w:r w:rsidR="00870BCA" w:rsidRPr="00823BFC">
        <w:rPr>
          <w:rFonts w:ascii="Times New Roman" w:hAnsi="Times New Roman" w:cs="Times New Roman"/>
          <w:sz w:val="24"/>
          <w:szCs w:val="24"/>
        </w:rPr>
        <w:tab/>
        <w:t>Date</w:t>
      </w:r>
      <w:r w:rsidR="00870BCA" w:rsidRPr="00823BFC">
        <w:rPr>
          <w:rFonts w:ascii="Times New Roman" w:hAnsi="Times New Roman" w:cs="Times New Roman"/>
          <w:sz w:val="24"/>
          <w:szCs w:val="24"/>
        </w:rPr>
        <w:tab/>
        <w:t>Experiment</w:t>
      </w:r>
      <w:r w:rsidR="00870BCA" w:rsidRPr="00823BFC">
        <w:rPr>
          <w:rFonts w:ascii="Times New Roman" w:hAnsi="Times New Roman" w:cs="Times New Roman"/>
          <w:sz w:val="24"/>
          <w:szCs w:val="24"/>
        </w:rPr>
        <w:tab/>
      </w:r>
    </w:p>
    <w:sectPr w:rsidR="00870BCA" w:rsidRPr="00823BFC" w:rsidSect="004042AB">
      <w:type w:val="continuous"/>
      <w:pgSz w:w="15840" w:h="12240" w:orient="landscape"/>
      <w:pgMar w:top="960" w:right="1600" w:bottom="280" w:left="12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4C1E57"/>
    <w:rsid w:val="001D5F16"/>
    <w:rsid w:val="002E4931"/>
    <w:rsid w:val="003A2B20"/>
    <w:rsid w:val="004042AB"/>
    <w:rsid w:val="00435E8F"/>
    <w:rsid w:val="00485542"/>
    <w:rsid w:val="004C1E57"/>
    <w:rsid w:val="00573F42"/>
    <w:rsid w:val="00583F97"/>
    <w:rsid w:val="0059035F"/>
    <w:rsid w:val="005E6BE0"/>
    <w:rsid w:val="0079419D"/>
    <w:rsid w:val="00823BFC"/>
    <w:rsid w:val="00870BCA"/>
    <w:rsid w:val="00871FA4"/>
    <w:rsid w:val="0093508B"/>
    <w:rsid w:val="009D159D"/>
    <w:rsid w:val="00B13D9F"/>
    <w:rsid w:val="00B77BB0"/>
    <w:rsid w:val="00D70642"/>
    <w:rsid w:val="00E0646A"/>
    <w:rsid w:val="00E22E3E"/>
    <w:rsid w:val="00F10E2A"/>
    <w:rsid w:val="00F5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A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University of Hawaii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lab-schedule-f11</dc:title>
  <dc:subject/>
  <dc:creator>Williams</dc:creator>
  <cp:keywords/>
  <dc:description>Document was created by {applicationname}, version: {version}</dc:description>
  <cp:lastModifiedBy>Гость</cp:lastModifiedBy>
  <cp:revision>2</cp:revision>
  <cp:lastPrinted>2011-08-15T22:15:00Z</cp:lastPrinted>
  <dcterms:created xsi:type="dcterms:W3CDTF">2012-01-31T13:01:00Z</dcterms:created>
  <dcterms:modified xsi:type="dcterms:W3CDTF">2012-01-31T13:01:00Z</dcterms:modified>
</cp:coreProperties>
</file>