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r>
        <w:rPr/>
        <w:t>Lorem ipsum lorem ipsum</w:t>
      </w:r>
    </w:p>
    <w:p>
      <w:pPr>
        <w:pStyle w:val="style24"/>
      </w:pPr>
      <w:r>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pPr>
        <w:pStyle w:val="style0"/>
      </w:pPr>
      <w:r>
        <w:rPr/>
      </w:r>
    </w:p>
    <w:p>
      <w:pPr>
        <w:pStyle w:val="style25"/>
      </w:pPr>
      <w:r>
        <w:rPr>
          <w:rStyle w:val="style16"/>
          <w:lang w:val="de-DE"/>
        </w:rPr>
        <w:t>Lorem:</w:t>
      </w:r>
      <w:r>
        <w:rPr>
          <w:lang w:val="de-DE"/>
        </w:rPr>
        <w:t xml:space="preserve"> “Lorem ipsum lorem ipsum lorem ipsum lorem ipsum lorem ipsum lorem ipsum lorem ipsum lorem ipsum lorem ipsum?”</w:t>
      </w:r>
    </w:p>
    <w:p>
      <w:pPr>
        <w:pStyle w:val="style25"/>
      </w:pPr>
      <w:r>
        <w:rPr>
          <w:rStyle w:val="style17"/>
          <w:lang w:val="de-DE"/>
        </w:rPr>
        <w:t>Ipsum:</w:t>
      </w:r>
      <w:r>
        <w:rPr>
          <w:lang w:val="de-DE"/>
        </w:rPr>
        <w:t xml:space="preserve"> “ lorem ipsum lorem ipsum lorem ipsum lorem ipsum lorem ipsum lorem ipsum lorem ipsum lorem ipsum lorem ipsum lorem ipsum lorem ipsum lorem ipsum lorem ipsum lorem ipsum lorem ipsum lorem ipsum.”</w:t>
      </w:r>
    </w:p>
    <w:p>
      <w:pPr>
        <w:pStyle w:val="style25"/>
      </w:pPr>
      <w:r>
        <w:rPr>
          <w:rStyle w:val="style16"/>
          <w:lang w:val="de-DE"/>
        </w:rPr>
        <w:t xml:space="preserve">Lorem: </w:t>
      </w:r>
      <w:r>
        <w:rPr>
          <w:lang w:val="de-DE"/>
        </w:rPr>
        <w:t>lorem ipsum lorem ipsum lorem ipsum lorem ipsum lorem ipsum lorem ipsum lorem ipsum lorem ipsum?”</w:t>
      </w:r>
    </w:p>
    <w:p>
      <w:pPr>
        <w:pStyle w:val="style25"/>
      </w:pPr>
      <w:r>
        <w:rPr>
          <w:rStyle w:val="style17"/>
          <w:lang w:val="de-DE"/>
        </w:rPr>
        <w:t>Ipsum:</w:t>
      </w:r>
      <w:r>
        <w:rPr>
          <w:lang w:val="de-DE"/>
        </w:rPr>
        <w:t xml:space="preserve"> “ lorem ipsum lorem ipsum lorem ipsum lorem ipsum lorem ipsum lorem ipsum lorem ipsum lorem ipsum lorem ipsum lorem ipsum lorem ipsum lorem ipsum lorem ipsum lorem ipsum lorem ipsum.” </w:t>
      </w:r>
    </w:p>
    <w:p>
      <w:pPr>
        <w:pStyle w:val="style26"/>
      </w:pPr>
      <w:r>
        <w:rPr>
          <w:lang w:val="de-DE"/>
        </w:rPr>
        <w:t xml:space="preserve">“ </w:t>
      </w:r>
      <w:r>
        <w:rPr>
          <w:lang w:val="de-DE"/>
        </w:rPr>
        <w:t>lorem ipsum lorem ipsum lorem ipsum lorem ipsum lorem ipsum lorem ipsum lorem ipsum lorem ipsum lorem ipsum.”</w:t>
      </w:r>
    </w:p>
    <w:p>
      <w:pPr>
        <w:pStyle w:val="style25"/>
      </w:pPr>
      <w:r>
        <w:rPr>
          <w:rStyle w:val="style16"/>
        </w:rPr>
        <w:t>Lorem:</w:t>
      </w:r>
      <w:r>
        <w:rPr/>
        <w:t xml:space="preserve"> “How do you manage to live up to this challenge?”</w:t>
      </w:r>
    </w:p>
    <w:p>
      <w:pPr>
        <w:pStyle w:val="style25"/>
      </w:pPr>
      <w:r>
        <w:rPr>
          <w:rStyle w:val="style17"/>
        </w:rPr>
        <w:t xml:space="preserve">Ipsum: </w:t>
      </w:r>
      <w:r>
        <w:rPr/>
        <w:t>“</w:t>
      </w:r>
      <w:r>
        <w:rPr>
          <w:lang w:val="de-DE"/>
        </w:rPr>
        <w:t>lorem ipsum lorem ipsum lorem ipsum lorem ipsum lorem ipsum lorem ipsum lorem ipsum</w:t>
      </w:r>
      <w:r>
        <w:rPr/>
        <w:t>.”</w:t>
      </w:r>
    </w:p>
    <w:p>
      <w:pPr>
        <w:pStyle w:val="style25"/>
      </w:pPr>
      <w:r>
        <w:rPr>
          <w:rStyle w:val="style16"/>
        </w:rPr>
        <w:t>Lorem:</w:t>
      </w:r>
      <w:r>
        <w:rPr/>
        <w:t xml:space="preserve"> “</w:t>
      </w:r>
      <w:r>
        <w:rPr>
          <w:lang w:val="de-DE"/>
        </w:rPr>
        <w:t>lorem ipsum lorem ipsum lorem ipsum lorem ipsum lorem ipsum lorem ipsum lorem ipsum lorem ipsum lorem ipsum lorem ipsum lorem ipsum lorem ipsum</w:t>
      </w:r>
      <w:r>
        <w:rPr/>
        <w:t>?”</w:t>
      </w:r>
    </w:p>
    <w:p>
      <w:pPr>
        <w:pStyle w:val="style25"/>
      </w:pPr>
      <w:r>
        <w:rPr>
          <w:rStyle w:val="style17"/>
        </w:rPr>
        <w:t>Ipsum:</w:t>
      </w:r>
      <w:r>
        <w:rPr/>
        <w:t xml:space="preserve"> </w:t>
      </w:r>
      <w:r>
        <w:rPr>
          <w:lang w:val="de-DE"/>
        </w:rPr>
        <w:t>lorem ipsum lorem ipsum lorem ipsum lorem ipsum lorem ipsum lorem ipsum lorem ipsum lorem ipsum lorem ipsum</w:t>
      </w:r>
      <w:r>
        <w:rPr/>
        <w:t>.”</w:t>
      </w:r>
    </w:p>
    <w:p>
      <w:pPr>
        <w:pStyle w:val="style25"/>
      </w:pPr>
      <w:r>
        <w:rPr>
          <w:rStyle w:val="style16"/>
        </w:rPr>
        <w:t>Lorem:</w:t>
      </w:r>
      <w:r>
        <w:rPr/>
        <w:t xml:space="preserve"> “</w:t>
      </w:r>
      <w:r>
        <w:rPr>
          <w:lang w:val="de-DE"/>
        </w:rPr>
        <w:t>lorem ipsum lorem ipsum lorem ipsum lorem ipsum lorem ipsum lorem ipsum lorem ipsum</w:t>
      </w:r>
      <w:r>
        <w:rPr/>
        <w:t>?”</w:t>
      </w:r>
    </w:p>
    <w:p>
      <w:pPr>
        <w:pStyle w:val="style25"/>
      </w:pPr>
      <w:r>
        <w:rPr>
          <w:rStyle w:val="style17"/>
        </w:rPr>
        <w:t>Ipsum:</w:t>
      </w:r>
      <w:r>
        <w:rPr/>
        <w:t xml:space="preserve"> “</w:t>
      </w:r>
      <w:r>
        <w:rPr>
          <w:lang w:val="de-DE"/>
        </w:rPr>
        <w:t>lorem ipsum lorem ipsum lorem ipsum lorem ipsum lorem ipsum lorem ipsum lorem ipsum lorem ipsum lorem ipsum lorem ipsum</w:t>
      </w:r>
      <w:r>
        <w:rPr/>
        <w:t xml:space="preserve">.” </w:t>
      </w:r>
    </w:p>
    <w:p>
      <w:pPr>
        <w:pStyle w:val="style0"/>
      </w:pPr>
      <w:r>
        <w:rPr/>
      </w:r>
    </w:p>
    <w:p>
      <w:pPr>
        <w:pStyle w:val="style0"/>
      </w:pPr>
      <w:r>
        <w:rPr/>
        <w:t>(captions)</w:t>
      </w:r>
    </w:p>
    <w:p>
      <w:pPr>
        <w:pStyle w:val="style27"/>
      </w:pPr>
      <w:r>
        <w:rPr/>
        <w:t>Dr Lorem</w:t>
      </w:r>
    </w:p>
    <w:p>
      <w:pPr>
        <w:pStyle w:val="style27"/>
      </w:pPr>
      <w:r>
        <w:rPr/>
        <w:t>Production at IPSUM inGermany</w:t>
      </w:r>
    </w:p>
    <w:p>
      <w:pPr>
        <w:pStyle w:val="style0"/>
      </w:pPr>
      <w:r>
        <w:rPr/>
      </w:r>
    </w:p>
    <w:sectPr>
      <w:type w:val="nextPage"/>
      <w:pgSz w:h="16838" w:w="11906"/>
      <w:pgMar w:bottom="720" w:footer="0" w:gutter="0" w:header="0" w:left="720" w:right="720" w:top="720"/>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Cambria" w:cs="" w:eastAsia="WenQuanYi Zen Hei" w:hAnsi="Cambria"/>
      <w:color w:val="auto"/>
      <w:sz w:val="24"/>
      <w:szCs w:val="24"/>
      <w:lang w:bidi="ar-SA" w:eastAsia="de-DE" w:val="de-DE"/>
    </w:rPr>
  </w:style>
  <w:style w:styleId="style15" w:type="character">
    <w:name w:val="Default Paragraph Font"/>
    <w:next w:val="style15"/>
    <w:rPr/>
  </w:style>
  <w:style w:styleId="style16" w:type="character">
    <w:name w:val="c2 eu interview"/>
    <w:next w:val="style16"/>
    <w:rPr>
      <w:rFonts w:ascii="Swiss721BT-Black" w:cs="Swiss721BT-Black" w:hAnsi="Swiss721BT-Black"/>
      <w:color w:val="8EB521"/>
      <w:spacing w:val="2"/>
      <w:sz w:val="18"/>
      <w:szCs w:val="18"/>
    </w:rPr>
  </w:style>
  <w:style w:styleId="style17" w:type="character">
    <w:name w:val="c2 interview partner markt"/>
    <w:next w:val="style17"/>
    <w:rPr>
      <w:rFonts w:ascii="Swiss721BT-Black" w:cs="Swiss721BT-Black" w:hAnsi="Swiss721BT-Black"/>
      <w:color w:val="0273C0"/>
      <w:spacing w:val="2"/>
      <w:sz w:val="18"/>
      <w:szCs w:val="18"/>
    </w:rPr>
  </w:style>
  <w:style w:styleId="style18" w:type="paragraph">
    <w:name w:val="Heading"/>
    <w:basedOn w:val="style0"/>
    <w:next w:val="style19"/>
    <w:pPr>
      <w:keepNext/>
      <w:spacing w:after="120" w:before="240"/>
    </w:pPr>
    <w:rPr>
      <w:rFonts w:ascii="Arial" w:cs="FreeSans" w:eastAsia="WenQuanYi Zen Hei"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FreeSans"/>
    </w:rPr>
  </w:style>
  <w:style w:styleId="style21" w:type="paragraph">
    <w:name w:val="Caption"/>
    <w:basedOn w:val="style0"/>
    <w:next w:val="style21"/>
    <w:pPr>
      <w:suppressLineNumbers/>
      <w:spacing w:after="120" w:before="120"/>
    </w:pPr>
    <w:rPr>
      <w:rFonts w:cs="FreeSans"/>
      <w:i/>
      <w:iCs/>
      <w:sz w:val="24"/>
      <w:szCs w:val="24"/>
    </w:rPr>
  </w:style>
  <w:style w:styleId="style22" w:type="paragraph">
    <w:name w:val="Index"/>
    <w:basedOn w:val="style0"/>
    <w:next w:val="style22"/>
    <w:pPr>
      <w:suppressLineNumbers/>
    </w:pPr>
    <w:rPr>
      <w:rFonts w:cs="FreeSans"/>
    </w:rPr>
  </w:style>
  <w:style w:styleId="style23" w:type="paragraph">
    <w:name w:val="artikel - head"/>
    <w:basedOn w:val="style0"/>
    <w:next w:val="style23"/>
    <w:pPr>
      <w:widowControl w:val="false"/>
      <w:suppressAutoHyphens w:val="true"/>
      <w:spacing w:line="720" w:lineRule="atLeast"/>
    </w:pPr>
    <w:rPr>
      <w:rFonts w:ascii="Swiss721BT-BoldCondensed" w:cs="Swiss721BT-BoldCondensed" w:hAnsi="Swiss721BT-BoldCondensed"/>
      <w:b/>
      <w:bCs/>
      <w:color w:val="000000"/>
      <w:spacing w:val="6"/>
      <w:sz w:val="64"/>
      <w:szCs w:val="64"/>
      <w:lang w:val="en-GB"/>
    </w:rPr>
  </w:style>
  <w:style w:styleId="style24" w:type="paragraph">
    <w:name w:val="artikel - vorspann"/>
    <w:basedOn w:val="style0"/>
    <w:next w:val="style24"/>
    <w:pPr>
      <w:widowControl w:val="false"/>
      <w:suppressAutoHyphens w:val="true"/>
      <w:spacing w:after="0" w:before="227" w:line="288" w:lineRule="auto"/>
    </w:pPr>
    <w:rPr>
      <w:rFonts w:ascii="Swiss721BT-Roman" w:cs="Swiss721BT-Roman" w:hAnsi="Swiss721BT-Roman"/>
      <w:color w:val="000000"/>
      <w:spacing w:val="1"/>
    </w:rPr>
  </w:style>
  <w:style w:styleId="style25" w:type="paragraph">
    <w:name w:val="fließtext - interview"/>
    <w:basedOn w:val="style0"/>
    <w:next w:val="style25"/>
    <w:pPr>
      <w:widowControl w:val="false"/>
      <w:spacing w:after="0" w:before="113" w:line="288" w:lineRule="auto"/>
    </w:pPr>
    <w:rPr>
      <w:rFonts w:ascii="Swiss721BT-Roman" w:cs="Swiss721BT-Roman" w:hAnsi="Swiss721BT-Roman"/>
      <w:color w:val="000000"/>
      <w:sz w:val="17"/>
      <w:szCs w:val="17"/>
      <w:lang w:val="en-GB"/>
    </w:rPr>
  </w:style>
  <w:style w:styleId="style26" w:type="paragraph">
    <w:name w:val="fließtext - einzug"/>
    <w:basedOn w:val="style0"/>
    <w:next w:val="style26"/>
    <w:pPr>
      <w:widowControl w:val="false"/>
      <w:spacing w:line="288" w:lineRule="auto"/>
      <w:ind w:firstLine="283" w:left="0" w:right="0"/>
    </w:pPr>
    <w:rPr>
      <w:rFonts w:ascii="Swiss721BT-Roman" w:cs="Swiss721BT-Roman" w:hAnsi="Swiss721BT-Roman"/>
      <w:color w:val="000000"/>
      <w:sz w:val="17"/>
      <w:szCs w:val="17"/>
      <w:lang w:val="en-GB"/>
    </w:rPr>
  </w:style>
  <w:style w:styleId="style27" w:type="paragraph">
    <w:name w:val="bildunterschrift"/>
    <w:basedOn w:val="style0"/>
    <w:next w:val="style27"/>
    <w:pPr>
      <w:widowControl w:val="false"/>
      <w:spacing w:line="288" w:lineRule="auto"/>
    </w:pPr>
    <w:rPr>
      <w:rFonts w:ascii="AvantGardeITCbyBT-Demi" w:cs="AvantGardeITCbyBT-Demi" w:hAnsi="AvantGardeITCbyBT-Demi"/>
      <w:color w:val="000000"/>
      <w:sz w:val="16"/>
      <w:szCs w:val="16"/>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2012-01-20T16:52:00.00Z</dcterms:created>
  <dc:creator>LibO testing</dc:creator>
  <cp:lastModifiedBy>usuario</cp:lastModifiedBy>
  <dcterms:modified xsi:type="dcterms:W3CDTF">2012-01-20T17:00:00.00Z</dcterms:modified>
  <cp:revision>4</cp:revision>
</cp:coreProperties>
</file>