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8" w:val="left"/>
          <w:tab w:leader="none" w:pos="8775" w:val="left"/>
        </w:tabs>
        <w:ind w:hanging="0" w:left="0" w:right="525"/>
      </w:pPr>
      <w:r>
        <w:rPr/>
      </w:r>
    </w:p>
    <w:p>
      <w:pPr>
        <w:pStyle w:val="style0"/>
        <w:tabs>
          <w:tab w:leader="none" w:pos="708" w:val="left"/>
          <w:tab w:leader="none" w:pos="8775" w:val="left"/>
        </w:tabs>
        <w:ind w:hanging="0" w:left="0" w:right="525"/>
      </w:pPr>
      <w:r>
        <w:rPr/>
      </w:r>
    </w:p>
    <w:p>
      <w:pPr>
        <w:pStyle w:val="style0"/>
        <w:tabs>
          <w:tab w:leader="none" w:pos="708" w:val="left"/>
          <w:tab w:leader="none" w:pos="8775" w:val="left"/>
        </w:tabs>
        <w:ind w:hanging="0" w:left="0" w:right="525"/>
      </w:pPr>
      <w:r>
        <w:rPr/>
      </w:r>
    </w:p>
    <w:tbl>
      <w:tblPr>
        <w:tblBorders>
          <w:top w:color="000001" w:space="0" w:sz="2" w:val="single"/>
          <w:left w:color="000001" w:space="0" w:sz="2" w:val="single"/>
          <w:bottom w:color="000001" w:space="0" w:sz="2" w:val="single"/>
        </w:tblBorders>
        <w:jc w:val="left"/>
      </w:tblPr>
      <w:tblGrid>
        <w:gridCol w:w="849"/>
        <w:gridCol w:w="1500"/>
        <w:gridCol w:w="2595"/>
        <w:gridCol w:w="12990"/>
      </w:tblGrid>
      <w:tr>
        <w:trPr>
          <w:trHeight w:hRule="atLeast" w:val="705"/>
          <w:cantSplit w:val="false"/>
        </w:trPr>
        <w:tc>
          <w:tcPr>
            <w:tcBorders>
              <w:top w:color="000001" w:space="0" w:sz="2" w:val="single"/>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b/>
                <w:bCs/>
              </w:rPr>
              <w:t>N</w:t>
            </w:r>
          </w:p>
        </w:tc>
        <w:tc>
          <w:tcPr>
            <w:tcBorders>
              <w:top w:color="000001" w:space="0" w:sz="2" w:val="single"/>
              <w:left w:color="000001" w:space="0" w:sz="2" w:val="single"/>
              <w:bottom w:color="000001" w:space="0" w:sz="2" w:val="single"/>
            </w:tcBorders>
            <w:shd w:fill="FFFFFF"/>
            <w:tcW w:type="dxa" w:w="1500"/>
            <w:tcMar>
              <w:top w:type="dxa" w:w="0"/>
              <w:left w:type="dxa" w:w="108"/>
              <w:bottom w:type="dxa" w:w="0"/>
              <w:right w:type="dxa" w:w="108"/>
            </w:tcMar>
          </w:tcPr>
          <w:p>
            <w:pPr>
              <w:pStyle w:val="style22"/>
              <w:ind w:hanging="0" w:left="-3" w:right="7227"/>
            </w:pPr>
            <w:r>
              <w:rPr>
                <w:b/>
                <w:bCs/>
              </w:rPr>
              <w:t>pag</w:t>
            </w:r>
          </w:p>
        </w:tc>
        <w:tc>
          <w:tcPr>
            <w:tcBorders>
              <w:top w:color="000001" w:space="0" w:sz="2" w:val="single"/>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b/>
                <w:bCs/>
              </w:rPr>
              <w:t>data</w:t>
            </w:r>
          </w:p>
        </w:tc>
        <w:tc>
          <w:tcPr>
            <w:tcBorders>
              <w:top w:color="000001" w:space="0" w:sz="2" w:val="single"/>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tabs>
                <w:tab w:leader="none" w:pos="-4155" w:val="left"/>
                <w:tab w:leader="none" w:pos="-108" w:val="left"/>
              </w:tabs>
              <w:ind w:hanging="0" w:left="-4863" w:right="-3"/>
            </w:pPr>
            <w:r>
              <w:rPr>
                <w:b/>
                <w:bCs/>
              </w:rPr>
              <w:t>nota</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2</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03/11/52</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0"/>
            </w:pPr>
            <w:r>
              <w:rPr/>
              <w:t>Arrivò in questa spiaggia con gozzo vacante nominato S.Antonio il Padrone  Antonio Pavoni di Marciana con marinari quattro in tutto,  esso Padrone compreso, proveniente da Portoferraio senza pratica, di dove ha levato una filuca che ritrovavasi in quel porto  fin dal 29 ottobre; et havendola presa spogliata d’ogni materia suscettibile , e colle debite cautele di sanità, come per attestato di quel Sig. Capitano del Porto, quale si pone in filza 75</w:t>
            </w:r>
          </w:p>
          <w:p>
            <w:pPr>
              <w:pStyle w:val="style0"/>
            </w:pPr>
            <w:r>
              <w:rPr/>
              <w:t>Fu condotta in questa spiaggia accodata con fune d’erba coll’assistenza del Sergente Teseo Sardi Anziano, spedito a posta con detto gozzo dalla deputazione della salute e da me visitata alla presenza di Cristoforo del fu Vincente Sardi e d’Agostino di Martino Berti testimoni chiamati a tal previsione et havendola ritrovata vota e spogliata d’ogni materia suscettibile, come sopra, lasciai in libertà di poterla tirare a terra.</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5</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7v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24/11/52</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0"/>
            </w:pPr>
            <w:r>
              <w:rPr/>
              <w:t>Arrivò in questa spiaggia con suo leuto vacante nominato S.Difendente il Padron Matteo Barsalini di Marciana con marinari quattro in tutto , esso Padrone compreso, quale doppo le solite esami, disse proceder di Lavagna dominio di Genova  e presentò patente di Marciana in data del 3 novembre senza esser ritoccata in alcun luogo, onde fu da me negata la pratica, et asserendo il suddetto Padrone esser stata mancanza del deputato di quel luogo, fece istanza esaminarsi Padron Frediano Pavolini procedente con esso con  altro suo leuto dal suddetto luogo di Lavagna, quale fu da me esaminato alla presenza di Padron Agostino Berti e Francesco d’Arcangelo Lupi testimoni a tal effetto chiamati, et asserì et affermò con giuramento tanto il suddetto Padron Frediano che il medesimo Padron Matteo, asserirno con giuramento dissi  et affermorno esser stati ambedue con loro bastimenti il 20 del corrente mese di novembre nel suddetto luogo di Lavagna, et haver ivi havuta la pratica e che il portar la patente senza la firma del deputato di quel luogo sia stata mancanza del medesimo deputato , e che l’ultima procedenza fu del suddetto luogo di Lavagna. Onde atteso il giuramento fu ammesso a pratica e posta la patente in filza 102</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7</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9</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07/12/52</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0"/>
            </w:pPr>
            <w:r>
              <w:rPr/>
              <w:t>Padron Carlo Ferraro Napolitano pescatore in questi mari perché non partì a cagione del tempo contrario restituì patente di Marciana in data di questo giorno quale si pone in filza 122</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8</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9v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09/12/52</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0"/>
            </w:pPr>
            <w:r>
              <w:rPr/>
              <w:t>Approdò in questa spiaggia con suo barchettone vacante Padron Gio Pavolo Tondi di Portoferraio con quattro marinari in tutto, esso padrone compreso, e per proceder dal suddetto Porto in oggi sospeso, secondo gli ordini, fu rigettato dalla pratica e perché richiese di caricare in contumacia una partita di materiali da tetto con un barile d’acqua vite gli fu accordato con approvazione della Deputazione e coll’assistenza di due guardie di vista e colle debite cautele di sanità. Indi previo il solito pro… alla patente data  di Portoferraio il 7 dicembre fu ritoccata senza pratica in questo istesso giorno e restituitagli se ne partì in contumacia per andare a Portoferraio</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9</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10v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15/12/52</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0"/>
            </w:pPr>
            <w:r>
              <w:rPr/>
              <w:t>Padron Niccola De Maria Napolitano pescatore in questi mari perché non partì impedito dal tempo contrario, restituì patente di Marciana in data 14/12/1752 quale si pose in filza n. 134</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10</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11</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09/01/53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0"/>
            </w:pPr>
            <w:r>
              <w:rPr/>
              <w:t>Padron Francesco Pieruzzini di Marciana trattenuto da tempi contrari cambiò patente in data di Marciana del 22/12/1752 quale si pone in filza  145</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11</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11</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09/01/53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0"/>
            </w:pPr>
            <w:r>
              <w:rPr/>
              <w:t>Padron Giuseppe Leonardi di Marciana trattenuto come sopra cambiò patente del 21/12/1752 quale si pone in filza n. 146</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12</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11</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09/01/53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0"/>
            </w:pPr>
            <w:r>
              <w:rPr/>
              <w:t>Padron Antonio Pieruzzini di Marciana trattenuto come sopra cambiò patente del 21/12/1752 quanle si pone in filza n. 147</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13</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15</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10/03/53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0"/>
            </w:pPr>
            <w:r>
              <w:rPr/>
              <w:t>Padron Pietro Sardi di Marciana cambiò patente in data del 15 marzo, quale si pone in filza n 193</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14</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15v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17/03/53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Pad. Jacopo d'Agostino Carnevali di Marciana essendo ritornato da pescare e non havendo toccato alcun luogo, restituì patente di Marciana in data 10 marzo, quale si pone in filza n 198</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15</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17v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30/03/53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Pad. Jacopo d'Agostino Carnevali di Marciana, essendo ritornato da pescare intorno all'isola, et esaminato se havesse toccato in alcun luogo, rispose negativamente, onde havendo egli presentata patente di Marciana in data 27/03 senza esser ritoccata in alcun luogo, fu ammesso a pratica e posta la patente in filza n. 217</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16</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18v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14/04/53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bookmarkStart w:id="0" w:name="__UnoMark__128_398732652"/>
            <w:r>
              <w:rPr/>
              <w:t>P</w:t>
            </w:r>
            <w:bookmarkEnd w:id="0"/>
            <w:r>
              <w:rPr/>
              <w:t>adron Marcantonio Lupi di Marciana, trattenuto dal tempo contrario cambiò patente in data di Marciana del 3 aprile quale si pone in filza al n 232</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17</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18v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15/04/53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Padron Guseppe Leonardi di Marciana, trattenuto dal tempo contrario, cambiò patente di Marciana in data del 3 aprile quale si pone in filza 234</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18</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18v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15/04/53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Padron Lorenzo Pieruzzini di Marciana, trattenuto dal tempo contrario, cambiò patente in data come sopra quale si pone  in filza al n. 235</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19</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18v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15/04/53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Padron Antonio Pieruzzini di Marciana, trattenuto dal tempo contrario, cambiò patente in data come sopra, quale si pone in  filza n 236</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20</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19</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15/04/53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Prospero Croce di Camogli, trattenuto da tempo contrario restituì la lettera di sanità in data 4 aprile quale si pone in filza 238</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21</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21v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10/05/53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 xml:space="preserve">Arrivò a questa spiaggia con suo leuto vacante  nominato S. Difendente il padrone Pietro Sardi di  Marciana con marinari 3 in tutto, esso padrone compreso, procedendo da Lerice et havendo patente di Marciana in data 17 aprile, rivista in Baratti il 22 detto e in Lerice il dì 8 maggio, nacque il dubbio sopra l'ultima firma di quel dato Deputato a me ignoto, e fu dato il giuramento al suddetto padrone colle previe monizioni, esami, diligenze e alla presenza d'Angelo Pavolini Anziano e di Domenico di Martino Berti tutti di Marciana, depose esser verissimo d'essere stato in Lerice il dì detto ed ivi esserli stata ritoccata la patente da un uomo deputato ultimamente eletto e che perciò onde fu ammesso a pratica, posta la patente in filza n. 267 </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 xml:space="preserve">22 </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24</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31/05/53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Jacopo Carnevali di Marciana cambiò patente di questo luogo in  data 28/05 quale si pone in filza 292</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23</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24v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04/06/53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 xml:space="preserve">P. Fortunato Marchiani di questo luogo, erché non partì, cambiò patente di Marciana in data 31 maggio quale si pone in filza 297 </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24</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24v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07/06/53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Jacopo d'Agostino Carnevali di questo luogo, perché non partì cambiò patente di Marciana in data 4 giugno quale si pone in filza 300</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25</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27v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20/06/53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Fortunato Marchiani di questo luogo, perché non partì, restituì anzi cambiò patente di Marciana in data 11 giugno quale si pone in filza 321</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26</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27v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26/06/53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Ambrogio Franco di questo luogo cambiò patente di Marciana in data 20 giugno quale si pone in filza 329</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27</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27v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27/06/53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Fortunato Marchiani di questo luogo cambiò patente di Marciana in data 26 giugno come in filza 330</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28</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28v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04/07/53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bookmarkStart w:id="1" w:name="__DdeLink__339_297296928"/>
            <w:bookmarkEnd w:id="1"/>
            <w:r>
              <w:rPr/>
              <w:t xml:space="preserve">P. Niccola Morgano di Capri havendo in questo giorno levata patente nuova, come in libbro a carta 46 apparisce, lasciò patente vecchia in data di Capri del 20/11/52, rivista doppo varie altre firme in forza di Corsica il dì primo aprile anno corrente, conforme si riscontrò a dì otto detto, mentre venne in questo luogo a pescare, et in appresso continuare il servizio di questa tonnara di Marciana in filza n. 344 </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29</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28v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04/07/53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Niccola Trama di Capri havendo in questo giorno levata patente nuova, come in libbro a carta 46 apparisce, lasciò patente vecchia in data di Capri del 30/10/52, rivista doppo varie altre firme in forza di Corsica il dì 12 aprile anno corrente, conforme si riscontrò a dì 19 detto, mentre venne in questo luogo a pescare, et in appresso continuare il servizio di questa tonnara di Marciana in filza n. 345</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30</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28V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05/07/53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 xml:space="preserve">P.  Arcangelo Serena napolitano havendo in questo giorno levata patente nuova, come in libbro a carta 46 apparisce, lasciò patente vecchia in data di Capri del 18/11/52, rivista doppo varie rafferme in Capraia il 28 maggio anno corrente, conforme si riscontrò a dì 31 detto, mentre venne in questo luogo per il servizio di questa tonnara di Marciana in filza 346 </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31</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28v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05/07/53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Fortunato Marchiani di questo luogo, perché non partì, restituì patente di Marciana in data del 02/07, quale si pone in filza 347</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 xml:space="preserve">32 </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28v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05/07/53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Ambrogio Franco di questo luogo, perché non partì restituì patente di Marciana in data del 28/06 quale si pone in filza 348</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33</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28v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05/07/53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Cristoforo Franco di questo luogo, che levò patente di Marciana sotto il 28 giugno, non essendo poi partito per il suo destino per mancanza di carico di tonno della tonnara al di cui servizio è ascritto, riferisce haver smarrita per colpa del ragazzo la patente suddetta e per conferma di ciò gli fu prestato il giuramento in forma... e e contemporaneamente effettivamente di non esser altrimenti partito dalla tonnara fu ammesso</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34</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29v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12/07/53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Giovanni Pavolini di Marciana perché non partì restituì patente in data d'oggi quale si pone in filza 355</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35</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29v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12/07/53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P. Jacopo d'Agostino Carnevali di Marciana perché non partì restituì patente in data del 9 luglio in filza 356</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36</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30v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26/07/53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A di 26 luglio 1753 fatto rimi..za delle patenti ritirate come sopra dal dì 10 agosto 1752 sino a questo giorno trovansi essere n. trecento sessanta nove, quali si consegnano dal Sig. Deputato Berti alli Ill.mi Padri Anziani Angiolino Galeazzi e colleghi in una filza contenete il suddetto numero segnato..., si pone in archivio sigillato... Apollonio Pavolini</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37</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31</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02/08/53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Approdò a questa spiaggia un gozzo con cinque soldati, quali dissero haver  disertato dalla Bastia di nazione tutti genovese e per non haver patente, furono subito da me discacciati doppo haverli fatto dare, colle debite cautele di sanità, un fiasco di vino e due piccie di pane per loro sostentamento e senza altra dimora partirono per la volta di Portoferraio</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38</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33v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26/08/53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bookmarkStart w:id="2" w:name="__DdeLink__529_1901365647"/>
            <w:bookmarkEnd w:id="2"/>
            <w:r>
              <w:rPr/>
              <w:t>Arrivò a questa spiaggia con sua filuca vacante nominata l'Assunta il P. Gio Palillo di Marciana con marinari sei e sette passegeri, in tutto persone quattordici et havendogli dimandato di dove veniva e dove havessi imbarcati i suddetti passeggeri rispose esser andato all'Acqua Viva nel Dominio di S.E. Il Signor Principe di Piombino, et havere ivi imbarcati i medesimi passeggeri di dove disse procedeva senza haver praticato con altri bastimenti onde da me gli fu proposto il giuramento in forma s. alla presenza di P. Sebastiano Pieruzzini e di P. Domenico Bianchi testimoni a tal effetto chiamati e così giurò  e fu ammesso a pratica</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39</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33v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26/08/53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Arrivò a questa spiaggia con sua filuca nominata l'Assunta vacante il P. Fortunato Marchiani di questo luogo con tre  marinari e quattro  passegeri, in tutto persone otto esso P. compresoquattordici et havendo con le solite cautele di sanità diligentemente interrogato il sudd. P. di dove venisse et dove havessi imbarcati li suddetti passeggeri rispose esser andato all'Acqua Viva nel Dominio di S.E. Il Signor Principe di Piombino, et ivi havere  imbarcati i medesimi passeggeri di dove disse procedere senza haver praticato luoghi sospesi onde da me gli fu proposto il giuramento f.  alla presenza di P. Gio Anselmi e di Francesco d'Aurelio testimoni a tal effetto chiamati e così giurò  e fu ammesso a pratica</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38</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34</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30/08/53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Arrivò a questa spiaggia con suo leuto vacante nominato S.Fortunato il P. Agostino Berti di Marciana, con marinari tre in tutto, esso P. compreso, quale interrogato di dove venisse , rispose che viniva di Longone e che ivi non haveva havuto pratica ma che havevano scaricato i cannelli e pianelle in contumacia per essersi scordato della patente che il dì 28 del suddetto mese levò per andare a Longone col suddetto carico e prima di darli pratica fu veduta la patente che gli era scordata nel suo magazzino dove presentemente abita per esaminare ancora il sopra registrato P. Girolamo Palillo disse che insieme col suddetto P. Agostino Berti il dì 28 presente partì da questa spiaggia per andare a Longone con i loro respettivi bastimenti con carico come sopra e di là insieme sono ritornati a questa spiaggia senza haver toccato verun luogo havendo il suddetto Berti scaricato nel detto porto di Longone in contumacia i materiali...</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39</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35v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11/09/53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Arrivò a questa spiaggia con sua filuca vacante nominata l'Assunta il P. Fortunato Marchiani di Marciana con marinari due ed il Sig. Sergente Gio Pavoni, uno del numero di questa deputazione, in tutto persone quattro, procedente da Portoferraio senza pratica, di dove furono levati due bastimenti, uno di P. Pietro Sardi e l'altro di P. Teodoro Ricci, ambi di Marciana, colle debite cautele solite osservarsi in contumacia, coll'assistenza del sudd. Pavoni, secondo l'attestato del Sig. Capitano di Porto che si pone in filza n. 44</w:t>
            </w:r>
          </w:p>
          <w:p>
            <w:pPr>
              <w:pStyle w:val="style22"/>
            </w:pPr>
            <w:r>
              <w:rPr/>
              <w:t>Et essendo i suddetti bastimenti spogliati d'attrezzi e altre robe suscettibili, furono condotti a questa spiaggia, tirati con fune d'erba dalla suddetta filuca, assistente sempre il suddetto Sig. Pavoni, e da me visitati , e riconosciuti nudi e senza robe e materie soggette ad infezione, furono tirati a terra e tutto ciò seguì alla presenza del P. Domenico Berti e di P. Gio Anselmi di questo luogo, testimoni a tal effetto chiamati</w:t>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r>
          </w:p>
        </w:tc>
      </w:tr>
      <w:tr>
        <w:trPr>
          <w:trHeight w:hRule="atLeast" w:val="705"/>
          <w:cantSplit w:val="false"/>
        </w:trPr>
        <w:tc>
          <w:tcPr>
            <w:tcBorders>
              <w:left w:color="000001" w:space="0" w:sz="2" w:val="single"/>
              <w:bottom w:color="000001" w:space="0" w:sz="2" w:val="single"/>
            </w:tcBorders>
            <w:shd w:fill="FFFFFF"/>
            <w:tcW w:type="dxa" w:w="849"/>
            <w:tcMar>
              <w:top w:type="dxa" w:w="0"/>
              <w:left w:type="dxa" w:w="108"/>
              <w:bottom w:type="dxa" w:w="0"/>
              <w:right w:type="dxa" w:w="108"/>
            </w:tcMar>
          </w:tcPr>
          <w:p>
            <w:pPr>
              <w:pStyle w:val="style22"/>
            </w:pPr>
            <w:r>
              <w:rPr/>
              <w:t>40</w:t>
            </w:r>
          </w:p>
        </w:tc>
        <w:tc>
          <w:tcPr>
            <w:tcBorders>
              <w:left w:color="000001" w:space="0" w:sz="2" w:val="single"/>
              <w:bottom w:color="000001" w:space="0" w:sz="2" w:val="single"/>
            </w:tcBorders>
            <w:shd w:fill="FFFFFF"/>
            <w:tcW w:type="dxa" w:w="1500"/>
            <w:tcMar>
              <w:top w:type="dxa" w:w="0"/>
              <w:left w:type="dxa" w:w="108"/>
              <w:bottom w:type="dxa" w:w="0"/>
              <w:right w:type="dxa" w:w="108"/>
            </w:tcMar>
          </w:tcPr>
          <w:p>
            <w:pPr>
              <w:pStyle w:val="style22"/>
            </w:pPr>
            <w:r>
              <w:rPr/>
              <w:t>35v</w:t>
            </w:r>
          </w:p>
        </w:tc>
        <w:tc>
          <w:tcPr>
            <w:tcBorders>
              <w:left w:color="000001" w:space="0" w:sz="2" w:val="single"/>
              <w:bottom w:color="000001" w:space="0" w:sz="2" w:val="single"/>
            </w:tcBorders>
            <w:shd w:fill="FFFFFF"/>
            <w:tcW w:type="dxa" w:w="2595"/>
            <w:tcMar>
              <w:top w:type="dxa" w:w="0"/>
              <w:left w:type="dxa" w:w="108"/>
              <w:bottom w:type="dxa" w:w="0"/>
              <w:right w:type="dxa" w:w="108"/>
            </w:tcMar>
          </w:tcPr>
          <w:p>
            <w:pPr>
              <w:pStyle w:val="style22"/>
            </w:pPr>
            <w:r>
              <w:rPr/>
              <w:t>14/09/53</w:t>
            </w:r>
          </w:p>
        </w:tc>
        <w:tc>
          <w:tcPr>
            <w:tcBorders>
              <w:left w:color="000001" w:space="0" w:sz="2" w:val="single"/>
              <w:bottom w:color="000001" w:space="0" w:sz="2" w:val="single"/>
              <w:right w:color="000001" w:space="0" w:sz="2" w:val="single"/>
            </w:tcBorders>
            <w:shd w:fill="FFFFFF"/>
            <w:tcW w:type="dxa" w:w="12990"/>
            <w:tcMar>
              <w:top w:type="dxa" w:w="0"/>
              <w:left w:type="dxa" w:w="108"/>
              <w:bottom w:type="dxa" w:w="0"/>
              <w:right w:type="dxa" w:w="108"/>
            </w:tcMar>
          </w:tcPr>
          <w:p>
            <w:pPr>
              <w:pStyle w:val="style22"/>
            </w:pPr>
            <w:r>
              <w:rPr/>
              <w:t>Arrivò a questa spiaggia con suo gozzo vacante nominato S.Antonio il P. Antonio del fu Francesco Pieruzzini di Marciana con cinque persone in tutto, esso P. compreso, procedente da Portoferraio senza pratica, di dove furono levati due bastimenti, uno del P. Giuseppe del fu Francesco Pieruzzini e l'altro del P. Giuseppe di Sebastiano Pieruzzini, ambi di Marciana, colle debite cautele solite osservarsi in contumacia, coll'assistenza del Sig. Sergente Gio Pavoni, uno del numero di questa deputazione, secondo l'attestato del Sig. Capitano di Porto che si pone in filza n. 58</w:t>
            </w:r>
          </w:p>
          <w:p>
            <w:pPr>
              <w:pStyle w:val="style22"/>
            </w:pPr>
            <w:r>
              <w:rPr/>
              <w:t>Et essendo i suddetti bastimenti spogliati d'attrezzi e altre robe suscettibili, furono condotti a questa spiaggia, tirati con fune d'erba dal suddetto  gozzo, assistente sempre il suddetto Sig. Pavoni, e da me visitati , e riconosciuti nudi e senza robe e materie soggette ad infezione, furono tirati a terra e tutto ciò seguì alla presenza del P. Pietro Bernotti e del  P. Antonio Fossi di questo luogo, testimoni a tal effetto chiamati</w:t>
            </w:r>
          </w:p>
        </w:tc>
      </w:tr>
    </w:tbl>
    <w:p>
      <w:pPr>
        <w:pStyle w:val="style0"/>
      </w:pPr>
      <w:r>
        <w:rPr/>
      </w:r>
    </w:p>
    <w:p>
      <w:pPr>
        <w:pStyle w:val="style0"/>
      </w:pPr>
      <w:r>
        <w:rPr/>
      </w:r>
    </w:p>
    <w:sectPr>
      <w:formProt w:val="false"/>
      <w:pgSz w:h="11906" w:orient="landscape" w:w="16838"/>
      <w:docGrid w:charSpace="0" w:linePitch="360" w:type="default"/>
      <w:textDirection w:val="lrTb"/>
      <w:pgNumType w:fmt="decimal"/>
      <w:type w:val="nextPage"/>
      <w:pgMar w:bottom="1134" w:left="1275" w:right="206"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pPr>
    <w:rPr>
      <w:color w:val="00000A"/>
      <w:sz w:val="24"/>
      <w:szCs w:val="24"/>
      <w:rFonts w:ascii="Times New Roman" w:cs="Lohit Hindi" w:eastAsia="WenQuanYi Micro Hei" w:hAnsi="Times New Roman"/>
      <w:lang w:bidi="hi-IN" w:eastAsia="zh-CN" w:val="it-IT"/>
    </w:rPr>
  </w:style>
  <w:style w:styleId="style15" w:type="character">
    <w:name w:val="Default Paragraph Font"/>
    <w:next w:val="style15"/>
    <w:rPr/>
  </w:style>
  <w:style w:styleId="style16" w:type="paragraph">
    <w:name w:val="Intestazione"/>
    <w:basedOn w:val="style0"/>
    <w:next w:val="style17"/>
    <w:pPr>
      <w:keepNext/>
      <w:spacing w:after="120" w:before="240"/>
    </w:pPr>
    <w:rPr>
      <w:sz w:val="28"/>
      <w:szCs w:val="28"/>
      <w:rFonts w:ascii="Arial" w:cs="Lohit Hindi" w:eastAsia="WenQuanYi Micro Hei" w:hAnsi="Arial"/>
    </w:rPr>
  </w:style>
  <w:style w:styleId="style17" w:type="paragraph">
    <w:name w:val="Corpo testo"/>
    <w:basedOn w:val="style0"/>
    <w:next w:val="style17"/>
    <w:pPr>
      <w:spacing w:after="120" w:before="0"/>
    </w:pPr>
    <w:rPr/>
  </w:style>
  <w:style w:styleId="style18" w:type="paragraph">
    <w:name w:val="Elenco"/>
    <w:basedOn w:val="style17"/>
    <w:next w:val="style18"/>
    <w:pPr/>
    <w:rPr>
      <w:rFonts w:cs="Lohit Hindi"/>
    </w:rPr>
  </w:style>
  <w:style w:styleId="style19" w:type="paragraph">
    <w:name w:val="Didascalia"/>
    <w:basedOn w:val="style0"/>
    <w:next w:val="style19"/>
    <w:pPr>
      <w:suppressLineNumbers/>
      <w:spacing w:after="120" w:before="120"/>
    </w:pPr>
    <w:rPr>
      <w:sz w:val="24"/>
      <w:i/>
      <w:szCs w:val="24"/>
      <w:iCs/>
      <w:rFonts w:cs="Lohit Hindi"/>
    </w:rPr>
  </w:style>
  <w:style w:styleId="style20" w:type="paragraph">
    <w:name w:val="Indice"/>
    <w:basedOn w:val="style0"/>
    <w:next w:val="style20"/>
    <w:pPr>
      <w:suppressLineNumbers/>
    </w:pPr>
    <w:rPr>
      <w:rFonts w:cs="Lohit Hindi"/>
    </w:rPr>
  </w:style>
  <w:style w:styleId="style21" w:type="paragraph">
    <w:name w:val="List Bullet"/>
    <w:basedOn w:val="style0"/>
    <w:next w:val="style21"/>
    <w:pPr/>
    <w:rPr/>
  </w:style>
  <w:style w:styleId="style22" w:type="paragraph">
    <w:name w:val="Contenuto tabella"/>
    <w:basedOn w:val="style0"/>
    <w:next w:val="style22"/>
    <w:pPr>
      <w:suppressLineNumbers/>
    </w:pPr>
    <w:rPr/>
  </w:style>
  <w:style w:styleId="style23" w:type="paragraph">
    <w:name w:val="Intestazione tabella"/>
    <w:basedOn w:val="style22"/>
    <w:next w:val="style23"/>
    <w:pPr>
      <w:jc w:val="center"/>
      <w:suppressLineNumbers/>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125</TotalTime>
  <Application>LibreOffice/3.3$Linux LibreOffice_project/330m19$Build-301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2011-07-02T13:09:00.00Z</dcterms:created>
  <dc:creator>Your User Name</dc:creator>
  <cp:lastModifiedBy>Your User Name</cp:lastModifiedBy>
  <dcterms:modified xsi:type="dcterms:W3CDTF">2011-07-07T13:21:00.00Z</dcterms:modified>
  <cp:revision>15</cp:revision>
</cp:coreProperties>
</file>