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AB" w:rsidRDefault="00292057" w:rsidP="009A406D">
      <w:pPr>
        <w:jc w:val="center"/>
        <w:rPr>
          <w:b/>
          <w:bCs/>
          <w:sz w:val="44"/>
          <w:szCs w:val="44"/>
          <w:rtl/>
          <w:lang w:bidi="ar-OM"/>
        </w:rPr>
      </w:pPr>
      <w:r w:rsidRPr="00292057">
        <w:rPr>
          <w:rFonts w:hint="cs"/>
          <w:b/>
          <w:bCs/>
          <w:sz w:val="44"/>
          <w:szCs w:val="44"/>
          <w:rtl/>
          <w:lang w:bidi="ar-OM"/>
        </w:rPr>
        <w:t xml:space="preserve">الخطه الزمنية </w:t>
      </w:r>
      <w:r w:rsidR="00AD78F7">
        <w:rPr>
          <w:rFonts w:hint="cs"/>
          <w:b/>
          <w:bCs/>
          <w:sz w:val="44"/>
          <w:szCs w:val="44"/>
          <w:rtl/>
          <w:lang w:bidi="ar-OM"/>
        </w:rPr>
        <w:t>ل</w:t>
      </w:r>
      <w:r w:rsidRPr="00292057">
        <w:rPr>
          <w:rFonts w:hint="cs"/>
          <w:b/>
          <w:bCs/>
          <w:sz w:val="44"/>
          <w:szCs w:val="44"/>
          <w:rtl/>
          <w:lang w:bidi="ar-OM"/>
        </w:rPr>
        <w:t>لترجمة</w:t>
      </w:r>
    </w:p>
    <w:p w:rsidR="00292057" w:rsidRDefault="00F6605B" w:rsidP="009A406D">
      <w:pPr>
        <w:jc w:val="center"/>
        <w:rPr>
          <w:b/>
          <w:bCs/>
          <w:color w:val="548DD4" w:themeColor="text2" w:themeTint="99"/>
          <w:sz w:val="44"/>
          <w:szCs w:val="44"/>
          <w:lang w:bidi="ar-OM"/>
        </w:rPr>
      </w:pPr>
      <w:r>
        <w:rPr>
          <w:b/>
          <w:bCs/>
          <w:color w:val="548DD4" w:themeColor="text2" w:themeTint="99"/>
          <w:sz w:val="44"/>
          <w:szCs w:val="44"/>
          <w:lang w:bidi="ar-OM"/>
        </w:rPr>
        <w:t>"Dorothy and wizard of oz</w:t>
      </w:r>
      <w:r w:rsidR="00292057" w:rsidRPr="00CC038B">
        <w:rPr>
          <w:b/>
          <w:bCs/>
          <w:color w:val="548DD4" w:themeColor="text2" w:themeTint="99"/>
          <w:sz w:val="44"/>
          <w:szCs w:val="44"/>
          <w:lang w:bidi="ar-OM"/>
        </w:rPr>
        <w:t>"</w:t>
      </w:r>
    </w:p>
    <w:p w:rsidR="00F6605B" w:rsidRPr="00CC038B" w:rsidRDefault="00F6605B" w:rsidP="009A406D">
      <w:pPr>
        <w:rPr>
          <w:rFonts w:hint="cs"/>
          <w:b/>
          <w:bCs/>
          <w:color w:val="548DD4" w:themeColor="text2" w:themeTint="99"/>
          <w:sz w:val="44"/>
          <w:szCs w:val="44"/>
        </w:rPr>
      </w:pPr>
    </w:p>
    <w:p w:rsidR="00292057" w:rsidRPr="00AD78F7" w:rsidRDefault="00292057" w:rsidP="009A406D">
      <w:pPr>
        <w:jc w:val="center"/>
        <w:rPr>
          <w:b/>
          <w:bCs/>
          <w:sz w:val="36"/>
          <w:szCs w:val="36"/>
          <w:rtl/>
        </w:rPr>
      </w:pPr>
    </w:p>
    <w:tbl>
      <w:tblPr>
        <w:bidiVisual/>
        <w:tblW w:w="10591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2438"/>
        <w:gridCol w:w="2303"/>
        <w:gridCol w:w="5045"/>
      </w:tblGrid>
      <w:tr w:rsidR="00AD78F7" w:rsidTr="00E528FD">
        <w:trPr>
          <w:trHeight w:val="566"/>
        </w:trPr>
        <w:tc>
          <w:tcPr>
            <w:tcW w:w="805" w:type="dxa"/>
            <w:shd w:val="clear" w:color="auto" w:fill="auto"/>
          </w:tcPr>
          <w:p w:rsidR="00AD78F7" w:rsidRPr="00AD78F7" w:rsidRDefault="00AD78F7" w:rsidP="009A406D">
            <w:pPr>
              <w:jc w:val="center"/>
              <w:rPr>
                <w:sz w:val="44"/>
                <w:szCs w:val="44"/>
                <w:rtl/>
                <w:lang w:bidi="ar-OM"/>
              </w:rPr>
            </w:pPr>
          </w:p>
        </w:tc>
        <w:tc>
          <w:tcPr>
            <w:tcW w:w="2438" w:type="dxa"/>
          </w:tcPr>
          <w:p w:rsidR="00B71642" w:rsidRPr="00E528FD" w:rsidRDefault="00AD78F7" w:rsidP="009A40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rtl/>
                <w:lang w:bidi="ar-OM"/>
              </w:rPr>
              <w:t>تاريخ التسليم</w:t>
            </w:r>
          </w:p>
        </w:tc>
        <w:tc>
          <w:tcPr>
            <w:tcW w:w="2303" w:type="dxa"/>
          </w:tcPr>
          <w:p w:rsidR="00B71642" w:rsidRPr="00E528FD" w:rsidRDefault="00AD78F7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عدد الصفحات</w:t>
            </w:r>
          </w:p>
        </w:tc>
        <w:tc>
          <w:tcPr>
            <w:tcW w:w="5045" w:type="dxa"/>
          </w:tcPr>
          <w:p w:rsidR="00B71642" w:rsidRPr="00E528FD" w:rsidRDefault="0019065F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الفصول</w:t>
            </w:r>
          </w:p>
        </w:tc>
      </w:tr>
      <w:tr w:rsidR="00AD78F7" w:rsidTr="00E528FD">
        <w:trPr>
          <w:trHeight w:val="978"/>
        </w:trPr>
        <w:tc>
          <w:tcPr>
            <w:tcW w:w="805" w:type="dxa"/>
            <w:shd w:val="clear" w:color="auto" w:fill="auto"/>
          </w:tcPr>
          <w:p w:rsidR="002F29AC" w:rsidRPr="00E528FD" w:rsidRDefault="002F29AC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1</w:t>
            </w:r>
          </w:p>
        </w:tc>
        <w:tc>
          <w:tcPr>
            <w:tcW w:w="2438" w:type="dxa"/>
          </w:tcPr>
          <w:p w:rsidR="00B71642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16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1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2011</w:t>
            </w:r>
          </w:p>
        </w:tc>
        <w:tc>
          <w:tcPr>
            <w:tcW w:w="2303" w:type="dxa"/>
          </w:tcPr>
          <w:p w:rsidR="00B71642" w:rsidRDefault="002F29AC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21</w:t>
            </w:r>
          </w:p>
        </w:tc>
        <w:tc>
          <w:tcPr>
            <w:tcW w:w="5045" w:type="dxa"/>
          </w:tcPr>
          <w:p w:rsidR="00FD48D5" w:rsidRPr="00122D46" w:rsidRDefault="00F6605B" w:rsidP="009A406D">
            <w:pPr>
              <w:tabs>
                <w:tab w:val="left" w:pos="1406"/>
              </w:tabs>
              <w:jc w:val="center"/>
              <w:rPr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الفصل الأول +</w:t>
            </w:r>
            <w:r w:rsidR="00122D46"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 xml:space="preserve"> الفصل الثاني</w:t>
            </w:r>
          </w:p>
        </w:tc>
      </w:tr>
      <w:tr w:rsidR="002F29AC" w:rsidTr="00E528FD">
        <w:trPr>
          <w:trHeight w:val="923"/>
        </w:trPr>
        <w:tc>
          <w:tcPr>
            <w:tcW w:w="805" w:type="dxa"/>
            <w:shd w:val="clear" w:color="auto" w:fill="auto"/>
          </w:tcPr>
          <w:p w:rsidR="002F29AC" w:rsidRPr="00E528FD" w:rsidRDefault="002F29AC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2</w:t>
            </w:r>
          </w:p>
        </w:tc>
        <w:tc>
          <w:tcPr>
            <w:tcW w:w="2438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24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 w:rsidR="00C8671A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1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/201</w:t>
            </w:r>
            <w:r w:rsidR="00C8671A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1</w:t>
            </w:r>
          </w:p>
        </w:tc>
        <w:tc>
          <w:tcPr>
            <w:tcW w:w="2303" w:type="dxa"/>
          </w:tcPr>
          <w:p w:rsidR="002F29AC" w:rsidRDefault="002F29AC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21</w:t>
            </w:r>
          </w:p>
        </w:tc>
        <w:tc>
          <w:tcPr>
            <w:tcW w:w="5045" w:type="dxa"/>
          </w:tcPr>
          <w:p w:rsidR="00FD48D5" w:rsidRPr="00122D46" w:rsidRDefault="00F6605B" w:rsidP="009A406D">
            <w:pPr>
              <w:jc w:val="center"/>
              <w:rPr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 xml:space="preserve">الفصل الثالث </w:t>
            </w:r>
            <w:r w:rsidR="00122D46" w:rsidRPr="00122D46"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+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 xml:space="preserve"> الفصل الرابع</w:t>
            </w:r>
          </w:p>
        </w:tc>
      </w:tr>
      <w:tr w:rsidR="002F29AC" w:rsidTr="00E528FD">
        <w:trPr>
          <w:trHeight w:val="766"/>
        </w:trPr>
        <w:tc>
          <w:tcPr>
            <w:tcW w:w="805" w:type="dxa"/>
            <w:shd w:val="clear" w:color="auto" w:fill="auto"/>
          </w:tcPr>
          <w:p w:rsidR="002F29AC" w:rsidRPr="00E528FD" w:rsidRDefault="002F29AC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3</w:t>
            </w:r>
          </w:p>
        </w:tc>
        <w:tc>
          <w:tcPr>
            <w:tcW w:w="2438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/2011</w:t>
            </w:r>
          </w:p>
        </w:tc>
        <w:tc>
          <w:tcPr>
            <w:tcW w:w="2303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23</w:t>
            </w:r>
          </w:p>
        </w:tc>
        <w:tc>
          <w:tcPr>
            <w:tcW w:w="5045" w:type="dxa"/>
          </w:tcPr>
          <w:p w:rsidR="002F29AC" w:rsidRPr="00F6605B" w:rsidRDefault="00F6605B" w:rsidP="009A406D">
            <w:pPr>
              <w:jc w:val="center"/>
              <w:rPr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الفصل الخامس+ الفصل السادس+ الفصل السابع</w:t>
            </w:r>
          </w:p>
        </w:tc>
      </w:tr>
      <w:tr w:rsidR="002F29AC" w:rsidTr="00E528FD">
        <w:trPr>
          <w:trHeight w:val="1003"/>
        </w:trPr>
        <w:tc>
          <w:tcPr>
            <w:tcW w:w="805" w:type="dxa"/>
            <w:shd w:val="clear" w:color="auto" w:fill="auto"/>
          </w:tcPr>
          <w:p w:rsidR="002F29AC" w:rsidRPr="00E528FD" w:rsidRDefault="002F29AC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4</w:t>
            </w:r>
          </w:p>
        </w:tc>
        <w:tc>
          <w:tcPr>
            <w:tcW w:w="2438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10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/2011</w:t>
            </w:r>
          </w:p>
        </w:tc>
        <w:tc>
          <w:tcPr>
            <w:tcW w:w="2303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20</w:t>
            </w:r>
          </w:p>
        </w:tc>
        <w:tc>
          <w:tcPr>
            <w:tcW w:w="5045" w:type="dxa"/>
          </w:tcPr>
          <w:p w:rsidR="00FD48D5" w:rsidRPr="00F6605B" w:rsidRDefault="00F6605B" w:rsidP="009A406D">
            <w:pPr>
              <w:jc w:val="center"/>
              <w:rPr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الفصل الثامن+ الفصل التاسع</w:t>
            </w:r>
          </w:p>
        </w:tc>
      </w:tr>
      <w:tr w:rsidR="002F29AC" w:rsidTr="00E528FD">
        <w:trPr>
          <w:trHeight w:val="793"/>
        </w:trPr>
        <w:tc>
          <w:tcPr>
            <w:tcW w:w="805" w:type="dxa"/>
            <w:shd w:val="clear" w:color="auto" w:fill="auto"/>
          </w:tcPr>
          <w:p w:rsidR="002F29AC" w:rsidRPr="00E528FD" w:rsidRDefault="002F29AC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5</w:t>
            </w:r>
          </w:p>
        </w:tc>
        <w:tc>
          <w:tcPr>
            <w:tcW w:w="2438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22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/2011</w:t>
            </w:r>
          </w:p>
        </w:tc>
        <w:tc>
          <w:tcPr>
            <w:tcW w:w="2303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28</w:t>
            </w:r>
          </w:p>
        </w:tc>
        <w:tc>
          <w:tcPr>
            <w:tcW w:w="5045" w:type="dxa"/>
          </w:tcPr>
          <w:p w:rsidR="002F29AC" w:rsidRPr="00F6605B" w:rsidRDefault="00F6605B" w:rsidP="009A406D">
            <w:pPr>
              <w:jc w:val="center"/>
              <w:rPr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الفصل العاشر+الفصل الحادي عشر+ الفصل الثاني عشر</w:t>
            </w:r>
          </w:p>
        </w:tc>
      </w:tr>
      <w:tr w:rsidR="002F29AC" w:rsidTr="00E528FD">
        <w:trPr>
          <w:trHeight w:val="939"/>
        </w:trPr>
        <w:tc>
          <w:tcPr>
            <w:tcW w:w="805" w:type="dxa"/>
            <w:shd w:val="clear" w:color="auto" w:fill="auto"/>
          </w:tcPr>
          <w:p w:rsidR="002F29AC" w:rsidRPr="00E528FD" w:rsidRDefault="002F29AC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6</w:t>
            </w:r>
          </w:p>
        </w:tc>
        <w:tc>
          <w:tcPr>
            <w:tcW w:w="2438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3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/2011</w:t>
            </w:r>
          </w:p>
        </w:tc>
        <w:tc>
          <w:tcPr>
            <w:tcW w:w="2303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22</w:t>
            </w:r>
          </w:p>
        </w:tc>
        <w:tc>
          <w:tcPr>
            <w:tcW w:w="5045" w:type="dxa"/>
          </w:tcPr>
          <w:p w:rsidR="00340B5B" w:rsidRPr="00F6605B" w:rsidRDefault="00F6605B" w:rsidP="009A406D">
            <w:pPr>
              <w:jc w:val="center"/>
              <w:rPr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الفصل الثالث عشر</w:t>
            </w:r>
            <w:r w:rsidR="005B5E7D" w:rsidRPr="00340B5B"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+</w:t>
            </w:r>
            <w:r w:rsidR="00340B5B" w:rsidRPr="00340B5B"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 xml:space="preserve"> الفصل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رابع عشر</w:t>
            </w:r>
          </w:p>
        </w:tc>
      </w:tr>
      <w:tr w:rsidR="002F29AC" w:rsidTr="00E528FD">
        <w:trPr>
          <w:trHeight w:val="864"/>
        </w:trPr>
        <w:tc>
          <w:tcPr>
            <w:tcW w:w="805" w:type="dxa"/>
            <w:shd w:val="clear" w:color="auto" w:fill="auto"/>
          </w:tcPr>
          <w:p w:rsidR="002F29AC" w:rsidRPr="00E528FD" w:rsidRDefault="002F29AC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7</w:t>
            </w:r>
          </w:p>
        </w:tc>
        <w:tc>
          <w:tcPr>
            <w:tcW w:w="2438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10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3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/2011</w:t>
            </w:r>
          </w:p>
        </w:tc>
        <w:tc>
          <w:tcPr>
            <w:tcW w:w="2303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22</w:t>
            </w:r>
          </w:p>
        </w:tc>
        <w:tc>
          <w:tcPr>
            <w:tcW w:w="5045" w:type="dxa"/>
          </w:tcPr>
          <w:p w:rsidR="002F29AC" w:rsidRPr="00F6605B" w:rsidRDefault="00F6605B" w:rsidP="009A406D">
            <w:pPr>
              <w:jc w:val="center"/>
              <w:rPr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الفصل الخامس عشر+الفصل السادس عشر</w:t>
            </w:r>
          </w:p>
        </w:tc>
      </w:tr>
      <w:tr w:rsidR="002F29AC" w:rsidTr="00E528FD">
        <w:trPr>
          <w:trHeight w:val="848"/>
        </w:trPr>
        <w:tc>
          <w:tcPr>
            <w:tcW w:w="805" w:type="dxa"/>
            <w:shd w:val="clear" w:color="auto" w:fill="auto"/>
          </w:tcPr>
          <w:p w:rsidR="002F29AC" w:rsidRPr="00E528FD" w:rsidRDefault="002F29AC" w:rsidP="009A406D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  <w:lang w:bidi="ar-OM"/>
              </w:rPr>
            </w:pPr>
            <w:r w:rsidRPr="00E528FD">
              <w:rPr>
                <w:rFonts w:hint="cs"/>
                <w:b/>
                <w:bCs/>
                <w:color w:val="FF0000"/>
                <w:sz w:val="44"/>
                <w:szCs w:val="44"/>
                <w:rtl/>
                <w:lang w:bidi="ar-OM"/>
              </w:rPr>
              <w:t>8</w:t>
            </w:r>
          </w:p>
        </w:tc>
        <w:tc>
          <w:tcPr>
            <w:tcW w:w="2438" w:type="dxa"/>
          </w:tcPr>
          <w:p w:rsidR="002F29AC" w:rsidRDefault="00DE2714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21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</w:t>
            </w:r>
            <w:r w:rsidR="00F6605B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3</w:t>
            </w:r>
            <w:r w:rsidR="002F29AC"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/2011</w:t>
            </w:r>
          </w:p>
        </w:tc>
        <w:tc>
          <w:tcPr>
            <w:tcW w:w="2303" w:type="dxa"/>
          </w:tcPr>
          <w:p w:rsidR="002F29AC" w:rsidRDefault="00F6605B" w:rsidP="009A406D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OM"/>
              </w:rPr>
              <w:t>26</w:t>
            </w:r>
          </w:p>
        </w:tc>
        <w:tc>
          <w:tcPr>
            <w:tcW w:w="5045" w:type="dxa"/>
          </w:tcPr>
          <w:p w:rsidR="002E7FDD" w:rsidRPr="00F6605B" w:rsidRDefault="00F6605B" w:rsidP="009A406D">
            <w:pPr>
              <w:jc w:val="center"/>
              <w:rPr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الفصل السابع عشر+الفصل الثامن</w:t>
            </w:r>
            <w:r w:rsidR="002E7FDD" w:rsidRPr="002E7FDD"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 xml:space="preserve"> عشر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+ التاسع عشر+ العشرون</w:t>
            </w:r>
          </w:p>
        </w:tc>
      </w:tr>
    </w:tbl>
    <w:p w:rsidR="00AD78F7" w:rsidRDefault="00AD78F7" w:rsidP="009A406D">
      <w:pPr>
        <w:jc w:val="center"/>
        <w:rPr>
          <w:b/>
          <w:bCs/>
          <w:sz w:val="44"/>
          <w:szCs w:val="44"/>
          <w:rtl/>
          <w:lang w:bidi="ar-OM"/>
        </w:rPr>
      </w:pPr>
    </w:p>
    <w:p w:rsidR="00292057" w:rsidRPr="00292057" w:rsidRDefault="00292057" w:rsidP="009A406D">
      <w:pPr>
        <w:jc w:val="center"/>
        <w:rPr>
          <w:b/>
          <w:bCs/>
          <w:sz w:val="44"/>
          <w:szCs w:val="44"/>
          <w:lang w:bidi="ar-OM"/>
        </w:rPr>
      </w:pPr>
    </w:p>
    <w:sectPr w:rsidR="00292057" w:rsidRPr="00292057" w:rsidSect="00B71642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92057"/>
    <w:rsid w:val="00122D46"/>
    <w:rsid w:val="0019065F"/>
    <w:rsid w:val="00292057"/>
    <w:rsid w:val="002E7FDD"/>
    <w:rsid w:val="002F29AC"/>
    <w:rsid w:val="00340B5B"/>
    <w:rsid w:val="0056004A"/>
    <w:rsid w:val="005B5E7D"/>
    <w:rsid w:val="00706F8C"/>
    <w:rsid w:val="008874F7"/>
    <w:rsid w:val="009A406D"/>
    <w:rsid w:val="00AD78F7"/>
    <w:rsid w:val="00B71642"/>
    <w:rsid w:val="00C8671A"/>
    <w:rsid w:val="00CC038B"/>
    <w:rsid w:val="00CF56F7"/>
    <w:rsid w:val="00D5690C"/>
    <w:rsid w:val="00DC35AB"/>
    <w:rsid w:val="00DE2714"/>
    <w:rsid w:val="00E528FD"/>
    <w:rsid w:val="00E571D6"/>
    <w:rsid w:val="00EE75C2"/>
    <w:rsid w:val="00F6605B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TOSHIBA</cp:lastModifiedBy>
  <cp:revision>12</cp:revision>
  <dcterms:created xsi:type="dcterms:W3CDTF">2010-12-18T09:21:00Z</dcterms:created>
  <dcterms:modified xsi:type="dcterms:W3CDTF">2011-01-08T19:49:00Z</dcterms:modified>
</cp:coreProperties>
</file>