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C3" w:rsidRDefault="002245C3">
      <w:pPr>
        <w:pStyle w:val="Header"/>
        <w:tabs>
          <w:tab w:val="clear" w:pos="4320"/>
          <w:tab w:val="clear" w:pos="8640"/>
        </w:tabs>
      </w:pPr>
    </w:p>
    <w:p w:rsidR="002245C3" w:rsidRDefault="009A3118">
      <w:pPr>
        <w:jc w:val="center"/>
      </w:pPr>
      <w:r>
        <w:t xml:space="preserve">Homework </w:t>
      </w:r>
      <w:r w:rsidR="004775C8">
        <w:t>3</w:t>
      </w:r>
    </w:p>
    <w:p w:rsidR="002245C3" w:rsidRDefault="002245C3">
      <w:pPr>
        <w:jc w:val="center"/>
      </w:pPr>
      <w:r>
        <w:t xml:space="preserve">Due </w:t>
      </w:r>
      <w:r w:rsidR="006C4570">
        <w:t xml:space="preserve">Monday, </w:t>
      </w:r>
      <w:r w:rsidR="00F349FD">
        <w:t xml:space="preserve">February </w:t>
      </w:r>
      <w:r w:rsidR="00093714">
        <w:t>7</w:t>
      </w:r>
    </w:p>
    <w:p w:rsidR="002245C3" w:rsidRDefault="002245C3"/>
    <w:p w:rsidR="002245C3" w:rsidRDefault="002245C3">
      <w:r>
        <w:rPr>
          <w:b/>
          <w:bCs/>
        </w:rPr>
        <w:t>Reading:</w:t>
      </w:r>
      <w:r>
        <w:t xml:space="preserve">  </w:t>
      </w:r>
      <w:r w:rsidR="00665928">
        <w:t>Chapter 10</w:t>
      </w:r>
    </w:p>
    <w:p w:rsidR="009A3118" w:rsidRDefault="002245C3" w:rsidP="009A3118">
      <w:pPr>
        <w:rPr>
          <w:color w:val="000000"/>
        </w:rPr>
      </w:pPr>
      <w:r>
        <w:rPr>
          <w:b/>
          <w:bCs/>
        </w:rPr>
        <w:t>Problems:</w:t>
      </w:r>
      <w:r>
        <w:t xml:space="preserve"> </w:t>
      </w:r>
      <w:r w:rsidR="009A3118" w:rsidRPr="00C51DAF">
        <w:rPr>
          <w:color w:val="000000"/>
        </w:rPr>
        <w:t>Complete all parts of the following problems from the text</w:t>
      </w:r>
      <w:r w:rsidR="009A3118">
        <w:rPr>
          <w:color w:val="000000"/>
        </w:rPr>
        <w:t>, unless specific problem parts are indicated</w:t>
      </w:r>
      <w:r w:rsidR="009A3118" w:rsidRPr="00C51DAF">
        <w:rPr>
          <w:color w:val="000000"/>
        </w:rPr>
        <w:t xml:space="preserve">.  Note that answers may not be given for all parts of the problems below. You must show your work to receive credit for each problem.  You should draw appropriately labeled circuit schematics </w:t>
      </w:r>
      <w:r w:rsidR="004775C8">
        <w:rPr>
          <w:color w:val="000000"/>
        </w:rPr>
        <w:t xml:space="preserve">or block diagrams </w:t>
      </w:r>
      <w:r w:rsidR="009A3118" w:rsidRPr="00C51DAF">
        <w:rPr>
          <w:color w:val="000000"/>
        </w:rPr>
        <w:t>as part of your solution for any problem where quantities used in your solution are defined by you in the circuit</w:t>
      </w:r>
      <w:r w:rsidR="004775C8">
        <w:rPr>
          <w:color w:val="000000"/>
        </w:rPr>
        <w:t xml:space="preserve"> or diagram</w:t>
      </w:r>
      <w:r w:rsidR="009A3118" w:rsidRPr="00C51DAF">
        <w:rPr>
          <w:color w:val="000000"/>
        </w:rPr>
        <w:t>!</w:t>
      </w:r>
    </w:p>
    <w:p w:rsidR="002245C3" w:rsidRDefault="002245C3"/>
    <w:p w:rsidR="004775C8" w:rsidRDefault="00093714" w:rsidP="009A3118">
      <w:pPr>
        <w:numPr>
          <w:ilvl w:val="0"/>
          <w:numId w:val="12"/>
        </w:numPr>
      </w:pPr>
      <w:r>
        <w:t>10.15</w:t>
      </w:r>
      <w:r>
        <w:tab/>
        <w:t>(a) 15.81 V(rms);</w:t>
      </w:r>
      <w:r>
        <w:tab/>
      </w:r>
      <w:r>
        <w:tab/>
        <w:t>(b) 62.5</w:t>
      </w:r>
      <w:r w:rsidR="004775C8">
        <w:t xml:space="preserve"> W</w:t>
      </w:r>
    </w:p>
    <w:p w:rsidR="004775C8" w:rsidRDefault="00093714" w:rsidP="009A3118">
      <w:pPr>
        <w:numPr>
          <w:ilvl w:val="0"/>
          <w:numId w:val="12"/>
        </w:numPr>
      </w:pPr>
      <w:r>
        <w:t>10.27</w:t>
      </w:r>
      <w:r w:rsidR="002E5500">
        <w:tab/>
        <w:t>(a) (</w:t>
      </w:r>
      <w:r>
        <w:t>1.875</w:t>
      </w:r>
      <w:r w:rsidR="002E5500">
        <w:t xml:space="preserve"> </w:t>
      </w:r>
      <w:r>
        <w:t>+ j0.625</w:t>
      </w:r>
      <w:r w:rsidR="004775C8">
        <w:t>)</w:t>
      </w:r>
      <w:r w:rsidR="004775C8">
        <w:sym w:font="Symbol" w:char="F057"/>
      </w:r>
      <w:r w:rsidR="004775C8">
        <w:t>;</w:t>
      </w:r>
      <w:r w:rsidR="004775C8">
        <w:tab/>
      </w:r>
      <w:r>
        <w:tab/>
      </w:r>
      <w:r w:rsidR="004775C8">
        <w:t>(b)</w:t>
      </w:r>
      <w:r w:rsidR="002E5500">
        <w:t xml:space="preserve"> 0.9487 l</w:t>
      </w:r>
      <w:r>
        <w:t>agging</w:t>
      </w:r>
    </w:p>
    <w:p w:rsidR="004775C8" w:rsidRDefault="00093714" w:rsidP="009A3118">
      <w:pPr>
        <w:numPr>
          <w:ilvl w:val="0"/>
          <w:numId w:val="12"/>
        </w:numPr>
      </w:pPr>
      <w:r>
        <w:t>10.28</w:t>
      </w:r>
      <w:r w:rsidR="002E5500">
        <w:tab/>
        <w:t xml:space="preserve">(a) </w:t>
      </w:r>
      <w:r w:rsidR="002C2680">
        <w:t>254.57</w:t>
      </w:r>
      <w:r w:rsidR="002E5500">
        <w:sym w:font="Symbol" w:char="F0D0"/>
      </w:r>
      <w:r w:rsidR="002C2680">
        <w:t>2.07</w:t>
      </w:r>
      <w:r w:rsidR="002E5500">
        <w:sym w:font="Symbol" w:char="F0B0"/>
      </w:r>
      <w:r w:rsidR="002E5500">
        <w:t xml:space="preserve"> V(rms)</w:t>
      </w:r>
      <w:r w:rsidR="002E5500">
        <w:tab/>
        <w:t xml:space="preserve">(b) </w:t>
      </w:r>
      <w:r w:rsidR="002C2680">
        <w:t>160 W, 1280 var;</w:t>
      </w:r>
      <w:r w:rsidR="002C2680">
        <w:tab/>
      </w:r>
      <w:r w:rsidR="002C2680">
        <w:tab/>
        <w:t>(c) 30.16 kW, 11.28</w:t>
      </w:r>
      <w:r w:rsidR="002E5500">
        <w:t xml:space="preserve"> kvar</w:t>
      </w:r>
    </w:p>
    <w:p w:rsidR="002E5500" w:rsidRDefault="002C2680" w:rsidP="002E5500">
      <w:pPr>
        <w:ind w:left="1440"/>
      </w:pPr>
      <w:r>
        <w:t>(d) 99.47</w:t>
      </w:r>
      <w:r w:rsidR="002E5500">
        <w:t>%</w:t>
      </w:r>
    </w:p>
    <w:p w:rsidR="004775C8" w:rsidRDefault="00093714" w:rsidP="009A3118">
      <w:pPr>
        <w:numPr>
          <w:ilvl w:val="0"/>
          <w:numId w:val="12"/>
        </w:numPr>
      </w:pPr>
      <w:r>
        <w:t>10.30</w:t>
      </w:r>
      <w:r w:rsidR="002C2680">
        <w:tab/>
        <w:t>11.95</w:t>
      </w:r>
      <w:r w:rsidR="002E5500">
        <w:t xml:space="preserve"> </w:t>
      </w:r>
      <w:r w:rsidR="002E5500">
        <w:sym w:font="Symbol" w:char="F06D"/>
      </w:r>
      <w:r w:rsidR="002E5500">
        <w:t>F</w:t>
      </w:r>
    </w:p>
    <w:p w:rsidR="002E5500" w:rsidRDefault="00093714" w:rsidP="009A3118">
      <w:pPr>
        <w:numPr>
          <w:ilvl w:val="0"/>
          <w:numId w:val="12"/>
        </w:numPr>
      </w:pPr>
      <w:r>
        <w:t>10.32</w:t>
      </w:r>
      <w:r w:rsidR="002E5500">
        <w:tab/>
        <w:t xml:space="preserve">(a) </w:t>
      </w:r>
      <w:r w:rsidR="002C2680">
        <w:t>-640 kvar;</w:t>
      </w:r>
      <w:r w:rsidR="002E5500">
        <w:tab/>
      </w:r>
      <w:r w:rsidR="002E5500">
        <w:tab/>
        <w:t xml:space="preserve">(b) </w:t>
      </w:r>
      <w:r w:rsidR="002C2680">
        <w:t>deliver</w:t>
      </w:r>
      <w:r w:rsidR="002E5500">
        <w:t>;</w:t>
      </w:r>
      <w:r w:rsidR="002E5500">
        <w:tab/>
      </w:r>
      <w:r w:rsidR="002E5500">
        <w:tab/>
        <w:t xml:space="preserve">(c) </w:t>
      </w:r>
      <w:r w:rsidR="002C2680">
        <w:t>0.447 leading</w:t>
      </w:r>
      <w:r w:rsidR="002E5500">
        <w:t>;</w:t>
      </w:r>
      <w:r w:rsidR="002E5500">
        <w:tab/>
      </w:r>
    </w:p>
    <w:p w:rsidR="002C2680" w:rsidRDefault="002E5500" w:rsidP="002C2680">
      <w:pPr>
        <w:ind w:left="720" w:firstLine="720"/>
      </w:pPr>
      <w:r>
        <w:t xml:space="preserve">(d) </w:t>
      </w:r>
      <w:r w:rsidR="002C2680">
        <w:t>|I</w:t>
      </w:r>
      <w:r w:rsidR="002C2680">
        <w:rPr>
          <w:vertAlign w:val="subscript"/>
        </w:rPr>
        <w:t>L</w:t>
      </w:r>
      <w:r w:rsidR="002C2680">
        <w:t xml:space="preserve"> | = 833.33 </w:t>
      </w:r>
      <w:proofErr w:type="gramStart"/>
      <w:r w:rsidR="002C2680">
        <w:t>A(</w:t>
      </w:r>
      <w:proofErr w:type="gramEnd"/>
      <w:r w:rsidR="002C2680">
        <w:t>rms)</w:t>
      </w:r>
      <w:r>
        <w:t>;</w:t>
      </w:r>
      <w:r>
        <w:tab/>
      </w:r>
      <w:r>
        <w:tab/>
        <w:t xml:space="preserve">(e) </w:t>
      </w:r>
      <w:r w:rsidR="002C2680">
        <w:t>) |I</w:t>
      </w:r>
      <w:r w:rsidR="002C2680">
        <w:rPr>
          <w:vertAlign w:val="subscript"/>
        </w:rPr>
        <w:t>L</w:t>
      </w:r>
      <w:r w:rsidR="002C2680">
        <w:t xml:space="preserve"> | = 833.33 A(rms)</w:t>
      </w:r>
    </w:p>
    <w:p w:rsidR="002C2680" w:rsidRDefault="00093714" w:rsidP="002C2680">
      <w:pPr>
        <w:pStyle w:val="ListParagraph"/>
        <w:numPr>
          <w:ilvl w:val="0"/>
          <w:numId w:val="13"/>
        </w:numPr>
      </w:pPr>
      <w:r>
        <w:t>10.33</w:t>
      </w:r>
      <w:r w:rsidR="002E5500">
        <w:tab/>
        <w:t xml:space="preserve">(a) </w:t>
      </w:r>
      <w:r w:rsidR="002C2680">
        <w:t>34,722.22 W;</w:t>
      </w:r>
      <w:r w:rsidR="002C2680">
        <w:tab/>
        <w:t>(b</w:t>
      </w:r>
      <w:r w:rsidR="002E5500">
        <w:t xml:space="preserve">) </w:t>
      </w:r>
      <w:r w:rsidR="002C2680">
        <w:t>2552.028 V(rms)</w:t>
      </w:r>
      <w:r w:rsidR="002E5500">
        <w:tab/>
      </w:r>
      <w:r w:rsidR="002E5500">
        <w:tab/>
      </w:r>
    </w:p>
    <w:p w:rsidR="00151E86" w:rsidRDefault="00093714" w:rsidP="002C2680">
      <w:pPr>
        <w:pStyle w:val="ListParagraph"/>
        <w:numPr>
          <w:ilvl w:val="0"/>
          <w:numId w:val="13"/>
        </w:numPr>
      </w:pPr>
      <w:r>
        <w:t>10.34</w:t>
      </w:r>
      <w:r w:rsidR="002E5500">
        <w:tab/>
        <w:t xml:space="preserve">(a) </w:t>
      </w:r>
      <w:r w:rsidR="002C2680">
        <w:t>|V</w:t>
      </w:r>
      <w:r w:rsidR="002C2680">
        <w:rPr>
          <w:vertAlign w:val="subscript"/>
        </w:rPr>
        <w:t>S</w:t>
      </w:r>
      <w:r w:rsidR="00151E86">
        <w:t>| = 133.48 V(rms);</w:t>
      </w:r>
      <w:r w:rsidR="00151E86">
        <w:tab/>
      </w:r>
      <w:r w:rsidR="002E5500">
        <w:t xml:space="preserve">(b) </w:t>
      </w:r>
      <w:r w:rsidR="00151E86">
        <w:t>256 W;</w:t>
      </w:r>
      <w:r w:rsidR="00151E86">
        <w:tab/>
        <w:t xml:space="preserve">(c) 1788.59 </w:t>
      </w:r>
      <w:r w:rsidR="00151E86">
        <w:sym w:font="Symbol" w:char="F06D"/>
      </w:r>
      <w:r w:rsidR="00151E86">
        <w:t>F</w:t>
      </w:r>
      <w:r w:rsidR="00151E86">
        <w:tab/>
      </w:r>
    </w:p>
    <w:p w:rsidR="004775C8" w:rsidRDefault="00151E86" w:rsidP="00151E86">
      <w:pPr>
        <w:pStyle w:val="ListParagraph"/>
        <w:ind w:left="1440"/>
      </w:pPr>
      <w:r>
        <w:t>(d) |V</w:t>
      </w:r>
      <w:r>
        <w:rPr>
          <w:vertAlign w:val="subscript"/>
        </w:rPr>
        <w:t>S</w:t>
      </w:r>
      <w:r>
        <w:t xml:space="preserve">| = 126.83 </w:t>
      </w:r>
      <w:proofErr w:type="gramStart"/>
      <w:r>
        <w:t>V(</w:t>
      </w:r>
      <w:proofErr w:type="gramEnd"/>
      <w:r>
        <w:t>rms);</w:t>
      </w:r>
      <w:r>
        <w:tab/>
        <w:t>(e) 184.96 W</w:t>
      </w:r>
      <w:r>
        <w:tab/>
      </w:r>
    </w:p>
    <w:p w:rsidR="004775C8" w:rsidRDefault="00093714" w:rsidP="009A3118">
      <w:pPr>
        <w:numPr>
          <w:ilvl w:val="0"/>
          <w:numId w:val="12"/>
        </w:numPr>
      </w:pPr>
      <w:r>
        <w:t>10.44</w:t>
      </w:r>
      <w:r w:rsidR="00FD5507">
        <w:tab/>
        <w:t xml:space="preserve">(a) </w:t>
      </w:r>
      <w:r w:rsidR="00151E86">
        <w:t xml:space="preserve">(20 + j20) </w:t>
      </w:r>
      <w:r w:rsidR="00FD5507">
        <w:sym w:font="Symbol" w:char="F057"/>
      </w:r>
      <w:r w:rsidR="00151E86">
        <w:t>;</w:t>
      </w:r>
      <w:r w:rsidR="00151E86">
        <w:tab/>
      </w:r>
      <w:r w:rsidR="00FD5507">
        <w:t xml:space="preserve">(b) </w:t>
      </w:r>
      <w:r w:rsidR="00151E86">
        <w:t>20 W;</w:t>
      </w:r>
      <w:r w:rsidR="00151E86">
        <w:tab/>
        <w:t>(c) 20 + j5 Ω</w:t>
      </w:r>
    </w:p>
    <w:p w:rsidR="004775C8" w:rsidRDefault="00093714" w:rsidP="009A3118">
      <w:pPr>
        <w:numPr>
          <w:ilvl w:val="0"/>
          <w:numId w:val="12"/>
        </w:numPr>
      </w:pPr>
      <w:r>
        <w:t>10.46</w:t>
      </w:r>
      <w:r w:rsidR="00FD5507">
        <w:tab/>
        <w:t xml:space="preserve">(a) </w:t>
      </w:r>
      <w:r w:rsidR="00151E86">
        <w:t>62.5 W</w:t>
      </w:r>
      <w:r w:rsidR="00151E86">
        <w:tab/>
      </w:r>
      <w:r w:rsidR="00151E86">
        <w:tab/>
      </w:r>
      <w:r w:rsidR="00151E86">
        <w:tab/>
      </w:r>
      <w:r w:rsidR="00151E86">
        <w:tab/>
        <w:t>(b) 16.67</w:t>
      </w:r>
      <w:r w:rsidR="00FD5507">
        <w:t>%</w:t>
      </w:r>
    </w:p>
    <w:p w:rsidR="00362B3D" w:rsidRDefault="00362B3D"/>
    <w:p w:rsidR="002245C3" w:rsidRDefault="002245C3">
      <w:pPr>
        <w:pStyle w:val="Header"/>
        <w:tabs>
          <w:tab w:val="clear" w:pos="4320"/>
          <w:tab w:val="clear" w:pos="8640"/>
        </w:tabs>
      </w:pPr>
      <w:r>
        <w:t>By the end of this assignment you should</w:t>
      </w:r>
    </w:p>
    <w:p w:rsidR="004775C8" w:rsidRDefault="004775C8" w:rsidP="004775C8">
      <w:pPr>
        <w:numPr>
          <w:ilvl w:val="0"/>
          <w:numId w:val="6"/>
        </w:numPr>
      </w:pPr>
      <w:r>
        <w:t xml:space="preserve">Understand the concepts of instantaneous power, average power, reactive power, and power </w:t>
      </w:r>
      <w:proofErr w:type="gramStart"/>
      <w:r>
        <w:t>factor</w:t>
      </w:r>
      <w:proofErr w:type="gramEnd"/>
      <w:r>
        <w:t>, and how they are interrelated.</w:t>
      </w:r>
    </w:p>
    <w:p w:rsidR="004775C8" w:rsidRDefault="004775C8" w:rsidP="004775C8">
      <w:pPr>
        <w:pStyle w:val="a"/>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Understand the concept of rms value, be able to calculate the rms value of a periodic waveform, and know how to use rms values to calculate power in AC circuits.</w:t>
      </w:r>
    </w:p>
    <w:p w:rsidR="004775C8" w:rsidRDefault="004775C8" w:rsidP="004775C8">
      <w:pPr>
        <w:pStyle w:val="a"/>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Understand how to use the concept of complex power to perform power balance calculations in ACSS circuits.</w:t>
      </w:r>
    </w:p>
    <w:p w:rsidR="004775C8" w:rsidRDefault="004775C8" w:rsidP="004775C8">
      <w:pPr>
        <w:pStyle w:val="a"/>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Be able to calculate AC power in circuits with linear or ideal transformers.</w:t>
      </w:r>
    </w:p>
    <w:p w:rsidR="004775C8" w:rsidRDefault="004775C8" w:rsidP="004775C8">
      <w:pPr>
        <w:pStyle w:val="a"/>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Know the condition for maximum power transfer to </w:t>
      </w:r>
      <w:proofErr w:type="gramStart"/>
      <w:r>
        <w:rPr>
          <w:sz w:val="24"/>
        </w:rPr>
        <w:t>a load</w:t>
      </w:r>
      <w:proofErr w:type="gramEnd"/>
      <w:r>
        <w:rPr>
          <w:sz w:val="24"/>
        </w:rPr>
        <w:t xml:space="preserve"> impedance in AC circuits and be able to calculate the load impedance required for maximum power transfer.</w:t>
      </w:r>
    </w:p>
    <w:p w:rsidR="002245C3" w:rsidRDefault="002245C3">
      <w:pPr>
        <w:pStyle w:val="Header"/>
        <w:tabs>
          <w:tab w:val="clear" w:pos="4320"/>
          <w:tab w:val="clear" w:pos="8640"/>
        </w:tabs>
      </w:pPr>
    </w:p>
    <w:p w:rsidR="002245C3" w:rsidRDefault="002245C3">
      <w:pPr>
        <w:pStyle w:val="Header"/>
        <w:tabs>
          <w:tab w:val="clear" w:pos="4320"/>
          <w:tab w:val="clear" w:pos="8640"/>
        </w:tabs>
      </w:pPr>
      <w:r>
        <w:t>Rules and regulations:</w:t>
      </w:r>
    </w:p>
    <w:p w:rsidR="009A3118" w:rsidRDefault="009A3118" w:rsidP="009A3118">
      <w:pPr>
        <w:pStyle w:val="Header"/>
        <w:numPr>
          <w:ilvl w:val="0"/>
          <w:numId w:val="4"/>
        </w:numPr>
        <w:tabs>
          <w:tab w:val="clear" w:pos="4320"/>
          <w:tab w:val="clear" w:pos="8640"/>
        </w:tabs>
      </w:pPr>
      <w:r>
        <w:t xml:space="preserve">Assignments should be completed on single sides of standard-sized letter paper without ragged edges.  Assignments should be stapled in the upper left corner, and your name and section number must appear in the upper right corner of each page.  Your solutions should be large and legible.  Failure to follow these instructions will result in a grade of </w:t>
      </w:r>
      <w:proofErr w:type="gramStart"/>
      <w:r>
        <w:t>zero(</w:t>
      </w:r>
      <w:proofErr w:type="gramEnd"/>
      <w:r>
        <w:t>0) for this assignment.</w:t>
      </w:r>
    </w:p>
    <w:p w:rsidR="002245C3" w:rsidRDefault="009A3118" w:rsidP="009A3118">
      <w:pPr>
        <w:pStyle w:val="Header"/>
        <w:numPr>
          <w:ilvl w:val="0"/>
          <w:numId w:val="4"/>
        </w:numPr>
        <w:tabs>
          <w:tab w:val="clear" w:pos="4320"/>
          <w:tab w:val="clear" w:pos="8640"/>
        </w:tabs>
      </w:pPr>
      <w:r>
        <w:t xml:space="preserve">While you may consult with anyone in figuring out how to solve these problems, the solutions you write and turn in must be yours alone.  Copying another person’s solution, either in whole or in part, will result in a grade of </w:t>
      </w:r>
      <w:proofErr w:type="gramStart"/>
      <w:r>
        <w:t>zero(</w:t>
      </w:r>
      <w:proofErr w:type="gramEnd"/>
      <w:r>
        <w:t xml:space="preserve">0) for both students.  Copying from any other source will result in a grade of </w:t>
      </w:r>
      <w:proofErr w:type="gramStart"/>
      <w:r>
        <w:t>zero(</w:t>
      </w:r>
      <w:proofErr w:type="gramEnd"/>
      <w:r>
        <w:t>0).</w:t>
      </w:r>
      <w:r w:rsidR="00FC79CA">
        <w:tab/>
      </w:r>
    </w:p>
    <w:sectPr w:rsidR="002245C3" w:rsidSect="000D1D25">
      <w:head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4A" w:rsidRDefault="00EF284A">
      <w:r>
        <w:separator/>
      </w:r>
    </w:p>
  </w:endnote>
  <w:endnote w:type="continuationSeparator" w:id="0">
    <w:p w:rsidR="00EF284A" w:rsidRDefault="00EF2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4A" w:rsidRDefault="00EF284A">
      <w:r>
        <w:separator/>
      </w:r>
    </w:p>
  </w:footnote>
  <w:footnote w:type="continuationSeparator" w:id="0">
    <w:p w:rsidR="00EF284A" w:rsidRDefault="00EF2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C6" w:rsidRDefault="00131EC6">
    <w:r>
      <w:t>COEN/ELEN 2020</w:t>
    </w:r>
  </w:p>
  <w:p w:rsidR="00131EC6" w:rsidRDefault="00093714">
    <w:r>
      <w:t>Spring 2011</w:t>
    </w:r>
  </w:p>
  <w:p w:rsidR="00131EC6" w:rsidRDefault="00131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E8"/>
    <w:multiLevelType w:val="hybridMultilevel"/>
    <w:tmpl w:val="ED74319E"/>
    <w:lvl w:ilvl="0" w:tplc="17A20E26">
      <w:start w:val="1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39A4"/>
    <w:multiLevelType w:val="hybridMultilevel"/>
    <w:tmpl w:val="3FA8904E"/>
    <w:lvl w:ilvl="0" w:tplc="3E861F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6112A"/>
    <w:multiLevelType w:val="hybridMultilevel"/>
    <w:tmpl w:val="532C49DA"/>
    <w:lvl w:ilvl="0" w:tplc="17A20E26">
      <w:start w:val="16"/>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57672FE"/>
    <w:multiLevelType w:val="hybridMultilevel"/>
    <w:tmpl w:val="74A2C786"/>
    <w:lvl w:ilvl="0" w:tplc="3E861F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867EB"/>
    <w:multiLevelType w:val="hybridMultilevel"/>
    <w:tmpl w:val="B9E62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67550"/>
    <w:multiLevelType w:val="hybridMultilevel"/>
    <w:tmpl w:val="96B898C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26ECC"/>
    <w:multiLevelType w:val="hybridMultilevel"/>
    <w:tmpl w:val="96CA6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29089B"/>
    <w:multiLevelType w:val="hybridMultilevel"/>
    <w:tmpl w:val="C0A27C76"/>
    <w:lvl w:ilvl="0" w:tplc="EFCAD27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C2728"/>
    <w:multiLevelType w:val="hybridMultilevel"/>
    <w:tmpl w:val="D92AC96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F9B0845"/>
    <w:multiLevelType w:val="hybridMultilevel"/>
    <w:tmpl w:val="EC447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962F22"/>
    <w:multiLevelType w:val="hybridMultilevel"/>
    <w:tmpl w:val="E042DD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10664"/>
    <w:multiLevelType w:val="hybridMultilevel"/>
    <w:tmpl w:val="BE647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3B1135"/>
    <w:multiLevelType w:val="hybridMultilevel"/>
    <w:tmpl w:val="BCA0B604"/>
    <w:lvl w:ilvl="0" w:tplc="D52449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5"/>
  </w:num>
  <w:num w:numId="4">
    <w:abstractNumId w:val="10"/>
  </w:num>
  <w:num w:numId="5">
    <w:abstractNumId w:val="8"/>
  </w:num>
  <w:num w:numId="6">
    <w:abstractNumId w:val="9"/>
  </w:num>
  <w:num w:numId="7">
    <w:abstractNumId w:val="4"/>
  </w:num>
  <w:num w:numId="8">
    <w:abstractNumId w:val="12"/>
  </w:num>
  <w:num w:numId="9">
    <w:abstractNumId w:val="3"/>
  </w:num>
  <w:num w:numId="10">
    <w:abstractNumId w:val="7"/>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501F1"/>
    <w:rsid w:val="00006F3A"/>
    <w:rsid w:val="000324F1"/>
    <w:rsid w:val="00093714"/>
    <w:rsid w:val="000D1D25"/>
    <w:rsid w:val="000F29B9"/>
    <w:rsid w:val="000F768C"/>
    <w:rsid w:val="0012049E"/>
    <w:rsid w:val="00131EC6"/>
    <w:rsid w:val="001501F1"/>
    <w:rsid w:val="00151E86"/>
    <w:rsid w:val="00154B63"/>
    <w:rsid w:val="00193AF1"/>
    <w:rsid w:val="001C6222"/>
    <w:rsid w:val="001C7806"/>
    <w:rsid w:val="00210698"/>
    <w:rsid w:val="002245C3"/>
    <w:rsid w:val="0024072C"/>
    <w:rsid w:val="00265F3A"/>
    <w:rsid w:val="002C2680"/>
    <w:rsid w:val="002E5500"/>
    <w:rsid w:val="00317AF8"/>
    <w:rsid w:val="00362B3D"/>
    <w:rsid w:val="0041271B"/>
    <w:rsid w:val="00470907"/>
    <w:rsid w:val="004775C8"/>
    <w:rsid w:val="004B526D"/>
    <w:rsid w:val="005B04D2"/>
    <w:rsid w:val="00654A2E"/>
    <w:rsid w:val="0065730D"/>
    <w:rsid w:val="00665928"/>
    <w:rsid w:val="006C4570"/>
    <w:rsid w:val="006C52CD"/>
    <w:rsid w:val="0070594A"/>
    <w:rsid w:val="00725162"/>
    <w:rsid w:val="007D167E"/>
    <w:rsid w:val="007F47E1"/>
    <w:rsid w:val="00830AB2"/>
    <w:rsid w:val="0083570C"/>
    <w:rsid w:val="008871C5"/>
    <w:rsid w:val="008E3CC4"/>
    <w:rsid w:val="008F38A5"/>
    <w:rsid w:val="009476EF"/>
    <w:rsid w:val="009A3118"/>
    <w:rsid w:val="00A04A27"/>
    <w:rsid w:val="00A2056A"/>
    <w:rsid w:val="00A26D7D"/>
    <w:rsid w:val="00A7560E"/>
    <w:rsid w:val="00B5014E"/>
    <w:rsid w:val="00B73653"/>
    <w:rsid w:val="00D74DA6"/>
    <w:rsid w:val="00D97951"/>
    <w:rsid w:val="00E230DE"/>
    <w:rsid w:val="00E71EEB"/>
    <w:rsid w:val="00E93586"/>
    <w:rsid w:val="00EF284A"/>
    <w:rsid w:val="00F349FD"/>
    <w:rsid w:val="00F7590D"/>
    <w:rsid w:val="00F924E7"/>
    <w:rsid w:val="00F9449A"/>
    <w:rsid w:val="00FA1313"/>
    <w:rsid w:val="00FC79CA"/>
    <w:rsid w:val="00FD5507"/>
    <w:rsid w:val="00FD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D25"/>
    <w:pPr>
      <w:tabs>
        <w:tab w:val="center" w:pos="4320"/>
        <w:tab w:val="right" w:pos="8640"/>
      </w:tabs>
    </w:pPr>
  </w:style>
  <w:style w:type="paragraph" w:styleId="Footer">
    <w:name w:val="footer"/>
    <w:basedOn w:val="Normal"/>
    <w:rsid w:val="000D1D25"/>
    <w:pPr>
      <w:tabs>
        <w:tab w:val="center" w:pos="4320"/>
        <w:tab w:val="right" w:pos="8640"/>
      </w:tabs>
    </w:pPr>
  </w:style>
  <w:style w:type="paragraph" w:customStyle="1" w:styleId="a">
    <w:name w:val="_"/>
    <w:rsid w:val="00665928"/>
    <w:pPr>
      <w:autoSpaceDE w:val="0"/>
      <w:autoSpaceDN w:val="0"/>
      <w:adjustRightInd w:val="0"/>
      <w:ind w:left="-1440"/>
    </w:pPr>
    <w:rPr>
      <w:szCs w:val="24"/>
    </w:rPr>
  </w:style>
  <w:style w:type="character" w:styleId="CommentReference">
    <w:name w:val="annotation reference"/>
    <w:basedOn w:val="DefaultParagraphFont"/>
    <w:semiHidden/>
    <w:rsid w:val="008E3CC4"/>
    <w:rPr>
      <w:sz w:val="16"/>
      <w:szCs w:val="16"/>
    </w:rPr>
  </w:style>
  <w:style w:type="paragraph" w:styleId="CommentText">
    <w:name w:val="annotation text"/>
    <w:basedOn w:val="Normal"/>
    <w:semiHidden/>
    <w:rsid w:val="008E3CC4"/>
    <w:rPr>
      <w:sz w:val="20"/>
      <w:szCs w:val="20"/>
    </w:rPr>
  </w:style>
  <w:style w:type="paragraph" w:styleId="CommentSubject">
    <w:name w:val="annotation subject"/>
    <w:basedOn w:val="CommentText"/>
    <w:next w:val="CommentText"/>
    <w:semiHidden/>
    <w:rsid w:val="008E3CC4"/>
    <w:rPr>
      <w:b/>
      <w:bCs/>
    </w:rPr>
  </w:style>
  <w:style w:type="paragraph" w:styleId="BalloonText">
    <w:name w:val="Balloon Text"/>
    <w:basedOn w:val="Normal"/>
    <w:semiHidden/>
    <w:rsid w:val="008E3CC4"/>
    <w:rPr>
      <w:rFonts w:ascii="Tahoma" w:hAnsi="Tahoma" w:cs="Tahoma"/>
      <w:sz w:val="16"/>
      <w:szCs w:val="16"/>
    </w:rPr>
  </w:style>
  <w:style w:type="character" w:customStyle="1" w:styleId="HeaderChar">
    <w:name w:val="Header Char"/>
    <w:basedOn w:val="DefaultParagraphFont"/>
    <w:link w:val="Header"/>
    <w:uiPriority w:val="99"/>
    <w:rsid w:val="009A3118"/>
    <w:rPr>
      <w:sz w:val="24"/>
      <w:szCs w:val="24"/>
    </w:rPr>
  </w:style>
  <w:style w:type="paragraph" w:styleId="ListParagraph">
    <w:name w:val="List Paragraph"/>
    <w:basedOn w:val="Normal"/>
    <w:uiPriority w:val="34"/>
    <w:qFormat/>
    <w:rsid w:val="002C2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9AF9-2529-4E68-A3A2-368AC744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Homework 1</vt:lpstr>
    </vt:vector>
  </TitlesOfParts>
  <Company>Marquette University</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creator>Susan A. Riedel</dc:creator>
  <cp:lastModifiedBy>magalahi</cp:lastModifiedBy>
  <cp:revision>3</cp:revision>
  <cp:lastPrinted>2011-01-30T12:36:00Z</cp:lastPrinted>
  <dcterms:created xsi:type="dcterms:W3CDTF">2011-01-30T13:35:00Z</dcterms:created>
  <dcterms:modified xsi:type="dcterms:W3CDTF">2011-01-30T17:14:00Z</dcterms:modified>
</cp:coreProperties>
</file>