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47" w:rsidRDefault="00AA3947" w:rsidP="00AA3947">
      <w:pPr>
        <w:keepNext/>
        <w:overflowPunct w:val="0"/>
        <w:jc w:val="right"/>
        <w:textAlignment w:val="baseline"/>
        <w:rPr>
          <w:b/>
          <w:i/>
          <w:sz w:val="22"/>
        </w:rPr>
      </w:pPr>
      <w:r>
        <w:rPr>
          <w:b/>
          <w:i/>
          <w:sz w:val="22"/>
        </w:rPr>
        <w:t xml:space="preserve">Утверждено </w:t>
      </w:r>
    </w:p>
    <w:p w:rsidR="00AA3947" w:rsidRDefault="00AA3947" w:rsidP="00AA3947">
      <w:pPr>
        <w:jc w:val="right"/>
        <w:rPr>
          <w:b/>
          <w:i/>
          <w:sz w:val="22"/>
        </w:rPr>
      </w:pPr>
      <w:r>
        <w:rPr>
          <w:b/>
          <w:i/>
          <w:sz w:val="22"/>
        </w:rPr>
        <w:t xml:space="preserve">(протокол Конкурсной комиссии №006/18 от </w:t>
      </w:r>
      <w:r w:rsidR="005C3133" w:rsidRPr="005C3133">
        <w:rPr>
          <w:b/>
          <w:i/>
          <w:sz w:val="22"/>
        </w:rPr>
        <w:t>05.02</w:t>
      </w:r>
      <w:r>
        <w:rPr>
          <w:b/>
          <w:i/>
          <w:sz w:val="22"/>
        </w:rPr>
        <w:t>.18г.)</w:t>
      </w:r>
    </w:p>
    <w:p w:rsidR="00862F1E" w:rsidRDefault="009F6DFD" w:rsidP="00862F1E">
      <w:pPr>
        <w:tabs>
          <w:tab w:val="left" w:pos="0"/>
          <w:tab w:val="left" w:pos="851"/>
        </w:tabs>
        <w:jc w:val="center"/>
        <w:rPr>
          <w:b/>
          <w:sz w:val="24"/>
          <w:szCs w:val="24"/>
        </w:rPr>
      </w:pPr>
      <w:r w:rsidRPr="00CC7DA8">
        <w:rPr>
          <w:b/>
          <w:sz w:val="24"/>
          <w:szCs w:val="24"/>
        </w:rPr>
        <w:t>Запрос котировок в электронной форме</w:t>
      </w:r>
    </w:p>
    <w:p w:rsidR="00EF3746" w:rsidRPr="00D4480F" w:rsidRDefault="00EF3746" w:rsidP="00862F1E">
      <w:pPr>
        <w:tabs>
          <w:tab w:val="left" w:pos="0"/>
          <w:tab w:val="left" w:pos="851"/>
        </w:tabs>
        <w:jc w:val="center"/>
        <w:rPr>
          <w:b/>
          <w:bCs/>
          <w:sz w:val="24"/>
          <w:szCs w:val="24"/>
        </w:rPr>
      </w:pPr>
      <w:r>
        <w:rPr>
          <w:b/>
          <w:bCs/>
          <w:sz w:val="24"/>
          <w:szCs w:val="24"/>
        </w:rPr>
        <w:t>по выбору</w:t>
      </w:r>
      <w:r w:rsidRPr="00806149">
        <w:rPr>
          <w:b/>
          <w:sz w:val="24"/>
          <w:szCs w:val="24"/>
        </w:rPr>
        <w:t xml:space="preserve"> </w:t>
      </w:r>
      <w:r w:rsidRPr="00806149">
        <w:rPr>
          <w:b/>
          <w:bCs/>
          <w:sz w:val="24"/>
          <w:szCs w:val="24"/>
        </w:rPr>
        <w:t>организации</w:t>
      </w:r>
      <w:r>
        <w:rPr>
          <w:b/>
          <w:bCs/>
          <w:sz w:val="24"/>
          <w:szCs w:val="24"/>
        </w:rPr>
        <w:t xml:space="preserve"> </w:t>
      </w:r>
      <w:r w:rsidRPr="00D4480F">
        <w:rPr>
          <w:b/>
          <w:bCs/>
          <w:sz w:val="24"/>
          <w:szCs w:val="24"/>
        </w:rPr>
        <w:t xml:space="preserve">на </w:t>
      </w:r>
      <w:r w:rsidR="0080604F" w:rsidRPr="00D4480F">
        <w:rPr>
          <w:b/>
          <w:bCs/>
          <w:sz w:val="24"/>
          <w:szCs w:val="24"/>
        </w:rPr>
        <w:t xml:space="preserve">поставку </w:t>
      </w:r>
      <w:r w:rsidR="0080604F">
        <w:rPr>
          <w:b/>
          <w:bCs/>
          <w:sz w:val="24"/>
          <w:szCs w:val="24"/>
        </w:rPr>
        <w:t>оборудования</w:t>
      </w:r>
      <w:r w:rsidR="0080604F" w:rsidRPr="004A4580">
        <w:rPr>
          <w:b/>
          <w:bCs/>
          <w:sz w:val="24"/>
          <w:szCs w:val="24"/>
        </w:rPr>
        <w:t xml:space="preserve"> </w:t>
      </w:r>
      <w:r w:rsidR="0080604F">
        <w:rPr>
          <w:b/>
          <w:bCs/>
          <w:sz w:val="24"/>
          <w:szCs w:val="24"/>
        </w:rPr>
        <w:t xml:space="preserve">производства </w:t>
      </w:r>
      <w:proofErr w:type="spellStart"/>
      <w:r w:rsidR="00BD1775">
        <w:rPr>
          <w:b/>
          <w:bCs/>
          <w:sz w:val="24"/>
          <w:szCs w:val="24"/>
          <w:lang w:val="en-US"/>
        </w:rPr>
        <w:t>Mellanox</w:t>
      </w:r>
      <w:proofErr w:type="spellEnd"/>
      <w:r w:rsidR="0080604F">
        <w:rPr>
          <w:b/>
          <w:bCs/>
          <w:sz w:val="24"/>
          <w:szCs w:val="24"/>
        </w:rPr>
        <w:t xml:space="preserve"> </w:t>
      </w:r>
      <w:r w:rsidR="0080604F" w:rsidRPr="00D4480F">
        <w:rPr>
          <w:b/>
          <w:sz w:val="24"/>
          <w:szCs w:val="24"/>
        </w:rPr>
        <w:t xml:space="preserve"> для нужд ПАО Сбербанк</w:t>
      </w:r>
      <w:r w:rsidR="0080604F" w:rsidRPr="00D4480F">
        <w:rPr>
          <w:b/>
          <w:bCs/>
          <w:sz w:val="24"/>
          <w:szCs w:val="24"/>
        </w:rPr>
        <w:t>.</w:t>
      </w:r>
    </w:p>
    <w:p w:rsidR="00936B4A" w:rsidRDefault="00936B4A" w:rsidP="007C4380">
      <w:pPr>
        <w:autoSpaceDE/>
        <w:autoSpaceDN/>
        <w:adjustRightInd/>
        <w:jc w:val="center"/>
        <w:rPr>
          <w:b/>
          <w:sz w:val="24"/>
          <w:szCs w:val="24"/>
        </w:rPr>
      </w:pPr>
    </w:p>
    <w:p w:rsidR="009F6DFD" w:rsidRPr="00CC7DA8" w:rsidRDefault="009F6DFD" w:rsidP="007C4380">
      <w:pPr>
        <w:autoSpaceDE/>
        <w:autoSpaceDN/>
        <w:adjustRightInd/>
        <w:jc w:val="center"/>
        <w:rPr>
          <w:b/>
          <w:sz w:val="24"/>
          <w:szCs w:val="24"/>
        </w:rPr>
      </w:pPr>
      <w:r w:rsidRPr="00CC7DA8">
        <w:rPr>
          <w:b/>
          <w:sz w:val="24"/>
          <w:szCs w:val="24"/>
        </w:rPr>
        <w:t>Общие сведения о запросе котировок</w:t>
      </w:r>
    </w:p>
    <w:p w:rsidR="009F6DFD" w:rsidRPr="00CC7DA8" w:rsidRDefault="009F6DFD" w:rsidP="008C30E8">
      <w:pPr>
        <w:shd w:val="clear" w:color="auto" w:fill="FFFFFF"/>
        <w:autoSpaceDE/>
        <w:autoSpaceDN/>
        <w:adjustRightInd/>
        <w:ind w:left="720"/>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3118"/>
        <w:gridCol w:w="6378"/>
      </w:tblGrid>
      <w:tr w:rsidR="009F6DFD" w:rsidRPr="00936B4A" w:rsidTr="0014782F">
        <w:trPr>
          <w:cantSplit/>
        </w:trPr>
        <w:tc>
          <w:tcPr>
            <w:tcW w:w="710" w:type="dxa"/>
          </w:tcPr>
          <w:p w:rsidR="009F6DFD" w:rsidRPr="00936B4A" w:rsidRDefault="009F6DFD" w:rsidP="00D813DF">
            <w:pPr>
              <w:autoSpaceDE/>
              <w:autoSpaceDN/>
              <w:adjustRightInd/>
              <w:rPr>
                <w:bCs/>
                <w:sz w:val="22"/>
                <w:szCs w:val="22"/>
              </w:rPr>
            </w:pPr>
            <w:r w:rsidRPr="00936B4A">
              <w:rPr>
                <w:bCs/>
                <w:sz w:val="22"/>
                <w:szCs w:val="22"/>
              </w:rPr>
              <w:t>1.1.</w:t>
            </w:r>
          </w:p>
        </w:tc>
        <w:tc>
          <w:tcPr>
            <w:tcW w:w="3118" w:type="dxa"/>
          </w:tcPr>
          <w:p w:rsidR="009F6DFD" w:rsidRPr="00936B4A" w:rsidRDefault="009F6DFD" w:rsidP="00D813DF">
            <w:pPr>
              <w:autoSpaceDE/>
              <w:autoSpaceDN/>
              <w:adjustRightInd/>
              <w:rPr>
                <w:b/>
                <w:bCs/>
                <w:i/>
                <w:color w:val="666666"/>
                <w:sz w:val="22"/>
                <w:szCs w:val="22"/>
              </w:rPr>
            </w:pPr>
            <w:r w:rsidRPr="00936B4A">
              <w:rPr>
                <w:bCs/>
                <w:sz w:val="22"/>
                <w:szCs w:val="22"/>
              </w:rPr>
              <w:t>Заказчик</w:t>
            </w:r>
          </w:p>
        </w:tc>
        <w:tc>
          <w:tcPr>
            <w:tcW w:w="6378" w:type="dxa"/>
          </w:tcPr>
          <w:p w:rsidR="009F6DFD" w:rsidRPr="00936B4A" w:rsidRDefault="00083AB8" w:rsidP="00D813DF">
            <w:pPr>
              <w:autoSpaceDE/>
              <w:autoSpaceDN/>
              <w:adjustRightInd/>
              <w:jc w:val="center"/>
              <w:rPr>
                <w:b/>
                <w:bCs/>
                <w:i/>
                <w:color w:val="666666"/>
                <w:sz w:val="22"/>
                <w:szCs w:val="22"/>
              </w:rPr>
            </w:pPr>
            <w:r w:rsidRPr="00936B4A">
              <w:rPr>
                <w:bCs/>
                <w:sz w:val="22"/>
                <w:szCs w:val="22"/>
              </w:rPr>
              <w:t>ПАО Сбербанк</w:t>
            </w:r>
            <w:r w:rsidR="009F6DFD" w:rsidRPr="00936B4A">
              <w:rPr>
                <w:bCs/>
                <w:sz w:val="22"/>
                <w:szCs w:val="22"/>
              </w:rPr>
              <w:t xml:space="preserve">  (</w:t>
            </w:r>
            <w:smartTag w:uri="urn:schemas-microsoft-com:office:smarttags" w:element="metricconverter">
              <w:smartTagPr>
                <w:attr w:name="ProductID" w:val="117997, г"/>
              </w:smartTagPr>
              <w:r w:rsidR="009F6DFD" w:rsidRPr="00936B4A">
                <w:rPr>
                  <w:bCs/>
                  <w:sz w:val="22"/>
                  <w:szCs w:val="22"/>
                </w:rPr>
                <w:t>117997, г</w:t>
              </w:r>
            </w:smartTag>
            <w:r w:rsidR="009F6DFD" w:rsidRPr="00936B4A">
              <w:rPr>
                <w:bCs/>
                <w:sz w:val="22"/>
                <w:szCs w:val="22"/>
              </w:rPr>
              <w:t>. Москва, ул. Вавилова, 19), далее по тексту Банк.</w:t>
            </w:r>
          </w:p>
        </w:tc>
      </w:tr>
      <w:tr w:rsidR="009F6DFD" w:rsidRPr="00936B4A" w:rsidTr="0014782F">
        <w:trPr>
          <w:cantSplit/>
        </w:trPr>
        <w:tc>
          <w:tcPr>
            <w:tcW w:w="710" w:type="dxa"/>
          </w:tcPr>
          <w:p w:rsidR="009F6DFD" w:rsidRPr="00936B4A" w:rsidRDefault="009F6DFD" w:rsidP="00D813DF">
            <w:pPr>
              <w:autoSpaceDE/>
              <w:autoSpaceDN/>
              <w:adjustRightInd/>
              <w:rPr>
                <w:bCs/>
                <w:sz w:val="22"/>
                <w:szCs w:val="22"/>
              </w:rPr>
            </w:pPr>
            <w:r w:rsidRPr="00936B4A">
              <w:rPr>
                <w:bCs/>
                <w:sz w:val="22"/>
                <w:szCs w:val="22"/>
              </w:rPr>
              <w:t>1.2.</w:t>
            </w:r>
          </w:p>
        </w:tc>
        <w:tc>
          <w:tcPr>
            <w:tcW w:w="3118" w:type="dxa"/>
          </w:tcPr>
          <w:p w:rsidR="009F6DFD" w:rsidRPr="00936B4A" w:rsidRDefault="009F6DFD" w:rsidP="00D813DF">
            <w:pPr>
              <w:autoSpaceDE/>
              <w:autoSpaceDN/>
              <w:adjustRightInd/>
              <w:rPr>
                <w:bCs/>
                <w:sz w:val="22"/>
                <w:szCs w:val="22"/>
              </w:rPr>
            </w:pPr>
            <w:r w:rsidRPr="00936B4A">
              <w:rPr>
                <w:bCs/>
                <w:sz w:val="22"/>
                <w:szCs w:val="22"/>
              </w:rPr>
              <w:t>Предмет запроса котировок</w:t>
            </w:r>
          </w:p>
        </w:tc>
        <w:tc>
          <w:tcPr>
            <w:tcW w:w="6378" w:type="dxa"/>
          </w:tcPr>
          <w:p w:rsidR="009F6DFD" w:rsidRPr="00936B4A" w:rsidRDefault="00EF3746" w:rsidP="00BD1775">
            <w:pPr>
              <w:autoSpaceDE/>
              <w:autoSpaceDN/>
              <w:adjustRightInd/>
              <w:jc w:val="both"/>
              <w:rPr>
                <w:bCs/>
                <w:i/>
                <w:color w:val="666666"/>
                <w:sz w:val="22"/>
                <w:szCs w:val="22"/>
              </w:rPr>
            </w:pPr>
            <w:r w:rsidRPr="00EF3746">
              <w:rPr>
                <w:bCs/>
                <w:sz w:val="22"/>
                <w:szCs w:val="22"/>
              </w:rPr>
              <w:t xml:space="preserve">Выбор организации на поставку </w:t>
            </w:r>
            <w:r w:rsidR="0080604F">
              <w:rPr>
                <w:bCs/>
                <w:sz w:val="22"/>
                <w:szCs w:val="22"/>
              </w:rPr>
              <w:t>о</w:t>
            </w:r>
            <w:r w:rsidR="004679C3">
              <w:rPr>
                <w:bCs/>
                <w:sz w:val="22"/>
                <w:szCs w:val="22"/>
              </w:rPr>
              <w:t>борудования</w:t>
            </w:r>
            <w:r w:rsidR="00EF7EC1" w:rsidRPr="00EF7EC1">
              <w:rPr>
                <w:bCs/>
                <w:sz w:val="22"/>
                <w:szCs w:val="22"/>
              </w:rPr>
              <w:t xml:space="preserve"> производства </w:t>
            </w:r>
            <w:proofErr w:type="spellStart"/>
            <w:r w:rsidR="00BD1775" w:rsidRPr="00BD1775">
              <w:rPr>
                <w:bCs/>
                <w:sz w:val="24"/>
                <w:szCs w:val="24"/>
                <w:lang w:val="en-US"/>
              </w:rPr>
              <w:t>Mellanox</w:t>
            </w:r>
            <w:proofErr w:type="spellEnd"/>
            <w:r w:rsidR="00BD1775">
              <w:rPr>
                <w:b/>
                <w:bCs/>
                <w:sz w:val="24"/>
                <w:szCs w:val="24"/>
              </w:rPr>
              <w:t xml:space="preserve"> </w:t>
            </w:r>
            <w:r w:rsidRPr="00EF3746">
              <w:rPr>
                <w:bCs/>
                <w:sz w:val="22"/>
                <w:szCs w:val="22"/>
              </w:rPr>
              <w:t>для нужд ПАО Сбербанк</w:t>
            </w:r>
            <w:r w:rsidR="00030626">
              <w:rPr>
                <w:bCs/>
                <w:sz w:val="22"/>
                <w:szCs w:val="22"/>
              </w:rPr>
              <w:t xml:space="preserve">, </w:t>
            </w:r>
            <w:r w:rsidR="009F6DFD" w:rsidRPr="00936B4A">
              <w:rPr>
                <w:bCs/>
                <w:sz w:val="22"/>
                <w:szCs w:val="22"/>
              </w:rPr>
              <w:t>в соответствии с требованиями к предмету запроса котировок, указанными в приложении №1 «Техническое задание» к запросу котировок.</w:t>
            </w:r>
          </w:p>
        </w:tc>
      </w:tr>
      <w:tr w:rsidR="009F6DFD" w:rsidRPr="00936B4A" w:rsidTr="0014782F">
        <w:trPr>
          <w:cantSplit/>
        </w:trPr>
        <w:tc>
          <w:tcPr>
            <w:tcW w:w="710" w:type="dxa"/>
          </w:tcPr>
          <w:p w:rsidR="009F6DFD" w:rsidRPr="00936B4A" w:rsidRDefault="009F6DFD" w:rsidP="00D813DF">
            <w:pPr>
              <w:autoSpaceDE/>
              <w:autoSpaceDN/>
              <w:adjustRightInd/>
              <w:rPr>
                <w:bCs/>
                <w:sz w:val="22"/>
                <w:szCs w:val="22"/>
              </w:rPr>
            </w:pPr>
            <w:r w:rsidRPr="00936B4A">
              <w:rPr>
                <w:bCs/>
                <w:sz w:val="22"/>
                <w:szCs w:val="22"/>
              </w:rPr>
              <w:t>1.3.</w:t>
            </w:r>
          </w:p>
        </w:tc>
        <w:tc>
          <w:tcPr>
            <w:tcW w:w="3118" w:type="dxa"/>
          </w:tcPr>
          <w:p w:rsidR="009F6DFD" w:rsidRPr="002A67DD" w:rsidRDefault="009F6DFD" w:rsidP="00D813DF">
            <w:pPr>
              <w:autoSpaceDE/>
              <w:autoSpaceDN/>
              <w:adjustRightInd/>
              <w:rPr>
                <w:bCs/>
                <w:sz w:val="22"/>
                <w:szCs w:val="22"/>
              </w:rPr>
            </w:pPr>
            <w:r w:rsidRPr="002A67DD">
              <w:rPr>
                <w:bCs/>
                <w:sz w:val="22"/>
                <w:szCs w:val="22"/>
              </w:rPr>
              <w:t>Начальная (максимальная) цена запроса котировок (с учетом НДС)</w:t>
            </w:r>
          </w:p>
          <w:p w:rsidR="00044D93" w:rsidRPr="002A67DD" w:rsidRDefault="00044D93" w:rsidP="00D813DF">
            <w:pPr>
              <w:autoSpaceDE/>
              <w:autoSpaceDN/>
              <w:adjustRightInd/>
              <w:rPr>
                <w:bCs/>
                <w:sz w:val="22"/>
                <w:szCs w:val="22"/>
              </w:rPr>
            </w:pPr>
          </w:p>
          <w:p w:rsidR="00044D93" w:rsidRPr="002A67DD" w:rsidRDefault="00044D93" w:rsidP="00D813DF">
            <w:pPr>
              <w:autoSpaceDE/>
              <w:autoSpaceDN/>
              <w:adjustRightInd/>
              <w:rPr>
                <w:bCs/>
                <w:sz w:val="22"/>
                <w:szCs w:val="22"/>
              </w:rPr>
            </w:pPr>
          </w:p>
          <w:p w:rsidR="00044D93" w:rsidRPr="002A67DD" w:rsidRDefault="00044D93" w:rsidP="00D813DF">
            <w:pPr>
              <w:autoSpaceDE/>
              <w:autoSpaceDN/>
              <w:adjustRightInd/>
              <w:rPr>
                <w:bCs/>
                <w:sz w:val="22"/>
                <w:szCs w:val="22"/>
              </w:rPr>
            </w:pPr>
            <w:r w:rsidRPr="002A67DD">
              <w:rPr>
                <w:sz w:val="22"/>
                <w:szCs w:val="22"/>
              </w:rPr>
              <w:t>Сведения о начальной максимальной цене за единицу товара/работы/услуги</w:t>
            </w:r>
            <w:r w:rsidR="002A67DD">
              <w:rPr>
                <w:sz w:val="22"/>
                <w:szCs w:val="22"/>
              </w:rPr>
              <w:t xml:space="preserve"> (с учетом НДС)</w:t>
            </w:r>
          </w:p>
        </w:tc>
        <w:tc>
          <w:tcPr>
            <w:tcW w:w="6378" w:type="dxa"/>
            <w:vAlign w:val="center"/>
          </w:tcPr>
          <w:p w:rsidR="009F6DFD" w:rsidRDefault="00BD1775" w:rsidP="008631DC">
            <w:pPr>
              <w:jc w:val="center"/>
              <w:rPr>
                <w:sz w:val="22"/>
                <w:szCs w:val="22"/>
              </w:rPr>
            </w:pPr>
            <w:r w:rsidRPr="006C42B5">
              <w:rPr>
                <w:sz w:val="22"/>
                <w:szCs w:val="22"/>
              </w:rPr>
              <w:t>81</w:t>
            </w:r>
            <w:r>
              <w:rPr>
                <w:sz w:val="22"/>
                <w:szCs w:val="22"/>
                <w:lang w:val="en-US"/>
              </w:rPr>
              <w:t> </w:t>
            </w:r>
            <w:r w:rsidRPr="006C42B5">
              <w:rPr>
                <w:sz w:val="22"/>
                <w:szCs w:val="22"/>
              </w:rPr>
              <w:t>970</w:t>
            </w:r>
            <w:r>
              <w:rPr>
                <w:sz w:val="22"/>
                <w:szCs w:val="22"/>
              </w:rPr>
              <w:t>,</w:t>
            </w:r>
            <w:r w:rsidRPr="006C42B5">
              <w:rPr>
                <w:sz w:val="22"/>
                <w:szCs w:val="22"/>
              </w:rPr>
              <w:t>92</w:t>
            </w:r>
            <w:r w:rsidR="0068310C" w:rsidRPr="00680430">
              <w:rPr>
                <w:sz w:val="22"/>
                <w:szCs w:val="22"/>
              </w:rPr>
              <w:t xml:space="preserve"> </w:t>
            </w:r>
            <w:r w:rsidR="0068310C">
              <w:rPr>
                <w:sz w:val="22"/>
                <w:szCs w:val="22"/>
              </w:rPr>
              <w:t>долларов США</w:t>
            </w:r>
          </w:p>
          <w:p w:rsidR="0068310C" w:rsidRDefault="0068310C" w:rsidP="0068310C">
            <w:pPr>
              <w:jc w:val="center"/>
              <w:rPr>
                <w:sz w:val="22"/>
                <w:szCs w:val="22"/>
              </w:rPr>
            </w:pPr>
            <w:r>
              <w:rPr>
                <w:sz w:val="22"/>
                <w:szCs w:val="22"/>
              </w:rPr>
              <w:t>Начальная (</w:t>
            </w:r>
            <w:bookmarkStart w:id="0" w:name="_GoBack"/>
            <w:bookmarkEnd w:id="0"/>
            <w:r>
              <w:rPr>
                <w:sz w:val="22"/>
                <w:szCs w:val="22"/>
              </w:rPr>
              <w:t>максимальная) цена указана в приложении №1 «Техническое задание» к документации на проведение запроса котировок</w:t>
            </w:r>
          </w:p>
          <w:p w:rsidR="0068310C" w:rsidRPr="002A67DD" w:rsidRDefault="0068310C" w:rsidP="0068310C">
            <w:pPr>
              <w:jc w:val="center"/>
              <w:rPr>
                <w:sz w:val="22"/>
                <w:szCs w:val="22"/>
              </w:rPr>
            </w:pPr>
          </w:p>
          <w:p w:rsidR="00044D93" w:rsidRPr="002A67DD" w:rsidRDefault="00044D93" w:rsidP="008631DC">
            <w:pPr>
              <w:jc w:val="center"/>
              <w:rPr>
                <w:b/>
                <w:bCs/>
                <w:sz w:val="22"/>
                <w:szCs w:val="22"/>
              </w:rPr>
            </w:pPr>
            <w:r w:rsidRPr="002A67DD">
              <w:rPr>
                <w:sz w:val="22"/>
                <w:szCs w:val="22"/>
              </w:rPr>
              <w:t>Определяется в соответствии с Техническим заданием</w:t>
            </w:r>
          </w:p>
        </w:tc>
      </w:tr>
      <w:tr w:rsidR="009F6DFD" w:rsidRPr="00936B4A" w:rsidTr="0014782F">
        <w:trPr>
          <w:cantSplit/>
        </w:trPr>
        <w:tc>
          <w:tcPr>
            <w:tcW w:w="710" w:type="dxa"/>
          </w:tcPr>
          <w:p w:rsidR="009F6DFD" w:rsidRPr="00936B4A" w:rsidRDefault="009F6DFD" w:rsidP="00D813DF">
            <w:pPr>
              <w:autoSpaceDE/>
              <w:autoSpaceDN/>
              <w:adjustRightInd/>
              <w:rPr>
                <w:sz w:val="22"/>
                <w:szCs w:val="22"/>
              </w:rPr>
            </w:pPr>
            <w:r w:rsidRPr="00936B4A">
              <w:rPr>
                <w:sz w:val="22"/>
                <w:szCs w:val="22"/>
              </w:rPr>
              <w:t>1.4.</w:t>
            </w:r>
          </w:p>
        </w:tc>
        <w:tc>
          <w:tcPr>
            <w:tcW w:w="3118" w:type="dxa"/>
          </w:tcPr>
          <w:p w:rsidR="009F6DFD" w:rsidRPr="00936B4A" w:rsidRDefault="009F6DFD" w:rsidP="00D813DF">
            <w:pPr>
              <w:autoSpaceDE/>
              <w:autoSpaceDN/>
              <w:adjustRightInd/>
              <w:rPr>
                <w:b/>
                <w:bCs/>
                <w:i/>
                <w:color w:val="666666"/>
                <w:sz w:val="22"/>
                <w:szCs w:val="22"/>
              </w:rPr>
            </w:pPr>
            <w:r w:rsidRPr="00936B4A">
              <w:rPr>
                <w:sz w:val="22"/>
                <w:szCs w:val="22"/>
              </w:rPr>
              <w:t>Вид запроса котировок</w:t>
            </w:r>
          </w:p>
        </w:tc>
        <w:tc>
          <w:tcPr>
            <w:tcW w:w="6378" w:type="dxa"/>
            <w:vAlign w:val="center"/>
          </w:tcPr>
          <w:p w:rsidR="009F6DFD" w:rsidRPr="008F754F" w:rsidRDefault="009F6DFD" w:rsidP="00936B4A">
            <w:pPr>
              <w:autoSpaceDE/>
              <w:autoSpaceDN/>
              <w:adjustRightInd/>
              <w:jc w:val="center"/>
              <w:rPr>
                <w:b/>
                <w:bCs/>
                <w:color w:val="666666"/>
                <w:sz w:val="22"/>
                <w:szCs w:val="22"/>
              </w:rPr>
            </w:pPr>
            <w:r w:rsidRPr="008F754F">
              <w:rPr>
                <w:sz w:val="22"/>
                <w:szCs w:val="22"/>
              </w:rPr>
              <w:t>открытый</w:t>
            </w:r>
          </w:p>
        </w:tc>
      </w:tr>
      <w:tr w:rsidR="005C3133" w:rsidRPr="00936B4A" w:rsidTr="0014782F">
        <w:trPr>
          <w:cantSplit/>
        </w:trPr>
        <w:tc>
          <w:tcPr>
            <w:tcW w:w="710" w:type="dxa"/>
          </w:tcPr>
          <w:p w:rsidR="005C3133" w:rsidRPr="00936B4A" w:rsidRDefault="005C3133" w:rsidP="00D813DF">
            <w:pPr>
              <w:autoSpaceDE/>
              <w:autoSpaceDN/>
              <w:adjustRightInd/>
              <w:rPr>
                <w:sz w:val="22"/>
                <w:szCs w:val="22"/>
              </w:rPr>
            </w:pPr>
            <w:r w:rsidRPr="00936B4A">
              <w:rPr>
                <w:sz w:val="22"/>
                <w:szCs w:val="22"/>
              </w:rPr>
              <w:t>1.5.</w:t>
            </w:r>
          </w:p>
        </w:tc>
        <w:tc>
          <w:tcPr>
            <w:tcW w:w="3118" w:type="dxa"/>
          </w:tcPr>
          <w:p w:rsidR="005C3133" w:rsidRPr="00936B4A" w:rsidRDefault="005C3133" w:rsidP="00D813DF">
            <w:pPr>
              <w:autoSpaceDE/>
              <w:autoSpaceDN/>
              <w:adjustRightInd/>
              <w:rPr>
                <w:b/>
                <w:bCs/>
                <w:i/>
                <w:color w:val="666666"/>
                <w:sz w:val="22"/>
                <w:szCs w:val="22"/>
              </w:rPr>
            </w:pPr>
            <w:r w:rsidRPr="00936B4A">
              <w:rPr>
                <w:sz w:val="22"/>
                <w:szCs w:val="22"/>
              </w:rPr>
              <w:t>Дата объявления запроса котировок</w:t>
            </w:r>
          </w:p>
        </w:tc>
        <w:tc>
          <w:tcPr>
            <w:tcW w:w="6378" w:type="dxa"/>
            <w:vAlign w:val="center"/>
          </w:tcPr>
          <w:p w:rsidR="005C3133" w:rsidRPr="008F754F" w:rsidRDefault="005C3133" w:rsidP="00163382">
            <w:pPr>
              <w:autoSpaceDE/>
              <w:autoSpaceDN/>
              <w:adjustRightInd/>
              <w:jc w:val="center"/>
              <w:rPr>
                <w:b/>
                <w:bCs/>
                <w:color w:val="666666"/>
                <w:sz w:val="22"/>
                <w:szCs w:val="22"/>
              </w:rPr>
            </w:pPr>
            <w:r w:rsidRPr="008F754F">
              <w:rPr>
                <w:b/>
                <w:spacing w:val="-4"/>
                <w:sz w:val="22"/>
                <w:szCs w:val="22"/>
              </w:rPr>
              <w:t>«</w:t>
            </w:r>
            <w:r>
              <w:rPr>
                <w:b/>
                <w:spacing w:val="-4"/>
                <w:sz w:val="22"/>
                <w:szCs w:val="22"/>
                <w:lang w:val="en-US"/>
              </w:rPr>
              <w:t>6</w:t>
            </w:r>
            <w:r w:rsidRPr="008F754F">
              <w:rPr>
                <w:b/>
                <w:spacing w:val="-4"/>
                <w:sz w:val="22"/>
                <w:szCs w:val="22"/>
              </w:rPr>
              <w:t>»</w:t>
            </w:r>
            <w:r>
              <w:rPr>
                <w:b/>
                <w:spacing w:val="-4"/>
                <w:sz w:val="22"/>
                <w:szCs w:val="22"/>
              </w:rPr>
              <w:t xml:space="preserve"> февраля </w:t>
            </w:r>
            <w:r w:rsidRPr="008F754F">
              <w:rPr>
                <w:b/>
                <w:spacing w:val="-4"/>
                <w:sz w:val="22"/>
                <w:szCs w:val="22"/>
              </w:rPr>
              <w:t>201</w:t>
            </w:r>
            <w:r>
              <w:rPr>
                <w:b/>
                <w:spacing w:val="-4"/>
                <w:sz w:val="22"/>
                <w:szCs w:val="22"/>
              </w:rPr>
              <w:t>8</w:t>
            </w:r>
            <w:r w:rsidRPr="008F754F">
              <w:rPr>
                <w:b/>
                <w:spacing w:val="-4"/>
                <w:sz w:val="22"/>
                <w:szCs w:val="22"/>
              </w:rPr>
              <w:t xml:space="preserve"> года</w:t>
            </w:r>
          </w:p>
        </w:tc>
      </w:tr>
      <w:tr w:rsidR="005C3133" w:rsidRPr="00936B4A" w:rsidTr="0014782F">
        <w:trPr>
          <w:cantSplit/>
        </w:trPr>
        <w:tc>
          <w:tcPr>
            <w:tcW w:w="710" w:type="dxa"/>
          </w:tcPr>
          <w:p w:rsidR="005C3133" w:rsidRPr="00936B4A" w:rsidRDefault="005C3133" w:rsidP="00D813DF">
            <w:pPr>
              <w:autoSpaceDE/>
              <w:autoSpaceDN/>
              <w:adjustRightInd/>
              <w:rPr>
                <w:sz w:val="22"/>
                <w:szCs w:val="22"/>
              </w:rPr>
            </w:pPr>
            <w:r w:rsidRPr="00936B4A">
              <w:rPr>
                <w:sz w:val="22"/>
                <w:szCs w:val="22"/>
              </w:rPr>
              <w:t>1.6.</w:t>
            </w:r>
          </w:p>
        </w:tc>
        <w:tc>
          <w:tcPr>
            <w:tcW w:w="3118" w:type="dxa"/>
          </w:tcPr>
          <w:p w:rsidR="005C3133" w:rsidRPr="00936B4A" w:rsidRDefault="005C3133" w:rsidP="00D813DF">
            <w:pPr>
              <w:autoSpaceDE/>
              <w:autoSpaceDN/>
              <w:adjustRightInd/>
              <w:rPr>
                <w:sz w:val="22"/>
                <w:szCs w:val="22"/>
              </w:rPr>
            </w:pPr>
            <w:r w:rsidRPr="00936B4A">
              <w:rPr>
                <w:sz w:val="22"/>
                <w:szCs w:val="22"/>
              </w:rPr>
              <w:t xml:space="preserve">Дата и время окончания подачи котировочных заявок </w:t>
            </w:r>
          </w:p>
        </w:tc>
        <w:tc>
          <w:tcPr>
            <w:tcW w:w="6378" w:type="dxa"/>
            <w:vAlign w:val="center"/>
          </w:tcPr>
          <w:p w:rsidR="005C3133" w:rsidRPr="008F754F" w:rsidRDefault="005C3133" w:rsidP="00163382">
            <w:pPr>
              <w:shd w:val="clear" w:color="auto" w:fill="FFFFFF"/>
              <w:autoSpaceDE/>
              <w:autoSpaceDN/>
              <w:adjustRightInd/>
              <w:jc w:val="center"/>
              <w:rPr>
                <w:b/>
                <w:spacing w:val="-4"/>
                <w:sz w:val="22"/>
                <w:szCs w:val="22"/>
              </w:rPr>
            </w:pPr>
            <w:r w:rsidRPr="008F754F">
              <w:rPr>
                <w:b/>
                <w:spacing w:val="-4"/>
                <w:sz w:val="22"/>
                <w:szCs w:val="22"/>
              </w:rPr>
              <w:t>18:00 (время московское) «</w:t>
            </w:r>
            <w:r>
              <w:rPr>
                <w:b/>
                <w:spacing w:val="-4"/>
                <w:sz w:val="22"/>
                <w:szCs w:val="22"/>
                <w:lang w:val="en-US"/>
              </w:rPr>
              <w:t>13</w:t>
            </w:r>
            <w:r w:rsidRPr="008F754F">
              <w:rPr>
                <w:b/>
                <w:spacing w:val="-4"/>
                <w:sz w:val="22"/>
                <w:szCs w:val="22"/>
              </w:rPr>
              <w:t>»</w:t>
            </w:r>
            <w:r>
              <w:rPr>
                <w:b/>
                <w:spacing w:val="-4"/>
                <w:sz w:val="22"/>
                <w:szCs w:val="22"/>
              </w:rPr>
              <w:t xml:space="preserve"> февраля </w:t>
            </w:r>
            <w:r w:rsidRPr="008F754F">
              <w:rPr>
                <w:b/>
                <w:spacing w:val="-4"/>
                <w:sz w:val="22"/>
                <w:szCs w:val="22"/>
              </w:rPr>
              <w:t>201</w:t>
            </w:r>
            <w:r>
              <w:rPr>
                <w:b/>
                <w:spacing w:val="-4"/>
                <w:sz w:val="22"/>
                <w:szCs w:val="22"/>
              </w:rPr>
              <w:t>8</w:t>
            </w:r>
            <w:r w:rsidRPr="008F754F">
              <w:rPr>
                <w:b/>
                <w:spacing w:val="-4"/>
                <w:sz w:val="22"/>
                <w:szCs w:val="22"/>
              </w:rPr>
              <w:t xml:space="preserve"> года</w:t>
            </w:r>
          </w:p>
        </w:tc>
      </w:tr>
      <w:tr w:rsidR="005C3133" w:rsidRPr="00936B4A" w:rsidTr="0014782F">
        <w:trPr>
          <w:cantSplit/>
        </w:trPr>
        <w:tc>
          <w:tcPr>
            <w:tcW w:w="710" w:type="dxa"/>
          </w:tcPr>
          <w:p w:rsidR="005C3133" w:rsidRPr="00936B4A" w:rsidRDefault="005C3133" w:rsidP="00D813DF">
            <w:pPr>
              <w:autoSpaceDE/>
              <w:autoSpaceDN/>
              <w:adjustRightInd/>
              <w:rPr>
                <w:sz w:val="22"/>
                <w:szCs w:val="22"/>
              </w:rPr>
            </w:pPr>
            <w:r w:rsidRPr="00936B4A">
              <w:rPr>
                <w:sz w:val="22"/>
                <w:szCs w:val="22"/>
              </w:rPr>
              <w:t>1.7.</w:t>
            </w:r>
          </w:p>
        </w:tc>
        <w:tc>
          <w:tcPr>
            <w:tcW w:w="3118" w:type="dxa"/>
          </w:tcPr>
          <w:p w:rsidR="005C3133" w:rsidRPr="00936B4A" w:rsidRDefault="005C3133" w:rsidP="00F96B63">
            <w:pPr>
              <w:autoSpaceDE/>
              <w:autoSpaceDN/>
              <w:adjustRightInd/>
              <w:rPr>
                <w:b/>
                <w:bCs/>
                <w:i/>
                <w:color w:val="666666"/>
                <w:sz w:val="22"/>
                <w:szCs w:val="22"/>
              </w:rPr>
            </w:pPr>
            <w:r w:rsidRPr="00936B4A">
              <w:rPr>
                <w:sz w:val="22"/>
                <w:szCs w:val="22"/>
              </w:rPr>
              <w:t>Дата и время проведения (рассмотрения) запроса котировок</w:t>
            </w:r>
          </w:p>
        </w:tc>
        <w:tc>
          <w:tcPr>
            <w:tcW w:w="6378" w:type="dxa"/>
            <w:vAlign w:val="center"/>
          </w:tcPr>
          <w:p w:rsidR="005C3133" w:rsidRPr="008F754F" w:rsidRDefault="005C3133" w:rsidP="00163382">
            <w:pPr>
              <w:shd w:val="clear" w:color="auto" w:fill="FFFFFF"/>
              <w:autoSpaceDE/>
              <w:autoSpaceDN/>
              <w:adjustRightInd/>
              <w:jc w:val="center"/>
              <w:rPr>
                <w:b/>
                <w:color w:val="666666"/>
                <w:sz w:val="22"/>
                <w:szCs w:val="22"/>
              </w:rPr>
            </w:pPr>
            <w:r w:rsidRPr="008F754F">
              <w:rPr>
                <w:b/>
                <w:spacing w:val="-4"/>
                <w:sz w:val="22"/>
                <w:szCs w:val="22"/>
              </w:rPr>
              <w:t>11:00 (время московское) «</w:t>
            </w:r>
            <w:r>
              <w:rPr>
                <w:b/>
                <w:spacing w:val="-4"/>
                <w:sz w:val="22"/>
                <w:szCs w:val="22"/>
              </w:rPr>
              <w:t>1</w:t>
            </w:r>
            <w:r>
              <w:rPr>
                <w:b/>
                <w:spacing w:val="-4"/>
                <w:sz w:val="22"/>
                <w:szCs w:val="22"/>
                <w:lang w:val="en-US"/>
              </w:rPr>
              <w:t>4</w:t>
            </w:r>
            <w:r w:rsidRPr="008F754F">
              <w:rPr>
                <w:b/>
                <w:spacing w:val="-4"/>
                <w:sz w:val="22"/>
                <w:szCs w:val="22"/>
              </w:rPr>
              <w:t>»</w:t>
            </w:r>
            <w:r>
              <w:rPr>
                <w:b/>
                <w:spacing w:val="-4"/>
                <w:sz w:val="22"/>
                <w:szCs w:val="22"/>
              </w:rPr>
              <w:t xml:space="preserve"> февраля  </w:t>
            </w:r>
            <w:r w:rsidRPr="008F754F">
              <w:rPr>
                <w:b/>
                <w:spacing w:val="-4"/>
                <w:sz w:val="22"/>
                <w:szCs w:val="22"/>
              </w:rPr>
              <w:t>201</w:t>
            </w:r>
            <w:r>
              <w:rPr>
                <w:b/>
                <w:spacing w:val="-4"/>
                <w:sz w:val="22"/>
                <w:szCs w:val="22"/>
              </w:rPr>
              <w:t>8</w:t>
            </w:r>
            <w:r w:rsidRPr="008F754F">
              <w:rPr>
                <w:b/>
                <w:spacing w:val="-4"/>
                <w:sz w:val="22"/>
                <w:szCs w:val="22"/>
              </w:rPr>
              <w:t xml:space="preserve"> года</w:t>
            </w:r>
          </w:p>
        </w:tc>
      </w:tr>
      <w:tr w:rsidR="005C3133" w:rsidRPr="00936B4A" w:rsidTr="0014782F">
        <w:trPr>
          <w:cantSplit/>
        </w:trPr>
        <w:tc>
          <w:tcPr>
            <w:tcW w:w="710" w:type="dxa"/>
          </w:tcPr>
          <w:p w:rsidR="005C3133" w:rsidRPr="00936B4A" w:rsidRDefault="005C3133" w:rsidP="001B2735">
            <w:pPr>
              <w:autoSpaceDE/>
              <w:autoSpaceDN/>
              <w:adjustRightInd/>
              <w:rPr>
                <w:sz w:val="22"/>
                <w:szCs w:val="22"/>
              </w:rPr>
            </w:pPr>
            <w:r w:rsidRPr="00936B4A">
              <w:rPr>
                <w:sz w:val="22"/>
                <w:szCs w:val="22"/>
              </w:rPr>
              <w:t>1.8.</w:t>
            </w:r>
          </w:p>
        </w:tc>
        <w:tc>
          <w:tcPr>
            <w:tcW w:w="3118" w:type="dxa"/>
          </w:tcPr>
          <w:p w:rsidR="005C3133" w:rsidRPr="00936B4A" w:rsidRDefault="005C3133" w:rsidP="00F96B63">
            <w:pPr>
              <w:autoSpaceDE/>
              <w:autoSpaceDN/>
              <w:adjustRightInd/>
              <w:rPr>
                <w:b/>
                <w:bCs/>
                <w:i/>
                <w:color w:val="666666"/>
                <w:sz w:val="22"/>
                <w:szCs w:val="22"/>
              </w:rPr>
            </w:pPr>
            <w:r w:rsidRPr="00936B4A">
              <w:rPr>
                <w:sz w:val="22"/>
                <w:szCs w:val="22"/>
              </w:rPr>
              <w:t>Дата подведения итогов запроса котировок</w:t>
            </w:r>
          </w:p>
        </w:tc>
        <w:tc>
          <w:tcPr>
            <w:tcW w:w="6378" w:type="dxa"/>
            <w:vAlign w:val="center"/>
          </w:tcPr>
          <w:p w:rsidR="005C3133" w:rsidRPr="008F754F" w:rsidRDefault="005C3133" w:rsidP="00163382">
            <w:pPr>
              <w:autoSpaceDE/>
              <w:autoSpaceDN/>
              <w:adjustRightInd/>
              <w:jc w:val="center"/>
              <w:rPr>
                <w:b/>
                <w:bCs/>
                <w:color w:val="666666"/>
                <w:sz w:val="22"/>
                <w:szCs w:val="22"/>
              </w:rPr>
            </w:pPr>
            <w:r>
              <w:rPr>
                <w:b/>
                <w:spacing w:val="-4"/>
                <w:sz w:val="22"/>
                <w:szCs w:val="22"/>
              </w:rPr>
              <w:t xml:space="preserve">Не позднее </w:t>
            </w:r>
            <w:r w:rsidRPr="00E80D20">
              <w:rPr>
                <w:b/>
                <w:spacing w:val="-4"/>
                <w:sz w:val="22"/>
                <w:szCs w:val="22"/>
              </w:rPr>
              <w:t>«</w:t>
            </w:r>
            <w:r>
              <w:rPr>
                <w:b/>
                <w:spacing w:val="-4"/>
                <w:sz w:val="22"/>
                <w:szCs w:val="22"/>
              </w:rPr>
              <w:t>2</w:t>
            </w:r>
            <w:r w:rsidRPr="00E80D20">
              <w:rPr>
                <w:b/>
                <w:spacing w:val="-4"/>
                <w:sz w:val="22"/>
                <w:szCs w:val="22"/>
              </w:rPr>
              <w:t xml:space="preserve">» </w:t>
            </w:r>
            <w:r>
              <w:rPr>
                <w:b/>
                <w:spacing w:val="-4"/>
                <w:sz w:val="22"/>
                <w:szCs w:val="22"/>
              </w:rPr>
              <w:t xml:space="preserve"> марта</w:t>
            </w:r>
            <w:r>
              <w:rPr>
                <w:b/>
                <w:spacing w:val="-4"/>
                <w:sz w:val="22"/>
                <w:szCs w:val="22"/>
                <w:lang w:val="en-US"/>
              </w:rPr>
              <w:t xml:space="preserve"> </w:t>
            </w:r>
            <w:r w:rsidRPr="00E80D20">
              <w:rPr>
                <w:b/>
                <w:spacing w:val="-4"/>
                <w:sz w:val="22"/>
                <w:szCs w:val="22"/>
              </w:rPr>
              <w:t>20</w:t>
            </w:r>
            <w:r>
              <w:rPr>
                <w:b/>
                <w:spacing w:val="-4"/>
                <w:sz w:val="22"/>
                <w:szCs w:val="22"/>
              </w:rPr>
              <w:t>18</w:t>
            </w:r>
            <w:r w:rsidRPr="00E80D20">
              <w:rPr>
                <w:b/>
                <w:spacing w:val="-4"/>
                <w:sz w:val="22"/>
                <w:szCs w:val="22"/>
              </w:rPr>
              <w:t xml:space="preserve"> года</w:t>
            </w:r>
          </w:p>
        </w:tc>
      </w:tr>
      <w:tr w:rsidR="009F6DFD" w:rsidRPr="00936B4A" w:rsidTr="0014782F">
        <w:trPr>
          <w:cantSplit/>
        </w:trPr>
        <w:tc>
          <w:tcPr>
            <w:tcW w:w="710" w:type="dxa"/>
          </w:tcPr>
          <w:p w:rsidR="009F6DFD" w:rsidRPr="00936B4A" w:rsidRDefault="001B2735" w:rsidP="001B2735">
            <w:pPr>
              <w:autoSpaceDE/>
              <w:autoSpaceDN/>
              <w:adjustRightInd/>
              <w:jc w:val="center"/>
              <w:rPr>
                <w:sz w:val="22"/>
                <w:szCs w:val="22"/>
              </w:rPr>
            </w:pPr>
            <w:r w:rsidRPr="00936B4A">
              <w:rPr>
                <w:sz w:val="22"/>
                <w:szCs w:val="22"/>
              </w:rPr>
              <w:t>1.9</w:t>
            </w:r>
            <w:r w:rsidR="009F6DFD" w:rsidRPr="00936B4A">
              <w:rPr>
                <w:sz w:val="22"/>
                <w:szCs w:val="22"/>
              </w:rPr>
              <w:t>.</w:t>
            </w:r>
          </w:p>
        </w:tc>
        <w:tc>
          <w:tcPr>
            <w:tcW w:w="3118" w:type="dxa"/>
          </w:tcPr>
          <w:p w:rsidR="009F6DFD" w:rsidRPr="00936B4A" w:rsidRDefault="009F6DFD" w:rsidP="00D813DF">
            <w:pPr>
              <w:autoSpaceDE/>
              <w:autoSpaceDN/>
              <w:adjustRightInd/>
              <w:rPr>
                <w:b/>
                <w:bCs/>
                <w:i/>
                <w:color w:val="666666"/>
                <w:sz w:val="22"/>
                <w:szCs w:val="22"/>
              </w:rPr>
            </w:pPr>
            <w:r w:rsidRPr="00936B4A">
              <w:rPr>
                <w:sz w:val="22"/>
                <w:szCs w:val="22"/>
              </w:rPr>
              <w:t xml:space="preserve">Место рассмотрения котировочных заявок </w:t>
            </w:r>
          </w:p>
        </w:tc>
        <w:tc>
          <w:tcPr>
            <w:tcW w:w="6378" w:type="dxa"/>
            <w:vAlign w:val="center"/>
          </w:tcPr>
          <w:p w:rsidR="009F6DFD" w:rsidRPr="00936B4A" w:rsidRDefault="009F6DFD" w:rsidP="00936B4A">
            <w:pPr>
              <w:autoSpaceDE/>
              <w:autoSpaceDN/>
              <w:adjustRightInd/>
              <w:jc w:val="center"/>
              <w:rPr>
                <w:b/>
                <w:bCs/>
                <w:i/>
                <w:color w:val="666666"/>
                <w:sz w:val="22"/>
                <w:szCs w:val="22"/>
              </w:rPr>
            </w:pPr>
            <w:smartTag w:uri="urn:schemas-microsoft-com:office:smarttags" w:element="metricconverter">
              <w:smartTagPr>
                <w:attr w:name="ProductID" w:val="117997, г"/>
              </w:smartTagPr>
              <w:r w:rsidRPr="00936B4A">
                <w:rPr>
                  <w:bCs/>
                  <w:sz w:val="22"/>
                  <w:szCs w:val="22"/>
                </w:rPr>
                <w:t>117997, г</w:t>
              </w:r>
            </w:smartTag>
            <w:r w:rsidRPr="00936B4A">
              <w:rPr>
                <w:bCs/>
                <w:sz w:val="22"/>
                <w:szCs w:val="22"/>
              </w:rPr>
              <w:t>. Москва, ул. Вавилова, 19</w:t>
            </w:r>
          </w:p>
        </w:tc>
      </w:tr>
      <w:tr w:rsidR="009F6DFD" w:rsidRPr="00936B4A" w:rsidTr="0014782F">
        <w:trPr>
          <w:cantSplit/>
        </w:trPr>
        <w:tc>
          <w:tcPr>
            <w:tcW w:w="710" w:type="dxa"/>
          </w:tcPr>
          <w:p w:rsidR="009F6DFD" w:rsidRPr="00936B4A" w:rsidRDefault="00E0698E" w:rsidP="001B2735">
            <w:pPr>
              <w:autoSpaceDE/>
              <w:autoSpaceDN/>
              <w:adjustRightInd/>
              <w:jc w:val="center"/>
              <w:rPr>
                <w:sz w:val="22"/>
                <w:szCs w:val="22"/>
              </w:rPr>
            </w:pPr>
            <w:r w:rsidRPr="00936B4A">
              <w:rPr>
                <w:sz w:val="22"/>
                <w:szCs w:val="22"/>
              </w:rPr>
              <w:t>1.1</w:t>
            </w:r>
            <w:r w:rsidR="001B2735" w:rsidRPr="00936B4A">
              <w:rPr>
                <w:sz w:val="22"/>
                <w:szCs w:val="22"/>
              </w:rPr>
              <w:t>0</w:t>
            </w:r>
            <w:r w:rsidR="009F6DFD" w:rsidRPr="00936B4A">
              <w:rPr>
                <w:sz w:val="22"/>
                <w:szCs w:val="22"/>
              </w:rPr>
              <w:t>.</w:t>
            </w:r>
          </w:p>
        </w:tc>
        <w:tc>
          <w:tcPr>
            <w:tcW w:w="3118" w:type="dxa"/>
          </w:tcPr>
          <w:p w:rsidR="009F6DFD" w:rsidRPr="00936B4A" w:rsidRDefault="009F6DFD" w:rsidP="00D813DF">
            <w:pPr>
              <w:shd w:val="clear" w:color="auto" w:fill="FFFFFF"/>
              <w:autoSpaceDE/>
              <w:autoSpaceDN/>
              <w:adjustRightInd/>
              <w:jc w:val="both"/>
              <w:rPr>
                <w:sz w:val="22"/>
                <w:szCs w:val="22"/>
              </w:rPr>
            </w:pPr>
            <w:r w:rsidRPr="00936B4A">
              <w:rPr>
                <w:bCs/>
                <w:sz w:val="22"/>
                <w:szCs w:val="22"/>
              </w:rPr>
              <w:t>Контактное лицо со стороны Банка – ФИО, e-</w:t>
            </w:r>
            <w:proofErr w:type="spellStart"/>
            <w:r w:rsidRPr="00936B4A">
              <w:rPr>
                <w:bCs/>
                <w:sz w:val="22"/>
                <w:szCs w:val="22"/>
              </w:rPr>
              <w:t>mail</w:t>
            </w:r>
            <w:proofErr w:type="spellEnd"/>
            <w:r w:rsidRPr="00936B4A">
              <w:rPr>
                <w:bCs/>
                <w:sz w:val="22"/>
                <w:szCs w:val="22"/>
              </w:rPr>
              <w:t>, тел.</w:t>
            </w:r>
          </w:p>
        </w:tc>
        <w:tc>
          <w:tcPr>
            <w:tcW w:w="6378" w:type="dxa"/>
            <w:vAlign w:val="center"/>
          </w:tcPr>
          <w:p w:rsidR="008F754F" w:rsidRPr="00BD1775" w:rsidRDefault="008F754F" w:rsidP="00936B4A">
            <w:pPr>
              <w:autoSpaceDE/>
              <w:autoSpaceDN/>
              <w:adjustRightInd/>
              <w:jc w:val="center"/>
              <w:rPr>
                <w:bCs/>
                <w:sz w:val="22"/>
                <w:szCs w:val="22"/>
              </w:rPr>
            </w:pPr>
            <w:proofErr w:type="spellStart"/>
            <w:r>
              <w:rPr>
                <w:bCs/>
                <w:sz w:val="22"/>
                <w:szCs w:val="22"/>
              </w:rPr>
              <w:t>М</w:t>
            </w:r>
            <w:r w:rsidRPr="00BD1775">
              <w:rPr>
                <w:bCs/>
                <w:sz w:val="22"/>
                <w:szCs w:val="22"/>
              </w:rPr>
              <w:t>.</w:t>
            </w:r>
            <w:r w:rsidR="00BD1775">
              <w:rPr>
                <w:bCs/>
                <w:sz w:val="22"/>
                <w:szCs w:val="22"/>
              </w:rPr>
              <w:t>М</w:t>
            </w:r>
            <w:r w:rsidRPr="00BD1775">
              <w:rPr>
                <w:bCs/>
                <w:sz w:val="22"/>
                <w:szCs w:val="22"/>
              </w:rPr>
              <w:t>.</w:t>
            </w:r>
            <w:r w:rsidR="00BD1775">
              <w:rPr>
                <w:bCs/>
                <w:sz w:val="22"/>
                <w:szCs w:val="22"/>
              </w:rPr>
              <w:t>Короткова</w:t>
            </w:r>
            <w:proofErr w:type="spellEnd"/>
            <w:r w:rsidR="009F6DFD" w:rsidRPr="00BD1775">
              <w:rPr>
                <w:bCs/>
                <w:sz w:val="22"/>
                <w:szCs w:val="22"/>
              </w:rPr>
              <w:t xml:space="preserve">, </w:t>
            </w:r>
            <w:r w:rsidR="009F6DFD" w:rsidRPr="00936B4A">
              <w:rPr>
                <w:bCs/>
                <w:sz w:val="22"/>
                <w:szCs w:val="22"/>
                <w:lang w:val="en-US"/>
              </w:rPr>
              <w:t>e</w:t>
            </w:r>
            <w:r w:rsidR="009F6DFD" w:rsidRPr="00BD1775">
              <w:rPr>
                <w:bCs/>
                <w:sz w:val="22"/>
                <w:szCs w:val="22"/>
              </w:rPr>
              <w:t>-</w:t>
            </w:r>
            <w:r w:rsidR="009F6DFD" w:rsidRPr="00936B4A">
              <w:rPr>
                <w:bCs/>
                <w:sz w:val="22"/>
                <w:szCs w:val="22"/>
                <w:lang w:val="en-US"/>
              </w:rPr>
              <w:t>mail</w:t>
            </w:r>
            <w:r w:rsidR="009F6DFD" w:rsidRPr="00BD1775">
              <w:rPr>
                <w:bCs/>
                <w:sz w:val="22"/>
                <w:szCs w:val="22"/>
              </w:rPr>
              <w:t xml:space="preserve">: </w:t>
            </w:r>
            <w:proofErr w:type="spellStart"/>
            <w:r w:rsidR="007C0C5D" w:rsidRPr="00936B4A">
              <w:rPr>
                <w:bCs/>
                <w:sz w:val="22"/>
                <w:szCs w:val="22"/>
                <w:lang w:val="en-US"/>
              </w:rPr>
              <w:t>M</w:t>
            </w:r>
            <w:r w:rsidR="00BD1775">
              <w:rPr>
                <w:bCs/>
                <w:sz w:val="22"/>
                <w:szCs w:val="22"/>
                <w:lang w:val="en-US"/>
              </w:rPr>
              <w:t>MKorotkova</w:t>
            </w:r>
            <w:proofErr w:type="spellEnd"/>
            <w:r w:rsidR="009F6DFD" w:rsidRPr="00BD1775">
              <w:rPr>
                <w:bCs/>
                <w:sz w:val="22"/>
                <w:szCs w:val="22"/>
              </w:rPr>
              <w:t>@</w:t>
            </w:r>
            <w:proofErr w:type="spellStart"/>
            <w:r w:rsidR="009F6DFD" w:rsidRPr="008F754F">
              <w:rPr>
                <w:bCs/>
                <w:sz w:val="22"/>
                <w:szCs w:val="22"/>
                <w:lang w:val="en-US"/>
              </w:rPr>
              <w:t>sberbank</w:t>
            </w:r>
            <w:proofErr w:type="spellEnd"/>
            <w:r w:rsidR="009F6DFD" w:rsidRPr="00BD1775">
              <w:rPr>
                <w:bCs/>
                <w:sz w:val="22"/>
                <w:szCs w:val="22"/>
              </w:rPr>
              <w:t>.</w:t>
            </w:r>
            <w:proofErr w:type="spellStart"/>
            <w:r w:rsidR="009F6DFD" w:rsidRPr="008F754F">
              <w:rPr>
                <w:bCs/>
                <w:sz w:val="22"/>
                <w:szCs w:val="22"/>
                <w:lang w:val="en-US"/>
              </w:rPr>
              <w:t>ru</w:t>
            </w:r>
            <w:proofErr w:type="spellEnd"/>
            <w:r w:rsidR="009F6DFD" w:rsidRPr="00BD1775">
              <w:rPr>
                <w:bCs/>
                <w:sz w:val="22"/>
                <w:szCs w:val="22"/>
              </w:rPr>
              <w:t xml:space="preserve">, </w:t>
            </w:r>
          </w:p>
          <w:p w:rsidR="009F6DFD" w:rsidRPr="00936B4A" w:rsidRDefault="009F6DFD" w:rsidP="00BD1775">
            <w:pPr>
              <w:autoSpaceDE/>
              <w:autoSpaceDN/>
              <w:adjustRightInd/>
              <w:jc w:val="center"/>
              <w:rPr>
                <w:b/>
                <w:bCs/>
                <w:i/>
                <w:color w:val="666666"/>
                <w:sz w:val="22"/>
                <w:szCs w:val="22"/>
                <w:lang w:val="en-US"/>
              </w:rPr>
            </w:pPr>
            <w:r w:rsidRPr="00936B4A">
              <w:rPr>
                <w:bCs/>
                <w:sz w:val="22"/>
                <w:szCs w:val="22"/>
              </w:rPr>
              <w:t xml:space="preserve">тел. +7 (495) 665-56-00, доб. </w:t>
            </w:r>
            <w:r w:rsidR="00BD1775">
              <w:rPr>
                <w:bCs/>
                <w:sz w:val="22"/>
                <w:szCs w:val="22"/>
                <w:lang w:val="en-US"/>
              </w:rPr>
              <w:t>23-325</w:t>
            </w:r>
          </w:p>
        </w:tc>
      </w:tr>
      <w:tr w:rsidR="009F6DFD" w:rsidRPr="00936B4A" w:rsidTr="0014782F">
        <w:trPr>
          <w:cantSplit/>
        </w:trPr>
        <w:tc>
          <w:tcPr>
            <w:tcW w:w="710" w:type="dxa"/>
          </w:tcPr>
          <w:p w:rsidR="009F6DFD" w:rsidRPr="00936B4A" w:rsidRDefault="00E0698E" w:rsidP="001B2735">
            <w:pPr>
              <w:autoSpaceDE/>
              <w:autoSpaceDN/>
              <w:adjustRightInd/>
              <w:jc w:val="center"/>
              <w:rPr>
                <w:sz w:val="22"/>
                <w:szCs w:val="22"/>
              </w:rPr>
            </w:pPr>
            <w:r w:rsidRPr="00936B4A">
              <w:rPr>
                <w:sz w:val="22"/>
                <w:szCs w:val="22"/>
              </w:rPr>
              <w:t>1.1</w:t>
            </w:r>
            <w:r w:rsidR="001B2735" w:rsidRPr="00936B4A">
              <w:rPr>
                <w:sz w:val="22"/>
                <w:szCs w:val="22"/>
              </w:rPr>
              <w:t>1</w:t>
            </w:r>
            <w:r w:rsidR="009F6DFD" w:rsidRPr="00936B4A">
              <w:rPr>
                <w:sz w:val="22"/>
                <w:szCs w:val="22"/>
              </w:rPr>
              <w:t>.</w:t>
            </w:r>
          </w:p>
        </w:tc>
        <w:tc>
          <w:tcPr>
            <w:tcW w:w="3118" w:type="dxa"/>
          </w:tcPr>
          <w:p w:rsidR="009F6DFD" w:rsidRPr="00936B4A" w:rsidRDefault="009F6DFD" w:rsidP="00345663">
            <w:pPr>
              <w:autoSpaceDE/>
              <w:autoSpaceDN/>
              <w:adjustRightInd/>
              <w:rPr>
                <w:sz w:val="22"/>
                <w:szCs w:val="22"/>
              </w:rPr>
            </w:pPr>
            <w:r w:rsidRPr="00936B4A">
              <w:rPr>
                <w:sz w:val="22"/>
                <w:szCs w:val="22"/>
              </w:rPr>
              <w:t>Требования к условиям исполнения договора</w:t>
            </w:r>
            <w:r w:rsidR="00345663" w:rsidRPr="00936B4A">
              <w:rPr>
                <w:sz w:val="22"/>
                <w:szCs w:val="22"/>
              </w:rPr>
              <w:t xml:space="preserve"> </w:t>
            </w:r>
            <w:r w:rsidRPr="00936B4A">
              <w:rPr>
                <w:sz w:val="22"/>
                <w:szCs w:val="22"/>
              </w:rPr>
              <w:t>(далее – Договор)</w:t>
            </w:r>
          </w:p>
        </w:tc>
        <w:tc>
          <w:tcPr>
            <w:tcW w:w="6378" w:type="dxa"/>
          </w:tcPr>
          <w:p w:rsidR="009F6DFD" w:rsidRPr="00936B4A" w:rsidRDefault="009F6DFD" w:rsidP="00D77624">
            <w:pPr>
              <w:shd w:val="clear" w:color="auto" w:fill="FFFFFF"/>
              <w:jc w:val="both"/>
              <w:rPr>
                <w:b/>
                <w:bCs/>
                <w:i/>
                <w:color w:val="666666"/>
                <w:sz w:val="22"/>
                <w:szCs w:val="22"/>
              </w:rPr>
            </w:pPr>
            <w:r w:rsidRPr="00936B4A">
              <w:rPr>
                <w:bCs/>
                <w:sz w:val="22"/>
                <w:szCs w:val="22"/>
              </w:rPr>
              <w:t>Требования к условиям Договора, к порядку формирования стоимости продукции (расходы на перевозку, уплату налогов, таможенных пошлин и пр. расходы, которые должны/могут быть включены в стоимость), условиям оплаты, срокам/периодам поставки товаров (выполнения работ, оказания услуг), расходам на эксплуатацию, сроку и объему гарантии, а также прочим условиям договора приведены в приложении №4 «Проект договора» к запросу котировок.</w:t>
            </w:r>
          </w:p>
        </w:tc>
      </w:tr>
      <w:tr w:rsidR="009F6DFD" w:rsidRPr="00936B4A" w:rsidTr="0014782F">
        <w:trPr>
          <w:cantSplit/>
        </w:trPr>
        <w:tc>
          <w:tcPr>
            <w:tcW w:w="710" w:type="dxa"/>
          </w:tcPr>
          <w:p w:rsidR="009F6DFD" w:rsidRPr="00936B4A" w:rsidRDefault="00E0698E" w:rsidP="001B2735">
            <w:pPr>
              <w:autoSpaceDE/>
              <w:autoSpaceDN/>
              <w:adjustRightInd/>
              <w:jc w:val="center"/>
              <w:rPr>
                <w:sz w:val="22"/>
                <w:szCs w:val="22"/>
              </w:rPr>
            </w:pPr>
            <w:r w:rsidRPr="00936B4A">
              <w:rPr>
                <w:sz w:val="22"/>
                <w:szCs w:val="22"/>
              </w:rPr>
              <w:t>1.1</w:t>
            </w:r>
            <w:r w:rsidR="001B2735" w:rsidRPr="00936B4A">
              <w:rPr>
                <w:sz w:val="22"/>
                <w:szCs w:val="22"/>
              </w:rPr>
              <w:t>2</w:t>
            </w:r>
            <w:r w:rsidR="009F6DFD" w:rsidRPr="00936B4A">
              <w:rPr>
                <w:sz w:val="22"/>
                <w:szCs w:val="22"/>
              </w:rPr>
              <w:t>.</w:t>
            </w:r>
          </w:p>
        </w:tc>
        <w:tc>
          <w:tcPr>
            <w:tcW w:w="3118" w:type="dxa"/>
          </w:tcPr>
          <w:p w:rsidR="009F6DFD" w:rsidRPr="00936B4A" w:rsidRDefault="009F6DFD" w:rsidP="00D813DF">
            <w:pPr>
              <w:autoSpaceDE/>
              <w:autoSpaceDN/>
              <w:adjustRightInd/>
              <w:rPr>
                <w:sz w:val="22"/>
                <w:szCs w:val="22"/>
              </w:rPr>
            </w:pPr>
            <w:r w:rsidRPr="00936B4A">
              <w:rPr>
                <w:sz w:val="22"/>
                <w:szCs w:val="22"/>
              </w:rPr>
              <w:t>Требования к участникам запроса котировок</w:t>
            </w:r>
          </w:p>
        </w:tc>
        <w:tc>
          <w:tcPr>
            <w:tcW w:w="6378" w:type="dxa"/>
          </w:tcPr>
          <w:p w:rsidR="009F6DFD" w:rsidRPr="00936B4A" w:rsidRDefault="009F6DFD" w:rsidP="00D813DF">
            <w:pPr>
              <w:autoSpaceDE/>
              <w:autoSpaceDN/>
              <w:adjustRightInd/>
              <w:rPr>
                <w:b/>
                <w:bCs/>
                <w:i/>
                <w:color w:val="666666"/>
                <w:sz w:val="22"/>
                <w:szCs w:val="22"/>
              </w:rPr>
            </w:pPr>
            <w:r w:rsidRPr="00936B4A">
              <w:rPr>
                <w:bCs/>
                <w:sz w:val="22"/>
                <w:szCs w:val="22"/>
              </w:rPr>
              <w:t>Требования к участникам запроса котировок приведены приложении №1 «Техническое задание» к запросу котировок.</w:t>
            </w:r>
          </w:p>
        </w:tc>
      </w:tr>
      <w:tr w:rsidR="009F6DFD" w:rsidRPr="00936B4A" w:rsidTr="0080604F">
        <w:trPr>
          <w:cantSplit/>
          <w:trHeight w:val="1125"/>
        </w:trPr>
        <w:tc>
          <w:tcPr>
            <w:tcW w:w="710" w:type="dxa"/>
          </w:tcPr>
          <w:p w:rsidR="009F6DFD" w:rsidRPr="00936B4A" w:rsidRDefault="00E0698E" w:rsidP="001B2735">
            <w:pPr>
              <w:autoSpaceDE/>
              <w:autoSpaceDN/>
              <w:adjustRightInd/>
              <w:jc w:val="center"/>
              <w:rPr>
                <w:sz w:val="22"/>
                <w:szCs w:val="22"/>
              </w:rPr>
            </w:pPr>
            <w:r w:rsidRPr="00936B4A">
              <w:rPr>
                <w:sz w:val="22"/>
                <w:szCs w:val="22"/>
              </w:rPr>
              <w:t>1.1</w:t>
            </w:r>
            <w:r w:rsidR="001B2735" w:rsidRPr="00936B4A">
              <w:rPr>
                <w:sz w:val="22"/>
                <w:szCs w:val="22"/>
              </w:rPr>
              <w:t>3</w:t>
            </w:r>
            <w:r w:rsidR="009F6DFD" w:rsidRPr="00936B4A">
              <w:rPr>
                <w:sz w:val="22"/>
                <w:szCs w:val="22"/>
              </w:rPr>
              <w:t>.</w:t>
            </w:r>
          </w:p>
        </w:tc>
        <w:tc>
          <w:tcPr>
            <w:tcW w:w="3118" w:type="dxa"/>
          </w:tcPr>
          <w:p w:rsidR="009F6DFD" w:rsidRPr="00936B4A" w:rsidRDefault="009F6DFD" w:rsidP="00D813DF">
            <w:pPr>
              <w:autoSpaceDE/>
              <w:autoSpaceDN/>
              <w:adjustRightInd/>
              <w:rPr>
                <w:sz w:val="22"/>
                <w:szCs w:val="22"/>
              </w:rPr>
            </w:pPr>
            <w:r w:rsidRPr="00936B4A">
              <w:rPr>
                <w:sz w:val="22"/>
                <w:szCs w:val="22"/>
              </w:rPr>
              <w:t>Порядок подачи котировочных заявок и условия проведения запроса котировок</w:t>
            </w:r>
          </w:p>
        </w:tc>
        <w:tc>
          <w:tcPr>
            <w:tcW w:w="6378" w:type="dxa"/>
          </w:tcPr>
          <w:p w:rsidR="00044D93" w:rsidRPr="00936B4A" w:rsidRDefault="009F6DFD" w:rsidP="0080604F">
            <w:pPr>
              <w:tabs>
                <w:tab w:val="left" w:pos="0"/>
                <w:tab w:val="left" w:pos="851"/>
              </w:tabs>
              <w:jc w:val="both"/>
              <w:rPr>
                <w:b/>
                <w:bCs/>
                <w:i/>
                <w:color w:val="666666"/>
                <w:sz w:val="22"/>
                <w:szCs w:val="22"/>
              </w:rPr>
            </w:pPr>
            <w:r w:rsidRPr="00936B4A">
              <w:rPr>
                <w:bCs/>
                <w:sz w:val="22"/>
                <w:szCs w:val="22"/>
              </w:rPr>
              <w:t>Порядок подачи котировочных заявок и условия проведения запроса котировок приведены в приложении №2 к запросу котировок.</w:t>
            </w:r>
            <w:r w:rsidR="00044D93">
              <w:rPr>
                <w:bCs/>
                <w:sz w:val="22"/>
                <w:szCs w:val="22"/>
              </w:rPr>
              <w:t xml:space="preserve"> </w:t>
            </w:r>
          </w:p>
        </w:tc>
      </w:tr>
      <w:tr w:rsidR="00044D93" w:rsidRPr="00936B4A" w:rsidTr="0080604F">
        <w:trPr>
          <w:cantSplit/>
          <w:trHeight w:val="945"/>
        </w:trPr>
        <w:tc>
          <w:tcPr>
            <w:tcW w:w="710" w:type="dxa"/>
          </w:tcPr>
          <w:p w:rsidR="00044D93" w:rsidRPr="00936B4A" w:rsidRDefault="00044D93" w:rsidP="001B2735">
            <w:pPr>
              <w:jc w:val="center"/>
              <w:rPr>
                <w:sz w:val="22"/>
                <w:szCs w:val="22"/>
              </w:rPr>
            </w:pPr>
            <w:r>
              <w:rPr>
                <w:sz w:val="22"/>
                <w:szCs w:val="22"/>
              </w:rPr>
              <w:t>1.14</w:t>
            </w:r>
          </w:p>
        </w:tc>
        <w:tc>
          <w:tcPr>
            <w:tcW w:w="3118" w:type="dxa"/>
          </w:tcPr>
          <w:p w:rsidR="0080604F" w:rsidRDefault="00044D93" w:rsidP="00044D93">
            <w:pPr>
              <w:autoSpaceDE/>
              <w:autoSpaceDN/>
              <w:adjustRightInd/>
              <w:rPr>
                <w:sz w:val="22"/>
                <w:szCs w:val="24"/>
              </w:rPr>
            </w:pPr>
            <w:r w:rsidRPr="001261D3">
              <w:rPr>
                <w:sz w:val="22"/>
                <w:szCs w:val="24"/>
              </w:rPr>
              <w:t xml:space="preserve">Сроки предоставления разъяснений положений документации </w:t>
            </w:r>
          </w:p>
          <w:p w:rsidR="00044D93" w:rsidRPr="001261D3" w:rsidRDefault="00044D93" w:rsidP="00044D93">
            <w:pPr>
              <w:rPr>
                <w:sz w:val="22"/>
                <w:szCs w:val="24"/>
              </w:rPr>
            </w:pPr>
          </w:p>
        </w:tc>
        <w:tc>
          <w:tcPr>
            <w:tcW w:w="6378" w:type="dxa"/>
          </w:tcPr>
          <w:p w:rsidR="00044D93" w:rsidRPr="007D7D9E" w:rsidRDefault="005C3133" w:rsidP="00163382">
            <w:pPr>
              <w:rPr>
                <w:b/>
                <w:sz w:val="22"/>
                <w:szCs w:val="24"/>
              </w:rPr>
            </w:pPr>
            <w:r w:rsidRPr="007D7D9E">
              <w:rPr>
                <w:b/>
                <w:sz w:val="22"/>
                <w:szCs w:val="22"/>
              </w:rPr>
              <w:t xml:space="preserve">С </w:t>
            </w:r>
            <w:r w:rsidRPr="008F754F">
              <w:rPr>
                <w:b/>
                <w:spacing w:val="-4"/>
                <w:sz w:val="22"/>
                <w:szCs w:val="22"/>
              </w:rPr>
              <w:t>«</w:t>
            </w:r>
            <w:r w:rsidRPr="00EF3573">
              <w:rPr>
                <w:b/>
                <w:spacing w:val="-4"/>
                <w:sz w:val="22"/>
                <w:szCs w:val="22"/>
              </w:rPr>
              <w:t>6</w:t>
            </w:r>
            <w:r w:rsidRPr="008F754F">
              <w:rPr>
                <w:b/>
                <w:spacing w:val="-4"/>
                <w:sz w:val="22"/>
                <w:szCs w:val="22"/>
              </w:rPr>
              <w:t>»</w:t>
            </w:r>
            <w:r>
              <w:rPr>
                <w:b/>
                <w:spacing w:val="-4"/>
                <w:sz w:val="22"/>
                <w:szCs w:val="22"/>
              </w:rPr>
              <w:t xml:space="preserve"> февраля </w:t>
            </w:r>
            <w:r w:rsidRPr="008F754F">
              <w:rPr>
                <w:b/>
                <w:spacing w:val="-4"/>
                <w:sz w:val="22"/>
                <w:szCs w:val="22"/>
              </w:rPr>
              <w:t>201</w:t>
            </w:r>
            <w:r>
              <w:rPr>
                <w:b/>
                <w:spacing w:val="-4"/>
                <w:sz w:val="22"/>
                <w:szCs w:val="22"/>
              </w:rPr>
              <w:t>8</w:t>
            </w:r>
            <w:r w:rsidRPr="008F754F">
              <w:rPr>
                <w:b/>
                <w:spacing w:val="-4"/>
                <w:sz w:val="22"/>
                <w:szCs w:val="22"/>
              </w:rPr>
              <w:t xml:space="preserve"> года</w:t>
            </w:r>
            <w:r w:rsidRPr="007D7D9E" w:rsidDel="00867089">
              <w:rPr>
                <w:b/>
                <w:sz w:val="22"/>
                <w:szCs w:val="22"/>
              </w:rPr>
              <w:t xml:space="preserve"> </w:t>
            </w:r>
            <w:r w:rsidRPr="007D7D9E">
              <w:rPr>
                <w:b/>
                <w:sz w:val="22"/>
                <w:szCs w:val="22"/>
              </w:rPr>
              <w:t xml:space="preserve">до </w:t>
            </w:r>
            <w:r w:rsidRPr="008F754F">
              <w:rPr>
                <w:b/>
                <w:spacing w:val="-4"/>
                <w:sz w:val="22"/>
                <w:szCs w:val="22"/>
              </w:rPr>
              <w:t>«</w:t>
            </w:r>
            <w:r w:rsidRPr="00EF3573">
              <w:rPr>
                <w:b/>
                <w:spacing w:val="-4"/>
                <w:sz w:val="22"/>
                <w:szCs w:val="22"/>
              </w:rPr>
              <w:t>9</w:t>
            </w:r>
            <w:r w:rsidRPr="008F754F">
              <w:rPr>
                <w:b/>
                <w:spacing w:val="-4"/>
                <w:sz w:val="22"/>
                <w:szCs w:val="22"/>
              </w:rPr>
              <w:t>»</w:t>
            </w:r>
            <w:r>
              <w:rPr>
                <w:b/>
                <w:spacing w:val="-4"/>
                <w:sz w:val="22"/>
                <w:szCs w:val="22"/>
              </w:rPr>
              <w:t xml:space="preserve"> февраля </w:t>
            </w:r>
            <w:r w:rsidRPr="008F754F">
              <w:rPr>
                <w:b/>
                <w:spacing w:val="-4"/>
                <w:sz w:val="22"/>
                <w:szCs w:val="22"/>
              </w:rPr>
              <w:t>201</w:t>
            </w:r>
            <w:r>
              <w:rPr>
                <w:b/>
                <w:spacing w:val="-4"/>
                <w:sz w:val="22"/>
                <w:szCs w:val="22"/>
              </w:rPr>
              <w:t>8</w:t>
            </w:r>
            <w:r w:rsidRPr="008F754F">
              <w:rPr>
                <w:b/>
                <w:spacing w:val="-4"/>
                <w:sz w:val="22"/>
                <w:szCs w:val="22"/>
              </w:rPr>
              <w:t xml:space="preserve"> года</w:t>
            </w:r>
          </w:p>
        </w:tc>
      </w:tr>
      <w:tr w:rsidR="0080604F" w:rsidRPr="00936B4A" w:rsidTr="0014782F">
        <w:trPr>
          <w:cantSplit/>
          <w:trHeight w:val="558"/>
        </w:trPr>
        <w:tc>
          <w:tcPr>
            <w:tcW w:w="710" w:type="dxa"/>
          </w:tcPr>
          <w:p w:rsidR="0080604F" w:rsidRDefault="0080604F" w:rsidP="001B2735">
            <w:pPr>
              <w:jc w:val="center"/>
              <w:rPr>
                <w:sz w:val="22"/>
                <w:szCs w:val="22"/>
              </w:rPr>
            </w:pPr>
            <w:r>
              <w:rPr>
                <w:sz w:val="22"/>
                <w:szCs w:val="22"/>
              </w:rPr>
              <w:lastRenderedPageBreak/>
              <w:t>1.15</w:t>
            </w:r>
          </w:p>
        </w:tc>
        <w:tc>
          <w:tcPr>
            <w:tcW w:w="3118" w:type="dxa"/>
          </w:tcPr>
          <w:p w:rsidR="0080604F" w:rsidRPr="001261D3" w:rsidRDefault="0080604F" w:rsidP="0080604F">
            <w:pPr>
              <w:autoSpaceDE/>
              <w:autoSpaceDN/>
              <w:adjustRightInd/>
              <w:rPr>
                <w:sz w:val="22"/>
                <w:szCs w:val="24"/>
              </w:rPr>
            </w:pPr>
            <w:r w:rsidRPr="001261D3">
              <w:rPr>
                <w:sz w:val="22"/>
                <w:szCs w:val="24"/>
              </w:rPr>
              <w:t xml:space="preserve"> </w:t>
            </w:r>
            <w:r w:rsidRPr="003A480E">
              <w:rPr>
                <w:iCs/>
                <w:sz w:val="22"/>
                <w:szCs w:val="22"/>
              </w:rPr>
              <w:t>Порядок предоставления приоритета</w:t>
            </w:r>
          </w:p>
        </w:tc>
        <w:tc>
          <w:tcPr>
            <w:tcW w:w="6378" w:type="dxa"/>
          </w:tcPr>
          <w:p w:rsidR="0080604F" w:rsidRPr="003A480E" w:rsidRDefault="0080604F" w:rsidP="0080604F">
            <w:pPr>
              <w:shd w:val="clear" w:color="auto" w:fill="FFFFFF"/>
              <w:jc w:val="both"/>
              <w:rPr>
                <w:iCs/>
                <w:sz w:val="22"/>
                <w:szCs w:val="22"/>
              </w:rPr>
            </w:pPr>
            <w:r w:rsidRPr="003A480E">
              <w:rPr>
                <w:iCs/>
                <w:sz w:val="22"/>
                <w:szCs w:val="22"/>
              </w:rPr>
              <w:t xml:space="preserve">В соответствии с требованиями федерального закона от 18.07.2011 № 223-ФЗ «О закупках товаров, работ, услуг отдельными видами юридических лиц» и постановления Правительства РФ от 16.09.2016 №925 предоставляется приоритет </w:t>
            </w:r>
            <w:r>
              <w:rPr>
                <w:iCs/>
                <w:sz w:val="22"/>
                <w:szCs w:val="22"/>
              </w:rPr>
              <w:t xml:space="preserve">товарам, </w:t>
            </w:r>
            <w:r w:rsidRPr="003A480E">
              <w:rPr>
                <w:iCs/>
                <w:sz w:val="22"/>
                <w:szCs w:val="22"/>
              </w:rPr>
              <w:t>работам, услугам выполняемым, оказываемым  российскими лицами, по отношению к работам, услугам выполняемым, оказываемым  иностранными лицами (далее - Приоритет).</w:t>
            </w:r>
          </w:p>
          <w:p w:rsidR="0080604F" w:rsidRPr="001261D3" w:rsidRDefault="0080604F" w:rsidP="007665B6">
            <w:pPr>
              <w:rPr>
                <w:sz w:val="22"/>
                <w:szCs w:val="22"/>
              </w:rPr>
            </w:pPr>
            <w:r w:rsidRPr="003A480E">
              <w:rPr>
                <w:iCs/>
                <w:sz w:val="22"/>
                <w:szCs w:val="22"/>
              </w:rPr>
              <w:t xml:space="preserve">Порядок и условия предоставления Приоритета, особенности заключения договора с победителем закупочной процедуры определены в Приложении № </w:t>
            </w:r>
            <w:r w:rsidRPr="006A22D8">
              <w:rPr>
                <w:iCs/>
                <w:sz w:val="22"/>
                <w:szCs w:val="22"/>
              </w:rPr>
              <w:t>5</w:t>
            </w:r>
            <w:r w:rsidRPr="003A480E">
              <w:rPr>
                <w:iCs/>
                <w:sz w:val="22"/>
                <w:szCs w:val="22"/>
              </w:rPr>
              <w:t xml:space="preserve"> к Документации о проведении </w:t>
            </w:r>
            <w:r w:rsidR="007665B6">
              <w:rPr>
                <w:iCs/>
                <w:sz w:val="22"/>
                <w:szCs w:val="22"/>
              </w:rPr>
              <w:t>запроса котировок</w:t>
            </w:r>
          </w:p>
        </w:tc>
      </w:tr>
    </w:tbl>
    <w:p w:rsidR="00D77624" w:rsidRDefault="00D77624" w:rsidP="000D24EA">
      <w:pPr>
        <w:shd w:val="clear" w:color="auto" w:fill="FFFFFF"/>
        <w:autoSpaceDE/>
        <w:autoSpaceDN/>
        <w:adjustRightInd/>
        <w:jc w:val="both"/>
        <w:rPr>
          <w:b/>
          <w:bCs/>
          <w:sz w:val="24"/>
          <w:szCs w:val="24"/>
        </w:rPr>
      </w:pPr>
      <w:r w:rsidRPr="00936B4A">
        <w:rPr>
          <w:bCs/>
          <w:sz w:val="22"/>
          <w:szCs w:val="22"/>
        </w:rPr>
        <w:t>Банк вправе продлять сроки проведения отдельных процедур и/или подведения итогов запроса котировок.</w:t>
      </w:r>
    </w:p>
    <w:p w:rsidR="000D24EA" w:rsidRPr="000D24EA" w:rsidRDefault="000D24EA" w:rsidP="000D24EA">
      <w:pPr>
        <w:shd w:val="clear" w:color="auto" w:fill="FFFFFF"/>
        <w:autoSpaceDE/>
        <w:autoSpaceDN/>
        <w:adjustRightInd/>
        <w:rPr>
          <w:b/>
          <w:bCs/>
          <w:sz w:val="24"/>
          <w:szCs w:val="24"/>
        </w:rPr>
      </w:pPr>
    </w:p>
    <w:p w:rsidR="009F6DFD" w:rsidRPr="00CC7DA8" w:rsidRDefault="009F6DFD" w:rsidP="000D24EA">
      <w:pPr>
        <w:shd w:val="clear" w:color="auto" w:fill="FFFFFF"/>
        <w:autoSpaceDE/>
        <w:autoSpaceDN/>
        <w:adjustRightInd/>
        <w:rPr>
          <w:b/>
          <w:bCs/>
          <w:sz w:val="24"/>
          <w:szCs w:val="24"/>
        </w:rPr>
      </w:pPr>
      <w:r w:rsidRPr="00CC7DA8">
        <w:rPr>
          <w:b/>
          <w:bCs/>
          <w:sz w:val="24"/>
          <w:szCs w:val="24"/>
        </w:rPr>
        <w:t>Приложения:</w:t>
      </w:r>
    </w:p>
    <w:p w:rsidR="009F6DFD" w:rsidRPr="00CC7DA8" w:rsidRDefault="009F6DFD" w:rsidP="008C30E8">
      <w:pPr>
        <w:shd w:val="clear" w:color="auto" w:fill="FFFFFF"/>
        <w:autoSpaceDE/>
        <w:autoSpaceDN/>
        <w:adjustRightInd/>
        <w:rPr>
          <w:sz w:val="24"/>
          <w:szCs w:val="24"/>
        </w:rPr>
      </w:pPr>
      <w:r w:rsidRPr="00CC7DA8">
        <w:rPr>
          <w:color w:val="006699"/>
          <w:sz w:val="24"/>
          <w:szCs w:val="24"/>
          <w:u w:val="single"/>
        </w:rPr>
        <w:t>Приложение № 1.</w:t>
      </w:r>
      <w:r w:rsidRPr="00CC7DA8">
        <w:rPr>
          <w:sz w:val="24"/>
          <w:szCs w:val="24"/>
        </w:rPr>
        <w:t>Техническое задание</w:t>
      </w:r>
    </w:p>
    <w:p w:rsidR="009F6DFD" w:rsidRPr="00CC7DA8" w:rsidRDefault="009F6DFD" w:rsidP="008C30E8">
      <w:pPr>
        <w:shd w:val="clear" w:color="auto" w:fill="FFFFFF"/>
        <w:autoSpaceDE/>
        <w:autoSpaceDN/>
        <w:adjustRightInd/>
        <w:rPr>
          <w:sz w:val="24"/>
          <w:szCs w:val="24"/>
        </w:rPr>
      </w:pPr>
      <w:r w:rsidRPr="00CC7DA8">
        <w:rPr>
          <w:color w:val="006699"/>
          <w:sz w:val="24"/>
          <w:szCs w:val="24"/>
          <w:u w:val="single"/>
        </w:rPr>
        <w:t>Приложение № 2.</w:t>
      </w:r>
      <w:r w:rsidRPr="00CC7DA8">
        <w:rPr>
          <w:color w:val="666666"/>
          <w:sz w:val="24"/>
          <w:szCs w:val="24"/>
        </w:rPr>
        <w:t xml:space="preserve"> </w:t>
      </w:r>
      <w:r w:rsidRPr="00CC7DA8">
        <w:rPr>
          <w:sz w:val="24"/>
          <w:szCs w:val="24"/>
        </w:rPr>
        <w:t xml:space="preserve">Порядок подачи котировочных заявок </w:t>
      </w:r>
    </w:p>
    <w:p w:rsidR="009F6DFD" w:rsidRPr="00CC7DA8" w:rsidRDefault="009F6DFD" w:rsidP="00B707C3">
      <w:pPr>
        <w:keepNext/>
        <w:shd w:val="clear" w:color="auto" w:fill="FFFFFF"/>
        <w:autoSpaceDE/>
        <w:autoSpaceDN/>
        <w:adjustRightInd/>
        <w:spacing w:line="280" w:lineRule="exact"/>
        <w:outlineLvl w:val="6"/>
        <w:rPr>
          <w:color w:val="666666"/>
          <w:sz w:val="24"/>
          <w:szCs w:val="24"/>
        </w:rPr>
      </w:pPr>
      <w:r w:rsidRPr="00E80D20">
        <w:rPr>
          <w:color w:val="006699"/>
          <w:sz w:val="24"/>
          <w:szCs w:val="24"/>
          <w:u w:val="single"/>
        </w:rPr>
        <w:t>Приложение № 3.</w:t>
      </w:r>
      <w:r w:rsidR="00B707C3" w:rsidRPr="00E80D20">
        <w:rPr>
          <w:b/>
          <w:sz w:val="24"/>
          <w:szCs w:val="24"/>
        </w:rPr>
        <w:t xml:space="preserve"> </w:t>
      </w:r>
      <w:r w:rsidR="00B707C3" w:rsidRPr="00E80D20">
        <w:rPr>
          <w:sz w:val="24"/>
          <w:szCs w:val="24"/>
        </w:rPr>
        <w:t>Формы документов</w:t>
      </w:r>
      <w:r w:rsidR="00B707C3">
        <w:rPr>
          <w:b/>
          <w:sz w:val="24"/>
          <w:szCs w:val="24"/>
        </w:rPr>
        <w:t xml:space="preserve"> </w:t>
      </w:r>
      <w:r w:rsidRPr="00CC7DA8">
        <w:rPr>
          <w:color w:val="666666"/>
          <w:sz w:val="24"/>
          <w:szCs w:val="24"/>
        </w:rPr>
        <w:t xml:space="preserve"> </w:t>
      </w:r>
    </w:p>
    <w:p w:rsidR="009F6DFD" w:rsidRPr="00CC7DA8" w:rsidRDefault="009F6DFD" w:rsidP="008C30E8">
      <w:pPr>
        <w:shd w:val="clear" w:color="auto" w:fill="FFFFFF"/>
        <w:autoSpaceDE/>
        <w:autoSpaceDN/>
        <w:adjustRightInd/>
        <w:rPr>
          <w:i/>
          <w:color w:val="666666"/>
          <w:sz w:val="24"/>
          <w:szCs w:val="24"/>
        </w:rPr>
      </w:pPr>
      <w:r w:rsidRPr="00CC7DA8">
        <w:rPr>
          <w:color w:val="006699"/>
          <w:sz w:val="24"/>
          <w:szCs w:val="24"/>
          <w:u w:val="single"/>
        </w:rPr>
        <w:t>Приложение № 4.</w:t>
      </w:r>
      <w:r w:rsidRPr="00CC7DA8">
        <w:rPr>
          <w:sz w:val="24"/>
          <w:szCs w:val="24"/>
        </w:rPr>
        <w:t xml:space="preserve">Проект договора </w:t>
      </w:r>
    </w:p>
    <w:p w:rsidR="00044D93" w:rsidRPr="00836A5C" w:rsidRDefault="00044D93" w:rsidP="00044D93">
      <w:pPr>
        <w:shd w:val="clear" w:color="auto" w:fill="FFFFFF"/>
        <w:autoSpaceDE/>
        <w:autoSpaceDN/>
        <w:adjustRightInd/>
        <w:rPr>
          <w:sz w:val="22"/>
          <w:szCs w:val="24"/>
        </w:rPr>
      </w:pPr>
      <w:r w:rsidRPr="00D522BA">
        <w:rPr>
          <w:color w:val="006699"/>
          <w:sz w:val="22"/>
          <w:szCs w:val="24"/>
          <w:u w:val="single"/>
        </w:rPr>
        <w:t>Приложение №</w:t>
      </w:r>
      <w:r>
        <w:rPr>
          <w:color w:val="006699"/>
          <w:sz w:val="22"/>
          <w:szCs w:val="24"/>
          <w:u w:val="single"/>
        </w:rPr>
        <w:t xml:space="preserve"> </w:t>
      </w:r>
      <w:r w:rsidRPr="00D522BA">
        <w:rPr>
          <w:color w:val="006699"/>
          <w:sz w:val="22"/>
          <w:szCs w:val="24"/>
          <w:u w:val="single"/>
        </w:rPr>
        <w:t>4.1</w:t>
      </w:r>
      <w:r>
        <w:rPr>
          <w:color w:val="006699"/>
          <w:sz w:val="22"/>
          <w:szCs w:val="24"/>
          <w:u w:val="single"/>
        </w:rPr>
        <w:t>.</w:t>
      </w:r>
      <w:r>
        <w:rPr>
          <w:sz w:val="22"/>
          <w:szCs w:val="24"/>
        </w:rPr>
        <w:t xml:space="preserve"> Соглашение об ЭДО</w:t>
      </w:r>
    </w:p>
    <w:p w:rsidR="00044D93" w:rsidRDefault="00044D93" w:rsidP="00044D93">
      <w:pPr>
        <w:jc w:val="both"/>
        <w:rPr>
          <w:sz w:val="22"/>
          <w:szCs w:val="24"/>
        </w:rPr>
      </w:pPr>
      <w:r w:rsidRPr="00D522BA">
        <w:rPr>
          <w:color w:val="006699"/>
          <w:sz w:val="22"/>
          <w:szCs w:val="24"/>
          <w:u w:val="single"/>
        </w:rPr>
        <w:t>Приложение №</w:t>
      </w:r>
      <w:r w:rsidRPr="00836A5C">
        <w:rPr>
          <w:color w:val="006699"/>
          <w:sz w:val="22"/>
          <w:szCs w:val="24"/>
          <w:u w:val="single"/>
        </w:rPr>
        <w:t>5</w:t>
      </w:r>
      <w:r>
        <w:rPr>
          <w:color w:val="006699"/>
          <w:sz w:val="22"/>
          <w:szCs w:val="24"/>
          <w:u w:val="single"/>
        </w:rPr>
        <w:t>.</w:t>
      </w:r>
      <w:r>
        <w:rPr>
          <w:sz w:val="22"/>
          <w:szCs w:val="24"/>
        </w:rPr>
        <w:t xml:space="preserve"> </w:t>
      </w:r>
      <w:r w:rsidRPr="001261D3">
        <w:rPr>
          <w:sz w:val="22"/>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2"/>
          <w:szCs w:val="24"/>
        </w:rPr>
        <w:t>.</w:t>
      </w:r>
    </w:p>
    <w:p w:rsidR="009F6DFD" w:rsidRPr="00CC7DA8" w:rsidRDefault="009F6DFD" w:rsidP="008C30E8">
      <w:pPr>
        <w:keepNext/>
        <w:autoSpaceDE/>
        <w:autoSpaceDN/>
        <w:adjustRightInd/>
        <w:jc w:val="right"/>
        <w:outlineLvl w:val="4"/>
        <w:rPr>
          <w:color w:val="006699"/>
          <w:sz w:val="24"/>
          <w:szCs w:val="24"/>
          <w:u w:val="single"/>
        </w:rPr>
      </w:pPr>
      <w:r w:rsidRPr="00CC7DA8">
        <w:rPr>
          <w:color w:val="006699"/>
          <w:sz w:val="24"/>
          <w:szCs w:val="24"/>
          <w:u w:val="single"/>
        </w:rPr>
        <w:br w:type="page"/>
      </w:r>
      <w:r w:rsidRPr="00CC7DA8">
        <w:rPr>
          <w:color w:val="006699"/>
          <w:sz w:val="24"/>
          <w:szCs w:val="24"/>
          <w:u w:val="single"/>
        </w:rPr>
        <w:lastRenderedPageBreak/>
        <w:t>Приложение № 1</w:t>
      </w:r>
    </w:p>
    <w:p w:rsidR="009F6DFD" w:rsidRPr="00CC7DA8" w:rsidRDefault="009F6DFD" w:rsidP="008C30E8">
      <w:pPr>
        <w:shd w:val="clear" w:color="auto" w:fill="FFFFFF"/>
        <w:autoSpaceDE/>
        <w:autoSpaceDN/>
        <w:adjustRightInd/>
        <w:jc w:val="right"/>
        <w:rPr>
          <w:color w:val="006699"/>
          <w:sz w:val="24"/>
          <w:szCs w:val="24"/>
          <w:u w:val="single"/>
        </w:rPr>
      </w:pPr>
      <w:r w:rsidRPr="00CC7DA8">
        <w:rPr>
          <w:color w:val="006699"/>
          <w:sz w:val="24"/>
          <w:szCs w:val="24"/>
          <w:u w:val="single"/>
        </w:rPr>
        <w:t>к запросу котировок</w:t>
      </w:r>
    </w:p>
    <w:p w:rsidR="009F6DFD" w:rsidRPr="00CC7DA8" w:rsidRDefault="009F6DFD" w:rsidP="008C30E8">
      <w:pPr>
        <w:shd w:val="clear" w:color="auto" w:fill="FFFFFF"/>
        <w:autoSpaceDE/>
        <w:autoSpaceDN/>
        <w:adjustRightInd/>
        <w:jc w:val="right"/>
        <w:rPr>
          <w:b/>
          <w:snapToGrid w:val="0"/>
          <w:sz w:val="24"/>
          <w:szCs w:val="24"/>
        </w:rPr>
      </w:pPr>
    </w:p>
    <w:p w:rsidR="009F6DFD" w:rsidRPr="00CC7DA8" w:rsidRDefault="009F6DFD" w:rsidP="008C30E8">
      <w:pPr>
        <w:tabs>
          <w:tab w:val="left" w:pos="0"/>
          <w:tab w:val="left" w:pos="851"/>
        </w:tabs>
        <w:autoSpaceDE/>
        <w:autoSpaceDN/>
        <w:adjustRightInd/>
        <w:jc w:val="center"/>
        <w:rPr>
          <w:b/>
          <w:sz w:val="24"/>
          <w:szCs w:val="24"/>
        </w:rPr>
      </w:pPr>
      <w:r w:rsidRPr="00CC7DA8">
        <w:rPr>
          <w:b/>
          <w:sz w:val="24"/>
          <w:szCs w:val="24"/>
        </w:rPr>
        <w:t>Техническое задание</w:t>
      </w:r>
    </w:p>
    <w:p w:rsidR="009F6DFD" w:rsidRPr="00CC7DA8" w:rsidRDefault="009F6DFD" w:rsidP="008C30E8">
      <w:pPr>
        <w:tabs>
          <w:tab w:val="num" w:pos="0"/>
        </w:tabs>
        <w:autoSpaceDE/>
        <w:autoSpaceDN/>
        <w:adjustRightInd/>
        <w:ind w:firstLine="720"/>
        <w:jc w:val="center"/>
        <w:rPr>
          <w:b/>
          <w:snapToGrid w:val="0"/>
          <w:color w:val="808080"/>
          <w:sz w:val="24"/>
          <w:szCs w:val="24"/>
        </w:rPr>
      </w:pPr>
    </w:p>
    <w:p w:rsidR="009F6DFD" w:rsidRPr="00CC7DA8" w:rsidRDefault="009F6DFD" w:rsidP="008C30E8">
      <w:pPr>
        <w:numPr>
          <w:ilvl w:val="6"/>
          <w:numId w:val="2"/>
        </w:numPr>
        <w:tabs>
          <w:tab w:val="clear" w:pos="5040"/>
          <w:tab w:val="num" w:pos="993"/>
        </w:tabs>
        <w:autoSpaceDE/>
        <w:autoSpaceDN/>
        <w:adjustRightInd/>
        <w:spacing w:after="200" w:line="276" w:lineRule="auto"/>
        <w:ind w:left="993" w:hanging="284"/>
        <w:rPr>
          <w:b/>
          <w:spacing w:val="-4"/>
          <w:sz w:val="24"/>
          <w:szCs w:val="24"/>
        </w:rPr>
      </w:pPr>
      <w:r w:rsidRPr="00CC7DA8">
        <w:rPr>
          <w:b/>
          <w:snapToGrid w:val="0"/>
          <w:sz w:val="24"/>
          <w:szCs w:val="24"/>
        </w:rPr>
        <w:t>Требования к предмету закупки</w:t>
      </w:r>
    </w:p>
    <w:p w:rsidR="009F6DFD" w:rsidRPr="00CC7DA8" w:rsidRDefault="009F6DFD" w:rsidP="008C30E8">
      <w:pPr>
        <w:autoSpaceDE/>
        <w:autoSpaceDN/>
        <w:adjustRightInd/>
        <w:rPr>
          <w:b/>
          <w:snapToGrid w:val="0"/>
          <w:sz w:val="24"/>
          <w:szCs w:val="24"/>
        </w:rPr>
      </w:pPr>
    </w:p>
    <w:p w:rsidR="009F6DFD" w:rsidRPr="00CC7DA8" w:rsidRDefault="009F6DFD" w:rsidP="008C30E8">
      <w:pPr>
        <w:shd w:val="clear" w:color="auto" w:fill="FFFFFF"/>
        <w:autoSpaceDE/>
        <w:autoSpaceDN/>
        <w:adjustRightInd/>
        <w:jc w:val="both"/>
        <w:rPr>
          <w:b/>
          <w:bCs/>
          <w:sz w:val="24"/>
          <w:szCs w:val="24"/>
        </w:rPr>
      </w:pPr>
      <w:r w:rsidRPr="00CC7DA8">
        <w:rPr>
          <w:bCs/>
          <w:sz w:val="24"/>
          <w:szCs w:val="24"/>
        </w:rPr>
        <w:t>Таблица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61"/>
        <w:gridCol w:w="1417"/>
        <w:gridCol w:w="1843"/>
        <w:gridCol w:w="3118"/>
      </w:tblGrid>
      <w:tr w:rsidR="00BD1775" w:rsidRPr="00CC7DA8" w:rsidTr="00BD1775">
        <w:tc>
          <w:tcPr>
            <w:tcW w:w="709" w:type="dxa"/>
          </w:tcPr>
          <w:p w:rsidR="00BD1775" w:rsidRPr="00CC7DA8" w:rsidRDefault="00BD1775" w:rsidP="007C0C5D">
            <w:pPr>
              <w:autoSpaceDE/>
              <w:autoSpaceDN/>
              <w:adjustRightInd/>
              <w:jc w:val="center"/>
              <w:rPr>
                <w:b/>
                <w:bCs/>
                <w:sz w:val="24"/>
                <w:szCs w:val="24"/>
              </w:rPr>
            </w:pPr>
            <w:r w:rsidRPr="00CC7DA8">
              <w:rPr>
                <w:b/>
                <w:bCs/>
                <w:sz w:val="24"/>
                <w:szCs w:val="24"/>
              </w:rPr>
              <w:t>№ лота</w:t>
            </w:r>
          </w:p>
        </w:tc>
        <w:tc>
          <w:tcPr>
            <w:tcW w:w="3261" w:type="dxa"/>
          </w:tcPr>
          <w:p w:rsidR="00BD1775" w:rsidRPr="00CC7DA8" w:rsidRDefault="00BD1775" w:rsidP="007C0C5D">
            <w:pPr>
              <w:autoSpaceDE/>
              <w:autoSpaceDN/>
              <w:adjustRightInd/>
              <w:jc w:val="center"/>
              <w:rPr>
                <w:b/>
                <w:bCs/>
                <w:sz w:val="24"/>
                <w:szCs w:val="24"/>
              </w:rPr>
            </w:pPr>
            <w:r w:rsidRPr="00CC7DA8">
              <w:rPr>
                <w:b/>
                <w:bCs/>
                <w:sz w:val="24"/>
                <w:szCs w:val="24"/>
              </w:rPr>
              <w:t>Название позиции</w:t>
            </w:r>
          </w:p>
        </w:tc>
        <w:tc>
          <w:tcPr>
            <w:tcW w:w="1417" w:type="dxa"/>
          </w:tcPr>
          <w:p w:rsidR="00BD1775" w:rsidRPr="00CC7DA8" w:rsidRDefault="00BD1775" w:rsidP="00D813DF">
            <w:pPr>
              <w:autoSpaceDE/>
              <w:autoSpaceDN/>
              <w:adjustRightInd/>
              <w:jc w:val="both"/>
              <w:rPr>
                <w:b/>
                <w:bCs/>
                <w:sz w:val="24"/>
                <w:szCs w:val="24"/>
              </w:rPr>
            </w:pPr>
            <w:r w:rsidRPr="00CC7DA8">
              <w:rPr>
                <w:b/>
                <w:bCs/>
                <w:sz w:val="24"/>
                <w:szCs w:val="24"/>
              </w:rPr>
              <w:t>Единица измерения</w:t>
            </w:r>
          </w:p>
        </w:tc>
        <w:tc>
          <w:tcPr>
            <w:tcW w:w="1843" w:type="dxa"/>
          </w:tcPr>
          <w:p w:rsidR="00BD1775" w:rsidRPr="00CC7DA8" w:rsidRDefault="00BD1775" w:rsidP="00D813DF">
            <w:pPr>
              <w:autoSpaceDE/>
              <w:autoSpaceDN/>
              <w:adjustRightInd/>
              <w:jc w:val="both"/>
              <w:rPr>
                <w:b/>
                <w:bCs/>
                <w:sz w:val="24"/>
                <w:szCs w:val="24"/>
              </w:rPr>
            </w:pPr>
            <w:r w:rsidRPr="00CC7DA8">
              <w:rPr>
                <w:b/>
                <w:bCs/>
                <w:sz w:val="24"/>
                <w:szCs w:val="24"/>
              </w:rPr>
              <w:t>Количество</w:t>
            </w:r>
          </w:p>
        </w:tc>
        <w:tc>
          <w:tcPr>
            <w:tcW w:w="3118" w:type="dxa"/>
          </w:tcPr>
          <w:p w:rsidR="00BD1775" w:rsidRPr="00BD1775" w:rsidRDefault="00BD1775" w:rsidP="0068310C">
            <w:pPr>
              <w:autoSpaceDE/>
              <w:autoSpaceDN/>
              <w:adjustRightInd/>
              <w:jc w:val="both"/>
              <w:rPr>
                <w:bCs/>
                <w:sz w:val="22"/>
                <w:szCs w:val="22"/>
              </w:rPr>
            </w:pPr>
            <w:r w:rsidRPr="00BD1775">
              <w:rPr>
                <w:b/>
                <w:bCs/>
                <w:sz w:val="22"/>
                <w:szCs w:val="22"/>
              </w:rPr>
              <w:t>Начальная (максимальная) стоимость, включая НДС и доставку, в долларах США</w:t>
            </w:r>
          </w:p>
        </w:tc>
      </w:tr>
      <w:tr w:rsidR="00BD1775" w:rsidRPr="00CC7DA8" w:rsidTr="00BD1775">
        <w:trPr>
          <w:trHeight w:val="680"/>
        </w:trPr>
        <w:tc>
          <w:tcPr>
            <w:tcW w:w="709" w:type="dxa"/>
          </w:tcPr>
          <w:p w:rsidR="00BD1775" w:rsidRPr="0068310C" w:rsidRDefault="00BD1775" w:rsidP="00D813DF">
            <w:pPr>
              <w:autoSpaceDE/>
              <w:autoSpaceDN/>
              <w:adjustRightInd/>
              <w:jc w:val="both"/>
              <w:rPr>
                <w:bCs/>
                <w:sz w:val="24"/>
                <w:szCs w:val="24"/>
              </w:rPr>
            </w:pPr>
            <w:r w:rsidRPr="0068310C">
              <w:rPr>
                <w:bCs/>
                <w:sz w:val="24"/>
                <w:szCs w:val="24"/>
              </w:rPr>
              <w:t>1</w:t>
            </w:r>
          </w:p>
        </w:tc>
        <w:tc>
          <w:tcPr>
            <w:tcW w:w="3261" w:type="dxa"/>
          </w:tcPr>
          <w:p w:rsidR="00BD1775" w:rsidRPr="007665B6" w:rsidRDefault="00BD1775" w:rsidP="0068310C">
            <w:pPr>
              <w:tabs>
                <w:tab w:val="left" w:pos="0"/>
                <w:tab w:val="left" w:pos="851"/>
              </w:tabs>
              <w:jc w:val="both"/>
              <w:rPr>
                <w:bCs/>
                <w:sz w:val="24"/>
                <w:szCs w:val="24"/>
              </w:rPr>
            </w:pPr>
            <w:r>
              <w:rPr>
                <w:bCs/>
                <w:sz w:val="24"/>
                <w:szCs w:val="24"/>
              </w:rPr>
              <w:t>Поставка о</w:t>
            </w:r>
            <w:r w:rsidRPr="007665B6">
              <w:rPr>
                <w:bCs/>
                <w:sz w:val="24"/>
                <w:szCs w:val="24"/>
              </w:rPr>
              <w:t>борудовани</w:t>
            </w:r>
            <w:r>
              <w:rPr>
                <w:bCs/>
                <w:sz w:val="24"/>
                <w:szCs w:val="24"/>
              </w:rPr>
              <w:t>я производства</w:t>
            </w:r>
            <w:r w:rsidRPr="0068310C">
              <w:rPr>
                <w:bCs/>
                <w:sz w:val="24"/>
                <w:szCs w:val="24"/>
              </w:rPr>
              <w:t xml:space="preserve"> </w:t>
            </w:r>
            <w:proofErr w:type="spellStart"/>
            <w:r w:rsidRPr="00BD1775">
              <w:rPr>
                <w:bCs/>
                <w:sz w:val="24"/>
                <w:szCs w:val="24"/>
                <w:lang w:val="en-US"/>
              </w:rPr>
              <w:t>Mellanox</w:t>
            </w:r>
            <w:proofErr w:type="spellEnd"/>
            <w:r>
              <w:rPr>
                <w:b/>
                <w:bCs/>
                <w:sz w:val="24"/>
                <w:szCs w:val="24"/>
              </w:rPr>
              <w:t xml:space="preserve"> </w:t>
            </w:r>
            <w:r w:rsidRPr="00D4480F">
              <w:rPr>
                <w:b/>
                <w:sz w:val="24"/>
                <w:szCs w:val="24"/>
              </w:rPr>
              <w:t xml:space="preserve"> </w:t>
            </w:r>
            <w:r>
              <w:rPr>
                <w:rStyle w:val="a5"/>
                <w:bCs/>
                <w:sz w:val="24"/>
                <w:szCs w:val="24"/>
                <w:lang w:val="en-US"/>
              </w:rPr>
              <w:footnoteReference w:id="1"/>
            </w:r>
            <w:r w:rsidRPr="007665B6">
              <w:rPr>
                <w:bCs/>
                <w:sz w:val="24"/>
                <w:szCs w:val="24"/>
              </w:rPr>
              <w:t xml:space="preserve"> </w:t>
            </w:r>
            <w:r w:rsidRPr="007665B6">
              <w:rPr>
                <w:sz w:val="24"/>
                <w:szCs w:val="24"/>
              </w:rPr>
              <w:t xml:space="preserve"> </w:t>
            </w:r>
          </w:p>
        </w:tc>
        <w:tc>
          <w:tcPr>
            <w:tcW w:w="1417" w:type="dxa"/>
            <w:vAlign w:val="center"/>
          </w:tcPr>
          <w:p w:rsidR="00BD1775" w:rsidRPr="00BD1775" w:rsidRDefault="00BD1775" w:rsidP="000A5903">
            <w:pPr>
              <w:autoSpaceDE/>
              <w:autoSpaceDN/>
              <w:adjustRightInd/>
              <w:jc w:val="center"/>
              <w:rPr>
                <w:bCs/>
                <w:sz w:val="24"/>
                <w:szCs w:val="24"/>
              </w:rPr>
            </w:pPr>
            <w:r>
              <w:rPr>
                <w:bCs/>
                <w:sz w:val="24"/>
                <w:szCs w:val="24"/>
              </w:rPr>
              <w:t>комплект</w:t>
            </w:r>
          </w:p>
        </w:tc>
        <w:tc>
          <w:tcPr>
            <w:tcW w:w="1843" w:type="dxa"/>
            <w:vAlign w:val="center"/>
          </w:tcPr>
          <w:p w:rsidR="00BD1775" w:rsidRPr="0068310C" w:rsidRDefault="00BD1775" w:rsidP="000A5903">
            <w:pPr>
              <w:autoSpaceDE/>
              <w:autoSpaceDN/>
              <w:adjustRightInd/>
              <w:jc w:val="center"/>
              <w:rPr>
                <w:bCs/>
                <w:sz w:val="24"/>
                <w:szCs w:val="24"/>
              </w:rPr>
            </w:pPr>
            <w:r>
              <w:rPr>
                <w:bCs/>
                <w:sz w:val="24"/>
                <w:szCs w:val="24"/>
              </w:rPr>
              <w:t>1</w:t>
            </w:r>
          </w:p>
        </w:tc>
        <w:tc>
          <w:tcPr>
            <w:tcW w:w="3118" w:type="dxa"/>
            <w:vAlign w:val="center"/>
          </w:tcPr>
          <w:p w:rsidR="00BD1775" w:rsidRPr="00CC7DA8" w:rsidRDefault="00BD1775" w:rsidP="005C2030">
            <w:pPr>
              <w:autoSpaceDE/>
              <w:autoSpaceDN/>
              <w:adjustRightInd/>
              <w:jc w:val="center"/>
              <w:rPr>
                <w:bCs/>
                <w:sz w:val="24"/>
                <w:szCs w:val="24"/>
              </w:rPr>
            </w:pPr>
            <w:r w:rsidRPr="006309B5">
              <w:rPr>
                <w:b/>
                <w:bCs/>
                <w:color w:val="000000"/>
                <w:sz w:val="24"/>
                <w:szCs w:val="24"/>
              </w:rPr>
              <w:t>81</w:t>
            </w:r>
            <w:r>
              <w:rPr>
                <w:b/>
                <w:bCs/>
                <w:color w:val="000000"/>
                <w:sz w:val="24"/>
                <w:szCs w:val="24"/>
              </w:rPr>
              <w:t xml:space="preserve"> </w:t>
            </w:r>
            <w:r w:rsidRPr="006309B5">
              <w:rPr>
                <w:b/>
                <w:bCs/>
                <w:color w:val="000000"/>
                <w:sz w:val="24"/>
                <w:szCs w:val="24"/>
              </w:rPr>
              <w:t>970,92</w:t>
            </w:r>
          </w:p>
        </w:tc>
      </w:tr>
    </w:tbl>
    <w:p w:rsidR="009F6DFD" w:rsidRPr="00CC7DA8" w:rsidRDefault="009F6DFD" w:rsidP="008C30E8">
      <w:pPr>
        <w:autoSpaceDE/>
        <w:autoSpaceDN/>
        <w:adjustRightInd/>
        <w:rPr>
          <w:b/>
          <w:spacing w:val="-4"/>
          <w:sz w:val="24"/>
          <w:szCs w:val="24"/>
        </w:rPr>
      </w:pPr>
    </w:p>
    <w:p w:rsidR="003A520A" w:rsidRPr="003A520A" w:rsidRDefault="00E0698E" w:rsidP="003A520A">
      <w:pPr>
        <w:pStyle w:val="a7"/>
        <w:numPr>
          <w:ilvl w:val="1"/>
          <w:numId w:val="15"/>
        </w:numPr>
        <w:ind w:left="0" w:firstLine="0"/>
        <w:jc w:val="both"/>
        <w:rPr>
          <w:sz w:val="24"/>
          <w:szCs w:val="24"/>
        </w:rPr>
      </w:pPr>
      <w:r w:rsidRPr="003A520A">
        <w:rPr>
          <w:sz w:val="24"/>
          <w:szCs w:val="24"/>
        </w:rPr>
        <w:t>Наименование закупаем</w:t>
      </w:r>
      <w:r w:rsidR="008E33BD" w:rsidRPr="003A520A">
        <w:rPr>
          <w:sz w:val="24"/>
          <w:szCs w:val="24"/>
        </w:rPr>
        <w:t xml:space="preserve">ого оборудования </w:t>
      </w:r>
      <w:r w:rsidR="00345663" w:rsidRPr="003A520A">
        <w:rPr>
          <w:sz w:val="24"/>
          <w:szCs w:val="24"/>
        </w:rPr>
        <w:t xml:space="preserve">- </w:t>
      </w:r>
      <w:r w:rsidR="007665B6" w:rsidRPr="007665B6">
        <w:rPr>
          <w:bCs/>
          <w:sz w:val="24"/>
          <w:szCs w:val="24"/>
        </w:rPr>
        <w:t xml:space="preserve">оборудование производства </w:t>
      </w:r>
      <w:proofErr w:type="spellStart"/>
      <w:r w:rsidR="00BD1775" w:rsidRPr="00BD1775">
        <w:rPr>
          <w:bCs/>
          <w:sz w:val="24"/>
          <w:szCs w:val="24"/>
          <w:lang w:val="en-US"/>
        </w:rPr>
        <w:t>Mellanox</w:t>
      </w:r>
      <w:proofErr w:type="spellEnd"/>
      <w:r w:rsidR="00BD1775">
        <w:rPr>
          <w:b/>
          <w:bCs/>
          <w:sz w:val="24"/>
          <w:szCs w:val="24"/>
        </w:rPr>
        <w:t xml:space="preserve"> </w:t>
      </w:r>
      <w:r w:rsidR="00BD1775" w:rsidRPr="00D4480F">
        <w:rPr>
          <w:b/>
          <w:sz w:val="24"/>
          <w:szCs w:val="24"/>
        </w:rPr>
        <w:t xml:space="preserve"> </w:t>
      </w:r>
      <w:r w:rsidR="00EF7EC1" w:rsidRPr="003A520A">
        <w:rPr>
          <w:sz w:val="24"/>
          <w:szCs w:val="24"/>
        </w:rPr>
        <w:t>для нужд ПАО Сбербанк</w:t>
      </w:r>
      <w:r w:rsidR="008E33BD" w:rsidRPr="003A520A">
        <w:rPr>
          <w:sz w:val="24"/>
          <w:szCs w:val="24"/>
        </w:rPr>
        <w:t>, включая доставку</w:t>
      </w:r>
      <w:r w:rsidR="003A520A" w:rsidRPr="003A520A">
        <w:rPr>
          <w:sz w:val="24"/>
          <w:szCs w:val="24"/>
        </w:rPr>
        <w:t xml:space="preserve"> (</w:t>
      </w:r>
      <w:r w:rsidR="003A520A">
        <w:rPr>
          <w:sz w:val="24"/>
          <w:szCs w:val="24"/>
        </w:rPr>
        <w:t>в</w:t>
      </w:r>
      <w:r w:rsidR="003A520A" w:rsidRPr="003A520A">
        <w:rPr>
          <w:sz w:val="24"/>
          <w:szCs w:val="24"/>
        </w:rPr>
        <w:t xml:space="preserve"> стоимость доставки включена стоимость дополнительного однократного перемещения оборудования с гарантией его сохранности в границах города первоначальной доставки конкретной партии Оборудования)</w:t>
      </w:r>
      <w:r w:rsidR="003A520A">
        <w:rPr>
          <w:sz w:val="24"/>
          <w:szCs w:val="24"/>
        </w:rPr>
        <w:t>.</w:t>
      </w:r>
    </w:p>
    <w:p w:rsidR="003A520A" w:rsidRPr="003A520A" w:rsidRDefault="003A520A" w:rsidP="003A520A">
      <w:pPr>
        <w:rPr>
          <w:sz w:val="24"/>
          <w:szCs w:val="24"/>
        </w:rPr>
      </w:pPr>
    </w:p>
    <w:p w:rsidR="00EA2313" w:rsidRDefault="00EA2313" w:rsidP="000B4A34">
      <w:pPr>
        <w:numPr>
          <w:ilvl w:val="1"/>
          <w:numId w:val="15"/>
        </w:numPr>
        <w:autoSpaceDE/>
        <w:autoSpaceDN/>
        <w:adjustRightInd/>
        <w:spacing w:after="200" w:line="276" w:lineRule="auto"/>
        <w:ind w:left="567" w:hanging="507"/>
        <w:jc w:val="both"/>
        <w:rPr>
          <w:bCs/>
          <w:sz w:val="24"/>
          <w:szCs w:val="24"/>
        </w:rPr>
      </w:pPr>
      <w:r w:rsidRPr="00CC7DA8">
        <w:rPr>
          <w:bCs/>
          <w:sz w:val="24"/>
          <w:szCs w:val="24"/>
        </w:rPr>
        <w:t>Перечень</w:t>
      </w:r>
      <w:r w:rsidR="00C971EB" w:rsidRPr="00CC7DA8">
        <w:rPr>
          <w:bCs/>
          <w:sz w:val="24"/>
          <w:szCs w:val="24"/>
        </w:rPr>
        <w:t xml:space="preserve"> и количество</w:t>
      </w:r>
      <w:r w:rsidRPr="00CC7DA8">
        <w:rPr>
          <w:b/>
          <w:bCs/>
          <w:sz w:val="24"/>
          <w:szCs w:val="24"/>
        </w:rPr>
        <w:t xml:space="preserve"> </w:t>
      </w:r>
      <w:r w:rsidRPr="00CC7DA8">
        <w:rPr>
          <w:bCs/>
          <w:sz w:val="24"/>
          <w:szCs w:val="24"/>
        </w:rPr>
        <w:t>закупаемого оборудования</w:t>
      </w:r>
      <w:r w:rsidR="00BD1775">
        <w:rPr>
          <w:bCs/>
          <w:sz w:val="24"/>
          <w:szCs w:val="24"/>
        </w:rPr>
        <w:t xml:space="preserve"> (состав комплекта)</w:t>
      </w:r>
      <w:r w:rsidRPr="00CC7DA8">
        <w:rPr>
          <w:bCs/>
          <w:sz w:val="24"/>
          <w:szCs w:val="24"/>
        </w:rPr>
        <w:t>:</w:t>
      </w:r>
    </w:p>
    <w:tbl>
      <w:tblPr>
        <w:tblpPr w:leftFromText="180" w:rightFromText="180" w:vertAnchor="text" w:horzAnchor="page" w:tblpX="754" w:tblpY="167"/>
        <w:tblW w:w="10456" w:type="dxa"/>
        <w:tblLayout w:type="fixed"/>
        <w:tblLook w:val="04A0" w:firstRow="1" w:lastRow="0" w:firstColumn="1" w:lastColumn="0" w:noHBand="0" w:noVBand="1"/>
      </w:tblPr>
      <w:tblGrid>
        <w:gridCol w:w="534"/>
        <w:gridCol w:w="992"/>
        <w:gridCol w:w="1276"/>
        <w:gridCol w:w="4819"/>
        <w:gridCol w:w="851"/>
        <w:gridCol w:w="1984"/>
      </w:tblGrid>
      <w:tr w:rsidR="00BD1775" w:rsidRPr="00BD1775" w:rsidTr="00BD1775">
        <w:trPr>
          <w:trHeight w:val="900"/>
        </w:trPr>
        <w:tc>
          <w:tcPr>
            <w:tcW w:w="534" w:type="dxa"/>
            <w:tcBorders>
              <w:top w:val="single" w:sz="4" w:space="0" w:color="auto"/>
              <w:left w:val="single" w:sz="4" w:space="0" w:color="auto"/>
              <w:bottom w:val="single" w:sz="4" w:space="0" w:color="auto"/>
              <w:right w:val="single" w:sz="4" w:space="0" w:color="auto"/>
            </w:tcBorders>
            <w:shd w:val="pct5" w:color="auto" w:fill="auto"/>
            <w:vAlign w:val="center"/>
            <w:hideMark/>
          </w:tcPr>
          <w:p w:rsidR="00BD1775" w:rsidRPr="00694F89" w:rsidRDefault="00BD1775" w:rsidP="00BD1775">
            <w:pPr>
              <w:autoSpaceDE/>
              <w:autoSpaceDN/>
              <w:adjustRightInd/>
              <w:spacing w:line="276" w:lineRule="auto"/>
              <w:jc w:val="center"/>
              <w:rPr>
                <w:b/>
                <w:bCs/>
                <w:color w:val="000000"/>
              </w:rPr>
            </w:pPr>
            <w:r w:rsidRPr="00694F89">
              <w:rPr>
                <w:b/>
                <w:bCs/>
                <w:color w:val="000000"/>
              </w:rPr>
              <w:t>№</w:t>
            </w:r>
          </w:p>
        </w:tc>
        <w:tc>
          <w:tcPr>
            <w:tcW w:w="992" w:type="dxa"/>
            <w:tcBorders>
              <w:top w:val="single" w:sz="4" w:space="0" w:color="auto"/>
              <w:left w:val="nil"/>
              <w:bottom w:val="single" w:sz="4" w:space="0" w:color="auto"/>
              <w:right w:val="single" w:sz="4" w:space="0" w:color="auto"/>
            </w:tcBorders>
            <w:shd w:val="pct5" w:color="auto" w:fill="auto"/>
            <w:vAlign w:val="center"/>
            <w:hideMark/>
          </w:tcPr>
          <w:p w:rsidR="00BD1775" w:rsidRPr="00694F89" w:rsidRDefault="00BD1775" w:rsidP="00BD1775">
            <w:pPr>
              <w:autoSpaceDE/>
              <w:autoSpaceDN/>
              <w:adjustRightInd/>
              <w:spacing w:line="276" w:lineRule="auto"/>
              <w:jc w:val="center"/>
              <w:rPr>
                <w:b/>
                <w:bCs/>
                <w:color w:val="000000"/>
              </w:rPr>
            </w:pPr>
            <w:r w:rsidRPr="00694F89">
              <w:rPr>
                <w:b/>
                <w:bCs/>
                <w:color w:val="000000"/>
              </w:rPr>
              <w:t>Производитель</w:t>
            </w:r>
          </w:p>
        </w:tc>
        <w:tc>
          <w:tcPr>
            <w:tcW w:w="1276" w:type="dxa"/>
            <w:tcBorders>
              <w:top w:val="single" w:sz="4" w:space="0" w:color="auto"/>
              <w:left w:val="nil"/>
              <w:bottom w:val="single" w:sz="4" w:space="0" w:color="auto"/>
              <w:right w:val="single" w:sz="4" w:space="0" w:color="auto"/>
            </w:tcBorders>
            <w:shd w:val="pct5" w:color="auto" w:fill="auto"/>
            <w:vAlign w:val="center"/>
            <w:hideMark/>
          </w:tcPr>
          <w:p w:rsidR="00BD1775" w:rsidRPr="00694F89" w:rsidRDefault="00BD1775" w:rsidP="00BD1775">
            <w:pPr>
              <w:autoSpaceDE/>
              <w:autoSpaceDN/>
              <w:adjustRightInd/>
              <w:spacing w:line="276" w:lineRule="auto"/>
              <w:jc w:val="center"/>
              <w:rPr>
                <w:b/>
                <w:bCs/>
                <w:color w:val="000000"/>
              </w:rPr>
            </w:pPr>
            <w:r w:rsidRPr="00694F89">
              <w:rPr>
                <w:b/>
                <w:bCs/>
                <w:color w:val="000000"/>
              </w:rPr>
              <w:t>Модель</w:t>
            </w:r>
          </w:p>
        </w:tc>
        <w:tc>
          <w:tcPr>
            <w:tcW w:w="4819" w:type="dxa"/>
            <w:tcBorders>
              <w:top w:val="single" w:sz="4" w:space="0" w:color="auto"/>
              <w:left w:val="nil"/>
              <w:bottom w:val="single" w:sz="4" w:space="0" w:color="auto"/>
              <w:right w:val="single" w:sz="4" w:space="0" w:color="auto"/>
            </w:tcBorders>
            <w:shd w:val="pct5" w:color="auto" w:fill="auto"/>
            <w:vAlign w:val="center"/>
            <w:hideMark/>
          </w:tcPr>
          <w:p w:rsidR="00BD1775" w:rsidRPr="00694F89" w:rsidRDefault="00BD1775" w:rsidP="00BD1775">
            <w:pPr>
              <w:autoSpaceDE/>
              <w:autoSpaceDN/>
              <w:adjustRightInd/>
              <w:spacing w:line="276" w:lineRule="auto"/>
              <w:jc w:val="center"/>
              <w:rPr>
                <w:b/>
                <w:bCs/>
                <w:color w:val="000000"/>
              </w:rPr>
            </w:pPr>
            <w:r w:rsidRPr="00694F89">
              <w:rPr>
                <w:b/>
                <w:bCs/>
                <w:color w:val="000000"/>
              </w:rPr>
              <w:t>Описание</w:t>
            </w:r>
          </w:p>
        </w:tc>
        <w:tc>
          <w:tcPr>
            <w:tcW w:w="851" w:type="dxa"/>
            <w:tcBorders>
              <w:top w:val="single" w:sz="4" w:space="0" w:color="auto"/>
              <w:left w:val="nil"/>
              <w:bottom w:val="single" w:sz="4" w:space="0" w:color="auto"/>
              <w:right w:val="single" w:sz="4" w:space="0" w:color="auto"/>
            </w:tcBorders>
            <w:shd w:val="pct5" w:color="auto" w:fill="auto"/>
            <w:vAlign w:val="center"/>
            <w:hideMark/>
          </w:tcPr>
          <w:p w:rsidR="00BD1775" w:rsidRPr="00694F89" w:rsidRDefault="00BD1775" w:rsidP="00BD1775">
            <w:pPr>
              <w:autoSpaceDE/>
              <w:autoSpaceDN/>
              <w:adjustRightInd/>
              <w:spacing w:line="276" w:lineRule="auto"/>
              <w:jc w:val="center"/>
              <w:rPr>
                <w:b/>
                <w:bCs/>
                <w:color w:val="000000"/>
              </w:rPr>
            </w:pPr>
            <w:r w:rsidRPr="00694F89">
              <w:rPr>
                <w:b/>
                <w:bCs/>
                <w:color w:val="000000"/>
              </w:rPr>
              <w:t>Кол-во</w:t>
            </w:r>
          </w:p>
        </w:tc>
        <w:tc>
          <w:tcPr>
            <w:tcW w:w="1984" w:type="dxa"/>
            <w:tcBorders>
              <w:top w:val="single" w:sz="4" w:space="0" w:color="auto"/>
              <w:left w:val="nil"/>
              <w:bottom w:val="single" w:sz="4" w:space="0" w:color="auto"/>
              <w:right w:val="single" w:sz="4" w:space="0" w:color="auto"/>
            </w:tcBorders>
            <w:shd w:val="pct5" w:color="auto" w:fill="auto"/>
            <w:vAlign w:val="center"/>
            <w:hideMark/>
          </w:tcPr>
          <w:p w:rsidR="00BD1775" w:rsidRPr="008A101F" w:rsidRDefault="00BD1775" w:rsidP="00BD1775">
            <w:pPr>
              <w:autoSpaceDE/>
              <w:autoSpaceDN/>
              <w:adjustRightInd/>
              <w:spacing w:line="276" w:lineRule="auto"/>
              <w:jc w:val="center"/>
              <w:rPr>
                <w:b/>
                <w:bCs/>
                <w:color w:val="000000"/>
              </w:rPr>
            </w:pPr>
            <w:r>
              <w:rPr>
                <w:b/>
                <w:bCs/>
                <w:color w:val="000000"/>
              </w:rPr>
              <w:t>НМЦ</w:t>
            </w:r>
            <w:r w:rsidRPr="00BD1775">
              <w:rPr>
                <w:b/>
                <w:bCs/>
                <w:color w:val="000000"/>
              </w:rPr>
              <w:t xml:space="preserve"> </w:t>
            </w:r>
            <w:r>
              <w:rPr>
                <w:b/>
                <w:bCs/>
                <w:color w:val="000000"/>
              </w:rPr>
              <w:t>за</w:t>
            </w:r>
            <w:r w:rsidRPr="00BD1775">
              <w:rPr>
                <w:b/>
                <w:bCs/>
                <w:color w:val="000000"/>
              </w:rPr>
              <w:t xml:space="preserve"> </w:t>
            </w:r>
            <w:r>
              <w:rPr>
                <w:b/>
                <w:bCs/>
                <w:color w:val="000000"/>
              </w:rPr>
              <w:t>ед</w:t>
            </w:r>
            <w:r w:rsidRPr="00BD1775">
              <w:rPr>
                <w:b/>
                <w:bCs/>
                <w:color w:val="000000"/>
              </w:rPr>
              <w:t>.</w:t>
            </w:r>
            <w:r>
              <w:rPr>
                <w:b/>
                <w:bCs/>
                <w:color w:val="000000"/>
              </w:rPr>
              <w:t>,</w:t>
            </w:r>
            <w:r w:rsidRPr="00BD1775">
              <w:rPr>
                <w:b/>
                <w:bCs/>
                <w:color w:val="000000"/>
              </w:rPr>
              <w:t xml:space="preserve"> </w:t>
            </w:r>
            <w:r w:rsidRPr="00694F89">
              <w:rPr>
                <w:b/>
                <w:bCs/>
                <w:color w:val="000000"/>
              </w:rPr>
              <w:t>с</w:t>
            </w:r>
            <w:r w:rsidRPr="00BD1775">
              <w:rPr>
                <w:b/>
                <w:bCs/>
                <w:color w:val="000000"/>
              </w:rPr>
              <w:t xml:space="preserve"> </w:t>
            </w:r>
            <w:r w:rsidRPr="00694F89">
              <w:rPr>
                <w:b/>
                <w:bCs/>
                <w:color w:val="000000"/>
              </w:rPr>
              <w:t>НДС</w:t>
            </w:r>
            <w:r w:rsidR="00163382">
              <w:rPr>
                <w:b/>
                <w:bCs/>
                <w:color w:val="000000"/>
              </w:rPr>
              <w:t xml:space="preserve"> и доставкой</w:t>
            </w:r>
            <w:r w:rsidRPr="00BD1775">
              <w:rPr>
                <w:b/>
                <w:bCs/>
                <w:color w:val="000000"/>
              </w:rPr>
              <w:t xml:space="preserve">, </w:t>
            </w:r>
            <w:r w:rsidRPr="00694F89">
              <w:rPr>
                <w:b/>
                <w:bCs/>
                <w:color w:val="000000"/>
              </w:rPr>
              <w:t>дол</w:t>
            </w:r>
            <w:r w:rsidRPr="00BD1775">
              <w:rPr>
                <w:b/>
                <w:bCs/>
                <w:color w:val="000000"/>
              </w:rPr>
              <w:t xml:space="preserve">. </w:t>
            </w:r>
            <w:r w:rsidRPr="00694F89">
              <w:rPr>
                <w:b/>
                <w:bCs/>
                <w:color w:val="000000"/>
              </w:rPr>
              <w:t>США</w:t>
            </w:r>
          </w:p>
        </w:tc>
      </w:tr>
      <w:tr w:rsidR="00BD1775" w:rsidRPr="00694F89" w:rsidTr="00BD1775">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D1775" w:rsidRPr="00BD1775" w:rsidRDefault="00BD1775" w:rsidP="00BD1775">
            <w:pPr>
              <w:autoSpaceDE/>
              <w:autoSpaceDN/>
              <w:adjustRightInd/>
              <w:spacing w:line="276" w:lineRule="auto"/>
              <w:jc w:val="center"/>
              <w:rPr>
                <w:color w:val="000000"/>
              </w:rPr>
            </w:pPr>
            <w:r>
              <w:rPr>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rsidR="00BD1775" w:rsidRPr="00BD1775" w:rsidRDefault="00BD1775" w:rsidP="00BD1775">
            <w:pPr>
              <w:autoSpaceDE/>
              <w:autoSpaceDN/>
              <w:adjustRightInd/>
              <w:spacing w:line="276" w:lineRule="auto"/>
              <w:rPr>
                <w:color w:val="000000"/>
                <w:lang w:val="en-US"/>
              </w:rPr>
            </w:pPr>
            <w:proofErr w:type="spellStart"/>
            <w:r w:rsidRPr="00BD1775">
              <w:rPr>
                <w:color w:val="000000"/>
                <w:lang w:val="en-US"/>
              </w:rPr>
              <w:t>Mellanox</w:t>
            </w:r>
            <w:proofErr w:type="spellEnd"/>
            <w:r w:rsidRPr="00BD1775">
              <w:rPr>
                <w:color w:val="000000"/>
                <w:lang w:val="en-U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D1775" w:rsidRPr="00694F89" w:rsidRDefault="00BD1775" w:rsidP="00BD1775">
            <w:pPr>
              <w:autoSpaceDE/>
              <w:autoSpaceDN/>
              <w:adjustRightInd/>
              <w:spacing w:line="276" w:lineRule="auto"/>
              <w:rPr>
                <w:color w:val="000000"/>
                <w:lang w:val="en-US"/>
              </w:rPr>
            </w:pPr>
            <w:r w:rsidRPr="00BD1775">
              <w:rPr>
                <w:color w:val="000000"/>
                <w:lang w:val="en-US"/>
              </w:rPr>
              <w:t>MSN2700-CS2FO</w:t>
            </w:r>
          </w:p>
        </w:tc>
        <w:tc>
          <w:tcPr>
            <w:tcW w:w="4819" w:type="dxa"/>
            <w:tcBorders>
              <w:top w:val="nil"/>
              <w:left w:val="nil"/>
              <w:bottom w:val="single" w:sz="4" w:space="0" w:color="auto"/>
              <w:right w:val="single" w:sz="4" w:space="0" w:color="auto"/>
            </w:tcBorders>
            <w:shd w:val="clear" w:color="auto" w:fill="auto"/>
            <w:vAlign w:val="center"/>
            <w:hideMark/>
          </w:tcPr>
          <w:p w:rsidR="00BD1775" w:rsidRPr="00694F89" w:rsidRDefault="00BD1775" w:rsidP="00BD1775">
            <w:pPr>
              <w:autoSpaceDE/>
              <w:autoSpaceDN/>
              <w:adjustRightInd/>
              <w:spacing w:line="276" w:lineRule="auto"/>
              <w:rPr>
                <w:color w:val="000000"/>
                <w:lang w:val="en-US"/>
              </w:rPr>
            </w:pPr>
            <w:r w:rsidRPr="00694F89">
              <w:rPr>
                <w:color w:val="000000"/>
                <w:lang w:val="en-US"/>
              </w:rPr>
              <w:t xml:space="preserve">Spectrum™ based 100GbE 1U Open Ethernet Switch with ONIE, 32 QSFP28 ports, 2 Power Supplies (AC), Standard depth, x86 CPU, Power-to-Ports airflow, Rail Kit, RoHS6 </w:t>
            </w:r>
          </w:p>
        </w:tc>
        <w:tc>
          <w:tcPr>
            <w:tcW w:w="851" w:type="dxa"/>
            <w:tcBorders>
              <w:top w:val="nil"/>
              <w:left w:val="nil"/>
              <w:bottom w:val="single" w:sz="4" w:space="0" w:color="auto"/>
              <w:right w:val="single" w:sz="4" w:space="0" w:color="auto"/>
            </w:tcBorders>
            <w:shd w:val="clear" w:color="auto" w:fill="auto"/>
            <w:noWrap/>
            <w:vAlign w:val="center"/>
            <w:hideMark/>
          </w:tcPr>
          <w:p w:rsidR="00BD1775" w:rsidRPr="00694F89" w:rsidRDefault="00BD1775" w:rsidP="00BD1775">
            <w:pPr>
              <w:autoSpaceDE/>
              <w:autoSpaceDN/>
              <w:adjustRightInd/>
              <w:spacing w:line="276" w:lineRule="auto"/>
              <w:jc w:val="center"/>
              <w:rPr>
                <w:color w:val="000000"/>
              </w:rPr>
            </w:pPr>
            <w:r w:rsidRPr="00694F89">
              <w:rPr>
                <w:color w:val="000000"/>
              </w:rPr>
              <w:t>4</w:t>
            </w:r>
          </w:p>
        </w:tc>
        <w:tc>
          <w:tcPr>
            <w:tcW w:w="1984" w:type="dxa"/>
            <w:tcBorders>
              <w:top w:val="nil"/>
              <w:left w:val="nil"/>
              <w:bottom w:val="single" w:sz="4" w:space="0" w:color="auto"/>
              <w:right w:val="single" w:sz="4" w:space="0" w:color="auto"/>
            </w:tcBorders>
            <w:shd w:val="clear" w:color="auto" w:fill="auto"/>
            <w:noWrap/>
            <w:vAlign w:val="center"/>
          </w:tcPr>
          <w:p w:rsidR="00BD1775" w:rsidRPr="00694F89" w:rsidRDefault="00BD1775" w:rsidP="00BD1775">
            <w:pPr>
              <w:autoSpaceDE/>
              <w:autoSpaceDN/>
              <w:adjustRightInd/>
              <w:spacing w:line="276" w:lineRule="auto"/>
              <w:jc w:val="right"/>
              <w:rPr>
                <w:color w:val="000000"/>
              </w:rPr>
            </w:pPr>
            <w:r>
              <w:rPr>
                <w:color w:val="000000"/>
              </w:rPr>
              <w:t>10814,9</w:t>
            </w:r>
          </w:p>
        </w:tc>
      </w:tr>
      <w:tr w:rsidR="00BD1775" w:rsidRPr="00694F89" w:rsidTr="00BD1775">
        <w:trPr>
          <w:trHeight w:val="12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D1775" w:rsidRPr="00694F89" w:rsidRDefault="00BD1775" w:rsidP="00BD1775">
            <w:pPr>
              <w:autoSpaceDE/>
              <w:autoSpaceDN/>
              <w:adjustRightInd/>
              <w:spacing w:line="276" w:lineRule="auto"/>
              <w:jc w:val="center"/>
              <w:rPr>
                <w:color w:val="000000"/>
              </w:rPr>
            </w:pPr>
            <w:r>
              <w:rPr>
                <w:color w:val="000000"/>
              </w:rPr>
              <w:t>2</w:t>
            </w:r>
          </w:p>
        </w:tc>
        <w:tc>
          <w:tcPr>
            <w:tcW w:w="992" w:type="dxa"/>
            <w:tcBorders>
              <w:top w:val="nil"/>
              <w:left w:val="nil"/>
              <w:bottom w:val="single" w:sz="4" w:space="0" w:color="auto"/>
              <w:right w:val="single" w:sz="4" w:space="0" w:color="auto"/>
            </w:tcBorders>
            <w:shd w:val="clear" w:color="auto" w:fill="auto"/>
            <w:noWrap/>
            <w:vAlign w:val="center"/>
            <w:hideMark/>
          </w:tcPr>
          <w:p w:rsidR="00BD1775" w:rsidRPr="00694F89" w:rsidRDefault="00BD1775" w:rsidP="00BD1775">
            <w:pPr>
              <w:autoSpaceDE/>
              <w:autoSpaceDN/>
              <w:adjustRightInd/>
              <w:spacing w:line="276" w:lineRule="auto"/>
              <w:rPr>
                <w:color w:val="000000"/>
              </w:rPr>
            </w:pPr>
            <w:proofErr w:type="spellStart"/>
            <w:r w:rsidRPr="00694F89">
              <w:rPr>
                <w:color w:val="000000"/>
              </w:rPr>
              <w:t>Mellanox</w:t>
            </w:r>
            <w:proofErr w:type="spellEnd"/>
            <w:r w:rsidRPr="00694F89">
              <w:rPr>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D1775" w:rsidRPr="00694F89" w:rsidRDefault="00BD1775" w:rsidP="00BD1775">
            <w:pPr>
              <w:autoSpaceDE/>
              <w:autoSpaceDN/>
              <w:adjustRightInd/>
              <w:spacing w:line="276" w:lineRule="auto"/>
              <w:rPr>
                <w:color w:val="000000"/>
              </w:rPr>
            </w:pPr>
            <w:r w:rsidRPr="00694F89">
              <w:rPr>
                <w:color w:val="000000"/>
              </w:rPr>
              <w:t>SUP-SN2000-1S</w:t>
            </w:r>
          </w:p>
        </w:tc>
        <w:tc>
          <w:tcPr>
            <w:tcW w:w="4819" w:type="dxa"/>
            <w:tcBorders>
              <w:top w:val="nil"/>
              <w:left w:val="nil"/>
              <w:bottom w:val="single" w:sz="4" w:space="0" w:color="auto"/>
              <w:right w:val="single" w:sz="4" w:space="0" w:color="auto"/>
            </w:tcBorders>
            <w:shd w:val="clear" w:color="auto" w:fill="auto"/>
            <w:vAlign w:val="center"/>
            <w:hideMark/>
          </w:tcPr>
          <w:p w:rsidR="00BD1775" w:rsidRPr="00694F89" w:rsidRDefault="00BD1775" w:rsidP="00BD1775">
            <w:pPr>
              <w:autoSpaceDE/>
              <w:autoSpaceDN/>
              <w:adjustRightInd/>
              <w:spacing w:line="276" w:lineRule="auto"/>
              <w:rPr>
                <w:color w:val="000000"/>
                <w:lang w:val="en-US"/>
              </w:rPr>
            </w:pPr>
            <w:proofErr w:type="spellStart"/>
            <w:r w:rsidRPr="00694F89">
              <w:rPr>
                <w:color w:val="000000"/>
                <w:lang w:val="en-US"/>
              </w:rPr>
              <w:t>Mellanox</w:t>
            </w:r>
            <w:proofErr w:type="spellEnd"/>
            <w:r w:rsidRPr="00694F89">
              <w:rPr>
                <w:color w:val="000000"/>
                <w:lang w:val="en-US"/>
              </w:rPr>
              <w:t xml:space="preserve"> Technical Support - Silver 8x5xNBD, 1 Year, for SN2410 and SN2700 Series Switches</w:t>
            </w:r>
          </w:p>
        </w:tc>
        <w:tc>
          <w:tcPr>
            <w:tcW w:w="851" w:type="dxa"/>
            <w:tcBorders>
              <w:top w:val="nil"/>
              <w:left w:val="nil"/>
              <w:bottom w:val="single" w:sz="4" w:space="0" w:color="auto"/>
              <w:right w:val="single" w:sz="4" w:space="0" w:color="auto"/>
            </w:tcBorders>
            <w:shd w:val="clear" w:color="auto" w:fill="auto"/>
            <w:noWrap/>
            <w:vAlign w:val="center"/>
            <w:hideMark/>
          </w:tcPr>
          <w:p w:rsidR="00BD1775" w:rsidRPr="00694F89" w:rsidRDefault="00BD1775" w:rsidP="00BD1775">
            <w:pPr>
              <w:autoSpaceDE/>
              <w:autoSpaceDN/>
              <w:adjustRightInd/>
              <w:spacing w:line="276" w:lineRule="auto"/>
              <w:jc w:val="center"/>
              <w:rPr>
                <w:color w:val="000000"/>
              </w:rPr>
            </w:pPr>
            <w:r w:rsidRPr="00694F89">
              <w:rPr>
                <w:color w:val="000000"/>
              </w:rPr>
              <w:t>4</w:t>
            </w:r>
          </w:p>
        </w:tc>
        <w:tc>
          <w:tcPr>
            <w:tcW w:w="1984" w:type="dxa"/>
            <w:tcBorders>
              <w:top w:val="nil"/>
              <w:left w:val="nil"/>
              <w:bottom w:val="single" w:sz="4" w:space="0" w:color="auto"/>
              <w:right w:val="single" w:sz="4" w:space="0" w:color="auto"/>
            </w:tcBorders>
            <w:shd w:val="clear" w:color="auto" w:fill="auto"/>
            <w:noWrap/>
            <w:vAlign w:val="center"/>
          </w:tcPr>
          <w:p w:rsidR="00BD1775" w:rsidRPr="00694F89" w:rsidRDefault="00E72223" w:rsidP="00BD1775">
            <w:pPr>
              <w:autoSpaceDE/>
              <w:autoSpaceDN/>
              <w:adjustRightInd/>
              <w:spacing w:line="276" w:lineRule="auto"/>
              <w:jc w:val="right"/>
              <w:rPr>
                <w:color w:val="000000"/>
              </w:rPr>
            </w:pPr>
            <w:r>
              <w:rPr>
                <w:color w:val="000000"/>
              </w:rPr>
              <w:t>555,78</w:t>
            </w:r>
          </w:p>
        </w:tc>
      </w:tr>
      <w:tr w:rsidR="00BD1775" w:rsidRPr="00694F89" w:rsidTr="00BD1775">
        <w:trPr>
          <w:trHeight w:val="12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D1775" w:rsidRPr="00694F89" w:rsidRDefault="00BD1775" w:rsidP="00BD1775">
            <w:pPr>
              <w:autoSpaceDE/>
              <w:autoSpaceDN/>
              <w:adjustRightInd/>
              <w:spacing w:line="276" w:lineRule="auto"/>
              <w:jc w:val="center"/>
              <w:rPr>
                <w:color w:val="000000"/>
              </w:rPr>
            </w:pPr>
            <w:r>
              <w:rPr>
                <w:color w:val="000000"/>
              </w:rPr>
              <w:t>3</w:t>
            </w:r>
          </w:p>
        </w:tc>
        <w:tc>
          <w:tcPr>
            <w:tcW w:w="992" w:type="dxa"/>
            <w:tcBorders>
              <w:top w:val="nil"/>
              <w:left w:val="nil"/>
              <w:bottom w:val="single" w:sz="4" w:space="0" w:color="auto"/>
              <w:right w:val="single" w:sz="4" w:space="0" w:color="auto"/>
            </w:tcBorders>
            <w:shd w:val="clear" w:color="auto" w:fill="auto"/>
            <w:noWrap/>
            <w:vAlign w:val="center"/>
            <w:hideMark/>
          </w:tcPr>
          <w:p w:rsidR="00BD1775" w:rsidRPr="00694F89" w:rsidRDefault="00BD1775" w:rsidP="00BD1775">
            <w:pPr>
              <w:autoSpaceDE/>
              <w:autoSpaceDN/>
              <w:adjustRightInd/>
              <w:spacing w:line="276" w:lineRule="auto"/>
              <w:rPr>
                <w:color w:val="000000"/>
              </w:rPr>
            </w:pPr>
            <w:proofErr w:type="spellStart"/>
            <w:r w:rsidRPr="00694F89">
              <w:rPr>
                <w:color w:val="000000"/>
              </w:rPr>
              <w:t>Mellanox</w:t>
            </w:r>
            <w:proofErr w:type="spellEnd"/>
            <w:r w:rsidRPr="00694F89">
              <w:rPr>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D1775" w:rsidRPr="00694F89" w:rsidRDefault="00BD1775" w:rsidP="00BD1775">
            <w:pPr>
              <w:autoSpaceDE/>
              <w:autoSpaceDN/>
              <w:adjustRightInd/>
              <w:spacing w:line="276" w:lineRule="auto"/>
              <w:rPr>
                <w:color w:val="000000"/>
              </w:rPr>
            </w:pPr>
            <w:r w:rsidRPr="00694F89">
              <w:rPr>
                <w:color w:val="000000"/>
              </w:rPr>
              <w:t>MCX4121A-ACAT</w:t>
            </w:r>
          </w:p>
        </w:tc>
        <w:tc>
          <w:tcPr>
            <w:tcW w:w="4819" w:type="dxa"/>
            <w:tcBorders>
              <w:top w:val="nil"/>
              <w:left w:val="nil"/>
              <w:bottom w:val="single" w:sz="4" w:space="0" w:color="auto"/>
              <w:right w:val="single" w:sz="4" w:space="0" w:color="auto"/>
            </w:tcBorders>
            <w:shd w:val="clear" w:color="auto" w:fill="auto"/>
            <w:vAlign w:val="center"/>
            <w:hideMark/>
          </w:tcPr>
          <w:p w:rsidR="00BD1775" w:rsidRPr="00694F89" w:rsidRDefault="00BD1775" w:rsidP="00BD1775">
            <w:pPr>
              <w:autoSpaceDE/>
              <w:autoSpaceDN/>
              <w:adjustRightInd/>
              <w:spacing w:line="276" w:lineRule="auto"/>
              <w:rPr>
                <w:color w:val="000000"/>
                <w:lang w:val="en-US"/>
              </w:rPr>
            </w:pPr>
            <w:r w:rsidRPr="00694F89">
              <w:rPr>
                <w:color w:val="000000"/>
                <w:lang w:val="en-US"/>
              </w:rPr>
              <w:t xml:space="preserve">ConnectX-4 Lx EN network interface card, 25GbE dual-port SFP28, PCIe3.0 x8, tall bracket, ROHS R6 + </w:t>
            </w:r>
            <w:proofErr w:type="spellStart"/>
            <w:r w:rsidRPr="00694F89">
              <w:rPr>
                <w:color w:val="000000"/>
                <w:lang w:val="en-US"/>
              </w:rPr>
              <w:t>Mellanox</w:t>
            </w:r>
            <w:proofErr w:type="spellEnd"/>
            <w:r w:rsidRPr="00694F89">
              <w:rPr>
                <w:color w:val="000000"/>
                <w:lang w:val="en-US"/>
              </w:rPr>
              <w:t xml:space="preserve"> Technical Support and Warranty - Silver, 1 Year, for Ethernet Adapter Cards</w:t>
            </w:r>
          </w:p>
        </w:tc>
        <w:tc>
          <w:tcPr>
            <w:tcW w:w="851" w:type="dxa"/>
            <w:tcBorders>
              <w:top w:val="nil"/>
              <w:left w:val="nil"/>
              <w:bottom w:val="single" w:sz="4" w:space="0" w:color="auto"/>
              <w:right w:val="single" w:sz="4" w:space="0" w:color="auto"/>
            </w:tcBorders>
            <w:shd w:val="clear" w:color="auto" w:fill="auto"/>
            <w:noWrap/>
            <w:vAlign w:val="center"/>
            <w:hideMark/>
          </w:tcPr>
          <w:p w:rsidR="00BD1775" w:rsidRPr="00694F89" w:rsidRDefault="00BD1775" w:rsidP="00BD1775">
            <w:pPr>
              <w:autoSpaceDE/>
              <w:autoSpaceDN/>
              <w:adjustRightInd/>
              <w:spacing w:line="276" w:lineRule="auto"/>
              <w:jc w:val="center"/>
              <w:rPr>
                <w:color w:val="000000"/>
              </w:rPr>
            </w:pPr>
            <w:r w:rsidRPr="00694F89">
              <w:rPr>
                <w:color w:val="000000"/>
              </w:rPr>
              <w:t>8</w:t>
            </w:r>
          </w:p>
        </w:tc>
        <w:tc>
          <w:tcPr>
            <w:tcW w:w="1984" w:type="dxa"/>
            <w:tcBorders>
              <w:top w:val="nil"/>
              <w:left w:val="nil"/>
              <w:bottom w:val="single" w:sz="4" w:space="0" w:color="auto"/>
              <w:right w:val="single" w:sz="4" w:space="0" w:color="auto"/>
            </w:tcBorders>
            <w:shd w:val="clear" w:color="auto" w:fill="auto"/>
            <w:noWrap/>
            <w:vAlign w:val="center"/>
          </w:tcPr>
          <w:p w:rsidR="00BD1775" w:rsidRPr="00694F89" w:rsidRDefault="00E72223" w:rsidP="00BD1775">
            <w:pPr>
              <w:autoSpaceDE/>
              <w:autoSpaceDN/>
              <w:adjustRightInd/>
              <w:spacing w:line="276" w:lineRule="auto"/>
              <w:jc w:val="right"/>
              <w:rPr>
                <w:color w:val="000000"/>
              </w:rPr>
            </w:pPr>
            <w:r>
              <w:rPr>
                <w:color w:val="000000"/>
              </w:rPr>
              <w:t>321,3</w:t>
            </w:r>
          </w:p>
        </w:tc>
      </w:tr>
      <w:tr w:rsidR="00BD1775" w:rsidRPr="00694F89" w:rsidTr="00BD1775">
        <w:trPr>
          <w:trHeight w:val="76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D1775" w:rsidRPr="00694F89" w:rsidRDefault="00BD1775" w:rsidP="00BD1775">
            <w:pPr>
              <w:autoSpaceDE/>
              <w:autoSpaceDN/>
              <w:adjustRightInd/>
              <w:spacing w:line="276" w:lineRule="auto"/>
              <w:jc w:val="center"/>
              <w:rPr>
                <w:color w:val="000000"/>
              </w:rPr>
            </w:pPr>
            <w:r>
              <w:rPr>
                <w:color w:val="000000"/>
              </w:rPr>
              <w:t>4</w:t>
            </w:r>
          </w:p>
        </w:tc>
        <w:tc>
          <w:tcPr>
            <w:tcW w:w="992" w:type="dxa"/>
            <w:tcBorders>
              <w:top w:val="nil"/>
              <w:left w:val="nil"/>
              <w:bottom w:val="single" w:sz="4" w:space="0" w:color="auto"/>
              <w:right w:val="single" w:sz="4" w:space="0" w:color="auto"/>
            </w:tcBorders>
            <w:shd w:val="clear" w:color="auto" w:fill="auto"/>
            <w:noWrap/>
            <w:vAlign w:val="center"/>
            <w:hideMark/>
          </w:tcPr>
          <w:p w:rsidR="00BD1775" w:rsidRPr="00694F89" w:rsidRDefault="00BD1775" w:rsidP="00BD1775">
            <w:pPr>
              <w:autoSpaceDE/>
              <w:autoSpaceDN/>
              <w:adjustRightInd/>
              <w:spacing w:line="276" w:lineRule="auto"/>
              <w:rPr>
                <w:color w:val="000000"/>
              </w:rPr>
            </w:pPr>
            <w:proofErr w:type="spellStart"/>
            <w:r w:rsidRPr="00694F89">
              <w:rPr>
                <w:color w:val="000000"/>
              </w:rPr>
              <w:t>Mellanox</w:t>
            </w:r>
            <w:proofErr w:type="spellEnd"/>
            <w:r w:rsidRPr="00694F89">
              <w:rPr>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D1775" w:rsidRPr="00694F89" w:rsidRDefault="00BD1775" w:rsidP="00BD1775">
            <w:pPr>
              <w:autoSpaceDE/>
              <w:autoSpaceDN/>
              <w:adjustRightInd/>
              <w:spacing w:line="276" w:lineRule="auto"/>
              <w:rPr>
                <w:color w:val="000000"/>
              </w:rPr>
            </w:pPr>
            <w:r w:rsidRPr="00694F89">
              <w:rPr>
                <w:color w:val="000000"/>
              </w:rPr>
              <w:t>MCX415A-CCAT</w:t>
            </w:r>
          </w:p>
        </w:tc>
        <w:tc>
          <w:tcPr>
            <w:tcW w:w="4819" w:type="dxa"/>
            <w:tcBorders>
              <w:top w:val="nil"/>
              <w:left w:val="nil"/>
              <w:bottom w:val="single" w:sz="4" w:space="0" w:color="auto"/>
              <w:right w:val="single" w:sz="4" w:space="0" w:color="auto"/>
            </w:tcBorders>
            <w:shd w:val="clear" w:color="auto" w:fill="auto"/>
            <w:vAlign w:val="center"/>
            <w:hideMark/>
          </w:tcPr>
          <w:p w:rsidR="00BD1775" w:rsidRPr="00694F89" w:rsidRDefault="00BD1775" w:rsidP="00BD1775">
            <w:pPr>
              <w:autoSpaceDE/>
              <w:autoSpaceDN/>
              <w:adjustRightInd/>
              <w:spacing w:line="276" w:lineRule="auto"/>
              <w:rPr>
                <w:color w:val="000000"/>
                <w:lang w:val="en-US"/>
              </w:rPr>
            </w:pPr>
            <w:r w:rsidRPr="00694F89">
              <w:rPr>
                <w:color w:val="000000"/>
                <w:lang w:val="en-US"/>
              </w:rPr>
              <w:t xml:space="preserve">ConnectX-4 EN network interface card, 100GbE single-port QSFP28, PCIe3.0 x16, tall bracket, ROHS R6 + </w:t>
            </w:r>
            <w:proofErr w:type="spellStart"/>
            <w:r w:rsidRPr="00694F89">
              <w:rPr>
                <w:color w:val="000000"/>
                <w:lang w:val="en-US"/>
              </w:rPr>
              <w:t>Mellanox</w:t>
            </w:r>
            <w:proofErr w:type="spellEnd"/>
            <w:r w:rsidRPr="00694F89">
              <w:rPr>
                <w:color w:val="000000"/>
                <w:lang w:val="en-US"/>
              </w:rPr>
              <w:t xml:space="preserve"> Technical Support and Warranty - Silver, 1 Year, for Ethernet Adapter Cards</w:t>
            </w:r>
          </w:p>
        </w:tc>
        <w:tc>
          <w:tcPr>
            <w:tcW w:w="851" w:type="dxa"/>
            <w:tcBorders>
              <w:top w:val="nil"/>
              <w:left w:val="nil"/>
              <w:bottom w:val="single" w:sz="4" w:space="0" w:color="auto"/>
              <w:right w:val="single" w:sz="4" w:space="0" w:color="auto"/>
            </w:tcBorders>
            <w:shd w:val="clear" w:color="auto" w:fill="auto"/>
            <w:noWrap/>
            <w:vAlign w:val="center"/>
            <w:hideMark/>
          </w:tcPr>
          <w:p w:rsidR="00BD1775" w:rsidRPr="00694F89" w:rsidRDefault="00BD1775" w:rsidP="00BD1775">
            <w:pPr>
              <w:autoSpaceDE/>
              <w:autoSpaceDN/>
              <w:adjustRightInd/>
              <w:spacing w:line="276" w:lineRule="auto"/>
              <w:jc w:val="center"/>
              <w:rPr>
                <w:color w:val="000000"/>
              </w:rPr>
            </w:pPr>
            <w:r w:rsidRPr="00694F89">
              <w:rPr>
                <w:color w:val="000000"/>
              </w:rPr>
              <w:t>4</w:t>
            </w:r>
          </w:p>
        </w:tc>
        <w:tc>
          <w:tcPr>
            <w:tcW w:w="1984" w:type="dxa"/>
            <w:tcBorders>
              <w:top w:val="nil"/>
              <w:left w:val="nil"/>
              <w:bottom w:val="single" w:sz="4" w:space="0" w:color="auto"/>
              <w:right w:val="single" w:sz="4" w:space="0" w:color="auto"/>
            </w:tcBorders>
            <w:shd w:val="clear" w:color="auto" w:fill="auto"/>
            <w:noWrap/>
            <w:vAlign w:val="center"/>
          </w:tcPr>
          <w:p w:rsidR="00BD1775" w:rsidRPr="00694F89" w:rsidRDefault="00E72223" w:rsidP="00BD1775">
            <w:pPr>
              <w:autoSpaceDE/>
              <w:autoSpaceDN/>
              <w:adjustRightInd/>
              <w:spacing w:line="276" w:lineRule="auto"/>
              <w:jc w:val="right"/>
              <w:rPr>
                <w:color w:val="000000"/>
              </w:rPr>
            </w:pPr>
            <w:r>
              <w:rPr>
                <w:color w:val="000000"/>
              </w:rPr>
              <w:t>785,7</w:t>
            </w:r>
          </w:p>
        </w:tc>
      </w:tr>
      <w:tr w:rsidR="00BD1775" w:rsidRPr="00694F89" w:rsidTr="00BD1775">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D1775" w:rsidRPr="00694F89" w:rsidRDefault="00BD1775" w:rsidP="00BD1775">
            <w:pPr>
              <w:autoSpaceDE/>
              <w:autoSpaceDN/>
              <w:adjustRightInd/>
              <w:spacing w:line="276" w:lineRule="auto"/>
              <w:jc w:val="center"/>
              <w:rPr>
                <w:color w:val="000000"/>
              </w:rPr>
            </w:pPr>
            <w:r>
              <w:rPr>
                <w:color w:val="000000"/>
              </w:rPr>
              <w:t>5</w:t>
            </w:r>
          </w:p>
        </w:tc>
        <w:tc>
          <w:tcPr>
            <w:tcW w:w="992" w:type="dxa"/>
            <w:tcBorders>
              <w:top w:val="nil"/>
              <w:left w:val="nil"/>
              <w:bottom w:val="single" w:sz="4" w:space="0" w:color="auto"/>
              <w:right w:val="single" w:sz="4" w:space="0" w:color="auto"/>
            </w:tcBorders>
            <w:shd w:val="clear" w:color="auto" w:fill="auto"/>
            <w:noWrap/>
            <w:vAlign w:val="center"/>
            <w:hideMark/>
          </w:tcPr>
          <w:p w:rsidR="00BD1775" w:rsidRPr="00694F89" w:rsidRDefault="00BD1775" w:rsidP="00BD1775">
            <w:pPr>
              <w:autoSpaceDE/>
              <w:autoSpaceDN/>
              <w:adjustRightInd/>
              <w:spacing w:line="276" w:lineRule="auto"/>
              <w:rPr>
                <w:color w:val="000000"/>
              </w:rPr>
            </w:pPr>
            <w:proofErr w:type="spellStart"/>
            <w:r w:rsidRPr="00694F89">
              <w:rPr>
                <w:color w:val="000000"/>
              </w:rPr>
              <w:t>Mellanox</w:t>
            </w:r>
            <w:proofErr w:type="spellEnd"/>
            <w:r w:rsidRPr="00694F89">
              <w:rPr>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D1775" w:rsidRPr="00694F89" w:rsidRDefault="00BD1775" w:rsidP="00BD1775">
            <w:pPr>
              <w:autoSpaceDE/>
              <w:autoSpaceDN/>
              <w:adjustRightInd/>
              <w:spacing w:line="276" w:lineRule="auto"/>
              <w:rPr>
                <w:color w:val="000000"/>
              </w:rPr>
            </w:pPr>
            <w:r w:rsidRPr="00694F89">
              <w:rPr>
                <w:color w:val="000000"/>
              </w:rPr>
              <w:t>MCP7F00-A003</w:t>
            </w:r>
          </w:p>
        </w:tc>
        <w:tc>
          <w:tcPr>
            <w:tcW w:w="4819" w:type="dxa"/>
            <w:tcBorders>
              <w:top w:val="nil"/>
              <w:left w:val="nil"/>
              <w:bottom w:val="single" w:sz="4" w:space="0" w:color="auto"/>
              <w:right w:val="single" w:sz="4" w:space="0" w:color="auto"/>
            </w:tcBorders>
            <w:shd w:val="clear" w:color="auto" w:fill="auto"/>
            <w:vAlign w:val="center"/>
            <w:hideMark/>
          </w:tcPr>
          <w:p w:rsidR="00BD1775" w:rsidRPr="00694F89" w:rsidRDefault="00BD1775" w:rsidP="00BD1775">
            <w:pPr>
              <w:autoSpaceDE/>
              <w:autoSpaceDN/>
              <w:adjustRightInd/>
              <w:spacing w:line="276" w:lineRule="auto"/>
              <w:rPr>
                <w:color w:val="000000"/>
                <w:lang w:val="en-US"/>
              </w:rPr>
            </w:pPr>
            <w:proofErr w:type="spellStart"/>
            <w:r w:rsidRPr="00694F89">
              <w:rPr>
                <w:color w:val="000000"/>
                <w:lang w:val="en-US"/>
              </w:rPr>
              <w:t>Mellanox</w:t>
            </w:r>
            <w:proofErr w:type="spellEnd"/>
            <w:r w:rsidRPr="00694F89">
              <w:rPr>
                <w:color w:val="000000"/>
                <w:lang w:val="en-US"/>
              </w:rPr>
              <w:t>® passive copper hybrid cable, ETH 100GbE to 4x25GbE, QSFP28 to 4xSFP28, 3m</w:t>
            </w:r>
          </w:p>
        </w:tc>
        <w:tc>
          <w:tcPr>
            <w:tcW w:w="851" w:type="dxa"/>
            <w:tcBorders>
              <w:top w:val="nil"/>
              <w:left w:val="nil"/>
              <w:bottom w:val="single" w:sz="4" w:space="0" w:color="auto"/>
              <w:right w:val="single" w:sz="4" w:space="0" w:color="auto"/>
            </w:tcBorders>
            <w:shd w:val="clear" w:color="auto" w:fill="auto"/>
            <w:noWrap/>
            <w:vAlign w:val="center"/>
            <w:hideMark/>
          </w:tcPr>
          <w:p w:rsidR="00BD1775" w:rsidRPr="00694F89" w:rsidRDefault="00BD1775" w:rsidP="00BD1775">
            <w:pPr>
              <w:autoSpaceDE/>
              <w:autoSpaceDN/>
              <w:adjustRightInd/>
              <w:spacing w:line="276" w:lineRule="auto"/>
              <w:jc w:val="center"/>
              <w:rPr>
                <w:color w:val="000000"/>
              </w:rPr>
            </w:pPr>
            <w:r w:rsidRPr="00694F89">
              <w:rPr>
                <w:color w:val="000000"/>
              </w:rPr>
              <w:t>8</w:t>
            </w:r>
          </w:p>
        </w:tc>
        <w:tc>
          <w:tcPr>
            <w:tcW w:w="1984" w:type="dxa"/>
            <w:tcBorders>
              <w:top w:val="nil"/>
              <w:left w:val="nil"/>
              <w:bottom w:val="single" w:sz="4" w:space="0" w:color="auto"/>
              <w:right w:val="single" w:sz="4" w:space="0" w:color="auto"/>
            </w:tcBorders>
            <w:shd w:val="clear" w:color="auto" w:fill="auto"/>
            <w:noWrap/>
            <w:vAlign w:val="center"/>
          </w:tcPr>
          <w:p w:rsidR="00BD1775" w:rsidRPr="00694F89" w:rsidRDefault="00E72223" w:rsidP="00BD1775">
            <w:pPr>
              <w:autoSpaceDE/>
              <w:autoSpaceDN/>
              <w:adjustRightInd/>
              <w:spacing w:line="276" w:lineRule="auto"/>
              <w:jc w:val="right"/>
              <w:rPr>
                <w:color w:val="000000"/>
              </w:rPr>
            </w:pPr>
            <w:r>
              <w:rPr>
                <w:color w:val="000000"/>
              </w:rPr>
              <w:t>160,95</w:t>
            </w:r>
          </w:p>
        </w:tc>
      </w:tr>
      <w:tr w:rsidR="00BD1775" w:rsidRPr="00694F89" w:rsidTr="00BD1775">
        <w:trPr>
          <w:trHeight w:val="10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D1775" w:rsidRPr="00694F89" w:rsidRDefault="00BD1775" w:rsidP="00BD1775">
            <w:pPr>
              <w:autoSpaceDE/>
              <w:autoSpaceDN/>
              <w:adjustRightInd/>
              <w:spacing w:line="276" w:lineRule="auto"/>
              <w:jc w:val="center"/>
              <w:rPr>
                <w:color w:val="000000"/>
              </w:rPr>
            </w:pPr>
            <w:r>
              <w:rPr>
                <w:color w:val="000000"/>
              </w:rPr>
              <w:t>6</w:t>
            </w:r>
          </w:p>
        </w:tc>
        <w:tc>
          <w:tcPr>
            <w:tcW w:w="992" w:type="dxa"/>
            <w:tcBorders>
              <w:top w:val="nil"/>
              <w:left w:val="nil"/>
              <w:bottom w:val="single" w:sz="4" w:space="0" w:color="auto"/>
              <w:right w:val="single" w:sz="4" w:space="0" w:color="auto"/>
            </w:tcBorders>
            <w:shd w:val="clear" w:color="auto" w:fill="auto"/>
            <w:noWrap/>
            <w:vAlign w:val="center"/>
            <w:hideMark/>
          </w:tcPr>
          <w:p w:rsidR="00BD1775" w:rsidRPr="00694F89" w:rsidRDefault="00BD1775" w:rsidP="00BD1775">
            <w:pPr>
              <w:autoSpaceDE/>
              <w:autoSpaceDN/>
              <w:adjustRightInd/>
              <w:spacing w:line="276" w:lineRule="auto"/>
              <w:rPr>
                <w:color w:val="000000"/>
              </w:rPr>
            </w:pPr>
            <w:proofErr w:type="spellStart"/>
            <w:r w:rsidRPr="00694F89">
              <w:rPr>
                <w:color w:val="000000"/>
              </w:rPr>
              <w:t>Mellanox</w:t>
            </w:r>
            <w:proofErr w:type="spellEnd"/>
            <w:r w:rsidRPr="00694F89">
              <w:rPr>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D1775" w:rsidRPr="00694F89" w:rsidRDefault="00BD1775" w:rsidP="00BD1775">
            <w:pPr>
              <w:autoSpaceDE/>
              <w:autoSpaceDN/>
              <w:adjustRightInd/>
              <w:spacing w:line="276" w:lineRule="auto"/>
              <w:rPr>
                <w:color w:val="000000"/>
              </w:rPr>
            </w:pPr>
            <w:r w:rsidRPr="00694F89">
              <w:rPr>
                <w:color w:val="000000"/>
              </w:rPr>
              <w:t>MFA1A00-C003</w:t>
            </w:r>
          </w:p>
        </w:tc>
        <w:tc>
          <w:tcPr>
            <w:tcW w:w="4819" w:type="dxa"/>
            <w:tcBorders>
              <w:top w:val="nil"/>
              <w:left w:val="nil"/>
              <w:bottom w:val="single" w:sz="4" w:space="0" w:color="auto"/>
              <w:right w:val="single" w:sz="4" w:space="0" w:color="auto"/>
            </w:tcBorders>
            <w:shd w:val="clear" w:color="auto" w:fill="auto"/>
            <w:vAlign w:val="center"/>
            <w:hideMark/>
          </w:tcPr>
          <w:p w:rsidR="00BD1775" w:rsidRPr="00694F89" w:rsidRDefault="00BD1775" w:rsidP="00BD1775">
            <w:pPr>
              <w:autoSpaceDE/>
              <w:autoSpaceDN/>
              <w:adjustRightInd/>
              <w:spacing w:line="276" w:lineRule="auto"/>
              <w:rPr>
                <w:color w:val="000000"/>
                <w:lang w:val="en-US"/>
              </w:rPr>
            </w:pPr>
            <w:proofErr w:type="spellStart"/>
            <w:r w:rsidRPr="00694F89">
              <w:rPr>
                <w:color w:val="000000"/>
                <w:lang w:val="en-US"/>
              </w:rPr>
              <w:t>Mellanox</w:t>
            </w:r>
            <w:proofErr w:type="spellEnd"/>
            <w:r w:rsidRPr="00694F89">
              <w:rPr>
                <w:color w:val="000000"/>
                <w:lang w:val="en-US"/>
              </w:rPr>
              <w:t>® active fiber cable, ETH 100GbE, QSFP28, LSZH, 3m</w:t>
            </w:r>
          </w:p>
        </w:tc>
        <w:tc>
          <w:tcPr>
            <w:tcW w:w="851" w:type="dxa"/>
            <w:tcBorders>
              <w:top w:val="nil"/>
              <w:left w:val="nil"/>
              <w:bottom w:val="single" w:sz="4" w:space="0" w:color="auto"/>
              <w:right w:val="single" w:sz="4" w:space="0" w:color="auto"/>
            </w:tcBorders>
            <w:shd w:val="clear" w:color="auto" w:fill="auto"/>
            <w:noWrap/>
            <w:vAlign w:val="center"/>
            <w:hideMark/>
          </w:tcPr>
          <w:p w:rsidR="00BD1775" w:rsidRPr="00694F89" w:rsidRDefault="00BD1775" w:rsidP="00BD1775">
            <w:pPr>
              <w:autoSpaceDE/>
              <w:autoSpaceDN/>
              <w:adjustRightInd/>
              <w:spacing w:line="276" w:lineRule="auto"/>
              <w:jc w:val="center"/>
              <w:rPr>
                <w:color w:val="000000"/>
              </w:rPr>
            </w:pPr>
            <w:r w:rsidRPr="00694F89">
              <w:rPr>
                <w:color w:val="000000"/>
              </w:rPr>
              <w:t>32</w:t>
            </w:r>
          </w:p>
        </w:tc>
        <w:tc>
          <w:tcPr>
            <w:tcW w:w="1984" w:type="dxa"/>
            <w:tcBorders>
              <w:top w:val="nil"/>
              <w:left w:val="nil"/>
              <w:bottom w:val="single" w:sz="4" w:space="0" w:color="auto"/>
              <w:right w:val="single" w:sz="4" w:space="0" w:color="auto"/>
            </w:tcBorders>
            <w:shd w:val="clear" w:color="auto" w:fill="auto"/>
            <w:noWrap/>
            <w:vAlign w:val="center"/>
          </w:tcPr>
          <w:p w:rsidR="00E72223" w:rsidRDefault="00E72223" w:rsidP="00E72223">
            <w:pPr>
              <w:jc w:val="right"/>
              <w:rPr>
                <w:rFonts w:ascii="Calibri" w:eastAsiaTheme="minorHAnsi" w:hAnsi="Calibri"/>
                <w:color w:val="000000"/>
                <w:sz w:val="22"/>
                <w:szCs w:val="22"/>
                <w:lang w:eastAsia="en-US"/>
              </w:rPr>
            </w:pPr>
            <w:r>
              <w:rPr>
                <w:color w:val="000000"/>
              </w:rPr>
              <w:t>639,45</w:t>
            </w:r>
          </w:p>
          <w:p w:rsidR="00BD1775" w:rsidRPr="00694F89" w:rsidRDefault="00BD1775" w:rsidP="00BD1775">
            <w:pPr>
              <w:autoSpaceDE/>
              <w:autoSpaceDN/>
              <w:adjustRightInd/>
              <w:spacing w:line="276" w:lineRule="auto"/>
              <w:jc w:val="right"/>
              <w:rPr>
                <w:color w:val="000000"/>
              </w:rPr>
            </w:pPr>
          </w:p>
        </w:tc>
      </w:tr>
      <w:tr w:rsidR="00BD1775" w:rsidRPr="00694F89" w:rsidTr="00BD1775">
        <w:trPr>
          <w:trHeight w:val="10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D1775" w:rsidRPr="00694F89" w:rsidRDefault="00BD1775" w:rsidP="00BD1775">
            <w:pPr>
              <w:autoSpaceDE/>
              <w:autoSpaceDN/>
              <w:adjustRightInd/>
              <w:spacing w:line="276" w:lineRule="auto"/>
              <w:jc w:val="center"/>
              <w:rPr>
                <w:color w:val="000000"/>
              </w:rPr>
            </w:pPr>
            <w:r>
              <w:rPr>
                <w:color w:val="000000"/>
              </w:rPr>
              <w:t>7</w:t>
            </w:r>
          </w:p>
        </w:tc>
        <w:tc>
          <w:tcPr>
            <w:tcW w:w="992" w:type="dxa"/>
            <w:tcBorders>
              <w:top w:val="nil"/>
              <w:left w:val="nil"/>
              <w:bottom w:val="single" w:sz="4" w:space="0" w:color="auto"/>
              <w:right w:val="single" w:sz="4" w:space="0" w:color="auto"/>
            </w:tcBorders>
            <w:shd w:val="clear" w:color="auto" w:fill="auto"/>
            <w:noWrap/>
            <w:vAlign w:val="center"/>
            <w:hideMark/>
          </w:tcPr>
          <w:p w:rsidR="00BD1775" w:rsidRPr="00694F89" w:rsidRDefault="00BD1775" w:rsidP="00BD1775">
            <w:pPr>
              <w:autoSpaceDE/>
              <w:autoSpaceDN/>
              <w:adjustRightInd/>
              <w:spacing w:line="276" w:lineRule="auto"/>
              <w:rPr>
                <w:color w:val="000000"/>
              </w:rPr>
            </w:pPr>
            <w:proofErr w:type="spellStart"/>
            <w:r w:rsidRPr="00694F89">
              <w:rPr>
                <w:color w:val="000000"/>
              </w:rPr>
              <w:t>Mellanox</w:t>
            </w:r>
            <w:proofErr w:type="spellEnd"/>
            <w:r w:rsidRPr="00694F89">
              <w:rPr>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D1775" w:rsidRPr="00694F89" w:rsidRDefault="00BD1775" w:rsidP="00BD1775">
            <w:pPr>
              <w:autoSpaceDE/>
              <w:autoSpaceDN/>
              <w:adjustRightInd/>
              <w:spacing w:line="276" w:lineRule="auto"/>
              <w:rPr>
                <w:color w:val="000000"/>
              </w:rPr>
            </w:pPr>
            <w:r w:rsidRPr="00694F89">
              <w:rPr>
                <w:color w:val="000000"/>
              </w:rPr>
              <w:t>MMS1C00-C500</w:t>
            </w:r>
          </w:p>
        </w:tc>
        <w:tc>
          <w:tcPr>
            <w:tcW w:w="4819" w:type="dxa"/>
            <w:tcBorders>
              <w:top w:val="nil"/>
              <w:left w:val="nil"/>
              <w:bottom w:val="single" w:sz="4" w:space="0" w:color="auto"/>
              <w:right w:val="single" w:sz="4" w:space="0" w:color="auto"/>
            </w:tcBorders>
            <w:shd w:val="clear" w:color="auto" w:fill="auto"/>
            <w:vAlign w:val="center"/>
            <w:hideMark/>
          </w:tcPr>
          <w:p w:rsidR="00BD1775" w:rsidRPr="00694F89" w:rsidRDefault="00BD1775" w:rsidP="00BD1775">
            <w:pPr>
              <w:autoSpaceDE/>
              <w:autoSpaceDN/>
              <w:adjustRightInd/>
              <w:spacing w:line="276" w:lineRule="auto"/>
              <w:rPr>
                <w:color w:val="000000"/>
                <w:lang w:val="en-US"/>
              </w:rPr>
            </w:pPr>
            <w:proofErr w:type="spellStart"/>
            <w:r w:rsidRPr="00694F89">
              <w:rPr>
                <w:color w:val="000000"/>
                <w:lang w:val="en-US"/>
              </w:rPr>
              <w:t>Mellanox</w:t>
            </w:r>
            <w:proofErr w:type="spellEnd"/>
            <w:r w:rsidRPr="00694F89">
              <w:rPr>
                <w:color w:val="000000"/>
                <w:lang w:val="en-US"/>
              </w:rPr>
              <w:t xml:space="preserve"> optical transceiver, 100GbE, QSFP28, MPO, 1550nm PSM4, up to 2km</w:t>
            </w:r>
          </w:p>
        </w:tc>
        <w:tc>
          <w:tcPr>
            <w:tcW w:w="851" w:type="dxa"/>
            <w:tcBorders>
              <w:top w:val="nil"/>
              <w:left w:val="nil"/>
              <w:bottom w:val="single" w:sz="4" w:space="0" w:color="auto"/>
              <w:right w:val="single" w:sz="4" w:space="0" w:color="auto"/>
            </w:tcBorders>
            <w:shd w:val="clear" w:color="auto" w:fill="auto"/>
            <w:noWrap/>
            <w:vAlign w:val="center"/>
            <w:hideMark/>
          </w:tcPr>
          <w:p w:rsidR="00BD1775" w:rsidRPr="00694F89" w:rsidRDefault="00BD1775" w:rsidP="00BD1775">
            <w:pPr>
              <w:autoSpaceDE/>
              <w:autoSpaceDN/>
              <w:adjustRightInd/>
              <w:spacing w:line="276" w:lineRule="auto"/>
              <w:jc w:val="center"/>
              <w:rPr>
                <w:color w:val="000000"/>
              </w:rPr>
            </w:pPr>
            <w:r w:rsidRPr="00694F89">
              <w:rPr>
                <w:color w:val="000000"/>
              </w:rPr>
              <w:t>8</w:t>
            </w:r>
          </w:p>
        </w:tc>
        <w:tc>
          <w:tcPr>
            <w:tcW w:w="1984" w:type="dxa"/>
            <w:tcBorders>
              <w:top w:val="nil"/>
              <w:left w:val="nil"/>
              <w:bottom w:val="single" w:sz="4" w:space="0" w:color="auto"/>
              <w:right w:val="single" w:sz="4" w:space="0" w:color="auto"/>
            </w:tcBorders>
            <w:shd w:val="clear" w:color="auto" w:fill="auto"/>
            <w:noWrap/>
            <w:vAlign w:val="center"/>
          </w:tcPr>
          <w:p w:rsidR="00BD1775" w:rsidRPr="00694F89" w:rsidRDefault="00E72223" w:rsidP="00BD1775">
            <w:pPr>
              <w:autoSpaceDE/>
              <w:autoSpaceDN/>
              <w:adjustRightInd/>
              <w:spacing w:line="276" w:lineRule="auto"/>
              <w:jc w:val="right"/>
              <w:rPr>
                <w:color w:val="000000"/>
              </w:rPr>
            </w:pPr>
            <w:r>
              <w:rPr>
                <w:color w:val="000000"/>
              </w:rPr>
              <w:t>1101,6</w:t>
            </w:r>
          </w:p>
        </w:tc>
      </w:tr>
    </w:tbl>
    <w:p w:rsidR="00BD1775" w:rsidRPr="00BD1775" w:rsidRDefault="00BD1775" w:rsidP="00EA2313">
      <w:pPr>
        <w:shd w:val="clear" w:color="auto" w:fill="FFFFFF"/>
        <w:jc w:val="both"/>
        <w:rPr>
          <w:b/>
          <w:bCs/>
          <w:szCs w:val="24"/>
        </w:rPr>
      </w:pPr>
    </w:p>
    <w:p w:rsidR="008E33BD" w:rsidRPr="00CC7DA8" w:rsidRDefault="008E33BD" w:rsidP="00C971EB">
      <w:pPr>
        <w:pStyle w:val="a7"/>
        <w:numPr>
          <w:ilvl w:val="1"/>
          <w:numId w:val="15"/>
        </w:numPr>
        <w:autoSpaceDE/>
        <w:autoSpaceDN/>
        <w:adjustRightInd/>
        <w:ind w:left="567" w:hanging="567"/>
        <w:rPr>
          <w:sz w:val="24"/>
          <w:szCs w:val="24"/>
        </w:rPr>
      </w:pPr>
      <w:r w:rsidRPr="00CC7DA8">
        <w:rPr>
          <w:sz w:val="24"/>
          <w:szCs w:val="24"/>
        </w:rPr>
        <w:t>Сроки поставки продукции</w:t>
      </w:r>
      <w:r w:rsidR="007C0C5D" w:rsidRPr="00CC7DA8">
        <w:rPr>
          <w:sz w:val="24"/>
          <w:szCs w:val="24"/>
        </w:rPr>
        <w:t xml:space="preserve"> </w:t>
      </w:r>
      <w:r w:rsidRPr="00CC7DA8">
        <w:rPr>
          <w:sz w:val="24"/>
          <w:szCs w:val="24"/>
        </w:rPr>
        <w:t>-</w:t>
      </w:r>
      <w:r w:rsidR="007C0C5D" w:rsidRPr="00CC7DA8">
        <w:rPr>
          <w:sz w:val="24"/>
          <w:szCs w:val="24"/>
        </w:rPr>
        <w:t xml:space="preserve"> </w:t>
      </w:r>
      <w:r w:rsidRPr="00CC7DA8">
        <w:rPr>
          <w:sz w:val="24"/>
          <w:szCs w:val="24"/>
        </w:rPr>
        <w:t xml:space="preserve"> в течение 8 недель </w:t>
      </w:r>
      <w:r w:rsidR="003835E3">
        <w:rPr>
          <w:sz w:val="24"/>
          <w:szCs w:val="24"/>
        </w:rPr>
        <w:t xml:space="preserve">с </w:t>
      </w:r>
      <w:r w:rsidRPr="00CC7DA8">
        <w:rPr>
          <w:sz w:val="24"/>
          <w:szCs w:val="24"/>
        </w:rPr>
        <w:t xml:space="preserve"> даты подписания Договора.</w:t>
      </w:r>
    </w:p>
    <w:p w:rsidR="008E33BD" w:rsidRPr="002B2B5C" w:rsidRDefault="008E33BD" w:rsidP="008E33BD">
      <w:pPr>
        <w:pStyle w:val="a7"/>
        <w:numPr>
          <w:ilvl w:val="1"/>
          <w:numId w:val="15"/>
        </w:numPr>
        <w:autoSpaceDE/>
        <w:autoSpaceDN/>
        <w:adjustRightInd/>
        <w:ind w:left="567" w:hanging="567"/>
        <w:rPr>
          <w:sz w:val="24"/>
          <w:szCs w:val="24"/>
        </w:rPr>
      </w:pPr>
      <w:r w:rsidRPr="002B2B5C">
        <w:rPr>
          <w:sz w:val="24"/>
          <w:szCs w:val="24"/>
        </w:rPr>
        <w:t>Место поставки продукции:</w:t>
      </w:r>
      <w:r w:rsidR="002B2B5C" w:rsidRPr="002B2B5C">
        <w:rPr>
          <w:sz w:val="24"/>
          <w:szCs w:val="24"/>
        </w:rPr>
        <w:t xml:space="preserve"> г. Москва, ул. Вавилова, 19.</w:t>
      </w:r>
    </w:p>
    <w:p w:rsidR="00EA2313" w:rsidRPr="00CC7DA8" w:rsidRDefault="00EA2313" w:rsidP="002B2B5C">
      <w:pPr>
        <w:numPr>
          <w:ilvl w:val="1"/>
          <w:numId w:val="15"/>
        </w:numPr>
        <w:autoSpaceDE/>
        <w:autoSpaceDN/>
        <w:adjustRightInd/>
        <w:ind w:left="567" w:hanging="567"/>
        <w:jc w:val="both"/>
        <w:rPr>
          <w:sz w:val="24"/>
          <w:szCs w:val="24"/>
        </w:rPr>
      </w:pPr>
      <w:r w:rsidRPr="00CC7DA8">
        <w:rPr>
          <w:sz w:val="24"/>
          <w:szCs w:val="24"/>
        </w:rPr>
        <w:t>Поставляемые материалы и оборудование должны быть сертифицированы для использования на территории Российской Федерации.</w:t>
      </w:r>
    </w:p>
    <w:p w:rsidR="00EA2313" w:rsidRPr="00CC7DA8" w:rsidRDefault="00EA2313" w:rsidP="002B2B5C">
      <w:pPr>
        <w:numPr>
          <w:ilvl w:val="1"/>
          <w:numId w:val="15"/>
        </w:numPr>
        <w:autoSpaceDE/>
        <w:autoSpaceDN/>
        <w:adjustRightInd/>
        <w:ind w:left="567" w:hanging="567"/>
        <w:jc w:val="both"/>
        <w:rPr>
          <w:sz w:val="24"/>
          <w:szCs w:val="24"/>
        </w:rPr>
      </w:pPr>
      <w:r w:rsidRPr="00CC7DA8">
        <w:rPr>
          <w:sz w:val="24"/>
          <w:szCs w:val="24"/>
        </w:rPr>
        <w:t xml:space="preserve">Гарантийный срок на поставляемые материалы и оборудования должен соответствовать требованиям, заявленным компаниями-производителями на соответствующую продукцию, но не менее </w:t>
      </w:r>
      <w:r w:rsidRPr="002A67DD">
        <w:rPr>
          <w:sz w:val="24"/>
          <w:szCs w:val="24"/>
        </w:rPr>
        <w:t>1 (одного)</w:t>
      </w:r>
      <w:r w:rsidRPr="00CC7DA8">
        <w:rPr>
          <w:sz w:val="24"/>
          <w:szCs w:val="24"/>
        </w:rPr>
        <w:t xml:space="preserve"> года.</w:t>
      </w:r>
    </w:p>
    <w:p w:rsidR="00EB2A67" w:rsidRPr="00CC7DA8" w:rsidRDefault="00EA2313" w:rsidP="002B2B5C">
      <w:pPr>
        <w:numPr>
          <w:ilvl w:val="1"/>
          <w:numId w:val="15"/>
        </w:numPr>
        <w:autoSpaceDE/>
        <w:autoSpaceDN/>
        <w:adjustRightInd/>
        <w:ind w:left="567" w:hanging="567"/>
        <w:jc w:val="both"/>
        <w:rPr>
          <w:sz w:val="24"/>
          <w:szCs w:val="24"/>
        </w:rPr>
      </w:pPr>
      <w:r w:rsidRPr="00CC7DA8">
        <w:rPr>
          <w:sz w:val="24"/>
          <w:szCs w:val="24"/>
        </w:rPr>
        <w:t xml:space="preserve">Поставщик гарантирует, что на момент поставки качество и функциональные возможности поставляемых материалов и/или оборудования будут соответствовать технической документации компании-производителя, а также действующим стандартам страны производителя на аналогичную продукцию. </w:t>
      </w:r>
      <w:r w:rsidR="00EB2A67" w:rsidRPr="00CC7DA8">
        <w:rPr>
          <w:sz w:val="24"/>
          <w:szCs w:val="24"/>
        </w:rPr>
        <w:t>Поставщик гарантирует, что поставляемое им оборудование является новым.</w:t>
      </w:r>
    </w:p>
    <w:p w:rsidR="00EA2313" w:rsidRPr="00CC7DA8" w:rsidRDefault="00EA2313" w:rsidP="002B2B5C">
      <w:pPr>
        <w:numPr>
          <w:ilvl w:val="1"/>
          <w:numId w:val="15"/>
        </w:numPr>
        <w:autoSpaceDE/>
        <w:autoSpaceDN/>
        <w:adjustRightInd/>
        <w:ind w:left="567" w:hanging="567"/>
        <w:jc w:val="both"/>
        <w:rPr>
          <w:sz w:val="24"/>
          <w:szCs w:val="24"/>
        </w:rPr>
      </w:pPr>
      <w:r w:rsidRPr="00CC7DA8">
        <w:rPr>
          <w:sz w:val="24"/>
          <w:szCs w:val="24"/>
        </w:rPr>
        <w:t>Поставщик гарантирует, что поставляемые им по Договору материалы и/или оборудование не будут содержать скрытых (недокументированных) функциональных возможностей, ведущих к финансовому ущербу для Покупателя. Поставщик гарантирует идентичность материалов и/или оборудования модификациям, получаемым Поставщиком от компании-производителя.</w:t>
      </w:r>
    </w:p>
    <w:p w:rsidR="00DE11D2" w:rsidRPr="00CC7DA8" w:rsidRDefault="00DE11D2" w:rsidP="002B2B5C">
      <w:pPr>
        <w:numPr>
          <w:ilvl w:val="1"/>
          <w:numId w:val="15"/>
        </w:numPr>
        <w:autoSpaceDE/>
        <w:autoSpaceDN/>
        <w:adjustRightInd/>
        <w:ind w:left="567" w:hanging="567"/>
        <w:jc w:val="both"/>
        <w:rPr>
          <w:sz w:val="24"/>
          <w:szCs w:val="24"/>
        </w:rPr>
      </w:pPr>
      <w:r w:rsidRPr="00CC7DA8">
        <w:rPr>
          <w:sz w:val="24"/>
          <w:szCs w:val="24"/>
        </w:rPr>
        <w:t>Оборудование должно быть доставлено в стандартной транспортной упаковке, надлежащего качества.</w:t>
      </w:r>
    </w:p>
    <w:p w:rsidR="002B2B5C" w:rsidRDefault="00DE11D2" w:rsidP="002B2B5C">
      <w:pPr>
        <w:numPr>
          <w:ilvl w:val="1"/>
          <w:numId w:val="15"/>
        </w:numPr>
        <w:autoSpaceDE/>
        <w:autoSpaceDN/>
        <w:adjustRightInd/>
        <w:spacing w:after="200" w:line="276" w:lineRule="auto"/>
        <w:ind w:left="567" w:hanging="567"/>
        <w:jc w:val="both"/>
        <w:rPr>
          <w:sz w:val="24"/>
          <w:szCs w:val="24"/>
        </w:rPr>
      </w:pPr>
      <w:r w:rsidRPr="002B2B5C">
        <w:rPr>
          <w:sz w:val="24"/>
          <w:szCs w:val="24"/>
        </w:rPr>
        <w:t>Стоимость  предложения должна включать стоимость доставки до склад</w:t>
      </w:r>
      <w:r w:rsidR="002B2B5C" w:rsidRPr="002B2B5C">
        <w:rPr>
          <w:sz w:val="24"/>
          <w:szCs w:val="24"/>
        </w:rPr>
        <w:t>а</w:t>
      </w:r>
      <w:r w:rsidRPr="002B2B5C">
        <w:rPr>
          <w:sz w:val="24"/>
          <w:szCs w:val="24"/>
        </w:rPr>
        <w:t xml:space="preserve"> Заказчика, указанн</w:t>
      </w:r>
      <w:r w:rsidR="002B2B5C" w:rsidRPr="002B2B5C">
        <w:rPr>
          <w:sz w:val="24"/>
          <w:szCs w:val="24"/>
        </w:rPr>
        <w:t>ого</w:t>
      </w:r>
      <w:r w:rsidRPr="002B2B5C">
        <w:rPr>
          <w:sz w:val="24"/>
          <w:szCs w:val="24"/>
        </w:rPr>
        <w:t xml:space="preserve">  в пункте 1.4</w:t>
      </w:r>
      <w:r w:rsidR="002B2B5C" w:rsidRPr="002B2B5C">
        <w:rPr>
          <w:sz w:val="24"/>
          <w:szCs w:val="24"/>
        </w:rPr>
        <w:t>.</w:t>
      </w:r>
      <w:r w:rsidR="007263D4">
        <w:rPr>
          <w:sz w:val="24"/>
          <w:szCs w:val="24"/>
        </w:rPr>
        <w:t xml:space="preserve"> настоящего приложения к запросу котировок.</w:t>
      </w:r>
    </w:p>
    <w:p w:rsidR="00DE11D2" w:rsidRPr="002B2B5C" w:rsidRDefault="00DE11D2" w:rsidP="002B2B5C">
      <w:pPr>
        <w:numPr>
          <w:ilvl w:val="1"/>
          <w:numId w:val="15"/>
        </w:numPr>
        <w:autoSpaceDE/>
        <w:autoSpaceDN/>
        <w:adjustRightInd/>
        <w:spacing w:after="200" w:line="276" w:lineRule="auto"/>
        <w:ind w:left="567" w:hanging="567"/>
        <w:jc w:val="both"/>
        <w:rPr>
          <w:sz w:val="24"/>
          <w:szCs w:val="24"/>
        </w:rPr>
      </w:pPr>
      <w:r w:rsidRPr="002B2B5C">
        <w:rPr>
          <w:sz w:val="24"/>
          <w:szCs w:val="24"/>
        </w:rPr>
        <w:t>Оплата продукции осуществляется в течение 20 рабочих дней с даты подписания Акта сдачи-приемки Продукции и производится путем перечисления Покупателем денежных средств на расчетный счет Поставщика. Оплата за поставленную Продукцию производится в рублях по курсу Банка России на дату отгрузки.</w:t>
      </w:r>
    </w:p>
    <w:p w:rsidR="009F6DFD" w:rsidRPr="00CC7DA8" w:rsidRDefault="009F6DFD" w:rsidP="007D28D0">
      <w:pPr>
        <w:numPr>
          <w:ilvl w:val="6"/>
          <w:numId w:val="2"/>
        </w:numPr>
        <w:tabs>
          <w:tab w:val="clear" w:pos="5040"/>
          <w:tab w:val="num" w:pos="993"/>
        </w:tabs>
        <w:autoSpaceDE/>
        <w:autoSpaceDN/>
        <w:adjustRightInd/>
        <w:spacing w:after="200" w:line="276" w:lineRule="auto"/>
        <w:ind w:left="993" w:hanging="284"/>
        <w:jc w:val="center"/>
        <w:rPr>
          <w:b/>
          <w:snapToGrid w:val="0"/>
          <w:sz w:val="24"/>
          <w:szCs w:val="24"/>
        </w:rPr>
      </w:pPr>
      <w:r w:rsidRPr="00CC7DA8">
        <w:rPr>
          <w:b/>
          <w:snapToGrid w:val="0"/>
          <w:sz w:val="24"/>
          <w:szCs w:val="24"/>
        </w:rPr>
        <w:t>Требования к Участникам запроса котировок</w:t>
      </w:r>
    </w:p>
    <w:p w:rsidR="009F6DFD" w:rsidRPr="00CC7DA8" w:rsidRDefault="009F6DFD" w:rsidP="008C30E8">
      <w:pPr>
        <w:autoSpaceDE/>
        <w:autoSpaceDN/>
        <w:adjustRightInd/>
        <w:ind w:left="1440"/>
        <w:rPr>
          <w:b/>
          <w:snapToGrid w:val="0"/>
          <w:sz w:val="24"/>
          <w:szCs w:val="24"/>
        </w:rPr>
      </w:pPr>
    </w:p>
    <w:p w:rsidR="009F6DFD" w:rsidRPr="00CC7DA8" w:rsidRDefault="009F6DFD" w:rsidP="00165287">
      <w:pPr>
        <w:pStyle w:val="a7"/>
        <w:numPr>
          <w:ilvl w:val="1"/>
          <w:numId w:val="9"/>
        </w:numPr>
        <w:autoSpaceDE/>
        <w:autoSpaceDN/>
        <w:adjustRightInd/>
        <w:spacing w:after="200" w:line="276" w:lineRule="auto"/>
        <w:ind w:left="426"/>
        <w:rPr>
          <w:b/>
          <w:bCs/>
          <w:sz w:val="24"/>
          <w:szCs w:val="24"/>
        </w:rPr>
      </w:pPr>
      <w:r w:rsidRPr="00CC7DA8">
        <w:rPr>
          <w:b/>
          <w:bCs/>
          <w:sz w:val="24"/>
          <w:szCs w:val="24"/>
        </w:rPr>
        <w:t xml:space="preserve"> Общие требования к участникам запроса котировок</w:t>
      </w:r>
    </w:p>
    <w:p w:rsidR="009F6DFD" w:rsidRPr="00CC7DA8" w:rsidRDefault="009F6DFD" w:rsidP="008C30E8">
      <w:pPr>
        <w:shd w:val="clear" w:color="auto" w:fill="FFFFFF"/>
        <w:autoSpaceDE/>
        <w:autoSpaceDN/>
        <w:adjustRightInd/>
        <w:ind w:left="426"/>
        <w:jc w:val="both"/>
        <w:rPr>
          <w:bCs/>
          <w:sz w:val="24"/>
          <w:szCs w:val="24"/>
        </w:rPr>
      </w:pPr>
      <w:r w:rsidRPr="00CC7DA8">
        <w:rPr>
          <w:bCs/>
          <w:sz w:val="24"/>
          <w:szCs w:val="24"/>
        </w:rPr>
        <w:t xml:space="preserve">К участию в запросе котировок приглашаются юридические </w:t>
      </w:r>
      <w:r w:rsidR="007263D4">
        <w:rPr>
          <w:bCs/>
          <w:sz w:val="24"/>
          <w:szCs w:val="24"/>
        </w:rPr>
        <w:t xml:space="preserve">и физические </w:t>
      </w:r>
      <w:r w:rsidRPr="00CC7DA8">
        <w:rPr>
          <w:bCs/>
          <w:sz w:val="24"/>
          <w:szCs w:val="24"/>
        </w:rPr>
        <w:t>лица (</w:t>
      </w:r>
      <w:r w:rsidR="007263D4">
        <w:rPr>
          <w:bCs/>
          <w:sz w:val="24"/>
          <w:szCs w:val="24"/>
        </w:rPr>
        <w:t>в том числе</w:t>
      </w:r>
      <w:r w:rsidR="007263D4" w:rsidRPr="00CC7DA8">
        <w:rPr>
          <w:bCs/>
          <w:sz w:val="24"/>
          <w:szCs w:val="24"/>
        </w:rPr>
        <w:t xml:space="preserve"> </w:t>
      </w:r>
      <w:r w:rsidRPr="00CC7DA8">
        <w:rPr>
          <w:bCs/>
          <w:sz w:val="24"/>
          <w:szCs w:val="24"/>
        </w:rPr>
        <w:t xml:space="preserve">индивидуальные предприниматели) (далее – Участники), которые должны соответствовать требованиям, предъявляемым в соответствии с законодательством Российской Федерации к лицам, осуществляющим поставку товаров (выполнение работ, оказание услуг), являющейся предметом запроса котировок, </w:t>
      </w:r>
      <w:r w:rsidRPr="00CC7DA8">
        <w:rPr>
          <w:sz w:val="24"/>
          <w:szCs w:val="24"/>
        </w:rPr>
        <w:t xml:space="preserve">Положению о закупках </w:t>
      </w:r>
      <w:r w:rsidR="00083AB8" w:rsidRPr="00CC7DA8">
        <w:rPr>
          <w:sz w:val="24"/>
          <w:szCs w:val="24"/>
        </w:rPr>
        <w:t>ПАО Сбербанк</w:t>
      </w:r>
      <w:r w:rsidRPr="00CC7DA8">
        <w:rPr>
          <w:sz w:val="24"/>
          <w:szCs w:val="24"/>
        </w:rPr>
        <w:t xml:space="preserve">, </w:t>
      </w:r>
      <w:r w:rsidRPr="00CC7DA8">
        <w:rPr>
          <w:bCs/>
          <w:sz w:val="24"/>
          <w:szCs w:val="24"/>
        </w:rPr>
        <w:t>в том числе:</w:t>
      </w:r>
    </w:p>
    <w:p w:rsidR="00C971EB" w:rsidRPr="00CC7DA8" w:rsidRDefault="00C971EB" w:rsidP="00C971EB">
      <w:pPr>
        <w:numPr>
          <w:ilvl w:val="2"/>
          <w:numId w:val="35"/>
        </w:numPr>
        <w:tabs>
          <w:tab w:val="clear" w:pos="1080"/>
          <w:tab w:val="num" w:pos="426"/>
        </w:tabs>
        <w:autoSpaceDE/>
        <w:autoSpaceDN/>
        <w:adjustRightInd/>
        <w:ind w:firstLine="567"/>
        <w:jc w:val="both"/>
        <w:rPr>
          <w:sz w:val="24"/>
          <w:szCs w:val="24"/>
        </w:rPr>
      </w:pPr>
      <w:r w:rsidRPr="00CC7DA8">
        <w:rPr>
          <w:sz w:val="24"/>
          <w:szCs w:val="24"/>
        </w:rPr>
        <w:t>наличие прав на заключение договора по результатам Закупочной процедуры;</w:t>
      </w:r>
    </w:p>
    <w:p w:rsidR="00C971EB" w:rsidRPr="00CC7DA8" w:rsidRDefault="00C971EB" w:rsidP="00C971EB">
      <w:pPr>
        <w:numPr>
          <w:ilvl w:val="2"/>
          <w:numId w:val="35"/>
        </w:numPr>
        <w:autoSpaceDE/>
        <w:autoSpaceDN/>
        <w:adjustRightInd/>
        <w:ind w:firstLine="567"/>
        <w:jc w:val="both"/>
        <w:rPr>
          <w:sz w:val="24"/>
          <w:szCs w:val="24"/>
        </w:rPr>
      </w:pPr>
      <w:r w:rsidRPr="00CC7DA8">
        <w:rPr>
          <w:sz w:val="24"/>
          <w:szCs w:val="24"/>
        </w:rPr>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rsidR="00C971EB" w:rsidRPr="00CC7DA8" w:rsidRDefault="00C971EB" w:rsidP="00C971EB">
      <w:pPr>
        <w:numPr>
          <w:ilvl w:val="2"/>
          <w:numId w:val="35"/>
        </w:numPr>
        <w:autoSpaceDE/>
        <w:autoSpaceDN/>
        <w:adjustRightInd/>
        <w:ind w:firstLine="567"/>
        <w:jc w:val="both"/>
        <w:rPr>
          <w:sz w:val="24"/>
          <w:szCs w:val="24"/>
        </w:rPr>
      </w:pPr>
      <w:r w:rsidRPr="00CC7DA8">
        <w:rPr>
          <w:sz w:val="24"/>
          <w:szCs w:val="24"/>
        </w:rPr>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rsidR="00C971EB" w:rsidRPr="00CC7DA8" w:rsidRDefault="00C971EB" w:rsidP="00C971EB">
      <w:pPr>
        <w:numPr>
          <w:ilvl w:val="2"/>
          <w:numId w:val="35"/>
        </w:numPr>
        <w:autoSpaceDE/>
        <w:autoSpaceDN/>
        <w:adjustRightInd/>
        <w:ind w:firstLine="567"/>
        <w:jc w:val="both"/>
        <w:rPr>
          <w:sz w:val="24"/>
          <w:szCs w:val="24"/>
        </w:rPr>
      </w:pPr>
      <w:r w:rsidRPr="00CC7DA8">
        <w:rPr>
          <w:sz w:val="24"/>
          <w:szCs w:val="24"/>
        </w:rPr>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25% активов и более;</w:t>
      </w:r>
    </w:p>
    <w:p w:rsidR="00C971EB" w:rsidRPr="00CC7DA8" w:rsidRDefault="00C971EB" w:rsidP="00C971EB">
      <w:pPr>
        <w:numPr>
          <w:ilvl w:val="2"/>
          <w:numId w:val="35"/>
        </w:numPr>
        <w:autoSpaceDE/>
        <w:autoSpaceDN/>
        <w:adjustRightInd/>
        <w:ind w:firstLine="567"/>
        <w:jc w:val="both"/>
        <w:rPr>
          <w:sz w:val="24"/>
          <w:szCs w:val="24"/>
        </w:rPr>
      </w:pPr>
      <w:r w:rsidRPr="00CC7DA8">
        <w:rPr>
          <w:sz w:val="24"/>
          <w:szCs w:val="24"/>
        </w:rPr>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Pr="00CC7DA8">
        <w:rPr>
          <w:sz w:val="24"/>
          <w:szCs w:val="24"/>
        </w:rPr>
        <w:lastRenderedPageBreak/>
        <w:t>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971EB" w:rsidRPr="00CC7DA8" w:rsidRDefault="00C971EB" w:rsidP="00C971EB">
      <w:pPr>
        <w:numPr>
          <w:ilvl w:val="2"/>
          <w:numId w:val="35"/>
        </w:numPr>
        <w:autoSpaceDE/>
        <w:autoSpaceDN/>
        <w:adjustRightInd/>
        <w:ind w:firstLine="567"/>
        <w:jc w:val="both"/>
        <w:rPr>
          <w:sz w:val="24"/>
          <w:szCs w:val="24"/>
        </w:rPr>
      </w:pPr>
      <w:r w:rsidRPr="00CC7DA8">
        <w:rPr>
          <w:sz w:val="24"/>
          <w:szCs w:val="24"/>
        </w:rPr>
        <w:t>отсутствие у физического лица (его представителя)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971EB" w:rsidRPr="00CC7DA8" w:rsidRDefault="00C971EB" w:rsidP="00C971EB">
      <w:pPr>
        <w:numPr>
          <w:ilvl w:val="2"/>
          <w:numId w:val="35"/>
        </w:numPr>
        <w:autoSpaceDE/>
        <w:autoSpaceDN/>
        <w:adjustRightInd/>
        <w:ind w:firstLine="567"/>
        <w:jc w:val="both"/>
        <w:rPr>
          <w:sz w:val="24"/>
          <w:szCs w:val="24"/>
        </w:rPr>
      </w:pPr>
      <w:r w:rsidRPr="00CC7DA8">
        <w:rPr>
          <w:sz w:val="24"/>
          <w:szCs w:val="24"/>
        </w:rPr>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rsidR="00C971EB" w:rsidRPr="00CC7DA8" w:rsidRDefault="00C971EB" w:rsidP="00C971EB">
      <w:pPr>
        <w:numPr>
          <w:ilvl w:val="2"/>
          <w:numId w:val="35"/>
        </w:numPr>
        <w:autoSpaceDE/>
        <w:autoSpaceDN/>
        <w:adjustRightInd/>
        <w:ind w:firstLine="567"/>
        <w:jc w:val="both"/>
        <w:rPr>
          <w:sz w:val="24"/>
          <w:szCs w:val="24"/>
        </w:rPr>
      </w:pPr>
      <w:r w:rsidRPr="00CC7DA8">
        <w:rPr>
          <w:sz w:val="24"/>
          <w:szCs w:val="24"/>
        </w:rPr>
        <w:t>отсутствие Участника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p>
    <w:p w:rsidR="00C971EB" w:rsidRPr="00CC7DA8" w:rsidRDefault="00C971EB" w:rsidP="00187006">
      <w:pPr>
        <w:autoSpaceDE/>
        <w:autoSpaceDN/>
        <w:adjustRightInd/>
        <w:ind w:left="1647"/>
        <w:jc w:val="both"/>
        <w:rPr>
          <w:sz w:val="24"/>
          <w:szCs w:val="24"/>
        </w:rPr>
      </w:pPr>
    </w:p>
    <w:p w:rsidR="00030411" w:rsidRPr="00CC7DA8" w:rsidRDefault="007B48DF" w:rsidP="00CC7DA8">
      <w:pPr>
        <w:numPr>
          <w:ilvl w:val="1"/>
          <w:numId w:val="35"/>
        </w:numPr>
        <w:tabs>
          <w:tab w:val="clear" w:pos="966"/>
          <w:tab w:val="num" w:pos="993"/>
        </w:tabs>
        <w:autoSpaceDE/>
        <w:autoSpaceDN/>
        <w:adjustRightInd/>
        <w:spacing w:after="200" w:line="276" w:lineRule="auto"/>
        <w:ind w:left="1134" w:firstLine="709"/>
        <w:jc w:val="both"/>
        <w:rPr>
          <w:bCs/>
          <w:sz w:val="24"/>
          <w:szCs w:val="24"/>
        </w:rPr>
      </w:pPr>
      <w:r>
        <w:rPr>
          <w:bCs/>
          <w:sz w:val="24"/>
          <w:szCs w:val="24"/>
        </w:rPr>
        <w:t>Банк вправе отклонить заявку Участника</w:t>
      </w:r>
      <w:r w:rsidR="00030411" w:rsidRPr="00CC7DA8">
        <w:rPr>
          <w:bCs/>
          <w:sz w:val="24"/>
          <w:szCs w:val="24"/>
        </w:rPr>
        <w:t xml:space="preserve"> при установлении фактов совершения Участником (его работниками) или привлечёнными им лицами правонарушений или преступлений в связи с исполнением заключённых Банком с этим Участником договоров (нарушения налогового, таможенного, бюджетного и иного законодательства при поставке Банку продукции), а также в случае привлечения Банка (его работников) к ответственности в связи с незаконными действиями Участника (его работников) или привлечённых им лиц. Банк </w:t>
      </w:r>
      <w:r>
        <w:rPr>
          <w:bCs/>
          <w:sz w:val="24"/>
          <w:szCs w:val="24"/>
        </w:rPr>
        <w:t>вправе отклонить заявку</w:t>
      </w:r>
      <w:r w:rsidR="00030411" w:rsidRPr="00CC7DA8">
        <w:rPr>
          <w:bCs/>
          <w:sz w:val="24"/>
          <w:szCs w:val="24"/>
        </w:rPr>
        <w:t xml:space="preserve"> Участника, в отношении которого (его работников) или привлечённых им лиц проводятся правоохранительными или иными уполномоченными органами проверка, следственные или иные действия по установлению фактов совершения указанных выше правонарушений или преступлений (в связи с наличием признаков их составов), а также в случае</w:t>
      </w:r>
      <w:r w:rsidR="009B6543">
        <w:rPr>
          <w:bCs/>
          <w:sz w:val="24"/>
          <w:szCs w:val="24"/>
        </w:rPr>
        <w:t>,</w:t>
      </w:r>
      <w:r w:rsidR="00030411" w:rsidRPr="00CC7DA8">
        <w:rPr>
          <w:bCs/>
          <w:sz w:val="24"/>
          <w:szCs w:val="24"/>
        </w:rPr>
        <w:t xml:space="preserve"> если такие действия проводятся уполномоченными органами в отношении привлечения Банка (его работников) к ответственности в связи с (возможными) незаконными действиями Участника (его работников) или привлечённых им лиц – на период до завершения таких действий уполномоченными органами. Под Банком и его работниками в данном случае понимаются в полной мере все компании Группы Сбербанк и их работник</w:t>
      </w:r>
      <w:r w:rsidR="00CC7DA8" w:rsidRPr="00CC7DA8">
        <w:rPr>
          <w:bCs/>
          <w:sz w:val="24"/>
          <w:szCs w:val="24"/>
        </w:rPr>
        <w:t>.</w:t>
      </w:r>
    </w:p>
    <w:p w:rsidR="00CC7DA8" w:rsidRPr="00CC7DA8" w:rsidRDefault="00CC7DA8" w:rsidP="00CC7DA8">
      <w:pPr>
        <w:numPr>
          <w:ilvl w:val="2"/>
          <w:numId w:val="35"/>
        </w:numPr>
        <w:tabs>
          <w:tab w:val="clear" w:pos="1080"/>
          <w:tab w:val="num" w:pos="993"/>
        </w:tabs>
        <w:autoSpaceDE/>
        <w:adjustRightInd/>
        <w:ind w:left="1134" w:firstLine="567"/>
        <w:jc w:val="both"/>
        <w:rPr>
          <w:sz w:val="24"/>
          <w:szCs w:val="24"/>
        </w:rPr>
      </w:pPr>
      <w:r w:rsidRPr="00CC7DA8">
        <w:rPr>
          <w:sz w:val="24"/>
          <w:szCs w:val="24"/>
        </w:rPr>
        <w:t xml:space="preserve">отсутствие фактов предъявления к ПАО Сбербанк претензий со стороны контролирующих, правоохранительных, фискальных, надзорных и судебных органов (в </w:t>
      </w:r>
      <w:proofErr w:type="spellStart"/>
      <w:r w:rsidRPr="00CC7DA8">
        <w:rPr>
          <w:sz w:val="24"/>
          <w:szCs w:val="24"/>
        </w:rPr>
        <w:t>т.ч</w:t>
      </w:r>
      <w:proofErr w:type="spellEnd"/>
      <w:r w:rsidRPr="00CC7DA8">
        <w:rPr>
          <w:sz w:val="24"/>
          <w:szCs w:val="24"/>
        </w:rPr>
        <w:t>., возбуждение судебных, административных, уголовных и иных дел; выдача решений, предписаний, представлений и иных  актов государственного реагирования) в отношении правомерности пользования Банком продукции/товаров</w:t>
      </w:r>
      <w:r w:rsidRPr="00CC7DA8">
        <w:rPr>
          <w:sz w:val="24"/>
          <w:szCs w:val="24"/>
          <w:vertAlign w:val="superscript"/>
        </w:rPr>
        <w:footnoteReference w:customMarkFollows="1" w:id="2"/>
        <w:t>[1]</w:t>
      </w:r>
      <w:r>
        <w:rPr>
          <w:sz w:val="24"/>
          <w:szCs w:val="24"/>
        </w:rPr>
        <w:t>, ранее поставленных Участником.</w:t>
      </w:r>
    </w:p>
    <w:p w:rsidR="00C971EB" w:rsidRPr="00CC7DA8" w:rsidRDefault="00C971EB" w:rsidP="00C971EB">
      <w:pPr>
        <w:autoSpaceDE/>
        <w:autoSpaceDN/>
        <w:adjustRightInd/>
        <w:spacing w:after="200" w:line="276" w:lineRule="auto"/>
        <w:jc w:val="both"/>
        <w:rPr>
          <w:bCs/>
          <w:i/>
          <w:sz w:val="24"/>
          <w:szCs w:val="24"/>
        </w:rPr>
      </w:pPr>
      <w:r w:rsidRPr="00CC7DA8">
        <w:rPr>
          <w:bCs/>
          <w:i/>
          <w:sz w:val="24"/>
          <w:szCs w:val="24"/>
        </w:rPr>
        <w:lastRenderedPageBreak/>
        <w:t>Участник не вправе вносить изменения в предлагаемые Банком Договоры или требования внесения в них изменения (Приложение № 4 к Документации).</w:t>
      </w:r>
    </w:p>
    <w:p w:rsidR="00C971EB" w:rsidRPr="00CC7DA8" w:rsidRDefault="00C971EB" w:rsidP="00C971EB">
      <w:pPr>
        <w:pStyle w:val="a7"/>
        <w:numPr>
          <w:ilvl w:val="1"/>
          <w:numId w:val="9"/>
        </w:numPr>
        <w:autoSpaceDE/>
        <w:autoSpaceDN/>
        <w:adjustRightInd/>
        <w:spacing w:after="200" w:line="276" w:lineRule="auto"/>
        <w:ind w:left="426"/>
        <w:rPr>
          <w:b/>
          <w:bCs/>
          <w:sz w:val="24"/>
          <w:szCs w:val="24"/>
        </w:rPr>
      </w:pPr>
      <w:r w:rsidRPr="00CC7DA8">
        <w:rPr>
          <w:b/>
          <w:bCs/>
          <w:sz w:val="24"/>
          <w:szCs w:val="24"/>
        </w:rPr>
        <w:t>Дополнительные  требования к Участникам запроса котировок</w:t>
      </w:r>
    </w:p>
    <w:p w:rsidR="007C1D2A" w:rsidRPr="00433730" w:rsidRDefault="00EF7EC1" w:rsidP="007C1D2A">
      <w:pPr>
        <w:pStyle w:val="a7"/>
        <w:numPr>
          <w:ilvl w:val="0"/>
          <w:numId w:val="42"/>
        </w:numPr>
        <w:autoSpaceDE/>
        <w:autoSpaceDN/>
        <w:adjustRightInd/>
        <w:jc w:val="both"/>
        <w:rPr>
          <w:sz w:val="24"/>
          <w:szCs w:val="24"/>
        </w:rPr>
      </w:pPr>
      <w:r w:rsidRPr="00EF7EC1">
        <w:rPr>
          <w:sz w:val="24"/>
          <w:szCs w:val="24"/>
        </w:rPr>
        <w:t xml:space="preserve">Наличие </w:t>
      </w:r>
      <w:r w:rsidR="003835E3">
        <w:rPr>
          <w:sz w:val="24"/>
          <w:szCs w:val="24"/>
        </w:rPr>
        <w:t xml:space="preserve">у Участника </w:t>
      </w:r>
      <w:r w:rsidRPr="00EF7EC1">
        <w:rPr>
          <w:sz w:val="24"/>
          <w:szCs w:val="24"/>
        </w:rPr>
        <w:t>статуса дистрибьютора поставляемого оборудования (</w:t>
      </w:r>
      <w:proofErr w:type="spellStart"/>
      <w:r w:rsidR="00EC12B3">
        <w:rPr>
          <w:sz w:val="24"/>
          <w:szCs w:val="24"/>
          <w:lang w:val="en-US"/>
        </w:rPr>
        <w:t>Mellanox</w:t>
      </w:r>
      <w:proofErr w:type="spellEnd"/>
      <w:r w:rsidRPr="00EF7EC1">
        <w:rPr>
          <w:sz w:val="24"/>
          <w:szCs w:val="24"/>
        </w:rPr>
        <w:t xml:space="preserve">). </w:t>
      </w:r>
      <w:r w:rsidR="003401B1">
        <w:rPr>
          <w:sz w:val="24"/>
          <w:szCs w:val="24"/>
        </w:rPr>
        <w:t>Данный статус подтверждается п</w:t>
      </w:r>
      <w:r w:rsidR="003401B1" w:rsidRPr="00EF7EC1">
        <w:rPr>
          <w:sz w:val="24"/>
          <w:szCs w:val="24"/>
        </w:rPr>
        <w:t>исьмо</w:t>
      </w:r>
      <w:r w:rsidR="003401B1">
        <w:rPr>
          <w:sz w:val="24"/>
          <w:szCs w:val="24"/>
        </w:rPr>
        <w:t>м</w:t>
      </w:r>
      <w:r w:rsidR="003401B1" w:rsidRPr="00EF7EC1">
        <w:rPr>
          <w:sz w:val="24"/>
          <w:szCs w:val="24"/>
        </w:rPr>
        <w:t xml:space="preserve"> </w:t>
      </w:r>
      <w:r w:rsidRPr="00EF7EC1">
        <w:rPr>
          <w:sz w:val="24"/>
          <w:szCs w:val="24"/>
        </w:rPr>
        <w:t>(подтверждение</w:t>
      </w:r>
      <w:r w:rsidR="003401B1">
        <w:rPr>
          <w:sz w:val="24"/>
          <w:szCs w:val="24"/>
        </w:rPr>
        <w:t>м</w:t>
      </w:r>
      <w:r w:rsidRPr="00EF7EC1">
        <w:rPr>
          <w:sz w:val="24"/>
          <w:szCs w:val="24"/>
        </w:rPr>
        <w:t xml:space="preserve">) о </w:t>
      </w:r>
      <w:r w:rsidR="00326AC5">
        <w:rPr>
          <w:sz w:val="24"/>
          <w:szCs w:val="24"/>
        </w:rPr>
        <w:t>н</w:t>
      </w:r>
      <w:r w:rsidR="00326AC5" w:rsidRPr="00EF7EC1">
        <w:rPr>
          <w:sz w:val="24"/>
          <w:szCs w:val="24"/>
        </w:rPr>
        <w:t>алич</w:t>
      </w:r>
      <w:proofErr w:type="gramStart"/>
      <w:r w:rsidR="00326AC5" w:rsidRPr="00EF7EC1">
        <w:rPr>
          <w:sz w:val="24"/>
          <w:szCs w:val="24"/>
        </w:rPr>
        <w:t>и</w:t>
      </w:r>
      <w:r w:rsidR="00326AC5">
        <w:rPr>
          <w:sz w:val="24"/>
          <w:szCs w:val="24"/>
        </w:rPr>
        <w:t xml:space="preserve">и у </w:t>
      </w:r>
      <w:r w:rsidR="0031448C">
        <w:rPr>
          <w:sz w:val="24"/>
          <w:szCs w:val="24"/>
        </w:rPr>
        <w:t>У</w:t>
      </w:r>
      <w:proofErr w:type="gramEnd"/>
      <w:r w:rsidR="0031448C">
        <w:rPr>
          <w:sz w:val="24"/>
          <w:szCs w:val="24"/>
        </w:rPr>
        <w:t>частника</w:t>
      </w:r>
      <w:r w:rsidR="00326AC5">
        <w:rPr>
          <w:sz w:val="24"/>
          <w:szCs w:val="24"/>
        </w:rPr>
        <w:t xml:space="preserve"> </w:t>
      </w:r>
      <w:r w:rsidR="00326AC5" w:rsidRPr="00EF7EC1">
        <w:rPr>
          <w:sz w:val="24"/>
          <w:szCs w:val="24"/>
        </w:rPr>
        <w:t xml:space="preserve">статуса дистрибьютора поставляемого оборудования </w:t>
      </w:r>
      <w:proofErr w:type="spellStart"/>
      <w:r w:rsidR="00EC12B3">
        <w:rPr>
          <w:sz w:val="24"/>
          <w:szCs w:val="24"/>
          <w:lang w:val="en-US"/>
        </w:rPr>
        <w:t>Mellanox</w:t>
      </w:r>
      <w:proofErr w:type="spellEnd"/>
      <w:r w:rsidR="00326AC5">
        <w:rPr>
          <w:sz w:val="24"/>
          <w:szCs w:val="24"/>
        </w:rPr>
        <w:t>,</w:t>
      </w:r>
      <w:r w:rsidRPr="00EF7EC1">
        <w:rPr>
          <w:sz w:val="24"/>
          <w:szCs w:val="24"/>
        </w:rPr>
        <w:t xml:space="preserve"> </w:t>
      </w:r>
      <w:r w:rsidR="00326AC5" w:rsidRPr="00EF7EC1">
        <w:rPr>
          <w:sz w:val="24"/>
          <w:szCs w:val="24"/>
        </w:rPr>
        <w:t>подпис</w:t>
      </w:r>
      <w:r w:rsidR="00326AC5">
        <w:rPr>
          <w:sz w:val="24"/>
          <w:szCs w:val="24"/>
        </w:rPr>
        <w:t>анного</w:t>
      </w:r>
      <w:r w:rsidR="00326AC5" w:rsidRPr="00EF7EC1">
        <w:rPr>
          <w:sz w:val="24"/>
          <w:szCs w:val="24"/>
        </w:rPr>
        <w:t xml:space="preserve"> </w:t>
      </w:r>
      <w:r w:rsidRPr="00EF7EC1">
        <w:rPr>
          <w:sz w:val="24"/>
          <w:szCs w:val="24"/>
        </w:rPr>
        <w:t>полномочным представителем Производителя</w:t>
      </w:r>
      <w:r w:rsidR="007C1D2A">
        <w:rPr>
          <w:sz w:val="24"/>
          <w:szCs w:val="24"/>
        </w:rPr>
        <w:t>,</w:t>
      </w:r>
      <w:r w:rsidR="007C1D2A" w:rsidRPr="007C1D2A">
        <w:rPr>
          <w:sz w:val="24"/>
          <w:szCs w:val="24"/>
        </w:rPr>
        <w:t xml:space="preserve"> </w:t>
      </w:r>
      <w:r w:rsidR="007C1D2A" w:rsidRPr="00433730">
        <w:rPr>
          <w:sz w:val="24"/>
          <w:szCs w:val="24"/>
        </w:rPr>
        <w:t xml:space="preserve">или </w:t>
      </w:r>
      <w:r w:rsidR="007C1D2A">
        <w:rPr>
          <w:sz w:val="24"/>
          <w:szCs w:val="24"/>
        </w:rPr>
        <w:t xml:space="preserve">наличие Участника в списке дистрибьюторов </w:t>
      </w:r>
      <w:r w:rsidR="007C1D2A" w:rsidRPr="00433730">
        <w:rPr>
          <w:sz w:val="24"/>
          <w:szCs w:val="24"/>
        </w:rPr>
        <w:t>на сайт</w:t>
      </w:r>
      <w:r w:rsidR="007C1D2A">
        <w:rPr>
          <w:sz w:val="24"/>
          <w:szCs w:val="24"/>
        </w:rPr>
        <w:t>е</w:t>
      </w:r>
      <w:r w:rsidR="007C1D2A" w:rsidRPr="00433730">
        <w:rPr>
          <w:sz w:val="24"/>
          <w:szCs w:val="24"/>
        </w:rPr>
        <w:t xml:space="preserve"> </w:t>
      </w:r>
      <w:proofErr w:type="spellStart"/>
      <w:r w:rsidR="007C1D2A" w:rsidRPr="00433730">
        <w:rPr>
          <w:sz w:val="24"/>
          <w:szCs w:val="24"/>
        </w:rPr>
        <w:t>вендора</w:t>
      </w:r>
      <w:proofErr w:type="spellEnd"/>
      <w:r w:rsidR="007C1D2A" w:rsidRPr="00433730">
        <w:rPr>
          <w:sz w:val="24"/>
          <w:szCs w:val="24"/>
        </w:rPr>
        <w:t xml:space="preserve">: </w:t>
      </w:r>
      <w:hyperlink r:id="rId9" w:history="1">
        <w:r w:rsidR="007C1D2A" w:rsidRPr="00433730">
          <w:rPr>
            <w:sz w:val="24"/>
            <w:szCs w:val="24"/>
          </w:rPr>
          <w:t>http://www.mellanox.com/page/distributors</w:t>
        </w:r>
      </w:hyperlink>
      <w:r w:rsidR="007C1D2A" w:rsidRPr="00433730">
        <w:rPr>
          <w:sz w:val="24"/>
          <w:szCs w:val="24"/>
        </w:rPr>
        <w:t>.</w:t>
      </w:r>
    </w:p>
    <w:p w:rsidR="0014782F" w:rsidRPr="00EF7EC1" w:rsidRDefault="0014782F" w:rsidP="007C1D2A">
      <w:pPr>
        <w:pStyle w:val="a7"/>
        <w:autoSpaceDE/>
        <w:autoSpaceDN/>
        <w:adjustRightInd/>
        <w:jc w:val="both"/>
        <w:rPr>
          <w:sz w:val="24"/>
          <w:szCs w:val="24"/>
        </w:rPr>
      </w:pPr>
      <w:r w:rsidRPr="00EF7EC1">
        <w:rPr>
          <w:sz w:val="24"/>
          <w:szCs w:val="24"/>
        </w:rPr>
        <w:br w:type="page"/>
      </w:r>
    </w:p>
    <w:p w:rsidR="009F6DFD" w:rsidRPr="00CC7DA8" w:rsidRDefault="009F6DFD" w:rsidP="0062294F">
      <w:pPr>
        <w:autoSpaceDE/>
        <w:autoSpaceDN/>
        <w:adjustRightInd/>
        <w:jc w:val="right"/>
        <w:rPr>
          <w:color w:val="666666"/>
          <w:sz w:val="24"/>
          <w:szCs w:val="24"/>
        </w:rPr>
      </w:pPr>
      <w:r w:rsidRPr="00CC7DA8">
        <w:rPr>
          <w:color w:val="006699"/>
          <w:sz w:val="24"/>
          <w:szCs w:val="24"/>
          <w:u w:val="single"/>
        </w:rPr>
        <w:lastRenderedPageBreak/>
        <w:t>Приложение № 2</w:t>
      </w:r>
    </w:p>
    <w:p w:rsidR="009F6DFD" w:rsidRPr="00CC7DA8" w:rsidRDefault="009F6DFD" w:rsidP="008C30E8">
      <w:pPr>
        <w:autoSpaceDE/>
        <w:autoSpaceDN/>
        <w:adjustRightInd/>
        <w:jc w:val="right"/>
        <w:rPr>
          <w:color w:val="006699"/>
          <w:sz w:val="24"/>
          <w:szCs w:val="24"/>
          <w:u w:val="single"/>
        </w:rPr>
      </w:pPr>
      <w:r w:rsidRPr="00CC7DA8">
        <w:rPr>
          <w:color w:val="006699"/>
          <w:sz w:val="24"/>
          <w:szCs w:val="24"/>
          <w:u w:val="single"/>
        </w:rPr>
        <w:t>к запросу котировок</w:t>
      </w:r>
    </w:p>
    <w:p w:rsidR="009F6DFD" w:rsidRPr="00CC7DA8" w:rsidRDefault="009F6DFD" w:rsidP="008C30E8">
      <w:pPr>
        <w:tabs>
          <w:tab w:val="num" w:pos="0"/>
        </w:tabs>
        <w:autoSpaceDE/>
        <w:autoSpaceDN/>
        <w:adjustRightInd/>
        <w:ind w:firstLine="720"/>
        <w:jc w:val="center"/>
        <w:rPr>
          <w:b/>
          <w:sz w:val="24"/>
          <w:szCs w:val="24"/>
        </w:rPr>
      </w:pPr>
    </w:p>
    <w:p w:rsidR="009F6DFD" w:rsidRPr="00CC7DA8" w:rsidRDefault="009F6DFD" w:rsidP="008C30E8">
      <w:pPr>
        <w:tabs>
          <w:tab w:val="left" w:pos="0"/>
          <w:tab w:val="left" w:pos="851"/>
        </w:tabs>
        <w:autoSpaceDE/>
        <w:autoSpaceDN/>
        <w:adjustRightInd/>
        <w:jc w:val="center"/>
        <w:rPr>
          <w:b/>
          <w:sz w:val="24"/>
          <w:szCs w:val="24"/>
        </w:rPr>
      </w:pPr>
    </w:p>
    <w:p w:rsidR="009F6DFD" w:rsidRPr="00CC7DA8" w:rsidRDefault="009F6DFD" w:rsidP="008C30E8">
      <w:pPr>
        <w:tabs>
          <w:tab w:val="left" w:pos="0"/>
          <w:tab w:val="left" w:pos="851"/>
        </w:tabs>
        <w:autoSpaceDE/>
        <w:autoSpaceDN/>
        <w:adjustRightInd/>
        <w:jc w:val="center"/>
        <w:rPr>
          <w:b/>
          <w:sz w:val="24"/>
          <w:szCs w:val="24"/>
        </w:rPr>
      </w:pPr>
      <w:r w:rsidRPr="00CC7DA8">
        <w:rPr>
          <w:b/>
          <w:sz w:val="24"/>
          <w:szCs w:val="24"/>
        </w:rPr>
        <w:t>Порядок подачи котировочных заявок</w:t>
      </w:r>
      <w:r w:rsidRPr="00CC7DA8">
        <w:rPr>
          <w:sz w:val="24"/>
          <w:szCs w:val="24"/>
          <w:lang w:eastAsia="en-US"/>
        </w:rPr>
        <w:t xml:space="preserve"> </w:t>
      </w:r>
      <w:r w:rsidRPr="00CC7DA8">
        <w:rPr>
          <w:b/>
          <w:sz w:val="24"/>
          <w:szCs w:val="24"/>
        </w:rPr>
        <w:t>и условия проведения запроса котировок</w:t>
      </w:r>
    </w:p>
    <w:p w:rsidR="009F6DFD" w:rsidRPr="00CC7DA8" w:rsidRDefault="009F6DFD" w:rsidP="008C30E8">
      <w:pPr>
        <w:tabs>
          <w:tab w:val="left" w:pos="0"/>
          <w:tab w:val="left" w:pos="851"/>
        </w:tabs>
        <w:autoSpaceDE/>
        <w:autoSpaceDN/>
        <w:adjustRightInd/>
        <w:jc w:val="center"/>
        <w:rPr>
          <w:b/>
          <w:sz w:val="24"/>
          <w:szCs w:val="24"/>
        </w:rPr>
      </w:pPr>
    </w:p>
    <w:p w:rsidR="009F6DFD" w:rsidRPr="00CC7DA8" w:rsidRDefault="009F6DFD" w:rsidP="00165287">
      <w:pPr>
        <w:numPr>
          <w:ilvl w:val="0"/>
          <w:numId w:val="8"/>
        </w:numPr>
        <w:shd w:val="clear" w:color="auto" w:fill="FFFFFF"/>
        <w:autoSpaceDE/>
        <w:autoSpaceDN/>
        <w:adjustRightInd/>
        <w:spacing w:after="200" w:line="276" w:lineRule="auto"/>
        <w:rPr>
          <w:b/>
          <w:bCs/>
          <w:sz w:val="24"/>
          <w:szCs w:val="24"/>
        </w:rPr>
      </w:pPr>
      <w:r w:rsidRPr="00CC7DA8">
        <w:rPr>
          <w:b/>
          <w:bCs/>
          <w:sz w:val="24"/>
          <w:szCs w:val="24"/>
        </w:rPr>
        <w:t>Подача котировочных заявок</w:t>
      </w:r>
    </w:p>
    <w:p w:rsidR="009F6DFD" w:rsidRPr="00CC7DA8" w:rsidRDefault="009F6DFD" w:rsidP="00165287">
      <w:pPr>
        <w:numPr>
          <w:ilvl w:val="1"/>
          <w:numId w:val="8"/>
        </w:numPr>
        <w:shd w:val="clear" w:color="auto" w:fill="FFFFFF"/>
        <w:autoSpaceDE/>
        <w:autoSpaceDN/>
        <w:adjustRightInd/>
        <w:spacing w:after="200" w:line="276" w:lineRule="auto"/>
        <w:ind w:left="1560" w:hanging="426"/>
        <w:jc w:val="both"/>
        <w:rPr>
          <w:bCs/>
          <w:sz w:val="24"/>
          <w:szCs w:val="24"/>
        </w:rPr>
      </w:pPr>
      <w:r w:rsidRPr="00CC7DA8">
        <w:rPr>
          <w:bCs/>
          <w:sz w:val="24"/>
          <w:szCs w:val="24"/>
        </w:rPr>
        <w:t xml:space="preserve">Для участия в запросе котировок  Участник должен пройти регистрацию на сайте Электронной площадки ЗАО «Сбербанк-АСТ» в секции Заказчика </w:t>
      </w:r>
      <w:r w:rsidR="00083AB8" w:rsidRPr="00CC7DA8">
        <w:rPr>
          <w:bCs/>
          <w:sz w:val="24"/>
          <w:szCs w:val="24"/>
        </w:rPr>
        <w:t>ПАО Сбербанк</w:t>
      </w:r>
      <w:r w:rsidRPr="00CC7DA8">
        <w:rPr>
          <w:bCs/>
          <w:sz w:val="24"/>
          <w:szCs w:val="24"/>
        </w:rPr>
        <w:t xml:space="preserve"> и в соответствии с Регламентом работы данной площадки.</w:t>
      </w:r>
      <w:r w:rsidR="00030411" w:rsidRPr="00CC7DA8">
        <w:rPr>
          <w:bCs/>
          <w:sz w:val="24"/>
          <w:szCs w:val="24"/>
        </w:rPr>
        <w:t xml:space="preserve"> </w:t>
      </w:r>
      <w:r w:rsidR="00030411" w:rsidRPr="00CC7DA8">
        <w:rPr>
          <w:sz w:val="24"/>
          <w:szCs w:val="24"/>
        </w:rPr>
        <w:t xml:space="preserve">Электронный адрес ЗАО «Сбербанк-АСТ»: - </w:t>
      </w:r>
      <w:r w:rsidR="00154E98">
        <w:rPr>
          <w:sz w:val="24"/>
          <w:szCs w:val="24"/>
          <w:lang w:val="en-US"/>
        </w:rPr>
        <w:t>http</w:t>
      </w:r>
      <w:r w:rsidR="00154E98">
        <w:rPr>
          <w:sz w:val="24"/>
          <w:szCs w:val="24"/>
        </w:rPr>
        <w:t>:</w:t>
      </w:r>
      <w:r w:rsidR="00154E98" w:rsidRPr="00154E98">
        <w:rPr>
          <w:sz w:val="24"/>
          <w:szCs w:val="24"/>
        </w:rPr>
        <w:t>//</w:t>
      </w:r>
      <w:proofErr w:type="spellStart"/>
      <w:r w:rsidR="00030411" w:rsidRPr="00CC7DA8">
        <w:rPr>
          <w:sz w:val="24"/>
          <w:szCs w:val="24"/>
          <w:lang w:val="en-US"/>
        </w:rPr>
        <w:t>utp</w:t>
      </w:r>
      <w:proofErr w:type="spellEnd"/>
      <w:r w:rsidR="00030411" w:rsidRPr="00CC7DA8">
        <w:rPr>
          <w:sz w:val="24"/>
          <w:szCs w:val="24"/>
        </w:rPr>
        <w:t>.</w:t>
      </w:r>
      <w:proofErr w:type="spellStart"/>
      <w:r w:rsidR="00030411" w:rsidRPr="00CC7DA8">
        <w:rPr>
          <w:sz w:val="24"/>
          <w:szCs w:val="24"/>
          <w:lang w:val="en-US"/>
        </w:rPr>
        <w:t>sberbank</w:t>
      </w:r>
      <w:proofErr w:type="spellEnd"/>
      <w:r w:rsidR="00030411" w:rsidRPr="00CC7DA8">
        <w:rPr>
          <w:sz w:val="24"/>
          <w:szCs w:val="24"/>
        </w:rPr>
        <w:t>-</w:t>
      </w:r>
      <w:proofErr w:type="spellStart"/>
      <w:r w:rsidR="00030411" w:rsidRPr="00CC7DA8">
        <w:rPr>
          <w:sz w:val="24"/>
          <w:szCs w:val="24"/>
          <w:lang w:val="en-US"/>
        </w:rPr>
        <w:t>ast</w:t>
      </w:r>
      <w:proofErr w:type="spellEnd"/>
      <w:r w:rsidR="00030411" w:rsidRPr="00CC7DA8">
        <w:rPr>
          <w:sz w:val="24"/>
          <w:szCs w:val="24"/>
        </w:rPr>
        <w:t>.</w:t>
      </w:r>
      <w:proofErr w:type="spellStart"/>
      <w:r w:rsidR="00030411" w:rsidRPr="00CC7DA8">
        <w:rPr>
          <w:sz w:val="24"/>
          <w:szCs w:val="24"/>
          <w:lang w:val="en-US"/>
        </w:rPr>
        <w:t>ru</w:t>
      </w:r>
      <w:proofErr w:type="spellEnd"/>
      <w:r w:rsidR="00030411" w:rsidRPr="00CC7DA8">
        <w:rPr>
          <w:sz w:val="24"/>
          <w:szCs w:val="24"/>
        </w:rPr>
        <w:t xml:space="preserve">; </w:t>
      </w:r>
      <w:r w:rsidR="000D47DC" w:rsidRPr="00CC7DA8">
        <w:rPr>
          <w:sz w:val="24"/>
          <w:szCs w:val="24"/>
        </w:rPr>
        <w:t>ю</w:t>
      </w:r>
      <w:r w:rsidR="00030411" w:rsidRPr="00CC7DA8">
        <w:rPr>
          <w:sz w:val="24"/>
          <w:szCs w:val="24"/>
        </w:rPr>
        <w:t xml:space="preserve">ридический адрес: 127055, г. Москва, ул. Новослободская, д. 24, стр.2; </w:t>
      </w:r>
      <w:r w:rsidR="000D47DC" w:rsidRPr="00CC7DA8">
        <w:rPr>
          <w:sz w:val="24"/>
          <w:szCs w:val="24"/>
        </w:rPr>
        <w:t>ф</w:t>
      </w:r>
      <w:r w:rsidR="00030411" w:rsidRPr="00CC7DA8">
        <w:rPr>
          <w:sz w:val="24"/>
          <w:szCs w:val="24"/>
        </w:rPr>
        <w:t xml:space="preserve">актический адрес: </w:t>
      </w:r>
      <w:r w:rsidR="00EC7E70" w:rsidRPr="00B97CB3">
        <w:rPr>
          <w:sz w:val="24"/>
          <w:szCs w:val="24"/>
        </w:rPr>
        <w:t>119435, г.</w:t>
      </w:r>
      <w:r w:rsidR="00EC7E70">
        <w:rPr>
          <w:sz w:val="24"/>
          <w:szCs w:val="24"/>
        </w:rPr>
        <w:t xml:space="preserve"> </w:t>
      </w:r>
      <w:r w:rsidR="00EC7E70" w:rsidRPr="00B97CB3">
        <w:rPr>
          <w:sz w:val="24"/>
          <w:szCs w:val="24"/>
        </w:rPr>
        <w:t>Москва,</w:t>
      </w:r>
      <w:r w:rsidR="00EC7E70">
        <w:rPr>
          <w:sz w:val="24"/>
          <w:szCs w:val="24"/>
        </w:rPr>
        <w:t xml:space="preserve"> </w:t>
      </w:r>
      <w:r w:rsidR="00EC7E70" w:rsidRPr="00B97CB3">
        <w:rPr>
          <w:sz w:val="24"/>
          <w:szCs w:val="24"/>
        </w:rPr>
        <w:t>Большой Саввинский переулок, дом 12</w:t>
      </w:r>
      <w:r w:rsidR="00201E23">
        <w:rPr>
          <w:sz w:val="24"/>
          <w:szCs w:val="24"/>
        </w:rPr>
        <w:t>. Стр.9</w:t>
      </w:r>
      <w:r w:rsidR="00030411" w:rsidRPr="00CC7DA8">
        <w:rPr>
          <w:sz w:val="24"/>
          <w:szCs w:val="24"/>
        </w:rPr>
        <w:t>; Тел.: (495) 787 29 97, (495) 787 29 99.</w:t>
      </w:r>
    </w:p>
    <w:p w:rsidR="009F6DFD" w:rsidRPr="00CC7DA8" w:rsidRDefault="009F6DFD" w:rsidP="00165287">
      <w:pPr>
        <w:numPr>
          <w:ilvl w:val="1"/>
          <w:numId w:val="8"/>
        </w:numPr>
        <w:shd w:val="clear" w:color="auto" w:fill="FFFFFF"/>
        <w:autoSpaceDE/>
        <w:autoSpaceDN/>
        <w:adjustRightInd/>
        <w:spacing w:after="200" w:line="276" w:lineRule="auto"/>
        <w:jc w:val="both"/>
        <w:rPr>
          <w:bCs/>
          <w:sz w:val="24"/>
          <w:szCs w:val="24"/>
        </w:rPr>
      </w:pPr>
      <w:r w:rsidRPr="00CC7DA8">
        <w:rPr>
          <w:bCs/>
          <w:sz w:val="24"/>
          <w:szCs w:val="24"/>
        </w:rPr>
        <w:t>Проведение запроса котировок осуществляется в соответствии с Регламентом торгов, размещенном на сайте Электронной площадки ЗАО «Сбербанк-АСТ»</w:t>
      </w:r>
      <w:r w:rsidRPr="00CC7DA8">
        <w:rPr>
          <w:sz w:val="24"/>
          <w:szCs w:val="24"/>
          <w:lang w:eastAsia="en-US"/>
        </w:rPr>
        <w:t xml:space="preserve"> </w:t>
      </w:r>
      <w:r w:rsidRPr="00CC7DA8">
        <w:rPr>
          <w:bCs/>
          <w:sz w:val="24"/>
          <w:szCs w:val="24"/>
        </w:rPr>
        <w:t xml:space="preserve">в секции Заказчика </w:t>
      </w:r>
      <w:r w:rsidR="00083AB8" w:rsidRPr="00CC7DA8">
        <w:rPr>
          <w:bCs/>
          <w:sz w:val="24"/>
          <w:szCs w:val="24"/>
        </w:rPr>
        <w:t>ПАО Сбербанк</w:t>
      </w:r>
      <w:r w:rsidRPr="00CC7DA8">
        <w:rPr>
          <w:bCs/>
          <w:sz w:val="24"/>
          <w:szCs w:val="24"/>
        </w:rPr>
        <w:t>.</w:t>
      </w:r>
    </w:p>
    <w:p w:rsidR="009F6DFD" w:rsidRPr="00CC7DA8" w:rsidRDefault="009F6DFD" w:rsidP="008C30E8">
      <w:pPr>
        <w:shd w:val="clear" w:color="auto" w:fill="FFFFFF"/>
        <w:autoSpaceDE/>
        <w:autoSpaceDN/>
        <w:adjustRightInd/>
        <w:ind w:left="720"/>
        <w:jc w:val="both"/>
        <w:rPr>
          <w:color w:val="666666"/>
          <w:sz w:val="24"/>
          <w:szCs w:val="24"/>
        </w:rPr>
      </w:pPr>
    </w:p>
    <w:p w:rsidR="009F6DFD" w:rsidRPr="00CC7DA8" w:rsidRDefault="009F6DFD" w:rsidP="008C30E8">
      <w:pPr>
        <w:shd w:val="clear" w:color="auto" w:fill="FFFFFF"/>
        <w:autoSpaceDE/>
        <w:autoSpaceDN/>
        <w:adjustRightInd/>
        <w:ind w:left="720"/>
        <w:rPr>
          <w:b/>
          <w:bCs/>
          <w:sz w:val="24"/>
          <w:szCs w:val="24"/>
        </w:rPr>
      </w:pPr>
      <w:r w:rsidRPr="00CC7DA8">
        <w:rPr>
          <w:b/>
          <w:bCs/>
          <w:sz w:val="24"/>
          <w:szCs w:val="24"/>
        </w:rPr>
        <w:t>Требования к содержанию котировочной заявки</w:t>
      </w:r>
      <w:r w:rsidRPr="00CC7DA8">
        <w:rPr>
          <w:sz w:val="24"/>
          <w:szCs w:val="24"/>
          <w:lang w:eastAsia="en-US"/>
        </w:rPr>
        <w:t xml:space="preserve"> </w:t>
      </w:r>
    </w:p>
    <w:p w:rsidR="009F6DFD" w:rsidRPr="00CC7DA8" w:rsidRDefault="009F6DFD" w:rsidP="00EF745B">
      <w:pPr>
        <w:tabs>
          <w:tab w:val="num" w:pos="0"/>
        </w:tabs>
        <w:autoSpaceDE/>
        <w:autoSpaceDN/>
        <w:adjustRightInd/>
        <w:ind w:firstLine="720"/>
        <w:jc w:val="both"/>
        <w:rPr>
          <w:spacing w:val="-4"/>
          <w:sz w:val="24"/>
          <w:szCs w:val="24"/>
        </w:rPr>
      </w:pPr>
    </w:p>
    <w:p w:rsidR="00E14E79" w:rsidRPr="00CC7DA8" w:rsidRDefault="00E14E79" w:rsidP="00E14E79">
      <w:pPr>
        <w:tabs>
          <w:tab w:val="num" w:pos="0"/>
        </w:tabs>
        <w:autoSpaceDE/>
        <w:autoSpaceDN/>
        <w:adjustRightInd/>
        <w:ind w:firstLine="720"/>
        <w:jc w:val="both"/>
        <w:rPr>
          <w:spacing w:val="-4"/>
          <w:sz w:val="24"/>
          <w:szCs w:val="24"/>
        </w:rPr>
      </w:pPr>
      <w:r w:rsidRPr="00CC7DA8">
        <w:rPr>
          <w:spacing w:val="-4"/>
          <w:sz w:val="24"/>
          <w:szCs w:val="24"/>
        </w:rPr>
        <w:t>Котировочная заявка подается Участником в виде оформленных раздельно групп документов. Документы предоставляются через личный кабинет на Электронной площадке в виде сканированных копий. Документы каждой группы помещаются в отдельный файл архива формата «</w:t>
      </w:r>
      <w:r w:rsidRPr="00CC7DA8">
        <w:rPr>
          <w:spacing w:val="-4"/>
          <w:sz w:val="24"/>
          <w:szCs w:val="24"/>
          <w:lang w:val="en-US"/>
        </w:rPr>
        <w:t>ZIP</w:t>
      </w:r>
      <w:r w:rsidRPr="00CC7DA8">
        <w:rPr>
          <w:spacing w:val="-4"/>
          <w:sz w:val="24"/>
          <w:szCs w:val="24"/>
        </w:rPr>
        <w:t>».</w:t>
      </w:r>
    </w:p>
    <w:p w:rsidR="00E14E79" w:rsidRDefault="00E14E79" w:rsidP="00E14E79">
      <w:pPr>
        <w:tabs>
          <w:tab w:val="num" w:pos="0"/>
        </w:tabs>
        <w:autoSpaceDE/>
        <w:autoSpaceDN/>
        <w:adjustRightInd/>
        <w:ind w:firstLine="720"/>
        <w:jc w:val="both"/>
        <w:rPr>
          <w:spacing w:val="-4"/>
          <w:sz w:val="24"/>
          <w:szCs w:val="24"/>
        </w:rPr>
      </w:pPr>
      <w:r w:rsidRPr="00CC7DA8">
        <w:rPr>
          <w:spacing w:val="-4"/>
          <w:sz w:val="24"/>
          <w:szCs w:val="24"/>
        </w:rPr>
        <w:t>Документы, входящие в состав групп 1-3 представляются Участником Оператору Электронной площадки (ЗАО «Сбербанк-АСТ»)</w:t>
      </w:r>
      <w:r w:rsidRPr="00CC7DA8">
        <w:rPr>
          <w:spacing w:val="-4"/>
          <w:sz w:val="24"/>
          <w:szCs w:val="24"/>
        </w:rPr>
        <w:tab/>
        <w:t xml:space="preserve"> при регистрации Участника на Электронной площадке и включаются в заявку Участника автоматически. Участник несет ответственность за своевременное обновление указанных документов в личном кабинете на Электронной площадке.</w:t>
      </w:r>
    </w:p>
    <w:p w:rsidR="007D7D9E" w:rsidRPr="00714D34" w:rsidRDefault="007D7D9E" w:rsidP="007D7D9E">
      <w:pPr>
        <w:ind w:right="-1" w:firstLine="709"/>
        <w:jc w:val="both"/>
        <w:rPr>
          <w:sz w:val="24"/>
          <w:szCs w:val="24"/>
        </w:rPr>
      </w:pPr>
      <w:r w:rsidRPr="007D7D9E">
        <w:rPr>
          <w:sz w:val="24"/>
          <w:szCs w:val="24"/>
        </w:rPr>
        <w:t>Условия и порядок включения в заявку на участие в закупке информации о стране происхождения товара (для целей применения правил приоритета товарам, работам, услугам российского происхождения, установленных действующим законодательством РФ) определены Приложением №</w:t>
      </w:r>
      <w:r>
        <w:rPr>
          <w:sz w:val="24"/>
          <w:szCs w:val="24"/>
        </w:rPr>
        <w:t>5</w:t>
      </w:r>
      <w:r w:rsidRPr="007D7D9E">
        <w:rPr>
          <w:sz w:val="24"/>
          <w:szCs w:val="24"/>
        </w:rPr>
        <w:t xml:space="preserve"> к настоящей Документации.</w:t>
      </w:r>
    </w:p>
    <w:p w:rsidR="007D7D9E" w:rsidRPr="00CC7DA8" w:rsidRDefault="007D7D9E" w:rsidP="00E14E79">
      <w:pPr>
        <w:tabs>
          <w:tab w:val="num" w:pos="0"/>
        </w:tabs>
        <w:autoSpaceDE/>
        <w:autoSpaceDN/>
        <w:adjustRightInd/>
        <w:ind w:firstLine="720"/>
        <w:jc w:val="both"/>
        <w:rPr>
          <w:spacing w:val="-4"/>
          <w:sz w:val="24"/>
          <w:szCs w:val="24"/>
        </w:rPr>
      </w:pPr>
    </w:p>
    <w:p w:rsidR="00E14E79" w:rsidRPr="00CC7DA8" w:rsidRDefault="00E14E79" w:rsidP="00E14E79">
      <w:pPr>
        <w:tabs>
          <w:tab w:val="num" w:pos="0"/>
        </w:tabs>
        <w:autoSpaceDE/>
        <w:autoSpaceDN/>
        <w:adjustRightInd/>
        <w:ind w:firstLine="720"/>
        <w:jc w:val="both"/>
        <w:rPr>
          <w:spacing w:val="-4"/>
          <w:sz w:val="24"/>
          <w:szCs w:val="24"/>
        </w:rPr>
      </w:pPr>
    </w:p>
    <w:p w:rsidR="00E14E79" w:rsidRPr="00CC7DA8" w:rsidRDefault="00E14E79" w:rsidP="00E0698E">
      <w:pPr>
        <w:tabs>
          <w:tab w:val="num" w:pos="1560"/>
        </w:tabs>
        <w:autoSpaceDE/>
        <w:autoSpaceDN/>
        <w:adjustRightInd/>
        <w:ind w:left="567" w:hanging="567"/>
        <w:rPr>
          <w:b/>
          <w:spacing w:val="-4"/>
          <w:sz w:val="24"/>
          <w:szCs w:val="24"/>
        </w:rPr>
      </w:pPr>
      <w:r w:rsidRPr="00CC7DA8">
        <w:rPr>
          <w:b/>
          <w:spacing w:val="-4"/>
          <w:sz w:val="24"/>
          <w:szCs w:val="24"/>
        </w:rPr>
        <w:t>Группа 1 «Выписка из ЕГРЮЛ»</w:t>
      </w:r>
    </w:p>
    <w:p w:rsidR="00E14E79" w:rsidRPr="00CC7DA8" w:rsidRDefault="00E14E79" w:rsidP="00E0698E">
      <w:pPr>
        <w:numPr>
          <w:ilvl w:val="0"/>
          <w:numId w:val="3"/>
        </w:numPr>
        <w:tabs>
          <w:tab w:val="clear" w:pos="1980"/>
          <w:tab w:val="num" w:pos="993"/>
          <w:tab w:val="num" w:pos="1440"/>
          <w:tab w:val="num" w:pos="1701"/>
        </w:tabs>
        <w:autoSpaceDE/>
        <w:autoSpaceDN/>
        <w:adjustRightInd/>
        <w:spacing w:after="200" w:line="276" w:lineRule="auto"/>
        <w:ind w:left="426" w:hanging="357"/>
        <w:jc w:val="both"/>
        <w:rPr>
          <w:sz w:val="24"/>
          <w:szCs w:val="24"/>
          <w:lang w:eastAsia="en-US"/>
        </w:rPr>
      </w:pPr>
      <w:r w:rsidRPr="00CC7DA8">
        <w:rPr>
          <w:sz w:val="24"/>
          <w:szCs w:val="24"/>
          <w:lang w:eastAsia="en-US"/>
        </w:rPr>
        <w:t>Выписка из Единого государственного реестра юридических лиц (ЕГРЮЛ), выписка из Единого государственного реестра индивидуальных предпринимателей (ЕГРИП), выданная не ранее 4-х месяцев до даты подачи предложения - заверенная органом, выдавшим документ или  нотариально заверенная копия.</w:t>
      </w:r>
    </w:p>
    <w:p w:rsidR="00E0698E" w:rsidRPr="00CC7DA8" w:rsidRDefault="00E0698E" w:rsidP="00E0698E">
      <w:pPr>
        <w:spacing w:after="120"/>
        <w:ind w:left="567" w:hanging="567"/>
        <w:rPr>
          <w:b/>
          <w:sz w:val="24"/>
          <w:szCs w:val="24"/>
          <w:lang w:eastAsia="en-US"/>
        </w:rPr>
      </w:pPr>
      <w:r w:rsidRPr="00CC7DA8">
        <w:rPr>
          <w:b/>
          <w:sz w:val="24"/>
          <w:szCs w:val="24"/>
          <w:lang w:eastAsia="en-US"/>
        </w:rPr>
        <w:t>Группа   2  «Общие документы. Документы финансовой отчетности».</w:t>
      </w:r>
    </w:p>
    <w:p w:rsidR="00E0698E" w:rsidRPr="00CC7DA8" w:rsidRDefault="00E0698E" w:rsidP="00E0698E">
      <w:pPr>
        <w:numPr>
          <w:ilvl w:val="0"/>
          <w:numId w:val="3"/>
        </w:numPr>
        <w:autoSpaceDE/>
        <w:autoSpaceDN/>
        <w:adjustRightInd/>
        <w:ind w:left="520" w:hanging="357"/>
        <w:jc w:val="both"/>
        <w:rPr>
          <w:sz w:val="24"/>
          <w:szCs w:val="24"/>
          <w:lang w:eastAsia="en-US"/>
        </w:rPr>
      </w:pPr>
      <w:r w:rsidRPr="00CC7DA8">
        <w:rPr>
          <w:sz w:val="24"/>
          <w:szCs w:val="24"/>
          <w:lang w:eastAsia="en-US"/>
        </w:rPr>
        <w:t xml:space="preserve">Анкета участника, составленная по форме </w:t>
      </w:r>
      <w:r w:rsidR="000D47DC" w:rsidRPr="00CC7DA8">
        <w:rPr>
          <w:sz w:val="24"/>
          <w:szCs w:val="24"/>
          <w:lang w:eastAsia="en-US"/>
        </w:rPr>
        <w:t>2</w:t>
      </w:r>
      <w:r w:rsidRPr="00CC7DA8">
        <w:rPr>
          <w:sz w:val="24"/>
          <w:szCs w:val="24"/>
          <w:lang w:eastAsia="en-US"/>
        </w:rPr>
        <w:t xml:space="preserve"> (Приложение № 3 к Запросу </w:t>
      </w:r>
      <w:r w:rsidR="007C0C5D" w:rsidRPr="00CC7DA8">
        <w:rPr>
          <w:sz w:val="24"/>
          <w:szCs w:val="24"/>
          <w:lang w:eastAsia="en-US"/>
        </w:rPr>
        <w:t>котировок</w:t>
      </w:r>
      <w:r w:rsidRPr="00CC7DA8">
        <w:rPr>
          <w:sz w:val="24"/>
          <w:szCs w:val="24"/>
          <w:lang w:eastAsia="en-US"/>
        </w:rPr>
        <w:t>);</w:t>
      </w:r>
    </w:p>
    <w:p w:rsidR="00E0698E" w:rsidRPr="00CC7DA8" w:rsidRDefault="00E0698E" w:rsidP="00E0698E">
      <w:pPr>
        <w:numPr>
          <w:ilvl w:val="0"/>
          <w:numId w:val="3"/>
        </w:numPr>
        <w:autoSpaceDE/>
        <w:autoSpaceDN/>
        <w:adjustRightInd/>
        <w:ind w:left="520" w:hanging="357"/>
        <w:jc w:val="both"/>
        <w:rPr>
          <w:sz w:val="24"/>
          <w:szCs w:val="24"/>
          <w:lang w:eastAsia="en-US"/>
        </w:rPr>
      </w:pPr>
      <w:r w:rsidRPr="00CC7DA8">
        <w:rPr>
          <w:sz w:val="24"/>
          <w:szCs w:val="24"/>
          <w:lang w:eastAsia="en-US"/>
        </w:rPr>
        <w:t>Справка, подписанная руководителем Участника, подтверждающая, что организация не находится в процессе реорганизации, ликвидации или банкротства, а также, подтверждающая, что на имущество организации не наложено ареста, и (или) ее экономическая деятельность, не приостановлена;</w:t>
      </w:r>
    </w:p>
    <w:p w:rsidR="00E0698E" w:rsidRPr="00CC7DA8" w:rsidRDefault="00E0698E" w:rsidP="00E0698E">
      <w:pPr>
        <w:numPr>
          <w:ilvl w:val="0"/>
          <w:numId w:val="3"/>
        </w:numPr>
        <w:autoSpaceDE/>
        <w:autoSpaceDN/>
        <w:adjustRightInd/>
        <w:spacing w:after="120"/>
        <w:ind w:left="520" w:hanging="357"/>
        <w:jc w:val="both"/>
        <w:rPr>
          <w:sz w:val="24"/>
          <w:szCs w:val="24"/>
          <w:lang w:eastAsia="en-US"/>
        </w:rPr>
      </w:pPr>
      <w:r w:rsidRPr="00CC7DA8">
        <w:rPr>
          <w:sz w:val="24"/>
          <w:szCs w:val="24"/>
          <w:lang w:eastAsia="en-US"/>
        </w:rPr>
        <w:t xml:space="preserve">Копии бухгалтерских отчетов по формам, установленным Минфином России и другими министерствами и ведомствами, с отметкой о способе отправления документа в </w:t>
      </w:r>
      <w:r w:rsidRPr="00CC7DA8">
        <w:rPr>
          <w:sz w:val="24"/>
          <w:szCs w:val="24"/>
          <w:lang w:eastAsia="en-US"/>
        </w:rPr>
        <w:lastRenderedPageBreak/>
        <w:t>подразделение ФНС России</w:t>
      </w:r>
      <w:r w:rsidRPr="00CC7DA8">
        <w:rPr>
          <w:sz w:val="24"/>
          <w:szCs w:val="24"/>
          <w:lang w:eastAsia="en-US"/>
        </w:rPr>
        <w:footnoteReference w:customMarkFollows="1" w:id="3"/>
        <w:t>[1], заверенные руководителем и печатью организации за последний завершенный финансовый год и последний отчетный квартал:</w:t>
      </w:r>
    </w:p>
    <w:p w:rsidR="00E0698E" w:rsidRPr="00CC7DA8" w:rsidRDefault="00E0698E" w:rsidP="000B4A34">
      <w:pPr>
        <w:pStyle w:val="af9"/>
        <w:numPr>
          <w:ilvl w:val="0"/>
          <w:numId w:val="16"/>
        </w:numPr>
        <w:ind w:left="727" w:hanging="207"/>
        <w:jc w:val="both"/>
        <w:rPr>
          <w:rFonts w:ascii="Times New Roman" w:eastAsia="Times New Roman" w:hAnsi="Times New Roman"/>
          <w:sz w:val="24"/>
          <w:szCs w:val="24"/>
        </w:rPr>
      </w:pPr>
      <w:r w:rsidRPr="00CC7DA8">
        <w:rPr>
          <w:rFonts w:ascii="Times New Roman" w:eastAsia="Times New Roman" w:hAnsi="Times New Roman"/>
          <w:sz w:val="24"/>
          <w:szCs w:val="24"/>
        </w:rPr>
        <w:t xml:space="preserve">бухгалтерский баланс (форма №1); </w:t>
      </w:r>
    </w:p>
    <w:p w:rsidR="00E0698E" w:rsidRPr="00CC7DA8" w:rsidRDefault="00E0698E" w:rsidP="000B4A34">
      <w:pPr>
        <w:pStyle w:val="af9"/>
        <w:numPr>
          <w:ilvl w:val="0"/>
          <w:numId w:val="16"/>
        </w:numPr>
        <w:ind w:left="727" w:hanging="207"/>
        <w:jc w:val="both"/>
        <w:rPr>
          <w:rFonts w:ascii="Times New Roman" w:eastAsia="Times New Roman" w:hAnsi="Times New Roman"/>
          <w:sz w:val="24"/>
          <w:szCs w:val="24"/>
        </w:rPr>
      </w:pPr>
      <w:r w:rsidRPr="00CC7DA8">
        <w:rPr>
          <w:rFonts w:ascii="Times New Roman" w:eastAsia="Times New Roman" w:hAnsi="Times New Roman"/>
          <w:sz w:val="24"/>
          <w:szCs w:val="24"/>
        </w:rPr>
        <w:t>отчет о финансовых результатах прибылях и убытках (форма №2)</w:t>
      </w:r>
      <w:r w:rsidRPr="00CC7DA8">
        <w:rPr>
          <w:rFonts w:eastAsia="Times New Roman"/>
          <w:sz w:val="24"/>
          <w:szCs w:val="24"/>
        </w:rPr>
        <w:footnoteReference w:customMarkFollows="1" w:id="4"/>
        <w:t>[2]</w:t>
      </w:r>
      <w:r w:rsidRPr="00CC7DA8">
        <w:rPr>
          <w:rFonts w:ascii="Times New Roman" w:eastAsia="Times New Roman" w:hAnsi="Times New Roman"/>
          <w:sz w:val="24"/>
          <w:szCs w:val="24"/>
        </w:rPr>
        <w:t xml:space="preserve">, </w:t>
      </w:r>
    </w:p>
    <w:p w:rsidR="00E0698E" w:rsidRPr="00CC7DA8" w:rsidRDefault="00E0698E" w:rsidP="00E0698E">
      <w:pPr>
        <w:pStyle w:val="af9"/>
        <w:ind w:left="727"/>
        <w:jc w:val="both"/>
        <w:rPr>
          <w:rFonts w:ascii="Times New Roman" w:eastAsia="Times New Roman" w:hAnsi="Times New Roman"/>
          <w:sz w:val="24"/>
          <w:szCs w:val="24"/>
        </w:rPr>
      </w:pPr>
      <w:r w:rsidRPr="00CC7DA8">
        <w:rPr>
          <w:rFonts w:ascii="Times New Roman" w:eastAsia="Times New Roman" w:hAnsi="Times New Roman"/>
          <w:sz w:val="24"/>
          <w:szCs w:val="24"/>
        </w:rPr>
        <w:t>копия бухгалтерского отчета по форме, установленной Минфином России и другими министерствами и ведомствами, с отметкой о способе отправления документа в подразделение ФНС России, заверенная руководителем и печатью организации за последний завершенный финансовый год;</w:t>
      </w:r>
    </w:p>
    <w:p w:rsidR="00E0698E" w:rsidRPr="00CC7DA8" w:rsidRDefault="00E0698E" w:rsidP="000B4A34">
      <w:pPr>
        <w:pStyle w:val="af9"/>
        <w:numPr>
          <w:ilvl w:val="0"/>
          <w:numId w:val="16"/>
        </w:numPr>
        <w:ind w:left="727" w:hanging="207"/>
        <w:jc w:val="both"/>
        <w:rPr>
          <w:rFonts w:ascii="Times New Roman" w:eastAsia="Times New Roman" w:hAnsi="Times New Roman"/>
          <w:sz w:val="24"/>
          <w:szCs w:val="24"/>
        </w:rPr>
      </w:pPr>
      <w:r w:rsidRPr="00CC7DA8">
        <w:rPr>
          <w:rFonts w:ascii="Times New Roman" w:eastAsia="Times New Roman" w:hAnsi="Times New Roman"/>
          <w:sz w:val="24"/>
          <w:szCs w:val="24"/>
        </w:rPr>
        <w:t>отчет об изменениях капитала – форма №3;</w:t>
      </w:r>
    </w:p>
    <w:p w:rsidR="00E0698E" w:rsidRPr="00CC7DA8" w:rsidRDefault="00E0698E" w:rsidP="000B4A34">
      <w:pPr>
        <w:pStyle w:val="af9"/>
        <w:numPr>
          <w:ilvl w:val="0"/>
          <w:numId w:val="16"/>
        </w:numPr>
        <w:ind w:left="727" w:hanging="207"/>
        <w:jc w:val="both"/>
        <w:rPr>
          <w:rFonts w:ascii="Times New Roman" w:eastAsia="Times New Roman" w:hAnsi="Times New Roman"/>
          <w:sz w:val="24"/>
          <w:szCs w:val="24"/>
        </w:rPr>
      </w:pPr>
      <w:r w:rsidRPr="00CC7DA8">
        <w:rPr>
          <w:rFonts w:ascii="Times New Roman" w:eastAsia="Times New Roman" w:hAnsi="Times New Roman"/>
          <w:sz w:val="24"/>
          <w:szCs w:val="24"/>
        </w:rPr>
        <w:t>в случае применения упрощенной системы налогообложения Участник предоставляет уведомление ФНС о возможности применения упрощенной системы налогообложения, а также налоговые декларации по налогу, уплачиваемому в связи с применением упрощенной системой налогообложения за два последних завершенных финансовых года.</w:t>
      </w:r>
    </w:p>
    <w:p w:rsidR="00E0698E" w:rsidRPr="00CC7DA8" w:rsidRDefault="00E0698E" w:rsidP="00E0698E">
      <w:pPr>
        <w:numPr>
          <w:ilvl w:val="0"/>
          <w:numId w:val="3"/>
        </w:numPr>
        <w:autoSpaceDE/>
        <w:autoSpaceDN/>
        <w:adjustRightInd/>
        <w:ind w:left="520" w:hanging="357"/>
        <w:jc w:val="both"/>
        <w:rPr>
          <w:sz w:val="24"/>
          <w:szCs w:val="24"/>
          <w:lang w:eastAsia="en-US"/>
        </w:rPr>
      </w:pPr>
      <w:r w:rsidRPr="00CC7DA8">
        <w:rPr>
          <w:sz w:val="24"/>
          <w:szCs w:val="24"/>
          <w:lang w:eastAsia="en-US"/>
        </w:rPr>
        <w:t>Расшифровки кредитов и займов к представленным балансам и на текущую дату с указанием кредиторов, суммы задолженности, даты получения и погашения заемных средств, просроченной задолженности, соглашений о реструктуризации задолженности и их основных условий.</w:t>
      </w:r>
    </w:p>
    <w:p w:rsidR="00E0698E" w:rsidRPr="00CC7DA8" w:rsidRDefault="00E0698E" w:rsidP="00E0698E">
      <w:pPr>
        <w:numPr>
          <w:ilvl w:val="0"/>
          <w:numId w:val="3"/>
        </w:numPr>
        <w:autoSpaceDE/>
        <w:autoSpaceDN/>
        <w:adjustRightInd/>
        <w:ind w:left="520" w:hanging="357"/>
        <w:jc w:val="both"/>
        <w:rPr>
          <w:sz w:val="24"/>
          <w:szCs w:val="24"/>
          <w:lang w:eastAsia="en-US"/>
        </w:rPr>
      </w:pPr>
      <w:r w:rsidRPr="00CC7DA8">
        <w:rPr>
          <w:sz w:val="24"/>
          <w:szCs w:val="24"/>
          <w:lang w:eastAsia="en-US"/>
        </w:rPr>
        <w:t>Справка о наличии/отсутствии текущей картотеки просроченных неоплаченных расчетных документов, выставленных к банковским счетам.</w:t>
      </w:r>
    </w:p>
    <w:p w:rsidR="00E0698E" w:rsidRPr="00CC7DA8" w:rsidRDefault="00E0698E" w:rsidP="00E0698E">
      <w:pPr>
        <w:numPr>
          <w:ilvl w:val="0"/>
          <w:numId w:val="3"/>
        </w:numPr>
        <w:autoSpaceDE/>
        <w:autoSpaceDN/>
        <w:adjustRightInd/>
        <w:ind w:left="520" w:hanging="357"/>
        <w:jc w:val="both"/>
        <w:rPr>
          <w:sz w:val="24"/>
          <w:szCs w:val="24"/>
          <w:lang w:eastAsia="en-US"/>
        </w:rPr>
      </w:pPr>
      <w:r w:rsidRPr="00CC7DA8">
        <w:rPr>
          <w:sz w:val="24"/>
          <w:szCs w:val="24"/>
          <w:lang w:eastAsia="en-US"/>
        </w:rPr>
        <w:t>Расшифровки кредиторской и дебиторской задолженности к представленным балансам с выделением просроченной задолженности с указанием наименований кредиторов и дебиторов и дат возникновения задолженности.</w:t>
      </w:r>
    </w:p>
    <w:p w:rsidR="00E0698E" w:rsidRPr="00CC7DA8" w:rsidRDefault="00E0698E" w:rsidP="00E0698E">
      <w:pPr>
        <w:numPr>
          <w:ilvl w:val="0"/>
          <w:numId w:val="3"/>
        </w:numPr>
        <w:autoSpaceDE/>
        <w:autoSpaceDN/>
        <w:adjustRightInd/>
        <w:ind w:left="520" w:hanging="357"/>
        <w:jc w:val="both"/>
        <w:rPr>
          <w:sz w:val="24"/>
          <w:szCs w:val="24"/>
          <w:lang w:eastAsia="en-US"/>
        </w:rPr>
      </w:pPr>
      <w:r w:rsidRPr="00CC7DA8">
        <w:rPr>
          <w:sz w:val="24"/>
          <w:szCs w:val="24"/>
          <w:lang w:eastAsia="en-US"/>
        </w:rPr>
        <w:t>Справка из подразделения ФНС России (МНС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справка налогоплательщика с указанием сроков. Объемов и причин возникновения долга.</w:t>
      </w:r>
    </w:p>
    <w:p w:rsidR="00E0698E" w:rsidRPr="00CC7DA8" w:rsidRDefault="00E0698E" w:rsidP="00E0698E">
      <w:pPr>
        <w:autoSpaceDE/>
        <w:autoSpaceDN/>
        <w:adjustRightInd/>
        <w:ind w:left="520"/>
        <w:jc w:val="both"/>
        <w:rPr>
          <w:sz w:val="24"/>
          <w:szCs w:val="24"/>
          <w:lang w:eastAsia="en-US"/>
        </w:rPr>
      </w:pPr>
    </w:p>
    <w:p w:rsidR="00E14E79" w:rsidRPr="00CC7DA8" w:rsidRDefault="00E14E79" w:rsidP="00E0698E">
      <w:pPr>
        <w:tabs>
          <w:tab w:val="num" w:pos="1701"/>
        </w:tabs>
        <w:autoSpaceDE/>
        <w:autoSpaceDN/>
        <w:adjustRightInd/>
        <w:spacing w:after="120"/>
        <w:ind w:left="567" w:hanging="567"/>
        <w:jc w:val="both"/>
        <w:rPr>
          <w:b/>
          <w:spacing w:val="-4"/>
          <w:sz w:val="24"/>
          <w:szCs w:val="24"/>
        </w:rPr>
      </w:pPr>
      <w:r w:rsidRPr="00CC7DA8">
        <w:rPr>
          <w:b/>
          <w:spacing w:val="-4"/>
          <w:sz w:val="24"/>
          <w:szCs w:val="24"/>
        </w:rPr>
        <w:t>Группа 3 «Документы о государственной регистрации. Учредительные документы».</w:t>
      </w:r>
    </w:p>
    <w:p w:rsidR="00E14E79" w:rsidRPr="00CC7DA8" w:rsidRDefault="00E14E79" w:rsidP="00E0698E">
      <w:pPr>
        <w:tabs>
          <w:tab w:val="left" w:pos="4378"/>
        </w:tabs>
        <w:autoSpaceDE/>
        <w:autoSpaceDN/>
        <w:adjustRightInd/>
        <w:ind w:firstLine="1080"/>
        <w:jc w:val="both"/>
        <w:rPr>
          <w:b/>
          <w:i/>
          <w:sz w:val="24"/>
          <w:szCs w:val="24"/>
          <w:lang w:eastAsia="en-US"/>
        </w:rPr>
      </w:pPr>
      <w:r w:rsidRPr="00CC7DA8">
        <w:rPr>
          <w:b/>
          <w:i/>
          <w:sz w:val="24"/>
          <w:szCs w:val="24"/>
          <w:lang w:eastAsia="en-US"/>
        </w:rPr>
        <w:t>Для резидента юридического лица:</w:t>
      </w:r>
    </w:p>
    <w:p w:rsidR="00E14E79" w:rsidRPr="00CC7DA8" w:rsidRDefault="00E14E79" w:rsidP="00E0698E">
      <w:pPr>
        <w:numPr>
          <w:ilvl w:val="0"/>
          <w:numId w:val="3"/>
        </w:numPr>
        <w:tabs>
          <w:tab w:val="num" w:pos="1800"/>
        </w:tabs>
        <w:autoSpaceDE/>
        <w:autoSpaceDN/>
        <w:adjustRightInd/>
        <w:spacing w:after="120" w:line="276" w:lineRule="auto"/>
        <w:ind w:left="0" w:hanging="357"/>
        <w:jc w:val="both"/>
        <w:rPr>
          <w:sz w:val="24"/>
          <w:szCs w:val="24"/>
          <w:lang w:eastAsia="en-US"/>
        </w:rPr>
      </w:pPr>
      <w:r w:rsidRPr="00CC7DA8">
        <w:rPr>
          <w:rFonts w:ascii="Calibri" w:hAnsi="Calibri"/>
          <w:sz w:val="22"/>
          <w:szCs w:val="22"/>
          <w:lang w:eastAsia="en-US"/>
        </w:rPr>
        <w:t>С</w:t>
      </w:r>
      <w:r w:rsidRPr="00CC7DA8">
        <w:rPr>
          <w:sz w:val="24"/>
          <w:szCs w:val="24"/>
          <w:lang w:eastAsia="en-US"/>
        </w:rPr>
        <w:t>видетельство о государственной регистрации юридического лица по ф.№ Р51001/ для юридических лиц, созданных до 01.07.2002 ,  свидетельство о внесении записи в ЕГРЮЛ о юридическом лице, зарегистрированном до 01.07.2002 по ф.№ Р57001;</w:t>
      </w:r>
    </w:p>
    <w:p w:rsidR="00E14E79" w:rsidRPr="00CC7DA8" w:rsidRDefault="00E14E79" w:rsidP="00E0698E">
      <w:pPr>
        <w:numPr>
          <w:ilvl w:val="0"/>
          <w:numId w:val="3"/>
        </w:numPr>
        <w:tabs>
          <w:tab w:val="num" w:pos="1800"/>
        </w:tabs>
        <w:autoSpaceDE/>
        <w:autoSpaceDN/>
        <w:adjustRightInd/>
        <w:spacing w:after="120" w:line="276" w:lineRule="auto"/>
        <w:ind w:left="0" w:hanging="357"/>
        <w:jc w:val="both"/>
        <w:rPr>
          <w:sz w:val="24"/>
          <w:szCs w:val="24"/>
          <w:lang w:eastAsia="en-US"/>
        </w:rPr>
      </w:pPr>
      <w:r w:rsidRPr="00CC7DA8">
        <w:rPr>
          <w:sz w:val="24"/>
          <w:szCs w:val="24"/>
          <w:lang w:eastAsia="en-US"/>
        </w:rPr>
        <w:t>Учредительные документы, включая все внесенные в них изменения (Устав и учредительный договор, или Устав);</w:t>
      </w:r>
    </w:p>
    <w:p w:rsidR="00E14E79" w:rsidRPr="00CC7DA8" w:rsidRDefault="00E14E79" w:rsidP="00E0698E">
      <w:pPr>
        <w:numPr>
          <w:ilvl w:val="0"/>
          <w:numId w:val="3"/>
        </w:numPr>
        <w:tabs>
          <w:tab w:val="num" w:pos="1800"/>
        </w:tabs>
        <w:autoSpaceDE/>
        <w:autoSpaceDN/>
        <w:adjustRightInd/>
        <w:spacing w:after="120" w:line="276" w:lineRule="auto"/>
        <w:ind w:left="0" w:hanging="357"/>
        <w:jc w:val="both"/>
        <w:rPr>
          <w:sz w:val="24"/>
          <w:szCs w:val="24"/>
          <w:lang w:eastAsia="en-US"/>
        </w:rPr>
      </w:pPr>
      <w:r w:rsidRPr="00CC7DA8">
        <w:rPr>
          <w:sz w:val="24"/>
          <w:szCs w:val="24"/>
          <w:lang w:eastAsia="en-US"/>
        </w:rPr>
        <w:t>документы,  подтверждающие избрание и назначение лица, действующего от имени юридического лица без доверенности (далее – руководитель), если от имени юридического лица действует не руководитель, дополнительно к указанным документам представляется     доверенность, выданная в соответствии с законодательством Российской Федерации, и документ, подтверждающий назначение на должность, и\или иной документ(ы), подтверждающий(</w:t>
      </w:r>
      <w:proofErr w:type="spellStart"/>
      <w:r w:rsidRPr="00CC7DA8">
        <w:rPr>
          <w:sz w:val="24"/>
          <w:szCs w:val="24"/>
          <w:lang w:eastAsia="en-US"/>
        </w:rPr>
        <w:t>щие</w:t>
      </w:r>
      <w:proofErr w:type="spellEnd"/>
      <w:r w:rsidRPr="00CC7DA8">
        <w:rPr>
          <w:sz w:val="24"/>
          <w:szCs w:val="24"/>
          <w:lang w:eastAsia="en-US"/>
        </w:rPr>
        <w:t>) полномочия представителя (в частности, если представителем выступает юридическое лицо дополнительно представляется соответствующий договор и документы, подтверждающие полномочия лиц, действующих от имени юридического лица);</w:t>
      </w:r>
    </w:p>
    <w:p w:rsidR="00E14E79" w:rsidRPr="00CC7DA8" w:rsidRDefault="00E14E79" w:rsidP="00E0698E">
      <w:pPr>
        <w:numPr>
          <w:ilvl w:val="0"/>
          <w:numId w:val="3"/>
        </w:numPr>
        <w:tabs>
          <w:tab w:val="num" w:pos="1800"/>
        </w:tabs>
        <w:autoSpaceDE/>
        <w:autoSpaceDN/>
        <w:adjustRightInd/>
        <w:spacing w:after="120" w:line="276" w:lineRule="auto"/>
        <w:ind w:left="0" w:hanging="357"/>
        <w:jc w:val="both"/>
        <w:rPr>
          <w:sz w:val="24"/>
          <w:szCs w:val="24"/>
          <w:lang w:eastAsia="en-US"/>
        </w:rPr>
      </w:pPr>
      <w:r w:rsidRPr="00CC7DA8">
        <w:rPr>
          <w:sz w:val="24"/>
          <w:szCs w:val="24"/>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CC7DA8">
        <w:rPr>
          <w:sz w:val="24"/>
          <w:szCs w:val="24"/>
          <w:lang w:eastAsia="en-US"/>
        </w:rPr>
        <w:lastRenderedPageBreak/>
        <w:t xml:space="preserve">юридического лица, </w:t>
      </w:r>
      <w:proofErr w:type="gramStart"/>
      <w:r w:rsidRPr="00CC7DA8">
        <w:rPr>
          <w:sz w:val="24"/>
          <w:szCs w:val="24"/>
          <w:lang w:eastAsia="en-US"/>
        </w:rPr>
        <w:t>и</w:t>
      </w:r>
      <w:proofErr w:type="gramEnd"/>
      <w:r w:rsidRPr="00CC7DA8">
        <w:rPr>
          <w:sz w:val="24"/>
          <w:szCs w:val="24"/>
          <w:lang w:eastAsia="en-US"/>
        </w:rPr>
        <w:t xml:space="preserve"> если для участника процедуры закупки,  поставка товаров, являющихся предметом закупки, либо внесение денежных средств в качестве  обеспечения обязательств участника, является крупной сделкой.</w:t>
      </w:r>
    </w:p>
    <w:p w:rsidR="00E14E79" w:rsidRPr="00CC7DA8" w:rsidRDefault="00E14E79" w:rsidP="00E0698E">
      <w:pPr>
        <w:autoSpaceDE/>
        <w:autoSpaceDN/>
        <w:adjustRightInd/>
        <w:spacing w:line="276" w:lineRule="auto"/>
        <w:ind w:hanging="43"/>
        <w:jc w:val="both"/>
        <w:rPr>
          <w:b/>
          <w:i/>
          <w:sz w:val="24"/>
          <w:szCs w:val="24"/>
          <w:lang w:eastAsia="en-US"/>
        </w:rPr>
      </w:pPr>
      <w:r w:rsidRPr="00CC7DA8">
        <w:rPr>
          <w:b/>
          <w:i/>
          <w:sz w:val="24"/>
          <w:szCs w:val="24"/>
          <w:lang w:eastAsia="en-US"/>
        </w:rPr>
        <w:t>Для резидента физического лица, в том числе индивидуального предпринимателя:</w:t>
      </w:r>
    </w:p>
    <w:p w:rsidR="00E14E79" w:rsidRPr="00CC7DA8" w:rsidRDefault="00E14E79" w:rsidP="00E0698E">
      <w:pPr>
        <w:numPr>
          <w:ilvl w:val="0"/>
          <w:numId w:val="3"/>
        </w:numPr>
        <w:tabs>
          <w:tab w:val="num" w:pos="1800"/>
        </w:tabs>
        <w:autoSpaceDE/>
        <w:autoSpaceDN/>
        <w:adjustRightInd/>
        <w:spacing w:after="120" w:line="276" w:lineRule="auto"/>
        <w:ind w:left="0" w:hanging="357"/>
        <w:jc w:val="both"/>
        <w:rPr>
          <w:sz w:val="24"/>
          <w:szCs w:val="24"/>
          <w:lang w:eastAsia="en-US"/>
        </w:rPr>
      </w:pPr>
      <w:r w:rsidRPr="00CC7DA8">
        <w:rPr>
          <w:sz w:val="24"/>
          <w:szCs w:val="24"/>
          <w:lang w:eastAsia="en-US"/>
        </w:rPr>
        <w:t>Свидетельство о государственной регистрации физического лица в качестве индивидуального предпринимателя  по ф.№ Р61001/свидетельство о внесении в ЕГРИП записи об индивидуальном предпринимателе, зарегистрированном до 01.01.2004 по ф.№ Р67001, или иной документ, подтверждающий право на занятие частной практикой или иным видом предпринимательской деятельности,  и/или  документ, подтверждающий право на осуществление деятельности, если законодательство предусматривает осуществление соответствующего вида деятельности на основании  такого документа (лицензия, разрешение, свидетельство об аккредитации и др.)    - для физического лица, осуществляющего предпринимательскую деятельность на территории Российской Федерации;</w:t>
      </w:r>
    </w:p>
    <w:p w:rsidR="00E14E79" w:rsidRPr="00CC7DA8" w:rsidRDefault="00E14E79" w:rsidP="00E0698E">
      <w:pPr>
        <w:numPr>
          <w:ilvl w:val="0"/>
          <w:numId w:val="3"/>
        </w:numPr>
        <w:tabs>
          <w:tab w:val="num" w:pos="1800"/>
        </w:tabs>
        <w:autoSpaceDE/>
        <w:autoSpaceDN/>
        <w:adjustRightInd/>
        <w:spacing w:after="120" w:line="276" w:lineRule="auto"/>
        <w:ind w:left="0" w:hanging="357"/>
        <w:jc w:val="both"/>
        <w:rPr>
          <w:sz w:val="24"/>
          <w:szCs w:val="24"/>
          <w:lang w:eastAsia="en-US"/>
        </w:rPr>
      </w:pPr>
      <w:r w:rsidRPr="00CC7DA8">
        <w:rPr>
          <w:sz w:val="24"/>
          <w:szCs w:val="24"/>
          <w:lang w:eastAsia="en-US"/>
        </w:rPr>
        <w:t>Документ о регистрации физического лица   в качестве индивидуального предпринимателя, в соответствии с требованиями законодательства иностранного государства, при осуществлении предпринимательской деятельности на территории  иностранного государства</w:t>
      </w:r>
      <w:r w:rsidRPr="00CC7DA8">
        <w:rPr>
          <w:rStyle w:val="a5"/>
          <w:lang w:eastAsia="en-US"/>
        </w:rPr>
        <w:footnoteReference w:customMarkFollows="1" w:id="5"/>
        <w:t>85</w:t>
      </w:r>
      <w:r w:rsidRPr="00CC7DA8">
        <w:rPr>
          <w:sz w:val="24"/>
          <w:szCs w:val="24"/>
          <w:lang w:eastAsia="en-US"/>
        </w:rPr>
        <w:t>.</w:t>
      </w:r>
    </w:p>
    <w:p w:rsidR="00E14E79" w:rsidRPr="00CC7DA8" w:rsidRDefault="00E14E79" w:rsidP="00E0698E">
      <w:pPr>
        <w:numPr>
          <w:ilvl w:val="0"/>
          <w:numId w:val="3"/>
        </w:numPr>
        <w:tabs>
          <w:tab w:val="num" w:pos="1800"/>
        </w:tabs>
        <w:autoSpaceDE/>
        <w:autoSpaceDN/>
        <w:adjustRightInd/>
        <w:spacing w:after="120" w:line="276" w:lineRule="auto"/>
        <w:ind w:left="0" w:hanging="357"/>
        <w:jc w:val="both"/>
        <w:rPr>
          <w:sz w:val="24"/>
          <w:szCs w:val="24"/>
          <w:lang w:eastAsia="en-US"/>
        </w:rPr>
      </w:pPr>
      <w:r w:rsidRPr="00CC7DA8">
        <w:rPr>
          <w:sz w:val="24"/>
          <w:szCs w:val="24"/>
          <w:lang w:eastAsia="en-US"/>
        </w:rPr>
        <w:t>Доверенность,  в случае, если от имени участника, действует иное уполномоченное лицо, и\или иной документ, подтверждающий полномочия участника.</w:t>
      </w:r>
    </w:p>
    <w:p w:rsidR="00E14E79" w:rsidRPr="00CC7DA8" w:rsidRDefault="00E14E79" w:rsidP="00E0698E">
      <w:pPr>
        <w:numPr>
          <w:ilvl w:val="0"/>
          <w:numId w:val="3"/>
        </w:numPr>
        <w:tabs>
          <w:tab w:val="num" w:pos="1800"/>
        </w:tabs>
        <w:autoSpaceDE/>
        <w:autoSpaceDN/>
        <w:adjustRightInd/>
        <w:spacing w:after="120" w:line="276" w:lineRule="auto"/>
        <w:ind w:left="0" w:hanging="357"/>
        <w:jc w:val="both"/>
        <w:rPr>
          <w:sz w:val="24"/>
          <w:szCs w:val="24"/>
          <w:lang w:eastAsia="en-US"/>
        </w:rPr>
      </w:pPr>
      <w:r w:rsidRPr="00CC7DA8">
        <w:rPr>
          <w:sz w:val="24"/>
          <w:szCs w:val="24"/>
          <w:lang w:eastAsia="en-US"/>
        </w:rPr>
        <w:t>Документы, удостоверяющие личность участника - физического лица и физического лица-представителя участника.</w:t>
      </w:r>
    </w:p>
    <w:p w:rsidR="00E14E79" w:rsidRPr="00CC7DA8" w:rsidRDefault="00E14E79" w:rsidP="00E0698E">
      <w:pPr>
        <w:autoSpaceDE/>
        <w:autoSpaceDN/>
        <w:adjustRightInd/>
        <w:spacing w:line="276" w:lineRule="auto"/>
        <w:ind w:hanging="43"/>
        <w:jc w:val="both"/>
        <w:rPr>
          <w:b/>
          <w:i/>
          <w:sz w:val="24"/>
          <w:szCs w:val="24"/>
          <w:lang w:eastAsia="en-US"/>
        </w:rPr>
      </w:pPr>
    </w:p>
    <w:p w:rsidR="00E14E79" w:rsidRPr="00CC7DA8" w:rsidRDefault="00E14E79" w:rsidP="00E14E79">
      <w:pPr>
        <w:autoSpaceDE/>
        <w:autoSpaceDN/>
        <w:adjustRightInd/>
        <w:spacing w:line="276" w:lineRule="auto"/>
        <w:ind w:firstLine="1800"/>
        <w:jc w:val="both"/>
        <w:rPr>
          <w:b/>
          <w:i/>
          <w:sz w:val="24"/>
          <w:szCs w:val="24"/>
          <w:lang w:eastAsia="en-US"/>
        </w:rPr>
      </w:pPr>
      <w:r w:rsidRPr="00CC7DA8">
        <w:rPr>
          <w:b/>
          <w:i/>
          <w:sz w:val="24"/>
          <w:szCs w:val="24"/>
          <w:lang w:eastAsia="en-US"/>
        </w:rPr>
        <w:t>Для нерезидента:</w:t>
      </w:r>
    </w:p>
    <w:p w:rsidR="00E14E79" w:rsidRPr="00CC7DA8" w:rsidRDefault="00E14E79" w:rsidP="00E0698E">
      <w:pPr>
        <w:tabs>
          <w:tab w:val="num" w:pos="851"/>
        </w:tabs>
        <w:autoSpaceDE/>
        <w:autoSpaceDN/>
        <w:adjustRightInd/>
        <w:spacing w:after="120"/>
        <w:jc w:val="both"/>
        <w:rPr>
          <w:rFonts w:ascii="Calibri" w:hAnsi="Calibri"/>
          <w:sz w:val="22"/>
          <w:szCs w:val="22"/>
          <w:lang w:eastAsia="en-US"/>
        </w:rPr>
      </w:pPr>
      <w:r w:rsidRPr="00CC7DA8">
        <w:rPr>
          <w:sz w:val="24"/>
          <w:szCs w:val="24"/>
          <w:lang w:eastAsia="en-US"/>
        </w:rPr>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Соответствие копий представляемых документов оригиналам (подлинникам) должно быть заверено в нотариальном порядке.</w:t>
      </w:r>
    </w:p>
    <w:p w:rsidR="00E14E79" w:rsidRPr="00CC7DA8" w:rsidRDefault="00E14E79" w:rsidP="00E0698E">
      <w:pPr>
        <w:tabs>
          <w:tab w:val="num" w:pos="851"/>
        </w:tabs>
        <w:autoSpaceDE/>
        <w:autoSpaceDN/>
        <w:adjustRightInd/>
        <w:spacing w:after="120"/>
        <w:jc w:val="both"/>
        <w:rPr>
          <w:sz w:val="24"/>
          <w:szCs w:val="24"/>
          <w:lang w:eastAsia="en-US"/>
        </w:rPr>
      </w:pPr>
      <w:r w:rsidRPr="00CC7DA8">
        <w:rPr>
          <w:sz w:val="24"/>
          <w:szCs w:val="24"/>
          <w:lang w:eastAsia="en-US"/>
        </w:rPr>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E14E79" w:rsidRPr="00CC7DA8" w:rsidRDefault="00E14E79" w:rsidP="00E0698E">
      <w:pPr>
        <w:tabs>
          <w:tab w:val="num" w:pos="851"/>
        </w:tabs>
        <w:autoSpaceDE/>
        <w:autoSpaceDN/>
        <w:adjustRightInd/>
        <w:spacing w:after="120"/>
        <w:jc w:val="both"/>
        <w:rPr>
          <w:sz w:val="24"/>
          <w:szCs w:val="24"/>
          <w:lang w:eastAsia="en-US"/>
        </w:rPr>
      </w:pPr>
      <w:r w:rsidRPr="00CC7DA8">
        <w:rPr>
          <w:sz w:val="24"/>
          <w:szCs w:val="24"/>
          <w:lang w:eastAsia="en-US"/>
        </w:rPr>
        <w:t>Документы должны быть датированы сроком не ранее чем за шесть месяцев до дня размещения извещения о проведении запроса котировок.</w:t>
      </w:r>
    </w:p>
    <w:p w:rsidR="00E14E79" w:rsidRPr="00CC7DA8" w:rsidRDefault="00E14E79" w:rsidP="00E0698E">
      <w:pPr>
        <w:tabs>
          <w:tab w:val="num" w:pos="851"/>
        </w:tabs>
        <w:autoSpaceDE/>
        <w:autoSpaceDN/>
        <w:adjustRightInd/>
        <w:spacing w:after="120"/>
        <w:jc w:val="both"/>
        <w:rPr>
          <w:sz w:val="24"/>
          <w:szCs w:val="24"/>
          <w:lang w:eastAsia="en-US"/>
        </w:rPr>
      </w:pPr>
      <w:r w:rsidRPr="00CC7DA8">
        <w:rPr>
          <w:sz w:val="24"/>
          <w:szCs w:val="24"/>
          <w:lang w:eastAsia="en-US"/>
        </w:rPr>
        <w:t>Состав документов:</w:t>
      </w:r>
    </w:p>
    <w:p w:rsidR="00E14E79" w:rsidRPr="00CC7DA8" w:rsidRDefault="00E14E79" w:rsidP="00E0698E">
      <w:pPr>
        <w:numPr>
          <w:ilvl w:val="0"/>
          <w:numId w:val="3"/>
        </w:numPr>
        <w:tabs>
          <w:tab w:val="num" w:pos="851"/>
        </w:tabs>
        <w:autoSpaceDE/>
        <w:autoSpaceDN/>
        <w:adjustRightInd/>
        <w:spacing w:after="120" w:line="276" w:lineRule="auto"/>
        <w:ind w:left="0" w:firstLine="0"/>
        <w:jc w:val="both"/>
        <w:rPr>
          <w:sz w:val="24"/>
          <w:szCs w:val="24"/>
          <w:lang w:eastAsia="en-US"/>
        </w:rPr>
      </w:pPr>
      <w:r w:rsidRPr="00CC7DA8">
        <w:rPr>
          <w:sz w:val="24"/>
          <w:szCs w:val="24"/>
          <w:lang w:eastAsia="en-US"/>
        </w:rPr>
        <w:t xml:space="preserve"> Устав и Учредительный договор,  либо Устав иностранной организации, а также -  документ, подтверждающий правовой статус  иностранного лица по законодательству  страны, на территории которой оно учреждено, включая документы, подтверждающие  государственную регистрацию (свидетельство об учреждении/свидетельство об инкорпорации, в частности, </w:t>
      </w:r>
      <w:proofErr w:type="spellStart"/>
      <w:r w:rsidRPr="00CC7DA8">
        <w:rPr>
          <w:sz w:val="24"/>
          <w:szCs w:val="24"/>
          <w:lang w:eastAsia="en-US"/>
        </w:rPr>
        <w:t>Certificate</w:t>
      </w:r>
      <w:proofErr w:type="spellEnd"/>
      <w:r w:rsidRPr="00CC7DA8">
        <w:rPr>
          <w:sz w:val="24"/>
          <w:szCs w:val="24"/>
          <w:lang w:eastAsia="en-US"/>
        </w:rPr>
        <w:t xml:space="preserve"> </w:t>
      </w:r>
      <w:proofErr w:type="spellStart"/>
      <w:r w:rsidRPr="00CC7DA8">
        <w:rPr>
          <w:sz w:val="24"/>
          <w:szCs w:val="24"/>
          <w:lang w:eastAsia="en-US"/>
        </w:rPr>
        <w:t>of</w:t>
      </w:r>
      <w:proofErr w:type="spellEnd"/>
      <w:r w:rsidRPr="00CC7DA8">
        <w:rPr>
          <w:sz w:val="24"/>
          <w:szCs w:val="24"/>
          <w:lang w:eastAsia="en-US"/>
        </w:rPr>
        <w:t xml:space="preserve"> </w:t>
      </w:r>
      <w:proofErr w:type="spellStart"/>
      <w:r w:rsidRPr="00CC7DA8">
        <w:rPr>
          <w:sz w:val="24"/>
          <w:szCs w:val="24"/>
          <w:lang w:eastAsia="en-US"/>
        </w:rPr>
        <w:t>Incorporated</w:t>
      </w:r>
      <w:proofErr w:type="spellEnd"/>
      <w:r w:rsidRPr="00CC7DA8">
        <w:rPr>
          <w:sz w:val="24"/>
          <w:szCs w:val="24"/>
          <w:lang w:eastAsia="en-US"/>
        </w:rPr>
        <w:t xml:space="preserve"> и/или иной акт об учреждении); </w:t>
      </w:r>
    </w:p>
    <w:p w:rsidR="00E14E79" w:rsidRPr="00CC7DA8" w:rsidRDefault="00E14E79" w:rsidP="00E0698E">
      <w:pPr>
        <w:numPr>
          <w:ilvl w:val="0"/>
          <w:numId w:val="3"/>
        </w:numPr>
        <w:tabs>
          <w:tab w:val="num" w:pos="851"/>
          <w:tab w:val="num" w:pos="1800"/>
        </w:tabs>
        <w:autoSpaceDE/>
        <w:autoSpaceDN/>
        <w:adjustRightInd/>
        <w:spacing w:after="120" w:line="276" w:lineRule="auto"/>
        <w:ind w:left="0" w:firstLine="0"/>
        <w:jc w:val="both"/>
        <w:rPr>
          <w:sz w:val="24"/>
          <w:szCs w:val="24"/>
          <w:lang w:eastAsia="en-US"/>
        </w:rPr>
      </w:pPr>
      <w:r w:rsidRPr="00CC7DA8">
        <w:rPr>
          <w:sz w:val="24"/>
          <w:szCs w:val="24"/>
          <w:lang w:eastAsia="en-US"/>
        </w:rPr>
        <w:lastRenderedPageBreak/>
        <w:t xml:space="preserve">выписка из государственного/торгового реестра  или иной документ, подтверждающий сведения  об иностранном лице (сертификат о состоянии дел, в частности, </w:t>
      </w:r>
      <w:proofErr w:type="spellStart"/>
      <w:r w:rsidRPr="00CC7DA8">
        <w:rPr>
          <w:sz w:val="24"/>
          <w:szCs w:val="24"/>
          <w:lang w:eastAsia="en-US"/>
        </w:rPr>
        <w:t>Certificate</w:t>
      </w:r>
      <w:proofErr w:type="spellEnd"/>
      <w:r w:rsidRPr="00CC7DA8">
        <w:rPr>
          <w:sz w:val="24"/>
          <w:szCs w:val="24"/>
          <w:lang w:eastAsia="en-US"/>
        </w:rPr>
        <w:t xml:space="preserve"> </w:t>
      </w:r>
      <w:proofErr w:type="spellStart"/>
      <w:r w:rsidRPr="00CC7DA8">
        <w:rPr>
          <w:sz w:val="24"/>
          <w:szCs w:val="24"/>
          <w:lang w:eastAsia="en-US"/>
        </w:rPr>
        <w:t>of</w:t>
      </w:r>
      <w:proofErr w:type="spellEnd"/>
      <w:r w:rsidRPr="00CC7DA8">
        <w:rPr>
          <w:sz w:val="24"/>
          <w:szCs w:val="24"/>
          <w:lang w:eastAsia="en-US"/>
        </w:rPr>
        <w:t xml:space="preserve"> </w:t>
      </w:r>
      <w:proofErr w:type="spellStart"/>
      <w:r w:rsidRPr="00CC7DA8">
        <w:rPr>
          <w:sz w:val="24"/>
          <w:szCs w:val="24"/>
          <w:lang w:eastAsia="en-US"/>
        </w:rPr>
        <w:t>Good</w:t>
      </w:r>
      <w:proofErr w:type="spellEnd"/>
      <w:r w:rsidRPr="00CC7DA8">
        <w:rPr>
          <w:sz w:val="24"/>
          <w:szCs w:val="24"/>
          <w:lang w:eastAsia="en-US"/>
        </w:rPr>
        <w:t xml:space="preserve"> </w:t>
      </w:r>
      <w:proofErr w:type="spellStart"/>
      <w:r w:rsidRPr="00CC7DA8">
        <w:rPr>
          <w:sz w:val="24"/>
          <w:szCs w:val="24"/>
          <w:lang w:eastAsia="en-US"/>
        </w:rPr>
        <w:t>Standing</w:t>
      </w:r>
      <w:proofErr w:type="spellEnd"/>
      <w:r w:rsidRPr="00CC7DA8">
        <w:rPr>
          <w:sz w:val="24"/>
          <w:szCs w:val="24"/>
          <w:lang w:eastAsia="en-US"/>
        </w:rPr>
        <w:t>, или о благонадежном состоянии компании, зарегистрированном адресе  или иной документ, подтверждающий, что юридическое лицо зарегистрировано в реестре юридических лиц необходимые для реализации процедур закупки сведения);</w:t>
      </w:r>
    </w:p>
    <w:p w:rsidR="00E14E79" w:rsidRPr="00CC7DA8" w:rsidRDefault="00E14E79" w:rsidP="00E0698E">
      <w:pPr>
        <w:numPr>
          <w:ilvl w:val="0"/>
          <w:numId w:val="3"/>
        </w:numPr>
        <w:tabs>
          <w:tab w:val="clear" w:pos="1980"/>
          <w:tab w:val="num" w:pos="142"/>
          <w:tab w:val="num" w:pos="709"/>
          <w:tab w:val="num" w:pos="1418"/>
        </w:tabs>
        <w:autoSpaceDE/>
        <w:autoSpaceDN/>
        <w:adjustRightInd/>
        <w:spacing w:after="120" w:line="276" w:lineRule="auto"/>
        <w:ind w:left="426" w:hanging="357"/>
        <w:jc w:val="both"/>
        <w:rPr>
          <w:sz w:val="24"/>
          <w:szCs w:val="24"/>
          <w:lang w:eastAsia="en-US"/>
        </w:rPr>
      </w:pPr>
      <w:r w:rsidRPr="00CC7DA8">
        <w:rPr>
          <w:sz w:val="24"/>
          <w:szCs w:val="24"/>
          <w:lang w:eastAsia="en-US"/>
        </w:rPr>
        <w:t>свидетельство, содержащее сведения о зарегистрированном офисе;</w:t>
      </w:r>
    </w:p>
    <w:p w:rsidR="00E14E79" w:rsidRPr="00CC7DA8" w:rsidRDefault="00E14E79" w:rsidP="00E0698E">
      <w:pPr>
        <w:numPr>
          <w:ilvl w:val="0"/>
          <w:numId w:val="3"/>
        </w:numPr>
        <w:tabs>
          <w:tab w:val="clear" w:pos="1980"/>
          <w:tab w:val="num" w:pos="142"/>
          <w:tab w:val="num" w:pos="709"/>
          <w:tab w:val="num" w:pos="1418"/>
        </w:tabs>
        <w:autoSpaceDE/>
        <w:autoSpaceDN/>
        <w:adjustRightInd/>
        <w:spacing w:after="120" w:line="276" w:lineRule="auto"/>
        <w:ind w:left="426" w:hanging="357"/>
        <w:jc w:val="both"/>
        <w:rPr>
          <w:sz w:val="24"/>
          <w:szCs w:val="24"/>
          <w:lang w:eastAsia="en-US"/>
        </w:rPr>
      </w:pPr>
      <w:r w:rsidRPr="00CC7DA8">
        <w:rPr>
          <w:sz w:val="24"/>
          <w:szCs w:val="24"/>
          <w:lang w:eastAsia="en-US"/>
        </w:rPr>
        <w:t>налоговая декларация по налогу на прибыль иностранной организации за 2 года;</w:t>
      </w:r>
    </w:p>
    <w:p w:rsidR="00E14E79" w:rsidRPr="00CC7DA8" w:rsidRDefault="00E14E79" w:rsidP="00E0698E">
      <w:pPr>
        <w:numPr>
          <w:ilvl w:val="0"/>
          <w:numId w:val="3"/>
        </w:numPr>
        <w:tabs>
          <w:tab w:val="clear" w:pos="1980"/>
          <w:tab w:val="num" w:pos="142"/>
          <w:tab w:val="num" w:pos="709"/>
          <w:tab w:val="num" w:pos="1418"/>
        </w:tabs>
        <w:autoSpaceDE/>
        <w:autoSpaceDN/>
        <w:adjustRightInd/>
        <w:spacing w:after="120" w:line="276" w:lineRule="auto"/>
        <w:ind w:left="426" w:hanging="357"/>
        <w:jc w:val="both"/>
        <w:rPr>
          <w:sz w:val="24"/>
          <w:szCs w:val="24"/>
          <w:lang w:eastAsia="en-US"/>
        </w:rPr>
      </w:pPr>
      <w:r w:rsidRPr="00CC7DA8">
        <w:rPr>
          <w:sz w:val="24"/>
          <w:szCs w:val="24"/>
          <w:lang w:eastAsia="en-US"/>
        </w:rPr>
        <w:t xml:space="preserve">Документы, подтверждающие полномочия   лица (лиц), действующего (действующих) от имени  иностранной компании, включая документы об избрании, назначении на должность   единоличного исполнительного органа  и/или лиц, действующих без доверенности от имени иностранной компании, например, директоров/членов исполнительного органа  (сертификат, содержащий сведения о директорах и секретаре нерезидента; протоколы заседаний уполномоченных органов об избрании (назначении) директоров / иных должностных лиц, имеющих право на совершение сделок от имени иностранной компании; о предоставлении соответствующих полномочий и другие) и\или нотариально удостоверенная  доверенность на лицо (лиц), уполномоченное (уполномоченных)  совершать сделки (иные действия) от имени иностранной компании  (в отношении лиц, выдавших доверенность, необходимы документы, подтверждающие их полномочия действовать от имени иностранной компании);  </w:t>
      </w:r>
    </w:p>
    <w:p w:rsidR="00E14E79" w:rsidRPr="00CC7DA8" w:rsidRDefault="00E14E79" w:rsidP="00E0698E">
      <w:pPr>
        <w:numPr>
          <w:ilvl w:val="0"/>
          <w:numId w:val="3"/>
        </w:numPr>
        <w:tabs>
          <w:tab w:val="clear" w:pos="1980"/>
          <w:tab w:val="num" w:pos="142"/>
          <w:tab w:val="num" w:pos="709"/>
          <w:tab w:val="num" w:pos="1418"/>
        </w:tabs>
        <w:autoSpaceDE/>
        <w:autoSpaceDN/>
        <w:adjustRightInd/>
        <w:spacing w:after="120" w:line="276" w:lineRule="auto"/>
        <w:ind w:left="426" w:hanging="357"/>
        <w:jc w:val="both"/>
        <w:rPr>
          <w:sz w:val="24"/>
          <w:szCs w:val="24"/>
          <w:lang w:eastAsia="en-US"/>
        </w:rPr>
      </w:pPr>
      <w:r w:rsidRPr="00CC7DA8">
        <w:rPr>
          <w:sz w:val="24"/>
          <w:szCs w:val="24"/>
          <w:lang w:eastAsia="en-US"/>
        </w:rPr>
        <w:t>Корпоративные решения (копии) о совершении/одобрении/согласовании сде</w:t>
      </w:r>
      <w:r w:rsidR="0014782F">
        <w:rPr>
          <w:sz w:val="24"/>
          <w:szCs w:val="24"/>
          <w:lang w:eastAsia="en-US"/>
        </w:rPr>
        <w:t xml:space="preserve">лки,  принимаемые в случаях, </w:t>
      </w:r>
      <w:r w:rsidRPr="00CC7DA8">
        <w:rPr>
          <w:sz w:val="24"/>
          <w:szCs w:val="24"/>
          <w:lang w:eastAsia="en-US"/>
        </w:rPr>
        <w:t>если необходимость решения/одобрения/согласования сделок (действий) возникает в силу требований/ ограничений/предусмотренных специальных процедур принятия решения, действующих в иностранной компании      (заявления,  подтверждения, сертификаты, свидетельства, в том числе подтверждающие отсутствие ограничений на совершение представителем единолично  или совместно с  другим лицом сделок).</w:t>
      </w:r>
    </w:p>
    <w:p w:rsidR="00E14E79" w:rsidRPr="00CC7DA8" w:rsidRDefault="00E14E79" w:rsidP="00E0698E">
      <w:pPr>
        <w:tabs>
          <w:tab w:val="num" w:pos="1701"/>
        </w:tabs>
        <w:autoSpaceDE/>
        <w:autoSpaceDN/>
        <w:adjustRightInd/>
        <w:spacing w:after="120"/>
        <w:ind w:left="567" w:hanging="567"/>
        <w:jc w:val="both"/>
        <w:rPr>
          <w:sz w:val="24"/>
          <w:szCs w:val="24"/>
          <w:lang w:eastAsia="en-US"/>
        </w:rPr>
      </w:pPr>
      <w:r w:rsidRPr="00CC7DA8">
        <w:rPr>
          <w:sz w:val="24"/>
          <w:szCs w:val="24"/>
          <w:lang w:eastAsia="en-US"/>
        </w:rPr>
        <w:t>В случае созданного обособленного подразделения (филиала) иностранной компании  на территории Российской Федерации, дополнительно представляются:</w:t>
      </w:r>
    </w:p>
    <w:p w:rsidR="00E14E79" w:rsidRPr="00CC7DA8" w:rsidRDefault="00E14E79" w:rsidP="00E0698E">
      <w:pPr>
        <w:numPr>
          <w:ilvl w:val="0"/>
          <w:numId w:val="3"/>
        </w:numPr>
        <w:tabs>
          <w:tab w:val="num" w:pos="1701"/>
          <w:tab w:val="num" w:pos="1800"/>
        </w:tabs>
        <w:autoSpaceDE/>
        <w:autoSpaceDN/>
        <w:adjustRightInd/>
        <w:spacing w:after="120" w:line="276" w:lineRule="auto"/>
        <w:ind w:left="567" w:hanging="357"/>
        <w:jc w:val="both"/>
        <w:rPr>
          <w:sz w:val="24"/>
          <w:szCs w:val="24"/>
          <w:lang w:eastAsia="en-US"/>
        </w:rPr>
      </w:pPr>
      <w:r w:rsidRPr="00CC7DA8">
        <w:rPr>
          <w:sz w:val="24"/>
          <w:szCs w:val="24"/>
          <w:lang w:eastAsia="en-US"/>
        </w:rPr>
        <w:t>документ, подтверждающий  внесение записи в  государственный реестр филиалов иностранных юридических лиц, аккредитованных на территории Российской Федерации;</w:t>
      </w:r>
    </w:p>
    <w:p w:rsidR="00E14E79" w:rsidRPr="00CC7DA8" w:rsidRDefault="00E14E79" w:rsidP="00E0698E">
      <w:pPr>
        <w:numPr>
          <w:ilvl w:val="0"/>
          <w:numId w:val="3"/>
        </w:numPr>
        <w:tabs>
          <w:tab w:val="num" w:pos="1701"/>
          <w:tab w:val="num" w:pos="1800"/>
        </w:tabs>
        <w:autoSpaceDE/>
        <w:autoSpaceDN/>
        <w:adjustRightInd/>
        <w:spacing w:after="120" w:line="276" w:lineRule="auto"/>
        <w:ind w:left="567" w:hanging="357"/>
        <w:jc w:val="both"/>
        <w:rPr>
          <w:sz w:val="24"/>
          <w:szCs w:val="24"/>
          <w:lang w:eastAsia="en-US"/>
        </w:rPr>
      </w:pPr>
      <w:r w:rsidRPr="00CC7DA8">
        <w:rPr>
          <w:sz w:val="24"/>
          <w:szCs w:val="24"/>
          <w:lang w:eastAsia="en-US"/>
        </w:rPr>
        <w:t>положение о филиале;</w:t>
      </w:r>
    </w:p>
    <w:p w:rsidR="00E14E79" w:rsidRPr="00CC7DA8" w:rsidRDefault="00E14E79" w:rsidP="00E0698E">
      <w:pPr>
        <w:numPr>
          <w:ilvl w:val="0"/>
          <w:numId w:val="3"/>
        </w:numPr>
        <w:tabs>
          <w:tab w:val="num" w:pos="1701"/>
          <w:tab w:val="num" w:pos="1800"/>
        </w:tabs>
        <w:autoSpaceDE/>
        <w:autoSpaceDN/>
        <w:adjustRightInd/>
        <w:spacing w:after="120" w:line="276" w:lineRule="auto"/>
        <w:ind w:left="567" w:hanging="357"/>
        <w:jc w:val="both"/>
        <w:rPr>
          <w:sz w:val="24"/>
          <w:szCs w:val="24"/>
          <w:lang w:eastAsia="en-US"/>
        </w:rPr>
      </w:pPr>
      <w:r w:rsidRPr="00CC7DA8">
        <w:rPr>
          <w:sz w:val="24"/>
          <w:szCs w:val="24"/>
          <w:lang w:eastAsia="en-US"/>
        </w:rPr>
        <w:t xml:space="preserve">свидетельство о постановке на учет в налоговом органе филиала или документ, выдаваемый налоговым органом в случаях, предусмотренных законодательством Российской Федерации;  </w:t>
      </w:r>
    </w:p>
    <w:p w:rsidR="00E14E79" w:rsidRPr="00CC7DA8" w:rsidRDefault="00E14E79" w:rsidP="00E0698E">
      <w:pPr>
        <w:numPr>
          <w:ilvl w:val="0"/>
          <w:numId w:val="3"/>
        </w:numPr>
        <w:tabs>
          <w:tab w:val="num" w:pos="1701"/>
          <w:tab w:val="num" w:pos="1800"/>
        </w:tabs>
        <w:autoSpaceDE/>
        <w:autoSpaceDN/>
        <w:adjustRightInd/>
        <w:spacing w:after="120" w:line="276" w:lineRule="auto"/>
        <w:ind w:left="567" w:hanging="357"/>
        <w:jc w:val="both"/>
        <w:rPr>
          <w:sz w:val="24"/>
          <w:szCs w:val="24"/>
          <w:lang w:eastAsia="en-US"/>
        </w:rPr>
      </w:pPr>
      <w:r w:rsidRPr="00CC7DA8">
        <w:rPr>
          <w:sz w:val="24"/>
          <w:szCs w:val="24"/>
          <w:lang w:eastAsia="en-US"/>
        </w:rPr>
        <w:t>доверенность и документ о назначении на должность, подтверждающие полномочия руководителя  филиала иностранной компании, на совершение сделок от имени иностранной организации.</w:t>
      </w:r>
    </w:p>
    <w:p w:rsidR="00E14E79" w:rsidRPr="00CC7DA8" w:rsidRDefault="00E14E79" w:rsidP="00E14E79">
      <w:pPr>
        <w:tabs>
          <w:tab w:val="num" w:pos="1844"/>
        </w:tabs>
        <w:autoSpaceDE/>
        <w:autoSpaceDN/>
        <w:adjustRightInd/>
        <w:spacing w:after="120"/>
        <w:ind w:left="1844" w:hanging="567"/>
        <w:jc w:val="both"/>
        <w:rPr>
          <w:b/>
          <w:spacing w:val="-4"/>
          <w:sz w:val="24"/>
          <w:szCs w:val="24"/>
        </w:rPr>
      </w:pPr>
      <w:r w:rsidRPr="00CC7DA8">
        <w:rPr>
          <w:b/>
          <w:spacing w:val="-4"/>
          <w:sz w:val="24"/>
          <w:szCs w:val="24"/>
        </w:rPr>
        <w:t>Группа 4 «Письмо Участника. Квалификационные документы».</w:t>
      </w:r>
    </w:p>
    <w:p w:rsidR="00E14E79" w:rsidRPr="00CC7DA8" w:rsidRDefault="00E14E79" w:rsidP="00E14E79">
      <w:pPr>
        <w:tabs>
          <w:tab w:val="num" w:pos="1844"/>
        </w:tabs>
        <w:autoSpaceDE/>
        <w:autoSpaceDN/>
        <w:adjustRightInd/>
        <w:spacing w:after="120"/>
        <w:ind w:left="1844" w:hanging="567"/>
        <w:jc w:val="both"/>
        <w:rPr>
          <w:sz w:val="24"/>
          <w:szCs w:val="24"/>
          <w:lang w:eastAsia="en-US"/>
        </w:rPr>
      </w:pPr>
      <w:r w:rsidRPr="00CC7DA8">
        <w:rPr>
          <w:spacing w:val="-4"/>
          <w:sz w:val="24"/>
          <w:szCs w:val="24"/>
        </w:rPr>
        <w:t>Документы Группы 4 предоставляются в электронном виде</w:t>
      </w:r>
      <w:r w:rsidRPr="00CC7DA8">
        <w:rPr>
          <w:sz w:val="24"/>
          <w:szCs w:val="24"/>
          <w:lang w:eastAsia="en-US"/>
        </w:rPr>
        <w:t>.</w:t>
      </w:r>
    </w:p>
    <w:p w:rsidR="00E14E79" w:rsidRPr="00CC7DA8" w:rsidRDefault="00E14E79" w:rsidP="009F0C60">
      <w:pPr>
        <w:numPr>
          <w:ilvl w:val="0"/>
          <w:numId w:val="3"/>
        </w:numPr>
        <w:tabs>
          <w:tab w:val="clear" w:pos="1980"/>
          <w:tab w:val="num" w:pos="851"/>
          <w:tab w:val="num" w:pos="1276"/>
          <w:tab w:val="num" w:pos="1418"/>
        </w:tabs>
        <w:autoSpaceDE/>
        <w:autoSpaceDN/>
        <w:adjustRightInd/>
        <w:spacing w:after="120" w:line="276" w:lineRule="auto"/>
        <w:ind w:left="426" w:hanging="357"/>
        <w:jc w:val="both"/>
        <w:rPr>
          <w:sz w:val="24"/>
          <w:szCs w:val="24"/>
          <w:lang w:eastAsia="en-US"/>
        </w:rPr>
      </w:pPr>
      <w:r w:rsidRPr="00CC7DA8">
        <w:rPr>
          <w:sz w:val="24"/>
          <w:szCs w:val="24"/>
          <w:lang w:eastAsia="en-US"/>
        </w:rPr>
        <w:t>Письмо, содержащее согласие Участника на заключение договора на условиях, изложенных в запросе котировок, с ценой договора, предложенной Участником в ходе торгов и декларация Участника о его соответствии, а также предлагаемой им Продукции требованиям, установленным в запросе котировок (Приложение №3 к запросу котировок).</w:t>
      </w:r>
    </w:p>
    <w:p w:rsidR="00D77624" w:rsidRPr="007C1D2A" w:rsidRDefault="00D77624" w:rsidP="007C1D2A">
      <w:pPr>
        <w:pStyle w:val="a7"/>
        <w:numPr>
          <w:ilvl w:val="0"/>
          <w:numId w:val="42"/>
        </w:numPr>
        <w:autoSpaceDE/>
        <w:autoSpaceDN/>
        <w:adjustRightInd/>
        <w:jc w:val="both"/>
        <w:rPr>
          <w:sz w:val="24"/>
          <w:szCs w:val="24"/>
        </w:rPr>
      </w:pPr>
      <w:r>
        <w:rPr>
          <w:sz w:val="24"/>
          <w:szCs w:val="24"/>
        </w:rPr>
        <w:t>П</w:t>
      </w:r>
      <w:r w:rsidRPr="00EF7EC1">
        <w:rPr>
          <w:sz w:val="24"/>
          <w:szCs w:val="24"/>
        </w:rPr>
        <w:t xml:space="preserve">исьмо (подтверждение) о </w:t>
      </w:r>
      <w:r>
        <w:rPr>
          <w:sz w:val="24"/>
          <w:szCs w:val="24"/>
        </w:rPr>
        <w:t>н</w:t>
      </w:r>
      <w:r w:rsidRPr="00EF7EC1">
        <w:rPr>
          <w:sz w:val="24"/>
          <w:szCs w:val="24"/>
        </w:rPr>
        <w:t>алич</w:t>
      </w:r>
      <w:proofErr w:type="gramStart"/>
      <w:r w:rsidRPr="00EF7EC1">
        <w:rPr>
          <w:sz w:val="24"/>
          <w:szCs w:val="24"/>
        </w:rPr>
        <w:t>и</w:t>
      </w:r>
      <w:r>
        <w:rPr>
          <w:sz w:val="24"/>
          <w:szCs w:val="24"/>
        </w:rPr>
        <w:t>и у У</w:t>
      </w:r>
      <w:proofErr w:type="gramEnd"/>
      <w:r>
        <w:rPr>
          <w:sz w:val="24"/>
          <w:szCs w:val="24"/>
        </w:rPr>
        <w:t xml:space="preserve">частника </w:t>
      </w:r>
      <w:r w:rsidRPr="00EF7EC1">
        <w:rPr>
          <w:sz w:val="24"/>
          <w:szCs w:val="24"/>
        </w:rPr>
        <w:t xml:space="preserve">статуса дистрибьютора поставляемого оборудования </w:t>
      </w:r>
      <w:proofErr w:type="spellStart"/>
      <w:r w:rsidR="00EC12B3">
        <w:rPr>
          <w:sz w:val="24"/>
          <w:szCs w:val="24"/>
          <w:lang w:val="en-US"/>
        </w:rPr>
        <w:t>Mellanox</w:t>
      </w:r>
      <w:proofErr w:type="spellEnd"/>
      <w:r>
        <w:rPr>
          <w:sz w:val="24"/>
          <w:szCs w:val="24"/>
        </w:rPr>
        <w:t>,</w:t>
      </w:r>
      <w:r w:rsidRPr="00EF7EC1">
        <w:rPr>
          <w:sz w:val="24"/>
          <w:szCs w:val="24"/>
        </w:rPr>
        <w:t xml:space="preserve"> подпис</w:t>
      </w:r>
      <w:r>
        <w:rPr>
          <w:sz w:val="24"/>
          <w:szCs w:val="24"/>
        </w:rPr>
        <w:t>анного</w:t>
      </w:r>
      <w:r w:rsidRPr="00EF7EC1">
        <w:rPr>
          <w:sz w:val="24"/>
          <w:szCs w:val="24"/>
        </w:rPr>
        <w:t xml:space="preserve"> полномочным представителем Производителя</w:t>
      </w:r>
      <w:r>
        <w:rPr>
          <w:sz w:val="24"/>
          <w:szCs w:val="24"/>
        </w:rPr>
        <w:t xml:space="preserve"> </w:t>
      </w:r>
      <w:r>
        <w:rPr>
          <w:sz w:val="24"/>
          <w:szCs w:val="24"/>
        </w:rPr>
        <w:lastRenderedPageBreak/>
        <w:t>(</w:t>
      </w:r>
      <w:proofErr w:type="spellStart"/>
      <w:r w:rsidR="00EC12B3">
        <w:rPr>
          <w:sz w:val="24"/>
          <w:szCs w:val="24"/>
          <w:lang w:val="en-US"/>
        </w:rPr>
        <w:t>Mellanox</w:t>
      </w:r>
      <w:proofErr w:type="spellEnd"/>
      <w:r>
        <w:rPr>
          <w:sz w:val="24"/>
          <w:szCs w:val="24"/>
        </w:rPr>
        <w:t>)</w:t>
      </w:r>
      <w:r w:rsidR="007C1D2A">
        <w:rPr>
          <w:sz w:val="24"/>
          <w:szCs w:val="24"/>
        </w:rPr>
        <w:t xml:space="preserve">, или наличием Участника в списке дистрибьюторов </w:t>
      </w:r>
      <w:r w:rsidR="007C1D2A" w:rsidRPr="00433730">
        <w:rPr>
          <w:sz w:val="24"/>
          <w:szCs w:val="24"/>
        </w:rPr>
        <w:t>на сайт</w:t>
      </w:r>
      <w:r w:rsidR="007C1D2A">
        <w:rPr>
          <w:sz w:val="24"/>
          <w:szCs w:val="24"/>
        </w:rPr>
        <w:t>е</w:t>
      </w:r>
      <w:r w:rsidR="007C1D2A" w:rsidRPr="00433730">
        <w:rPr>
          <w:sz w:val="24"/>
          <w:szCs w:val="24"/>
        </w:rPr>
        <w:t xml:space="preserve"> </w:t>
      </w:r>
      <w:proofErr w:type="spellStart"/>
      <w:r w:rsidR="007C1D2A" w:rsidRPr="00433730">
        <w:rPr>
          <w:sz w:val="24"/>
          <w:szCs w:val="24"/>
        </w:rPr>
        <w:t>вендора</w:t>
      </w:r>
      <w:proofErr w:type="spellEnd"/>
      <w:r w:rsidR="007C1D2A" w:rsidRPr="00433730">
        <w:rPr>
          <w:sz w:val="24"/>
          <w:szCs w:val="24"/>
        </w:rPr>
        <w:t xml:space="preserve">: </w:t>
      </w:r>
      <w:hyperlink r:id="rId10" w:history="1">
        <w:r w:rsidR="007C1D2A" w:rsidRPr="00433730">
          <w:rPr>
            <w:sz w:val="24"/>
            <w:szCs w:val="24"/>
          </w:rPr>
          <w:t>http://www.mellanox.com/page/distributors</w:t>
        </w:r>
      </w:hyperlink>
      <w:r w:rsidR="007C1D2A" w:rsidRPr="00433730">
        <w:rPr>
          <w:sz w:val="24"/>
          <w:szCs w:val="24"/>
        </w:rPr>
        <w:t>.</w:t>
      </w:r>
    </w:p>
    <w:p w:rsidR="00A53B46" w:rsidRPr="00CC7DA8" w:rsidRDefault="00A53B46" w:rsidP="00E14E79">
      <w:pPr>
        <w:numPr>
          <w:ilvl w:val="0"/>
          <w:numId w:val="3"/>
        </w:numPr>
        <w:tabs>
          <w:tab w:val="clear" w:pos="1980"/>
          <w:tab w:val="num" w:pos="851"/>
          <w:tab w:val="num" w:pos="1276"/>
          <w:tab w:val="num" w:pos="1418"/>
        </w:tabs>
        <w:autoSpaceDE/>
        <w:autoSpaceDN/>
        <w:adjustRightInd/>
        <w:spacing w:after="120" w:line="276" w:lineRule="auto"/>
        <w:ind w:left="426" w:hanging="357"/>
        <w:jc w:val="both"/>
        <w:rPr>
          <w:sz w:val="24"/>
          <w:szCs w:val="24"/>
          <w:lang w:eastAsia="en-US"/>
        </w:rPr>
      </w:pPr>
      <w:r w:rsidRPr="00A53B46">
        <w:rPr>
          <w:sz w:val="24"/>
          <w:szCs w:val="24"/>
          <w:lang w:eastAsia="en-US"/>
        </w:rPr>
        <w:t xml:space="preserve">Декларация, содержащая информацию о наименовании страны происхождения поставляемых товаров, а также документы, подтверждающие информацию о стране их происхождения (Форма №1 Приложения №5 к </w:t>
      </w:r>
      <w:r w:rsidR="007665B6">
        <w:rPr>
          <w:sz w:val="24"/>
          <w:szCs w:val="24"/>
          <w:lang w:eastAsia="en-US"/>
        </w:rPr>
        <w:t>запросу котировок</w:t>
      </w:r>
      <w:r w:rsidRPr="00A53B46">
        <w:rPr>
          <w:sz w:val="24"/>
          <w:szCs w:val="24"/>
          <w:lang w:eastAsia="en-US"/>
        </w:rPr>
        <w:t>).</w:t>
      </w:r>
    </w:p>
    <w:p w:rsidR="009F6DFD" w:rsidRPr="00CC7DA8" w:rsidRDefault="009F6DFD" w:rsidP="008C30E8">
      <w:pPr>
        <w:tabs>
          <w:tab w:val="num" w:pos="0"/>
        </w:tabs>
        <w:autoSpaceDE/>
        <w:autoSpaceDN/>
        <w:adjustRightInd/>
        <w:ind w:firstLine="720"/>
        <w:jc w:val="both"/>
        <w:rPr>
          <w:b/>
          <w:spacing w:val="-4"/>
          <w:sz w:val="24"/>
          <w:szCs w:val="24"/>
        </w:rPr>
      </w:pPr>
      <w:r w:rsidRPr="00CC7DA8">
        <w:rPr>
          <w:b/>
          <w:spacing w:val="-4"/>
          <w:sz w:val="24"/>
          <w:szCs w:val="24"/>
        </w:rPr>
        <w:t>Требования к языку котировочной заявки</w:t>
      </w:r>
      <w:r w:rsidRPr="00CC7DA8">
        <w:rPr>
          <w:sz w:val="24"/>
          <w:szCs w:val="24"/>
          <w:lang w:eastAsia="en-US"/>
        </w:rPr>
        <w:t xml:space="preserve"> </w:t>
      </w:r>
    </w:p>
    <w:p w:rsidR="009F6DFD" w:rsidRPr="00CC7DA8" w:rsidRDefault="009F6DFD" w:rsidP="008C30E8">
      <w:pPr>
        <w:autoSpaceDE/>
        <w:autoSpaceDN/>
        <w:adjustRightInd/>
        <w:ind w:firstLine="720"/>
        <w:jc w:val="both"/>
        <w:rPr>
          <w:sz w:val="24"/>
          <w:szCs w:val="24"/>
          <w:lang w:eastAsia="en-US"/>
        </w:rPr>
      </w:pPr>
      <w:r w:rsidRPr="00CC7DA8">
        <w:rPr>
          <w:sz w:val="24"/>
          <w:szCs w:val="24"/>
          <w:lang w:eastAsia="en-US"/>
        </w:rPr>
        <w:t>Все документы, входящие в котировочную заявку, должны быть подготовлены на русском языке за исключением нижеследующего.</w:t>
      </w:r>
    </w:p>
    <w:p w:rsidR="009F6DFD" w:rsidRPr="00CC7DA8" w:rsidRDefault="009F6DFD" w:rsidP="008C30E8">
      <w:pPr>
        <w:autoSpaceDE/>
        <w:adjustRightInd/>
        <w:ind w:firstLine="720"/>
        <w:jc w:val="both"/>
        <w:rPr>
          <w:sz w:val="24"/>
          <w:szCs w:val="24"/>
          <w:lang w:eastAsia="en-US"/>
        </w:rPr>
      </w:pPr>
      <w:r w:rsidRPr="00CC7DA8">
        <w:rPr>
          <w:sz w:val="24"/>
          <w:szCs w:val="24"/>
          <w:lang w:eastAsia="en-US"/>
        </w:rPr>
        <w:t xml:space="preserve">Документы, оригиналы которых выданы Участнику третьими лицами на иностранном языке, должны быть представлены на языке оригинала с обязательным  приложением перевода этих документов на русский язык, заверенным в установленном порядке (Документы, полученные из-за границы, должны быть </w:t>
      </w:r>
      <w:proofErr w:type="spellStart"/>
      <w:r w:rsidRPr="00CC7DA8">
        <w:rPr>
          <w:sz w:val="24"/>
          <w:szCs w:val="24"/>
          <w:lang w:eastAsia="en-US"/>
        </w:rPr>
        <w:t>апостилированы</w:t>
      </w:r>
      <w:proofErr w:type="spellEnd"/>
      <w:r w:rsidRPr="00CC7DA8">
        <w:rPr>
          <w:sz w:val="24"/>
          <w:szCs w:val="24"/>
          <w:lang w:eastAsia="en-US"/>
        </w:rPr>
        <w:t xml:space="preserve"> с нотариально удостоверенным переводом на русский язык. При выявлении расхождений между текстом на  русском языке и на языке оригинала, преимущество будет отдано тексту на русском языке.</w:t>
      </w:r>
    </w:p>
    <w:p w:rsidR="009F6DFD" w:rsidRPr="00CC7DA8" w:rsidRDefault="009F6DFD" w:rsidP="008C30E8">
      <w:pPr>
        <w:autoSpaceDE/>
        <w:autoSpaceDN/>
        <w:adjustRightInd/>
        <w:ind w:firstLine="720"/>
        <w:jc w:val="both"/>
        <w:rPr>
          <w:sz w:val="24"/>
          <w:szCs w:val="24"/>
          <w:lang w:eastAsia="en-US"/>
        </w:rPr>
      </w:pPr>
      <w:r w:rsidRPr="00CC7DA8">
        <w:rPr>
          <w:sz w:val="24"/>
          <w:szCs w:val="24"/>
          <w:lang w:eastAsia="en-US"/>
        </w:rPr>
        <w:t>Банк вправе не рассматривать документы, не переведенные на русский язык.</w:t>
      </w:r>
    </w:p>
    <w:p w:rsidR="008A1149" w:rsidRPr="00CC7DA8" w:rsidRDefault="008A1149" w:rsidP="008C30E8">
      <w:pPr>
        <w:autoSpaceDE/>
        <w:autoSpaceDN/>
        <w:adjustRightInd/>
        <w:ind w:firstLine="720"/>
        <w:jc w:val="both"/>
        <w:rPr>
          <w:sz w:val="24"/>
          <w:szCs w:val="24"/>
          <w:lang w:eastAsia="en-US"/>
        </w:rPr>
      </w:pPr>
      <w:r w:rsidRPr="00CC7DA8">
        <w:rPr>
          <w:sz w:val="24"/>
          <w:szCs w:val="24"/>
          <w:lang w:eastAsia="en-US"/>
        </w:rPr>
        <w:t xml:space="preserve">Котировочная заявка действительна в течение срока, указанного Участником в письме о подаче </w:t>
      </w:r>
      <w:r w:rsidR="006F01D7">
        <w:rPr>
          <w:sz w:val="24"/>
          <w:szCs w:val="24"/>
          <w:lang w:eastAsia="en-US"/>
        </w:rPr>
        <w:t>заявки на участие в запросе котировок</w:t>
      </w:r>
      <w:r w:rsidRPr="00CC7DA8">
        <w:rPr>
          <w:sz w:val="24"/>
          <w:szCs w:val="24"/>
          <w:lang w:eastAsia="en-US"/>
        </w:rPr>
        <w:t xml:space="preserve">. В любом случае этот срок не должен быть менее чем </w:t>
      </w:r>
      <w:r w:rsidR="000D47DC" w:rsidRPr="00CC7DA8">
        <w:rPr>
          <w:sz w:val="24"/>
          <w:szCs w:val="24"/>
          <w:lang w:eastAsia="en-US"/>
        </w:rPr>
        <w:t>90</w:t>
      </w:r>
      <w:r w:rsidRPr="00CC7DA8">
        <w:rPr>
          <w:sz w:val="24"/>
          <w:szCs w:val="24"/>
          <w:lang w:eastAsia="en-US"/>
        </w:rPr>
        <w:t xml:space="preserve">  календарных дней со дня, следующего за днем окончания срока подачи заявок.</w:t>
      </w:r>
    </w:p>
    <w:p w:rsidR="009F6DFD" w:rsidRPr="00CC7DA8" w:rsidRDefault="009F6DFD" w:rsidP="008C30E8">
      <w:pPr>
        <w:tabs>
          <w:tab w:val="num" w:pos="0"/>
        </w:tabs>
        <w:autoSpaceDE/>
        <w:autoSpaceDN/>
        <w:adjustRightInd/>
        <w:ind w:firstLine="720"/>
        <w:jc w:val="both"/>
        <w:rPr>
          <w:sz w:val="24"/>
          <w:szCs w:val="24"/>
          <w:lang w:eastAsia="en-US"/>
        </w:rPr>
      </w:pPr>
    </w:p>
    <w:p w:rsidR="009F6DFD" w:rsidRPr="00CC7DA8" w:rsidRDefault="009F6DFD" w:rsidP="008C30E8">
      <w:pPr>
        <w:tabs>
          <w:tab w:val="num" w:pos="0"/>
        </w:tabs>
        <w:autoSpaceDE/>
        <w:autoSpaceDN/>
        <w:adjustRightInd/>
        <w:ind w:firstLine="720"/>
        <w:jc w:val="both"/>
        <w:rPr>
          <w:b/>
          <w:spacing w:val="-4"/>
          <w:sz w:val="24"/>
          <w:szCs w:val="24"/>
        </w:rPr>
      </w:pPr>
      <w:r w:rsidRPr="00CC7DA8">
        <w:rPr>
          <w:b/>
          <w:spacing w:val="-4"/>
          <w:sz w:val="24"/>
          <w:szCs w:val="24"/>
        </w:rPr>
        <w:t>Требования к валюте котировочной заявки</w:t>
      </w:r>
      <w:r w:rsidRPr="00CC7DA8">
        <w:rPr>
          <w:sz w:val="24"/>
          <w:szCs w:val="24"/>
          <w:lang w:eastAsia="en-US"/>
        </w:rPr>
        <w:t xml:space="preserve"> </w:t>
      </w:r>
    </w:p>
    <w:p w:rsidR="009F6DFD" w:rsidRPr="00CC7DA8" w:rsidRDefault="009F6DFD" w:rsidP="008C30E8">
      <w:pPr>
        <w:autoSpaceDE/>
        <w:adjustRightInd/>
        <w:ind w:firstLine="720"/>
        <w:jc w:val="both"/>
        <w:rPr>
          <w:i/>
          <w:color w:val="808080"/>
          <w:spacing w:val="-4"/>
          <w:sz w:val="24"/>
          <w:szCs w:val="24"/>
        </w:rPr>
      </w:pPr>
      <w:r w:rsidRPr="00CC7DA8">
        <w:rPr>
          <w:spacing w:val="-4"/>
          <w:sz w:val="24"/>
          <w:szCs w:val="24"/>
        </w:rPr>
        <w:t>В документах, входящих в котировочную заявку, денежные обяза</w:t>
      </w:r>
      <w:r w:rsidR="002B2B5C">
        <w:rPr>
          <w:spacing w:val="-4"/>
          <w:sz w:val="24"/>
          <w:szCs w:val="24"/>
        </w:rPr>
        <w:t xml:space="preserve">тельства должны быть выражены в </w:t>
      </w:r>
      <w:r w:rsidR="00EC7E70">
        <w:rPr>
          <w:spacing w:val="-4"/>
          <w:sz w:val="24"/>
          <w:szCs w:val="24"/>
        </w:rPr>
        <w:t>долларах США</w:t>
      </w:r>
      <w:r w:rsidR="00C971EB" w:rsidRPr="00CC7DA8">
        <w:rPr>
          <w:spacing w:val="-4"/>
          <w:sz w:val="24"/>
          <w:szCs w:val="24"/>
        </w:rPr>
        <w:t>.</w:t>
      </w:r>
    </w:p>
    <w:p w:rsidR="009F6DFD" w:rsidRPr="00CC7DA8" w:rsidRDefault="009F6DFD" w:rsidP="008C30E8">
      <w:pPr>
        <w:autoSpaceDE/>
        <w:autoSpaceDN/>
        <w:adjustRightInd/>
        <w:ind w:firstLine="720"/>
        <w:jc w:val="both"/>
        <w:rPr>
          <w:spacing w:val="-4"/>
          <w:sz w:val="24"/>
          <w:szCs w:val="24"/>
        </w:rPr>
      </w:pPr>
      <w:r w:rsidRPr="00CC7DA8">
        <w:rPr>
          <w:spacing w:val="-4"/>
          <w:sz w:val="24"/>
          <w:szCs w:val="24"/>
        </w:rPr>
        <w:t>В стоимость предложения должна быть включена сумма НДС,</w:t>
      </w:r>
      <w:r w:rsidR="007C0C5D" w:rsidRPr="00CC7DA8">
        <w:rPr>
          <w:spacing w:val="-4"/>
          <w:sz w:val="24"/>
          <w:szCs w:val="24"/>
        </w:rPr>
        <w:t xml:space="preserve"> доставка,</w:t>
      </w:r>
      <w:r w:rsidRPr="00CC7DA8">
        <w:rPr>
          <w:spacing w:val="-4"/>
          <w:sz w:val="24"/>
          <w:szCs w:val="24"/>
        </w:rPr>
        <w:t xml:space="preserve"> а также все налоги и сборы.</w:t>
      </w:r>
    </w:p>
    <w:p w:rsidR="009F6DFD" w:rsidRPr="00CC7DA8" w:rsidRDefault="009F6DFD" w:rsidP="008C30E8">
      <w:pPr>
        <w:autoSpaceDE/>
        <w:autoSpaceDN/>
        <w:adjustRightInd/>
        <w:ind w:firstLine="720"/>
        <w:jc w:val="both"/>
        <w:rPr>
          <w:spacing w:val="-4"/>
          <w:sz w:val="24"/>
          <w:szCs w:val="24"/>
        </w:rPr>
      </w:pPr>
    </w:p>
    <w:p w:rsidR="009F6DFD" w:rsidRPr="00CC7DA8" w:rsidRDefault="009F6DFD" w:rsidP="00165287">
      <w:pPr>
        <w:pStyle w:val="a7"/>
        <w:numPr>
          <w:ilvl w:val="0"/>
          <w:numId w:val="8"/>
        </w:numPr>
        <w:shd w:val="clear" w:color="auto" w:fill="FFFFFF"/>
        <w:autoSpaceDE/>
        <w:autoSpaceDN/>
        <w:adjustRightInd/>
        <w:spacing w:after="200" w:line="276" w:lineRule="auto"/>
        <w:rPr>
          <w:b/>
          <w:bCs/>
          <w:sz w:val="24"/>
          <w:szCs w:val="24"/>
        </w:rPr>
      </w:pPr>
      <w:r w:rsidRPr="00CC7DA8">
        <w:rPr>
          <w:b/>
          <w:bCs/>
          <w:sz w:val="24"/>
          <w:szCs w:val="24"/>
        </w:rPr>
        <w:t xml:space="preserve">Разъяснения запроса котировок </w:t>
      </w:r>
    </w:p>
    <w:p w:rsidR="009F6DFD" w:rsidRPr="00187006" w:rsidRDefault="009F6DFD" w:rsidP="00165287">
      <w:pPr>
        <w:numPr>
          <w:ilvl w:val="1"/>
          <w:numId w:val="8"/>
        </w:numPr>
        <w:shd w:val="clear" w:color="auto" w:fill="FFFFFF"/>
        <w:autoSpaceDE/>
        <w:autoSpaceDN/>
        <w:adjustRightInd/>
        <w:spacing w:after="200" w:line="276" w:lineRule="auto"/>
        <w:ind w:left="1134" w:hanging="425"/>
        <w:jc w:val="both"/>
        <w:rPr>
          <w:b/>
          <w:bCs/>
          <w:sz w:val="24"/>
          <w:szCs w:val="24"/>
        </w:rPr>
      </w:pPr>
      <w:r w:rsidRPr="00CC7DA8">
        <w:rPr>
          <w:bCs/>
          <w:sz w:val="24"/>
          <w:szCs w:val="24"/>
        </w:rPr>
        <w:t>Все вопросы</w:t>
      </w:r>
      <w:r w:rsidRPr="00CC7DA8">
        <w:rPr>
          <w:b/>
          <w:bCs/>
          <w:sz w:val="24"/>
          <w:szCs w:val="24"/>
        </w:rPr>
        <w:t xml:space="preserve"> </w:t>
      </w:r>
      <w:r w:rsidRPr="00CC7DA8">
        <w:rPr>
          <w:bCs/>
          <w:sz w:val="24"/>
          <w:szCs w:val="24"/>
        </w:rPr>
        <w:t>должны направляться в электронном виде через личный кабинет на Электронной площадке не позднее, чем за 2 (Два) рабочих дня до даты окончания подачи котировочных заявок.</w:t>
      </w:r>
    </w:p>
    <w:p w:rsidR="009F6DFD" w:rsidRPr="00CC7DA8" w:rsidRDefault="009F6DFD" w:rsidP="00165287">
      <w:pPr>
        <w:numPr>
          <w:ilvl w:val="1"/>
          <w:numId w:val="8"/>
        </w:numPr>
        <w:shd w:val="clear" w:color="auto" w:fill="FFFFFF"/>
        <w:autoSpaceDE/>
        <w:autoSpaceDN/>
        <w:adjustRightInd/>
        <w:spacing w:after="200" w:line="276" w:lineRule="auto"/>
        <w:ind w:left="1134" w:hanging="425"/>
        <w:jc w:val="both"/>
        <w:rPr>
          <w:b/>
          <w:bCs/>
          <w:sz w:val="24"/>
          <w:szCs w:val="24"/>
        </w:rPr>
      </w:pPr>
      <w:r w:rsidRPr="00CC7DA8">
        <w:rPr>
          <w:bCs/>
          <w:sz w:val="24"/>
          <w:szCs w:val="24"/>
        </w:rPr>
        <w:t>Ответы на</w:t>
      </w:r>
      <w:r w:rsidRPr="00CC7DA8">
        <w:rPr>
          <w:b/>
          <w:bCs/>
          <w:sz w:val="24"/>
          <w:szCs w:val="24"/>
        </w:rPr>
        <w:t xml:space="preserve"> </w:t>
      </w:r>
      <w:r w:rsidRPr="00CC7DA8">
        <w:rPr>
          <w:bCs/>
          <w:sz w:val="24"/>
          <w:szCs w:val="24"/>
        </w:rPr>
        <w:t>заданные вопросы будут публиковаться</w:t>
      </w:r>
      <w:r w:rsidRPr="00CC7DA8">
        <w:rPr>
          <w:b/>
          <w:bCs/>
          <w:sz w:val="24"/>
          <w:szCs w:val="24"/>
        </w:rPr>
        <w:t xml:space="preserve"> </w:t>
      </w:r>
      <w:r w:rsidRPr="00CC7DA8">
        <w:rPr>
          <w:bCs/>
          <w:sz w:val="24"/>
          <w:szCs w:val="24"/>
        </w:rPr>
        <w:t xml:space="preserve">(без указания компании, задавшей вопрос) в течение 1 рабочего дня </w:t>
      </w:r>
      <w:r w:rsidR="003F5E65" w:rsidRPr="00CC7DA8">
        <w:rPr>
          <w:bCs/>
          <w:sz w:val="24"/>
          <w:szCs w:val="24"/>
        </w:rPr>
        <w:t xml:space="preserve">с даты получения вопроса от Участника </w:t>
      </w:r>
      <w:r w:rsidRPr="00CC7DA8">
        <w:rPr>
          <w:bCs/>
          <w:sz w:val="24"/>
          <w:szCs w:val="24"/>
        </w:rPr>
        <w:t xml:space="preserve">на сайте </w:t>
      </w:r>
      <w:r w:rsidR="0078024F" w:rsidRPr="00CC7DA8">
        <w:rPr>
          <w:bCs/>
          <w:sz w:val="24"/>
          <w:szCs w:val="24"/>
        </w:rPr>
        <w:t>Банка</w:t>
      </w:r>
      <w:r w:rsidR="000D47DC" w:rsidRPr="00CC7DA8">
        <w:rPr>
          <w:bCs/>
          <w:sz w:val="24"/>
          <w:szCs w:val="24"/>
        </w:rPr>
        <w:t>, официальном сайте и сайте Электронной площадки</w:t>
      </w:r>
      <w:r w:rsidRPr="00CC7DA8">
        <w:rPr>
          <w:bCs/>
          <w:sz w:val="24"/>
          <w:szCs w:val="24"/>
        </w:rPr>
        <w:t>.</w:t>
      </w:r>
    </w:p>
    <w:p w:rsidR="009F6DFD" w:rsidRPr="00CC7DA8" w:rsidRDefault="009F6DFD" w:rsidP="00165287">
      <w:pPr>
        <w:numPr>
          <w:ilvl w:val="1"/>
          <w:numId w:val="8"/>
        </w:numPr>
        <w:shd w:val="clear" w:color="auto" w:fill="FFFFFF"/>
        <w:autoSpaceDE/>
        <w:autoSpaceDN/>
        <w:adjustRightInd/>
        <w:spacing w:after="200" w:line="276" w:lineRule="auto"/>
        <w:ind w:left="1134" w:hanging="425"/>
        <w:jc w:val="both"/>
        <w:rPr>
          <w:b/>
          <w:bCs/>
          <w:sz w:val="24"/>
          <w:szCs w:val="24"/>
        </w:rPr>
      </w:pPr>
      <w:r w:rsidRPr="00CC7DA8">
        <w:rPr>
          <w:bCs/>
          <w:sz w:val="24"/>
          <w:szCs w:val="24"/>
        </w:rPr>
        <w:t>Банк оставляет за собой право не отвечать на</w:t>
      </w:r>
      <w:r w:rsidRPr="00CC7DA8">
        <w:rPr>
          <w:b/>
          <w:bCs/>
          <w:sz w:val="24"/>
          <w:szCs w:val="24"/>
        </w:rPr>
        <w:t xml:space="preserve"> </w:t>
      </w:r>
      <w:r w:rsidRPr="00CC7DA8">
        <w:rPr>
          <w:bCs/>
          <w:sz w:val="24"/>
          <w:szCs w:val="24"/>
        </w:rPr>
        <w:t>отдельные вопросы</w:t>
      </w:r>
      <w:r w:rsidR="003F5E65" w:rsidRPr="00CC7DA8">
        <w:rPr>
          <w:bCs/>
          <w:sz w:val="24"/>
          <w:szCs w:val="24"/>
        </w:rPr>
        <w:t>, поступившие позднее срока, указанного в п. 2.1</w:t>
      </w:r>
      <w:r w:rsidRPr="00CC7DA8">
        <w:rPr>
          <w:bCs/>
          <w:sz w:val="24"/>
          <w:szCs w:val="24"/>
        </w:rPr>
        <w:t>.</w:t>
      </w:r>
      <w:r w:rsidR="00C221E0">
        <w:rPr>
          <w:bCs/>
          <w:sz w:val="24"/>
          <w:szCs w:val="24"/>
        </w:rPr>
        <w:t xml:space="preserve"> настоящего приложения к запросу котировок.</w:t>
      </w:r>
    </w:p>
    <w:p w:rsidR="009F6DFD" w:rsidRPr="00CC7DA8" w:rsidRDefault="009F6DFD" w:rsidP="008C30E8">
      <w:pPr>
        <w:shd w:val="clear" w:color="auto" w:fill="FFFFFF"/>
        <w:autoSpaceDE/>
        <w:autoSpaceDN/>
        <w:adjustRightInd/>
        <w:ind w:left="630"/>
        <w:jc w:val="both"/>
        <w:rPr>
          <w:bCs/>
          <w:sz w:val="24"/>
          <w:szCs w:val="24"/>
        </w:rPr>
      </w:pPr>
    </w:p>
    <w:p w:rsidR="009F6DFD" w:rsidRPr="00CC7DA8" w:rsidRDefault="009F6DFD" w:rsidP="00165287">
      <w:pPr>
        <w:numPr>
          <w:ilvl w:val="0"/>
          <w:numId w:val="8"/>
        </w:numPr>
        <w:shd w:val="clear" w:color="auto" w:fill="FFFFFF"/>
        <w:autoSpaceDE/>
        <w:autoSpaceDN/>
        <w:adjustRightInd/>
        <w:spacing w:after="200" w:line="276" w:lineRule="auto"/>
        <w:rPr>
          <w:b/>
          <w:bCs/>
          <w:sz w:val="24"/>
          <w:szCs w:val="24"/>
        </w:rPr>
      </w:pPr>
      <w:r w:rsidRPr="00CC7DA8">
        <w:rPr>
          <w:b/>
          <w:bCs/>
          <w:sz w:val="24"/>
          <w:szCs w:val="24"/>
        </w:rPr>
        <w:t>Внесение изменений в запрос котировок</w:t>
      </w:r>
    </w:p>
    <w:p w:rsidR="009F6DFD" w:rsidRPr="00CC7DA8" w:rsidRDefault="009F6DFD" w:rsidP="00165287">
      <w:pPr>
        <w:numPr>
          <w:ilvl w:val="1"/>
          <w:numId w:val="8"/>
        </w:numPr>
        <w:shd w:val="clear" w:color="auto" w:fill="FFFFFF"/>
        <w:autoSpaceDE/>
        <w:autoSpaceDN/>
        <w:adjustRightInd/>
        <w:spacing w:after="200" w:line="276" w:lineRule="auto"/>
        <w:ind w:left="1134" w:hanging="425"/>
        <w:jc w:val="both"/>
        <w:rPr>
          <w:b/>
          <w:bCs/>
          <w:sz w:val="24"/>
          <w:szCs w:val="24"/>
        </w:rPr>
      </w:pPr>
      <w:r w:rsidRPr="00CC7DA8">
        <w:rPr>
          <w:bCs/>
          <w:sz w:val="24"/>
          <w:szCs w:val="24"/>
        </w:rPr>
        <w:t xml:space="preserve">Банк вправе внести изменения в документацию по настоящему запросу котировок до </w:t>
      </w:r>
      <w:r w:rsidR="00E275DC" w:rsidRPr="00CC7DA8">
        <w:rPr>
          <w:bCs/>
          <w:sz w:val="24"/>
          <w:szCs w:val="24"/>
        </w:rPr>
        <w:t xml:space="preserve">даты окончания подачи котировочных заявок, а также </w:t>
      </w:r>
      <w:r w:rsidRPr="00CC7DA8">
        <w:rPr>
          <w:bCs/>
          <w:sz w:val="24"/>
          <w:szCs w:val="24"/>
        </w:rPr>
        <w:t>отказаться от проведения закупочной процедуры до</w:t>
      </w:r>
      <w:r w:rsidR="002D4A11" w:rsidRPr="00CC7DA8">
        <w:rPr>
          <w:bCs/>
          <w:sz w:val="24"/>
          <w:szCs w:val="24"/>
        </w:rPr>
        <w:t xml:space="preserve"> момента принятия решения о победителе запроса котировок</w:t>
      </w:r>
      <w:r w:rsidRPr="00CC7DA8">
        <w:rPr>
          <w:bCs/>
          <w:sz w:val="24"/>
          <w:szCs w:val="24"/>
        </w:rPr>
        <w:t>.</w:t>
      </w:r>
    </w:p>
    <w:p w:rsidR="009F6DFD" w:rsidRPr="00CC7DA8" w:rsidRDefault="009F6DFD" w:rsidP="00165287">
      <w:pPr>
        <w:numPr>
          <w:ilvl w:val="1"/>
          <w:numId w:val="8"/>
        </w:numPr>
        <w:shd w:val="clear" w:color="auto" w:fill="FFFFFF"/>
        <w:autoSpaceDE/>
        <w:autoSpaceDN/>
        <w:adjustRightInd/>
        <w:spacing w:after="200" w:line="276" w:lineRule="auto"/>
        <w:ind w:left="1134" w:hanging="425"/>
        <w:jc w:val="both"/>
        <w:rPr>
          <w:b/>
          <w:bCs/>
          <w:sz w:val="24"/>
          <w:szCs w:val="24"/>
        </w:rPr>
      </w:pPr>
      <w:r w:rsidRPr="00CC7DA8">
        <w:rPr>
          <w:bCs/>
          <w:sz w:val="24"/>
          <w:szCs w:val="24"/>
        </w:rPr>
        <w:t xml:space="preserve">Информация о внесении изменений (в </w:t>
      </w:r>
      <w:proofErr w:type="spellStart"/>
      <w:r w:rsidRPr="00CC7DA8">
        <w:rPr>
          <w:bCs/>
          <w:sz w:val="24"/>
          <w:szCs w:val="24"/>
        </w:rPr>
        <w:t>т.ч</w:t>
      </w:r>
      <w:proofErr w:type="spellEnd"/>
      <w:r w:rsidRPr="00CC7DA8">
        <w:rPr>
          <w:bCs/>
          <w:sz w:val="24"/>
          <w:szCs w:val="24"/>
        </w:rPr>
        <w:t>. о продлении срока подачи котировочных заявок)/отказе от проведения закупочной процедуры публикуется на сайте Банка, сайте Электронной площадки и официальном сайте.</w:t>
      </w:r>
    </w:p>
    <w:p w:rsidR="009F6DFD" w:rsidRPr="00CC7DA8" w:rsidRDefault="009F6DFD" w:rsidP="008C30E8">
      <w:pPr>
        <w:shd w:val="clear" w:color="auto" w:fill="FFFFFF"/>
        <w:autoSpaceDE/>
        <w:autoSpaceDN/>
        <w:adjustRightInd/>
        <w:ind w:left="720"/>
        <w:jc w:val="both"/>
        <w:rPr>
          <w:bCs/>
          <w:sz w:val="24"/>
          <w:szCs w:val="24"/>
        </w:rPr>
      </w:pPr>
    </w:p>
    <w:p w:rsidR="009F6DFD" w:rsidRPr="00CC7DA8" w:rsidRDefault="009F6DFD" w:rsidP="008C30E8">
      <w:pPr>
        <w:shd w:val="clear" w:color="auto" w:fill="FFFFFF"/>
        <w:autoSpaceDE/>
        <w:autoSpaceDN/>
        <w:adjustRightInd/>
        <w:ind w:left="630"/>
        <w:jc w:val="both"/>
        <w:rPr>
          <w:bCs/>
          <w:sz w:val="24"/>
          <w:szCs w:val="24"/>
        </w:rPr>
      </w:pPr>
    </w:p>
    <w:p w:rsidR="009F6DFD" w:rsidRPr="00CC7DA8" w:rsidRDefault="009F6DFD" w:rsidP="00165287">
      <w:pPr>
        <w:numPr>
          <w:ilvl w:val="0"/>
          <w:numId w:val="8"/>
        </w:numPr>
        <w:shd w:val="clear" w:color="auto" w:fill="FFFFFF"/>
        <w:autoSpaceDE/>
        <w:autoSpaceDN/>
        <w:adjustRightInd/>
        <w:spacing w:after="200" w:line="276" w:lineRule="auto"/>
        <w:rPr>
          <w:b/>
          <w:bCs/>
          <w:sz w:val="24"/>
          <w:szCs w:val="24"/>
        </w:rPr>
      </w:pPr>
      <w:r w:rsidRPr="00CC7DA8">
        <w:rPr>
          <w:b/>
          <w:bCs/>
          <w:sz w:val="24"/>
          <w:szCs w:val="24"/>
        </w:rPr>
        <w:t>Проведение запроса котировок</w:t>
      </w:r>
    </w:p>
    <w:p w:rsidR="009F6DFD" w:rsidRPr="00CC7DA8" w:rsidRDefault="009F6DFD" w:rsidP="000D47DC">
      <w:pPr>
        <w:numPr>
          <w:ilvl w:val="1"/>
          <w:numId w:val="8"/>
        </w:numPr>
        <w:shd w:val="clear" w:color="auto" w:fill="FFFFFF"/>
        <w:autoSpaceDE/>
        <w:autoSpaceDN/>
        <w:adjustRightInd/>
        <w:spacing w:after="200" w:line="276" w:lineRule="auto"/>
        <w:ind w:left="1134" w:hanging="425"/>
        <w:jc w:val="both"/>
        <w:rPr>
          <w:b/>
          <w:bCs/>
          <w:sz w:val="24"/>
          <w:szCs w:val="24"/>
        </w:rPr>
      </w:pPr>
      <w:r w:rsidRPr="00CC7DA8">
        <w:rPr>
          <w:bCs/>
          <w:sz w:val="24"/>
          <w:szCs w:val="24"/>
        </w:rPr>
        <w:lastRenderedPageBreak/>
        <w:t>Проведение запроса котировок осуществляется в соответствии с Регламентом торгов,</w:t>
      </w:r>
      <w:r w:rsidRPr="00CC7DA8">
        <w:rPr>
          <w:b/>
          <w:bCs/>
          <w:sz w:val="24"/>
          <w:szCs w:val="24"/>
        </w:rPr>
        <w:t xml:space="preserve"> </w:t>
      </w:r>
      <w:r w:rsidRPr="00CC7DA8">
        <w:rPr>
          <w:bCs/>
          <w:sz w:val="24"/>
          <w:szCs w:val="24"/>
        </w:rPr>
        <w:t xml:space="preserve">размещенном на сайте Электронной площадки ЗАО «Сбербанк-АСТ» в секции Заказчика </w:t>
      </w:r>
      <w:r w:rsidR="00083AB8" w:rsidRPr="00CC7DA8">
        <w:rPr>
          <w:bCs/>
          <w:sz w:val="24"/>
          <w:szCs w:val="24"/>
        </w:rPr>
        <w:t>ПАО Сбербанк</w:t>
      </w:r>
      <w:r w:rsidRPr="00CC7DA8">
        <w:rPr>
          <w:bCs/>
          <w:sz w:val="24"/>
          <w:szCs w:val="24"/>
        </w:rPr>
        <w:t>.</w:t>
      </w:r>
    </w:p>
    <w:p w:rsidR="009F6DFD" w:rsidRPr="00CC7DA8" w:rsidRDefault="009F6DFD" w:rsidP="008C30E8">
      <w:pPr>
        <w:shd w:val="clear" w:color="auto" w:fill="FFFFFF"/>
        <w:autoSpaceDE/>
        <w:autoSpaceDN/>
        <w:adjustRightInd/>
        <w:ind w:left="720"/>
        <w:rPr>
          <w:b/>
          <w:bCs/>
          <w:sz w:val="24"/>
          <w:szCs w:val="24"/>
        </w:rPr>
      </w:pPr>
    </w:p>
    <w:p w:rsidR="009F6DFD" w:rsidRPr="00CC7DA8" w:rsidRDefault="009F6DFD" w:rsidP="00165287">
      <w:pPr>
        <w:numPr>
          <w:ilvl w:val="0"/>
          <w:numId w:val="8"/>
        </w:numPr>
        <w:shd w:val="clear" w:color="auto" w:fill="FFFFFF"/>
        <w:autoSpaceDE/>
        <w:autoSpaceDN/>
        <w:adjustRightInd/>
        <w:spacing w:after="200" w:line="276" w:lineRule="auto"/>
        <w:rPr>
          <w:b/>
          <w:bCs/>
          <w:sz w:val="24"/>
          <w:szCs w:val="24"/>
        </w:rPr>
      </w:pPr>
      <w:r w:rsidRPr="00CC7DA8">
        <w:rPr>
          <w:b/>
          <w:bCs/>
          <w:sz w:val="24"/>
          <w:szCs w:val="24"/>
        </w:rPr>
        <w:t>Уведомление Участников запроса котировок о результатах запроса котировок</w:t>
      </w:r>
    </w:p>
    <w:p w:rsidR="009F6DFD" w:rsidRPr="00CC7DA8" w:rsidRDefault="009F6DFD" w:rsidP="00165287">
      <w:pPr>
        <w:numPr>
          <w:ilvl w:val="1"/>
          <w:numId w:val="8"/>
        </w:numPr>
        <w:shd w:val="clear" w:color="auto" w:fill="FFFFFF"/>
        <w:autoSpaceDE/>
        <w:autoSpaceDN/>
        <w:adjustRightInd/>
        <w:spacing w:after="200" w:line="276" w:lineRule="auto"/>
        <w:ind w:left="1134" w:hanging="425"/>
        <w:jc w:val="both"/>
        <w:rPr>
          <w:b/>
          <w:bCs/>
          <w:sz w:val="24"/>
          <w:szCs w:val="24"/>
        </w:rPr>
      </w:pPr>
      <w:r w:rsidRPr="00CC7DA8">
        <w:rPr>
          <w:bCs/>
          <w:sz w:val="24"/>
          <w:szCs w:val="24"/>
        </w:rPr>
        <w:t>После завершения</w:t>
      </w:r>
      <w:r w:rsidRPr="00CC7DA8">
        <w:rPr>
          <w:b/>
          <w:bCs/>
          <w:sz w:val="24"/>
          <w:szCs w:val="24"/>
        </w:rPr>
        <w:t xml:space="preserve"> </w:t>
      </w:r>
      <w:r w:rsidRPr="00CC7DA8">
        <w:rPr>
          <w:bCs/>
          <w:sz w:val="24"/>
          <w:szCs w:val="24"/>
        </w:rPr>
        <w:t>запроса котировок Участники запроса котировок предоставляют в адрес Электронной площадки подтверждение своего итогового ценового предложения по форме, установленной в Регламенте Электронной площадки.</w:t>
      </w:r>
      <w:r w:rsidRPr="00CC7DA8">
        <w:rPr>
          <w:b/>
          <w:bCs/>
          <w:sz w:val="24"/>
          <w:szCs w:val="24"/>
        </w:rPr>
        <w:t xml:space="preserve"> </w:t>
      </w:r>
    </w:p>
    <w:p w:rsidR="009F6DFD" w:rsidRPr="00CC7DA8" w:rsidRDefault="009F6DFD" w:rsidP="00165287">
      <w:pPr>
        <w:numPr>
          <w:ilvl w:val="1"/>
          <w:numId w:val="8"/>
        </w:numPr>
        <w:shd w:val="clear" w:color="auto" w:fill="FFFFFF"/>
        <w:autoSpaceDE/>
        <w:autoSpaceDN/>
        <w:adjustRightInd/>
        <w:spacing w:after="200" w:line="276" w:lineRule="auto"/>
        <w:ind w:left="1134" w:hanging="425"/>
        <w:jc w:val="both"/>
        <w:rPr>
          <w:b/>
          <w:bCs/>
          <w:sz w:val="24"/>
          <w:szCs w:val="24"/>
        </w:rPr>
      </w:pPr>
      <w:r w:rsidRPr="00CC7DA8">
        <w:rPr>
          <w:bCs/>
          <w:sz w:val="24"/>
          <w:szCs w:val="24"/>
        </w:rPr>
        <w:t>В течение часа после завершения запроса котировок на сайте площадки публикуются все ценовые предложения, выставленные участниками запроса котировок без указания наименования участников.</w:t>
      </w:r>
      <w:r w:rsidRPr="00CC7DA8">
        <w:rPr>
          <w:b/>
          <w:bCs/>
          <w:sz w:val="24"/>
          <w:szCs w:val="24"/>
        </w:rPr>
        <w:t xml:space="preserve">   </w:t>
      </w:r>
    </w:p>
    <w:p w:rsidR="009F6DFD" w:rsidRPr="00CC7DA8" w:rsidRDefault="009F6DFD" w:rsidP="00165287">
      <w:pPr>
        <w:numPr>
          <w:ilvl w:val="1"/>
          <w:numId w:val="8"/>
        </w:numPr>
        <w:shd w:val="clear" w:color="auto" w:fill="FFFFFF"/>
        <w:autoSpaceDE/>
        <w:autoSpaceDN/>
        <w:adjustRightInd/>
        <w:spacing w:after="200" w:line="276" w:lineRule="auto"/>
        <w:ind w:left="1134" w:hanging="425"/>
        <w:jc w:val="both"/>
        <w:rPr>
          <w:b/>
          <w:bCs/>
          <w:sz w:val="24"/>
          <w:szCs w:val="24"/>
        </w:rPr>
      </w:pPr>
      <w:r w:rsidRPr="00CC7DA8">
        <w:rPr>
          <w:bCs/>
          <w:sz w:val="24"/>
          <w:szCs w:val="24"/>
        </w:rPr>
        <w:t xml:space="preserve">Победителем запроса котировок признается Участник, подавший лучшее ценовое предложение по предмету запроса котировок при условии соответствия </w:t>
      </w:r>
      <w:r w:rsidR="00EB2A67" w:rsidRPr="00CC7DA8">
        <w:rPr>
          <w:bCs/>
          <w:sz w:val="24"/>
          <w:szCs w:val="24"/>
        </w:rPr>
        <w:t>Участника,</w:t>
      </w:r>
      <w:r w:rsidR="007B567D" w:rsidRPr="00CC7DA8">
        <w:rPr>
          <w:bCs/>
          <w:sz w:val="24"/>
          <w:szCs w:val="24"/>
        </w:rPr>
        <w:t xml:space="preserve"> </w:t>
      </w:r>
      <w:r w:rsidR="00EB2A67" w:rsidRPr="00CC7DA8">
        <w:rPr>
          <w:bCs/>
          <w:sz w:val="24"/>
          <w:szCs w:val="24"/>
        </w:rPr>
        <w:t xml:space="preserve">его </w:t>
      </w:r>
      <w:r w:rsidRPr="00CC7DA8">
        <w:rPr>
          <w:bCs/>
          <w:sz w:val="24"/>
          <w:szCs w:val="24"/>
        </w:rPr>
        <w:t xml:space="preserve">котировочной заявки </w:t>
      </w:r>
      <w:r w:rsidR="00EB2A67" w:rsidRPr="00CC7DA8">
        <w:rPr>
          <w:bCs/>
          <w:sz w:val="24"/>
          <w:szCs w:val="24"/>
        </w:rPr>
        <w:t xml:space="preserve">и предложенной участником Продукции </w:t>
      </w:r>
      <w:r w:rsidRPr="00CC7DA8">
        <w:rPr>
          <w:bCs/>
          <w:sz w:val="24"/>
          <w:szCs w:val="24"/>
        </w:rPr>
        <w:t>требованиям, изложенным в запросе котировок.</w:t>
      </w:r>
    </w:p>
    <w:p w:rsidR="009F6DFD" w:rsidRPr="00CC7DA8" w:rsidRDefault="009F6DFD" w:rsidP="00165287">
      <w:pPr>
        <w:numPr>
          <w:ilvl w:val="1"/>
          <w:numId w:val="8"/>
        </w:numPr>
        <w:shd w:val="clear" w:color="auto" w:fill="FFFFFF"/>
        <w:autoSpaceDE/>
        <w:autoSpaceDN/>
        <w:adjustRightInd/>
        <w:spacing w:after="200" w:line="276" w:lineRule="auto"/>
        <w:ind w:left="1134" w:hanging="425"/>
        <w:jc w:val="both"/>
        <w:rPr>
          <w:b/>
          <w:bCs/>
          <w:sz w:val="24"/>
          <w:szCs w:val="24"/>
        </w:rPr>
      </w:pPr>
      <w:r w:rsidRPr="00CC7DA8">
        <w:rPr>
          <w:bCs/>
          <w:sz w:val="24"/>
          <w:szCs w:val="24"/>
        </w:rPr>
        <w:t>Основанием</w:t>
      </w:r>
      <w:r w:rsidRPr="00CC7DA8">
        <w:rPr>
          <w:b/>
          <w:bCs/>
          <w:sz w:val="24"/>
          <w:szCs w:val="24"/>
        </w:rPr>
        <w:t xml:space="preserve"> </w:t>
      </w:r>
      <w:r w:rsidRPr="00CC7DA8">
        <w:rPr>
          <w:bCs/>
          <w:sz w:val="24"/>
          <w:szCs w:val="24"/>
        </w:rPr>
        <w:t>для отклонения заявки являются:</w:t>
      </w:r>
    </w:p>
    <w:p w:rsidR="009F6DFD" w:rsidRPr="00CC7DA8" w:rsidRDefault="009F6DFD" w:rsidP="0015181C">
      <w:pPr>
        <w:numPr>
          <w:ilvl w:val="0"/>
          <w:numId w:val="6"/>
        </w:numPr>
        <w:shd w:val="clear" w:color="auto" w:fill="FFFFFF"/>
        <w:autoSpaceDE/>
        <w:autoSpaceDN/>
        <w:adjustRightInd/>
        <w:spacing w:after="200" w:line="276" w:lineRule="auto"/>
        <w:ind w:left="1418" w:hanging="284"/>
        <w:jc w:val="both"/>
        <w:rPr>
          <w:bCs/>
          <w:sz w:val="24"/>
          <w:szCs w:val="24"/>
        </w:rPr>
      </w:pPr>
      <w:r w:rsidRPr="00CC7DA8">
        <w:rPr>
          <w:bCs/>
          <w:sz w:val="24"/>
          <w:szCs w:val="24"/>
        </w:rPr>
        <w:t xml:space="preserve">несоответствие Участника  </w:t>
      </w:r>
      <w:r w:rsidR="007B567D" w:rsidRPr="00CC7DA8">
        <w:rPr>
          <w:bCs/>
          <w:sz w:val="24"/>
          <w:szCs w:val="24"/>
        </w:rPr>
        <w:t>и/или котировочной заявки</w:t>
      </w:r>
      <w:r w:rsidR="00EB2A67" w:rsidRPr="00CC7DA8">
        <w:rPr>
          <w:bCs/>
          <w:sz w:val="24"/>
          <w:szCs w:val="24"/>
        </w:rPr>
        <w:t>, и/или предложенной Участником Продукции</w:t>
      </w:r>
      <w:r w:rsidR="007B567D" w:rsidRPr="00CC7DA8">
        <w:rPr>
          <w:bCs/>
          <w:sz w:val="24"/>
          <w:szCs w:val="24"/>
        </w:rPr>
        <w:t xml:space="preserve"> </w:t>
      </w:r>
      <w:r w:rsidRPr="00CC7DA8">
        <w:rPr>
          <w:bCs/>
          <w:sz w:val="24"/>
          <w:szCs w:val="24"/>
        </w:rPr>
        <w:t>требованиям запроса котировок</w:t>
      </w:r>
      <w:r w:rsidR="003F5E65" w:rsidRPr="00CC7DA8">
        <w:rPr>
          <w:bCs/>
          <w:sz w:val="24"/>
          <w:szCs w:val="24"/>
        </w:rPr>
        <w:t>, не  предоставление Участником документов, предусмотренных Документацией, предоставление ложных сведений</w:t>
      </w:r>
      <w:r w:rsidRPr="00CC7DA8">
        <w:rPr>
          <w:bCs/>
          <w:sz w:val="24"/>
          <w:szCs w:val="24"/>
        </w:rPr>
        <w:t xml:space="preserve">; </w:t>
      </w:r>
    </w:p>
    <w:p w:rsidR="00D96ADB" w:rsidRPr="00CC7DA8" w:rsidRDefault="00D96ADB" w:rsidP="0015181C">
      <w:pPr>
        <w:numPr>
          <w:ilvl w:val="0"/>
          <w:numId w:val="6"/>
        </w:numPr>
        <w:shd w:val="clear" w:color="auto" w:fill="FFFFFF"/>
        <w:autoSpaceDE/>
        <w:autoSpaceDN/>
        <w:adjustRightInd/>
        <w:spacing w:after="200" w:line="276" w:lineRule="auto"/>
        <w:ind w:left="1418" w:hanging="284"/>
        <w:jc w:val="both"/>
        <w:rPr>
          <w:bCs/>
          <w:sz w:val="24"/>
          <w:szCs w:val="24"/>
        </w:rPr>
      </w:pPr>
      <w:r>
        <w:rPr>
          <w:spacing w:val="-4"/>
          <w:sz w:val="24"/>
          <w:szCs w:val="24"/>
        </w:rPr>
        <w:t>не подтверждение Участником своего итогового ценового предложения  в порядке и по форме, установленным в Документации о проведении запроса котировок и в Регламенте Электронной площадки.</w:t>
      </w:r>
    </w:p>
    <w:p w:rsidR="009F6DFD" w:rsidRPr="009B14DF" w:rsidRDefault="009F6DFD" w:rsidP="00165287">
      <w:pPr>
        <w:numPr>
          <w:ilvl w:val="1"/>
          <w:numId w:val="8"/>
        </w:numPr>
        <w:shd w:val="clear" w:color="auto" w:fill="FFFFFF"/>
        <w:autoSpaceDE/>
        <w:autoSpaceDN/>
        <w:adjustRightInd/>
        <w:spacing w:after="200" w:line="276" w:lineRule="auto"/>
        <w:ind w:left="1134" w:hanging="425"/>
        <w:jc w:val="both"/>
        <w:rPr>
          <w:b/>
          <w:bCs/>
          <w:sz w:val="24"/>
          <w:szCs w:val="24"/>
        </w:rPr>
      </w:pPr>
      <w:r w:rsidRPr="00CC7DA8">
        <w:rPr>
          <w:bCs/>
          <w:sz w:val="24"/>
          <w:szCs w:val="24"/>
        </w:rPr>
        <w:t>Банк размещает на сайте Банка, сайте Электронной площадки и официальном сайте информацию (протокол) о принятых решениях (о результатах проведенного запроса котировок с указанием сокращенного наименования Победителя запроса котировок).</w:t>
      </w:r>
    </w:p>
    <w:p w:rsidR="009B14DF" w:rsidRPr="008A4F8D" w:rsidRDefault="00680430" w:rsidP="00680430">
      <w:pPr>
        <w:pStyle w:val="a7"/>
        <w:numPr>
          <w:ilvl w:val="1"/>
          <w:numId w:val="8"/>
        </w:numPr>
        <w:shd w:val="clear" w:color="auto" w:fill="FFFFFF"/>
        <w:autoSpaceDE/>
        <w:autoSpaceDN/>
        <w:adjustRightInd/>
        <w:ind w:left="1134"/>
        <w:jc w:val="both"/>
        <w:rPr>
          <w:bCs/>
          <w:sz w:val="24"/>
          <w:szCs w:val="24"/>
        </w:rPr>
      </w:pPr>
      <w:r w:rsidRPr="00680430">
        <w:rPr>
          <w:bCs/>
          <w:sz w:val="24"/>
          <w:szCs w:val="24"/>
        </w:rPr>
        <w:t xml:space="preserve"> </w:t>
      </w:r>
      <w:r w:rsidR="009B14DF" w:rsidRPr="008A4F8D">
        <w:rPr>
          <w:bCs/>
          <w:sz w:val="24"/>
          <w:szCs w:val="24"/>
        </w:rPr>
        <w:t>В случае, если на момент срока окончания подачи заявок не поступило ни одной заявки на участие в запросе котировок, запрос котировок признается несостоявшимся, о чем указывается в Протоколе рассмотрения заявок. В этом случае Банк принимает одно из следующих решений:</w:t>
      </w:r>
    </w:p>
    <w:p w:rsidR="009B14DF" w:rsidRPr="008A4F8D" w:rsidRDefault="009B14DF" w:rsidP="009B14DF">
      <w:pPr>
        <w:pStyle w:val="a7"/>
        <w:shd w:val="clear" w:color="auto" w:fill="FFFFFF"/>
        <w:ind w:left="1070"/>
        <w:jc w:val="both"/>
        <w:rPr>
          <w:bCs/>
          <w:sz w:val="24"/>
          <w:szCs w:val="24"/>
        </w:rPr>
      </w:pPr>
      <w:r w:rsidRPr="008A4F8D">
        <w:rPr>
          <w:bCs/>
          <w:sz w:val="24"/>
          <w:szCs w:val="24"/>
        </w:rPr>
        <w:t>- о проведении нового запроса котировок;</w:t>
      </w:r>
    </w:p>
    <w:p w:rsidR="009B14DF" w:rsidRPr="008A4F8D" w:rsidRDefault="009B14DF" w:rsidP="009B14DF">
      <w:pPr>
        <w:pStyle w:val="a7"/>
        <w:shd w:val="clear" w:color="auto" w:fill="FFFFFF"/>
        <w:ind w:left="1070"/>
        <w:jc w:val="both"/>
        <w:rPr>
          <w:bCs/>
          <w:sz w:val="24"/>
          <w:szCs w:val="24"/>
        </w:rPr>
      </w:pPr>
      <w:r w:rsidRPr="008A4F8D">
        <w:rPr>
          <w:bCs/>
          <w:sz w:val="24"/>
          <w:szCs w:val="24"/>
        </w:rPr>
        <w:t>- об использовании иного Способа закупки;</w:t>
      </w:r>
    </w:p>
    <w:p w:rsidR="009B14DF" w:rsidRPr="008A4F8D" w:rsidRDefault="009B14DF" w:rsidP="009B14DF">
      <w:pPr>
        <w:pStyle w:val="a7"/>
        <w:shd w:val="clear" w:color="auto" w:fill="FFFFFF"/>
        <w:ind w:left="1070"/>
        <w:jc w:val="both"/>
        <w:rPr>
          <w:bCs/>
          <w:sz w:val="24"/>
          <w:szCs w:val="24"/>
        </w:rPr>
      </w:pPr>
      <w:r w:rsidRPr="008A4F8D">
        <w:rPr>
          <w:bCs/>
          <w:sz w:val="24"/>
          <w:szCs w:val="24"/>
        </w:rPr>
        <w:t>- об отказе от проведения Закупки.</w:t>
      </w:r>
    </w:p>
    <w:p w:rsidR="009B14DF" w:rsidRPr="008A4F8D" w:rsidRDefault="009B14DF" w:rsidP="00680430">
      <w:pPr>
        <w:pStyle w:val="a7"/>
        <w:shd w:val="clear" w:color="auto" w:fill="FFFFFF"/>
        <w:ind w:left="0" w:firstLine="851"/>
        <w:jc w:val="both"/>
        <w:rPr>
          <w:bCs/>
          <w:sz w:val="24"/>
          <w:szCs w:val="24"/>
        </w:rPr>
      </w:pPr>
      <w:r w:rsidRPr="008A4F8D">
        <w:rPr>
          <w:bCs/>
          <w:sz w:val="24"/>
          <w:szCs w:val="24"/>
        </w:rPr>
        <w:t>В случае, если на момент окончания срока подачи заявок поступила только одна заявка на участие в запросе котировок, запрос котировок признается несостоявшимся.</w:t>
      </w:r>
    </w:p>
    <w:p w:rsidR="009F6DFD" w:rsidRPr="00CC7DA8" w:rsidRDefault="00A471BC" w:rsidP="00165287">
      <w:pPr>
        <w:pStyle w:val="a7"/>
        <w:numPr>
          <w:ilvl w:val="1"/>
          <w:numId w:val="8"/>
        </w:numPr>
        <w:shd w:val="clear" w:color="auto" w:fill="FFFFFF"/>
        <w:autoSpaceDE/>
        <w:autoSpaceDN/>
        <w:adjustRightInd/>
        <w:ind w:left="1134"/>
        <w:jc w:val="both"/>
        <w:rPr>
          <w:bCs/>
          <w:sz w:val="24"/>
          <w:szCs w:val="24"/>
        </w:rPr>
      </w:pPr>
      <w:r w:rsidRPr="00CC7DA8">
        <w:rPr>
          <w:bCs/>
          <w:sz w:val="24"/>
          <w:szCs w:val="24"/>
        </w:rPr>
        <w:t xml:space="preserve">Участник, предоставивший лучшее ценовое предложение в ходе запроса котировок, </w:t>
      </w:r>
      <w:r w:rsidR="009F6DFD" w:rsidRPr="00CC7DA8">
        <w:rPr>
          <w:bCs/>
          <w:sz w:val="24"/>
          <w:szCs w:val="24"/>
        </w:rPr>
        <w:t xml:space="preserve"> представляет в Банк по адресу</w:t>
      </w:r>
      <w:r w:rsidR="000D47DC" w:rsidRPr="00CC7DA8">
        <w:rPr>
          <w:bCs/>
          <w:sz w:val="24"/>
          <w:szCs w:val="24"/>
        </w:rPr>
        <w:t>:</w:t>
      </w:r>
      <w:r w:rsidR="009F6DFD" w:rsidRPr="00CC7DA8">
        <w:rPr>
          <w:bCs/>
          <w:sz w:val="24"/>
          <w:szCs w:val="24"/>
        </w:rPr>
        <w:t xml:space="preserve"> 117997, г. Москва, ул. Вавилова, 19</w:t>
      </w:r>
      <w:r w:rsidR="0078024F" w:rsidRPr="00CC7DA8">
        <w:rPr>
          <w:bCs/>
          <w:sz w:val="24"/>
          <w:szCs w:val="24"/>
        </w:rPr>
        <w:t>, контактное лицо</w:t>
      </w:r>
      <w:r w:rsidR="000D47DC" w:rsidRPr="00CC7DA8">
        <w:rPr>
          <w:bCs/>
          <w:sz w:val="24"/>
          <w:szCs w:val="24"/>
        </w:rPr>
        <w:t xml:space="preserve"> М.И. Ивенин, </w:t>
      </w:r>
      <w:r w:rsidR="0078024F" w:rsidRPr="00CC7DA8">
        <w:rPr>
          <w:bCs/>
          <w:sz w:val="24"/>
          <w:szCs w:val="24"/>
          <w:lang w:val="en-US"/>
        </w:rPr>
        <w:t>e</w:t>
      </w:r>
      <w:r w:rsidR="0078024F" w:rsidRPr="00CC7DA8">
        <w:rPr>
          <w:bCs/>
          <w:sz w:val="24"/>
          <w:szCs w:val="24"/>
        </w:rPr>
        <w:t>-</w:t>
      </w:r>
      <w:r w:rsidR="0078024F" w:rsidRPr="00CC7DA8">
        <w:rPr>
          <w:bCs/>
          <w:sz w:val="24"/>
          <w:szCs w:val="24"/>
          <w:lang w:val="en-US"/>
        </w:rPr>
        <w:t>mail</w:t>
      </w:r>
      <w:r w:rsidR="0078024F" w:rsidRPr="00CC7DA8">
        <w:rPr>
          <w:bCs/>
          <w:sz w:val="24"/>
          <w:szCs w:val="24"/>
        </w:rPr>
        <w:t xml:space="preserve">: </w:t>
      </w:r>
      <w:proofErr w:type="spellStart"/>
      <w:r w:rsidR="0078024F" w:rsidRPr="00CC7DA8">
        <w:rPr>
          <w:bCs/>
          <w:sz w:val="24"/>
          <w:szCs w:val="24"/>
          <w:lang w:val="en-US"/>
        </w:rPr>
        <w:t>MIIvenin</w:t>
      </w:r>
      <w:proofErr w:type="spellEnd"/>
      <w:r w:rsidR="0078024F" w:rsidRPr="00CC7DA8">
        <w:rPr>
          <w:bCs/>
          <w:sz w:val="24"/>
          <w:szCs w:val="24"/>
        </w:rPr>
        <w:t xml:space="preserve">@sberbank.ru, тел. +7 (495) 665-56-00, доб. 21-072 </w:t>
      </w:r>
      <w:r w:rsidR="009F6DFD" w:rsidRPr="00CC7DA8">
        <w:rPr>
          <w:bCs/>
          <w:sz w:val="24"/>
          <w:szCs w:val="24"/>
        </w:rPr>
        <w:t xml:space="preserve"> в срок не позднее 2х рабочих дней после </w:t>
      </w:r>
      <w:r w:rsidRPr="00CC7DA8">
        <w:rPr>
          <w:bCs/>
          <w:sz w:val="24"/>
          <w:szCs w:val="24"/>
        </w:rPr>
        <w:t>запроса котировок</w:t>
      </w:r>
      <w:r w:rsidR="009F6DFD" w:rsidRPr="00CC7DA8">
        <w:rPr>
          <w:bCs/>
          <w:sz w:val="24"/>
          <w:szCs w:val="24"/>
        </w:rPr>
        <w:t>:</w:t>
      </w:r>
    </w:p>
    <w:p w:rsidR="001B2735" w:rsidRPr="00CC7DA8" w:rsidRDefault="009F6DFD" w:rsidP="001B2735">
      <w:pPr>
        <w:numPr>
          <w:ilvl w:val="0"/>
          <w:numId w:val="6"/>
        </w:numPr>
        <w:shd w:val="clear" w:color="auto" w:fill="FFFFFF"/>
        <w:autoSpaceDE/>
        <w:autoSpaceDN/>
        <w:adjustRightInd/>
        <w:ind w:left="1418" w:hanging="284"/>
        <w:jc w:val="both"/>
        <w:rPr>
          <w:bCs/>
          <w:sz w:val="24"/>
          <w:szCs w:val="24"/>
        </w:rPr>
      </w:pPr>
      <w:r w:rsidRPr="00CC7DA8">
        <w:rPr>
          <w:bCs/>
          <w:sz w:val="24"/>
          <w:szCs w:val="24"/>
        </w:rPr>
        <w:t>оригиналы документов, составляющие котировоч</w:t>
      </w:r>
      <w:r w:rsidR="009F0C60" w:rsidRPr="00CC7DA8">
        <w:rPr>
          <w:bCs/>
          <w:sz w:val="24"/>
          <w:szCs w:val="24"/>
        </w:rPr>
        <w:t>ную заявку на бумажном носителе</w:t>
      </w:r>
      <w:r w:rsidR="00EB2A67" w:rsidRPr="00CC7DA8">
        <w:rPr>
          <w:bCs/>
          <w:sz w:val="24"/>
          <w:szCs w:val="24"/>
        </w:rPr>
        <w:t xml:space="preserve"> (группы документов №1-4)</w:t>
      </w:r>
      <w:r w:rsidR="001B2735" w:rsidRPr="00CC7DA8">
        <w:rPr>
          <w:bCs/>
          <w:sz w:val="24"/>
          <w:szCs w:val="24"/>
        </w:rPr>
        <w:t>;</w:t>
      </w:r>
    </w:p>
    <w:p w:rsidR="001B2735" w:rsidRPr="00CC7DA8" w:rsidRDefault="00EB2A67" w:rsidP="00680430">
      <w:pPr>
        <w:shd w:val="clear" w:color="auto" w:fill="FFFFFF"/>
        <w:autoSpaceDE/>
        <w:autoSpaceDN/>
        <w:adjustRightInd/>
        <w:ind w:firstLine="851"/>
        <w:jc w:val="both"/>
        <w:rPr>
          <w:bCs/>
          <w:sz w:val="24"/>
          <w:szCs w:val="24"/>
        </w:rPr>
      </w:pPr>
      <w:r w:rsidRPr="00CC7DA8">
        <w:rPr>
          <w:bCs/>
          <w:sz w:val="24"/>
          <w:szCs w:val="24"/>
        </w:rPr>
        <w:t xml:space="preserve">В случае  не предоставления Участником вышеуказанных документов в установленный срок и порядке и/или несоответствия Участника, его заявки и/или предложенной Участником Продукции требованиям документации по запросу котировок, Банк повторно рассматривает </w:t>
      </w:r>
      <w:r w:rsidRPr="00CC7DA8">
        <w:rPr>
          <w:bCs/>
          <w:sz w:val="24"/>
          <w:szCs w:val="24"/>
        </w:rPr>
        <w:lastRenderedPageBreak/>
        <w:t xml:space="preserve">заявки Участников в порядке возрастания предложенной в ходе торгов цены, исключая из рассмотрения заявку Участника, не соответствующую требованиям документации по запросу котировок. Рассмотрение заявок производится до выявления первой заявки, для которой установлено соответствие Участника, его заявки и предлагаемой им Продукции требованиям документации по запросу котировок. </w:t>
      </w:r>
    </w:p>
    <w:p w:rsidR="009F6DFD" w:rsidRPr="00CC7DA8" w:rsidRDefault="009F6DFD" w:rsidP="00123747">
      <w:pPr>
        <w:shd w:val="clear" w:color="auto" w:fill="FFFFFF"/>
        <w:autoSpaceDE/>
        <w:autoSpaceDN/>
        <w:adjustRightInd/>
        <w:ind w:left="1418"/>
        <w:jc w:val="both"/>
        <w:rPr>
          <w:bCs/>
          <w:sz w:val="24"/>
          <w:szCs w:val="24"/>
        </w:rPr>
      </w:pPr>
    </w:p>
    <w:p w:rsidR="009F6DFD" w:rsidRPr="00CC7DA8" w:rsidRDefault="009F6DFD" w:rsidP="00165287">
      <w:pPr>
        <w:numPr>
          <w:ilvl w:val="1"/>
          <w:numId w:val="8"/>
        </w:numPr>
        <w:shd w:val="clear" w:color="auto" w:fill="FFFFFF"/>
        <w:autoSpaceDE/>
        <w:autoSpaceDN/>
        <w:adjustRightInd/>
        <w:spacing w:after="200" w:line="276" w:lineRule="auto"/>
        <w:ind w:left="1134" w:hanging="425"/>
        <w:jc w:val="both"/>
        <w:rPr>
          <w:b/>
          <w:bCs/>
          <w:sz w:val="24"/>
          <w:szCs w:val="24"/>
        </w:rPr>
      </w:pPr>
      <w:r w:rsidRPr="00CC7DA8">
        <w:rPr>
          <w:bCs/>
          <w:sz w:val="24"/>
          <w:szCs w:val="24"/>
        </w:rPr>
        <w:t xml:space="preserve">Каждая группа документов должна быть прошита и пронумерована, на оборотной стороне последнего листа должно быть указано количество листов в данной группе документов, проставлена подпись руководителя (уполномоченного лица) и печать организации (за исключением выписки из ЕГРЮЛ). </w:t>
      </w:r>
    </w:p>
    <w:p w:rsidR="009F6DFD" w:rsidRPr="00CC7DA8" w:rsidRDefault="009F6DFD" w:rsidP="008C30E8">
      <w:pPr>
        <w:shd w:val="clear" w:color="auto" w:fill="FFFFFF"/>
        <w:autoSpaceDE/>
        <w:autoSpaceDN/>
        <w:adjustRightInd/>
        <w:ind w:left="1276"/>
        <w:jc w:val="both"/>
        <w:rPr>
          <w:b/>
          <w:bCs/>
          <w:sz w:val="24"/>
          <w:szCs w:val="24"/>
        </w:rPr>
      </w:pPr>
    </w:p>
    <w:p w:rsidR="009F6DFD" w:rsidRPr="00CC7DA8" w:rsidRDefault="009F6DFD" w:rsidP="008C30E8">
      <w:pPr>
        <w:shd w:val="clear" w:color="auto" w:fill="FFFFFF"/>
        <w:autoSpaceDE/>
        <w:autoSpaceDN/>
        <w:adjustRightInd/>
        <w:ind w:left="1276"/>
        <w:jc w:val="both"/>
        <w:rPr>
          <w:b/>
          <w:bCs/>
          <w:sz w:val="24"/>
          <w:szCs w:val="24"/>
        </w:rPr>
      </w:pPr>
    </w:p>
    <w:p w:rsidR="009F6DFD" w:rsidRPr="00CC7DA8" w:rsidRDefault="009F6DFD" w:rsidP="00165287">
      <w:pPr>
        <w:numPr>
          <w:ilvl w:val="0"/>
          <w:numId w:val="8"/>
        </w:numPr>
        <w:shd w:val="clear" w:color="auto" w:fill="FFFFFF"/>
        <w:autoSpaceDE/>
        <w:autoSpaceDN/>
        <w:adjustRightInd/>
        <w:spacing w:after="200" w:line="276" w:lineRule="auto"/>
        <w:rPr>
          <w:b/>
          <w:bCs/>
          <w:sz w:val="24"/>
          <w:szCs w:val="24"/>
        </w:rPr>
      </w:pPr>
      <w:r w:rsidRPr="00CC7DA8">
        <w:rPr>
          <w:b/>
          <w:bCs/>
          <w:sz w:val="24"/>
          <w:szCs w:val="24"/>
        </w:rPr>
        <w:t>Подписание Договора с Победителем</w:t>
      </w:r>
    </w:p>
    <w:p w:rsidR="009F6DFD" w:rsidRPr="00CC7DA8" w:rsidRDefault="009F6DFD" w:rsidP="00165287">
      <w:pPr>
        <w:numPr>
          <w:ilvl w:val="1"/>
          <w:numId w:val="8"/>
        </w:numPr>
        <w:shd w:val="clear" w:color="auto" w:fill="FFFFFF"/>
        <w:autoSpaceDE/>
        <w:autoSpaceDN/>
        <w:adjustRightInd/>
        <w:spacing w:after="200" w:line="276" w:lineRule="auto"/>
        <w:ind w:left="1134" w:hanging="425"/>
        <w:jc w:val="both"/>
        <w:rPr>
          <w:bCs/>
          <w:sz w:val="24"/>
          <w:szCs w:val="24"/>
        </w:rPr>
      </w:pPr>
      <w:r w:rsidRPr="00CC7DA8">
        <w:rPr>
          <w:bCs/>
          <w:sz w:val="24"/>
          <w:szCs w:val="24"/>
        </w:rPr>
        <w:t xml:space="preserve">Банк оставляет за собой право проводить с  победителем </w:t>
      </w:r>
      <w:r w:rsidR="003F5E65" w:rsidRPr="00CC7DA8">
        <w:rPr>
          <w:bCs/>
          <w:sz w:val="24"/>
          <w:szCs w:val="24"/>
        </w:rPr>
        <w:t xml:space="preserve">и участниками </w:t>
      </w:r>
      <w:r w:rsidRPr="00CC7DA8">
        <w:rPr>
          <w:bCs/>
          <w:sz w:val="24"/>
          <w:szCs w:val="24"/>
        </w:rPr>
        <w:t>запроса котировок дополнительные переговоры по оптимизации условий закупки продукции, являющихся предметом запроса котировок. Способ и условия проведения переговоров будут доведены дополнительно.</w:t>
      </w:r>
    </w:p>
    <w:p w:rsidR="009F6DFD" w:rsidRPr="00CC7DA8" w:rsidRDefault="009F6DFD" w:rsidP="00165287">
      <w:pPr>
        <w:numPr>
          <w:ilvl w:val="1"/>
          <w:numId w:val="8"/>
        </w:numPr>
        <w:shd w:val="clear" w:color="auto" w:fill="FFFFFF"/>
        <w:autoSpaceDE/>
        <w:autoSpaceDN/>
        <w:adjustRightInd/>
        <w:spacing w:after="200" w:line="276" w:lineRule="auto"/>
        <w:ind w:left="1134" w:hanging="425"/>
        <w:jc w:val="both"/>
        <w:rPr>
          <w:b/>
          <w:bCs/>
          <w:sz w:val="24"/>
          <w:szCs w:val="24"/>
        </w:rPr>
      </w:pPr>
      <w:r w:rsidRPr="00CC7DA8">
        <w:rPr>
          <w:bCs/>
          <w:sz w:val="24"/>
          <w:szCs w:val="24"/>
        </w:rPr>
        <w:t>Договор между Банком и Победителем запроса котировок подписывается на основании Протокола о результатах запроса котировок и заявки победителя, а также протокола переговоров (при их проведении).</w:t>
      </w:r>
    </w:p>
    <w:p w:rsidR="009F6DFD" w:rsidRPr="00CC7DA8" w:rsidRDefault="009F6DFD" w:rsidP="00165287">
      <w:pPr>
        <w:numPr>
          <w:ilvl w:val="1"/>
          <w:numId w:val="8"/>
        </w:numPr>
        <w:shd w:val="clear" w:color="auto" w:fill="FFFFFF"/>
        <w:autoSpaceDE/>
        <w:autoSpaceDN/>
        <w:adjustRightInd/>
        <w:ind w:left="1134"/>
        <w:jc w:val="both"/>
        <w:rPr>
          <w:bCs/>
          <w:sz w:val="24"/>
          <w:szCs w:val="24"/>
        </w:rPr>
      </w:pPr>
      <w:r w:rsidRPr="00CC7DA8">
        <w:rPr>
          <w:bCs/>
          <w:sz w:val="24"/>
          <w:szCs w:val="24"/>
        </w:rPr>
        <w:t>С Победителем будет заключаться Договор в редакции и на условиях, указанных в Приложении № 4 к документации по запросу котировок. Участник не вправе вносить изменения в предлагаемый Банком договор.</w:t>
      </w:r>
    </w:p>
    <w:p w:rsidR="009F6DFD" w:rsidRDefault="009F6DFD" w:rsidP="00165287">
      <w:pPr>
        <w:numPr>
          <w:ilvl w:val="1"/>
          <w:numId w:val="8"/>
        </w:numPr>
        <w:shd w:val="clear" w:color="auto" w:fill="FFFFFF"/>
        <w:autoSpaceDE/>
        <w:autoSpaceDN/>
        <w:adjustRightInd/>
        <w:ind w:left="1134"/>
        <w:jc w:val="both"/>
        <w:rPr>
          <w:bCs/>
          <w:sz w:val="24"/>
          <w:szCs w:val="24"/>
        </w:rPr>
      </w:pPr>
      <w:r w:rsidRPr="00CC7DA8">
        <w:rPr>
          <w:bCs/>
          <w:sz w:val="24"/>
          <w:szCs w:val="24"/>
        </w:rPr>
        <w:t>Запрос котировок не является торгами. Ввиду чего Банк не может быть понужден к заключению договора по результатам Запроса котировок. Банк вправе отказаться от заключения договора  в любой момент без объяснения причин.</w:t>
      </w:r>
    </w:p>
    <w:p w:rsidR="00D96ADB" w:rsidRPr="00CC7DA8" w:rsidRDefault="00D96ADB" w:rsidP="00165287">
      <w:pPr>
        <w:numPr>
          <w:ilvl w:val="1"/>
          <w:numId w:val="8"/>
        </w:numPr>
        <w:shd w:val="clear" w:color="auto" w:fill="FFFFFF"/>
        <w:autoSpaceDE/>
        <w:autoSpaceDN/>
        <w:adjustRightInd/>
        <w:ind w:left="1134"/>
        <w:jc w:val="both"/>
        <w:rPr>
          <w:bCs/>
          <w:sz w:val="24"/>
          <w:szCs w:val="24"/>
        </w:rPr>
      </w:pPr>
      <w:r w:rsidRPr="00644D1E">
        <w:rPr>
          <w:bCs/>
          <w:sz w:val="22"/>
          <w:szCs w:val="24"/>
        </w:rPr>
        <w:t xml:space="preserve">Победитель </w:t>
      </w:r>
      <w:r>
        <w:rPr>
          <w:bCs/>
          <w:sz w:val="22"/>
          <w:szCs w:val="24"/>
        </w:rPr>
        <w:t>запроса котировок</w:t>
      </w:r>
      <w:r w:rsidRPr="00644D1E">
        <w:rPr>
          <w:bCs/>
          <w:sz w:val="22"/>
          <w:szCs w:val="24"/>
        </w:rPr>
        <w:t xml:space="preserve"> в течение 5 рабочих дней с момента получения подписанных со стороны Банка 2-х экземпляров договора передает в Банк подписанный договор.  </w:t>
      </w:r>
      <w:r w:rsidRPr="009203DD">
        <w:rPr>
          <w:spacing w:val="-4"/>
          <w:sz w:val="24"/>
          <w:szCs w:val="24"/>
        </w:rPr>
        <w:t xml:space="preserve">В случае  не предоставления </w:t>
      </w:r>
      <w:r>
        <w:rPr>
          <w:spacing w:val="-4"/>
          <w:sz w:val="24"/>
          <w:szCs w:val="24"/>
        </w:rPr>
        <w:t>Победителем</w:t>
      </w:r>
      <w:r w:rsidRPr="009203DD">
        <w:rPr>
          <w:spacing w:val="-4"/>
          <w:sz w:val="24"/>
          <w:szCs w:val="24"/>
        </w:rPr>
        <w:t xml:space="preserve"> </w:t>
      </w:r>
      <w:r>
        <w:rPr>
          <w:spacing w:val="-4"/>
          <w:sz w:val="24"/>
          <w:szCs w:val="24"/>
        </w:rPr>
        <w:t>подписанного Договора в установленные сроки  или уклонения/отказа от заключения Договора, Банк вправе внести данную компанию в Реестр недобросовестных поставщиков.</w:t>
      </w:r>
    </w:p>
    <w:p w:rsidR="009F6DFD" w:rsidRPr="00CC7DA8" w:rsidRDefault="009F6DFD" w:rsidP="00D813DF">
      <w:pPr>
        <w:shd w:val="clear" w:color="auto" w:fill="FFFFFF"/>
        <w:autoSpaceDE/>
        <w:autoSpaceDN/>
        <w:adjustRightInd/>
        <w:spacing w:after="200" w:line="276" w:lineRule="auto"/>
        <w:ind w:left="774"/>
        <w:jc w:val="both"/>
        <w:rPr>
          <w:b/>
          <w:bCs/>
          <w:sz w:val="24"/>
          <w:szCs w:val="24"/>
        </w:rPr>
      </w:pPr>
    </w:p>
    <w:p w:rsidR="009F6DFD" w:rsidRPr="00CC7DA8" w:rsidRDefault="009F6DFD" w:rsidP="008C30E8">
      <w:pPr>
        <w:shd w:val="clear" w:color="auto" w:fill="FFFFFF"/>
        <w:autoSpaceDE/>
        <w:autoSpaceDN/>
        <w:adjustRightInd/>
        <w:ind w:left="360"/>
        <w:rPr>
          <w:b/>
          <w:bCs/>
          <w:sz w:val="24"/>
          <w:szCs w:val="24"/>
        </w:rPr>
      </w:pPr>
    </w:p>
    <w:p w:rsidR="009F6DFD" w:rsidRPr="00CC7DA8" w:rsidRDefault="009F6DFD" w:rsidP="00165287">
      <w:pPr>
        <w:numPr>
          <w:ilvl w:val="0"/>
          <w:numId w:val="8"/>
        </w:numPr>
        <w:shd w:val="clear" w:color="auto" w:fill="FFFFFF"/>
        <w:autoSpaceDE/>
        <w:autoSpaceDN/>
        <w:adjustRightInd/>
        <w:spacing w:after="200" w:line="276" w:lineRule="auto"/>
        <w:rPr>
          <w:b/>
          <w:bCs/>
          <w:sz w:val="24"/>
          <w:szCs w:val="24"/>
        </w:rPr>
      </w:pPr>
      <w:r w:rsidRPr="00CC7DA8">
        <w:rPr>
          <w:b/>
          <w:bCs/>
          <w:sz w:val="24"/>
          <w:szCs w:val="24"/>
        </w:rPr>
        <w:t xml:space="preserve">Прочие положения </w:t>
      </w:r>
    </w:p>
    <w:p w:rsidR="009F6DFD" w:rsidRPr="00CC7DA8" w:rsidRDefault="009F6DFD" w:rsidP="00165287">
      <w:pPr>
        <w:numPr>
          <w:ilvl w:val="1"/>
          <w:numId w:val="8"/>
        </w:numPr>
        <w:shd w:val="clear" w:color="auto" w:fill="FFFFFF"/>
        <w:autoSpaceDE/>
        <w:autoSpaceDN/>
        <w:adjustRightInd/>
        <w:spacing w:after="200" w:line="276" w:lineRule="auto"/>
        <w:ind w:left="1134" w:hanging="425"/>
        <w:jc w:val="both"/>
        <w:rPr>
          <w:b/>
          <w:bCs/>
          <w:sz w:val="24"/>
          <w:szCs w:val="24"/>
        </w:rPr>
      </w:pPr>
      <w:r w:rsidRPr="00CC7DA8">
        <w:rPr>
          <w:bCs/>
          <w:sz w:val="24"/>
          <w:szCs w:val="24"/>
        </w:rPr>
        <w:t>В ходе</w:t>
      </w:r>
      <w:r w:rsidRPr="00CC7DA8">
        <w:rPr>
          <w:b/>
          <w:bCs/>
          <w:sz w:val="24"/>
          <w:szCs w:val="24"/>
        </w:rPr>
        <w:t xml:space="preserve"> </w:t>
      </w:r>
      <w:r w:rsidRPr="00CC7DA8">
        <w:rPr>
          <w:bCs/>
          <w:sz w:val="24"/>
          <w:szCs w:val="24"/>
        </w:rPr>
        <w:t>проверки соответствия заявки Участника, установленным требованиям, после проведения запроса котировок, Банк может запросить у  Участников запроса котировок разъяснения их котировочных заявок. Предоставленные Участником разъяснения не должны изменять суть заявки.</w:t>
      </w:r>
    </w:p>
    <w:p w:rsidR="009F6DFD" w:rsidRPr="00CC7DA8" w:rsidRDefault="009F6DFD" w:rsidP="00165287">
      <w:pPr>
        <w:numPr>
          <w:ilvl w:val="1"/>
          <w:numId w:val="8"/>
        </w:numPr>
        <w:shd w:val="clear" w:color="auto" w:fill="FFFFFF"/>
        <w:autoSpaceDE/>
        <w:autoSpaceDN/>
        <w:adjustRightInd/>
        <w:spacing w:after="200" w:line="276" w:lineRule="auto"/>
        <w:ind w:left="1134" w:hanging="425"/>
        <w:jc w:val="both"/>
        <w:rPr>
          <w:b/>
          <w:bCs/>
          <w:sz w:val="24"/>
          <w:szCs w:val="24"/>
        </w:rPr>
      </w:pPr>
      <w:r w:rsidRPr="00CC7DA8">
        <w:rPr>
          <w:bCs/>
          <w:sz w:val="24"/>
          <w:szCs w:val="24"/>
        </w:rPr>
        <w:t>Банк</w:t>
      </w:r>
      <w:r w:rsidRPr="00CC7DA8">
        <w:rPr>
          <w:b/>
          <w:bCs/>
          <w:sz w:val="24"/>
          <w:szCs w:val="24"/>
        </w:rPr>
        <w:t xml:space="preserve"> </w:t>
      </w:r>
      <w:r w:rsidRPr="00CC7DA8">
        <w:rPr>
          <w:bCs/>
          <w:sz w:val="24"/>
          <w:szCs w:val="24"/>
        </w:rPr>
        <w:t>обеспечивает конфиденциальность  полученных от Участников сведений, в том числе содержащихся в котировочных заявках. Предоставление этой информации другим Участникам запроса котировок или третьим лицам возможно только в случаях, прямо предусмотренных законодательством Российской Федерации и настоящим запросом котировок.</w:t>
      </w:r>
    </w:p>
    <w:p w:rsidR="009F6DFD" w:rsidRPr="00CC7DA8" w:rsidRDefault="009F6DFD" w:rsidP="00165287">
      <w:pPr>
        <w:numPr>
          <w:ilvl w:val="1"/>
          <w:numId w:val="8"/>
        </w:numPr>
        <w:shd w:val="clear" w:color="auto" w:fill="FFFFFF"/>
        <w:autoSpaceDE/>
        <w:autoSpaceDN/>
        <w:adjustRightInd/>
        <w:spacing w:after="200" w:line="276" w:lineRule="auto"/>
        <w:ind w:left="1134" w:hanging="425"/>
        <w:jc w:val="both"/>
        <w:rPr>
          <w:b/>
          <w:bCs/>
          <w:sz w:val="24"/>
          <w:szCs w:val="24"/>
        </w:rPr>
      </w:pPr>
      <w:r w:rsidRPr="00CC7DA8">
        <w:rPr>
          <w:bCs/>
          <w:sz w:val="24"/>
          <w:szCs w:val="24"/>
        </w:rPr>
        <w:lastRenderedPageBreak/>
        <w:t>Банк</w:t>
      </w:r>
      <w:r w:rsidRPr="00CC7DA8">
        <w:rPr>
          <w:b/>
          <w:bCs/>
          <w:sz w:val="24"/>
          <w:szCs w:val="24"/>
        </w:rPr>
        <w:t xml:space="preserve"> </w:t>
      </w:r>
      <w:r w:rsidRPr="00CC7DA8">
        <w:rPr>
          <w:bCs/>
          <w:sz w:val="24"/>
          <w:szCs w:val="24"/>
        </w:rPr>
        <w:t>не осуществляет возмещение участникам запроса котировок затрат, связанных с участием в запросе котировок, а также затрат, связанных с разработкой и изготовлением образцов продукции, произведенных для участия в запросе котировок.</w:t>
      </w:r>
    </w:p>
    <w:p w:rsidR="009F6DFD" w:rsidRPr="00CC7DA8" w:rsidRDefault="009F6DFD" w:rsidP="00165287">
      <w:pPr>
        <w:numPr>
          <w:ilvl w:val="1"/>
          <w:numId w:val="8"/>
        </w:numPr>
        <w:shd w:val="clear" w:color="auto" w:fill="FFFFFF"/>
        <w:autoSpaceDE/>
        <w:autoSpaceDN/>
        <w:adjustRightInd/>
        <w:spacing w:after="200" w:line="276" w:lineRule="auto"/>
        <w:ind w:left="1134" w:hanging="425"/>
        <w:jc w:val="both"/>
        <w:rPr>
          <w:bCs/>
          <w:sz w:val="24"/>
          <w:szCs w:val="24"/>
        </w:rPr>
      </w:pPr>
      <w:r w:rsidRPr="00CC7DA8">
        <w:rPr>
          <w:bCs/>
          <w:sz w:val="24"/>
          <w:szCs w:val="24"/>
        </w:rPr>
        <w:t>Банк оставляет за собой право уточнить и проверить достоверность сведений, предоставленных каждым Участником в рамках закупочной процедуры, путем обращения непосредственно к Участнику (в том числе с посещением производственных и иных помещений и территории Участника) и/или к независимым открытым источникам информации, и/или внешним экспертам.</w:t>
      </w:r>
    </w:p>
    <w:p w:rsidR="009F6DFD" w:rsidRPr="00CC7DA8" w:rsidRDefault="009F6DFD" w:rsidP="00165287">
      <w:pPr>
        <w:numPr>
          <w:ilvl w:val="1"/>
          <w:numId w:val="8"/>
        </w:numPr>
        <w:shd w:val="clear" w:color="auto" w:fill="FFFFFF"/>
        <w:autoSpaceDE/>
        <w:autoSpaceDN/>
        <w:adjustRightInd/>
        <w:spacing w:after="200" w:line="276" w:lineRule="auto"/>
        <w:ind w:left="1134" w:hanging="425"/>
        <w:jc w:val="both"/>
        <w:rPr>
          <w:bCs/>
          <w:sz w:val="24"/>
          <w:szCs w:val="24"/>
        </w:rPr>
      </w:pPr>
      <w:r w:rsidRPr="00CC7DA8">
        <w:rPr>
          <w:bCs/>
          <w:sz w:val="24"/>
          <w:szCs w:val="24"/>
        </w:rPr>
        <w:t>При обнаружении недостоверности сведений до заключения договора Банк вправе отстранить Участника от дальнейшего участия в закупочной процедуре (отклонить Заявку Участника) или отказаться от заключения договора с Победителем (осуществляется в любой момент до заключения договора по результатам закупки).</w:t>
      </w:r>
    </w:p>
    <w:p w:rsidR="00677437" w:rsidRPr="00CC7DA8" w:rsidRDefault="00677437" w:rsidP="00677437">
      <w:pPr>
        <w:numPr>
          <w:ilvl w:val="1"/>
          <w:numId w:val="8"/>
        </w:numPr>
        <w:shd w:val="clear" w:color="auto" w:fill="FFFFFF"/>
        <w:autoSpaceDE/>
        <w:autoSpaceDN/>
        <w:adjustRightInd/>
        <w:spacing w:after="200" w:line="276" w:lineRule="auto"/>
        <w:ind w:left="1134" w:hanging="425"/>
        <w:jc w:val="both"/>
        <w:rPr>
          <w:bCs/>
          <w:sz w:val="24"/>
          <w:szCs w:val="24"/>
        </w:rPr>
      </w:pPr>
      <w:r w:rsidRPr="00CC7DA8">
        <w:rPr>
          <w:rStyle w:val="blk3"/>
          <w:color w:val="000000"/>
          <w:sz w:val="24"/>
          <w:szCs w:val="24"/>
        </w:rPr>
        <w:t>В случае если Банк, в период действия Договора обнаружит</w:t>
      </w:r>
      <w:r w:rsidRPr="00CC7DA8">
        <w:rPr>
          <w:rStyle w:val="a5"/>
        </w:rPr>
        <w:t>,</w:t>
      </w:r>
      <w:r w:rsidRPr="00CC7DA8">
        <w:rPr>
          <w:rStyle w:val="blk3"/>
          <w:color w:val="000000"/>
          <w:sz w:val="24"/>
          <w:szCs w:val="24"/>
        </w:rPr>
        <w:t xml:space="preserve"> что Поставщик </w:t>
      </w:r>
      <w:r w:rsidRPr="00CC7DA8">
        <w:rPr>
          <w:color w:val="000000"/>
          <w:sz w:val="24"/>
          <w:szCs w:val="24"/>
          <w:specVanish/>
        </w:rPr>
        <w:t>в рамках проведённой закупочной процедуры,</w:t>
      </w:r>
      <w:r w:rsidRPr="00CC7DA8">
        <w:rPr>
          <w:rStyle w:val="blk3"/>
          <w:color w:val="000000"/>
          <w:sz w:val="24"/>
          <w:szCs w:val="24"/>
        </w:rPr>
        <w:t xml:space="preserve"> предоставил Банку недостоверную информацию, на основании которой Поставщик был утверждён победителем закупки  и Стороны заключили Договор, Банк вправе в любой момент расторгнуть Договор в одностороннем внесудебном порядке без возмещения Поставщику каких-либо убытков, непосредственно вызванных  таким прекращением действия Договора</w:t>
      </w:r>
    </w:p>
    <w:p w:rsidR="009F6DFD" w:rsidRPr="00CC7DA8" w:rsidRDefault="009F6DFD" w:rsidP="00165287">
      <w:pPr>
        <w:numPr>
          <w:ilvl w:val="1"/>
          <w:numId w:val="8"/>
        </w:numPr>
        <w:shd w:val="clear" w:color="auto" w:fill="FFFFFF"/>
        <w:autoSpaceDE/>
        <w:autoSpaceDN/>
        <w:adjustRightInd/>
        <w:spacing w:after="200" w:line="276" w:lineRule="auto"/>
        <w:ind w:left="1134" w:hanging="425"/>
        <w:jc w:val="both"/>
        <w:rPr>
          <w:bCs/>
          <w:sz w:val="24"/>
          <w:szCs w:val="24"/>
        </w:rPr>
      </w:pPr>
      <w:r w:rsidRPr="00CC7DA8">
        <w:rPr>
          <w:bCs/>
          <w:sz w:val="24"/>
          <w:szCs w:val="24"/>
        </w:rPr>
        <w:t>В случае подтверждения недостоверности представленных Участником сведений, затраты Банка на проверку информации в полном объёме возмещаются Участником на основании выставленного Банком счета.</w:t>
      </w:r>
    </w:p>
    <w:p w:rsidR="0014782F" w:rsidRDefault="0014782F">
      <w:pPr>
        <w:autoSpaceDE/>
        <w:autoSpaceDN/>
        <w:adjustRightInd/>
        <w:rPr>
          <w:bCs/>
          <w:sz w:val="24"/>
          <w:szCs w:val="24"/>
        </w:rPr>
      </w:pPr>
      <w:r>
        <w:rPr>
          <w:bCs/>
          <w:sz w:val="24"/>
          <w:szCs w:val="24"/>
        </w:rPr>
        <w:br w:type="page"/>
      </w:r>
    </w:p>
    <w:p w:rsidR="009F6DFD" w:rsidRPr="00CC7DA8" w:rsidRDefault="009F6DFD" w:rsidP="008C30E8">
      <w:pPr>
        <w:autoSpaceDE/>
        <w:autoSpaceDN/>
        <w:adjustRightInd/>
        <w:jc w:val="right"/>
        <w:rPr>
          <w:color w:val="666666"/>
          <w:sz w:val="24"/>
          <w:szCs w:val="24"/>
        </w:rPr>
      </w:pPr>
      <w:r w:rsidRPr="00CC7DA8">
        <w:rPr>
          <w:color w:val="006699"/>
          <w:sz w:val="24"/>
          <w:szCs w:val="24"/>
          <w:u w:val="single"/>
        </w:rPr>
        <w:lastRenderedPageBreak/>
        <w:t>Приложение № 3</w:t>
      </w:r>
    </w:p>
    <w:p w:rsidR="009F6DFD" w:rsidRPr="00CC7DA8" w:rsidRDefault="009F6DFD" w:rsidP="008C30E8">
      <w:pPr>
        <w:autoSpaceDE/>
        <w:autoSpaceDN/>
        <w:adjustRightInd/>
        <w:jc w:val="right"/>
        <w:rPr>
          <w:b/>
          <w:sz w:val="24"/>
          <w:szCs w:val="24"/>
        </w:rPr>
      </w:pPr>
      <w:r w:rsidRPr="00CC7DA8">
        <w:rPr>
          <w:b/>
          <w:color w:val="666666"/>
          <w:sz w:val="24"/>
          <w:szCs w:val="24"/>
        </w:rPr>
        <w:t> </w:t>
      </w:r>
      <w:r w:rsidRPr="00CC7DA8">
        <w:rPr>
          <w:color w:val="006699"/>
          <w:sz w:val="24"/>
          <w:szCs w:val="24"/>
          <w:u w:val="single"/>
        </w:rPr>
        <w:t>к запросу котировок</w:t>
      </w:r>
    </w:p>
    <w:p w:rsidR="009F6DFD" w:rsidRPr="00CC7DA8" w:rsidRDefault="009F6DFD" w:rsidP="008C30E8">
      <w:pPr>
        <w:keepNext/>
        <w:shd w:val="clear" w:color="auto" w:fill="FFFFFF"/>
        <w:autoSpaceDE/>
        <w:autoSpaceDN/>
        <w:adjustRightInd/>
        <w:spacing w:line="280" w:lineRule="exact"/>
        <w:jc w:val="center"/>
        <w:outlineLvl w:val="6"/>
        <w:rPr>
          <w:b/>
          <w:sz w:val="24"/>
          <w:szCs w:val="24"/>
        </w:rPr>
      </w:pPr>
      <w:r w:rsidRPr="00E80D20">
        <w:rPr>
          <w:b/>
          <w:sz w:val="24"/>
          <w:szCs w:val="24"/>
        </w:rPr>
        <w:t>Формы документов</w:t>
      </w:r>
    </w:p>
    <w:p w:rsidR="009F6DFD" w:rsidRPr="00CC7DA8" w:rsidRDefault="009F6DFD" w:rsidP="008C30E8">
      <w:pPr>
        <w:shd w:val="clear" w:color="auto" w:fill="FFFFFF"/>
        <w:autoSpaceDE/>
        <w:autoSpaceDN/>
        <w:adjustRightInd/>
        <w:jc w:val="right"/>
        <w:rPr>
          <w:b/>
          <w:sz w:val="24"/>
          <w:szCs w:val="24"/>
        </w:rPr>
      </w:pPr>
    </w:p>
    <w:p w:rsidR="009F6DFD" w:rsidRPr="00CC7DA8" w:rsidRDefault="009F6DFD" w:rsidP="008C30E8">
      <w:pPr>
        <w:shd w:val="clear" w:color="auto" w:fill="FFFFFF"/>
        <w:autoSpaceDE/>
        <w:autoSpaceDN/>
        <w:adjustRightInd/>
        <w:jc w:val="right"/>
        <w:rPr>
          <w:b/>
          <w:sz w:val="24"/>
          <w:szCs w:val="24"/>
          <w:u w:val="single"/>
        </w:rPr>
      </w:pPr>
      <w:r w:rsidRPr="00CC7DA8">
        <w:rPr>
          <w:b/>
          <w:sz w:val="24"/>
          <w:szCs w:val="24"/>
          <w:u w:val="single"/>
        </w:rPr>
        <w:t>Форма 1</w:t>
      </w:r>
    </w:p>
    <w:p w:rsidR="009F6DFD" w:rsidRPr="00CC7DA8" w:rsidRDefault="009F6DFD" w:rsidP="008C30E8">
      <w:pPr>
        <w:keepNext/>
        <w:tabs>
          <w:tab w:val="num" w:pos="2700"/>
        </w:tabs>
        <w:suppressAutoHyphens/>
        <w:autoSpaceDE/>
        <w:autoSpaceDN/>
        <w:adjustRightInd/>
        <w:spacing w:before="240" w:after="120"/>
        <w:ind w:left="2700" w:hanging="360"/>
        <w:outlineLvl w:val="2"/>
        <w:rPr>
          <w:b/>
          <w:sz w:val="24"/>
          <w:szCs w:val="24"/>
        </w:rPr>
      </w:pPr>
      <w:r w:rsidRPr="00CC7DA8">
        <w:rPr>
          <w:b/>
          <w:sz w:val="24"/>
          <w:szCs w:val="24"/>
        </w:rPr>
        <w:t>Письмо Участника о подаче котировочной заявки</w:t>
      </w:r>
      <w:r w:rsidRPr="00CC7DA8">
        <w:rPr>
          <w:sz w:val="24"/>
          <w:szCs w:val="24"/>
          <w:lang w:eastAsia="en-US"/>
        </w:rPr>
        <w:t xml:space="preserve"> </w:t>
      </w:r>
    </w:p>
    <w:p w:rsidR="009F6DFD" w:rsidRPr="00CC7DA8" w:rsidRDefault="009F6DFD" w:rsidP="008C30E8">
      <w:pPr>
        <w:autoSpaceDE/>
        <w:autoSpaceDN/>
        <w:adjustRightInd/>
        <w:ind w:right="5243"/>
        <w:rPr>
          <w:sz w:val="24"/>
          <w:szCs w:val="24"/>
        </w:rPr>
      </w:pPr>
    </w:p>
    <w:p w:rsidR="009F6DFD" w:rsidRPr="00CC7DA8" w:rsidRDefault="009F6DFD" w:rsidP="008C30E8">
      <w:pPr>
        <w:autoSpaceDE/>
        <w:autoSpaceDN/>
        <w:adjustRightInd/>
        <w:ind w:right="5243"/>
        <w:rPr>
          <w:sz w:val="24"/>
          <w:szCs w:val="24"/>
        </w:rPr>
      </w:pPr>
      <w:r w:rsidRPr="00CC7DA8">
        <w:rPr>
          <w:sz w:val="24"/>
          <w:szCs w:val="24"/>
        </w:rPr>
        <w:t>«_____»_______________ года</w:t>
      </w:r>
    </w:p>
    <w:p w:rsidR="009F6DFD" w:rsidRPr="00CC7DA8" w:rsidRDefault="009F6DFD" w:rsidP="0014782F">
      <w:pPr>
        <w:autoSpaceDE/>
        <w:autoSpaceDN/>
        <w:adjustRightInd/>
        <w:ind w:right="5243"/>
        <w:rPr>
          <w:sz w:val="24"/>
          <w:szCs w:val="24"/>
        </w:rPr>
      </w:pPr>
      <w:r w:rsidRPr="00CC7DA8">
        <w:rPr>
          <w:sz w:val="24"/>
          <w:szCs w:val="24"/>
        </w:rPr>
        <w:t>№________________________</w:t>
      </w:r>
    </w:p>
    <w:p w:rsidR="009F6DFD" w:rsidRPr="00CC7DA8" w:rsidRDefault="009F6DFD" w:rsidP="0014782F">
      <w:pPr>
        <w:autoSpaceDE/>
        <w:autoSpaceDN/>
        <w:adjustRightInd/>
        <w:ind w:right="5243"/>
        <w:rPr>
          <w:sz w:val="24"/>
          <w:szCs w:val="24"/>
        </w:rPr>
      </w:pPr>
    </w:p>
    <w:p w:rsidR="009F6DFD" w:rsidRPr="00CC7DA8" w:rsidRDefault="009F6DFD" w:rsidP="0014782F">
      <w:pPr>
        <w:autoSpaceDE/>
        <w:autoSpaceDN/>
        <w:adjustRightInd/>
        <w:jc w:val="center"/>
        <w:rPr>
          <w:b/>
          <w:sz w:val="24"/>
          <w:szCs w:val="24"/>
        </w:rPr>
      </w:pPr>
      <w:r w:rsidRPr="00CC7DA8">
        <w:rPr>
          <w:b/>
          <w:sz w:val="24"/>
          <w:szCs w:val="24"/>
        </w:rPr>
        <w:t>Уважаемые господа!</w:t>
      </w:r>
    </w:p>
    <w:p w:rsidR="009F6DFD" w:rsidRPr="00CC7DA8" w:rsidRDefault="009F6DFD" w:rsidP="0014782F">
      <w:pPr>
        <w:autoSpaceDE/>
        <w:autoSpaceDN/>
        <w:adjustRightInd/>
        <w:ind w:firstLine="720"/>
        <w:jc w:val="both"/>
        <w:rPr>
          <w:sz w:val="24"/>
          <w:szCs w:val="24"/>
        </w:rPr>
      </w:pPr>
      <w:r w:rsidRPr="00CC7DA8">
        <w:rPr>
          <w:sz w:val="24"/>
          <w:szCs w:val="24"/>
        </w:rPr>
        <w:t>Изучив документацию о проведении квалификационного отбора_______________,</w:t>
      </w:r>
    </w:p>
    <w:p w:rsidR="009F6DFD" w:rsidRPr="00CC7DA8" w:rsidRDefault="009F6DFD" w:rsidP="0014782F">
      <w:pPr>
        <w:autoSpaceDE/>
        <w:autoSpaceDN/>
        <w:adjustRightInd/>
        <w:ind w:left="7068" w:firstLine="12"/>
        <w:jc w:val="both"/>
        <w:rPr>
          <w:color w:val="808080"/>
          <w:sz w:val="24"/>
          <w:szCs w:val="24"/>
          <w:vertAlign w:val="superscript"/>
        </w:rPr>
      </w:pPr>
      <w:r w:rsidRPr="00CC7DA8">
        <w:rPr>
          <w:color w:val="808080"/>
          <w:sz w:val="24"/>
          <w:szCs w:val="24"/>
          <w:vertAlign w:val="superscript"/>
        </w:rPr>
        <w:t xml:space="preserve">       наименование процедуры</w:t>
      </w:r>
    </w:p>
    <w:p w:rsidR="009F6DFD" w:rsidRPr="00CC7DA8" w:rsidRDefault="009F6DFD" w:rsidP="0014782F">
      <w:pPr>
        <w:autoSpaceDE/>
        <w:autoSpaceDN/>
        <w:adjustRightInd/>
        <w:rPr>
          <w:sz w:val="24"/>
          <w:szCs w:val="24"/>
        </w:rPr>
      </w:pPr>
      <w:r w:rsidRPr="00CC7DA8">
        <w:rPr>
          <w:sz w:val="24"/>
          <w:szCs w:val="24"/>
        </w:rPr>
        <w:t>________________________________________________________________________,</w:t>
      </w:r>
    </w:p>
    <w:p w:rsidR="009F6DFD" w:rsidRPr="00CC7DA8" w:rsidRDefault="009F6DFD" w:rsidP="0014782F">
      <w:pPr>
        <w:autoSpaceDE/>
        <w:autoSpaceDN/>
        <w:adjustRightInd/>
        <w:jc w:val="center"/>
        <w:rPr>
          <w:color w:val="808080"/>
          <w:sz w:val="24"/>
          <w:szCs w:val="24"/>
          <w:vertAlign w:val="superscript"/>
        </w:rPr>
      </w:pPr>
      <w:r w:rsidRPr="00CC7DA8">
        <w:rPr>
          <w:color w:val="808080"/>
          <w:sz w:val="24"/>
          <w:szCs w:val="24"/>
          <w:vertAlign w:val="superscript"/>
        </w:rPr>
        <w:t>(полное наименование Участника с указанием организационно-правовой формы (в соответствии с учредительными документами))</w:t>
      </w:r>
    </w:p>
    <w:p w:rsidR="009F6DFD" w:rsidRPr="00CC7DA8" w:rsidRDefault="009F6DFD" w:rsidP="0014782F">
      <w:pPr>
        <w:autoSpaceDE/>
        <w:autoSpaceDN/>
        <w:adjustRightInd/>
        <w:rPr>
          <w:sz w:val="24"/>
          <w:szCs w:val="24"/>
        </w:rPr>
      </w:pPr>
      <w:r w:rsidRPr="00CC7DA8">
        <w:rPr>
          <w:sz w:val="24"/>
          <w:szCs w:val="24"/>
        </w:rPr>
        <w:t>зарегистрирован по адресу:</w:t>
      </w:r>
    </w:p>
    <w:p w:rsidR="009F6DFD" w:rsidRPr="00CC7DA8" w:rsidRDefault="009F6DFD" w:rsidP="0014782F">
      <w:pPr>
        <w:autoSpaceDE/>
        <w:autoSpaceDN/>
        <w:adjustRightInd/>
        <w:rPr>
          <w:sz w:val="24"/>
          <w:szCs w:val="24"/>
        </w:rPr>
      </w:pPr>
      <w:r w:rsidRPr="00CC7DA8">
        <w:rPr>
          <w:sz w:val="24"/>
          <w:szCs w:val="24"/>
        </w:rPr>
        <w:t>________________________________________________________________________,</w:t>
      </w:r>
    </w:p>
    <w:p w:rsidR="009F6DFD" w:rsidRPr="00CC7DA8" w:rsidRDefault="009F6DFD" w:rsidP="0014782F">
      <w:pPr>
        <w:autoSpaceDE/>
        <w:autoSpaceDN/>
        <w:adjustRightInd/>
        <w:jc w:val="center"/>
        <w:rPr>
          <w:color w:val="808080"/>
          <w:sz w:val="24"/>
          <w:szCs w:val="24"/>
          <w:vertAlign w:val="superscript"/>
        </w:rPr>
      </w:pPr>
      <w:r w:rsidRPr="00CC7DA8">
        <w:rPr>
          <w:color w:val="808080"/>
          <w:sz w:val="24"/>
          <w:szCs w:val="24"/>
          <w:vertAlign w:val="superscript"/>
        </w:rPr>
        <w:t>(местонахождение Участника (в соответствии с учредительными документами))</w:t>
      </w:r>
    </w:p>
    <w:p w:rsidR="009F6DFD" w:rsidRPr="00CC7DA8" w:rsidRDefault="009F6DFD" w:rsidP="0014782F">
      <w:pPr>
        <w:autoSpaceDE/>
        <w:adjustRightInd/>
        <w:jc w:val="both"/>
        <w:rPr>
          <w:sz w:val="24"/>
          <w:szCs w:val="24"/>
        </w:rPr>
      </w:pPr>
      <w:r w:rsidRPr="00CC7DA8">
        <w:rPr>
          <w:sz w:val="24"/>
          <w:szCs w:val="24"/>
        </w:rPr>
        <w:t xml:space="preserve">сообщает о принятии установленных в запросе котировок требований и условий запроса котировок в целом,  о согласии заключить договор на указанных в запросе котировок условиях, по цене, предложенной нашей организацией  в ходе запроса котировок, (но не выше начальной) в соответствии с  документами, </w:t>
      </w:r>
      <w:r w:rsidRPr="00CC7DA8">
        <w:rPr>
          <w:sz w:val="24"/>
          <w:szCs w:val="24"/>
          <w:lang w:eastAsia="en-US"/>
        </w:rPr>
        <w:t>подтверждающими соответствие Участника и продукции требованиям</w:t>
      </w:r>
      <w:r w:rsidRPr="00CC7DA8">
        <w:rPr>
          <w:sz w:val="24"/>
          <w:szCs w:val="24"/>
        </w:rPr>
        <w:t>, содержащимся в запросе котировок.</w:t>
      </w:r>
    </w:p>
    <w:p w:rsidR="009F6DFD" w:rsidRPr="00CC7DA8" w:rsidRDefault="009F6DFD" w:rsidP="0014782F">
      <w:pPr>
        <w:autoSpaceDE/>
        <w:adjustRightInd/>
        <w:rPr>
          <w:i/>
          <w:sz w:val="24"/>
          <w:szCs w:val="24"/>
        </w:rPr>
      </w:pPr>
    </w:p>
    <w:p w:rsidR="009F6DFD" w:rsidRPr="00CC7DA8" w:rsidRDefault="009F6DFD" w:rsidP="0014782F">
      <w:pPr>
        <w:autoSpaceDE/>
        <w:autoSpaceDN/>
        <w:adjustRightInd/>
        <w:rPr>
          <w:sz w:val="24"/>
          <w:szCs w:val="24"/>
        </w:rPr>
      </w:pPr>
    </w:p>
    <w:p w:rsidR="009F6DFD" w:rsidRPr="00CC7DA8" w:rsidRDefault="009F6DFD" w:rsidP="0014782F">
      <w:pPr>
        <w:autoSpaceDE/>
        <w:autoSpaceDN/>
        <w:adjustRightInd/>
        <w:rPr>
          <w:sz w:val="24"/>
          <w:szCs w:val="24"/>
        </w:rPr>
      </w:pPr>
      <w:r w:rsidRPr="00CC7DA8">
        <w:rPr>
          <w:sz w:val="24"/>
          <w:szCs w:val="24"/>
        </w:rPr>
        <w:t>Настоящая котировочная заявка действует до «____»_______________20__ года.</w:t>
      </w:r>
    </w:p>
    <w:p w:rsidR="009F6DFD" w:rsidRPr="00CC7DA8" w:rsidRDefault="009F6DFD" w:rsidP="0014782F">
      <w:pPr>
        <w:autoSpaceDE/>
        <w:autoSpaceDN/>
        <w:adjustRightInd/>
        <w:rPr>
          <w:color w:val="808080"/>
          <w:sz w:val="24"/>
          <w:szCs w:val="24"/>
        </w:rPr>
      </w:pPr>
    </w:p>
    <w:p w:rsidR="009F6DFD" w:rsidRPr="00CC7DA8" w:rsidRDefault="009F6DFD" w:rsidP="0014782F">
      <w:pPr>
        <w:autoSpaceDE/>
        <w:autoSpaceDN/>
        <w:adjustRightInd/>
        <w:jc w:val="both"/>
        <w:rPr>
          <w:sz w:val="24"/>
          <w:szCs w:val="24"/>
        </w:rPr>
      </w:pPr>
      <w:r w:rsidRPr="00CC7DA8">
        <w:rPr>
          <w:sz w:val="24"/>
          <w:szCs w:val="24"/>
        </w:rPr>
        <w:t>Настоящая котировочная заявка дополняется следующими документами (приложения):</w:t>
      </w:r>
    </w:p>
    <w:p w:rsidR="009F6DFD" w:rsidRPr="00CC7DA8" w:rsidRDefault="009F6DFD" w:rsidP="0014782F">
      <w:pPr>
        <w:autoSpaceDE/>
        <w:autoSpaceDN/>
        <w:adjustRightInd/>
        <w:rPr>
          <w:sz w:val="24"/>
          <w:szCs w:val="24"/>
        </w:rPr>
      </w:pPr>
    </w:p>
    <w:p w:rsidR="009F6DFD" w:rsidRPr="00CC7DA8" w:rsidRDefault="009F6DFD" w:rsidP="0014782F">
      <w:pPr>
        <w:numPr>
          <w:ilvl w:val="3"/>
          <w:numId w:val="1"/>
        </w:numPr>
        <w:tabs>
          <w:tab w:val="clear" w:pos="2880"/>
          <w:tab w:val="left" w:pos="567"/>
          <w:tab w:val="num" w:pos="851"/>
        </w:tabs>
        <w:autoSpaceDE/>
        <w:autoSpaceDN/>
        <w:adjustRightInd/>
        <w:ind w:left="851" w:hanging="284"/>
        <w:jc w:val="both"/>
        <w:rPr>
          <w:sz w:val="24"/>
          <w:szCs w:val="24"/>
        </w:rPr>
      </w:pPr>
      <w:r w:rsidRPr="00CC7DA8">
        <w:rPr>
          <w:sz w:val="24"/>
          <w:szCs w:val="24"/>
        </w:rPr>
        <w:t>Выписка из ЕГРЮЛ</w:t>
      </w:r>
    </w:p>
    <w:p w:rsidR="009F6DFD" w:rsidRPr="00CC7DA8" w:rsidRDefault="009F6DFD" w:rsidP="0014782F">
      <w:pPr>
        <w:numPr>
          <w:ilvl w:val="3"/>
          <w:numId w:val="1"/>
        </w:numPr>
        <w:tabs>
          <w:tab w:val="clear" w:pos="2880"/>
          <w:tab w:val="left" w:pos="567"/>
          <w:tab w:val="num" w:pos="851"/>
        </w:tabs>
        <w:autoSpaceDE/>
        <w:autoSpaceDN/>
        <w:adjustRightInd/>
        <w:ind w:left="851" w:hanging="284"/>
        <w:jc w:val="both"/>
        <w:rPr>
          <w:sz w:val="24"/>
          <w:szCs w:val="24"/>
        </w:rPr>
      </w:pPr>
      <w:r w:rsidRPr="00CC7DA8">
        <w:rPr>
          <w:sz w:val="24"/>
          <w:szCs w:val="24"/>
        </w:rPr>
        <w:t>Общие документы. Документы финансовой отчетности</w:t>
      </w:r>
    </w:p>
    <w:p w:rsidR="009F6DFD" w:rsidRPr="00CC7DA8" w:rsidRDefault="009F6DFD" w:rsidP="0014782F">
      <w:pPr>
        <w:numPr>
          <w:ilvl w:val="3"/>
          <w:numId w:val="1"/>
        </w:numPr>
        <w:tabs>
          <w:tab w:val="clear" w:pos="2880"/>
          <w:tab w:val="left" w:pos="567"/>
          <w:tab w:val="num" w:pos="851"/>
        </w:tabs>
        <w:autoSpaceDE/>
        <w:autoSpaceDN/>
        <w:adjustRightInd/>
        <w:ind w:left="851" w:hanging="284"/>
        <w:jc w:val="both"/>
        <w:rPr>
          <w:sz w:val="24"/>
          <w:szCs w:val="24"/>
        </w:rPr>
      </w:pPr>
      <w:r w:rsidRPr="00CC7DA8">
        <w:rPr>
          <w:sz w:val="24"/>
          <w:szCs w:val="24"/>
        </w:rPr>
        <w:t>Документы о государственной регистрации. Учредительные документы</w:t>
      </w:r>
    </w:p>
    <w:p w:rsidR="009F6DFD" w:rsidRPr="00CC7DA8" w:rsidRDefault="009F6DFD" w:rsidP="0014782F">
      <w:pPr>
        <w:numPr>
          <w:ilvl w:val="3"/>
          <w:numId w:val="1"/>
        </w:numPr>
        <w:tabs>
          <w:tab w:val="clear" w:pos="2880"/>
          <w:tab w:val="left" w:pos="567"/>
          <w:tab w:val="num" w:pos="851"/>
        </w:tabs>
        <w:autoSpaceDE/>
        <w:autoSpaceDN/>
        <w:adjustRightInd/>
        <w:ind w:left="851" w:hanging="284"/>
        <w:jc w:val="both"/>
        <w:rPr>
          <w:sz w:val="24"/>
          <w:szCs w:val="24"/>
        </w:rPr>
      </w:pPr>
      <w:r w:rsidRPr="00CC7DA8">
        <w:rPr>
          <w:sz w:val="24"/>
          <w:szCs w:val="24"/>
        </w:rPr>
        <w:t>Документы, подтверждающие соответствие продукции установленным требованиям.</w:t>
      </w:r>
    </w:p>
    <w:p w:rsidR="009F6DFD" w:rsidRPr="00CC7DA8" w:rsidRDefault="009F6DFD" w:rsidP="0014782F">
      <w:pPr>
        <w:numPr>
          <w:ilvl w:val="3"/>
          <w:numId w:val="1"/>
        </w:numPr>
        <w:tabs>
          <w:tab w:val="clear" w:pos="2880"/>
          <w:tab w:val="left" w:pos="567"/>
          <w:tab w:val="num" w:pos="851"/>
        </w:tabs>
        <w:autoSpaceDE/>
        <w:autoSpaceDN/>
        <w:adjustRightInd/>
        <w:ind w:left="851" w:hanging="284"/>
        <w:jc w:val="both"/>
        <w:rPr>
          <w:sz w:val="24"/>
          <w:szCs w:val="24"/>
        </w:rPr>
      </w:pPr>
      <w:r w:rsidRPr="00CC7DA8">
        <w:rPr>
          <w:sz w:val="24"/>
          <w:szCs w:val="24"/>
        </w:rPr>
        <w:t>Документы, подтверждающие соответствие Участника запроса котировок установленным требованиям.</w:t>
      </w:r>
    </w:p>
    <w:p w:rsidR="009F6DFD" w:rsidRPr="00CC7DA8" w:rsidRDefault="009F6DFD" w:rsidP="0014782F">
      <w:pPr>
        <w:numPr>
          <w:ilvl w:val="3"/>
          <w:numId w:val="1"/>
        </w:numPr>
        <w:tabs>
          <w:tab w:val="clear" w:pos="2880"/>
          <w:tab w:val="left" w:pos="567"/>
          <w:tab w:val="num" w:pos="851"/>
        </w:tabs>
        <w:autoSpaceDE/>
        <w:autoSpaceDN/>
        <w:adjustRightInd/>
        <w:ind w:left="851" w:hanging="284"/>
        <w:jc w:val="both"/>
        <w:rPr>
          <w:sz w:val="24"/>
          <w:szCs w:val="24"/>
        </w:rPr>
      </w:pPr>
      <w:r w:rsidRPr="00CC7DA8">
        <w:rPr>
          <w:sz w:val="24"/>
          <w:szCs w:val="24"/>
        </w:rPr>
        <w:t>______________________</w:t>
      </w:r>
    </w:p>
    <w:p w:rsidR="009F6DFD" w:rsidRPr="00CC7DA8" w:rsidRDefault="009F6DFD" w:rsidP="0014782F">
      <w:pPr>
        <w:autoSpaceDE/>
        <w:autoSpaceDN/>
        <w:adjustRightInd/>
        <w:rPr>
          <w:sz w:val="24"/>
          <w:szCs w:val="24"/>
        </w:rPr>
      </w:pPr>
      <w:r w:rsidRPr="00CC7DA8">
        <w:rPr>
          <w:sz w:val="24"/>
          <w:szCs w:val="24"/>
        </w:rPr>
        <w:t>____________________________________</w:t>
      </w:r>
    </w:p>
    <w:p w:rsidR="009F6DFD" w:rsidRPr="00CC7DA8" w:rsidRDefault="009F6DFD" w:rsidP="0014782F">
      <w:pPr>
        <w:autoSpaceDE/>
        <w:autoSpaceDN/>
        <w:adjustRightInd/>
        <w:ind w:right="4625"/>
        <w:jc w:val="center"/>
        <w:rPr>
          <w:sz w:val="24"/>
          <w:szCs w:val="24"/>
          <w:vertAlign w:val="superscript"/>
        </w:rPr>
      </w:pPr>
      <w:r w:rsidRPr="00CC7DA8">
        <w:rPr>
          <w:sz w:val="24"/>
          <w:szCs w:val="24"/>
          <w:vertAlign w:val="superscript"/>
        </w:rPr>
        <w:t>(подпись, М.П.)</w:t>
      </w:r>
    </w:p>
    <w:p w:rsidR="009F6DFD" w:rsidRPr="00CC7DA8" w:rsidRDefault="009F6DFD" w:rsidP="0014782F">
      <w:pPr>
        <w:autoSpaceDE/>
        <w:autoSpaceDN/>
        <w:adjustRightInd/>
        <w:rPr>
          <w:sz w:val="24"/>
          <w:szCs w:val="24"/>
        </w:rPr>
      </w:pPr>
      <w:r w:rsidRPr="00CC7DA8">
        <w:rPr>
          <w:sz w:val="24"/>
          <w:szCs w:val="24"/>
        </w:rPr>
        <w:t>____________________________________</w:t>
      </w:r>
    </w:p>
    <w:p w:rsidR="009F6DFD" w:rsidRPr="00CC7DA8" w:rsidRDefault="009F6DFD" w:rsidP="0014782F">
      <w:pPr>
        <w:autoSpaceDE/>
        <w:autoSpaceDN/>
        <w:adjustRightInd/>
        <w:ind w:right="4625"/>
        <w:jc w:val="center"/>
        <w:rPr>
          <w:sz w:val="24"/>
          <w:szCs w:val="24"/>
          <w:vertAlign w:val="superscript"/>
        </w:rPr>
      </w:pPr>
      <w:r w:rsidRPr="00CC7DA8">
        <w:rPr>
          <w:sz w:val="24"/>
          <w:szCs w:val="24"/>
          <w:vertAlign w:val="superscript"/>
        </w:rPr>
        <w:t>(фамилия, имя, отчество подписавшего, должность)</w:t>
      </w:r>
    </w:p>
    <w:p w:rsidR="009F6DFD" w:rsidRPr="00CC7DA8" w:rsidRDefault="009F6DFD" w:rsidP="0014782F">
      <w:pPr>
        <w:keepNext/>
        <w:tabs>
          <w:tab w:val="num" w:pos="2700"/>
        </w:tabs>
        <w:suppressAutoHyphens/>
        <w:autoSpaceDE/>
        <w:autoSpaceDN/>
        <w:adjustRightInd/>
        <w:ind w:left="2700" w:hanging="360"/>
        <w:outlineLvl w:val="2"/>
        <w:rPr>
          <w:b/>
          <w:spacing w:val="-4"/>
          <w:sz w:val="24"/>
          <w:szCs w:val="24"/>
        </w:rPr>
      </w:pPr>
      <w:r w:rsidRPr="00CC7DA8">
        <w:rPr>
          <w:b/>
          <w:spacing w:val="-4"/>
          <w:sz w:val="24"/>
          <w:szCs w:val="24"/>
        </w:rPr>
        <w:t>Инструкции по заполнению</w:t>
      </w:r>
    </w:p>
    <w:p w:rsidR="009F6DFD" w:rsidRPr="00CC7DA8" w:rsidRDefault="009F6DFD" w:rsidP="0014782F">
      <w:pPr>
        <w:numPr>
          <w:ilvl w:val="0"/>
          <w:numId w:val="4"/>
        </w:numPr>
        <w:autoSpaceDE/>
        <w:autoSpaceDN/>
        <w:adjustRightInd/>
        <w:jc w:val="both"/>
        <w:rPr>
          <w:sz w:val="24"/>
          <w:szCs w:val="24"/>
        </w:rPr>
      </w:pPr>
      <w:r w:rsidRPr="00CC7DA8">
        <w:rPr>
          <w:sz w:val="24"/>
          <w:szCs w:val="24"/>
        </w:rPr>
        <w:t>Письмо следует оформить на официальном бланке Участника запроса котировок. Участник запроса котировок присваивает письму дату и номер в соответствии с принятыми у него правилами документооборота.</w:t>
      </w:r>
    </w:p>
    <w:p w:rsidR="009F6DFD" w:rsidRPr="00CC7DA8" w:rsidRDefault="009F6DFD" w:rsidP="0014782F">
      <w:pPr>
        <w:numPr>
          <w:ilvl w:val="0"/>
          <w:numId w:val="4"/>
        </w:numPr>
        <w:autoSpaceDE/>
        <w:autoSpaceDN/>
        <w:adjustRightInd/>
        <w:contextualSpacing/>
        <w:jc w:val="both"/>
        <w:rPr>
          <w:sz w:val="24"/>
          <w:szCs w:val="24"/>
        </w:rPr>
      </w:pPr>
      <w:r w:rsidRPr="00CC7DA8">
        <w:rPr>
          <w:sz w:val="24"/>
          <w:szCs w:val="24"/>
        </w:rPr>
        <w:t>Участник запроса котировок 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p>
    <w:p w:rsidR="0014782F" w:rsidRDefault="0014782F">
      <w:pPr>
        <w:autoSpaceDE/>
        <w:autoSpaceDN/>
        <w:adjustRightInd/>
        <w:rPr>
          <w:sz w:val="24"/>
          <w:szCs w:val="24"/>
          <w:vertAlign w:val="superscript"/>
        </w:rPr>
      </w:pPr>
      <w:r>
        <w:rPr>
          <w:sz w:val="24"/>
          <w:szCs w:val="24"/>
          <w:vertAlign w:val="superscript"/>
        </w:rPr>
        <w:br w:type="page"/>
      </w:r>
    </w:p>
    <w:p w:rsidR="009F6DFD" w:rsidRPr="00CC7DA8" w:rsidRDefault="009F6DFD" w:rsidP="008C30E8">
      <w:pPr>
        <w:autoSpaceDE/>
        <w:autoSpaceDN/>
        <w:adjustRightInd/>
        <w:ind w:right="4625"/>
        <w:jc w:val="center"/>
        <w:rPr>
          <w:sz w:val="24"/>
          <w:szCs w:val="24"/>
          <w:vertAlign w:val="superscript"/>
        </w:rPr>
      </w:pPr>
    </w:p>
    <w:p w:rsidR="009F6DFD" w:rsidRPr="00CC7DA8" w:rsidRDefault="009F6DFD" w:rsidP="008C30E8">
      <w:pPr>
        <w:shd w:val="clear" w:color="auto" w:fill="FFFFFF"/>
        <w:autoSpaceDE/>
        <w:autoSpaceDN/>
        <w:adjustRightInd/>
        <w:jc w:val="right"/>
        <w:rPr>
          <w:b/>
          <w:sz w:val="24"/>
          <w:szCs w:val="24"/>
          <w:u w:val="single"/>
        </w:rPr>
      </w:pPr>
      <w:r w:rsidRPr="00CC7DA8">
        <w:rPr>
          <w:b/>
          <w:sz w:val="24"/>
          <w:szCs w:val="24"/>
          <w:u w:val="single"/>
        </w:rPr>
        <w:t>Форма 2</w:t>
      </w:r>
    </w:p>
    <w:p w:rsidR="009F6DFD" w:rsidRPr="00CC7DA8" w:rsidRDefault="009F6DFD" w:rsidP="008C30E8">
      <w:pPr>
        <w:keepNext/>
        <w:tabs>
          <w:tab w:val="num" w:pos="2700"/>
        </w:tabs>
        <w:suppressAutoHyphens/>
        <w:autoSpaceDE/>
        <w:autoSpaceDN/>
        <w:adjustRightInd/>
        <w:spacing w:before="240" w:after="120"/>
        <w:ind w:left="2700" w:hanging="360"/>
        <w:outlineLvl w:val="2"/>
        <w:rPr>
          <w:b/>
          <w:sz w:val="24"/>
          <w:szCs w:val="24"/>
        </w:rPr>
      </w:pPr>
      <w:r w:rsidRPr="00CC7DA8">
        <w:rPr>
          <w:b/>
          <w:sz w:val="24"/>
          <w:szCs w:val="24"/>
        </w:rPr>
        <w:t xml:space="preserve">             Форма Анкеты Участника запроса котировок</w:t>
      </w:r>
    </w:p>
    <w:p w:rsidR="009F6DFD" w:rsidRPr="00CC7DA8" w:rsidRDefault="009F6DFD" w:rsidP="008C30E8">
      <w:pPr>
        <w:autoSpaceDE/>
        <w:autoSpaceDN/>
        <w:adjustRightInd/>
        <w:rPr>
          <w:sz w:val="24"/>
          <w:szCs w:val="24"/>
        </w:rPr>
      </w:pPr>
      <w:r w:rsidRPr="00CC7DA8">
        <w:rPr>
          <w:sz w:val="24"/>
          <w:szCs w:val="24"/>
        </w:rPr>
        <w:t>Приложение  к заявке</w:t>
      </w:r>
      <w:r w:rsidRPr="00CC7DA8">
        <w:rPr>
          <w:sz w:val="24"/>
          <w:szCs w:val="24"/>
          <w:lang w:eastAsia="en-US"/>
        </w:rPr>
        <w:t xml:space="preserve"> </w:t>
      </w:r>
      <w:r w:rsidRPr="00CC7DA8">
        <w:rPr>
          <w:sz w:val="24"/>
          <w:szCs w:val="24"/>
        </w:rPr>
        <w:t>на участие в запросе котировок</w:t>
      </w:r>
      <w:r w:rsidRPr="00CC7DA8">
        <w:rPr>
          <w:sz w:val="24"/>
          <w:szCs w:val="24"/>
        </w:rPr>
        <w:br/>
        <w:t>от «____»_____________ г. №__________</w:t>
      </w:r>
    </w:p>
    <w:p w:rsidR="009F6DFD" w:rsidRPr="00CC7DA8" w:rsidRDefault="009F6DFD" w:rsidP="008C30E8">
      <w:pPr>
        <w:autoSpaceDE/>
        <w:autoSpaceDN/>
        <w:adjustRightInd/>
        <w:rPr>
          <w:sz w:val="24"/>
          <w:szCs w:val="24"/>
        </w:rPr>
      </w:pPr>
    </w:p>
    <w:p w:rsidR="009F6DFD" w:rsidRPr="00CC7DA8" w:rsidRDefault="009F6DFD" w:rsidP="008C30E8">
      <w:pPr>
        <w:autoSpaceDE/>
        <w:autoSpaceDN/>
        <w:adjustRightInd/>
        <w:jc w:val="center"/>
        <w:rPr>
          <w:b/>
          <w:sz w:val="24"/>
          <w:szCs w:val="24"/>
        </w:rPr>
      </w:pPr>
      <w:r w:rsidRPr="00CC7DA8">
        <w:rPr>
          <w:b/>
          <w:sz w:val="24"/>
          <w:szCs w:val="24"/>
        </w:rPr>
        <w:t>Анкета Участника запроса котировок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5943"/>
        <w:gridCol w:w="3118"/>
      </w:tblGrid>
      <w:tr w:rsidR="009F6DFD" w:rsidRPr="00CC7DA8" w:rsidTr="00D813DF">
        <w:trPr>
          <w:cantSplit/>
          <w:trHeight w:val="240"/>
          <w:tblHeader/>
        </w:trPr>
        <w:tc>
          <w:tcPr>
            <w:tcW w:w="720" w:type="dxa"/>
          </w:tcPr>
          <w:p w:rsidR="009F6DFD" w:rsidRPr="00CC7DA8" w:rsidRDefault="009F6DFD" w:rsidP="00D813DF">
            <w:pPr>
              <w:keepNext/>
              <w:autoSpaceDE/>
              <w:autoSpaceDN/>
              <w:adjustRightInd/>
              <w:snapToGrid w:val="0"/>
              <w:spacing w:before="40" w:after="40"/>
              <w:ind w:left="57" w:right="57"/>
              <w:jc w:val="center"/>
              <w:rPr>
                <w:b/>
                <w:sz w:val="24"/>
                <w:szCs w:val="24"/>
              </w:rPr>
            </w:pPr>
            <w:r w:rsidRPr="00CC7DA8">
              <w:rPr>
                <w:b/>
                <w:sz w:val="24"/>
                <w:szCs w:val="24"/>
              </w:rPr>
              <w:t>№ п/п</w:t>
            </w:r>
          </w:p>
        </w:tc>
        <w:tc>
          <w:tcPr>
            <w:tcW w:w="5943" w:type="dxa"/>
          </w:tcPr>
          <w:p w:rsidR="009F6DFD" w:rsidRPr="00CC7DA8" w:rsidRDefault="009F6DFD" w:rsidP="00D813DF">
            <w:pPr>
              <w:keepNext/>
              <w:autoSpaceDE/>
              <w:autoSpaceDN/>
              <w:adjustRightInd/>
              <w:snapToGrid w:val="0"/>
              <w:spacing w:before="40" w:after="40"/>
              <w:ind w:left="57" w:right="57"/>
              <w:jc w:val="center"/>
              <w:rPr>
                <w:b/>
                <w:sz w:val="24"/>
                <w:szCs w:val="24"/>
              </w:rPr>
            </w:pPr>
            <w:r w:rsidRPr="00CC7DA8">
              <w:rPr>
                <w:b/>
                <w:sz w:val="24"/>
                <w:szCs w:val="24"/>
              </w:rPr>
              <w:t>Наименование</w:t>
            </w:r>
          </w:p>
        </w:tc>
        <w:tc>
          <w:tcPr>
            <w:tcW w:w="3118" w:type="dxa"/>
          </w:tcPr>
          <w:p w:rsidR="009F6DFD" w:rsidRPr="00CC7DA8" w:rsidRDefault="009F6DFD" w:rsidP="00D813DF">
            <w:pPr>
              <w:keepNext/>
              <w:autoSpaceDE/>
              <w:autoSpaceDN/>
              <w:adjustRightInd/>
              <w:snapToGrid w:val="0"/>
              <w:spacing w:before="40" w:after="40"/>
              <w:ind w:left="57" w:right="57"/>
              <w:jc w:val="center"/>
              <w:rPr>
                <w:b/>
                <w:sz w:val="24"/>
                <w:szCs w:val="24"/>
              </w:rPr>
            </w:pPr>
            <w:r w:rsidRPr="00CC7DA8">
              <w:rPr>
                <w:b/>
                <w:sz w:val="24"/>
                <w:szCs w:val="24"/>
              </w:rPr>
              <w:t xml:space="preserve">Сведения об Участнике </w:t>
            </w:r>
            <w:r w:rsidRPr="00CC7DA8">
              <w:rPr>
                <w:b/>
                <w:sz w:val="24"/>
                <w:szCs w:val="24"/>
              </w:rPr>
              <w:br/>
            </w:r>
          </w:p>
        </w:tc>
      </w:tr>
      <w:tr w:rsidR="009F6DFD" w:rsidRPr="00CC7DA8" w:rsidTr="00D813DF">
        <w:trPr>
          <w:cantSplit/>
        </w:trPr>
        <w:tc>
          <w:tcPr>
            <w:tcW w:w="720" w:type="dxa"/>
          </w:tcPr>
          <w:p w:rsidR="009F6DFD" w:rsidRPr="00CC7DA8" w:rsidRDefault="009F6DFD" w:rsidP="00D813DF">
            <w:pPr>
              <w:autoSpaceDE/>
              <w:autoSpaceDN/>
              <w:adjustRightInd/>
              <w:spacing w:after="60"/>
              <w:jc w:val="center"/>
              <w:rPr>
                <w:sz w:val="24"/>
                <w:szCs w:val="24"/>
              </w:rPr>
            </w:pPr>
            <w:r w:rsidRPr="00CC7DA8">
              <w:rPr>
                <w:sz w:val="24"/>
                <w:szCs w:val="24"/>
              </w:rPr>
              <w:t>1.</w:t>
            </w:r>
          </w:p>
          <w:p w:rsidR="009F6DFD" w:rsidRPr="00CC7DA8" w:rsidRDefault="009F6DFD" w:rsidP="00D813DF">
            <w:pPr>
              <w:autoSpaceDE/>
              <w:autoSpaceDN/>
              <w:adjustRightInd/>
              <w:spacing w:after="60"/>
              <w:jc w:val="center"/>
              <w:rPr>
                <w:sz w:val="24"/>
                <w:szCs w:val="24"/>
              </w:rPr>
            </w:pPr>
          </w:p>
        </w:tc>
        <w:tc>
          <w:tcPr>
            <w:tcW w:w="5943" w:type="dxa"/>
          </w:tcPr>
          <w:p w:rsidR="009F6DFD" w:rsidRPr="00CC7DA8" w:rsidRDefault="009F6DFD" w:rsidP="00D813DF">
            <w:pPr>
              <w:autoSpaceDE/>
              <w:autoSpaceDN/>
              <w:adjustRightInd/>
              <w:snapToGrid w:val="0"/>
              <w:spacing w:before="40" w:after="40"/>
              <w:ind w:left="57" w:right="57"/>
              <w:rPr>
                <w:sz w:val="24"/>
                <w:szCs w:val="24"/>
              </w:rPr>
            </w:pPr>
            <w:r w:rsidRPr="00CC7DA8">
              <w:rPr>
                <w:sz w:val="24"/>
                <w:szCs w:val="24"/>
              </w:rPr>
              <w:t>Полное наименование (с указанием организационно-правовой формы; в соответствии с учредительными документами (устав и пр.)</w:t>
            </w:r>
          </w:p>
        </w:tc>
        <w:tc>
          <w:tcPr>
            <w:tcW w:w="3118" w:type="dxa"/>
          </w:tcPr>
          <w:p w:rsidR="009F6DFD" w:rsidRPr="00CC7DA8" w:rsidRDefault="009F6DFD" w:rsidP="00D813DF">
            <w:pPr>
              <w:autoSpaceDE/>
              <w:autoSpaceDN/>
              <w:adjustRightInd/>
              <w:snapToGrid w:val="0"/>
              <w:spacing w:before="40" w:after="40"/>
              <w:ind w:left="57" w:right="57"/>
              <w:rPr>
                <w:sz w:val="24"/>
                <w:szCs w:val="24"/>
              </w:rPr>
            </w:pPr>
          </w:p>
        </w:tc>
      </w:tr>
      <w:tr w:rsidR="009F6DFD" w:rsidRPr="00CC7DA8" w:rsidTr="00D813DF">
        <w:trPr>
          <w:cantSplit/>
          <w:trHeight w:val="277"/>
        </w:trPr>
        <w:tc>
          <w:tcPr>
            <w:tcW w:w="720" w:type="dxa"/>
          </w:tcPr>
          <w:p w:rsidR="009F6DFD" w:rsidRPr="00CC7DA8" w:rsidRDefault="009F6DFD" w:rsidP="00D813DF">
            <w:pPr>
              <w:autoSpaceDE/>
              <w:autoSpaceDN/>
              <w:adjustRightInd/>
              <w:spacing w:after="60"/>
              <w:jc w:val="center"/>
              <w:rPr>
                <w:sz w:val="24"/>
                <w:szCs w:val="24"/>
              </w:rPr>
            </w:pPr>
            <w:r w:rsidRPr="00CC7DA8">
              <w:rPr>
                <w:sz w:val="24"/>
                <w:szCs w:val="24"/>
              </w:rPr>
              <w:t>2.</w:t>
            </w:r>
          </w:p>
        </w:tc>
        <w:tc>
          <w:tcPr>
            <w:tcW w:w="5943" w:type="dxa"/>
          </w:tcPr>
          <w:p w:rsidR="009F6DFD" w:rsidRPr="00CC7DA8" w:rsidRDefault="009F6DFD" w:rsidP="00D813DF">
            <w:pPr>
              <w:autoSpaceDE/>
              <w:autoSpaceDN/>
              <w:adjustRightInd/>
              <w:snapToGrid w:val="0"/>
              <w:spacing w:before="40" w:after="40"/>
              <w:ind w:left="57" w:right="57"/>
              <w:rPr>
                <w:sz w:val="24"/>
                <w:szCs w:val="24"/>
              </w:rPr>
            </w:pPr>
            <w:r w:rsidRPr="00CC7DA8">
              <w:rPr>
                <w:sz w:val="24"/>
                <w:szCs w:val="24"/>
              </w:rPr>
              <w:t xml:space="preserve">ИНН/ОГРН </w:t>
            </w:r>
          </w:p>
        </w:tc>
        <w:tc>
          <w:tcPr>
            <w:tcW w:w="3118" w:type="dxa"/>
          </w:tcPr>
          <w:p w:rsidR="009F6DFD" w:rsidRPr="00CC7DA8" w:rsidRDefault="009F6DFD" w:rsidP="00D813DF">
            <w:pPr>
              <w:autoSpaceDE/>
              <w:autoSpaceDN/>
              <w:adjustRightInd/>
              <w:snapToGrid w:val="0"/>
              <w:spacing w:before="40" w:after="40"/>
              <w:ind w:left="57" w:right="57"/>
              <w:rPr>
                <w:sz w:val="24"/>
                <w:szCs w:val="24"/>
              </w:rPr>
            </w:pPr>
          </w:p>
        </w:tc>
      </w:tr>
      <w:tr w:rsidR="009F6DFD" w:rsidRPr="00CC7DA8" w:rsidTr="00D813DF">
        <w:trPr>
          <w:cantSplit/>
          <w:trHeight w:val="277"/>
        </w:trPr>
        <w:tc>
          <w:tcPr>
            <w:tcW w:w="720" w:type="dxa"/>
          </w:tcPr>
          <w:p w:rsidR="009F6DFD" w:rsidRPr="00CC7DA8" w:rsidRDefault="009F6DFD" w:rsidP="00D813DF">
            <w:pPr>
              <w:autoSpaceDE/>
              <w:autoSpaceDN/>
              <w:adjustRightInd/>
              <w:spacing w:after="60"/>
              <w:jc w:val="center"/>
              <w:rPr>
                <w:sz w:val="24"/>
                <w:szCs w:val="24"/>
              </w:rPr>
            </w:pPr>
            <w:r w:rsidRPr="00CC7DA8">
              <w:rPr>
                <w:sz w:val="24"/>
                <w:szCs w:val="24"/>
              </w:rPr>
              <w:t>3.</w:t>
            </w:r>
          </w:p>
        </w:tc>
        <w:tc>
          <w:tcPr>
            <w:tcW w:w="5943" w:type="dxa"/>
          </w:tcPr>
          <w:p w:rsidR="009F6DFD" w:rsidRPr="00CC7DA8" w:rsidRDefault="009F6DFD" w:rsidP="00D813DF">
            <w:pPr>
              <w:autoSpaceDE/>
              <w:autoSpaceDN/>
              <w:adjustRightInd/>
              <w:snapToGrid w:val="0"/>
              <w:spacing w:before="40" w:after="40"/>
              <w:ind w:left="57" w:right="57"/>
              <w:rPr>
                <w:sz w:val="24"/>
                <w:szCs w:val="24"/>
              </w:rPr>
            </w:pPr>
            <w:r w:rsidRPr="00CC7DA8">
              <w:rPr>
                <w:sz w:val="24"/>
                <w:szCs w:val="24"/>
              </w:rPr>
              <w:t>КПП</w:t>
            </w:r>
          </w:p>
        </w:tc>
        <w:tc>
          <w:tcPr>
            <w:tcW w:w="3118" w:type="dxa"/>
          </w:tcPr>
          <w:p w:rsidR="009F6DFD" w:rsidRPr="00CC7DA8" w:rsidRDefault="009F6DFD" w:rsidP="00D813DF">
            <w:pPr>
              <w:autoSpaceDE/>
              <w:autoSpaceDN/>
              <w:adjustRightInd/>
              <w:snapToGrid w:val="0"/>
              <w:spacing w:before="40" w:after="40"/>
              <w:ind w:left="57" w:right="57"/>
              <w:rPr>
                <w:sz w:val="24"/>
                <w:szCs w:val="24"/>
              </w:rPr>
            </w:pPr>
          </w:p>
        </w:tc>
      </w:tr>
      <w:tr w:rsidR="009F6DFD" w:rsidRPr="00CC7DA8" w:rsidTr="00D813DF">
        <w:trPr>
          <w:cantSplit/>
        </w:trPr>
        <w:tc>
          <w:tcPr>
            <w:tcW w:w="720" w:type="dxa"/>
          </w:tcPr>
          <w:p w:rsidR="009F6DFD" w:rsidRPr="00CC7DA8" w:rsidRDefault="009F6DFD" w:rsidP="00D813DF">
            <w:pPr>
              <w:autoSpaceDE/>
              <w:autoSpaceDN/>
              <w:adjustRightInd/>
              <w:spacing w:after="60"/>
              <w:jc w:val="center"/>
              <w:rPr>
                <w:sz w:val="24"/>
                <w:szCs w:val="24"/>
              </w:rPr>
            </w:pPr>
            <w:r w:rsidRPr="00CC7DA8">
              <w:rPr>
                <w:sz w:val="24"/>
                <w:szCs w:val="24"/>
              </w:rPr>
              <w:t>4.</w:t>
            </w:r>
          </w:p>
        </w:tc>
        <w:tc>
          <w:tcPr>
            <w:tcW w:w="5943" w:type="dxa"/>
          </w:tcPr>
          <w:p w:rsidR="009F6DFD" w:rsidRPr="00CC7DA8" w:rsidRDefault="009F6DFD" w:rsidP="00D813DF">
            <w:pPr>
              <w:autoSpaceDE/>
              <w:autoSpaceDN/>
              <w:adjustRightInd/>
              <w:snapToGrid w:val="0"/>
              <w:spacing w:before="40" w:after="40"/>
              <w:ind w:left="57" w:right="57"/>
              <w:rPr>
                <w:sz w:val="24"/>
                <w:szCs w:val="24"/>
              </w:rPr>
            </w:pPr>
            <w:r w:rsidRPr="00CC7DA8">
              <w:rPr>
                <w:sz w:val="24"/>
                <w:szCs w:val="24"/>
              </w:rPr>
              <w:t>Место нахождения (в соответствии с учредительными документами (устав и пр.)</w:t>
            </w:r>
          </w:p>
        </w:tc>
        <w:tc>
          <w:tcPr>
            <w:tcW w:w="3118" w:type="dxa"/>
          </w:tcPr>
          <w:p w:rsidR="009F6DFD" w:rsidRPr="00CC7DA8" w:rsidRDefault="009F6DFD" w:rsidP="00D813DF">
            <w:pPr>
              <w:autoSpaceDE/>
              <w:autoSpaceDN/>
              <w:adjustRightInd/>
              <w:snapToGrid w:val="0"/>
              <w:spacing w:before="40" w:after="40"/>
              <w:ind w:left="57" w:right="57"/>
              <w:rPr>
                <w:sz w:val="24"/>
                <w:szCs w:val="24"/>
              </w:rPr>
            </w:pPr>
          </w:p>
        </w:tc>
      </w:tr>
      <w:tr w:rsidR="009F6DFD" w:rsidRPr="00CC7DA8" w:rsidTr="00D813DF">
        <w:trPr>
          <w:cantSplit/>
        </w:trPr>
        <w:tc>
          <w:tcPr>
            <w:tcW w:w="720" w:type="dxa"/>
          </w:tcPr>
          <w:p w:rsidR="009F6DFD" w:rsidRPr="00CC7DA8" w:rsidRDefault="009F6DFD" w:rsidP="00D813DF">
            <w:pPr>
              <w:autoSpaceDE/>
              <w:autoSpaceDN/>
              <w:adjustRightInd/>
              <w:spacing w:after="60"/>
              <w:jc w:val="center"/>
              <w:rPr>
                <w:sz w:val="24"/>
                <w:szCs w:val="24"/>
              </w:rPr>
            </w:pPr>
            <w:r w:rsidRPr="00CC7DA8">
              <w:rPr>
                <w:sz w:val="24"/>
                <w:szCs w:val="24"/>
              </w:rPr>
              <w:t>5.</w:t>
            </w:r>
          </w:p>
        </w:tc>
        <w:tc>
          <w:tcPr>
            <w:tcW w:w="5943" w:type="dxa"/>
          </w:tcPr>
          <w:p w:rsidR="009F6DFD" w:rsidRPr="00CC7DA8" w:rsidRDefault="009F6DFD" w:rsidP="00D813DF">
            <w:pPr>
              <w:autoSpaceDE/>
              <w:autoSpaceDN/>
              <w:adjustRightInd/>
              <w:snapToGrid w:val="0"/>
              <w:spacing w:before="40" w:after="40"/>
              <w:ind w:left="57" w:right="57"/>
              <w:rPr>
                <w:sz w:val="24"/>
                <w:szCs w:val="24"/>
              </w:rPr>
            </w:pPr>
            <w:r w:rsidRPr="00CC7DA8">
              <w:rPr>
                <w:sz w:val="24"/>
                <w:szCs w:val="24"/>
              </w:rPr>
              <w:t>Фактический/Почтовый адрес</w:t>
            </w:r>
          </w:p>
        </w:tc>
        <w:tc>
          <w:tcPr>
            <w:tcW w:w="3118" w:type="dxa"/>
          </w:tcPr>
          <w:p w:rsidR="009F6DFD" w:rsidRPr="00CC7DA8" w:rsidRDefault="009F6DFD" w:rsidP="00D813DF">
            <w:pPr>
              <w:autoSpaceDE/>
              <w:autoSpaceDN/>
              <w:adjustRightInd/>
              <w:snapToGrid w:val="0"/>
              <w:spacing w:before="40" w:after="40"/>
              <w:ind w:left="57" w:right="57"/>
              <w:rPr>
                <w:sz w:val="24"/>
                <w:szCs w:val="24"/>
              </w:rPr>
            </w:pPr>
          </w:p>
        </w:tc>
      </w:tr>
      <w:tr w:rsidR="009F6DFD" w:rsidRPr="00CC7DA8" w:rsidTr="00D813DF">
        <w:trPr>
          <w:cantSplit/>
        </w:trPr>
        <w:tc>
          <w:tcPr>
            <w:tcW w:w="720" w:type="dxa"/>
          </w:tcPr>
          <w:p w:rsidR="009F6DFD" w:rsidRPr="00CC7DA8" w:rsidRDefault="009F6DFD" w:rsidP="00D813DF">
            <w:pPr>
              <w:autoSpaceDE/>
              <w:autoSpaceDN/>
              <w:adjustRightInd/>
              <w:spacing w:after="60"/>
              <w:jc w:val="center"/>
              <w:rPr>
                <w:sz w:val="24"/>
                <w:szCs w:val="24"/>
              </w:rPr>
            </w:pPr>
            <w:r w:rsidRPr="00CC7DA8">
              <w:rPr>
                <w:sz w:val="24"/>
                <w:szCs w:val="24"/>
              </w:rPr>
              <w:t>6.</w:t>
            </w:r>
          </w:p>
        </w:tc>
        <w:tc>
          <w:tcPr>
            <w:tcW w:w="5943" w:type="dxa"/>
          </w:tcPr>
          <w:p w:rsidR="009F6DFD" w:rsidRPr="00CC7DA8" w:rsidRDefault="009F6DFD" w:rsidP="00D813DF">
            <w:pPr>
              <w:autoSpaceDE/>
              <w:autoSpaceDN/>
              <w:adjustRightInd/>
              <w:snapToGrid w:val="0"/>
              <w:spacing w:before="40" w:after="40"/>
              <w:ind w:left="57" w:right="57"/>
              <w:rPr>
                <w:sz w:val="24"/>
                <w:szCs w:val="24"/>
              </w:rPr>
            </w:pPr>
            <w:r w:rsidRPr="00CC7DA8">
              <w:rPr>
                <w:sz w:val="24"/>
                <w:szCs w:val="24"/>
              </w:rPr>
              <w:t>Адрес местонахождения производственных мощностей</w:t>
            </w:r>
          </w:p>
        </w:tc>
        <w:tc>
          <w:tcPr>
            <w:tcW w:w="3118" w:type="dxa"/>
          </w:tcPr>
          <w:p w:rsidR="009F6DFD" w:rsidRPr="00CC7DA8" w:rsidRDefault="009F6DFD" w:rsidP="00D813DF">
            <w:pPr>
              <w:autoSpaceDE/>
              <w:autoSpaceDN/>
              <w:adjustRightInd/>
              <w:snapToGrid w:val="0"/>
              <w:spacing w:before="40" w:after="40"/>
              <w:ind w:left="57" w:right="57"/>
              <w:rPr>
                <w:sz w:val="24"/>
                <w:szCs w:val="24"/>
              </w:rPr>
            </w:pPr>
          </w:p>
        </w:tc>
      </w:tr>
      <w:tr w:rsidR="009F6DFD" w:rsidRPr="00CC7DA8" w:rsidTr="00D813DF">
        <w:trPr>
          <w:cantSplit/>
        </w:trPr>
        <w:tc>
          <w:tcPr>
            <w:tcW w:w="720" w:type="dxa"/>
          </w:tcPr>
          <w:p w:rsidR="009F6DFD" w:rsidRPr="00CC7DA8" w:rsidRDefault="009F6DFD" w:rsidP="00D813DF">
            <w:pPr>
              <w:autoSpaceDE/>
              <w:autoSpaceDN/>
              <w:adjustRightInd/>
              <w:spacing w:after="60"/>
              <w:jc w:val="center"/>
              <w:rPr>
                <w:sz w:val="24"/>
                <w:szCs w:val="24"/>
              </w:rPr>
            </w:pPr>
            <w:r w:rsidRPr="00CC7DA8">
              <w:rPr>
                <w:sz w:val="24"/>
                <w:szCs w:val="24"/>
              </w:rPr>
              <w:t>7.</w:t>
            </w:r>
          </w:p>
        </w:tc>
        <w:tc>
          <w:tcPr>
            <w:tcW w:w="5943" w:type="dxa"/>
          </w:tcPr>
          <w:p w:rsidR="009F6DFD" w:rsidRPr="00CC7DA8" w:rsidRDefault="009F6DFD" w:rsidP="00D813DF">
            <w:pPr>
              <w:autoSpaceDE/>
              <w:autoSpaceDN/>
              <w:adjustRightInd/>
              <w:snapToGrid w:val="0"/>
              <w:spacing w:before="40" w:after="40"/>
              <w:ind w:left="57" w:right="57"/>
              <w:rPr>
                <w:sz w:val="24"/>
                <w:szCs w:val="24"/>
              </w:rPr>
            </w:pPr>
            <w:r w:rsidRPr="00CC7DA8">
              <w:rPr>
                <w:sz w:val="24"/>
                <w:szCs w:val="24"/>
              </w:rPr>
              <w:t>Адрес местонахождения складских помещений</w:t>
            </w:r>
          </w:p>
        </w:tc>
        <w:tc>
          <w:tcPr>
            <w:tcW w:w="3118" w:type="dxa"/>
          </w:tcPr>
          <w:p w:rsidR="009F6DFD" w:rsidRPr="00CC7DA8" w:rsidRDefault="009F6DFD" w:rsidP="00D813DF">
            <w:pPr>
              <w:autoSpaceDE/>
              <w:autoSpaceDN/>
              <w:adjustRightInd/>
              <w:snapToGrid w:val="0"/>
              <w:spacing w:before="40" w:after="40"/>
              <w:ind w:left="57" w:right="57"/>
              <w:rPr>
                <w:sz w:val="24"/>
                <w:szCs w:val="24"/>
              </w:rPr>
            </w:pPr>
          </w:p>
        </w:tc>
      </w:tr>
      <w:tr w:rsidR="009F6DFD" w:rsidRPr="00CC7DA8" w:rsidTr="00D813DF">
        <w:trPr>
          <w:cantSplit/>
        </w:trPr>
        <w:tc>
          <w:tcPr>
            <w:tcW w:w="720" w:type="dxa"/>
          </w:tcPr>
          <w:p w:rsidR="009F6DFD" w:rsidRPr="00CC7DA8" w:rsidRDefault="009F6DFD" w:rsidP="00D813DF">
            <w:pPr>
              <w:autoSpaceDE/>
              <w:autoSpaceDN/>
              <w:adjustRightInd/>
              <w:spacing w:after="60"/>
              <w:jc w:val="center"/>
              <w:rPr>
                <w:sz w:val="24"/>
                <w:szCs w:val="24"/>
              </w:rPr>
            </w:pPr>
            <w:r w:rsidRPr="00CC7DA8">
              <w:rPr>
                <w:sz w:val="24"/>
                <w:szCs w:val="24"/>
              </w:rPr>
              <w:t>8.</w:t>
            </w:r>
          </w:p>
        </w:tc>
        <w:tc>
          <w:tcPr>
            <w:tcW w:w="5943" w:type="dxa"/>
          </w:tcPr>
          <w:p w:rsidR="009F6DFD" w:rsidRPr="00CC7DA8" w:rsidRDefault="009F6DFD" w:rsidP="00D813DF">
            <w:pPr>
              <w:autoSpaceDE/>
              <w:autoSpaceDN/>
              <w:adjustRightInd/>
              <w:snapToGrid w:val="0"/>
              <w:spacing w:before="40" w:after="40"/>
              <w:ind w:left="57" w:right="57"/>
              <w:rPr>
                <w:sz w:val="24"/>
                <w:szCs w:val="24"/>
              </w:rPr>
            </w:pPr>
            <w:r w:rsidRPr="00CC7DA8">
              <w:rPr>
                <w:sz w:val="24"/>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3118" w:type="dxa"/>
          </w:tcPr>
          <w:p w:rsidR="009F6DFD" w:rsidRPr="00CC7DA8" w:rsidRDefault="009F6DFD" w:rsidP="00D813DF">
            <w:pPr>
              <w:autoSpaceDE/>
              <w:autoSpaceDN/>
              <w:adjustRightInd/>
              <w:snapToGrid w:val="0"/>
              <w:spacing w:before="40" w:after="40"/>
              <w:ind w:left="57" w:right="57"/>
              <w:rPr>
                <w:sz w:val="24"/>
                <w:szCs w:val="24"/>
              </w:rPr>
            </w:pPr>
          </w:p>
        </w:tc>
      </w:tr>
      <w:tr w:rsidR="009F6DFD" w:rsidRPr="00CC7DA8" w:rsidTr="00D813DF">
        <w:trPr>
          <w:cantSplit/>
        </w:trPr>
        <w:tc>
          <w:tcPr>
            <w:tcW w:w="720" w:type="dxa"/>
          </w:tcPr>
          <w:p w:rsidR="009F6DFD" w:rsidRPr="00CC7DA8" w:rsidRDefault="009F6DFD" w:rsidP="00D813DF">
            <w:pPr>
              <w:autoSpaceDE/>
              <w:autoSpaceDN/>
              <w:adjustRightInd/>
              <w:spacing w:after="60"/>
              <w:jc w:val="center"/>
              <w:rPr>
                <w:sz w:val="24"/>
                <w:szCs w:val="24"/>
              </w:rPr>
            </w:pPr>
            <w:r w:rsidRPr="00CC7DA8">
              <w:rPr>
                <w:sz w:val="24"/>
                <w:szCs w:val="24"/>
              </w:rPr>
              <w:t>9.</w:t>
            </w:r>
          </w:p>
        </w:tc>
        <w:tc>
          <w:tcPr>
            <w:tcW w:w="5943" w:type="dxa"/>
          </w:tcPr>
          <w:p w:rsidR="009F6DFD" w:rsidRPr="00CC7DA8" w:rsidRDefault="009F6DFD" w:rsidP="00D813DF">
            <w:pPr>
              <w:autoSpaceDE/>
              <w:autoSpaceDN/>
              <w:adjustRightInd/>
              <w:snapToGrid w:val="0"/>
              <w:spacing w:before="40" w:after="40"/>
              <w:ind w:left="57" w:right="57"/>
              <w:rPr>
                <w:sz w:val="24"/>
                <w:szCs w:val="24"/>
              </w:rPr>
            </w:pPr>
            <w:r w:rsidRPr="00CC7DA8">
              <w:rPr>
                <w:sz w:val="24"/>
                <w:szCs w:val="24"/>
              </w:rPr>
              <w:t>Филиалы: перечислить наименования и почтовые адреса</w:t>
            </w:r>
          </w:p>
        </w:tc>
        <w:tc>
          <w:tcPr>
            <w:tcW w:w="3118" w:type="dxa"/>
          </w:tcPr>
          <w:p w:rsidR="009F6DFD" w:rsidRPr="00CC7DA8" w:rsidRDefault="009F6DFD" w:rsidP="00D813DF">
            <w:pPr>
              <w:autoSpaceDE/>
              <w:autoSpaceDN/>
              <w:adjustRightInd/>
              <w:snapToGrid w:val="0"/>
              <w:spacing w:before="40" w:after="40"/>
              <w:ind w:left="57" w:right="57"/>
              <w:rPr>
                <w:sz w:val="24"/>
                <w:szCs w:val="24"/>
              </w:rPr>
            </w:pPr>
          </w:p>
        </w:tc>
      </w:tr>
      <w:tr w:rsidR="009F6DFD" w:rsidRPr="00CC7DA8" w:rsidTr="00D813DF">
        <w:trPr>
          <w:cantSplit/>
        </w:trPr>
        <w:tc>
          <w:tcPr>
            <w:tcW w:w="720" w:type="dxa"/>
          </w:tcPr>
          <w:p w:rsidR="009F6DFD" w:rsidRPr="00CC7DA8" w:rsidRDefault="009F6DFD" w:rsidP="00D813DF">
            <w:pPr>
              <w:autoSpaceDE/>
              <w:autoSpaceDN/>
              <w:adjustRightInd/>
              <w:spacing w:after="60"/>
              <w:jc w:val="center"/>
              <w:rPr>
                <w:sz w:val="24"/>
                <w:szCs w:val="24"/>
              </w:rPr>
            </w:pPr>
            <w:r w:rsidRPr="00CC7DA8">
              <w:rPr>
                <w:sz w:val="24"/>
                <w:szCs w:val="24"/>
              </w:rPr>
              <w:t>10.</w:t>
            </w:r>
          </w:p>
        </w:tc>
        <w:tc>
          <w:tcPr>
            <w:tcW w:w="5943" w:type="dxa"/>
          </w:tcPr>
          <w:p w:rsidR="009F6DFD" w:rsidRPr="00CC7DA8" w:rsidRDefault="009F6DFD" w:rsidP="00D813DF">
            <w:pPr>
              <w:autoSpaceDE/>
              <w:autoSpaceDN/>
              <w:adjustRightInd/>
              <w:snapToGrid w:val="0"/>
              <w:spacing w:before="40" w:after="40"/>
              <w:ind w:left="57" w:right="57"/>
              <w:rPr>
                <w:sz w:val="24"/>
                <w:szCs w:val="24"/>
              </w:rPr>
            </w:pPr>
            <w:r w:rsidRPr="00CC7DA8">
              <w:rPr>
                <w:sz w:val="24"/>
                <w:szCs w:val="24"/>
              </w:rPr>
              <w:t>Банковские реквизиты (наименование и адрес банка, номер расчетного счета Участника запроса котировок в банке, телефоны банка, прочие банковские реквизиты)</w:t>
            </w:r>
          </w:p>
        </w:tc>
        <w:tc>
          <w:tcPr>
            <w:tcW w:w="3118" w:type="dxa"/>
          </w:tcPr>
          <w:p w:rsidR="009F6DFD" w:rsidRPr="00CC7DA8" w:rsidRDefault="009F6DFD" w:rsidP="00D813DF">
            <w:pPr>
              <w:autoSpaceDE/>
              <w:autoSpaceDN/>
              <w:adjustRightInd/>
              <w:snapToGrid w:val="0"/>
              <w:spacing w:before="40" w:after="40"/>
              <w:ind w:left="57" w:right="57"/>
              <w:rPr>
                <w:sz w:val="24"/>
                <w:szCs w:val="24"/>
              </w:rPr>
            </w:pPr>
          </w:p>
        </w:tc>
      </w:tr>
      <w:tr w:rsidR="009F6DFD" w:rsidRPr="00CC7DA8" w:rsidTr="00D813DF">
        <w:trPr>
          <w:cantSplit/>
        </w:trPr>
        <w:tc>
          <w:tcPr>
            <w:tcW w:w="720" w:type="dxa"/>
          </w:tcPr>
          <w:p w:rsidR="009F6DFD" w:rsidRPr="00CC7DA8" w:rsidRDefault="009F6DFD" w:rsidP="00D813DF">
            <w:pPr>
              <w:autoSpaceDE/>
              <w:autoSpaceDN/>
              <w:adjustRightInd/>
              <w:spacing w:after="60"/>
              <w:jc w:val="center"/>
              <w:rPr>
                <w:sz w:val="24"/>
                <w:szCs w:val="24"/>
              </w:rPr>
            </w:pPr>
            <w:r w:rsidRPr="00CC7DA8">
              <w:rPr>
                <w:sz w:val="24"/>
                <w:szCs w:val="24"/>
              </w:rPr>
              <w:t>11.</w:t>
            </w:r>
          </w:p>
        </w:tc>
        <w:tc>
          <w:tcPr>
            <w:tcW w:w="5943" w:type="dxa"/>
          </w:tcPr>
          <w:p w:rsidR="009F6DFD" w:rsidRPr="00CC7DA8" w:rsidRDefault="009F6DFD" w:rsidP="00D813DF">
            <w:pPr>
              <w:autoSpaceDE/>
              <w:autoSpaceDN/>
              <w:adjustRightInd/>
              <w:snapToGrid w:val="0"/>
              <w:spacing w:before="40" w:after="40"/>
              <w:ind w:left="57" w:right="57"/>
              <w:rPr>
                <w:sz w:val="24"/>
                <w:szCs w:val="24"/>
              </w:rPr>
            </w:pPr>
            <w:r w:rsidRPr="00CC7DA8">
              <w:rPr>
                <w:sz w:val="24"/>
                <w:szCs w:val="24"/>
              </w:rPr>
              <w:t>Веб-сайт, адрес электронной почты Участника</w:t>
            </w:r>
          </w:p>
        </w:tc>
        <w:tc>
          <w:tcPr>
            <w:tcW w:w="3118" w:type="dxa"/>
          </w:tcPr>
          <w:p w:rsidR="009F6DFD" w:rsidRPr="00CC7DA8" w:rsidRDefault="009F6DFD" w:rsidP="00D813DF">
            <w:pPr>
              <w:autoSpaceDE/>
              <w:autoSpaceDN/>
              <w:adjustRightInd/>
              <w:snapToGrid w:val="0"/>
              <w:spacing w:before="40" w:after="40"/>
              <w:ind w:left="57" w:right="57"/>
              <w:rPr>
                <w:sz w:val="24"/>
                <w:szCs w:val="24"/>
              </w:rPr>
            </w:pPr>
          </w:p>
        </w:tc>
      </w:tr>
      <w:tr w:rsidR="009F6DFD" w:rsidRPr="00CC7DA8" w:rsidTr="00D813DF">
        <w:trPr>
          <w:cantSplit/>
        </w:trPr>
        <w:tc>
          <w:tcPr>
            <w:tcW w:w="720" w:type="dxa"/>
          </w:tcPr>
          <w:p w:rsidR="009F6DFD" w:rsidRPr="00CC7DA8" w:rsidRDefault="009F6DFD" w:rsidP="00D813DF">
            <w:pPr>
              <w:autoSpaceDE/>
              <w:autoSpaceDN/>
              <w:adjustRightInd/>
              <w:spacing w:after="60"/>
              <w:jc w:val="center"/>
              <w:rPr>
                <w:color w:val="000000"/>
                <w:sz w:val="24"/>
                <w:szCs w:val="24"/>
              </w:rPr>
            </w:pPr>
            <w:r w:rsidRPr="00CC7DA8">
              <w:rPr>
                <w:color w:val="000000"/>
                <w:sz w:val="24"/>
                <w:szCs w:val="24"/>
              </w:rPr>
              <w:t>12.</w:t>
            </w:r>
          </w:p>
        </w:tc>
        <w:tc>
          <w:tcPr>
            <w:tcW w:w="5943" w:type="dxa"/>
          </w:tcPr>
          <w:p w:rsidR="009F6DFD" w:rsidRPr="00CC7DA8" w:rsidRDefault="009F6DFD" w:rsidP="00D813DF">
            <w:pPr>
              <w:autoSpaceDE/>
              <w:autoSpaceDN/>
              <w:adjustRightInd/>
              <w:snapToGrid w:val="0"/>
              <w:spacing w:before="40" w:after="40"/>
              <w:ind w:left="57" w:right="57"/>
              <w:rPr>
                <w:color w:val="000000"/>
                <w:sz w:val="24"/>
                <w:szCs w:val="24"/>
              </w:rPr>
            </w:pPr>
            <w:r w:rsidRPr="00CC7DA8">
              <w:rPr>
                <w:color w:val="000000"/>
                <w:sz w:val="24"/>
                <w:szCs w:val="24"/>
              </w:rPr>
              <w:t>Фамилия, Имя и Отчество, дата рождения, адрес регистрации, паспортные данные  руководителя Участника, с указанием должности и контактного телефона</w:t>
            </w:r>
          </w:p>
        </w:tc>
        <w:tc>
          <w:tcPr>
            <w:tcW w:w="3118" w:type="dxa"/>
          </w:tcPr>
          <w:p w:rsidR="009F6DFD" w:rsidRPr="00CC7DA8" w:rsidRDefault="009F6DFD" w:rsidP="00D813DF">
            <w:pPr>
              <w:autoSpaceDE/>
              <w:autoSpaceDN/>
              <w:adjustRightInd/>
              <w:snapToGrid w:val="0"/>
              <w:spacing w:before="40" w:after="40"/>
              <w:ind w:left="57" w:right="57"/>
              <w:rPr>
                <w:color w:val="000000"/>
                <w:sz w:val="24"/>
                <w:szCs w:val="24"/>
              </w:rPr>
            </w:pPr>
          </w:p>
        </w:tc>
      </w:tr>
      <w:tr w:rsidR="009F6DFD" w:rsidRPr="00CC7DA8" w:rsidTr="00D813DF">
        <w:trPr>
          <w:cantSplit/>
        </w:trPr>
        <w:tc>
          <w:tcPr>
            <w:tcW w:w="720" w:type="dxa"/>
          </w:tcPr>
          <w:p w:rsidR="009F6DFD" w:rsidRPr="00CC7DA8" w:rsidRDefault="009F6DFD" w:rsidP="00D813DF">
            <w:pPr>
              <w:autoSpaceDE/>
              <w:autoSpaceDN/>
              <w:adjustRightInd/>
              <w:spacing w:after="60"/>
              <w:jc w:val="center"/>
              <w:rPr>
                <w:sz w:val="24"/>
                <w:szCs w:val="24"/>
              </w:rPr>
            </w:pPr>
            <w:r w:rsidRPr="00CC7DA8">
              <w:rPr>
                <w:sz w:val="24"/>
                <w:szCs w:val="24"/>
              </w:rPr>
              <w:t>13.</w:t>
            </w:r>
          </w:p>
        </w:tc>
        <w:tc>
          <w:tcPr>
            <w:tcW w:w="5943" w:type="dxa"/>
          </w:tcPr>
          <w:p w:rsidR="009F6DFD" w:rsidRPr="00CC7DA8" w:rsidRDefault="009F6DFD" w:rsidP="00D813DF">
            <w:pPr>
              <w:autoSpaceDE/>
              <w:autoSpaceDN/>
              <w:adjustRightInd/>
              <w:snapToGrid w:val="0"/>
              <w:spacing w:before="40" w:after="40"/>
              <w:ind w:left="57" w:right="57"/>
              <w:rPr>
                <w:color w:val="000000"/>
                <w:sz w:val="24"/>
                <w:szCs w:val="24"/>
              </w:rPr>
            </w:pPr>
            <w:r w:rsidRPr="00CC7DA8">
              <w:rPr>
                <w:color w:val="000000"/>
                <w:sz w:val="24"/>
                <w:szCs w:val="24"/>
              </w:rPr>
              <w:t>Фамилия, Имя и Отчество, дата рождения, адрес регистрации, паспортные данные главного бухгалтера Участника с указанием контактного телефона</w:t>
            </w:r>
          </w:p>
        </w:tc>
        <w:tc>
          <w:tcPr>
            <w:tcW w:w="3118" w:type="dxa"/>
          </w:tcPr>
          <w:p w:rsidR="009F6DFD" w:rsidRPr="00CC7DA8" w:rsidRDefault="009F6DFD" w:rsidP="00D813DF">
            <w:pPr>
              <w:autoSpaceDE/>
              <w:autoSpaceDN/>
              <w:adjustRightInd/>
              <w:snapToGrid w:val="0"/>
              <w:spacing w:before="40" w:after="40"/>
              <w:ind w:left="57" w:right="57"/>
              <w:rPr>
                <w:sz w:val="24"/>
                <w:szCs w:val="24"/>
              </w:rPr>
            </w:pPr>
          </w:p>
        </w:tc>
      </w:tr>
      <w:tr w:rsidR="009F6DFD" w:rsidRPr="00CC7DA8" w:rsidTr="00D813DF">
        <w:trPr>
          <w:cantSplit/>
        </w:trPr>
        <w:tc>
          <w:tcPr>
            <w:tcW w:w="720" w:type="dxa"/>
          </w:tcPr>
          <w:p w:rsidR="009F6DFD" w:rsidRPr="00CC7DA8" w:rsidRDefault="009F6DFD" w:rsidP="00D813DF">
            <w:pPr>
              <w:autoSpaceDE/>
              <w:autoSpaceDN/>
              <w:adjustRightInd/>
              <w:spacing w:after="60"/>
              <w:jc w:val="center"/>
              <w:rPr>
                <w:sz w:val="24"/>
                <w:szCs w:val="24"/>
              </w:rPr>
            </w:pPr>
            <w:r w:rsidRPr="00CC7DA8">
              <w:rPr>
                <w:sz w:val="24"/>
                <w:szCs w:val="24"/>
              </w:rPr>
              <w:t>14.</w:t>
            </w:r>
          </w:p>
        </w:tc>
        <w:tc>
          <w:tcPr>
            <w:tcW w:w="5943" w:type="dxa"/>
          </w:tcPr>
          <w:p w:rsidR="009F6DFD" w:rsidRPr="00CC7DA8" w:rsidRDefault="009F6DFD" w:rsidP="00D813DF">
            <w:pPr>
              <w:autoSpaceDE/>
              <w:autoSpaceDN/>
              <w:adjustRightInd/>
              <w:snapToGrid w:val="0"/>
              <w:spacing w:before="40" w:after="40"/>
              <w:ind w:left="57" w:right="57"/>
              <w:rPr>
                <w:sz w:val="24"/>
                <w:szCs w:val="24"/>
              </w:rPr>
            </w:pPr>
            <w:r w:rsidRPr="00CC7DA8">
              <w:rPr>
                <w:sz w:val="24"/>
                <w:szCs w:val="24"/>
              </w:rPr>
              <w:t>Фамилия, Имя и Отчество ответственного лица Участника с указанием должности и контактного телефона</w:t>
            </w:r>
          </w:p>
        </w:tc>
        <w:tc>
          <w:tcPr>
            <w:tcW w:w="3118" w:type="dxa"/>
          </w:tcPr>
          <w:p w:rsidR="009F6DFD" w:rsidRPr="00CC7DA8" w:rsidRDefault="009F6DFD" w:rsidP="00D813DF">
            <w:pPr>
              <w:autoSpaceDE/>
              <w:autoSpaceDN/>
              <w:adjustRightInd/>
              <w:snapToGrid w:val="0"/>
              <w:spacing w:before="40" w:after="40"/>
              <w:ind w:left="57" w:right="57"/>
              <w:rPr>
                <w:sz w:val="24"/>
                <w:szCs w:val="24"/>
              </w:rPr>
            </w:pPr>
          </w:p>
        </w:tc>
      </w:tr>
      <w:tr w:rsidR="009F6DFD" w:rsidRPr="00CC7DA8" w:rsidTr="00D813DF">
        <w:trPr>
          <w:cantSplit/>
        </w:trPr>
        <w:tc>
          <w:tcPr>
            <w:tcW w:w="720" w:type="dxa"/>
          </w:tcPr>
          <w:p w:rsidR="009F6DFD" w:rsidRPr="00CC7DA8" w:rsidRDefault="009F6DFD" w:rsidP="00D813DF">
            <w:pPr>
              <w:autoSpaceDE/>
              <w:autoSpaceDN/>
              <w:adjustRightInd/>
              <w:spacing w:after="60"/>
              <w:jc w:val="center"/>
              <w:rPr>
                <w:sz w:val="24"/>
                <w:szCs w:val="24"/>
              </w:rPr>
            </w:pPr>
            <w:r w:rsidRPr="00CC7DA8">
              <w:rPr>
                <w:sz w:val="24"/>
                <w:szCs w:val="24"/>
              </w:rPr>
              <w:t>15.</w:t>
            </w:r>
          </w:p>
        </w:tc>
        <w:tc>
          <w:tcPr>
            <w:tcW w:w="5943" w:type="dxa"/>
          </w:tcPr>
          <w:p w:rsidR="009F6DFD" w:rsidRPr="00CC7DA8" w:rsidRDefault="009F6DFD" w:rsidP="00D813DF">
            <w:pPr>
              <w:autoSpaceDE/>
              <w:autoSpaceDN/>
              <w:adjustRightInd/>
              <w:snapToGrid w:val="0"/>
              <w:spacing w:before="40" w:after="40"/>
              <w:ind w:left="57" w:right="57"/>
              <w:rPr>
                <w:color w:val="000000"/>
                <w:sz w:val="24"/>
                <w:szCs w:val="24"/>
              </w:rPr>
            </w:pPr>
            <w:r w:rsidRPr="00CC7DA8">
              <w:rPr>
                <w:sz w:val="24"/>
                <w:szCs w:val="24"/>
              </w:rPr>
              <w:t xml:space="preserve">Сокращенное наименование, ИНН (для юридических лиц), </w:t>
            </w:r>
            <w:r w:rsidRPr="00CC7DA8">
              <w:rPr>
                <w:color w:val="000000"/>
                <w:sz w:val="24"/>
                <w:szCs w:val="24"/>
              </w:rPr>
              <w:t xml:space="preserve">Фамилия, Имя и Отчество, дата рождения, паспортные данные (для физических лиц) владельцев компании с долей более 20 %. </w:t>
            </w:r>
          </w:p>
          <w:p w:rsidR="009F6DFD" w:rsidRPr="00CC7DA8" w:rsidRDefault="009F6DFD" w:rsidP="00D813DF">
            <w:pPr>
              <w:autoSpaceDE/>
              <w:autoSpaceDN/>
              <w:adjustRightInd/>
              <w:snapToGrid w:val="0"/>
              <w:spacing w:before="40" w:after="40"/>
              <w:ind w:left="57" w:right="57"/>
              <w:rPr>
                <w:sz w:val="24"/>
                <w:szCs w:val="24"/>
              </w:rPr>
            </w:pPr>
            <w:r w:rsidRPr="00CC7DA8">
              <w:rPr>
                <w:color w:val="000000"/>
                <w:sz w:val="24"/>
                <w:szCs w:val="24"/>
              </w:rPr>
              <w:t>Для нерезидента указываются конечные бенефициары.</w:t>
            </w:r>
          </w:p>
        </w:tc>
        <w:tc>
          <w:tcPr>
            <w:tcW w:w="3118" w:type="dxa"/>
          </w:tcPr>
          <w:p w:rsidR="009F6DFD" w:rsidRPr="00CC7DA8" w:rsidRDefault="009F6DFD" w:rsidP="00D813DF">
            <w:pPr>
              <w:autoSpaceDE/>
              <w:autoSpaceDN/>
              <w:adjustRightInd/>
              <w:snapToGrid w:val="0"/>
              <w:spacing w:before="40" w:after="40"/>
              <w:ind w:left="57" w:right="57"/>
              <w:rPr>
                <w:sz w:val="24"/>
                <w:szCs w:val="24"/>
              </w:rPr>
            </w:pPr>
          </w:p>
        </w:tc>
      </w:tr>
    </w:tbl>
    <w:p w:rsidR="009F6DFD" w:rsidRPr="00CC7DA8" w:rsidRDefault="009F6DFD" w:rsidP="008C30E8">
      <w:pPr>
        <w:autoSpaceDE/>
        <w:adjustRightInd/>
        <w:rPr>
          <w:sz w:val="24"/>
          <w:szCs w:val="24"/>
        </w:rPr>
      </w:pPr>
      <w:r w:rsidRPr="00CC7DA8">
        <w:rPr>
          <w:sz w:val="24"/>
          <w:szCs w:val="24"/>
          <w:lang w:eastAsia="en-US"/>
        </w:rPr>
        <w:lastRenderedPageBreak/>
        <w:t xml:space="preserve">Подтверждаю согласие лиц, указанных в </w:t>
      </w:r>
      <w:proofErr w:type="spellStart"/>
      <w:r w:rsidRPr="00CC7DA8">
        <w:rPr>
          <w:sz w:val="24"/>
          <w:szCs w:val="24"/>
          <w:lang w:eastAsia="en-US"/>
        </w:rPr>
        <w:t>п.п</w:t>
      </w:r>
      <w:proofErr w:type="spellEnd"/>
      <w:r w:rsidRPr="00CC7DA8">
        <w:rPr>
          <w:sz w:val="24"/>
          <w:szCs w:val="24"/>
          <w:lang w:eastAsia="en-US"/>
        </w:rPr>
        <w:t>. 12</w:t>
      </w:r>
      <w:r w:rsidR="00E275DC" w:rsidRPr="00CC7DA8">
        <w:rPr>
          <w:sz w:val="24"/>
          <w:szCs w:val="24"/>
          <w:lang w:eastAsia="en-US"/>
        </w:rPr>
        <w:t xml:space="preserve"> -</w:t>
      </w:r>
      <w:r w:rsidRPr="00CC7DA8">
        <w:rPr>
          <w:sz w:val="24"/>
          <w:szCs w:val="24"/>
          <w:lang w:eastAsia="en-US"/>
        </w:rPr>
        <w:t>15, на проверку и обработку Банком их персональных данных в целях  проведения закупочной процедуры и обязуюсь при необходимости обеспечить предоставление Банку согласия от каждого физического лица, чьи персональные данные содержатся в представляемой Анкете Участника на обработку этих данных Банком в соответствии с требованиями законодательства Российской Федерации, в том числе Федерального закона от 27 июля 2006 года № 152 – ФЗ «О персональных данных».</w:t>
      </w:r>
    </w:p>
    <w:p w:rsidR="009F6DFD" w:rsidRPr="00CC7DA8" w:rsidRDefault="009F6DFD" w:rsidP="008C30E8">
      <w:pPr>
        <w:autoSpaceDE/>
        <w:autoSpaceDN/>
        <w:adjustRightInd/>
        <w:rPr>
          <w:sz w:val="24"/>
          <w:szCs w:val="24"/>
        </w:rPr>
      </w:pPr>
      <w:r w:rsidRPr="00CC7DA8">
        <w:rPr>
          <w:sz w:val="24"/>
          <w:szCs w:val="24"/>
        </w:rPr>
        <w:t>____________________________________</w:t>
      </w:r>
    </w:p>
    <w:p w:rsidR="009F6DFD" w:rsidRPr="00CC7DA8" w:rsidRDefault="009F6DFD" w:rsidP="008C30E8">
      <w:pPr>
        <w:autoSpaceDE/>
        <w:autoSpaceDN/>
        <w:adjustRightInd/>
        <w:ind w:right="4625"/>
        <w:jc w:val="center"/>
        <w:rPr>
          <w:color w:val="999999"/>
          <w:sz w:val="24"/>
          <w:szCs w:val="24"/>
          <w:vertAlign w:val="superscript"/>
        </w:rPr>
      </w:pPr>
      <w:r w:rsidRPr="00CC7DA8">
        <w:rPr>
          <w:color w:val="999999"/>
          <w:sz w:val="24"/>
          <w:szCs w:val="24"/>
          <w:vertAlign w:val="superscript"/>
        </w:rPr>
        <w:t>(подпись, М.П.)</w:t>
      </w:r>
    </w:p>
    <w:p w:rsidR="009F6DFD" w:rsidRPr="00CC7DA8" w:rsidRDefault="009F6DFD" w:rsidP="008C30E8">
      <w:pPr>
        <w:autoSpaceDE/>
        <w:autoSpaceDN/>
        <w:adjustRightInd/>
        <w:rPr>
          <w:sz w:val="24"/>
          <w:szCs w:val="24"/>
        </w:rPr>
      </w:pPr>
      <w:r w:rsidRPr="00CC7DA8">
        <w:rPr>
          <w:sz w:val="24"/>
          <w:szCs w:val="24"/>
        </w:rPr>
        <w:t>____________________________________</w:t>
      </w:r>
    </w:p>
    <w:p w:rsidR="009F6DFD" w:rsidRPr="00CC7DA8" w:rsidRDefault="009F6DFD" w:rsidP="008C30E8">
      <w:pPr>
        <w:autoSpaceDE/>
        <w:autoSpaceDN/>
        <w:adjustRightInd/>
        <w:ind w:right="4625"/>
        <w:jc w:val="center"/>
        <w:rPr>
          <w:color w:val="999999"/>
          <w:sz w:val="24"/>
          <w:szCs w:val="24"/>
          <w:vertAlign w:val="superscript"/>
        </w:rPr>
      </w:pPr>
      <w:r w:rsidRPr="00CC7DA8">
        <w:rPr>
          <w:color w:val="999999"/>
          <w:sz w:val="24"/>
          <w:szCs w:val="24"/>
          <w:vertAlign w:val="superscript"/>
        </w:rPr>
        <w:t>(фамилия, имя, отчество подписавшего, должность)</w:t>
      </w:r>
      <w:r w:rsidRPr="00CC7DA8">
        <w:rPr>
          <w:rStyle w:val="a5"/>
          <w:color w:val="999999"/>
          <w:sz w:val="24"/>
          <w:szCs w:val="24"/>
        </w:rPr>
        <w:footnoteReference w:customMarkFollows="1" w:id="6"/>
        <w:t>89</w:t>
      </w:r>
    </w:p>
    <w:p w:rsidR="009F6DFD" w:rsidRPr="00CC7DA8" w:rsidRDefault="009F6DFD" w:rsidP="008C30E8">
      <w:pPr>
        <w:keepNext/>
        <w:autoSpaceDE/>
        <w:autoSpaceDN/>
        <w:adjustRightInd/>
        <w:rPr>
          <w:b/>
          <w:sz w:val="24"/>
          <w:szCs w:val="24"/>
        </w:rPr>
      </w:pPr>
    </w:p>
    <w:p w:rsidR="009F6DFD" w:rsidRPr="00CC7DA8" w:rsidRDefault="009F6DFD" w:rsidP="008C30E8">
      <w:pPr>
        <w:keepNext/>
        <w:autoSpaceDE/>
        <w:autoSpaceDN/>
        <w:adjustRightInd/>
        <w:rPr>
          <w:b/>
          <w:sz w:val="24"/>
          <w:szCs w:val="24"/>
        </w:rPr>
      </w:pPr>
    </w:p>
    <w:p w:rsidR="009F6DFD" w:rsidRPr="00CC7DA8" w:rsidRDefault="009F6DFD" w:rsidP="008C30E8">
      <w:pPr>
        <w:keepNext/>
        <w:suppressAutoHyphens/>
        <w:autoSpaceDE/>
        <w:autoSpaceDN/>
        <w:adjustRightInd/>
        <w:spacing w:before="240" w:after="120"/>
        <w:outlineLvl w:val="2"/>
        <w:rPr>
          <w:b/>
          <w:spacing w:val="-4"/>
          <w:sz w:val="24"/>
          <w:szCs w:val="24"/>
        </w:rPr>
      </w:pPr>
      <w:r w:rsidRPr="00CC7DA8">
        <w:rPr>
          <w:b/>
          <w:spacing w:val="-4"/>
          <w:sz w:val="24"/>
          <w:szCs w:val="24"/>
        </w:rPr>
        <w:t>Инструкции по заполнению</w:t>
      </w:r>
    </w:p>
    <w:p w:rsidR="009F6DFD" w:rsidRPr="00CC7DA8" w:rsidRDefault="009F6DFD" w:rsidP="0015181C">
      <w:pPr>
        <w:numPr>
          <w:ilvl w:val="0"/>
          <w:numId w:val="5"/>
        </w:numPr>
        <w:autoSpaceDE/>
        <w:autoSpaceDN/>
        <w:adjustRightInd/>
        <w:spacing w:after="200" w:line="276" w:lineRule="auto"/>
        <w:jc w:val="both"/>
        <w:rPr>
          <w:sz w:val="24"/>
          <w:szCs w:val="24"/>
        </w:rPr>
      </w:pPr>
      <w:r w:rsidRPr="00CC7DA8">
        <w:rPr>
          <w:sz w:val="24"/>
          <w:szCs w:val="24"/>
        </w:rPr>
        <w:t>Участник запроса котировок приводит номер и дату письма, приложением к которому является данная анкета.</w:t>
      </w:r>
    </w:p>
    <w:p w:rsidR="009F6DFD" w:rsidRPr="00CC7DA8" w:rsidRDefault="009F6DFD" w:rsidP="0015181C">
      <w:pPr>
        <w:numPr>
          <w:ilvl w:val="0"/>
          <w:numId w:val="5"/>
        </w:numPr>
        <w:autoSpaceDE/>
        <w:autoSpaceDN/>
        <w:adjustRightInd/>
        <w:spacing w:after="200" w:line="276" w:lineRule="auto"/>
        <w:jc w:val="both"/>
        <w:rPr>
          <w:sz w:val="24"/>
          <w:szCs w:val="24"/>
        </w:rPr>
      </w:pPr>
      <w:r w:rsidRPr="00CC7DA8">
        <w:rPr>
          <w:sz w:val="24"/>
          <w:szCs w:val="24"/>
        </w:rPr>
        <w:t>Участник запроса котировок 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rsidR="009F6DFD" w:rsidRPr="00CC7DA8" w:rsidRDefault="009F6DFD" w:rsidP="0015181C">
      <w:pPr>
        <w:numPr>
          <w:ilvl w:val="0"/>
          <w:numId w:val="5"/>
        </w:numPr>
        <w:autoSpaceDE/>
        <w:autoSpaceDN/>
        <w:adjustRightInd/>
        <w:spacing w:after="200" w:line="276" w:lineRule="auto"/>
        <w:jc w:val="both"/>
        <w:rPr>
          <w:sz w:val="24"/>
          <w:szCs w:val="24"/>
        </w:rPr>
      </w:pPr>
      <w:r w:rsidRPr="00CC7DA8">
        <w:rPr>
          <w:sz w:val="24"/>
          <w:szCs w:val="24"/>
        </w:rPr>
        <w:t>Участники запроса котировок должны заполнить приведенную выше таблицу по всем позициям. В случае отсутствия каких-либо данных указать слово «нет».</w:t>
      </w:r>
    </w:p>
    <w:p w:rsidR="009F6DFD" w:rsidRPr="00CC7DA8" w:rsidRDefault="009F6DFD" w:rsidP="0015181C">
      <w:pPr>
        <w:numPr>
          <w:ilvl w:val="0"/>
          <w:numId w:val="5"/>
        </w:numPr>
        <w:autoSpaceDE/>
        <w:autoSpaceDN/>
        <w:adjustRightInd/>
        <w:spacing w:after="200" w:line="276" w:lineRule="auto"/>
        <w:jc w:val="both"/>
        <w:rPr>
          <w:sz w:val="24"/>
          <w:szCs w:val="24"/>
        </w:rPr>
      </w:pPr>
      <w:r w:rsidRPr="00CC7DA8">
        <w:rPr>
          <w:sz w:val="24"/>
          <w:szCs w:val="24"/>
        </w:rPr>
        <w:t>В графе 9 «Банковские реквизиты…» указываются реквизиты, которые будут использованы при заключении Договора.</w:t>
      </w:r>
    </w:p>
    <w:p w:rsidR="009F6DFD" w:rsidRPr="00CC7DA8" w:rsidRDefault="009F6DFD" w:rsidP="008C30E8">
      <w:pPr>
        <w:autoSpaceDE/>
        <w:autoSpaceDN/>
        <w:adjustRightInd/>
        <w:jc w:val="right"/>
        <w:rPr>
          <w:color w:val="006699"/>
          <w:sz w:val="24"/>
          <w:szCs w:val="24"/>
          <w:u w:val="single"/>
        </w:rPr>
      </w:pPr>
      <w:r w:rsidRPr="00CC7DA8">
        <w:rPr>
          <w:color w:val="666666"/>
          <w:sz w:val="24"/>
          <w:szCs w:val="24"/>
        </w:rPr>
        <w:br w:type="page"/>
      </w:r>
      <w:r w:rsidRPr="00CC7DA8">
        <w:rPr>
          <w:color w:val="006699"/>
          <w:sz w:val="24"/>
          <w:szCs w:val="24"/>
          <w:u w:val="single"/>
        </w:rPr>
        <w:lastRenderedPageBreak/>
        <w:t>Приложение № 4</w:t>
      </w:r>
    </w:p>
    <w:p w:rsidR="009F6DFD" w:rsidRPr="00CC7DA8" w:rsidRDefault="009F6DFD" w:rsidP="008C30E8">
      <w:pPr>
        <w:shd w:val="clear" w:color="auto" w:fill="FFFFFF"/>
        <w:autoSpaceDE/>
        <w:autoSpaceDN/>
        <w:adjustRightInd/>
        <w:jc w:val="right"/>
        <w:rPr>
          <w:color w:val="666666"/>
          <w:sz w:val="24"/>
          <w:szCs w:val="24"/>
        </w:rPr>
      </w:pPr>
      <w:r w:rsidRPr="00CC7DA8">
        <w:rPr>
          <w:color w:val="006699"/>
          <w:sz w:val="24"/>
          <w:szCs w:val="24"/>
          <w:u w:val="single"/>
        </w:rPr>
        <w:t>к запросу котировок</w:t>
      </w:r>
    </w:p>
    <w:p w:rsidR="009F6DFD" w:rsidRPr="00CC7DA8" w:rsidRDefault="009F6DFD" w:rsidP="008C30E8">
      <w:pPr>
        <w:shd w:val="clear" w:color="auto" w:fill="FFFFFF"/>
        <w:autoSpaceDE/>
        <w:autoSpaceDN/>
        <w:adjustRightInd/>
        <w:jc w:val="right"/>
        <w:rPr>
          <w:b/>
          <w:sz w:val="24"/>
          <w:szCs w:val="24"/>
        </w:rPr>
      </w:pPr>
    </w:p>
    <w:p w:rsidR="003718EF" w:rsidRPr="00CC7DA8" w:rsidRDefault="003718EF" w:rsidP="003718EF">
      <w:pPr>
        <w:pStyle w:val="af0"/>
        <w:suppressAutoHyphens/>
        <w:jc w:val="center"/>
        <w:rPr>
          <w:b/>
          <w:bCs/>
        </w:rPr>
      </w:pPr>
    </w:p>
    <w:p w:rsidR="003718EF" w:rsidRPr="00CC7DA8" w:rsidRDefault="003718EF" w:rsidP="003718EF">
      <w:pPr>
        <w:pStyle w:val="af0"/>
        <w:suppressAutoHyphens/>
        <w:jc w:val="center"/>
        <w:rPr>
          <w:b/>
          <w:bCs/>
        </w:rPr>
      </w:pPr>
      <w:r w:rsidRPr="00CC7DA8">
        <w:rPr>
          <w:b/>
          <w:bCs/>
        </w:rPr>
        <w:t>ДОГОВОР ПОСТАВКИ</w:t>
      </w:r>
    </w:p>
    <w:bookmarkStart w:id="1" w:name="_MON_1573397127"/>
    <w:bookmarkEnd w:id="1"/>
    <w:p w:rsidR="00F70D2E" w:rsidRDefault="00C41C61" w:rsidP="003718EF">
      <w:pPr>
        <w:pStyle w:val="af0"/>
        <w:suppressAutoHyphens/>
        <w:jc w:val="center"/>
        <w:rPr>
          <w:b/>
          <w:bCs/>
        </w:rPr>
      </w:pPr>
      <w:r>
        <w:rPr>
          <w:b/>
          <w:bCs/>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1" o:title=""/>
          </v:shape>
          <o:OLEObject Type="Embed" ProgID="Word.Document.8" ShapeID="_x0000_i1025" DrawAspect="Icon" ObjectID="_1579348229" r:id="rId12">
            <o:FieldCodes>\s</o:FieldCodes>
          </o:OLEObject>
        </w:object>
      </w:r>
    </w:p>
    <w:p w:rsidR="00F70D2E" w:rsidRPr="00862F1E" w:rsidRDefault="00F70D2E" w:rsidP="00F70D2E">
      <w:pPr>
        <w:ind w:right="-1"/>
        <w:rPr>
          <w:rFonts w:eastAsia="Calibri"/>
          <w:sz w:val="24"/>
          <w:lang w:eastAsia="en-US"/>
        </w:rPr>
      </w:pPr>
      <w:r>
        <w:rPr>
          <w:sz w:val="24"/>
        </w:rPr>
        <w:t xml:space="preserve"> </w:t>
      </w:r>
      <w:r w:rsidRPr="00862F1E">
        <w:rPr>
          <w:sz w:val="24"/>
        </w:rPr>
        <w:t xml:space="preserve">          </w:t>
      </w:r>
    </w:p>
    <w:p w:rsidR="00F70D2E" w:rsidRDefault="00F70D2E" w:rsidP="00F70D2E">
      <w:pPr>
        <w:rPr>
          <w:sz w:val="24"/>
        </w:rPr>
      </w:pPr>
    </w:p>
    <w:p w:rsidR="00F70D2E" w:rsidRDefault="00F70D2E" w:rsidP="00F70D2E"/>
    <w:p w:rsidR="00F70D2E" w:rsidRDefault="00F70D2E" w:rsidP="00F70D2E"/>
    <w:p w:rsidR="00997030" w:rsidRPr="00E746E9" w:rsidRDefault="00997030" w:rsidP="00997030">
      <w:pPr>
        <w:pStyle w:val="af0"/>
        <w:suppressAutoHyphens/>
        <w:jc w:val="right"/>
        <w:rPr>
          <w:color w:val="0070C0"/>
          <w:u w:val="single"/>
        </w:rPr>
      </w:pPr>
      <w:r w:rsidRPr="00E746E9">
        <w:rPr>
          <w:color w:val="0070C0"/>
          <w:u w:val="single"/>
        </w:rPr>
        <w:t>Приложение 4.1.</w:t>
      </w:r>
    </w:p>
    <w:p w:rsidR="00997030" w:rsidRDefault="00997030" w:rsidP="00997030">
      <w:pPr>
        <w:pStyle w:val="af0"/>
        <w:suppressAutoHyphens/>
        <w:jc w:val="right"/>
        <w:rPr>
          <w:color w:val="0070C0"/>
          <w:u w:val="single"/>
        </w:rPr>
      </w:pPr>
      <w:r w:rsidRPr="00E746E9">
        <w:rPr>
          <w:color w:val="0070C0"/>
          <w:u w:val="single"/>
        </w:rPr>
        <w:t xml:space="preserve">к </w:t>
      </w:r>
      <w:r>
        <w:rPr>
          <w:color w:val="0070C0"/>
          <w:u w:val="single"/>
        </w:rPr>
        <w:t>запросу котировок</w:t>
      </w:r>
    </w:p>
    <w:p w:rsidR="00997030" w:rsidRPr="00E746E9" w:rsidRDefault="00997030" w:rsidP="00997030">
      <w:pPr>
        <w:rPr>
          <w:lang w:eastAsia="x-none"/>
        </w:rPr>
      </w:pPr>
    </w:p>
    <w:p w:rsidR="00997030" w:rsidRPr="00E746E9" w:rsidRDefault="00997030" w:rsidP="00997030">
      <w:pPr>
        <w:rPr>
          <w:lang w:eastAsia="x-none"/>
        </w:rPr>
      </w:pPr>
    </w:p>
    <w:p w:rsidR="00997030" w:rsidRPr="00E746E9" w:rsidRDefault="00997030" w:rsidP="00997030">
      <w:pPr>
        <w:rPr>
          <w:lang w:eastAsia="x-none"/>
        </w:rPr>
      </w:pPr>
    </w:p>
    <w:p w:rsidR="00997030" w:rsidRDefault="00997030" w:rsidP="00997030">
      <w:pPr>
        <w:rPr>
          <w:lang w:eastAsia="x-none"/>
        </w:rPr>
      </w:pPr>
    </w:p>
    <w:p w:rsidR="00997030" w:rsidRDefault="00997030" w:rsidP="00997030">
      <w:pPr>
        <w:tabs>
          <w:tab w:val="left" w:pos="3420"/>
        </w:tabs>
        <w:jc w:val="center"/>
        <w:rPr>
          <w:b/>
          <w:lang w:eastAsia="x-none"/>
        </w:rPr>
      </w:pPr>
      <w:r>
        <w:rPr>
          <w:b/>
          <w:lang w:eastAsia="x-none"/>
        </w:rPr>
        <w:t>СОГЛАШЕНИЕ ОБ ЭЛЕКТРОННОМ ДОКУМЕНТООБОРОТЕ</w:t>
      </w:r>
    </w:p>
    <w:p w:rsidR="00997030" w:rsidRPr="00E746E9" w:rsidRDefault="00997030" w:rsidP="00997030">
      <w:pPr>
        <w:rPr>
          <w:lang w:eastAsia="x-none"/>
        </w:rPr>
      </w:pPr>
    </w:p>
    <w:p w:rsidR="00997030" w:rsidRDefault="00997030" w:rsidP="00997030">
      <w:pPr>
        <w:rPr>
          <w:lang w:eastAsia="x-none"/>
        </w:rPr>
      </w:pPr>
    </w:p>
    <w:p w:rsidR="00997030" w:rsidRDefault="00997030" w:rsidP="00997030">
      <w:pPr>
        <w:tabs>
          <w:tab w:val="left" w:pos="930"/>
        </w:tabs>
        <w:rPr>
          <w:lang w:eastAsia="x-none"/>
        </w:rPr>
      </w:pPr>
      <w:r>
        <w:rPr>
          <w:lang w:eastAsia="x-none"/>
        </w:rPr>
        <w:tab/>
      </w:r>
      <w:bookmarkStart w:id="2" w:name="_MON_1578815594"/>
      <w:bookmarkEnd w:id="2"/>
      <w:r w:rsidR="007F29AE">
        <w:rPr>
          <w:lang w:eastAsia="x-none"/>
        </w:rPr>
        <w:object w:dxaOrig="1531" w:dyaOrig="1002">
          <v:shape id="_x0000_i1026" type="#_x0000_t75" style="width:76.5pt;height:50.25pt" o:ole="">
            <v:imagedata r:id="rId13" o:title=""/>
          </v:shape>
          <o:OLEObject Type="Embed" ProgID="Word.Document.12" ShapeID="_x0000_i1026" DrawAspect="Icon" ObjectID="_1579348230" r:id="rId14">
            <o:FieldCodes>\s</o:FieldCodes>
          </o:OLEObject>
        </w:object>
      </w:r>
    </w:p>
    <w:p w:rsidR="00997030" w:rsidRDefault="00997030" w:rsidP="00997030">
      <w:pPr>
        <w:tabs>
          <w:tab w:val="left" w:pos="930"/>
        </w:tabs>
        <w:rPr>
          <w:lang w:eastAsia="x-none"/>
        </w:rPr>
      </w:pPr>
    </w:p>
    <w:p w:rsidR="00997030" w:rsidRDefault="00997030" w:rsidP="00997030">
      <w:pPr>
        <w:tabs>
          <w:tab w:val="left" w:pos="930"/>
        </w:tabs>
        <w:rPr>
          <w:lang w:eastAsia="x-none"/>
        </w:rPr>
      </w:pPr>
    </w:p>
    <w:p w:rsidR="00997030" w:rsidRDefault="00997030" w:rsidP="00997030">
      <w:pPr>
        <w:autoSpaceDE/>
        <w:autoSpaceDN/>
        <w:adjustRightInd/>
        <w:jc w:val="right"/>
        <w:rPr>
          <w:color w:val="006699"/>
          <w:sz w:val="24"/>
          <w:szCs w:val="24"/>
          <w:u w:val="single"/>
        </w:rPr>
      </w:pPr>
    </w:p>
    <w:p w:rsidR="0074582A" w:rsidRDefault="0074582A" w:rsidP="00997030">
      <w:pPr>
        <w:autoSpaceDE/>
        <w:autoSpaceDN/>
        <w:adjustRightInd/>
        <w:jc w:val="right"/>
        <w:rPr>
          <w:color w:val="006699"/>
          <w:sz w:val="24"/>
          <w:szCs w:val="24"/>
          <w:u w:val="single"/>
        </w:rPr>
      </w:pPr>
    </w:p>
    <w:p w:rsidR="0074582A" w:rsidRDefault="0074582A" w:rsidP="00997030">
      <w:pPr>
        <w:autoSpaceDE/>
        <w:autoSpaceDN/>
        <w:adjustRightInd/>
        <w:jc w:val="right"/>
        <w:rPr>
          <w:color w:val="006699"/>
          <w:sz w:val="24"/>
          <w:szCs w:val="24"/>
          <w:u w:val="single"/>
        </w:rPr>
      </w:pPr>
    </w:p>
    <w:p w:rsidR="0074582A" w:rsidRDefault="0074582A" w:rsidP="00997030">
      <w:pPr>
        <w:autoSpaceDE/>
        <w:autoSpaceDN/>
        <w:adjustRightInd/>
        <w:jc w:val="right"/>
        <w:rPr>
          <w:color w:val="006699"/>
          <w:sz w:val="24"/>
          <w:szCs w:val="24"/>
          <w:u w:val="single"/>
        </w:rPr>
      </w:pPr>
    </w:p>
    <w:p w:rsidR="0074582A" w:rsidRDefault="0074582A" w:rsidP="00997030">
      <w:pPr>
        <w:autoSpaceDE/>
        <w:autoSpaceDN/>
        <w:adjustRightInd/>
        <w:jc w:val="right"/>
        <w:rPr>
          <w:color w:val="006699"/>
          <w:sz w:val="24"/>
          <w:szCs w:val="24"/>
          <w:u w:val="single"/>
        </w:rPr>
      </w:pPr>
    </w:p>
    <w:p w:rsidR="0074582A" w:rsidRDefault="0074582A" w:rsidP="00997030">
      <w:pPr>
        <w:autoSpaceDE/>
        <w:autoSpaceDN/>
        <w:adjustRightInd/>
        <w:jc w:val="right"/>
        <w:rPr>
          <w:color w:val="006699"/>
          <w:sz w:val="24"/>
          <w:szCs w:val="24"/>
          <w:u w:val="single"/>
        </w:rPr>
      </w:pPr>
    </w:p>
    <w:p w:rsidR="0074582A" w:rsidRDefault="0074582A" w:rsidP="00997030">
      <w:pPr>
        <w:autoSpaceDE/>
        <w:autoSpaceDN/>
        <w:adjustRightInd/>
        <w:jc w:val="right"/>
        <w:rPr>
          <w:color w:val="006699"/>
          <w:sz w:val="24"/>
          <w:szCs w:val="24"/>
          <w:u w:val="single"/>
        </w:rPr>
      </w:pPr>
    </w:p>
    <w:p w:rsidR="0074582A" w:rsidRDefault="0074582A" w:rsidP="00997030">
      <w:pPr>
        <w:autoSpaceDE/>
        <w:autoSpaceDN/>
        <w:adjustRightInd/>
        <w:jc w:val="right"/>
        <w:rPr>
          <w:color w:val="006699"/>
          <w:sz w:val="24"/>
          <w:szCs w:val="24"/>
          <w:u w:val="single"/>
        </w:rPr>
      </w:pPr>
    </w:p>
    <w:p w:rsidR="0074582A" w:rsidRDefault="0074582A" w:rsidP="00997030">
      <w:pPr>
        <w:autoSpaceDE/>
        <w:autoSpaceDN/>
        <w:adjustRightInd/>
        <w:jc w:val="right"/>
        <w:rPr>
          <w:color w:val="006699"/>
          <w:sz w:val="24"/>
          <w:szCs w:val="24"/>
          <w:u w:val="single"/>
        </w:rPr>
      </w:pPr>
    </w:p>
    <w:p w:rsidR="0074582A" w:rsidRDefault="0074582A" w:rsidP="00997030">
      <w:pPr>
        <w:autoSpaceDE/>
        <w:autoSpaceDN/>
        <w:adjustRightInd/>
        <w:jc w:val="right"/>
        <w:rPr>
          <w:color w:val="006699"/>
          <w:sz w:val="24"/>
          <w:szCs w:val="24"/>
          <w:u w:val="single"/>
        </w:rPr>
      </w:pPr>
    </w:p>
    <w:p w:rsidR="0074582A" w:rsidRDefault="0074582A" w:rsidP="00997030">
      <w:pPr>
        <w:autoSpaceDE/>
        <w:autoSpaceDN/>
        <w:adjustRightInd/>
        <w:jc w:val="right"/>
        <w:rPr>
          <w:color w:val="006699"/>
          <w:sz w:val="24"/>
          <w:szCs w:val="24"/>
          <w:u w:val="single"/>
        </w:rPr>
      </w:pPr>
    </w:p>
    <w:p w:rsidR="0074582A" w:rsidRDefault="0074582A" w:rsidP="00997030">
      <w:pPr>
        <w:autoSpaceDE/>
        <w:autoSpaceDN/>
        <w:adjustRightInd/>
        <w:jc w:val="right"/>
        <w:rPr>
          <w:color w:val="006699"/>
          <w:sz w:val="24"/>
          <w:szCs w:val="24"/>
          <w:u w:val="single"/>
        </w:rPr>
      </w:pPr>
    </w:p>
    <w:p w:rsidR="007D7D9E" w:rsidRDefault="007D7D9E" w:rsidP="00997030">
      <w:pPr>
        <w:autoSpaceDE/>
        <w:autoSpaceDN/>
        <w:adjustRightInd/>
        <w:jc w:val="right"/>
        <w:rPr>
          <w:color w:val="006699"/>
          <w:sz w:val="24"/>
          <w:szCs w:val="24"/>
          <w:u w:val="single"/>
        </w:rPr>
      </w:pPr>
    </w:p>
    <w:p w:rsidR="007D7D9E" w:rsidRDefault="007D7D9E" w:rsidP="00997030">
      <w:pPr>
        <w:autoSpaceDE/>
        <w:autoSpaceDN/>
        <w:adjustRightInd/>
        <w:jc w:val="right"/>
        <w:rPr>
          <w:color w:val="006699"/>
          <w:sz w:val="24"/>
          <w:szCs w:val="24"/>
          <w:u w:val="single"/>
        </w:rPr>
      </w:pPr>
    </w:p>
    <w:p w:rsidR="007D7D9E" w:rsidRDefault="007D7D9E" w:rsidP="00997030">
      <w:pPr>
        <w:autoSpaceDE/>
        <w:autoSpaceDN/>
        <w:adjustRightInd/>
        <w:jc w:val="right"/>
        <w:rPr>
          <w:color w:val="006699"/>
          <w:sz w:val="24"/>
          <w:szCs w:val="24"/>
          <w:u w:val="single"/>
        </w:rPr>
      </w:pPr>
    </w:p>
    <w:p w:rsidR="007D7D9E" w:rsidRDefault="007D7D9E" w:rsidP="00997030">
      <w:pPr>
        <w:autoSpaceDE/>
        <w:autoSpaceDN/>
        <w:adjustRightInd/>
        <w:jc w:val="right"/>
        <w:rPr>
          <w:color w:val="006699"/>
          <w:sz w:val="24"/>
          <w:szCs w:val="24"/>
          <w:u w:val="single"/>
        </w:rPr>
      </w:pPr>
    </w:p>
    <w:p w:rsidR="007D7D9E" w:rsidRDefault="007D7D9E" w:rsidP="00997030">
      <w:pPr>
        <w:autoSpaceDE/>
        <w:autoSpaceDN/>
        <w:adjustRightInd/>
        <w:jc w:val="right"/>
        <w:rPr>
          <w:color w:val="006699"/>
          <w:sz w:val="24"/>
          <w:szCs w:val="24"/>
          <w:u w:val="single"/>
        </w:rPr>
      </w:pPr>
    </w:p>
    <w:p w:rsidR="007D7D9E" w:rsidRDefault="007D7D9E" w:rsidP="00997030">
      <w:pPr>
        <w:autoSpaceDE/>
        <w:autoSpaceDN/>
        <w:adjustRightInd/>
        <w:jc w:val="right"/>
        <w:rPr>
          <w:color w:val="006699"/>
          <w:sz w:val="24"/>
          <w:szCs w:val="24"/>
          <w:u w:val="single"/>
        </w:rPr>
      </w:pPr>
    </w:p>
    <w:p w:rsidR="007D7D9E" w:rsidRDefault="007D7D9E" w:rsidP="00997030">
      <w:pPr>
        <w:autoSpaceDE/>
        <w:autoSpaceDN/>
        <w:adjustRightInd/>
        <w:jc w:val="right"/>
        <w:rPr>
          <w:color w:val="006699"/>
          <w:sz w:val="24"/>
          <w:szCs w:val="24"/>
          <w:u w:val="single"/>
        </w:rPr>
      </w:pPr>
    </w:p>
    <w:p w:rsidR="007D7D9E" w:rsidRDefault="007D7D9E" w:rsidP="00997030">
      <w:pPr>
        <w:autoSpaceDE/>
        <w:autoSpaceDN/>
        <w:adjustRightInd/>
        <w:jc w:val="right"/>
        <w:rPr>
          <w:color w:val="006699"/>
          <w:sz w:val="24"/>
          <w:szCs w:val="24"/>
          <w:u w:val="single"/>
        </w:rPr>
      </w:pPr>
    </w:p>
    <w:p w:rsidR="007D7D9E" w:rsidRDefault="007D7D9E" w:rsidP="00997030">
      <w:pPr>
        <w:autoSpaceDE/>
        <w:autoSpaceDN/>
        <w:adjustRightInd/>
        <w:jc w:val="right"/>
        <w:rPr>
          <w:color w:val="006699"/>
          <w:sz w:val="24"/>
          <w:szCs w:val="24"/>
          <w:u w:val="single"/>
        </w:rPr>
      </w:pPr>
    </w:p>
    <w:p w:rsidR="007D7D9E" w:rsidRDefault="007D7D9E" w:rsidP="00997030">
      <w:pPr>
        <w:autoSpaceDE/>
        <w:autoSpaceDN/>
        <w:adjustRightInd/>
        <w:jc w:val="right"/>
        <w:rPr>
          <w:color w:val="006699"/>
          <w:sz w:val="24"/>
          <w:szCs w:val="24"/>
          <w:u w:val="single"/>
        </w:rPr>
      </w:pPr>
    </w:p>
    <w:p w:rsidR="007D7D9E" w:rsidRDefault="007D7D9E" w:rsidP="00997030">
      <w:pPr>
        <w:autoSpaceDE/>
        <w:autoSpaceDN/>
        <w:adjustRightInd/>
        <w:jc w:val="right"/>
        <w:rPr>
          <w:color w:val="006699"/>
          <w:sz w:val="24"/>
          <w:szCs w:val="24"/>
          <w:u w:val="single"/>
        </w:rPr>
      </w:pPr>
    </w:p>
    <w:p w:rsidR="007D7D9E" w:rsidRDefault="007D7D9E" w:rsidP="00997030">
      <w:pPr>
        <w:autoSpaceDE/>
        <w:autoSpaceDN/>
        <w:adjustRightInd/>
        <w:jc w:val="right"/>
        <w:rPr>
          <w:color w:val="006699"/>
          <w:sz w:val="24"/>
          <w:szCs w:val="24"/>
          <w:u w:val="single"/>
        </w:rPr>
      </w:pPr>
    </w:p>
    <w:p w:rsidR="007D7D9E" w:rsidRDefault="007D7D9E" w:rsidP="00997030">
      <w:pPr>
        <w:autoSpaceDE/>
        <w:autoSpaceDN/>
        <w:adjustRightInd/>
        <w:jc w:val="right"/>
        <w:rPr>
          <w:color w:val="006699"/>
          <w:sz w:val="24"/>
          <w:szCs w:val="24"/>
          <w:u w:val="single"/>
        </w:rPr>
      </w:pPr>
    </w:p>
    <w:p w:rsidR="007D7D9E" w:rsidRDefault="007D7D9E" w:rsidP="00997030">
      <w:pPr>
        <w:autoSpaceDE/>
        <w:autoSpaceDN/>
        <w:adjustRightInd/>
        <w:jc w:val="right"/>
        <w:rPr>
          <w:color w:val="006699"/>
          <w:sz w:val="24"/>
          <w:szCs w:val="24"/>
          <w:u w:val="single"/>
        </w:rPr>
      </w:pPr>
    </w:p>
    <w:p w:rsidR="00997030" w:rsidRPr="00CC7DA8" w:rsidRDefault="00997030" w:rsidP="00997030">
      <w:pPr>
        <w:autoSpaceDE/>
        <w:autoSpaceDN/>
        <w:adjustRightInd/>
        <w:jc w:val="right"/>
        <w:rPr>
          <w:color w:val="666666"/>
          <w:sz w:val="24"/>
          <w:szCs w:val="24"/>
        </w:rPr>
      </w:pPr>
      <w:r w:rsidRPr="00CC7DA8">
        <w:rPr>
          <w:color w:val="006699"/>
          <w:sz w:val="24"/>
          <w:szCs w:val="24"/>
          <w:u w:val="single"/>
        </w:rPr>
        <w:lastRenderedPageBreak/>
        <w:t xml:space="preserve">Приложение № </w:t>
      </w:r>
      <w:r>
        <w:rPr>
          <w:color w:val="006699"/>
          <w:sz w:val="24"/>
          <w:szCs w:val="24"/>
          <w:u w:val="single"/>
        </w:rPr>
        <w:t>5</w:t>
      </w:r>
    </w:p>
    <w:p w:rsidR="00997030" w:rsidRPr="00CC7DA8" w:rsidRDefault="00997030" w:rsidP="00997030">
      <w:pPr>
        <w:autoSpaceDE/>
        <w:autoSpaceDN/>
        <w:adjustRightInd/>
        <w:jc w:val="right"/>
        <w:rPr>
          <w:b/>
          <w:sz w:val="24"/>
          <w:szCs w:val="24"/>
        </w:rPr>
      </w:pPr>
      <w:r w:rsidRPr="00CC7DA8">
        <w:rPr>
          <w:b/>
          <w:color w:val="666666"/>
          <w:sz w:val="24"/>
          <w:szCs w:val="24"/>
        </w:rPr>
        <w:t> </w:t>
      </w:r>
      <w:r w:rsidRPr="00CC7DA8">
        <w:rPr>
          <w:color w:val="006699"/>
          <w:sz w:val="24"/>
          <w:szCs w:val="24"/>
          <w:u w:val="single"/>
        </w:rPr>
        <w:t xml:space="preserve">к </w:t>
      </w:r>
      <w:r>
        <w:rPr>
          <w:color w:val="006699"/>
          <w:sz w:val="24"/>
          <w:szCs w:val="24"/>
          <w:u w:val="single"/>
        </w:rPr>
        <w:t>запросу котировок</w:t>
      </w:r>
    </w:p>
    <w:p w:rsidR="00997030" w:rsidRDefault="00997030" w:rsidP="00997030">
      <w:pPr>
        <w:pStyle w:val="af0"/>
        <w:tabs>
          <w:tab w:val="left" w:pos="8160"/>
        </w:tabs>
        <w:suppressAutoHyphens/>
        <w:jc w:val="center"/>
        <w:rPr>
          <w:b/>
          <w:bCs/>
        </w:rPr>
      </w:pPr>
    </w:p>
    <w:p w:rsidR="00997030" w:rsidRPr="0059648F" w:rsidRDefault="00997030" w:rsidP="00997030">
      <w:pPr>
        <w:ind w:firstLine="708"/>
        <w:jc w:val="center"/>
        <w:rPr>
          <w:b/>
          <w:sz w:val="28"/>
        </w:rPr>
      </w:pPr>
      <w:r w:rsidRPr="0059648F">
        <w:rPr>
          <w:b/>
          <w:sz w:val="28"/>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97030" w:rsidRDefault="00997030" w:rsidP="00997030">
      <w:pPr>
        <w:ind w:firstLine="708"/>
        <w:jc w:val="both"/>
      </w:pPr>
    </w:p>
    <w:p w:rsidR="00997030" w:rsidRPr="00B34A13" w:rsidRDefault="00997030" w:rsidP="00997030">
      <w:pPr>
        <w:ind w:firstLine="708"/>
        <w:jc w:val="both"/>
      </w:pPr>
    </w:p>
    <w:p w:rsidR="00997030" w:rsidRPr="00E627CE" w:rsidRDefault="00997030" w:rsidP="00997030">
      <w:pPr>
        <w:spacing w:after="120"/>
        <w:ind w:firstLine="709"/>
        <w:jc w:val="both"/>
        <w:rPr>
          <w:sz w:val="22"/>
          <w:szCs w:val="22"/>
        </w:rPr>
      </w:pPr>
      <w:r w:rsidRPr="00B34A13">
        <w:t xml:space="preserve">1. </w:t>
      </w:r>
      <w:r w:rsidRPr="00E627CE">
        <w:rPr>
          <w:sz w:val="22"/>
          <w:szCs w:val="22"/>
        </w:rPr>
        <w:t>В соответствии с требованиями федерального закона от 18.07.2011 № 223-ФЗ «О закупках товаров, работ, услуг отдельными видами юридических лиц» и постановления Правительства Российской Федерации от 16.09.2016 № 925 Банк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с учетом следующего.</w:t>
      </w:r>
    </w:p>
    <w:p w:rsidR="00997030" w:rsidRPr="00E627CE" w:rsidRDefault="00997030" w:rsidP="00997030">
      <w:pPr>
        <w:spacing w:after="120"/>
        <w:ind w:firstLine="709"/>
        <w:jc w:val="both"/>
        <w:rPr>
          <w:sz w:val="22"/>
          <w:szCs w:val="22"/>
        </w:rPr>
      </w:pPr>
      <w:r w:rsidRPr="00E627CE">
        <w:rPr>
          <w:sz w:val="22"/>
          <w:szCs w:val="22"/>
        </w:rPr>
        <w:t>2. Приоритет устанавливается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997030" w:rsidRPr="00E627CE" w:rsidRDefault="00997030" w:rsidP="00997030">
      <w:pPr>
        <w:spacing w:after="120"/>
        <w:ind w:firstLine="709"/>
        <w:jc w:val="both"/>
        <w:rPr>
          <w:sz w:val="22"/>
          <w:szCs w:val="22"/>
        </w:rPr>
      </w:pPr>
      <w:r w:rsidRPr="00E627CE">
        <w:rPr>
          <w:sz w:val="22"/>
          <w:szCs w:val="22"/>
        </w:rPr>
        <w:t>3.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97030" w:rsidRPr="00E627CE" w:rsidRDefault="00997030" w:rsidP="00997030">
      <w:pPr>
        <w:spacing w:after="120"/>
        <w:ind w:firstLine="709"/>
        <w:jc w:val="both"/>
        <w:rPr>
          <w:sz w:val="22"/>
          <w:szCs w:val="22"/>
        </w:rPr>
      </w:pPr>
      <w:r w:rsidRPr="00E627CE">
        <w:rPr>
          <w:sz w:val="22"/>
          <w:szCs w:val="22"/>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97030" w:rsidRPr="00E627CE" w:rsidRDefault="00997030" w:rsidP="00997030">
      <w:pPr>
        <w:spacing w:after="120"/>
        <w:ind w:firstLine="709"/>
        <w:jc w:val="both"/>
        <w:rPr>
          <w:sz w:val="22"/>
          <w:szCs w:val="22"/>
        </w:rPr>
      </w:pPr>
      <w:r w:rsidRPr="00E627CE">
        <w:rPr>
          <w:sz w:val="22"/>
          <w:szCs w:val="22"/>
        </w:rPr>
        <w:t>5. Условия предоставления Приоритета:</w:t>
      </w:r>
    </w:p>
    <w:p w:rsidR="00997030" w:rsidRPr="00E627CE" w:rsidRDefault="00997030" w:rsidP="00997030">
      <w:pPr>
        <w:spacing w:after="120"/>
        <w:ind w:firstLine="709"/>
        <w:jc w:val="both"/>
        <w:rPr>
          <w:sz w:val="22"/>
          <w:szCs w:val="22"/>
        </w:rPr>
      </w:pPr>
      <w:r w:rsidRPr="00E627CE">
        <w:rPr>
          <w:sz w:val="22"/>
          <w:szCs w:val="22"/>
        </w:rPr>
        <w:t>5.1. Участник должен указать (декларировать) в своей заявке на участие в закупке наименование страны происхождения поставляемых товаров, а также предоставить документы, подтверждающие информацию о стране их происхождения (Форма № 1 настоящего Приложения).</w:t>
      </w:r>
    </w:p>
    <w:p w:rsidR="00997030" w:rsidRPr="00E627CE" w:rsidRDefault="00997030" w:rsidP="00997030">
      <w:pPr>
        <w:spacing w:after="120"/>
        <w:ind w:firstLine="709"/>
        <w:jc w:val="both"/>
        <w:rPr>
          <w:sz w:val="22"/>
          <w:szCs w:val="22"/>
        </w:rPr>
      </w:pPr>
      <w:r w:rsidRPr="00E627CE">
        <w:rPr>
          <w:sz w:val="22"/>
          <w:szCs w:val="22"/>
        </w:rPr>
        <w:t>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97030" w:rsidRPr="00E627CE" w:rsidRDefault="00997030" w:rsidP="00997030">
      <w:pPr>
        <w:spacing w:after="120"/>
        <w:ind w:firstLine="709"/>
        <w:jc w:val="both"/>
        <w:rPr>
          <w:sz w:val="22"/>
          <w:szCs w:val="22"/>
        </w:rPr>
      </w:pPr>
      <w:r w:rsidRPr="00E627CE">
        <w:rPr>
          <w:sz w:val="22"/>
          <w:szCs w:val="22"/>
        </w:rPr>
        <w:t>Ответственность за представление недостоверных сведений о стране происхождения товара, указанного в заявке на участие в закупке, лежит на Участнике.</w:t>
      </w:r>
    </w:p>
    <w:p w:rsidR="00997030" w:rsidRPr="00E627CE" w:rsidRDefault="00997030" w:rsidP="00997030">
      <w:pPr>
        <w:spacing w:after="120"/>
        <w:ind w:firstLine="709"/>
        <w:jc w:val="both"/>
        <w:rPr>
          <w:sz w:val="22"/>
          <w:szCs w:val="22"/>
        </w:rPr>
      </w:pPr>
      <w:r w:rsidRPr="00E627CE">
        <w:rPr>
          <w:sz w:val="22"/>
          <w:szCs w:val="22"/>
        </w:rPr>
        <w:t>Банк вправе осуществить проверку достоверности декларируемой участником закупки в составе поданной заявки информации и документов, подтверждающих страну происхождения товара. В случае предоставления Участником недостоверных сведений или документов о стране происхождения товара, такая заявка отклоняется.</w:t>
      </w:r>
    </w:p>
    <w:p w:rsidR="00997030" w:rsidRPr="00E627CE" w:rsidRDefault="00997030" w:rsidP="00997030">
      <w:pPr>
        <w:spacing w:after="120"/>
        <w:ind w:firstLine="709"/>
        <w:jc w:val="both"/>
        <w:rPr>
          <w:sz w:val="22"/>
          <w:szCs w:val="22"/>
        </w:rPr>
      </w:pPr>
      <w:r w:rsidRPr="00E627CE">
        <w:rPr>
          <w:sz w:val="22"/>
          <w:szCs w:val="22"/>
        </w:rPr>
        <w:t>5.2. Отнесение Участника к российским или иностранным лицам осуществляется на основании документов Участника, содержащих информацию о месте его регистрации (для юридических лиц и индивидуальных предпринимателей, выполняющих работы, оказывающих услуги); на основании документов, удостоверяющих личность (для физических лиц).</w:t>
      </w:r>
    </w:p>
    <w:p w:rsidR="00997030" w:rsidRPr="00E627CE" w:rsidRDefault="00997030" w:rsidP="00997030">
      <w:pPr>
        <w:spacing w:after="120"/>
        <w:ind w:firstLine="709"/>
        <w:jc w:val="both"/>
        <w:rPr>
          <w:sz w:val="22"/>
          <w:szCs w:val="22"/>
        </w:rPr>
      </w:pPr>
      <w:r w:rsidRPr="00E627CE">
        <w:rPr>
          <w:sz w:val="22"/>
          <w:szCs w:val="22"/>
        </w:rPr>
        <w:lastRenderedPageBreak/>
        <w:t>5.3. В заявке на участие в закупке, представленной участником конкурса, запроса предложений, конкурентного анализа,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 (Форма № 2 настоящего Приложения).</w:t>
      </w:r>
    </w:p>
    <w:p w:rsidR="00997030" w:rsidRPr="00E627CE" w:rsidRDefault="00997030" w:rsidP="00997030">
      <w:pPr>
        <w:spacing w:after="120"/>
        <w:ind w:firstLine="709"/>
        <w:jc w:val="both"/>
        <w:rPr>
          <w:sz w:val="22"/>
          <w:szCs w:val="22"/>
        </w:rPr>
      </w:pPr>
      <w:r w:rsidRPr="00E627CE">
        <w:rPr>
          <w:sz w:val="22"/>
          <w:szCs w:val="22"/>
        </w:rPr>
        <w:t>5.4.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пунктом 5.3 настоящего Дополнения используется  цена единицы каждого товара, работы, услуги определяемая в соответствии с п.6 постановления Правительства Российской Федерации от 16.09.2016 № 925:</w:t>
      </w:r>
    </w:p>
    <w:p w:rsidR="00997030" w:rsidRPr="00E627CE" w:rsidRDefault="00997030" w:rsidP="00997030">
      <w:pPr>
        <w:spacing w:after="120"/>
        <w:ind w:firstLine="709"/>
        <w:jc w:val="both"/>
        <w:rPr>
          <w:b/>
          <w:bCs/>
          <w:sz w:val="22"/>
          <w:szCs w:val="22"/>
        </w:rPr>
      </w:pPr>
    </w:p>
    <w:p w:rsidR="00997030" w:rsidRPr="00E627CE" w:rsidRDefault="00997030" w:rsidP="00997030">
      <w:pPr>
        <w:spacing w:after="240"/>
        <w:ind w:firstLine="709"/>
        <w:jc w:val="center"/>
        <w:rPr>
          <w:bCs/>
          <w:sz w:val="22"/>
          <w:szCs w:val="22"/>
        </w:rPr>
      </w:pPr>
      <w:r w:rsidRPr="00E627CE">
        <w:rPr>
          <w:bCs/>
          <w:sz w:val="22"/>
          <w:szCs w:val="22"/>
          <w:lang w:val="en-US"/>
        </w:rPr>
        <w:t>A</w:t>
      </w:r>
      <w:r w:rsidRPr="00E627CE">
        <w:rPr>
          <w:bCs/>
          <w:sz w:val="22"/>
          <w:szCs w:val="22"/>
        </w:rPr>
        <w:t xml:space="preserve"> = </w:t>
      </w:r>
      <w:r w:rsidRPr="00E627CE">
        <w:rPr>
          <w:bCs/>
          <w:sz w:val="22"/>
          <w:szCs w:val="22"/>
          <w:lang w:val="en-US"/>
        </w:rPr>
        <w:t>B</w:t>
      </w:r>
      <w:r w:rsidRPr="00E627CE">
        <w:rPr>
          <w:bCs/>
          <w:sz w:val="22"/>
          <w:szCs w:val="22"/>
        </w:rPr>
        <w:t xml:space="preserve"> х ( </w:t>
      </w:r>
      <w:r w:rsidRPr="00E627CE">
        <w:rPr>
          <w:bCs/>
          <w:sz w:val="22"/>
          <w:szCs w:val="22"/>
          <w:lang w:val="en-US"/>
        </w:rPr>
        <w:t>C</w:t>
      </w:r>
      <w:r w:rsidRPr="00E627CE">
        <w:rPr>
          <w:bCs/>
          <w:sz w:val="22"/>
          <w:szCs w:val="22"/>
        </w:rPr>
        <w:t xml:space="preserve"> / </w:t>
      </w:r>
      <w:r w:rsidRPr="00E627CE">
        <w:rPr>
          <w:bCs/>
          <w:sz w:val="22"/>
          <w:szCs w:val="22"/>
          <w:lang w:val="en-US"/>
        </w:rPr>
        <w:t>D</w:t>
      </w:r>
      <w:r w:rsidRPr="00E627CE">
        <w:rPr>
          <w:bCs/>
          <w:sz w:val="22"/>
          <w:szCs w:val="22"/>
        </w:rPr>
        <w:t xml:space="preserve"> ), где:</w:t>
      </w:r>
    </w:p>
    <w:p w:rsidR="00997030" w:rsidRPr="00E627CE" w:rsidRDefault="00997030" w:rsidP="00997030">
      <w:pPr>
        <w:spacing w:after="120"/>
        <w:ind w:left="1134" w:hanging="425"/>
        <w:jc w:val="both"/>
        <w:rPr>
          <w:sz w:val="22"/>
          <w:szCs w:val="22"/>
        </w:rPr>
      </w:pPr>
      <w:r w:rsidRPr="00E627CE">
        <w:rPr>
          <w:i/>
          <w:sz w:val="22"/>
          <w:szCs w:val="22"/>
        </w:rPr>
        <w:t>А</w:t>
      </w:r>
      <w:r w:rsidRPr="00E627CE">
        <w:rPr>
          <w:sz w:val="22"/>
          <w:szCs w:val="22"/>
        </w:rPr>
        <w:tab/>
        <w:t>- цена единицы каждого товара, работы, услуги;</w:t>
      </w:r>
    </w:p>
    <w:p w:rsidR="00997030" w:rsidRPr="00E627CE" w:rsidRDefault="00997030" w:rsidP="00997030">
      <w:pPr>
        <w:spacing w:after="120"/>
        <w:ind w:left="1134" w:hanging="425"/>
        <w:jc w:val="both"/>
        <w:rPr>
          <w:sz w:val="22"/>
          <w:szCs w:val="22"/>
        </w:rPr>
      </w:pPr>
      <w:r w:rsidRPr="00E627CE">
        <w:rPr>
          <w:i/>
          <w:sz w:val="22"/>
          <w:szCs w:val="22"/>
        </w:rPr>
        <w:t>В</w:t>
      </w:r>
      <w:r w:rsidRPr="00E627CE">
        <w:rPr>
          <w:sz w:val="22"/>
          <w:szCs w:val="22"/>
        </w:rPr>
        <w:tab/>
        <w:t>- начальная (максимальная) цена единицы российского товара, установленная в документации;</w:t>
      </w:r>
    </w:p>
    <w:p w:rsidR="00997030" w:rsidRPr="00E627CE" w:rsidRDefault="00997030" w:rsidP="00997030">
      <w:pPr>
        <w:spacing w:after="120"/>
        <w:ind w:left="1134" w:hanging="425"/>
        <w:jc w:val="both"/>
        <w:rPr>
          <w:sz w:val="22"/>
          <w:szCs w:val="22"/>
        </w:rPr>
      </w:pPr>
      <w:r w:rsidRPr="00E627CE">
        <w:rPr>
          <w:i/>
          <w:sz w:val="22"/>
          <w:szCs w:val="22"/>
        </w:rPr>
        <w:t>С</w:t>
      </w:r>
      <w:r w:rsidRPr="00E627CE">
        <w:rPr>
          <w:sz w:val="22"/>
          <w:szCs w:val="22"/>
        </w:rPr>
        <w:tab/>
        <w:t>- цена договора, предложенная победителем конкурса;</w:t>
      </w:r>
    </w:p>
    <w:p w:rsidR="00997030" w:rsidRPr="00E627CE" w:rsidRDefault="00997030" w:rsidP="00997030">
      <w:pPr>
        <w:spacing w:after="120"/>
        <w:ind w:left="1134" w:hanging="425"/>
        <w:jc w:val="both"/>
        <w:rPr>
          <w:sz w:val="22"/>
          <w:szCs w:val="22"/>
        </w:rPr>
      </w:pPr>
      <w:r w:rsidRPr="00E627CE">
        <w:rPr>
          <w:i/>
          <w:sz w:val="22"/>
          <w:szCs w:val="22"/>
          <w:lang w:val="en-US"/>
        </w:rPr>
        <w:t>D</w:t>
      </w:r>
      <w:r w:rsidRPr="00E627CE">
        <w:rPr>
          <w:sz w:val="22"/>
          <w:szCs w:val="22"/>
        </w:rPr>
        <w:tab/>
        <w:t>- начальная (максимальная) цена договора, установленная в документации.</w:t>
      </w:r>
    </w:p>
    <w:p w:rsidR="00997030" w:rsidRPr="00E627CE" w:rsidRDefault="00997030" w:rsidP="00997030">
      <w:pPr>
        <w:spacing w:after="120"/>
        <w:ind w:left="1134" w:hanging="425"/>
        <w:jc w:val="both"/>
        <w:rPr>
          <w:sz w:val="22"/>
          <w:szCs w:val="22"/>
        </w:rPr>
      </w:pPr>
    </w:p>
    <w:p w:rsidR="00997030" w:rsidRPr="00E627CE" w:rsidRDefault="00997030" w:rsidP="00997030">
      <w:pPr>
        <w:spacing w:after="120"/>
        <w:ind w:firstLine="709"/>
        <w:jc w:val="both"/>
        <w:rPr>
          <w:sz w:val="22"/>
          <w:szCs w:val="22"/>
        </w:rPr>
      </w:pPr>
      <w:r w:rsidRPr="00E627CE">
        <w:rPr>
          <w:sz w:val="22"/>
          <w:szCs w:val="22"/>
        </w:rPr>
        <w:t>Расчет доли российской/иностранной части лота закупки осуществляется по формуле:</w:t>
      </w:r>
    </w:p>
    <w:p w:rsidR="00997030" w:rsidRPr="00E627CE" w:rsidRDefault="00997030" w:rsidP="00997030">
      <w:pPr>
        <w:spacing w:after="120"/>
        <w:ind w:firstLine="709"/>
        <w:jc w:val="both"/>
        <w:rPr>
          <w:b/>
          <w:sz w:val="22"/>
          <w:szCs w:val="22"/>
        </w:rPr>
      </w:pPr>
    </w:p>
    <w:p w:rsidR="00997030" w:rsidRPr="00E627CE" w:rsidRDefault="00997030" w:rsidP="00997030">
      <w:pPr>
        <w:spacing w:after="240"/>
        <w:ind w:firstLine="709"/>
        <w:jc w:val="center"/>
        <w:rPr>
          <w:sz w:val="22"/>
          <w:szCs w:val="22"/>
        </w:rPr>
      </w:pPr>
      <w:r w:rsidRPr="00E627CE">
        <w:rPr>
          <w:sz w:val="22"/>
          <w:szCs w:val="22"/>
          <w:lang w:val="en-US"/>
        </w:rPr>
        <w:t>R</w:t>
      </w:r>
      <w:r w:rsidRPr="00E627CE">
        <w:rPr>
          <w:sz w:val="22"/>
          <w:szCs w:val="22"/>
        </w:rPr>
        <w:t xml:space="preserve"> = ( </w:t>
      </w:r>
      <w:r w:rsidRPr="00E627CE">
        <w:rPr>
          <w:sz w:val="22"/>
          <w:szCs w:val="22"/>
          <w:lang w:val="en-US"/>
        </w:rPr>
        <w:t>A</w:t>
      </w:r>
      <w:r w:rsidRPr="00E627CE">
        <w:rPr>
          <w:sz w:val="22"/>
          <w:szCs w:val="22"/>
        </w:rPr>
        <w:t xml:space="preserve"> </w:t>
      </w:r>
      <w:r w:rsidRPr="00E627CE">
        <w:rPr>
          <w:sz w:val="22"/>
          <w:szCs w:val="22"/>
          <w:lang w:val="en-US"/>
        </w:rPr>
        <w:t>x</w:t>
      </w:r>
      <w:r w:rsidRPr="00E627CE">
        <w:rPr>
          <w:sz w:val="22"/>
          <w:szCs w:val="22"/>
        </w:rPr>
        <w:t xml:space="preserve"> </w:t>
      </w:r>
      <w:r w:rsidRPr="00E627CE">
        <w:rPr>
          <w:sz w:val="22"/>
          <w:szCs w:val="22"/>
          <w:lang w:val="en-US"/>
        </w:rPr>
        <w:t>E</w:t>
      </w:r>
      <w:r w:rsidRPr="00E627CE">
        <w:rPr>
          <w:sz w:val="22"/>
          <w:szCs w:val="22"/>
        </w:rPr>
        <w:t xml:space="preserve"> ) / </w:t>
      </w:r>
      <w:r w:rsidRPr="00E627CE">
        <w:rPr>
          <w:sz w:val="22"/>
          <w:szCs w:val="22"/>
          <w:lang w:val="en-US"/>
        </w:rPr>
        <w:t>C</w:t>
      </w:r>
      <w:r w:rsidRPr="00E627CE">
        <w:rPr>
          <w:sz w:val="22"/>
          <w:szCs w:val="22"/>
        </w:rPr>
        <w:t xml:space="preserve"> </w:t>
      </w:r>
      <w:r w:rsidRPr="00E627CE">
        <w:rPr>
          <w:sz w:val="22"/>
          <w:szCs w:val="22"/>
          <w:lang w:val="en-US"/>
        </w:rPr>
        <w:t>x</w:t>
      </w:r>
      <w:r w:rsidRPr="00E627CE">
        <w:rPr>
          <w:sz w:val="22"/>
          <w:szCs w:val="22"/>
        </w:rPr>
        <w:t xml:space="preserve"> 100%, где:</w:t>
      </w:r>
    </w:p>
    <w:p w:rsidR="00997030" w:rsidRPr="00E627CE" w:rsidRDefault="00997030" w:rsidP="00997030">
      <w:pPr>
        <w:spacing w:after="120"/>
        <w:ind w:left="1134" w:hanging="425"/>
        <w:jc w:val="both"/>
        <w:rPr>
          <w:sz w:val="22"/>
          <w:szCs w:val="22"/>
        </w:rPr>
      </w:pPr>
      <w:r w:rsidRPr="00E627CE">
        <w:rPr>
          <w:i/>
          <w:sz w:val="22"/>
          <w:szCs w:val="22"/>
        </w:rPr>
        <w:t>R</w:t>
      </w:r>
      <w:r w:rsidRPr="00E627CE">
        <w:rPr>
          <w:sz w:val="22"/>
          <w:szCs w:val="22"/>
        </w:rPr>
        <w:tab/>
        <w:t>- доля российской/иностранной части лота;</w:t>
      </w:r>
    </w:p>
    <w:p w:rsidR="00997030" w:rsidRPr="00E627CE" w:rsidRDefault="00997030" w:rsidP="00997030">
      <w:pPr>
        <w:spacing w:after="120"/>
        <w:ind w:left="1134" w:hanging="425"/>
        <w:jc w:val="both"/>
        <w:rPr>
          <w:sz w:val="22"/>
          <w:szCs w:val="22"/>
        </w:rPr>
      </w:pPr>
      <w:r w:rsidRPr="00E627CE">
        <w:rPr>
          <w:i/>
          <w:sz w:val="22"/>
          <w:szCs w:val="22"/>
        </w:rPr>
        <w:t>А</w:t>
      </w:r>
      <w:r w:rsidRPr="00E627CE">
        <w:rPr>
          <w:sz w:val="22"/>
          <w:szCs w:val="22"/>
        </w:rPr>
        <w:tab/>
        <w:t>- цена единицы каждого товара, работы, услуги;</w:t>
      </w:r>
    </w:p>
    <w:p w:rsidR="00997030" w:rsidRPr="00E627CE" w:rsidRDefault="00997030" w:rsidP="00997030">
      <w:pPr>
        <w:spacing w:after="120"/>
        <w:ind w:left="1134" w:hanging="425"/>
        <w:jc w:val="both"/>
        <w:rPr>
          <w:sz w:val="22"/>
          <w:szCs w:val="22"/>
        </w:rPr>
      </w:pPr>
      <w:r w:rsidRPr="00E627CE">
        <w:rPr>
          <w:i/>
          <w:sz w:val="22"/>
          <w:szCs w:val="22"/>
          <w:lang w:val="en-US"/>
        </w:rPr>
        <w:t>E</w:t>
      </w:r>
      <w:r w:rsidRPr="00E627CE">
        <w:rPr>
          <w:sz w:val="22"/>
          <w:szCs w:val="22"/>
        </w:rPr>
        <w:tab/>
        <w:t>- количество российской/иностранной части лота закупки (ед.);</w:t>
      </w:r>
    </w:p>
    <w:p w:rsidR="00997030" w:rsidRPr="00E627CE" w:rsidRDefault="00997030" w:rsidP="00997030">
      <w:pPr>
        <w:spacing w:after="120"/>
        <w:ind w:left="1134" w:hanging="425"/>
        <w:jc w:val="both"/>
        <w:rPr>
          <w:sz w:val="22"/>
          <w:szCs w:val="22"/>
        </w:rPr>
      </w:pPr>
      <w:r w:rsidRPr="00E627CE">
        <w:rPr>
          <w:i/>
          <w:sz w:val="22"/>
          <w:szCs w:val="22"/>
        </w:rPr>
        <w:t>С</w:t>
      </w:r>
      <w:r w:rsidRPr="00E627CE">
        <w:rPr>
          <w:sz w:val="22"/>
          <w:szCs w:val="22"/>
        </w:rPr>
        <w:tab/>
        <w:t>- цена договора предложенная победителем конкурса.</w:t>
      </w:r>
    </w:p>
    <w:p w:rsidR="00997030" w:rsidRPr="00E627CE" w:rsidRDefault="00997030" w:rsidP="00997030">
      <w:pPr>
        <w:spacing w:after="120"/>
        <w:ind w:firstLine="709"/>
        <w:jc w:val="both"/>
        <w:rPr>
          <w:sz w:val="22"/>
          <w:szCs w:val="22"/>
        </w:rPr>
      </w:pPr>
    </w:p>
    <w:p w:rsidR="00997030" w:rsidRPr="00E627CE" w:rsidRDefault="00997030" w:rsidP="00997030">
      <w:pPr>
        <w:spacing w:after="120"/>
        <w:ind w:firstLine="709"/>
        <w:jc w:val="both"/>
        <w:rPr>
          <w:sz w:val="22"/>
          <w:szCs w:val="22"/>
        </w:rPr>
      </w:pPr>
      <w:r w:rsidRPr="00E627CE">
        <w:rPr>
          <w:sz w:val="22"/>
          <w:szCs w:val="22"/>
        </w:rPr>
        <w:t>5.5. При исполнении договора, заключенного с Победителем, которому предоставлен приоритет в соответствии с Положением и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97030" w:rsidRPr="00E627CE" w:rsidRDefault="00997030" w:rsidP="00997030">
      <w:pPr>
        <w:spacing w:after="120"/>
        <w:ind w:firstLine="709"/>
        <w:jc w:val="both"/>
        <w:rPr>
          <w:sz w:val="22"/>
          <w:szCs w:val="22"/>
        </w:rPr>
      </w:pPr>
      <w:r w:rsidRPr="00E627CE">
        <w:rPr>
          <w:sz w:val="22"/>
          <w:szCs w:val="22"/>
        </w:rPr>
        <w:t>6. Приоритет не предоставляется:</w:t>
      </w:r>
    </w:p>
    <w:p w:rsidR="00997030" w:rsidRPr="00E627CE" w:rsidRDefault="00997030" w:rsidP="00997030">
      <w:pPr>
        <w:pStyle w:val="a7"/>
        <w:numPr>
          <w:ilvl w:val="0"/>
          <w:numId w:val="43"/>
        </w:numPr>
        <w:autoSpaceDE/>
        <w:autoSpaceDN/>
        <w:adjustRightInd/>
        <w:spacing w:after="120"/>
        <w:contextualSpacing w:val="0"/>
        <w:jc w:val="both"/>
        <w:rPr>
          <w:sz w:val="22"/>
          <w:szCs w:val="22"/>
        </w:rPr>
      </w:pPr>
      <w:r w:rsidRPr="00E627CE">
        <w:rPr>
          <w:sz w:val="22"/>
          <w:szCs w:val="22"/>
        </w:rPr>
        <w:t>если закупка признана несостоявшейся и договор заключается с единственным участником закупки или закупка осуществляется у единственного источника;</w:t>
      </w:r>
    </w:p>
    <w:p w:rsidR="00997030" w:rsidRPr="00E627CE" w:rsidRDefault="00997030" w:rsidP="00997030">
      <w:pPr>
        <w:pStyle w:val="a7"/>
        <w:numPr>
          <w:ilvl w:val="0"/>
          <w:numId w:val="43"/>
        </w:numPr>
        <w:autoSpaceDE/>
        <w:autoSpaceDN/>
        <w:adjustRightInd/>
        <w:spacing w:after="120"/>
        <w:contextualSpacing w:val="0"/>
        <w:jc w:val="both"/>
        <w:rPr>
          <w:sz w:val="22"/>
          <w:szCs w:val="22"/>
        </w:rPr>
      </w:pPr>
      <w:r w:rsidRPr="00E627CE">
        <w:rPr>
          <w:sz w:val="22"/>
          <w:szCs w:val="22"/>
        </w:rPr>
        <w:t xml:space="preserve">если все товары/участники являются только российскими или только иностранными; </w:t>
      </w:r>
    </w:p>
    <w:p w:rsidR="00997030" w:rsidRPr="00E627CE" w:rsidRDefault="00997030" w:rsidP="00997030">
      <w:pPr>
        <w:pStyle w:val="a7"/>
        <w:numPr>
          <w:ilvl w:val="0"/>
          <w:numId w:val="43"/>
        </w:numPr>
        <w:autoSpaceDE/>
        <w:autoSpaceDN/>
        <w:adjustRightInd/>
        <w:spacing w:after="120"/>
        <w:contextualSpacing w:val="0"/>
        <w:jc w:val="both"/>
        <w:rPr>
          <w:sz w:val="22"/>
          <w:szCs w:val="22"/>
        </w:rPr>
      </w:pPr>
      <w:r w:rsidRPr="00E627CE">
        <w:rPr>
          <w:sz w:val="22"/>
          <w:szCs w:val="22"/>
        </w:rPr>
        <w:t xml:space="preserve">при проведении конкурса приоритет не предоставляется, если при смешанной заявке участника (в лоте), включающей товары и российского и иностранного происхождения, доля российской части составляет </w:t>
      </w:r>
      <w:r w:rsidRPr="00E627CE">
        <w:rPr>
          <w:iCs/>
          <w:sz w:val="22"/>
          <w:szCs w:val="22"/>
        </w:rPr>
        <w:t>МЕНЕЕ 50 процентов от общей стоимости товаров</w:t>
      </w:r>
      <w:r w:rsidRPr="00E627CE">
        <w:rPr>
          <w:sz w:val="22"/>
          <w:szCs w:val="22"/>
          <w:u w:val="single"/>
        </w:rPr>
        <w:t>;</w:t>
      </w:r>
    </w:p>
    <w:p w:rsidR="00997030" w:rsidRPr="00E627CE" w:rsidRDefault="00997030" w:rsidP="00997030">
      <w:pPr>
        <w:pStyle w:val="a7"/>
        <w:numPr>
          <w:ilvl w:val="0"/>
          <w:numId w:val="43"/>
        </w:numPr>
        <w:autoSpaceDE/>
        <w:autoSpaceDN/>
        <w:adjustRightInd/>
        <w:spacing w:after="120"/>
        <w:contextualSpacing w:val="0"/>
        <w:jc w:val="both"/>
        <w:rPr>
          <w:sz w:val="22"/>
          <w:szCs w:val="22"/>
        </w:rPr>
      </w:pPr>
      <w:r w:rsidRPr="00E627CE">
        <w:rPr>
          <w:sz w:val="22"/>
          <w:szCs w:val="22"/>
        </w:rPr>
        <w:t>при проведении аукциона российскому участнику непосредственно приоритет по стоимости не предоставляется.</w:t>
      </w:r>
    </w:p>
    <w:p w:rsidR="00997030" w:rsidRPr="00E627CE" w:rsidRDefault="00997030" w:rsidP="00997030">
      <w:pPr>
        <w:spacing w:after="120"/>
        <w:ind w:firstLine="709"/>
        <w:jc w:val="both"/>
        <w:rPr>
          <w:sz w:val="22"/>
          <w:szCs w:val="22"/>
        </w:rPr>
      </w:pPr>
      <w:r w:rsidRPr="00E627CE">
        <w:rPr>
          <w:sz w:val="22"/>
          <w:szCs w:val="22"/>
        </w:rPr>
        <w:t>7. Указанные в пункте 5 настоящего Дополнения условия применения Приоритета подлежат обязательному включению в текст закупочной документации.</w:t>
      </w:r>
    </w:p>
    <w:p w:rsidR="00997030" w:rsidRPr="00E627CE" w:rsidRDefault="00997030" w:rsidP="00997030">
      <w:pPr>
        <w:spacing w:after="120"/>
        <w:ind w:firstLine="709"/>
        <w:jc w:val="both"/>
        <w:rPr>
          <w:sz w:val="22"/>
          <w:szCs w:val="22"/>
        </w:rPr>
      </w:pPr>
      <w:r w:rsidRPr="00E627CE">
        <w:rPr>
          <w:sz w:val="22"/>
          <w:szCs w:val="22"/>
        </w:rPr>
        <w:t>8. В закупочной документации должны быть указаны сведения о начальной (максимальной) цене единицы каждого товара, работы, услуги, являющихся предметом закупки.</w:t>
      </w:r>
    </w:p>
    <w:p w:rsidR="00997030" w:rsidRPr="00E627CE" w:rsidRDefault="00997030" w:rsidP="00997030">
      <w:pPr>
        <w:pStyle w:val="ConsPlusNormal"/>
        <w:spacing w:after="120"/>
        <w:ind w:firstLine="709"/>
        <w:jc w:val="both"/>
        <w:rPr>
          <w:rFonts w:ascii="Times New Roman" w:hAnsi="Times New Roman" w:cs="Times New Roman"/>
          <w:sz w:val="22"/>
          <w:szCs w:val="22"/>
          <w:lang w:eastAsia="en-US"/>
        </w:rPr>
      </w:pPr>
      <w:r w:rsidRPr="00E627CE">
        <w:rPr>
          <w:rFonts w:ascii="Times New Roman" w:hAnsi="Times New Roman" w:cs="Times New Roman"/>
          <w:sz w:val="22"/>
          <w:szCs w:val="22"/>
          <w:lang w:eastAsia="en-US"/>
        </w:rPr>
        <w:t xml:space="preserve">9. Страна происхождения продукции и Приоритет устанавливаются с учетом следующих </w:t>
      </w:r>
      <w:r w:rsidRPr="00E627CE">
        <w:rPr>
          <w:rFonts w:ascii="Times New Roman" w:hAnsi="Times New Roman" w:cs="Times New Roman"/>
          <w:sz w:val="22"/>
          <w:szCs w:val="22"/>
          <w:lang w:eastAsia="en-US"/>
        </w:rPr>
        <w:lastRenderedPageBreak/>
        <w:t>документов:</w:t>
      </w:r>
    </w:p>
    <w:p w:rsidR="00997030" w:rsidRPr="00E627CE" w:rsidRDefault="00997030" w:rsidP="00997030">
      <w:pPr>
        <w:pStyle w:val="ConsPlusNormal"/>
        <w:spacing w:after="120"/>
        <w:ind w:firstLine="709"/>
        <w:jc w:val="both"/>
        <w:rPr>
          <w:rFonts w:ascii="Times New Roman" w:hAnsi="Times New Roman" w:cs="Times New Roman"/>
          <w:sz w:val="22"/>
          <w:szCs w:val="22"/>
          <w:lang w:eastAsia="en-US"/>
        </w:rPr>
      </w:pPr>
      <w:r w:rsidRPr="00E627CE">
        <w:rPr>
          <w:rFonts w:ascii="Times New Roman" w:hAnsi="Times New Roman" w:cs="Times New Roman"/>
          <w:sz w:val="22"/>
          <w:szCs w:val="22"/>
          <w:lang w:eastAsia="en-US"/>
        </w:rPr>
        <w:t xml:space="preserve">- Соглашения между Правительством Российской Федерации, Правительством Республики Беларусь и Правительством Республики Казахстан от 25.01.2008 «О единых правилах определения страны происхождения товаров», </w:t>
      </w:r>
    </w:p>
    <w:p w:rsidR="00997030" w:rsidRPr="00E627CE" w:rsidRDefault="00997030" w:rsidP="00997030">
      <w:pPr>
        <w:pStyle w:val="ConsPlusNormal"/>
        <w:spacing w:after="120"/>
        <w:ind w:firstLine="709"/>
        <w:jc w:val="both"/>
        <w:rPr>
          <w:rFonts w:ascii="Times New Roman" w:hAnsi="Times New Roman" w:cs="Times New Roman"/>
          <w:sz w:val="22"/>
          <w:szCs w:val="22"/>
          <w:lang w:eastAsia="en-US"/>
        </w:rPr>
      </w:pPr>
      <w:r w:rsidRPr="00E627CE">
        <w:rPr>
          <w:rFonts w:ascii="Times New Roman" w:hAnsi="Times New Roman" w:cs="Times New Roman"/>
          <w:sz w:val="22"/>
          <w:szCs w:val="22"/>
          <w:lang w:eastAsia="en-US"/>
        </w:rPr>
        <w:t xml:space="preserve">- Решения Комиссии Таможенного союза от 18.11.2010 N 515 «О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 </w:t>
      </w:r>
    </w:p>
    <w:p w:rsidR="00997030" w:rsidRPr="00E627CE" w:rsidRDefault="00997030" w:rsidP="00997030">
      <w:pPr>
        <w:pStyle w:val="ConsPlusNormal"/>
        <w:spacing w:after="120"/>
        <w:ind w:firstLine="709"/>
        <w:jc w:val="both"/>
        <w:rPr>
          <w:rFonts w:ascii="Times New Roman" w:hAnsi="Times New Roman" w:cs="Times New Roman"/>
          <w:sz w:val="22"/>
          <w:szCs w:val="22"/>
          <w:lang w:eastAsia="en-US"/>
        </w:rPr>
      </w:pPr>
      <w:r w:rsidRPr="00E627CE">
        <w:rPr>
          <w:rFonts w:ascii="Times New Roman" w:hAnsi="Times New Roman" w:cs="Times New Roman"/>
          <w:sz w:val="22"/>
          <w:szCs w:val="22"/>
          <w:lang w:eastAsia="en-US"/>
        </w:rPr>
        <w:t>- иных нормативных документов.</w:t>
      </w:r>
    </w:p>
    <w:p w:rsidR="00997030" w:rsidRPr="00E627CE" w:rsidRDefault="00997030" w:rsidP="00997030">
      <w:pPr>
        <w:pStyle w:val="ConsPlusNormal"/>
        <w:spacing w:after="120"/>
        <w:ind w:firstLine="709"/>
        <w:jc w:val="both"/>
        <w:rPr>
          <w:rFonts w:ascii="Times New Roman" w:hAnsi="Times New Roman" w:cs="Times New Roman"/>
          <w:sz w:val="22"/>
          <w:szCs w:val="22"/>
          <w:lang w:eastAsia="en-US"/>
        </w:rPr>
      </w:pPr>
      <w:r w:rsidRPr="00E627CE">
        <w:rPr>
          <w:rFonts w:ascii="Times New Roman" w:hAnsi="Times New Roman" w:cs="Times New Roman"/>
          <w:sz w:val="22"/>
          <w:szCs w:val="22"/>
          <w:lang w:eastAsia="en-US"/>
        </w:rPr>
        <w:t>10. Если заявка Участника закупки содержит предложение о поставке продукции, изготовленной (полученной) с использованием иностранных товаров, такой Участник дополнительно обязан предоставить в соответствующей части заявки информацию о доле этих иностранных товаров по форме, установленной закупочной документацией. Не предоставление данной информации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rsidR="00997030" w:rsidRPr="00E627CE" w:rsidRDefault="00997030" w:rsidP="00997030">
      <w:pPr>
        <w:pStyle w:val="ConsPlusNormal"/>
        <w:spacing w:after="120"/>
        <w:ind w:firstLine="709"/>
        <w:jc w:val="both"/>
        <w:rPr>
          <w:rFonts w:ascii="Times New Roman" w:hAnsi="Times New Roman" w:cs="Times New Roman"/>
          <w:sz w:val="22"/>
          <w:szCs w:val="22"/>
          <w:lang w:eastAsia="en-US"/>
        </w:rPr>
      </w:pPr>
    </w:p>
    <w:p w:rsidR="00997030" w:rsidRPr="00E627CE" w:rsidRDefault="00997030" w:rsidP="00997030">
      <w:pPr>
        <w:pStyle w:val="ConsPlusNormal"/>
        <w:spacing w:after="120"/>
        <w:ind w:firstLine="709"/>
        <w:jc w:val="right"/>
        <w:rPr>
          <w:rFonts w:ascii="Times New Roman" w:hAnsi="Times New Roman"/>
          <w:bCs/>
          <w:sz w:val="22"/>
          <w:szCs w:val="22"/>
        </w:rPr>
      </w:pPr>
      <w:r w:rsidRPr="00E627CE">
        <w:rPr>
          <w:rFonts w:ascii="Times New Roman" w:hAnsi="Times New Roman"/>
          <w:bCs/>
          <w:sz w:val="22"/>
          <w:szCs w:val="22"/>
        </w:rPr>
        <w:t>Форма № 1</w:t>
      </w:r>
    </w:p>
    <w:tbl>
      <w:tblPr>
        <w:tblpPr w:leftFromText="180" w:rightFromText="180" w:vertAnchor="text" w:horzAnchor="margin" w:tblpX="108"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984"/>
        <w:gridCol w:w="5387"/>
      </w:tblGrid>
      <w:tr w:rsidR="00997030" w:rsidRPr="00E627CE" w:rsidTr="003835E3">
        <w:tc>
          <w:tcPr>
            <w:tcW w:w="1668" w:type="dxa"/>
            <w:vAlign w:val="center"/>
          </w:tcPr>
          <w:p w:rsidR="00997030" w:rsidRPr="00E627CE" w:rsidRDefault="00997030" w:rsidP="003835E3">
            <w:pPr>
              <w:pStyle w:val="ConsPlusNormal"/>
              <w:jc w:val="center"/>
              <w:rPr>
                <w:rFonts w:ascii="Times New Roman" w:hAnsi="Times New Roman"/>
                <w:bCs/>
                <w:sz w:val="22"/>
                <w:szCs w:val="22"/>
              </w:rPr>
            </w:pPr>
            <w:r w:rsidRPr="00E627CE">
              <w:rPr>
                <w:rFonts w:ascii="Times New Roman" w:hAnsi="Times New Roman"/>
                <w:bCs/>
                <w:sz w:val="22"/>
                <w:szCs w:val="22"/>
              </w:rPr>
              <w:t>Предмет закупки (конечная продукция)</w:t>
            </w:r>
          </w:p>
        </w:tc>
        <w:tc>
          <w:tcPr>
            <w:tcW w:w="1984" w:type="dxa"/>
            <w:vAlign w:val="center"/>
          </w:tcPr>
          <w:p w:rsidR="00997030" w:rsidRPr="00E627CE" w:rsidRDefault="00997030" w:rsidP="003835E3">
            <w:pPr>
              <w:pStyle w:val="ConsPlusNormal"/>
              <w:jc w:val="center"/>
              <w:rPr>
                <w:rFonts w:ascii="Times New Roman" w:hAnsi="Times New Roman"/>
                <w:bCs/>
                <w:sz w:val="22"/>
                <w:szCs w:val="22"/>
              </w:rPr>
            </w:pPr>
            <w:r w:rsidRPr="00E627CE">
              <w:rPr>
                <w:rFonts w:ascii="Times New Roman" w:hAnsi="Times New Roman"/>
                <w:bCs/>
                <w:sz w:val="22"/>
                <w:szCs w:val="22"/>
              </w:rPr>
              <w:t>Страна происхождения</w:t>
            </w:r>
          </w:p>
        </w:tc>
        <w:tc>
          <w:tcPr>
            <w:tcW w:w="5387" w:type="dxa"/>
            <w:vAlign w:val="center"/>
          </w:tcPr>
          <w:p w:rsidR="00997030" w:rsidRPr="00E627CE" w:rsidRDefault="00997030" w:rsidP="003835E3">
            <w:pPr>
              <w:pStyle w:val="ConsPlusNormal"/>
              <w:jc w:val="center"/>
              <w:rPr>
                <w:rFonts w:ascii="Times New Roman" w:hAnsi="Times New Roman"/>
                <w:bCs/>
                <w:sz w:val="22"/>
                <w:szCs w:val="22"/>
              </w:rPr>
            </w:pPr>
            <w:r w:rsidRPr="00E627CE">
              <w:rPr>
                <w:rFonts w:ascii="Times New Roman" w:hAnsi="Times New Roman"/>
                <w:bCs/>
                <w:sz w:val="22"/>
                <w:szCs w:val="22"/>
              </w:rPr>
              <w:t>Наименование и реквизиты (номер, дата выдачи, указание органа или должностного лица, ответственного за выдачу) документа, подтверждающего страну происхождения</w:t>
            </w:r>
          </w:p>
        </w:tc>
      </w:tr>
      <w:tr w:rsidR="00997030" w:rsidRPr="00E627CE" w:rsidTr="003835E3">
        <w:trPr>
          <w:trHeight w:val="680"/>
        </w:trPr>
        <w:tc>
          <w:tcPr>
            <w:tcW w:w="1668" w:type="dxa"/>
          </w:tcPr>
          <w:p w:rsidR="00997030" w:rsidRPr="00E627CE" w:rsidRDefault="00997030" w:rsidP="003835E3">
            <w:pPr>
              <w:pStyle w:val="ConsPlusNormal"/>
              <w:ind w:firstLine="709"/>
              <w:jc w:val="center"/>
              <w:rPr>
                <w:rFonts w:ascii="Times New Roman" w:hAnsi="Times New Roman"/>
                <w:bCs/>
                <w:sz w:val="22"/>
                <w:szCs w:val="22"/>
              </w:rPr>
            </w:pPr>
          </w:p>
        </w:tc>
        <w:tc>
          <w:tcPr>
            <w:tcW w:w="1984" w:type="dxa"/>
            <w:vAlign w:val="center"/>
          </w:tcPr>
          <w:p w:rsidR="00997030" w:rsidRPr="00E627CE" w:rsidRDefault="00997030" w:rsidP="003835E3">
            <w:pPr>
              <w:pStyle w:val="ConsPlusNormal"/>
              <w:ind w:firstLine="709"/>
              <w:jc w:val="center"/>
              <w:rPr>
                <w:rFonts w:ascii="Times New Roman" w:hAnsi="Times New Roman"/>
                <w:bCs/>
                <w:sz w:val="22"/>
                <w:szCs w:val="22"/>
              </w:rPr>
            </w:pPr>
          </w:p>
        </w:tc>
        <w:tc>
          <w:tcPr>
            <w:tcW w:w="5387" w:type="dxa"/>
            <w:vAlign w:val="center"/>
          </w:tcPr>
          <w:p w:rsidR="00997030" w:rsidRPr="00E627CE" w:rsidRDefault="00997030" w:rsidP="003835E3">
            <w:pPr>
              <w:pStyle w:val="ConsPlusNormal"/>
              <w:ind w:firstLine="709"/>
              <w:jc w:val="center"/>
              <w:rPr>
                <w:rFonts w:ascii="Times New Roman" w:hAnsi="Times New Roman"/>
                <w:bCs/>
                <w:sz w:val="22"/>
                <w:szCs w:val="22"/>
              </w:rPr>
            </w:pPr>
          </w:p>
        </w:tc>
      </w:tr>
    </w:tbl>
    <w:p w:rsidR="00997030" w:rsidRDefault="00997030" w:rsidP="00997030">
      <w:pPr>
        <w:pStyle w:val="ConsPlusNormal"/>
        <w:spacing w:before="120"/>
        <w:ind w:right="2124"/>
        <w:rPr>
          <w:rFonts w:ascii="Times New Roman" w:hAnsi="Times New Roman"/>
          <w:bCs/>
          <w:i/>
          <w:sz w:val="22"/>
          <w:szCs w:val="22"/>
        </w:rPr>
      </w:pPr>
    </w:p>
    <w:p w:rsidR="00997030" w:rsidRDefault="00997030" w:rsidP="00997030">
      <w:pPr>
        <w:pStyle w:val="ConsPlusNormal"/>
        <w:spacing w:before="120"/>
        <w:ind w:right="2124"/>
        <w:rPr>
          <w:rFonts w:ascii="Times New Roman" w:hAnsi="Times New Roman"/>
          <w:bCs/>
          <w:i/>
          <w:sz w:val="22"/>
          <w:szCs w:val="22"/>
        </w:rPr>
      </w:pPr>
    </w:p>
    <w:p w:rsidR="00997030" w:rsidRDefault="00997030" w:rsidP="00997030">
      <w:pPr>
        <w:pStyle w:val="ConsPlusNormal"/>
        <w:spacing w:before="120"/>
        <w:ind w:right="2124"/>
        <w:rPr>
          <w:rFonts w:ascii="Times New Roman" w:hAnsi="Times New Roman"/>
          <w:bCs/>
          <w:i/>
          <w:sz w:val="22"/>
          <w:szCs w:val="22"/>
        </w:rPr>
      </w:pPr>
    </w:p>
    <w:p w:rsidR="00997030" w:rsidRDefault="00997030" w:rsidP="00997030">
      <w:pPr>
        <w:pStyle w:val="ConsPlusNormal"/>
        <w:spacing w:before="120"/>
        <w:ind w:right="2124"/>
        <w:rPr>
          <w:rFonts w:ascii="Times New Roman" w:hAnsi="Times New Roman"/>
          <w:bCs/>
          <w:i/>
          <w:sz w:val="22"/>
          <w:szCs w:val="22"/>
        </w:rPr>
      </w:pPr>
    </w:p>
    <w:p w:rsidR="00997030" w:rsidRDefault="00997030" w:rsidP="00997030">
      <w:pPr>
        <w:pStyle w:val="ConsPlusNormal"/>
        <w:spacing w:before="120"/>
        <w:ind w:right="2124"/>
        <w:rPr>
          <w:rFonts w:ascii="Times New Roman" w:hAnsi="Times New Roman"/>
          <w:bCs/>
          <w:i/>
          <w:sz w:val="22"/>
          <w:szCs w:val="22"/>
        </w:rPr>
      </w:pPr>
    </w:p>
    <w:p w:rsidR="00997030" w:rsidRPr="00E627CE" w:rsidRDefault="00997030" w:rsidP="00997030">
      <w:pPr>
        <w:pStyle w:val="ConsPlusNormal"/>
        <w:spacing w:before="120"/>
        <w:ind w:right="2124"/>
        <w:rPr>
          <w:rFonts w:ascii="Times New Roman" w:hAnsi="Times New Roman"/>
          <w:bCs/>
          <w:i/>
          <w:sz w:val="22"/>
          <w:szCs w:val="22"/>
        </w:rPr>
      </w:pPr>
      <w:r w:rsidRPr="00E627CE">
        <w:rPr>
          <w:rFonts w:ascii="Times New Roman" w:hAnsi="Times New Roman"/>
          <w:bCs/>
          <w:i/>
          <w:sz w:val="22"/>
          <w:szCs w:val="22"/>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rsidR="00997030" w:rsidRPr="00E627CE" w:rsidRDefault="00997030" w:rsidP="00997030">
      <w:pPr>
        <w:pStyle w:val="ConsPlusNormal"/>
        <w:ind w:firstLine="709"/>
        <w:jc w:val="center"/>
        <w:rPr>
          <w:rFonts w:ascii="Times New Roman" w:hAnsi="Times New Roman"/>
          <w:b/>
          <w:bCs/>
          <w:sz w:val="22"/>
          <w:szCs w:val="22"/>
        </w:rPr>
      </w:pPr>
    </w:p>
    <w:p w:rsidR="00997030" w:rsidRPr="00E627CE" w:rsidRDefault="00997030" w:rsidP="00997030">
      <w:pPr>
        <w:pStyle w:val="ConsPlusNormal"/>
        <w:ind w:firstLine="709"/>
        <w:jc w:val="right"/>
        <w:rPr>
          <w:rFonts w:ascii="Times New Roman" w:hAnsi="Times New Roman"/>
          <w:bCs/>
          <w:sz w:val="22"/>
          <w:szCs w:val="22"/>
        </w:rPr>
      </w:pPr>
      <w:r w:rsidRPr="00E627CE">
        <w:rPr>
          <w:rFonts w:ascii="Times New Roman" w:hAnsi="Times New Roman"/>
          <w:bCs/>
          <w:sz w:val="22"/>
          <w:szCs w:val="22"/>
        </w:rPr>
        <w:t>Форма № 2</w:t>
      </w:r>
    </w:p>
    <w:p w:rsidR="00997030" w:rsidRPr="00E627CE" w:rsidRDefault="00997030" w:rsidP="00997030">
      <w:pPr>
        <w:pStyle w:val="ConsPlusNormal"/>
        <w:ind w:firstLine="709"/>
        <w:jc w:val="center"/>
        <w:rPr>
          <w:rFonts w:ascii="Times New Roman" w:hAnsi="Times New Roman"/>
          <w:b/>
          <w:bC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985"/>
        <w:gridCol w:w="1026"/>
        <w:gridCol w:w="3226"/>
      </w:tblGrid>
      <w:tr w:rsidR="00997030" w:rsidRPr="00E627CE" w:rsidTr="003835E3">
        <w:tc>
          <w:tcPr>
            <w:tcW w:w="2835" w:type="dxa"/>
            <w:vAlign w:val="center"/>
          </w:tcPr>
          <w:p w:rsidR="00997030" w:rsidRPr="00E627CE" w:rsidRDefault="00997030" w:rsidP="003835E3">
            <w:pPr>
              <w:pStyle w:val="ConsPlusNormal"/>
              <w:jc w:val="center"/>
              <w:rPr>
                <w:rFonts w:ascii="Times New Roman" w:hAnsi="Times New Roman"/>
                <w:bCs/>
                <w:sz w:val="22"/>
                <w:szCs w:val="22"/>
              </w:rPr>
            </w:pPr>
            <w:r w:rsidRPr="00E627CE">
              <w:rPr>
                <w:rFonts w:ascii="Times New Roman" w:hAnsi="Times New Roman"/>
                <w:bCs/>
                <w:sz w:val="22"/>
                <w:szCs w:val="22"/>
              </w:rPr>
              <w:t>Наименование комплектующих/работ, входящих в конечный продукт</w:t>
            </w:r>
          </w:p>
        </w:tc>
        <w:tc>
          <w:tcPr>
            <w:tcW w:w="1985" w:type="dxa"/>
            <w:vAlign w:val="center"/>
          </w:tcPr>
          <w:p w:rsidR="00997030" w:rsidRPr="00E627CE" w:rsidRDefault="00997030" w:rsidP="003835E3">
            <w:pPr>
              <w:pStyle w:val="ConsPlusNormal"/>
              <w:jc w:val="center"/>
              <w:rPr>
                <w:rFonts w:ascii="Times New Roman" w:hAnsi="Times New Roman"/>
                <w:bCs/>
                <w:sz w:val="22"/>
                <w:szCs w:val="22"/>
              </w:rPr>
            </w:pPr>
            <w:r w:rsidRPr="00E627CE">
              <w:rPr>
                <w:rFonts w:ascii="Times New Roman" w:hAnsi="Times New Roman"/>
                <w:bCs/>
                <w:sz w:val="22"/>
                <w:szCs w:val="22"/>
              </w:rPr>
              <w:t>Страна происхождения</w:t>
            </w:r>
          </w:p>
        </w:tc>
        <w:tc>
          <w:tcPr>
            <w:tcW w:w="1026" w:type="dxa"/>
            <w:vAlign w:val="center"/>
          </w:tcPr>
          <w:p w:rsidR="00997030" w:rsidRPr="00E627CE" w:rsidRDefault="00997030" w:rsidP="003835E3">
            <w:pPr>
              <w:pStyle w:val="ConsPlusNormal"/>
              <w:jc w:val="center"/>
              <w:rPr>
                <w:rFonts w:ascii="Times New Roman" w:hAnsi="Times New Roman"/>
                <w:bCs/>
                <w:sz w:val="22"/>
                <w:szCs w:val="22"/>
              </w:rPr>
            </w:pPr>
            <w:r w:rsidRPr="00E627CE">
              <w:rPr>
                <w:rFonts w:ascii="Times New Roman" w:hAnsi="Times New Roman"/>
                <w:bCs/>
                <w:sz w:val="22"/>
                <w:szCs w:val="22"/>
              </w:rPr>
              <w:t>Кол</w:t>
            </w:r>
            <w:r w:rsidRPr="00E627CE">
              <w:rPr>
                <w:rFonts w:ascii="Times New Roman" w:hAnsi="Times New Roman"/>
                <w:bCs/>
                <w:sz w:val="22"/>
                <w:szCs w:val="22"/>
                <w:lang w:val="en-US"/>
              </w:rPr>
              <w:t>-</w:t>
            </w:r>
            <w:r w:rsidRPr="00E627CE">
              <w:rPr>
                <w:rFonts w:ascii="Times New Roman" w:hAnsi="Times New Roman"/>
                <w:bCs/>
                <w:sz w:val="22"/>
                <w:szCs w:val="22"/>
              </w:rPr>
              <w:t>во</w:t>
            </w:r>
          </w:p>
        </w:tc>
        <w:tc>
          <w:tcPr>
            <w:tcW w:w="3226" w:type="dxa"/>
            <w:vAlign w:val="center"/>
          </w:tcPr>
          <w:p w:rsidR="00997030" w:rsidRPr="00E627CE" w:rsidRDefault="00997030" w:rsidP="003835E3">
            <w:pPr>
              <w:pStyle w:val="ConsPlusNormal"/>
              <w:jc w:val="center"/>
              <w:rPr>
                <w:rFonts w:ascii="Times New Roman" w:hAnsi="Times New Roman"/>
                <w:bCs/>
                <w:sz w:val="22"/>
                <w:szCs w:val="22"/>
              </w:rPr>
            </w:pPr>
            <w:r w:rsidRPr="00E627CE">
              <w:rPr>
                <w:rFonts w:ascii="Times New Roman" w:hAnsi="Times New Roman"/>
                <w:bCs/>
                <w:sz w:val="22"/>
                <w:szCs w:val="22"/>
              </w:rPr>
              <w:t>Цена без НДС и доставки/Цена таможенной декларации без обязательных платежей по импорту</w:t>
            </w:r>
          </w:p>
        </w:tc>
      </w:tr>
      <w:tr w:rsidR="00997030" w:rsidRPr="00E627CE" w:rsidTr="003835E3">
        <w:trPr>
          <w:trHeight w:val="680"/>
        </w:trPr>
        <w:tc>
          <w:tcPr>
            <w:tcW w:w="2835" w:type="dxa"/>
          </w:tcPr>
          <w:p w:rsidR="00997030" w:rsidRPr="00E627CE" w:rsidRDefault="00997030" w:rsidP="003835E3">
            <w:pPr>
              <w:pStyle w:val="ConsPlusNormal"/>
              <w:ind w:firstLine="709"/>
              <w:jc w:val="center"/>
              <w:rPr>
                <w:rFonts w:ascii="Times New Roman" w:hAnsi="Times New Roman"/>
                <w:bCs/>
                <w:sz w:val="22"/>
                <w:szCs w:val="22"/>
              </w:rPr>
            </w:pPr>
          </w:p>
        </w:tc>
        <w:tc>
          <w:tcPr>
            <w:tcW w:w="1985" w:type="dxa"/>
            <w:vAlign w:val="center"/>
          </w:tcPr>
          <w:p w:rsidR="00997030" w:rsidRPr="00E627CE" w:rsidRDefault="00997030" w:rsidP="003835E3">
            <w:pPr>
              <w:pStyle w:val="ConsPlusNormal"/>
              <w:ind w:firstLine="709"/>
              <w:jc w:val="center"/>
              <w:rPr>
                <w:rFonts w:ascii="Times New Roman" w:hAnsi="Times New Roman"/>
                <w:bCs/>
                <w:sz w:val="22"/>
                <w:szCs w:val="22"/>
              </w:rPr>
            </w:pPr>
          </w:p>
        </w:tc>
        <w:tc>
          <w:tcPr>
            <w:tcW w:w="1026" w:type="dxa"/>
            <w:vAlign w:val="center"/>
          </w:tcPr>
          <w:p w:rsidR="00997030" w:rsidRPr="00E627CE" w:rsidRDefault="00997030" w:rsidP="003835E3">
            <w:pPr>
              <w:pStyle w:val="ConsPlusNormal"/>
              <w:ind w:firstLine="709"/>
              <w:jc w:val="center"/>
              <w:rPr>
                <w:rFonts w:ascii="Times New Roman" w:hAnsi="Times New Roman"/>
                <w:bCs/>
                <w:sz w:val="22"/>
                <w:szCs w:val="22"/>
              </w:rPr>
            </w:pPr>
          </w:p>
        </w:tc>
        <w:tc>
          <w:tcPr>
            <w:tcW w:w="3226" w:type="dxa"/>
            <w:vAlign w:val="center"/>
          </w:tcPr>
          <w:p w:rsidR="00997030" w:rsidRPr="00E627CE" w:rsidRDefault="00997030" w:rsidP="003835E3">
            <w:pPr>
              <w:pStyle w:val="ConsPlusNormal"/>
              <w:ind w:firstLine="709"/>
              <w:jc w:val="center"/>
              <w:rPr>
                <w:rFonts w:ascii="Times New Roman" w:hAnsi="Times New Roman"/>
                <w:bCs/>
                <w:sz w:val="22"/>
                <w:szCs w:val="22"/>
              </w:rPr>
            </w:pPr>
          </w:p>
        </w:tc>
      </w:tr>
      <w:tr w:rsidR="00997030" w:rsidRPr="00E627CE" w:rsidTr="003835E3">
        <w:trPr>
          <w:trHeight w:val="680"/>
        </w:trPr>
        <w:tc>
          <w:tcPr>
            <w:tcW w:w="4820" w:type="dxa"/>
            <w:gridSpan w:val="2"/>
            <w:vAlign w:val="center"/>
          </w:tcPr>
          <w:p w:rsidR="00997030" w:rsidRPr="00E627CE" w:rsidRDefault="00997030" w:rsidP="003835E3">
            <w:pPr>
              <w:pStyle w:val="ConsPlusNormal"/>
              <w:ind w:firstLine="709"/>
              <w:jc w:val="right"/>
              <w:rPr>
                <w:rFonts w:ascii="Times New Roman" w:hAnsi="Times New Roman"/>
                <w:bCs/>
                <w:sz w:val="22"/>
                <w:szCs w:val="22"/>
              </w:rPr>
            </w:pPr>
            <w:r w:rsidRPr="00E627CE">
              <w:rPr>
                <w:rFonts w:ascii="Times New Roman" w:hAnsi="Times New Roman"/>
                <w:bCs/>
                <w:sz w:val="22"/>
                <w:szCs w:val="22"/>
              </w:rPr>
              <w:t>ИТОГО:</w:t>
            </w:r>
          </w:p>
        </w:tc>
        <w:tc>
          <w:tcPr>
            <w:tcW w:w="1026" w:type="dxa"/>
            <w:vAlign w:val="center"/>
          </w:tcPr>
          <w:p w:rsidR="00997030" w:rsidRPr="00E627CE" w:rsidRDefault="00997030" w:rsidP="003835E3">
            <w:pPr>
              <w:pStyle w:val="ConsPlusNormal"/>
              <w:ind w:firstLine="709"/>
              <w:jc w:val="center"/>
              <w:rPr>
                <w:rFonts w:ascii="Times New Roman" w:hAnsi="Times New Roman"/>
                <w:bCs/>
                <w:sz w:val="22"/>
                <w:szCs w:val="22"/>
              </w:rPr>
            </w:pPr>
          </w:p>
        </w:tc>
        <w:tc>
          <w:tcPr>
            <w:tcW w:w="3226" w:type="dxa"/>
            <w:vAlign w:val="center"/>
          </w:tcPr>
          <w:p w:rsidR="00997030" w:rsidRPr="00E627CE" w:rsidRDefault="00997030" w:rsidP="003835E3">
            <w:pPr>
              <w:pStyle w:val="ConsPlusNormal"/>
              <w:ind w:firstLine="709"/>
              <w:jc w:val="center"/>
              <w:rPr>
                <w:rFonts w:ascii="Times New Roman" w:hAnsi="Times New Roman"/>
                <w:bCs/>
                <w:sz w:val="22"/>
                <w:szCs w:val="22"/>
              </w:rPr>
            </w:pPr>
          </w:p>
        </w:tc>
      </w:tr>
    </w:tbl>
    <w:p w:rsidR="00997030" w:rsidRPr="00E627CE" w:rsidRDefault="00997030" w:rsidP="00997030">
      <w:pPr>
        <w:pStyle w:val="ConsPlusNormal"/>
        <w:spacing w:before="120"/>
        <w:ind w:right="2124"/>
        <w:rPr>
          <w:rFonts w:ascii="Times New Roman" w:hAnsi="Times New Roman"/>
          <w:bCs/>
          <w:i/>
          <w:sz w:val="22"/>
          <w:szCs w:val="22"/>
        </w:rPr>
      </w:pPr>
      <w:r w:rsidRPr="00E627CE">
        <w:rPr>
          <w:rFonts w:ascii="Times New Roman" w:hAnsi="Times New Roman"/>
          <w:bCs/>
          <w:i/>
          <w:sz w:val="22"/>
          <w:szCs w:val="22"/>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rsidR="00997030" w:rsidRPr="00E627CE" w:rsidRDefault="00997030" w:rsidP="00997030">
      <w:pPr>
        <w:pStyle w:val="ConsPlusNormal"/>
        <w:ind w:firstLine="709"/>
        <w:rPr>
          <w:rFonts w:ascii="Times New Roman" w:hAnsi="Times New Roman"/>
          <w:b/>
          <w:bCs/>
          <w:sz w:val="22"/>
          <w:szCs w:val="22"/>
        </w:rPr>
      </w:pPr>
    </w:p>
    <w:p w:rsidR="00997030" w:rsidRPr="00E627CE" w:rsidRDefault="00997030" w:rsidP="00997030">
      <w:pPr>
        <w:pStyle w:val="ConsPlusNormal"/>
        <w:ind w:firstLine="709"/>
        <w:rPr>
          <w:rFonts w:ascii="Times New Roman" w:hAnsi="Times New Roman"/>
          <w:bCs/>
          <w:sz w:val="22"/>
          <w:szCs w:val="22"/>
        </w:rPr>
      </w:pPr>
      <w:r w:rsidRPr="00E627CE">
        <w:rPr>
          <w:rFonts w:ascii="Times New Roman" w:hAnsi="Times New Roman"/>
          <w:bCs/>
          <w:sz w:val="22"/>
          <w:szCs w:val="22"/>
        </w:rPr>
        <w:t>Порядок расчета доли иностранных товаров:</w:t>
      </w:r>
    </w:p>
    <w:p w:rsidR="00997030" w:rsidRPr="00E627CE" w:rsidRDefault="00997030" w:rsidP="00997030">
      <w:pPr>
        <w:pStyle w:val="ConsPlusNormal"/>
        <w:jc w:val="both"/>
        <w:rPr>
          <w:rFonts w:ascii="Times New Roman" w:hAnsi="Times New Roman" w:cs="Times New Roman"/>
          <w:sz w:val="22"/>
          <w:szCs w:val="22"/>
          <w:lang w:eastAsia="en-US"/>
        </w:rPr>
      </w:pPr>
    </w:p>
    <w:p w:rsidR="00997030" w:rsidRPr="00E627CE" w:rsidRDefault="00997030" w:rsidP="00997030">
      <w:pPr>
        <w:pStyle w:val="ConsPlusNormal"/>
        <w:ind w:firstLine="709"/>
        <w:jc w:val="both"/>
        <w:rPr>
          <w:rFonts w:ascii="Times New Roman" w:hAnsi="Times New Roman" w:cs="Times New Roman"/>
          <w:sz w:val="22"/>
          <w:szCs w:val="22"/>
          <w:lang w:eastAsia="en-US"/>
        </w:rPr>
      </w:pPr>
      <w:r w:rsidRPr="00E627CE">
        <w:rPr>
          <w:noProof/>
          <w:sz w:val="22"/>
          <w:szCs w:val="22"/>
        </w:rPr>
        <w:drawing>
          <wp:anchor distT="0" distB="0" distL="114300" distR="114300" simplePos="0" relativeHeight="251659264" behindDoc="0" locked="0" layoutInCell="1" allowOverlap="1" wp14:anchorId="12E42D98" wp14:editId="56B5ED05">
            <wp:simplePos x="0" y="0"/>
            <wp:positionH relativeFrom="column">
              <wp:posOffset>2061845</wp:posOffset>
            </wp:positionH>
            <wp:positionV relativeFrom="paragraph">
              <wp:posOffset>86360</wp:posOffset>
            </wp:positionV>
            <wp:extent cx="2306955" cy="7169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695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030" w:rsidRPr="00E627CE" w:rsidRDefault="00997030" w:rsidP="00997030">
      <w:pPr>
        <w:pStyle w:val="ConsPlusNormal"/>
        <w:ind w:firstLine="709"/>
        <w:jc w:val="both"/>
        <w:rPr>
          <w:rFonts w:ascii="Times New Roman" w:hAnsi="Times New Roman" w:cs="Times New Roman"/>
          <w:sz w:val="22"/>
          <w:szCs w:val="22"/>
          <w:lang w:eastAsia="en-US"/>
        </w:rPr>
      </w:pPr>
    </w:p>
    <w:p w:rsidR="00997030" w:rsidRPr="00E627CE" w:rsidRDefault="00997030" w:rsidP="00997030">
      <w:pPr>
        <w:pStyle w:val="ConsPlusNormal"/>
        <w:ind w:firstLine="709"/>
        <w:jc w:val="both"/>
        <w:rPr>
          <w:rFonts w:ascii="Times New Roman" w:hAnsi="Times New Roman" w:cs="Times New Roman"/>
          <w:sz w:val="22"/>
          <w:szCs w:val="22"/>
          <w:lang w:eastAsia="en-US"/>
        </w:rPr>
      </w:pPr>
    </w:p>
    <w:p w:rsidR="00997030" w:rsidRPr="00E627CE" w:rsidRDefault="00997030" w:rsidP="00997030">
      <w:pPr>
        <w:pStyle w:val="ConsPlusNormal"/>
        <w:ind w:firstLine="709"/>
        <w:jc w:val="both"/>
        <w:rPr>
          <w:rFonts w:ascii="Times New Roman" w:hAnsi="Times New Roman" w:cs="Times New Roman"/>
          <w:sz w:val="22"/>
          <w:szCs w:val="22"/>
          <w:lang w:eastAsia="en-US"/>
        </w:rPr>
      </w:pPr>
    </w:p>
    <w:p w:rsidR="00997030" w:rsidRPr="00E627CE" w:rsidRDefault="00997030" w:rsidP="00997030">
      <w:pPr>
        <w:pStyle w:val="ConsPlusNormal"/>
        <w:jc w:val="both"/>
        <w:rPr>
          <w:rFonts w:ascii="Times New Roman" w:hAnsi="Times New Roman" w:cs="Times New Roman"/>
          <w:sz w:val="22"/>
          <w:szCs w:val="22"/>
          <w:lang w:eastAsia="en-US"/>
        </w:rPr>
      </w:pPr>
    </w:p>
    <w:p w:rsidR="00997030" w:rsidRPr="00E627CE" w:rsidRDefault="00997030" w:rsidP="00997030">
      <w:pPr>
        <w:pStyle w:val="ConsPlusNormal"/>
        <w:spacing w:after="120"/>
        <w:ind w:firstLine="709"/>
        <w:jc w:val="both"/>
        <w:rPr>
          <w:rFonts w:ascii="Times New Roman" w:hAnsi="Times New Roman" w:cs="Times New Roman"/>
          <w:sz w:val="22"/>
          <w:szCs w:val="22"/>
          <w:lang w:eastAsia="en-US"/>
        </w:rPr>
      </w:pPr>
      <w:proofErr w:type="spellStart"/>
      <w:r w:rsidRPr="00E627CE">
        <w:rPr>
          <w:rFonts w:ascii="Times New Roman" w:hAnsi="Times New Roman" w:cs="Times New Roman"/>
          <w:i/>
          <w:sz w:val="22"/>
          <w:szCs w:val="22"/>
          <w:lang w:eastAsia="en-US"/>
        </w:rPr>
        <w:t>Ац</w:t>
      </w:r>
      <w:proofErr w:type="spellEnd"/>
      <w:r w:rsidRPr="00E627CE">
        <w:rPr>
          <w:rFonts w:ascii="Times New Roman" w:hAnsi="Times New Roman" w:cs="Times New Roman"/>
          <w:sz w:val="22"/>
          <w:szCs w:val="22"/>
          <w:lang w:eastAsia="en-US"/>
        </w:rPr>
        <w:t xml:space="preserve"> - процентная доля добавленной стоимости;</w:t>
      </w:r>
    </w:p>
    <w:p w:rsidR="00997030" w:rsidRPr="00E627CE" w:rsidRDefault="00997030" w:rsidP="00997030">
      <w:pPr>
        <w:pStyle w:val="ConsPlusNormal"/>
        <w:spacing w:after="120"/>
        <w:ind w:firstLine="709"/>
        <w:jc w:val="both"/>
        <w:rPr>
          <w:rFonts w:ascii="Times New Roman" w:hAnsi="Times New Roman" w:cs="Times New Roman"/>
          <w:sz w:val="22"/>
          <w:szCs w:val="22"/>
          <w:lang w:eastAsia="en-US"/>
        </w:rPr>
      </w:pPr>
      <w:proofErr w:type="spellStart"/>
      <w:r w:rsidRPr="00E627CE">
        <w:rPr>
          <w:rFonts w:ascii="Times New Roman" w:hAnsi="Times New Roman" w:cs="Times New Roman"/>
          <w:i/>
          <w:sz w:val="22"/>
          <w:szCs w:val="22"/>
          <w:lang w:eastAsia="en-US"/>
        </w:rPr>
        <w:t>Рц</w:t>
      </w:r>
      <w:proofErr w:type="spellEnd"/>
      <w:r w:rsidRPr="00E627CE">
        <w:rPr>
          <w:rFonts w:ascii="Times New Roman" w:hAnsi="Times New Roman" w:cs="Times New Roman"/>
          <w:sz w:val="22"/>
          <w:szCs w:val="22"/>
          <w:lang w:eastAsia="en-US"/>
        </w:rPr>
        <w:t xml:space="preserve"> - цена конечной продукции*</w:t>
      </w:r>
    </w:p>
    <w:p w:rsidR="00997030" w:rsidRPr="00E627CE" w:rsidRDefault="00997030" w:rsidP="00997030">
      <w:pPr>
        <w:pStyle w:val="ConsPlusNormal"/>
        <w:spacing w:after="120"/>
        <w:ind w:firstLine="709"/>
        <w:jc w:val="both"/>
        <w:rPr>
          <w:rFonts w:ascii="Times New Roman" w:hAnsi="Times New Roman" w:cs="Times New Roman"/>
          <w:sz w:val="22"/>
          <w:szCs w:val="22"/>
          <w:lang w:eastAsia="en-US"/>
        </w:rPr>
      </w:pPr>
      <w:proofErr w:type="spellStart"/>
      <w:r w:rsidRPr="00E627CE">
        <w:rPr>
          <w:rFonts w:ascii="Times New Roman" w:hAnsi="Times New Roman" w:cs="Times New Roman"/>
          <w:i/>
          <w:sz w:val="22"/>
          <w:szCs w:val="22"/>
          <w:lang w:eastAsia="en-US"/>
        </w:rPr>
        <w:t>Рст.имп</w:t>
      </w:r>
      <w:proofErr w:type="spellEnd"/>
      <w:r w:rsidRPr="00E627CE">
        <w:rPr>
          <w:rFonts w:ascii="Times New Roman" w:hAnsi="Times New Roman" w:cs="Times New Roman"/>
          <w:i/>
          <w:sz w:val="22"/>
          <w:szCs w:val="22"/>
          <w:lang w:eastAsia="en-US"/>
        </w:rPr>
        <w:t>.</w:t>
      </w:r>
      <w:r w:rsidRPr="00E627CE">
        <w:rPr>
          <w:rFonts w:ascii="Times New Roman" w:hAnsi="Times New Roman" w:cs="Times New Roman"/>
          <w:sz w:val="22"/>
          <w:szCs w:val="22"/>
          <w:lang w:eastAsia="en-US"/>
        </w:rPr>
        <w:t xml:space="preserve"> - таможенная стоимость иностранных товаров, использованных для изготовления </w:t>
      </w:r>
      <w:r w:rsidRPr="00E627CE">
        <w:rPr>
          <w:rFonts w:ascii="Times New Roman" w:hAnsi="Times New Roman" w:cs="Times New Roman"/>
          <w:sz w:val="22"/>
          <w:szCs w:val="22"/>
          <w:lang w:eastAsia="en-US"/>
        </w:rPr>
        <w:lastRenderedPageBreak/>
        <w:t>(получения) товаров</w:t>
      </w:r>
    </w:p>
    <w:p w:rsidR="00997030" w:rsidRPr="00E627CE" w:rsidRDefault="00997030" w:rsidP="00997030">
      <w:pPr>
        <w:pStyle w:val="ConsPlusNormal"/>
        <w:ind w:firstLine="709"/>
        <w:jc w:val="both"/>
        <w:rPr>
          <w:rFonts w:ascii="Times New Roman" w:hAnsi="Times New Roman" w:cs="Times New Roman"/>
          <w:sz w:val="22"/>
          <w:szCs w:val="22"/>
          <w:lang w:eastAsia="en-US"/>
        </w:rPr>
      </w:pPr>
    </w:p>
    <w:p w:rsidR="00997030" w:rsidRPr="00E627CE" w:rsidRDefault="00997030" w:rsidP="00997030">
      <w:pPr>
        <w:pStyle w:val="ConsPlusNormal"/>
        <w:jc w:val="both"/>
        <w:rPr>
          <w:rFonts w:ascii="Times New Roman" w:hAnsi="Times New Roman" w:cs="Times New Roman"/>
          <w:i/>
          <w:sz w:val="22"/>
          <w:szCs w:val="22"/>
        </w:rPr>
      </w:pPr>
      <w:r w:rsidRPr="00E627CE">
        <w:rPr>
          <w:rFonts w:ascii="Times New Roman" w:hAnsi="Times New Roman" w:cs="Times New Roman"/>
          <w:sz w:val="22"/>
          <w:szCs w:val="22"/>
          <w:lang w:eastAsia="en-US"/>
        </w:rPr>
        <w:t xml:space="preserve">* </w:t>
      </w:r>
      <w:r w:rsidRPr="00E627CE">
        <w:rPr>
          <w:rFonts w:ascii="Times New Roman" w:hAnsi="Times New Roman" w:cs="Times New Roman"/>
          <w:i/>
          <w:sz w:val="22"/>
          <w:szCs w:val="22"/>
        </w:rPr>
        <w:t>цена на условиях "франко-завод" - цена товара, подлежащая уплате его производителю, который осуществил последнюю существенную переработку товара, за вычетом НДС, и других обязательных платежей которые могут быть уплачены при его импорте  - НДС, таможенный сбор и пр. (включает стоимость работ).</w:t>
      </w:r>
    </w:p>
    <w:p w:rsidR="00F70D2E" w:rsidRDefault="00F70D2E" w:rsidP="003718EF">
      <w:pPr>
        <w:pStyle w:val="af0"/>
        <w:suppressAutoHyphens/>
        <w:jc w:val="center"/>
        <w:rPr>
          <w:b/>
          <w:bCs/>
        </w:rPr>
      </w:pPr>
    </w:p>
    <w:sectPr w:rsidR="00F70D2E" w:rsidSect="0014782F">
      <w:footerReference w:type="default" r:id="rId1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52" w:rsidRDefault="00995F52" w:rsidP="008C30E8">
      <w:r>
        <w:separator/>
      </w:r>
    </w:p>
  </w:endnote>
  <w:endnote w:type="continuationSeparator" w:id="0">
    <w:p w:rsidR="00995F52" w:rsidRDefault="00995F52" w:rsidP="008C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75" w:rsidRDefault="00BD1775" w:rsidP="00D813DF">
    <w:pPr>
      <w:pStyle w:val="af4"/>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5C3133">
      <w:rPr>
        <w:rStyle w:val="af8"/>
        <w:noProof/>
      </w:rPr>
      <w:t>1</w:t>
    </w:r>
    <w:r>
      <w:rPr>
        <w:rStyle w:val="af8"/>
      </w:rPr>
      <w:fldChar w:fldCharType="end"/>
    </w:r>
  </w:p>
  <w:p w:rsidR="00BD1775" w:rsidRDefault="00BD1775" w:rsidP="00D813DF">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52" w:rsidRDefault="00995F52" w:rsidP="008C30E8">
      <w:r>
        <w:separator/>
      </w:r>
    </w:p>
  </w:footnote>
  <w:footnote w:type="continuationSeparator" w:id="0">
    <w:p w:rsidR="00995F52" w:rsidRDefault="00995F52" w:rsidP="008C30E8">
      <w:r>
        <w:continuationSeparator/>
      </w:r>
    </w:p>
  </w:footnote>
  <w:footnote w:id="1">
    <w:p w:rsidR="00BD1775" w:rsidRDefault="00BD1775">
      <w:pPr>
        <w:pStyle w:val="a3"/>
      </w:pPr>
      <w:r>
        <w:rPr>
          <w:rStyle w:val="a5"/>
        </w:rPr>
        <w:footnoteRef/>
      </w:r>
      <w:r>
        <w:t xml:space="preserve"> Состав оборудования приведен в п. 1.2 Технического задания</w:t>
      </w:r>
    </w:p>
  </w:footnote>
  <w:footnote w:id="2">
    <w:p w:rsidR="00BD1775" w:rsidRDefault="00BD1775" w:rsidP="00CC7DA8">
      <w:pPr>
        <w:pStyle w:val="a3"/>
        <w:jc w:val="both"/>
      </w:pPr>
      <w:r>
        <w:rPr>
          <w:rStyle w:val="a5"/>
        </w:rPr>
        <w:t>[1]</w:t>
      </w:r>
      <w:r>
        <w:rPr>
          <w:sz w:val="18"/>
          <w:szCs w:val="18"/>
        </w:rPr>
        <w:t xml:space="preserve"> Товаров, ограниченных в гражданском обороте, являющихся предметом залога, состоящих под арестом,  ввезенных на территорию Российской Федерации с нарушением требований законодательства Российской Федерации, не прошедших все необходимые таможенные процедуры, в отношении которых не уплачены все необходимые налоги, сборы и пошлины, а также являющихся объектами любых иных прав и претензий третьих лиц.</w:t>
      </w:r>
    </w:p>
  </w:footnote>
  <w:footnote w:id="3">
    <w:p w:rsidR="00BD1775" w:rsidRPr="00913A6C" w:rsidRDefault="00BD1775" w:rsidP="00E0698E">
      <w:pPr>
        <w:pStyle w:val="a3"/>
        <w:jc w:val="both"/>
      </w:pPr>
      <w:r w:rsidRPr="00913A6C">
        <w:rPr>
          <w:rStyle w:val="a5"/>
          <w:sz w:val="18"/>
          <w:szCs w:val="18"/>
        </w:rPr>
        <w:t>[1] Для годовой (финансовой) отчетности в соответствии с изменениями в Налоговый кодекс Российской Федерации (вступили в силу с 01.01.2013г. согласно Федеральному закону</w:t>
      </w:r>
      <w:r w:rsidRPr="00913A6C">
        <w:rPr>
          <w:rStyle w:val="a5"/>
        </w:rPr>
        <w:t xml:space="preserve"> №</w:t>
      </w:r>
      <w:r w:rsidRPr="00913A6C">
        <w:rPr>
          <w:rStyle w:val="a5"/>
          <w:sz w:val="18"/>
          <w:szCs w:val="18"/>
        </w:rPr>
        <w:t xml:space="preserve"> 97-ФЗ от 29.06.2012г.).</w:t>
      </w:r>
      <w:r w:rsidRPr="00913A6C">
        <w:t xml:space="preserve"> </w:t>
      </w:r>
    </w:p>
  </w:footnote>
  <w:footnote w:id="4">
    <w:p w:rsidR="00BD1775" w:rsidRPr="00913A6C" w:rsidRDefault="00BD1775" w:rsidP="00E0698E">
      <w:pPr>
        <w:pStyle w:val="a3"/>
        <w:jc w:val="both"/>
      </w:pPr>
      <w:r w:rsidRPr="00913A6C">
        <w:rPr>
          <w:rStyle w:val="a5"/>
          <w:sz w:val="18"/>
          <w:szCs w:val="18"/>
        </w:rPr>
        <w:t>[2] С 01.01.2013г. в соответствии с Федеральным законом «О бухгалтерском учете» № 402-ФЗ от 06.12.2011г. бухгалтерская (финансовая) отчетность некоммерческих организаций состоит из Бухгалтерского баланса. Отчета о целевом использовании средств и приложении к ним.</w:t>
      </w:r>
    </w:p>
  </w:footnote>
  <w:footnote w:id="5">
    <w:p w:rsidR="00BD1775" w:rsidRDefault="00BD1775" w:rsidP="00E14E79">
      <w:pPr>
        <w:pStyle w:val="a3"/>
      </w:pPr>
      <w:r>
        <w:rPr>
          <w:rStyle w:val="a5"/>
        </w:rPr>
        <w:t>85</w:t>
      </w:r>
      <w:r>
        <w:t xml:space="preserve"> 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(т.е.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w:t>
      </w:r>
    </w:p>
  </w:footnote>
  <w:footnote w:id="6">
    <w:p w:rsidR="00BD1775" w:rsidRDefault="00BD1775" w:rsidP="008C30E8">
      <w:pPr>
        <w:pStyle w:val="a3"/>
      </w:pPr>
      <w:r>
        <w:rPr>
          <w:rStyle w:val="a5"/>
        </w:rPr>
        <w:t>89</w:t>
      </w:r>
      <w:r>
        <w:t xml:space="preserve"> </w:t>
      </w:r>
      <w:r w:rsidRPr="00FA3284">
        <w:t xml:space="preserve">Если анкету, </w:t>
      </w:r>
      <w:r>
        <w:t xml:space="preserve">котировочную </w:t>
      </w:r>
      <w:r w:rsidRPr="00FA3284">
        <w:t>заявку и/или иные представляемые документы, подписывает не руководитель участника, а иное лицо, дополнительно к документам группы 3 «Документы о государственной регистрации. Учредительные документы», первоначально представляемым в электронном виде, участник представляет документы на бумажном носителе, определяющие полномочия такого подписанта (доверенность и пр.).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1778"/>
        </w:tabs>
        <w:ind w:left="1778" w:hanging="360"/>
      </w:pPr>
      <w:rPr>
        <w:rFonts w:ascii="Symbol" w:hAnsi="Symbol"/>
      </w:rPr>
    </w:lvl>
    <w:lvl w:ilvl="1">
      <w:start w:val="1"/>
      <w:numFmt w:val="decimal"/>
      <w:lvlText w:val="%1.%2."/>
      <w:lvlJc w:val="left"/>
      <w:pPr>
        <w:tabs>
          <w:tab w:val="num" w:pos="900"/>
        </w:tabs>
        <w:ind w:left="900" w:hanging="54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
    <w:nsid w:val="00000015"/>
    <w:multiLevelType w:val="multilevel"/>
    <w:tmpl w:val="00000015"/>
    <w:name w:val="WW8Num21"/>
    <w:lvl w:ilvl="0">
      <w:start w:val="4"/>
      <w:numFmt w:val="decimal"/>
      <w:lvlText w:val="%1."/>
      <w:lvlJc w:val="left"/>
      <w:pPr>
        <w:tabs>
          <w:tab w:val="num" w:pos="540"/>
        </w:tabs>
        <w:ind w:left="540" w:hanging="540"/>
      </w:pPr>
      <w:rPr>
        <w:rFonts w:cs="Times New Roman"/>
      </w:rPr>
    </w:lvl>
    <w:lvl w:ilvl="1">
      <w:start w:val="1"/>
      <w:numFmt w:val="decimal"/>
      <w:lvlText w:val="%1.%2."/>
      <w:lvlJc w:val="left"/>
      <w:pPr>
        <w:tabs>
          <w:tab w:val="num" w:pos="1170"/>
        </w:tabs>
        <w:ind w:left="1170" w:hanging="540"/>
      </w:pPr>
      <w:rPr>
        <w:rFonts w:cs="Times New Roman"/>
        <w:b/>
      </w:rPr>
    </w:lvl>
    <w:lvl w:ilvl="2">
      <w:start w:val="3"/>
      <w:numFmt w:val="decimal"/>
      <w:lvlText w:val="%1.%2.%3."/>
      <w:lvlJc w:val="left"/>
      <w:pPr>
        <w:tabs>
          <w:tab w:val="num" w:pos="1980"/>
        </w:tabs>
        <w:ind w:left="1980" w:hanging="720"/>
      </w:pPr>
      <w:rPr>
        <w:rFonts w:cs="Times New Roman"/>
      </w:rPr>
    </w:lvl>
    <w:lvl w:ilvl="3">
      <w:start w:val="1"/>
      <w:numFmt w:val="decimal"/>
      <w:lvlText w:val="%1.%2.%3.%4."/>
      <w:lvlJc w:val="left"/>
      <w:pPr>
        <w:tabs>
          <w:tab w:val="num" w:pos="2610"/>
        </w:tabs>
        <w:ind w:left="2610" w:hanging="720"/>
      </w:pPr>
      <w:rPr>
        <w:rFonts w:cs="Times New Roman"/>
      </w:rPr>
    </w:lvl>
    <w:lvl w:ilvl="4">
      <w:start w:val="1"/>
      <w:numFmt w:val="decimal"/>
      <w:lvlText w:val="%1.%2.%3.%4.%5."/>
      <w:lvlJc w:val="left"/>
      <w:pPr>
        <w:tabs>
          <w:tab w:val="num" w:pos="3600"/>
        </w:tabs>
        <w:ind w:left="3600" w:hanging="1080"/>
      </w:pPr>
      <w:rPr>
        <w:rFonts w:cs="Times New Roman"/>
      </w:rPr>
    </w:lvl>
    <w:lvl w:ilvl="5">
      <w:start w:val="1"/>
      <w:numFmt w:val="decimal"/>
      <w:lvlText w:val="%1.%2.%3.%4.%5.%6."/>
      <w:lvlJc w:val="left"/>
      <w:pPr>
        <w:tabs>
          <w:tab w:val="num" w:pos="4230"/>
        </w:tabs>
        <w:ind w:left="4230" w:hanging="1080"/>
      </w:pPr>
      <w:rPr>
        <w:rFonts w:cs="Times New Roman"/>
      </w:rPr>
    </w:lvl>
    <w:lvl w:ilvl="6">
      <w:start w:val="1"/>
      <w:numFmt w:val="decimal"/>
      <w:lvlText w:val="%1.%2.%3.%4.%5.%6.%7."/>
      <w:lvlJc w:val="left"/>
      <w:pPr>
        <w:tabs>
          <w:tab w:val="num" w:pos="5220"/>
        </w:tabs>
        <w:ind w:left="5220" w:hanging="1440"/>
      </w:pPr>
      <w:rPr>
        <w:rFonts w:cs="Times New Roman"/>
      </w:rPr>
    </w:lvl>
    <w:lvl w:ilvl="7">
      <w:start w:val="1"/>
      <w:numFmt w:val="decimal"/>
      <w:lvlText w:val="%1.%2.%3.%4.%5.%6.%7.%8."/>
      <w:lvlJc w:val="left"/>
      <w:pPr>
        <w:tabs>
          <w:tab w:val="num" w:pos="5850"/>
        </w:tabs>
        <w:ind w:left="5850" w:hanging="1440"/>
      </w:pPr>
      <w:rPr>
        <w:rFonts w:cs="Times New Roman"/>
      </w:rPr>
    </w:lvl>
    <w:lvl w:ilvl="8">
      <w:start w:val="1"/>
      <w:numFmt w:val="decimal"/>
      <w:lvlText w:val="%1.%2.%3.%4.%5.%6.%7.%8.%9."/>
      <w:lvlJc w:val="left"/>
      <w:pPr>
        <w:tabs>
          <w:tab w:val="num" w:pos="6840"/>
        </w:tabs>
        <w:ind w:left="6840" w:hanging="1800"/>
      </w:pPr>
      <w:rPr>
        <w:rFonts w:cs="Times New Roman"/>
      </w:rPr>
    </w:lvl>
  </w:abstractNum>
  <w:abstractNum w:abstractNumId="2">
    <w:nsid w:val="0000001E"/>
    <w:multiLevelType w:val="singleLevel"/>
    <w:tmpl w:val="0000001E"/>
    <w:name w:val="WW8Num38"/>
    <w:lvl w:ilvl="0">
      <w:start w:val="1"/>
      <w:numFmt w:val="bullet"/>
      <w:lvlText w:val=""/>
      <w:lvlJc w:val="left"/>
      <w:pPr>
        <w:tabs>
          <w:tab w:val="num" w:pos="-474"/>
        </w:tabs>
        <w:ind w:left="786" w:hanging="360"/>
      </w:pPr>
      <w:rPr>
        <w:rFonts w:ascii="Symbol" w:hAnsi="Symbol"/>
      </w:rPr>
    </w:lvl>
  </w:abstractNum>
  <w:abstractNum w:abstractNumId="3">
    <w:nsid w:val="0000001F"/>
    <w:multiLevelType w:val="singleLevel"/>
    <w:tmpl w:val="0000001F"/>
    <w:name w:val="WW8Num39"/>
    <w:lvl w:ilvl="0">
      <w:start w:val="1"/>
      <w:numFmt w:val="bullet"/>
      <w:lvlText w:val=""/>
      <w:lvlJc w:val="left"/>
      <w:pPr>
        <w:tabs>
          <w:tab w:val="num" w:pos="-114"/>
        </w:tabs>
        <w:ind w:left="786" w:hanging="360"/>
      </w:pPr>
      <w:rPr>
        <w:rFonts w:ascii="Symbol" w:hAnsi="Symbol"/>
      </w:rPr>
    </w:lvl>
  </w:abstractNum>
  <w:abstractNum w:abstractNumId="4">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E02904"/>
    <w:multiLevelType w:val="hybridMultilevel"/>
    <w:tmpl w:val="A0CEA5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43930C2"/>
    <w:multiLevelType w:val="multilevel"/>
    <w:tmpl w:val="063C9B4A"/>
    <w:lvl w:ilvl="0">
      <w:start w:val="3"/>
      <w:numFmt w:val="decimal"/>
      <w:lvlText w:val="%1."/>
      <w:lvlJc w:val="left"/>
      <w:pPr>
        <w:tabs>
          <w:tab w:val="num" w:pos="900"/>
        </w:tabs>
        <w:ind w:left="900" w:hanging="360"/>
      </w:pPr>
      <w:rPr>
        <w:rFonts w:ascii="Times New Roman" w:eastAsia="Times New Roman" w:hAnsi="Times New Roman" w:cs="Times New Roman" w:hint="default"/>
      </w:rPr>
    </w:lvl>
    <w:lvl w:ilvl="1">
      <w:start w:val="1"/>
      <w:numFmt w:val="bullet"/>
      <w:lvlText w:val=""/>
      <w:lvlJc w:val="left"/>
      <w:pPr>
        <w:tabs>
          <w:tab w:val="num" w:pos="966"/>
        </w:tabs>
        <w:ind w:left="966" w:hanging="540"/>
      </w:pPr>
      <w:rPr>
        <w:rFonts w:ascii="Symbol" w:hAnsi="Symbol"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7">
    <w:nsid w:val="06201B1D"/>
    <w:multiLevelType w:val="hybridMultilevel"/>
    <w:tmpl w:val="A9083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866D46"/>
    <w:multiLevelType w:val="hybridMultilevel"/>
    <w:tmpl w:val="DD34B3A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0AE76934"/>
    <w:multiLevelType w:val="hybridMultilevel"/>
    <w:tmpl w:val="573ABB0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0CCC1CC6"/>
    <w:multiLevelType w:val="multilevel"/>
    <w:tmpl w:val="C86A0568"/>
    <w:lvl w:ilvl="0">
      <w:start w:val="1"/>
      <w:numFmt w:val="decimal"/>
      <w:lvlText w:val="%1."/>
      <w:lvlJc w:val="left"/>
      <w:pPr>
        <w:ind w:left="360" w:hanging="360"/>
      </w:pPr>
      <w:rPr>
        <w:rFonts w:cs="Times New Roman"/>
      </w:rPr>
    </w:lvl>
    <w:lvl w:ilvl="1">
      <w:start w:val="1"/>
      <w:numFmt w:val="decimal"/>
      <w:lvlText w:val="%1.%2."/>
      <w:lvlJc w:val="left"/>
      <w:pPr>
        <w:ind w:left="990" w:hanging="360"/>
      </w:pPr>
      <w:rPr>
        <w:rFonts w:cs="Times New Roman"/>
        <w:color w:val="auto"/>
      </w:rPr>
    </w:lvl>
    <w:lvl w:ilvl="2">
      <w:start w:val="1"/>
      <w:numFmt w:val="decimal"/>
      <w:lvlText w:val="%1.%2.%3."/>
      <w:lvlJc w:val="left"/>
      <w:pPr>
        <w:ind w:left="1980" w:hanging="720"/>
      </w:pPr>
      <w:rPr>
        <w:rFonts w:cs="Times New Roman"/>
      </w:rPr>
    </w:lvl>
    <w:lvl w:ilvl="3">
      <w:start w:val="1"/>
      <w:numFmt w:val="decimal"/>
      <w:lvlText w:val="%1.%2.%3.%4."/>
      <w:lvlJc w:val="left"/>
      <w:pPr>
        <w:ind w:left="2610" w:hanging="720"/>
      </w:pPr>
      <w:rPr>
        <w:rFonts w:cs="Times New Roman"/>
      </w:rPr>
    </w:lvl>
    <w:lvl w:ilvl="4">
      <w:start w:val="1"/>
      <w:numFmt w:val="decimal"/>
      <w:lvlText w:val="%1.%2.%3.%4.%5."/>
      <w:lvlJc w:val="left"/>
      <w:pPr>
        <w:ind w:left="3600" w:hanging="1080"/>
      </w:pPr>
      <w:rPr>
        <w:rFonts w:cs="Times New Roman"/>
      </w:rPr>
    </w:lvl>
    <w:lvl w:ilvl="5">
      <w:start w:val="1"/>
      <w:numFmt w:val="decimal"/>
      <w:lvlText w:val="%1.%2.%3.%4.%5.%6."/>
      <w:lvlJc w:val="left"/>
      <w:pPr>
        <w:ind w:left="4230" w:hanging="1080"/>
      </w:pPr>
      <w:rPr>
        <w:rFonts w:cs="Times New Roman"/>
      </w:rPr>
    </w:lvl>
    <w:lvl w:ilvl="6">
      <w:start w:val="1"/>
      <w:numFmt w:val="decimal"/>
      <w:lvlText w:val="%1.%2.%3.%4.%5.%6.%7."/>
      <w:lvlJc w:val="left"/>
      <w:pPr>
        <w:ind w:left="5220" w:hanging="1440"/>
      </w:pPr>
      <w:rPr>
        <w:rFonts w:cs="Times New Roman"/>
      </w:rPr>
    </w:lvl>
    <w:lvl w:ilvl="7">
      <w:start w:val="1"/>
      <w:numFmt w:val="decimal"/>
      <w:lvlText w:val="%1.%2.%3.%4.%5.%6.%7.%8."/>
      <w:lvlJc w:val="left"/>
      <w:pPr>
        <w:ind w:left="5850" w:hanging="1440"/>
      </w:pPr>
      <w:rPr>
        <w:rFonts w:cs="Times New Roman"/>
      </w:rPr>
    </w:lvl>
    <w:lvl w:ilvl="8">
      <w:start w:val="1"/>
      <w:numFmt w:val="decimal"/>
      <w:lvlText w:val="%1.%2.%3.%4.%5.%6.%7.%8.%9."/>
      <w:lvlJc w:val="left"/>
      <w:pPr>
        <w:ind w:left="6840" w:hanging="1800"/>
      </w:pPr>
      <w:rPr>
        <w:rFonts w:cs="Times New Roman"/>
      </w:rPr>
    </w:lvl>
  </w:abstractNum>
  <w:abstractNum w:abstractNumId="11">
    <w:nsid w:val="10DA38DB"/>
    <w:multiLevelType w:val="hybridMultilevel"/>
    <w:tmpl w:val="C7E66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F67B19"/>
    <w:multiLevelType w:val="multilevel"/>
    <w:tmpl w:val="2362E418"/>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13">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9B7A37"/>
    <w:multiLevelType w:val="hybridMultilevel"/>
    <w:tmpl w:val="C6600E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1CC3E9D"/>
    <w:multiLevelType w:val="hybridMultilevel"/>
    <w:tmpl w:val="A9582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C80B94"/>
    <w:multiLevelType w:val="hybridMultilevel"/>
    <w:tmpl w:val="AB8C9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925853"/>
    <w:multiLevelType w:val="multilevel"/>
    <w:tmpl w:val="72161C48"/>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8">
    <w:nsid w:val="24CD02A0"/>
    <w:multiLevelType w:val="multilevel"/>
    <w:tmpl w:val="D3B099AA"/>
    <w:lvl w:ilvl="0">
      <w:start w:val="1"/>
      <w:numFmt w:val="decimal"/>
      <w:lvlText w:val="%1."/>
      <w:lvlJc w:val="left"/>
      <w:pPr>
        <w:ind w:left="360" w:hanging="360"/>
      </w:pPr>
      <w:rPr>
        <w:rFonts w:hint="default"/>
      </w:rPr>
    </w:lvl>
    <w:lvl w:ilvl="1">
      <w:start w:val="6"/>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9">
    <w:nsid w:val="289F0F4A"/>
    <w:multiLevelType w:val="hybridMultilevel"/>
    <w:tmpl w:val="8AE4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7E662F"/>
    <w:multiLevelType w:val="hybridMultilevel"/>
    <w:tmpl w:val="C34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835ACC"/>
    <w:multiLevelType w:val="hybridMultilevel"/>
    <w:tmpl w:val="02BC2E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143DC2"/>
    <w:multiLevelType w:val="hybridMultilevel"/>
    <w:tmpl w:val="F4E20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7A37DD"/>
    <w:multiLevelType w:val="hybridMultilevel"/>
    <w:tmpl w:val="B79A3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C93202"/>
    <w:multiLevelType w:val="multilevel"/>
    <w:tmpl w:val="A3FA562A"/>
    <w:lvl w:ilvl="0">
      <w:start w:val="1"/>
      <w:numFmt w:val="decimal"/>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72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960" w:hanging="108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28">
    <w:nsid w:val="420F70F5"/>
    <w:multiLevelType w:val="hybridMultilevel"/>
    <w:tmpl w:val="78D04EF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9231169"/>
    <w:multiLevelType w:val="hybridMultilevel"/>
    <w:tmpl w:val="5634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805834"/>
    <w:multiLevelType w:val="hybridMultilevel"/>
    <w:tmpl w:val="015C6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B43825"/>
    <w:multiLevelType w:val="hybridMultilevel"/>
    <w:tmpl w:val="448AA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26F3CF2"/>
    <w:multiLevelType w:val="hybridMultilevel"/>
    <w:tmpl w:val="9C5CED02"/>
    <w:lvl w:ilvl="0" w:tplc="04190003">
      <w:start w:val="1"/>
      <w:numFmt w:val="bullet"/>
      <w:lvlText w:val="o"/>
      <w:lvlJc w:val="left"/>
      <w:pPr>
        <w:tabs>
          <w:tab w:val="num" w:pos="1980"/>
        </w:tabs>
        <w:ind w:left="19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5F73505"/>
    <w:multiLevelType w:val="multilevel"/>
    <w:tmpl w:val="7A64D2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6A67228"/>
    <w:multiLevelType w:val="multilevel"/>
    <w:tmpl w:val="6AAA78F2"/>
    <w:lvl w:ilvl="0">
      <w:start w:val="1"/>
      <w:numFmt w:val="decimal"/>
      <w:lvlText w:val="%1."/>
      <w:lvlJc w:val="left"/>
      <w:pPr>
        <w:ind w:left="360" w:hanging="360"/>
      </w:pPr>
      <w:rPr>
        <w:rFonts w:cs="Times New Roman" w:hint="default"/>
      </w:rPr>
    </w:lvl>
    <w:lvl w:ilvl="1">
      <w:start w:val="1"/>
      <w:numFmt w:val="decimal"/>
      <w:lvlText w:val="%1.%2."/>
      <w:lvlJc w:val="left"/>
      <w:pPr>
        <w:ind w:left="1980" w:hanging="360"/>
      </w:pPr>
      <w:rPr>
        <w:rFonts w:cs="Times New Roman" w:hint="default"/>
      </w:rPr>
    </w:lvl>
    <w:lvl w:ilvl="2">
      <w:start w:val="1"/>
      <w:numFmt w:val="decimal"/>
      <w:lvlText w:val="%1.%2.%3."/>
      <w:lvlJc w:val="left"/>
      <w:pPr>
        <w:ind w:left="3960" w:hanging="720"/>
      </w:pPr>
      <w:rPr>
        <w:rFonts w:cs="Times New Roman" w:hint="default"/>
      </w:rPr>
    </w:lvl>
    <w:lvl w:ilvl="3">
      <w:start w:val="1"/>
      <w:numFmt w:val="decimal"/>
      <w:lvlText w:val="%1.%2.%3.%4."/>
      <w:lvlJc w:val="left"/>
      <w:pPr>
        <w:ind w:left="5580" w:hanging="720"/>
      </w:pPr>
      <w:rPr>
        <w:rFonts w:cs="Times New Roman" w:hint="default"/>
      </w:rPr>
    </w:lvl>
    <w:lvl w:ilvl="4">
      <w:start w:val="1"/>
      <w:numFmt w:val="decimal"/>
      <w:lvlText w:val="%1.%2.%3.%4.%5."/>
      <w:lvlJc w:val="left"/>
      <w:pPr>
        <w:ind w:left="7560" w:hanging="1080"/>
      </w:pPr>
      <w:rPr>
        <w:rFonts w:cs="Times New Roman" w:hint="default"/>
      </w:rPr>
    </w:lvl>
    <w:lvl w:ilvl="5">
      <w:start w:val="1"/>
      <w:numFmt w:val="decimal"/>
      <w:lvlText w:val="%1.%2.%3.%4.%5.%6."/>
      <w:lvlJc w:val="left"/>
      <w:pPr>
        <w:ind w:left="9180" w:hanging="1080"/>
      </w:pPr>
      <w:rPr>
        <w:rFonts w:cs="Times New Roman" w:hint="default"/>
      </w:rPr>
    </w:lvl>
    <w:lvl w:ilvl="6">
      <w:start w:val="1"/>
      <w:numFmt w:val="decimal"/>
      <w:lvlText w:val="%1.%2.%3.%4.%5.%6.%7."/>
      <w:lvlJc w:val="left"/>
      <w:pPr>
        <w:ind w:left="11160" w:hanging="1440"/>
      </w:pPr>
      <w:rPr>
        <w:rFonts w:cs="Times New Roman" w:hint="default"/>
      </w:rPr>
    </w:lvl>
    <w:lvl w:ilvl="7">
      <w:start w:val="1"/>
      <w:numFmt w:val="decimal"/>
      <w:lvlText w:val="%1.%2.%3.%4.%5.%6.%7.%8."/>
      <w:lvlJc w:val="left"/>
      <w:pPr>
        <w:ind w:left="12780" w:hanging="1440"/>
      </w:pPr>
      <w:rPr>
        <w:rFonts w:cs="Times New Roman" w:hint="default"/>
      </w:rPr>
    </w:lvl>
    <w:lvl w:ilvl="8">
      <w:start w:val="1"/>
      <w:numFmt w:val="decimal"/>
      <w:lvlText w:val="%1.%2.%3.%4.%5.%6.%7.%8.%9."/>
      <w:lvlJc w:val="left"/>
      <w:pPr>
        <w:ind w:left="14760" w:hanging="1800"/>
      </w:pPr>
      <w:rPr>
        <w:rFonts w:cs="Times New Roman" w:hint="default"/>
      </w:rPr>
    </w:lvl>
  </w:abstractNum>
  <w:abstractNum w:abstractNumId="35">
    <w:nsid w:val="575C1D83"/>
    <w:multiLevelType w:val="hybridMultilevel"/>
    <w:tmpl w:val="D5BC4C4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586A2B1D"/>
    <w:multiLevelType w:val="hybridMultilevel"/>
    <w:tmpl w:val="6FFEC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6F6810"/>
    <w:multiLevelType w:val="hybridMultilevel"/>
    <w:tmpl w:val="FB2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433FB5"/>
    <w:multiLevelType w:val="hybridMultilevel"/>
    <w:tmpl w:val="EFC6FD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C6285E"/>
    <w:multiLevelType w:val="multilevel"/>
    <w:tmpl w:val="39D2A380"/>
    <w:lvl w:ilvl="0">
      <w:start w:val="1"/>
      <w:numFmt w:val="decimal"/>
      <w:lvlText w:val="%1."/>
      <w:lvlJc w:val="left"/>
      <w:pPr>
        <w:ind w:left="720" w:hanging="360"/>
      </w:pPr>
      <w:rPr>
        <w:rFonts w:cs="Times New Roman" w:hint="default"/>
      </w:rPr>
    </w:lvl>
    <w:lvl w:ilvl="1">
      <w:start w:val="1"/>
      <w:numFmt w:val="decimal"/>
      <w:isLgl/>
      <w:lvlText w:val="%1.%2."/>
      <w:lvlJc w:val="left"/>
      <w:pPr>
        <w:ind w:left="1494" w:hanging="360"/>
      </w:pPr>
      <w:rPr>
        <w:rFonts w:cs="Times New Roman" w:hint="default"/>
        <w:b w:val="0"/>
      </w:rPr>
    </w:lvl>
    <w:lvl w:ilvl="2">
      <w:start w:val="1"/>
      <w:numFmt w:val="decimal"/>
      <w:isLgl/>
      <w:lvlText w:val="%1.%2.%3."/>
      <w:lvlJc w:val="left"/>
      <w:pPr>
        <w:ind w:left="2628" w:hanging="720"/>
      </w:pPr>
      <w:rPr>
        <w:rFonts w:cs="Times New Roman" w:hint="default"/>
        <w:b w:val="0"/>
      </w:rPr>
    </w:lvl>
    <w:lvl w:ilvl="3">
      <w:start w:val="1"/>
      <w:numFmt w:val="decimal"/>
      <w:isLgl/>
      <w:lvlText w:val="%1.%2.%3.%4."/>
      <w:lvlJc w:val="left"/>
      <w:pPr>
        <w:ind w:left="3402" w:hanging="720"/>
      </w:pPr>
      <w:rPr>
        <w:rFonts w:cs="Times New Roman" w:hint="default"/>
        <w:b w:val="0"/>
      </w:rPr>
    </w:lvl>
    <w:lvl w:ilvl="4">
      <w:start w:val="1"/>
      <w:numFmt w:val="decimal"/>
      <w:isLgl/>
      <w:lvlText w:val="%1.%2.%3.%4.%5."/>
      <w:lvlJc w:val="left"/>
      <w:pPr>
        <w:ind w:left="4536" w:hanging="1080"/>
      </w:pPr>
      <w:rPr>
        <w:rFonts w:cs="Times New Roman" w:hint="default"/>
        <w:b w:val="0"/>
      </w:rPr>
    </w:lvl>
    <w:lvl w:ilvl="5">
      <w:start w:val="1"/>
      <w:numFmt w:val="decimal"/>
      <w:isLgl/>
      <w:lvlText w:val="%1.%2.%3.%4.%5.%6."/>
      <w:lvlJc w:val="left"/>
      <w:pPr>
        <w:ind w:left="5310" w:hanging="1080"/>
      </w:pPr>
      <w:rPr>
        <w:rFonts w:cs="Times New Roman" w:hint="default"/>
        <w:b w:val="0"/>
      </w:rPr>
    </w:lvl>
    <w:lvl w:ilvl="6">
      <w:start w:val="1"/>
      <w:numFmt w:val="decimal"/>
      <w:isLgl/>
      <w:lvlText w:val="%1.%2.%3.%4.%5.%6.%7."/>
      <w:lvlJc w:val="left"/>
      <w:pPr>
        <w:ind w:left="6444" w:hanging="1440"/>
      </w:pPr>
      <w:rPr>
        <w:rFonts w:cs="Times New Roman" w:hint="default"/>
        <w:b w:val="0"/>
      </w:rPr>
    </w:lvl>
    <w:lvl w:ilvl="7">
      <w:start w:val="1"/>
      <w:numFmt w:val="decimal"/>
      <w:isLgl/>
      <w:lvlText w:val="%1.%2.%3.%4.%5.%6.%7.%8."/>
      <w:lvlJc w:val="left"/>
      <w:pPr>
        <w:ind w:left="7218" w:hanging="1440"/>
      </w:pPr>
      <w:rPr>
        <w:rFonts w:cs="Times New Roman" w:hint="default"/>
        <w:b w:val="0"/>
      </w:rPr>
    </w:lvl>
    <w:lvl w:ilvl="8">
      <w:start w:val="1"/>
      <w:numFmt w:val="decimal"/>
      <w:isLgl/>
      <w:lvlText w:val="%1.%2.%3.%4.%5.%6.%7.%8.%9."/>
      <w:lvlJc w:val="left"/>
      <w:pPr>
        <w:ind w:left="8352" w:hanging="1800"/>
      </w:pPr>
      <w:rPr>
        <w:rFonts w:cs="Times New Roman" w:hint="default"/>
        <w:b w:val="0"/>
      </w:rPr>
    </w:lvl>
  </w:abstractNum>
  <w:abstractNum w:abstractNumId="40">
    <w:nsid w:val="6D5D4FDA"/>
    <w:multiLevelType w:val="multilevel"/>
    <w:tmpl w:val="A52297E0"/>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1">
    <w:nsid w:val="709306D8"/>
    <w:multiLevelType w:val="hybridMultilevel"/>
    <w:tmpl w:val="BC42D942"/>
    <w:lvl w:ilvl="0" w:tplc="F72CF3B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804AC5"/>
    <w:multiLevelType w:val="multilevel"/>
    <w:tmpl w:val="6B30898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769E6EA5"/>
    <w:multiLevelType w:val="hybridMultilevel"/>
    <w:tmpl w:val="DCB215E2"/>
    <w:lvl w:ilvl="0" w:tplc="DC648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4A7164"/>
    <w:multiLevelType w:val="multilevel"/>
    <w:tmpl w:val="AD8C7A82"/>
    <w:lvl w:ilvl="0">
      <w:start w:val="1"/>
      <w:numFmt w:val="decimal"/>
      <w:pStyle w:val="11"/>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7C743F8E"/>
    <w:multiLevelType w:val="hybridMultilevel"/>
    <w:tmpl w:val="6F28EAE4"/>
    <w:lvl w:ilvl="0" w:tplc="B5AC13DE">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46">
    <w:nsid w:val="7F984E4A"/>
    <w:multiLevelType w:val="hybridMultilevel"/>
    <w:tmpl w:val="4B44FBCE"/>
    <w:lvl w:ilvl="0" w:tplc="B46E861E">
      <w:start w:val="3"/>
      <w:numFmt w:val="bullet"/>
      <w:lvlText w:val="-"/>
      <w:lvlJc w:val="left"/>
      <w:pPr>
        <w:ind w:left="1854" w:hanging="360"/>
      </w:pPr>
      <w:rPr>
        <w:rFonts w:ascii="Times New Roman" w:eastAsia="Times New Roman" w:hAnsi="Times New Roman"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5"/>
  </w:num>
  <w:num w:numId="2">
    <w:abstractNumId w:val="42"/>
  </w:num>
  <w:num w:numId="3">
    <w:abstractNumId w:val="32"/>
  </w:num>
  <w:num w:numId="4">
    <w:abstractNumId w:val="20"/>
  </w:num>
  <w:num w:numId="5">
    <w:abstractNumId w:val="31"/>
  </w:num>
  <w:num w:numId="6">
    <w:abstractNumId w:val="46"/>
  </w:num>
  <w:num w:numId="7">
    <w:abstractNumId w:val="27"/>
  </w:num>
  <w:num w:numId="8">
    <w:abstractNumId w:val="39"/>
  </w:num>
  <w:num w:numId="9">
    <w:abstractNumId w:val="17"/>
  </w:num>
  <w:num w:numId="10">
    <w:abstractNumId w:val="44"/>
  </w:num>
  <w:num w:numId="11">
    <w:abstractNumId w:val="24"/>
  </w:num>
  <w:num w:numId="12">
    <w:abstractNumId w:val="4"/>
  </w:num>
  <w:num w:numId="13">
    <w:abstractNumId w:val="23"/>
  </w:num>
  <w:num w:numId="14">
    <w:abstractNumId w:val="13"/>
  </w:num>
  <w:num w:numId="15">
    <w:abstractNumId w:val="10"/>
  </w:num>
  <w:num w:numId="16">
    <w:abstractNumId w:val="22"/>
  </w:num>
  <w:num w:numId="17">
    <w:abstractNumId w:val="35"/>
  </w:num>
  <w:num w:numId="18">
    <w:abstractNumId w:val="9"/>
  </w:num>
  <w:num w:numId="19">
    <w:abstractNumId w:val="28"/>
  </w:num>
  <w:num w:numId="20">
    <w:abstractNumId w:val="8"/>
  </w:num>
  <w:num w:numId="21">
    <w:abstractNumId w:val="33"/>
  </w:num>
  <w:num w:numId="22">
    <w:abstractNumId w:val="19"/>
  </w:num>
  <w:num w:numId="23">
    <w:abstractNumId w:val="11"/>
  </w:num>
  <w:num w:numId="24">
    <w:abstractNumId w:val="30"/>
  </w:num>
  <w:num w:numId="25">
    <w:abstractNumId w:val="26"/>
  </w:num>
  <w:num w:numId="26">
    <w:abstractNumId w:val="15"/>
  </w:num>
  <w:num w:numId="27">
    <w:abstractNumId w:val="7"/>
  </w:num>
  <w:num w:numId="28">
    <w:abstractNumId w:val="25"/>
  </w:num>
  <w:num w:numId="29">
    <w:abstractNumId w:val="21"/>
  </w:num>
  <w:num w:numId="30">
    <w:abstractNumId w:val="37"/>
  </w:num>
  <w:num w:numId="31">
    <w:abstractNumId w:val="38"/>
  </w:num>
  <w:num w:numId="32">
    <w:abstractNumId w:val="16"/>
  </w:num>
  <w:num w:numId="33">
    <w:abstractNumId w:val="29"/>
  </w:num>
  <w:num w:numId="34">
    <w:abstractNumId w:val="34"/>
  </w:num>
  <w:num w:numId="35">
    <w:abstractNumId w:val="6"/>
  </w:num>
  <w:num w:numId="36">
    <w:abstractNumId w:val="14"/>
  </w:num>
  <w:num w:numId="37">
    <w:abstractNumId w:val="12"/>
  </w:num>
  <w:num w:numId="38">
    <w:abstractNumId w:val="41"/>
  </w:num>
  <w:num w:numId="39">
    <w:abstractNumId w:val="18"/>
  </w:num>
  <w:num w:numId="40">
    <w:abstractNumId w:val="45"/>
  </w:num>
  <w:num w:numId="41">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3"/>
  </w:num>
  <w:num w:numId="44">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E8"/>
    <w:rsid w:val="0001360E"/>
    <w:rsid w:val="0001606A"/>
    <w:rsid w:val="00016971"/>
    <w:rsid w:val="000173F1"/>
    <w:rsid w:val="00030319"/>
    <w:rsid w:val="00030411"/>
    <w:rsid w:val="00030626"/>
    <w:rsid w:val="00044D93"/>
    <w:rsid w:val="00055EB6"/>
    <w:rsid w:val="00074E80"/>
    <w:rsid w:val="00076CD6"/>
    <w:rsid w:val="0008296D"/>
    <w:rsid w:val="00083AB8"/>
    <w:rsid w:val="000846E6"/>
    <w:rsid w:val="00085F21"/>
    <w:rsid w:val="000A5903"/>
    <w:rsid w:val="000B0CD7"/>
    <w:rsid w:val="000B1F1C"/>
    <w:rsid w:val="000B348F"/>
    <w:rsid w:val="000B4A34"/>
    <w:rsid w:val="000B6010"/>
    <w:rsid w:val="000D24EA"/>
    <w:rsid w:val="000D47DC"/>
    <w:rsid w:val="000D6AC9"/>
    <w:rsid w:val="000D7571"/>
    <w:rsid w:val="000F67E2"/>
    <w:rsid w:val="00104897"/>
    <w:rsid w:val="00123747"/>
    <w:rsid w:val="0012472E"/>
    <w:rsid w:val="00132F62"/>
    <w:rsid w:val="0014455A"/>
    <w:rsid w:val="0014553E"/>
    <w:rsid w:val="0014782F"/>
    <w:rsid w:val="0015181C"/>
    <w:rsid w:val="00154E98"/>
    <w:rsid w:val="00163382"/>
    <w:rsid w:val="00165287"/>
    <w:rsid w:val="001720E2"/>
    <w:rsid w:val="00173ECD"/>
    <w:rsid w:val="00181D52"/>
    <w:rsid w:val="00187006"/>
    <w:rsid w:val="00193D56"/>
    <w:rsid w:val="001A29BC"/>
    <w:rsid w:val="001B2735"/>
    <w:rsid w:val="001C21D1"/>
    <w:rsid w:val="001E1CB2"/>
    <w:rsid w:val="001F051C"/>
    <w:rsid w:val="001F52D2"/>
    <w:rsid w:val="00201E23"/>
    <w:rsid w:val="00205593"/>
    <w:rsid w:val="00207ED6"/>
    <w:rsid w:val="00210A05"/>
    <w:rsid w:val="00235BFB"/>
    <w:rsid w:val="00235FFA"/>
    <w:rsid w:val="0024527B"/>
    <w:rsid w:val="00245348"/>
    <w:rsid w:val="002770C7"/>
    <w:rsid w:val="00285F7B"/>
    <w:rsid w:val="0028761F"/>
    <w:rsid w:val="002A2B7A"/>
    <w:rsid w:val="002A58AC"/>
    <w:rsid w:val="002A67DD"/>
    <w:rsid w:val="002A7413"/>
    <w:rsid w:val="002B2B5C"/>
    <w:rsid w:val="002C390C"/>
    <w:rsid w:val="002D4A11"/>
    <w:rsid w:val="0030469F"/>
    <w:rsid w:val="00307727"/>
    <w:rsid w:val="003101A1"/>
    <w:rsid w:val="00310633"/>
    <w:rsid w:val="0031448C"/>
    <w:rsid w:val="00320A0F"/>
    <w:rsid w:val="00326AC5"/>
    <w:rsid w:val="003401B1"/>
    <w:rsid w:val="003441E0"/>
    <w:rsid w:val="00345663"/>
    <w:rsid w:val="0035197E"/>
    <w:rsid w:val="00357996"/>
    <w:rsid w:val="00360782"/>
    <w:rsid w:val="00360920"/>
    <w:rsid w:val="003639BC"/>
    <w:rsid w:val="0036750F"/>
    <w:rsid w:val="00370D53"/>
    <w:rsid w:val="003718EF"/>
    <w:rsid w:val="003824DD"/>
    <w:rsid w:val="003835E3"/>
    <w:rsid w:val="003913F9"/>
    <w:rsid w:val="003A398C"/>
    <w:rsid w:val="003A4FCB"/>
    <w:rsid w:val="003A520A"/>
    <w:rsid w:val="003D7EE4"/>
    <w:rsid w:val="003F5E65"/>
    <w:rsid w:val="00402019"/>
    <w:rsid w:val="004141A0"/>
    <w:rsid w:val="004432EA"/>
    <w:rsid w:val="0044711D"/>
    <w:rsid w:val="00455385"/>
    <w:rsid w:val="004679C3"/>
    <w:rsid w:val="00480869"/>
    <w:rsid w:val="00481F3E"/>
    <w:rsid w:val="00483E4D"/>
    <w:rsid w:val="004871BD"/>
    <w:rsid w:val="004B0869"/>
    <w:rsid w:val="004B3E7C"/>
    <w:rsid w:val="004C71C2"/>
    <w:rsid w:val="004E40CF"/>
    <w:rsid w:val="004E428F"/>
    <w:rsid w:val="004E7D28"/>
    <w:rsid w:val="004F313B"/>
    <w:rsid w:val="00504288"/>
    <w:rsid w:val="00513096"/>
    <w:rsid w:val="005211C4"/>
    <w:rsid w:val="0055055A"/>
    <w:rsid w:val="00570AAC"/>
    <w:rsid w:val="00587C38"/>
    <w:rsid w:val="00593F5E"/>
    <w:rsid w:val="005B4AB9"/>
    <w:rsid w:val="005C2030"/>
    <w:rsid w:val="005C304C"/>
    <w:rsid w:val="005C3133"/>
    <w:rsid w:val="005C51E6"/>
    <w:rsid w:val="005F688B"/>
    <w:rsid w:val="0061346C"/>
    <w:rsid w:val="006201DC"/>
    <w:rsid w:val="0062294F"/>
    <w:rsid w:val="006276BB"/>
    <w:rsid w:val="00632E8A"/>
    <w:rsid w:val="00645B13"/>
    <w:rsid w:val="00657310"/>
    <w:rsid w:val="00664C71"/>
    <w:rsid w:val="00677437"/>
    <w:rsid w:val="00680430"/>
    <w:rsid w:val="0068310C"/>
    <w:rsid w:val="0069267B"/>
    <w:rsid w:val="006A7844"/>
    <w:rsid w:val="006B0916"/>
    <w:rsid w:val="006B2D3B"/>
    <w:rsid w:val="006B37A0"/>
    <w:rsid w:val="006C3CD9"/>
    <w:rsid w:val="006C42B5"/>
    <w:rsid w:val="006D3CFD"/>
    <w:rsid w:val="006D513B"/>
    <w:rsid w:val="006E38E0"/>
    <w:rsid w:val="006F01D7"/>
    <w:rsid w:val="006F029E"/>
    <w:rsid w:val="006F7B2D"/>
    <w:rsid w:val="0072393E"/>
    <w:rsid w:val="00723B9E"/>
    <w:rsid w:val="00726005"/>
    <w:rsid w:val="007263D4"/>
    <w:rsid w:val="00731F2B"/>
    <w:rsid w:val="0074582A"/>
    <w:rsid w:val="00747356"/>
    <w:rsid w:val="00760C0A"/>
    <w:rsid w:val="007665B6"/>
    <w:rsid w:val="00767088"/>
    <w:rsid w:val="00772D93"/>
    <w:rsid w:val="00774EB3"/>
    <w:rsid w:val="00775DF6"/>
    <w:rsid w:val="0078024F"/>
    <w:rsid w:val="007913CE"/>
    <w:rsid w:val="00794DBE"/>
    <w:rsid w:val="007B0A85"/>
    <w:rsid w:val="007B48DF"/>
    <w:rsid w:val="007B567D"/>
    <w:rsid w:val="007B5B1B"/>
    <w:rsid w:val="007B61D4"/>
    <w:rsid w:val="007C0C5D"/>
    <w:rsid w:val="007C1D2A"/>
    <w:rsid w:val="007C4380"/>
    <w:rsid w:val="007D28D0"/>
    <w:rsid w:val="007D5695"/>
    <w:rsid w:val="007D5C76"/>
    <w:rsid w:val="007D7D9E"/>
    <w:rsid w:val="007E2867"/>
    <w:rsid w:val="007E6A4A"/>
    <w:rsid w:val="007F17C7"/>
    <w:rsid w:val="007F29AE"/>
    <w:rsid w:val="008024E7"/>
    <w:rsid w:val="008056F7"/>
    <w:rsid w:val="0080604F"/>
    <w:rsid w:val="0081205F"/>
    <w:rsid w:val="008203E2"/>
    <w:rsid w:val="00851D5C"/>
    <w:rsid w:val="0085660D"/>
    <w:rsid w:val="00856A56"/>
    <w:rsid w:val="00862F1E"/>
    <w:rsid w:val="008631DC"/>
    <w:rsid w:val="00872073"/>
    <w:rsid w:val="00877B73"/>
    <w:rsid w:val="00881534"/>
    <w:rsid w:val="008822FB"/>
    <w:rsid w:val="00891629"/>
    <w:rsid w:val="00891AAE"/>
    <w:rsid w:val="008A101F"/>
    <w:rsid w:val="008A1149"/>
    <w:rsid w:val="008B3C78"/>
    <w:rsid w:val="008C1BE1"/>
    <w:rsid w:val="008C30E8"/>
    <w:rsid w:val="008C6636"/>
    <w:rsid w:val="008E33BD"/>
    <w:rsid w:val="008F754F"/>
    <w:rsid w:val="008F77CD"/>
    <w:rsid w:val="00907853"/>
    <w:rsid w:val="00910259"/>
    <w:rsid w:val="00912EE7"/>
    <w:rsid w:val="009204F2"/>
    <w:rsid w:val="00926578"/>
    <w:rsid w:val="00936B4A"/>
    <w:rsid w:val="00940FDB"/>
    <w:rsid w:val="009540CD"/>
    <w:rsid w:val="009604CD"/>
    <w:rsid w:val="009775B5"/>
    <w:rsid w:val="00986CC4"/>
    <w:rsid w:val="00994B02"/>
    <w:rsid w:val="00995F52"/>
    <w:rsid w:val="00997030"/>
    <w:rsid w:val="009A27C6"/>
    <w:rsid w:val="009A4101"/>
    <w:rsid w:val="009B14DF"/>
    <w:rsid w:val="009B6543"/>
    <w:rsid w:val="009F0C60"/>
    <w:rsid w:val="009F1678"/>
    <w:rsid w:val="009F6DFD"/>
    <w:rsid w:val="009F7AB4"/>
    <w:rsid w:val="00A1577A"/>
    <w:rsid w:val="00A21AD0"/>
    <w:rsid w:val="00A23984"/>
    <w:rsid w:val="00A23D66"/>
    <w:rsid w:val="00A46FA1"/>
    <w:rsid w:val="00A471BC"/>
    <w:rsid w:val="00A53B46"/>
    <w:rsid w:val="00A5560A"/>
    <w:rsid w:val="00A609FC"/>
    <w:rsid w:val="00A76D6C"/>
    <w:rsid w:val="00A83B77"/>
    <w:rsid w:val="00A85A37"/>
    <w:rsid w:val="00A90849"/>
    <w:rsid w:val="00AA21DA"/>
    <w:rsid w:val="00AA26EE"/>
    <w:rsid w:val="00AA3947"/>
    <w:rsid w:val="00AD3DF0"/>
    <w:rsid w:val="00AD5A0C"/>
    <w:rsid w:val="00AE6884"/>
    <w:rsid w:val="00AE75C3"/>
    <w:rsid w:val="00AF1AD8"/>
    <w:rsid w:val="00B01A7E"/>
    <w:rsid w:val="00B05A05"/>
    <w:rsid w:val="00B145CF"/>
    <w:rsid w:val="00B21C13"/>
    <w:rsid w:val="00B42330"/>
    <w:rsid w:val="00B4661E"/>
    <w:rsid w:val="00B66F60"/>
    <w:rsid w:val="00B707C3"/>
    <w:rsid w:val="00B73A0A"/>
    <w:rsid w:val="00B97166"/>
    <w:rsid w:val="00BA37B2"/>
    <w:rsid w:val="00BB0D91"/>
    <w:rsid w:val="00BB0FD1"/>
    <w:rsid w:val="00BB391E"/>
    <w:rsid w:val="00BC182A"/>
    <w:rsid w:val="00BC6A3E"/>
    <w:rsid w:val="00BD1775"/>
    <w:rsid w:val="00BD7F98"/>
    <w:rsid w:val="00BE7B8C"/>
    <w:rsid w:val="00C00CFB"/>
    <w:rsid w:val="00C138F2"/>
    <w:rsid w:val="00C221E0"/>
    <w:rsid w:val="00C241A5"/>
    <w:rsid w:val="00C356A3"/>
    <w:rsid w:val="00C370A7"/>
    <w:rsid w:val="00C41C61"/>
    <w:rsid w:val="00C50F1C"/>
    <w:rsid w:val="00C6388A"/>
    <w:rsid w:val="00C948E0"/>
    <w:rsid w:val="00C964B0"/>
    <w:rsid w:val="00C9717F"/>
    <w:rsid w:val="00C971EB"/>
    <w:rsid w:val="00CA5BD0"/>
    <w:rsid w:val="00CC68B7"/>
    <w:rsid w:val="00CC7DA8"/>
    <w:rsid w:val="00CD23D7"/>
    <w:rsid w:val="00CF24EA"/>
    <w:rsid w:val="00D1775B"/>
    <w:rsid w:val="00D2515E"/>
    <w:rsid w:val="00D37421"/>
    <w:rsid w:val="00D40CDB"/>
    <w:rsid w:val="00D5217F"/>
    <w:rsid w:val="00D609AF"/>
    <w:rsid w:val="00D65034"/>
    <w:rsid w:val="00D736A8"/>
    <w:rsid w:val="00D74EB7"/>
    <w:rsid w:val="00D77624"/>
    <w:rsid w:val="00D813DF"/>
    <w:rsid w:val="00D93221"/>
    <w:rsid w:val="00D9360C"/>
    <w:rsid w:val="00D96ADB"/>
    <w:rsid w:val="00DA07AE"/>
    <w:rsid w:val="00DA4185"/>
    <w:rsid w:val="00DA4995"/>
    <w:rsid w:val="00DA6D93"/>
    <w:rsid w:val="00DB26DA"/>
    <w:rsid w:val="00DC5C91"/>
    <w:rsid w:val="00DD27F1"/>
    <w:rsid w:val="00DE11D2"/>
    <w:rsid w:val="00DE367E"/>
    <w:rsid w:val="00DE4E8E"/>
    <w:rsid w:val="00DF14F6"/>
    <w:rsid w:val="00E0698E"/>
    <w:rsid w:val="00E14E79"/>
    <w:rsid w:val="00E17A87"/>
    <w:rsid w:val="00E275DC"/>
    <w:rsid w:val="00E302BA"/>
    <w:rsid w:val="00E3603A"/>
    <w:rsid w:val="00E40BA2"/>
    <w:rsid w:val="00E418AD"/>
    <w:rsid w:val="00E44CB2"/>
    <w:rsid w:val="00E56D95"/>
    <w:rsid w:val="00E57BDA"/>
    <w:rsid w:val="00E61A91"/>
    <w:rsid w:val="00E668F7"/>
    <w:rsid w:val="00E72223"/>
    <w:rsid w:val="00E80D20"/>
    <w:rsid w:val="00E97FF3"/>
    <w:rsid w:val="00EA2313"/>
    <w:rsid w:val="00EA7C4B"/>
    <w:rsid w:val="00EB1217"/>
    <w:rsid w:val="00EB2A67"/>
    <w:rsid w:val="00EC12B3"/>
    <w:rsid w:val="00EC4ACE"/>
    <w:rsid w:val="00EC7E70"/>
    <w:rsid w:val="00EE5958"/>
    <w:rsid w:val="00EE7491"/>
    <w:rsid w:val="00EF3746"/>
    <w:rsid w:val="00EF5B9E"/>
    <w:rsid w:val="00EF745B"/>
    <w:rsid w:val="00EF7EC1"/>
    <w:rsid w:val="00F0240C"/>
    <w:rsid w:val="00F05CFE"/>
    <w:rsid w:val="00F07C60"/>
    <w:rsid w:val="00F25DF4"/>
    <w:rsid w:val="00F443CC"/>
    <w:rsid w:val="00F70D2E"/>
    <w:rsid w:val="00F7226B"/>
    <w:rsid w:val="00F90291"/>
    <w:rsid w:val="00F96B63"/>
    <w:rsid w:val="00FA2CFC"/>
    <w:rsid w:val="00FA3284"/>
    <w:rsid w:val="00FB5C45"/>
    <w:rsid w:val="00FD2289"/>
    <w:rsid w:val="00FD7ABA"/>
    <w:rsid w:val="00FE04EF"/>
    <w:rsid w:val="00FE21E2"/>
    <w:rsid w:val="00FF294D"/>
    <w:rsid w:val="00FF3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0E8"/>
    <w:pPr>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D813DF"/>
    <w:pPr>
      <w:keepNext/>
      <w:keepLines/>
      <w:autoSpaceDE/>
      <w:autoSpaceDN/>
      <w:adjustRightInd/>
      <w:spacing w:before="480"/>
      <w:outlineLvl w:val="0"/>
    </w:pPr>
    <w:rPr>
      <w:rFonts w:ascii="Cambria" w:hAnsi="Cambria"/>
      <w:b/>
      <w:bCs/>
      <w:color w:val="365F91"/>
      <w:sz w:val="28"/>
      <w:szCs w:val="28"/>
    </w:rPr>
  </w:style>
  <w:style w:type="paragraph" w:styleId="2">
    <w:name w:val="heading 2"/>
    <w:basedOn w:val="a"/>
    <w:next w:val="a"/>
    <w:link w:val="20"/>
    <w:uiPriority w:val="99"/>
    <w:qFormat/>
    <w:rsid w:val="00D813DF"/>
    <w:pPr>
      <w:keepNext/>
      <w:widowControl w:val="0"/>
      <w:autoSpaceDE/>
      <w:autoSpaceDN/>
      <w:adjustRightInd/>
      <w:spacing w:before="240" w:after="60" w:line="260" w:lineRule="auto"/>
      <w:outlineLvl w:val="1"/>
    </w:pPr>
    <w:rPr>
      <w:rFonts w:ascii="Arial" w:hAnsi="Arial" w:cs="Arial"/>
      <w:b/>
      <w:bCs/>
      <w:i/>
      <w:iCs/>
      <w:sz w:val="28"/>
      <w:szCs w:val="28"/>
      <w:lang w:val="en-US"/>
    </w:rPr>
  </w:style>
  <w:style w:type="paragraph" w:styleId="3">
    <w:name w:val="heading 3"/>
    <w:basedOn w:val="a"/>
    <w:next w:val="a"/>
    <w:link w:val="30"/>
    <w:uiPriority w:val="99"/>
    <w:qFormat/>
    <w:rsid w:val="0062294F"/>
    <w:pPr>
      <w:keepNext/>
      <w:autoSpaceDE/>
      <w:autoSpaceDN/>
      <w:adjustRightInd/>
      <w:spacing w:before="240" w:after="60"/>
      <w:outlineLvl w:val="2"/>
    </w:pPr>
    <w:rPr>
      <w:rFonts w:ascii="Arial" w:hAnsi="Arial" w:cs="Arial"/>
      <w:b/>
      <w:bCs/>
      <w:sz w:val="26"/>
      <w:szCs w:val="26"/>
      <w:lang w:eastAsia="en-US"/>
    </w:rPr>
  </w:style>
  <w:style w:type="paragraph" w:styleId="5">
    <w:name w:val="heading 5"/>
    <w:basedOn w:val="a"/>
    <w:next w:val="a"/>
    <w:link w:val="50"/>
    <w:uiPriority w:val="99"/>
    <w:qFormat/>
    <w:rsid w:val="00D813DF"/>
    <w:pPr>
      <w:autoSpaceDE/>
      <w:autoSpaceDN/>
      <w:adjustRightInd/>
      <w:spacing w:before="240" w:after="60"/>
      <w:outlineLvl w:val="4"/>
    </w:pPr>
    <w:rPr>
      <w:rFonts w:ascii="Calibri" w:hAnsi="Calibri"/>
      <w:b/>
      <w:bCs/>
      <w:i/>
      <w:iCs/>
      <w:sz w:val="26"/>
      <w:szCs w:val="26"/>
    </w:rPr>
  </w:style>
  <w:style w:type="paragraph" w:styleId="6">
    <w:name w:val="heading 6"/>
    <w:basedOn w:val="a"/>
    <w:next w:val="a"/>
    <w:link w:val="60"/>
    <w:uiPriority w:val="99"/>
    <w:qFormat/>
    <w:rsid w:val="00C50F1C"/>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13DF"/>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D813DF"/>
    <w:rPr>
      <w:rFonts w:ascii="Arial" w:hAnsi="Arial" w:cs="Arial"/>
      <w:b/>
      <w:bCs/>
      <w:i/>
      <w:iCs/>
      <w:sz w:val="28"/>
      <w:szCs w:val="28"/>
      <w:lang w:val="en-US" w:eastAsia="ru-RU"/>
    </w:rPr>
  </w:style>
  <w:style w:type="character" w:customStyle="1" w:styleId="30">
    <w:name w:val="Заголовок 3 Знак"/>
    <w:basedOn w:val="a0"/>
    <w:link w:val="3"/>
    <w:uiPriority w:val="99"/>
    <w:locked/>
    <w:rsid w:val="0062294F"/>
    <w:rPr>
      <w:rFonts w:ascii="Arial" w:hAnsi="Arial" w:cs="Arial"/>
      <w:b/>
      <w:bCs/>
      <w:sz w:val="26"/>
      <w:szCs w:val="26"/>
    </w:rPr>
  </w:style>
  <w:style w:type="character" w:customStyle="1" w:styleId="50">
    <w:name w:val="Заголовок 5 Знак"/>
    <w:basedOn w:val="a0"/>
    <w:link w:val="5"/>
    <w:uiPriority w:val="99"/>
    <w:locked/>
    <w:rsid w:val="00D813DF"/>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C50F1C"/>
    <w:rPr>
      <w:rFonts w:ascii="Cambria" w:hAnsi="Cambria" w:cs="Times New Roman"/>
      <w:i/>
      <w:iCs/>
      <w:color w:val="243F60"/>
      <w:sz w:val="20"/>
      <w:szCs w:val="20"/>
      <w:lang w:eastAsia="ru-RU"/>
    </w:rPr>
  </w:style>
  <w:style w:type="paragraph" w:styleId="a3">
    <w:name w:val="footnote text"/>
    <w:aliases w:val="Знак"/>
    <w:basedOn w:val="a"/>
    <w:link w:val="a4"/>
    <w:uiPriority w:val="99"/>
    <w:rsid w:val="008C30E8"/>
  </w:style>
  <w:style w:type="character" w:customStyle="1" w:styleId="a4">
    <w:name w:val="Текст сноски Знак"/>
    <w:aliases w:val="Знак Знак"/>
    <w:basedOn w:val="a0"/>
    <w:link w:val="a3"/>
    <w:uiPriority w:val="99"/>
    <w:locked/>
    <w:rsid w:val="008C30E8"/>
    <w:rPr>
      <w:rFonts w:ascii="Times New Roman" w:hAnsi="Times New Roman" w:cs="Times New Roman"/>
      <w:sz w:val="20"/>
      <w:szCs w:val="20"/>
      <w:lang w:eastAsia="ru-RU"/>
    </w:rPr>
  </w:style>
  <w:style w:type="character" w:styleId="a5">
    <w:name w:val="footnote reference"/>
    <w:basedOn w:val="a0"/>
    <w:uiPriority w:val="99"/>
    <w:rsid w:val="008C30E8"/>
    <w:rPr>
      <w:rFonts w:ascii="Times New Roman" w:hAnsi="Times New Roman" w:cs="Times New Roman"/>
      <w:vertAlign w:val="superscript"/>
    </w:rPr>
  </w:style>
  <w:style w:type="character" w:styleId="a6">
    <w:name w:val="Hyperlink"/>
    <w:basedOn w:val="a0"/>
    <w:uiPriority w:val="99"/>
    <w:rsid w:val="00F96B63"/>
    <w:rPr>
      <w:rFonts w:cs="Times New Roman"/>
      <w:color w:val="0000FF"/>
      <w:u w:val="single"/>
    </w:rPr>
  </w:style>
  <w:style w:type="paragraph" w:styleId="a7">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Use Case List Paragraph"/>
    <w:basedOn w:val="a"/>
    <w:link w:val="a8"/>
    <w:uiPriority w:val="34"/>
    <w:qFormat/>
    <w:rsid w:val="00F96B63"/>
    <w:pPr>
      <w:ind w:left="720"/>
      <w:contextualSpacing/>
    </w:pPr>
  </w:style>
  <w:style w:type="paragraph" w:styleId="a9">
    <w:name w:val="Balloon Text"/>
    <w:basedOn w:val="a"/>
    <w:link w:val="aa"/>
    <w:uiPriority w:val="99"/>
    <w:semiHidden/>
    <w:rsid w:val="00A1577A"/>
    <w:rPr>
      <w:rFonts w:ascii="Tahoma" w:hAnsi="Tahoma" w:cs="Tahoma"/>
      <w:sz w:val="16"/>
      <w:szCs w:val="16"/>
    </w:rPr>
  </w:style>
  <w:style w:type="character" w:customStyle="1" w:styleId="aa">
    <w:name w:val="Текст выноски Знак"/>
    <w:basedOn w:val="a0"/>
    <w:link w:val="a9"/>
    <w:uiPriority w:val="99"/>
    <w:semiHidden/>
    <w:locked/>
    <w:rsid w:val="00A1577A"/>
    <w:rPr>
      <w:rFonts w:ascii="Tahoma" w:hAnsi="Tahoma" w:cs="Tahoma"/>
      <w:sz w:val="16"/>
      <w:szCs w:val="16"/>
      <w:lang w:eastAsia="ru-RU"/>
    </w:rPr>
  </w:style>
  <w:style w:type="character" w:styleId="ab">
    <w:name w:val="annotation reference"/>
    <w:basedOn w:val="a0"/>
    <w:uiPriority w:val="99"/>
    <w:rsid w:val="007D28D0"/>
    <w:rPr>
      <w:rFonts w:cs="Times New Roman"/>
      <w:sz w:val="16"/>
      <w:szCs w:val="16"/>
    </w:rPr>
  </w:style>
  <w:style w:type="paragraph" w:styleId="ac">
    <w:name w:val="annotation text"/>
    <w:basedOn w:val="a"/>
    <w:link w:val="ad"/>
    <w:uiPriority w:val="99"/>
    <w:rsid w:val="007D28D0"/>
  </w:style>
  <w:style w:type="character" w:customStyle="1" w:styleId="ad">
    <w:name w:val="Текст примечания Знак"/>
    <w:basedOn w:val="a0"/>
    <w:link w:val="ac"/>
    <w:uiPriority w:val="99"/>
    <w:locked/>
    <w:rsid w:val="007D28D0"/>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7D28D0"/>
    <w:rPr>
      <w:b/>
      <w:bCs/>
    </w:rPr>
  </w:style>
  <w:style w:type="character" w:customStyle="1" w:styleId="af">
    <w:name w:val="Тема примечания Знак"/>
    <w:basedOn w:val="ad"/>
    <w:link w:val="ae"/>
    <w:uiPriority w:val="99"/>
    <w:semiHidden/>
    <w:locked/>
    <w:rsid w:val="007D28D0"/>
    <w:rPr>
      <w:rFonts w:ascii="Times New Roman" w:hAnsi="Times New Roman" w:cs="Times New Roman"/>
      <w:b/>
      <w:bCs/>
      <w:sz w:val="20"/>
      <w:szCs w:val="20"/>
      <w:lang w:eastAsia="ru-RU"/>
    </w:rPr>
  </w:style>
  <w:style w:type="paragraph" w:styleId="21">
    <w:name w:val="Body Text Indent 2"/>
    <w:basedOn w:val="a"/>
    <w:link w:val="22"/>
    <w:uiPriority w:val="99"/>
    <w:rsid w:val="00D813DF"/>
    <w:pPr>
      <w:widowControl w:val="0"/>
      <w:ind w:left="720"/>
      <w:jc w:val="both"/>
    </w:pPr>
    <w:rPr>
      <w:sz w:val="24"/>
      <w:szCs w:val="24"/>
    </w:rPr>
  </w:style>
  <w:style w:type="character" w:customStyle="1" w:styleId="22">
    <w:name w:val="Основной текст с отступом 2 Знак"/>
    <w:basedOn w:val="a0"/>
    <w:link w:val="21"/>
    <w:uiPriority w:val="99"/>
    <w:locked/>
    <w:rsid w:val="00D813DF"/>
    <w:rPr>
      <w:rFonts w:ascii="Times New Roman" w:hAnsi="Times New Roman" w:cs="Times New Roman"/>
      <w:sz w:val="24"/>
      <w:szCs w:val="24"/>
      <w:lang w:eastAsia="ru-RU"/>
    </w:rPr>
  </w:style>
  <w:style w:type="paragraph" w:styleId="af0">
    <w:name w:val="Body Text"/>
    <w:basedOn w:val="a"/>
    <w:link w:val="af1"/>
    <w:uiPriority w:val="99"/>
    <w:rsid w:val="00D813DF"/>
    <w:pPr>
      <w:autoSpaceDE/>
      <w:autoSpaceDN/>
      <w:adjustRightInd/>
      <w:spacing w:after="120"/>
    </w:pPr>
    <w:rPr>
      <w:sz w:val="24"/>
      <w:szCs w:val="24"/>
    </w:rPr>
  </w:style>
  <w:style w:type="character" w:customStyle="1" w:styleId="af1">
    <w:name w:val="Основной текст Знак"/>
    <w:basedOn w:val="a0"/>
    <w:link w:val="af0"/>
    <w:uiPriority w:val="99"/>
    <w:locked/>
    <w:rsid w:val="00D813DF"/>
    <w:rPr>
      <w:rFonts w:ascii="Times New Roman" w:hAnsi="Times New Roman" w:cs="Times New Roman"/>
      <w:sz w:val="24"/>
      <w:szCs w:val="24"/>
      <w:lang w:eastAsia="ru-RU"/>
    </w:rPr>
  </w:style>
  <w:style w:type="paragraph" w:customStyle="1" w:styleId="Iauiue">
    <w:name w:val="Iau?iue"/>
    <w:rsid w:val="00D813DF"/>
    <w:pPr>
      <w:widowControl w:val="0"/>
      <w:overflowPunct w:val="0"/>
      <w:autoSpaceDE w:val="0"/>
      <w:autoSpaceDN w:val="0"/>
      <w:adjustRightInd w:val="0"/>
      <w:textAlignment w:val="baseline"/>
    </w:pPr>
    <w:rPr>
      <w:rFonts w:ascii="Arial" w:eastAsia="Times New Roman" w:hAnsi="Arial" w:cs="Arial"/>
      <w:sz w:val="20"/>
      <w:szCs w:val="20"/>
      <w:lang w:eastAsia="en-US"/>
    </w:rPr>
  </w:style>
  <w:style w:type="paragraph" w:customStyle="1" w:styleId="Caaieiaie3">
    <w:name w:val="Caaieiaie 3"/>
    <w:basedOn w:val="Iauiue"/>
    <w:next w:val="Iauiue"/>
    <w:uiPriority w:val="99"/>
    <w:rsid w:val="00D813DF"/>
    <w:pPr>
      <w:keepNext/>
      <w:overflowPunct/>
      <w:autoSpaceDE/>
      <w:autoSpaceDN/>
      <w:adjustRightInd/>
      <w:spacing w:before="240" w:after="60"/>
      <w:textAlignment w:val="auto"/>
    </w:pPr>
    <w:rPr>
      <w:b/>
      <w:bCs/>
      <w:sz w:val="22"/>
      <w:szCs w:val="22"/>
    </w:rPr>
  </w:style>
  <w:style w:type="paragraph" w:customStyle="1" w:styleId="NormalWeb1">
    <w:name w:val="Normal (Web)1"/>
    <w:basedOn w:val="a"/>
    <w:uiPriority w:val="99"/>
    <w:rsid w:val="00D813DF"/>
    <w:pPr>
      <w:autoSpaceDE/>
      <w:autoSpaceDN/>
      <w:adjustRightInd/>
      <w:spacing w:before="100" w:beforeAutospacing="1" w:after="100" w:afterAutospacing="1"/>
    </w:pPr>
    <w:rPr>
      <w:color w:val="000000"/>
      <w:sz w:val="24"/>
      <w:szCs w:val="24"/>
    </w:rPr>
  </w:style>
  <w:style w:type="paragraph" w:customStyle="1" w:styleId="caaieiaie4">
    <w:name w:val="caaieiaie 4"/>
    <w:basedOn w:val="a"/>
    <w:next w:val="a"/>
    <w:uiPriority w:val="99"/>
    <w:rsid w:val="00D813DF"/>
    <w:pPr>
      <w:keepNext/>
      <w:widowControl w:val="0"/>
      <w:suppressLineNumbers/>
      <w:tabs>
        <w:tab w:val="left" w:pos="0"/>
      </w:tabs>
      <w:autoSpaceDE/>
      <w:autoSpaceDN/>
      <w:adjustRightInd/>
      <w:spacing w:before="240" w:after="60"/>
    </w:pPr>
    <w:rPr>
      <w:noProof/>
      <w:sz w:val="24"/>
      <w:szCs w:val="24"/>
      <w:lang w:val="en-US" w:eastAsia="en-US"/>
    </w:rPr>
  </w:style>
  <w:style w:type="paragraph" w:customStyle="1" w:styleId="11">
    <w:name w:val="Заголовок 11"/>
    <w:basedOn w:val="a"/>
    <w:uiPriority w:val="99"/>
    <w:rsid w:val="00D813DF"/>
    <w:pPr>
      <w:numPr>
        <w:numId w:val="10"/>
      </w:numPr>
      <w:tabs>
        <w:tab w:val="clear" w:pos="360"/>
      </w:tabs>
      <w:autoSpaceDE/>
      <w:autoSpaceDN/>
      <w:adjustRightInd/>
    </w:pPr>
    <w:rPr>
      <w:sz w:val="24"/>
      <w:szCs w:val="24"/>
    </w:rPr>
  </w:style>
  <w:style w:type="paragraph" w:customStyle="1" w:styleId="12">
    <w:name w:val="Текст1"/>
    <w:basedOn w:val="a"/>
    <w:uiPriority w:val="99"/>
    <w:rsid w:val="00D813DF"/>
    <w:pPr>
      <w:keepNext/>
      <w:widowControl w:val="0"/>
      <w:autoSpaceDE/>
      <w:autoSpaceDN/>
      <w:adjustRightInd/>
      <w:jc w:val="both"/>
    </w:pPr>
    <w:rPr>
      <w:rFonts w:ascii="Arial" w:hAnsi="Arial" w:cs="Arial"/>
      <w:sz w:val="22"/>
      <w:szCs w:val="22"/>
      <w:lang w:eastAsia="en-US"/>
    </w:rPr>
  </w:style>
  <w:style w:type="paragraph" w:styleId="af2">
    <w:name w:val="header"/>
    <w:aliases w:val="Linie"/>
    <w:basedOn w:val="a"/>
    <w:next w:val="11"/>
    <w:link w:val="af3"/>
    <w:rsid w:val="00D813DF"/>
    <w:pPr>
      <w:tabs>
        <w:tab w:val="center" w:pos="4677"/>
        <w:tab w:val="right" w:pos="9355"/>
      </w:tabs>
      <w:autoSpaceDE/>
      <w:autoSpaceDN/>
      <w:adjustRightInd/>
    </w:pPr>
  </w:style>
  <w:style w:type="character" w:customStyle="1" w:styleId="af3">
    <w:name w:val="Верхний колонтитул Знак"/>
    <w:aliases w:val="Linie Знак"/>
    <w:basedOn w:val="a0"/>
    <w:link w:val="af2"/>
    <w:uiPriority w:val="99"/>
    <w:locked/>
    <w:rsid w:val="00D813DF"/>
    <w:rPr>
      <w:rFonts w:ascii="Times New Roman" w:hAnsi="Times New Roman" w:cs="Times New Roman"/>
      <w:sz w:val="20"/>
      <w:szCs w:val="20"/>
      <w:lang w:eastAsia="ru-RU"/>
    </w:rPr>
  </w:style>
  <w:style w:type="paragraph" w:styleId="af4">
    <w:name w:val="footer"/>
    <w:basedOn w:val="a"/>
    <w:link w:val="af5"/>
    <w:uiPriority w:val="99"/>
    <w:rsid w:val="00D813DF"/>
    <w:pPr>
      <w:tabs>
        <w:tab w:val="center" w:pos="4677"/>
        <w:tab w:val="right" w:pos="9355"/>
      </w:tabs>
      <w:autoSpaceDE/>
      <w:autoSpaceDN/>
      <w:adjustRightInd/>
    </w:pPr>
    <w:rPr>
      <w:sz w:val="24"/>
      <w:szCs w:val="24"/>
    </w:rPr>
  </w:style>
  <w:style w:type="character" w:customStyle="1" w:styleId="af5">
    <w:name w:val="Нижний колонтитул Знак"/>
    <w:basedOn w:val="a0"/>
    <w:link w:val="af4"/>
    <w:uiPriority w:val="99"/>
    <w:locked/>
    <w:rsid w:val="00D813DF"/>
    <w:rPr>
      <w:rFonts w:ascii="Times New Roman" w:hAnsi="Times New Roman" w:cs="Times New Roman"/>
      <w:sz w:val="24"/>
      <w:szCs w:val="24"/>
      <w:lang w:eastAsia="ru-RU"/>
    </w:rPr>
  </w:style>
  <w:style w:type="paragraph" w:styleId="af6">
    <w:name w:val="Title"/>
    <w:basedOn w:val="a"/>
    <w:link w:val="af7"/>
    <w:qFormat/>
    <w:rsid w:val="00D813DF"/>
    <w:pPr>
      <w:autoSpaceDE/>
      <w:autoSpaceDN/>
      <w:adjustRightInd/>
      <w:spacing w:before="240" w:after="60"/>
      <w:jc w:val="center"/>
    </w:pPr>
    <w:rPr>
      <w:rFonts w:ascii="Arial" w:hAnsi="Arial" w:cs="Arial"/>
      <w:b/>
      <w:bCs/>
      <w:kern w:val="28"/>
      <w:sz w:val="32"/>
      <w:szCs w:val="32"/>
    </w:rPr>
  </w:style>
  <w:style w:type="character" w:customStyle="1" w:styleId="af7">
    <w:name w:val="Название Знак"/>
    <w:basedOn w:val="a0"/>
    <w:link w:val="af6"/>
    <w:locked/>
    <w:rsid w:val="00D813DF"/>
    <w:rPr>
      <w:rFonts w:ascii="Arial" w:hAnsi="Arial" w:cs="Arial"/>
      <w:b/>
      <w:bCs/>
      <w:kern w:val="28"/>
      <w:sz w:val="32"/>
      <w:szCs w:val="32"/>
      <w:lang w:eastAsia="ru-RU"/>
    </w:rPr>
  </w:style>
  <w:style w:type="paragraph" w:styleId="23">
    <w:name w:val="Body Text 2"/>
    <w:basedOn w:val="a"/>
    <w:link w:val="24"/>
    <w:uiPriority w:val="99"/>
    <w:rsid w:val="00D813DF"/>
    <w:pPr>
      <w:autoSpaceDE/>
      <w:autoSpaceDN/>
      <w:adjustRightInd/>
      <w:spacing w:after="120" w:line="480" w:lineRule="auto"/>
    </w:pPr>
    <w:rPr>
      <w:sz w:val="24"/>
      <w:szCs w:val="24"/>
    </w:rPr>
  </w:style>
  <w:style w:type="character" w:customStyle="1" w:styleId="24">
    <w:name w:val="Основной текст 2 Знак"/>
    <w:basedOn w:val="a0"/>
    <w:link w:val="23"/>
    <w:uiPriority w:val="99"/>
    <w:locked/>
    <w:rsid w:val="00D813DF"/>
    <w:rPr>
      <w:rFonts w:ascii="Times New Roman" w:hAnsi="Times New Roman" w:cs="Times New Roman"/>
      <w:sz w:val="24"/>
      <w:szCs w:val="24"/>
      <w:lang w:eastAsia="ru-RU"/>
    </w:rPr>
  </w:style>
  <w:style w:type="character" w:styleId="af8">
    <w:name w:val="page number"/>
    <w:basedOn w:val="a0"/>
    <w:uiPriority w:val="99"/>
    <w:rsid w:val="00D813DF"/>
    <w:rPr>
      <w:rFonts w:cs="Times New Roman"/>
    </w:rPr>
  </w:style>
  <w:style w:type="paragraph" w:customStyle="1" w:styleId="StyleConsNormalTimesNewRomanJustifiedFirstline125cm">
    <w:name w:val="Style ConsNormal + Times New Roman Justified First line:  125 cm"/>
    <w:basedOn w:val="a"/>
    <w:uiPriority w:val="99"/>
    <w:rsid w:val="00D813DF"/>
    <w:pPr>
      <w:widowControl w:val="0"/>
      <w:autoSpaceDE/>
      <w:autoSpaceDN/>
      <w:adjustRightInd/>
      <w:ind w:firstLine="709"/>
      <w:jc w:val="both"/>
    </w:pPr>
    <w:rPr>
      <w:sz w:val="24"/>
    </w:rPr>
  </w:style>
  <w:style w:type="paragraph" w:customStyle="1" w:styleId="BodyText21">
    <w:name w:val="Body Text 21"/>
    <w:basedOn w:val="a"/>
    <w:uiPriority w:val="99"/>
    <w:rsid w:val="00D813DF"/>
    <w:pPr>
      <w:suppressAutoHyphens/>
      <w:autoSpaceDE/>
      <w:autoSpaceDN/>
      <w:adjustRightInd/>
      <w:spacing w:after="120" w:line="480" w:lineRule="auto"/>
    </w:pPr>
    <w:rPr>
      <w:rFonts w:eastAsia="Arial Unicode MS" w:cs="Arial Unicode MS"/>
      <w:color w:val="000000"/>
      <w:kern w:val="1"/>
      <w:sz w:val="24"/>
      <w:szCs w:val="24"/>
      <w:lang w:eastAsia="hi-IN" w:bidi="hi-IN"/>
    </w:rPr>
  </w:style>
  <w:style w:type="paragraph" w:customStyle="1" w:styleId="13">
    <w:name w:val="Абзац списка1"/>
    <w:basedOn w:val="a"/>
    <w:rsid w:val="00D813DF"/>
    <w:pPr>
      <w:autoSpaceDE/>
      <w:autoSpaceDN/>
      <w:adjustRightInd/>
      <w:ind w:left="720"/>
      <w:contextualSpacing/>
    </w:pPr>
    <w:rPr>
      <w:rFonts w:eastAsia="Calibri"/>
    </w:rPr>
  </w:style>
  <w:style w:type="paragraph" w:customStyle="1" w:styleId="Style0">
    <w:name w:val="Style0"/>
    <w:uiPriority w:val="99"/>
    <w:rsid w:val="000A5903"/>
    <w:pPr>
      <w:autoSpaceDE w:val="0"/>
      <w:autoSpaceDN w:val="0"/>
      <w:adjustRightInd w:val="0"/>
    </w:pPr>
    <w:rPr>
      <w:rFonts w:ascii="MS Sans Serif" w:eastAsia="Times New Roman" w:hAnsi="MS Sans Serif"/>
      <w:sz w:val="24"/>
      <w:szCs w:val="24"/>
      <w:lang w:val="en-US" w:eastAsia="en-US"/>
    </w:rPr>
  </w:style>
  <w:style w:type="paragraph" w:styleId="af9">
    <w:name w:val="No Spacing"/>
    <w:uiPriority w:val="1"/>
    <w:qFormat/>
    <w:rsid w:val="005C2030"/>
    <w:rPr>
      <w:lang w:eastAsia="en-US"/>
    </w:rPr>
  </w:style>
  <w:style w:type="paragraph" w:styleId="afa">
    <w:name w:val="Body Text Indent"/>
    <w:basedOn w:val="a"/>
    <w:link w:val="afb"/>
    <w:uiPriority w:val="99"/>
    <w:semiHidden/>
    <w:rsid w:val="00C50F1C"/>
    <w:pPr>
      <w:spacing w:after="120"/>
      <w:ind w:left="283"/>
    </w:pPr>
  </w:style>
  <w:style w:type="character" w:customStyle="1" w:styleId="afb">
    <w:name w:val="Основной текст с отступом Знак"/>
    <w:basedOn w:val="a0"/>
    <w:link w:val="afa"/>
    <w:uiPriority w:val="99"/>
    <w:semiHidden/>
    <w:locked/>
    <w:rsid w:val="00C50F1C"/>
    <w:rPr>
      <w:rFonts w:ascii="Times New Roman" w:hAnsi="Times New Roman" w:cs="Times New Roman"/>
      <w:sz w:val="20"/>
      <w:szCs w:val="20"/>
      <w:lang w:eastAsia="ru-RU"/>
    </w:rPr>
  </w:style>
  <w:style w:type="paragraph" w:customStyle="1" w:styleId="14">
    <w:name w:val="Обычный1"/>
    <w:uiPriority w:val="99"/>
    <w:rsid w:val="00C50F1C"/>
    <w:pPr>
      <w:snapToGrid w:val="0"/>
    </w:pPr>
    <w:rPr>
      <w:rFonts w:ascii="Times New Roman" w:eastAsia="Times New Roman" w:hAnsi="Times New Roman"/>
      <w:sz w:val="20"/>
      <w:szCs w:val="20"/>
    </w:rPr>
  </w:style>
  <w:style w:type="paragraph" w:customStyle="1" w:styleId="25">
    <w:name w:val="Обычный2"/>
    <w:uiPriority w:val="99"/>
    <w:rsid w:val="00F443CC"/>
    <w:pPr>
      <w:snapToGrid w:val="0"/>
    </w:pPr>
    <w:rPr>
      <w:rFonts w:ascii="Times New Roman" w:eastAsia="Times New Roman" w:hAnsi="Times New Roman"/>
      <w:sz w:val="20"/>
      <w:szCs w:val="20"/>
    </w:rPr>
  </w:style>
  <w:style w:type="paragraph" w:customStyle="1" w:styleId="210">
    <w:name w:val="Основной текст 21"/>
    <w:basedOn w:val="a"/>
    <w:uiPriority w:val="99"/>
    <w:rsid w:val="00F443CC"/>
    <w:pPr>
      <w:widowControl w:val="0"/>
      <w:autoSpaceDE/>
      <w:autoSpaceDN/>
      <w:adjustRightInd/>
      <w:spacing w:line="280" w:lineRule="exact"/>
      <w:ind w:right="-6" w:firstLine="720"/>
      <w:jc w:val="both"/>
    </w:pPr>
    <w:rPr>
      <w:sz w:val="24"/>
    </w:rPr>
  </w:style>
  <w:style w:type="paragraph" w:customStyle="1" w:styleId="26">
    <w:name w:val="Абзац списка2"/>
    <w:basedOn w:val="a"/>
    <w:uiPriority w:val="99"/>
    <w:rsid w:val="00F443CC"/>
    <w:pPr>
      <w:autoSpaceDE/>
      <w:autoSpaceDN/>
      <w:adjustRightInd/>
      <w:ind w:left="720"/>
      <w:contextualSpacing/>
    </w:pPr>
    <w:rPr>
      <w:rFonts w:eastAsia="Calibri"/>
    </w:rPr>
  </w:style>
  <w:style w:type="character" w:customStyle="1" w:styleId="blk3">
    <w:name w:val="blk3"/>
    <w:rsid w:val="00F443CC"/>
  </w:style>
  <w:style w:type="paragraph" w:styleId="afc">
    <w:name w:val="Plain Text"/>
    <w:basedOn w:val="a"/>
    <w:link w:val="afd"/>
    <w:rsid w:val="00593F5E"/>
    <w:pPr>
      <w:autoSpaceDE/>
      <w:autoSpaceDN/>
      <w:adjustRightInd/>
    </w:pPr>
    <w:rPr>
      <w:rFonts w:ascii="Courier New" w:hAnsi="Courier New" w:cs="Courier New"/>
      <w:lang w:eastAsia="en-US"/>
    </w:rPr>
  </w:style>
  <w:style w:type="character" w:customStyle="1" w:styleId="afd">
    <w:name w:val="Текст Знак"/>
    <w:basedOn w:val="a0"/>
    <w:link w:val="afc"/>
    <w:locked/>
    <w:rsid w:val="00593F5E"/>
    <w:rPr>
      <w:rFonts w:ascii="Courier New" w:hAnsi="Courier New" w:cs="Courier New"/>
      <w:sz w:val="20"/>
      <w:szCs w:val="20"/>
    </w:rPr>
  </w:style>
  <w:style w:type="paragraph" w:styleId="afe">
    <w:name w:val="endnote text"/>
    <w:basedOn w:val="a"/>
    <w:link w:val="aff"/>
    <w:uiPriority w:val="99"/>
    <w:semiHidden/>
    <w:rsid w:val="00593F5E"/>
    <w:pPr>
      <w:autoSpaceDE/>
      <w:autoSpaceDN/>
      <w:adjustRightInd/>
    </w:pPr>
    <w:rPr>
      <w:lang w:eastAsia="en-US"/>
    </w:rPr>
  </w:style>
  <w:style w:type="character" w:customStyle="1" w:styleId="aff">
    <w:name w:val="Текст концевой сноски Знак"/>
    <w:basedOn w:val="a0"/>
    <w:link w:val="afe"/>
    <w:uiPriority w:val="99"/>
    <w:semiHidden/>
    <w:locked/>
    <w:rsid w:val="00593F5E"/>
    <w:rPr>
      <w:rFonts w:ascii="Times New Roman" w:hAnsi="Times New Roman" w:cs="Times New Roman"/>
      <w:sz w:val="20"/>
      <w:szCs w:val="20"/>
    </w:rPr>
  </w:style>
  <w:style w:type="paragraph" w:styleId="15">
    <w:name w:val="toc 1"/>
    <w:basedOn w:val="a"/>
    <w:next w:val="a"/>
    <w:autoRedefine/>
    <w:semiHidden/>
    <w:rsid w:val="00593F5E"/>
    <w:pPr>
      <w:autoSpaceDE/>
      <w:autoSpaceDN/>
      <w:adjustRightInd/>
    </w:pPr>
    <w:rPr>
      <w:b/>
      <w:sz w:val="24"/>
      <w:szCs w:val="24"/>
      <w:lang w:eastAsia="en-US"/>
    </w:rPr>
  </w:style>
  <w:style w:type="paragraph" w:customStyle="1" w:styleId="aff0">
    <w:name w:val="Титул"/>
    <w:basedOn w:val="a"/>
    <w:uiPriority w:val="99"/>
    <w:rsid w:val="007D5695"/>
    <w:pPr>
      <w:jc w:val="center"/>
      <w:outlineLvl w:val="0"/>
    </w:pPr>
    <w:rPr>
      <w:b/>
      <w:sz w:val="22"/>
    </w:rPr>
  </w:style>
  <w:style w:type="paragraph" w:customStyle="1" w:styleId="aff1">
    <w:name w:val="Абзац текста"/>
    <w:basedOn w:val="a"/>
    <w:uiPriority w:val="99"/>
    <w:rsid w:val="007D5695"/>
    <w:pPr>
      <w:ind w:left="567" w:firstLine="567"/>
    </w:pPr>
    <w:rPr>
      <w:sz w:val="22"/>
    </w:rPr>
  </w:style>
  <w:style w:type="paragraph" w:customStyle="1" w:styleId="Inset">
    <w:name w:val="Inset"/>
    <w:basedOn w:val="a"/>
    <w:uiPriority w:val="99"/>
    <w:rsid w:val="0062294F"/>
    <w:pPr>
      <w:autoSpaceDE/>
      <w:autoSpaceDN/>
      <w:adjustRightInd/>
      <w:spacing w:before="120" w:after="120"/>
      <w:jc w:val="center"/>
    </w:pPr>
    <w:rPr>
      <w:rFonts w:ascii="Arial" w:hAnsi="Arial" w:cs="Arial"/>
    </w:rPr>
  </w:style>
  <w:style w:type="paragraph" w:customStyle="1" w:styleId="Tabletext">
    <w:name w:val="Table text"/>
    <w:basedOn w:val="a"/>
    <w:uiPriority w:val="99"/>
    <w:rsid w:val="0062294F"/>
    <w:pPr>
      <w:autoSpaceDE/>
      <w:autoSpaceDN/>
      <w:adjustRightInd/>
      <w:jc w:val="both"/>
    </w:pPr>
    <w:rPr>
      <w:lang w:eastAsia="en-US"/>
    </w:rPr>
  </w:style>
  <w:style w:type="paragraph" w:customStyle="1" w:styleId="aff2">
    <w:name w:val="Îáû÷íûé"/>
    <w:uiPriority w:val="99"/>
    <w:rsid w:val="0062294F"/>
    <w:pPr>
      <w:jc w:val="both"/>
    </w:pPr>
    <w:rPr>
      <w:rFonts w:ascii="Arial" w:eastAsia="Times New Roman" w:hAnsi="Arial" w:cs="Arial"/>
      <w:sz w:val="24"/>
      <w:szCs w:val="24"/>
      <w:lang w:val="en-AU" w:eastAsia="en-US"/>
    </w:rPr>
  </w:style>
  <w:style w:type="paragraph" w:styleId="aff3">
    <w:name w:val="caption"/>
    <w:basedOn w:val="a"/>
    <w:next w:val="a"/>
    <w:uiPriority w:val="99"/>
    <w:qFormat/>
    <w:rsid w:val="0062294F"/>
    <w:pPr>
      <w:widowControl w:val="0"/>
      <w:spacing w:after="200"/>
    </w:pPr>
    <w:rPr>
      <w:b/>
      <w:bCs/>
      <w:color w:val="4F81BD"/>
      <w:sz w:val="18"/>
      <w:szCs w:val="18"/>
    </w:rPr>
  </w:style>
  <w:style w:type="table" w:styleId="aff4">
    <w:name w:val="Table Grid"/>
    <w:basedOn w:val="a1"/>
    <w:uiPriority w:val="59"/>
    <w:locked/>
    <w:rsid w:val="006E38E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f4"/>
    <w:uiPriority w:val="59"/>
    <w:rsid w:val="0012374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4"/>
    <w:uiPriority w:val="59"/>
    <w:rsid w:val="0012374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3"/>
    <w:rsid w:val="00C971EB"/>
    <w:pPr>
      <w:snapToGrid w:val="0"/>
    </w:pPr>
    <w:rPr>
      <w:rFonts w:ascii="Times New Roman" w:eastAsia="Times New Roman" w:hAnsi="Times New Roman"/>
      <w:sz w:val="20"/>
      <w:szCs w:val="20"/>
    </w:rPr>
  </w:style>
  <w:style w:type="paragraph" w:customStyle="1" w:styleId="220">
    <w:name w:val="Основной текст 22"/>
    <w:basedOn w:val="a"/>
    <w:rsid w:val="00C971EB"/>
    <w:pPr>
      <w:widowControl w:val="0"/>
      <w:autoSpaceDE/>
      <w:autoSpaceDN/>
      <w:adjustRightInd/>
      <w:spacing w:line="280" w:lineRule="exact"/>
      <w:ind w:right="-6" w:firstLine="720"/>
      <w:jc w:val="both"/>
    </w:pPr>
    <w:rPr>
      <w:sz w:val="24"/>
    </w:rPr>
  </w:style>
  <w:style w:type="paragraph" w:customStyle="1" w:styleId="32">
    <w:name w:val="Абзац списка3"/>
    <w:basedOn w:val="a"/>
    <w:rsid w:val="00C971EB"/>
    <w:pPr>
      <w:autoSpaceDE/>
      <w:autoSpaceDN/>
      <w:adjustRightInd/>
      <w:ind w:left="720"/>
      <w:contextualSpacing/>
    </w:pPr>
    <w:rPr>
      <w:rFonts w:eastAsia="Calibri"/>
    </w:rPr>
  </w:style>
  <w:style w:type="paragraph" w:customStyle="1" w:styleId="4">
    <w:name w:val="Обычный4"/>
    <w:rsid w:val="00775DF6"/>
    <w:pPr>
      <w:snapToGrid w:val="0"/>
    </w:pPr>
    <w:rPr>
      <w:rFonts w:ascii="Times New Roman" w:eastAsia="Times New Roman" w:hAnsi="Times New Roman"/>
      <w:sz w:val="20"/>
      <w:szCs w:val="20"/>
    </w:rPr>
  </w:style>
  <w:style w:type="paragraph" w:customStyle="1" w:styleId="230">
    <w:name w:val="Основной текст 23"/>
    <w:basedOn w:val="a"/>
    <w:rsid w:val="00775DF6"/>
    <w:pPr>
      <w:widowControl w:val="0"/>
      <w:autoSpaceDE/>
      <w:autoSpaceDN/>
      <w:adjustRightInd/>
      <w:spacing w:line="280" w:lineRule="exact"/>
      <w:ind w:right="-6" w:firstLine="720"/>
      <w:jc w:val="both"/>
    </w:pPr>
    <w:rPr>
      <w:sz w:val="24"/>
    </w:rPr>
  </w:style>
  <w:style w:type="paragraph" w:customStyle="1" w:styleId="40">
    <w:name w:val="Абзац списка4"/>
    <w:basedOn w:val="a"/>
    <w:rsid w:val="00775DF6"/>
    <w:pPr>
      <w:autoSpaceDE/>
      <w:autoSpaceDN/>
      <w:adjustRightInd/>
      <w:ind w:left="720"/>
      <w:contextualSpacing/>
    </w:pPr>
    <w:rPr>
      <w:rFonts w:eastAsia="Calibri"/>
    </w:rPr>
  </w:style>
  <w:style w:type="paragraph" w:customStyle="1" w:styleId="51">
    <w:name w:val="Обычный5"/>
    <w:rsid w:val="003718EF"/>
    <w:pPr>
      <w:snapToGrid w:val="0"/>
    </w:pPr>
    <w:rPr>
      <w:rFonts w:ascii="Times New Roman" w:eastAsia="Times New Roman" w:hAnsi="Times New Roman"/>
      <w:sz w:val="20"/>
      <w:szCs w:val="20"/>
    </w:rPr>
  </w:style>
  <w:style w:type="paragraph" w:customStyle="1" w:styleId="240">
    <w:name w:val="Основной текст 24"/>
    <w:basedOn w:val="a"/>
    <w:rsid w:val="003718EF"/>
    <w:pPr>
      <w:widowControl w:val="0"/>
      <w:autoSpaceDE/>
      <w:autoSpaceDN/>
      <w:adjustRightInd/>
      <w:spacing w:line="280" w:lineRule="exact"/>
      <w:ind w:right="-6" w:firstLine="720"/>
      <w:jc w:val="both"/>
    </w:pPr>
    <w:rPr>
      <w:sz w:val="24"/>
    </w:rPr>
  </w:style>
  <w:style w:type="paragraph" w:customStyle="1" w:styleId="52">
    <w:name w:val="Абзац списка5"/>
    <w:basedOn w:val="a"/>
    <w:rsid w:val="003718EF"/>
    <w:pPr>
      <w:autoSpaceDE/>
      <w:autoSpaceDN/>
      <w:adjustRightInd/>
      <w:ind w:left="720"/>
      <w:contextualSpacing/>
    </w:pPr>
    <w:rPr>
      <w:rFonts w:eastAsia="Calibri"/>
    </w:rPr>
  </w:style>
  <w:style w:type="paragraph" w:customStyle="1" w:styleId="61">
    <w:name w:val="Обычный6"/>
    <w:rsid w:val="00F70D2E"/>
    <w:pPr>
      <w:snapToGrid w:val="0"/>
    </w:pPr>
    <w:rPr>
      <w:rFonts w:ascii="Times New Roman" w:eastAsia="Times New Roman" w:hAnsi="Times New Roman"/>
      <w:sz w:val="20"/>
      <w:szCs w:val="20"/>
    </w:rPr>
  </w:style>
  <w:style w:type="paragraph" w:customStyle="1" w:styleId="250">
    <w:name w:val="Основной текст 25"/>
    <w:basedOn w:val="a"/>
    <w:rsid w:val="00F70D2E"/>
    <w:pPr>
      <w:widowControl w:val="0"/>
      <w:autoSpaceDE/>
      <w:autoSpaceDN/>
      <w:adjustRightInd/>
      <w:spacing w:line="280" w:lineRule="exact"/>
      <w:ind w:right="-6" w:firstLine="720"/>
      <w:jc w:val="both"/>
    </w:pPr>
    <w:rPr>
      <w:sz w:val="24"/>
    </w:rPr>
  </w:style>
  <w:style w:type="paragraph" w:customStyle="1" w:styleId="62">
    <w:name w:val="Абзац списка6"/>
    <w:basedOn w:val="a"/>
    <w:rsid w:val="00F70D2E"/>
    <w:pPr>
      <w:autoSpaceDE/>
      <w:autoSpaceDN/>
      <w:adjustRightInd/>
      <w:ind w:left="720"/>
      <w:contextualSpacing/>
    </w:pPr>
    <w:rPr>
      <w:rFonts w:eastAsia="Calibri"/>
    </w:rPr>
  </w:style>
  <w:style w:type="character" w:customStyle="1" w:styleId="a8">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7"/>
    <w:uiPriority w:val="34"/>
    <w:locked/>
    <w:rsid w:val="00997030"/>
    <w:rPr>
      <w:rFonts w:ascii="Times New Roman" w:eastAsia="Times New Roman" w:hAnsi="Times New Roman"/>
      <w:sz w:val="20"/>
      <w:szCs w:val="20"/>
    </w:rPr>
  </w:style>
  <w:style w:type="paragraph" w:customStyle="1" w:styleId="ConsPlusNormal">
    <w:name w:val="ConsPlusNormal"/>
    <w:rsid w:val="00997030"/>
    <w:pPr>
      <w:widowControl w:val="0"/>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0E8"/>
    <w:pPr>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D813DF"/>
    <w:pPr>
      <w:keepNext/>
      <w:keepLines/>
      <w:autoSpaceDE/>
      <w:autoSpaceDN/>
      <w:adjustRightInd/>
      <w:spacing w:before="480"/>
      <w:outlineLvl w:val="0"/>
    </w:pPr>
    <w:rPr>
      <w:rFonts w:ascii="Cambria" w:hAnsi="Cambria"/>
      <w:b/>
      <w:bCs/>
      <w:color w:val="365F91"/>
      <w:sz w:val="28"/>
      <w:szCs w:val="28"/>
    </w:rPr>
  </w:style>
  <w:style w:type="paragraph" w:styleId="2">
    <w:name w:val="heading 2"/>
    <w:basedOn w:val="a"/>
    <w:next w:val="a"/>
    <w:link w:val="20"/>
    <w:uiPriority w:val="99"/>
    <w:qFormat/>
    <w:rsid w:val="00D813DF"/>
    <w:pPr>
      <w:keepNext/>
      <w:widowControl w:val="0"/>
      <w:autoSpaceDE/>
      <w:autoSpaceDN/>
      <w:adjustRightInd/>
      <w:spacing w:before="240" w:after="60" w:line="260" w:lineRule="auto"/>
      <w:outlineLvl w:val="1"/>
    </w:pPr>
    <w:rPr>
      <w:rFonts w:ascii="Arial" w:hAnsi="Arial" w:cs="Arial"/>
      <w:b/>
      <w:bCs/>
      <w:i/>
      <w:iCs/>
      <w:sz w:val="28"/>
      <w:szCs w:val="28"/>
      <w:lang w:val="en-US"/>
    </w:rPr>
  </w:style>
  <w:style w:type="paragraph" w:styleId="3">
    <w:name w:val="heading 3"/>
    <w:basedOn w:val="a"/>
    <w:next w:val="a"/>
    <w:link w:val="30"/>
    <w:uiPriority w:val="99"/>
    <w:qFormat/>
    <w:rsid w:val="0062294F"/>
    <w:pPr>
      <w:keepNext/>
      <w:autoSpaceDE/>
      <w:autoSpaceDN/>
      <w:adjustRightInd/>
      <w:spacing w:before="240" w:after="60"/>
      <w:outlineLvl w:val="2"/>
    </w:pPr>
    <w:rPr>
      <w:rFonts w:ascii="Arial" w:hAnsi="Arial" w:cs="Arial"/>
      <w:b/>
      <w:bCs/>
      <w:sz w:val="26"/>
      <w:szCs w:val="26"/>
      <w:lang w:eastAsia="en-US"/>
    </w:rPr>
  </w:style>
  <w:style w:type="paragraph" w:styleId="5">
    <w:name w:val="heading 5"/>
    <w:basedOn w:val="a"/>
    <w:next w:val="a"/>
    <w:link w:val="50"/>
    <w:uiPriority w:val="99"/>
    <w:qFormat/>
    <w:rsid w:val="00D813DF"/>
    <w:pPr>
      <w:autoSpaceDE/>
      <w:autoSpaceDN/>
      <w:adjustRightInd/>
      <w:spacing w:before="240" w:after="60"/>
      <w:outlineLvl w:val="4"/>
    </w:pPr>
    <w:rPr>
      <w:rFonts w:ascii="Calibri" w:hAnsi="Calibri"/>
      <w:b/>
      <w:bCs/>
      <w:i/>
      <w:iCs/>
      <w:sz w:val="26"/>
      <w:szCs w:val="26"/>
    </w:rPr>
  </w:style>
  <w:style w:type="paragraph" w:styleId="6">
    <w:name w:val="heading 6"/>
    <w:basedOn w:val="a"/>
    <w:next w:val="a"/>
    <w:link w:val="60"/>
    <w:uiPriority w:val="99"/>
    <w:qFormat/>
    <w:rsid w:val="00C50F1C"/>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13DF"/>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D813DF"/>
    <w:rPr>
      <w:rFonts w:ascii="Arial" w:hAnsi="Arial" w:cs="Arial"/>
      <w:b/>
      <w:bCs/>
      <w:i/>
      <w:iCs/>
      <w:sz w:val="28"/>
      <w:szCs w:val="28"/>
      <w:lang w:val="en-US" w:eastAsia="ru-RU"/>
    </w:rPr>
  </w:style>
  <w:style w:type="character" w:customStyle="1" w:styleId="30">
    <w:name w:val="Заголовок 3 Знак"/>
    <w:basedOn w:val="a0"/>
    <w:link w:val="3"/>
    <w:uiPriority w:val="99"/>
    <w:locked/>
    <w:rsid w:val="0062294F"/>
    <w:rPr>
      <w:rFonts w:ascii="Arial" w:hAnsi="Arial" w:cs="Arial"/>
      <w:b/>
      <w:bCs/>
      <w:sz w:val="26"/>
      <w:szCs w:val="26"/>
    </w:rPr>
  </w:style>
  <w:style w:type="character" w:customStyle="1" w:styleId="50">
    <w:name w:val="Заголовок 5 Знак"/>
    <w:basedOn w:val="a0"/>
    <w:link w:val="5"/>
    <w:uiPriority w:val="99"/>
    <w:locked/>
    <w:rsid w:val="00D813DF"/>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C50F1C"/>
    <w:rPr>
      <w:rFonts w:ascii="Cambria" w:hAnsi="Cambria" w:cs="Times New Roman"/>
      <w:i/>
      <w:iCs/>
      <w:color w:val="243F60"/>
      <w:sz w:val="20"/>
      <w:szCs w:val="20"/>
      <w:lang w:eastAsia="ru-RU"/>
    </w:rPr>
  </w:style>
  <w:style w:type="paragraph" w:styleId="a3">
    <w:name w:val="footnote text"/>
    <w:aliases w:val="Знак"/>
    <w:basedOn w:val="a"/>
    <w:link w:val="a4"/>
    <w:uiPriority w:val="99"/>
    <w:rsid w:val="008C30E8"/>
  </w:style>
  <w:style w:type="character" w:customStyle="1" w:styleId="a4">
    <w:name w:val="Текст сноски Знак"/>
    <w:aliases w:val="Знак Знак"/>
    <w:basedOn w:val="a0"/>
    <w:link w:val="a3"/>
    <w:uiPriority w:val="99"/>
    <w:locked/>
    <w:rsid w:val="008C30E8"/>
    <w:rPr>
      <w:rFonts w:ascii="Times New Roman" w:hAnsi="Times New Roman" w:cs="Times New Roman"/>
      <w:sz w:val="20"/>
      <w:szCs w:val="20"/>
      <w:lang w:eastAsia="ru-RU"/>
    </w:rPr>
  </w:style>
  <w:style w:type="character" w:styleId="a5">
    <w:name w:val="footnote reference"/>
    <w:basedOn w:val="a0"/>
    <w:uiPriority w:val="99"/>
    <w:rsid w:val="008C30E8"/>
    <w:rPr>
      <w:rFonts w:ascii="Times New Roman" w:hAnsi="Times New Roman" w:cs="Times New Roman"/>
      <w:vertAlign w:val="superscript"/>
    </w:rPr>
  </w:style>
  <w:style w:type="character" w:styleId="a6">
    <w:name w:val="Hyperlink"/>
    <w:basedOn w:val="a0"/>
    <w:uiPriority w:val="99"/>
    <w:rsid w:val="00F96B63"/>
    <w:rPr>
      <w:rFonts w:cs="Times New Roman"/>
      <w:color w:val="0000FF"/>
      <w:u w:val="single"/>
    </w:rPr>
  </w:style>
  <w:style w:type="paragraph" w:styleId="a7">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Use Case List Paragraph"/>
    <w:basedOn w:val="a"/>
    <w:link w:val="a8"/>
    <w:uiPriority w:val="34"/>
    <w:qFormat/>
    <w:rsid w:val="00F96B63"/>
    <w:pPr>
      <w:ind w:left="720"/>
      <w:contextualSpacing/>
    </w:pPr>
  </w:style>
  <w:style w:type="paragraph" w:styleId="a9">
    <w:name w:val="Balloon Text"/>
    <w:basedOn w:val="a"/>
    <w:link w:val="aa"/>
    <w:uiPriority w:val="99"/>
    <w:semiHidden/>
    <w:rsid w:val="00A1577A"/>
    <w:rPr>
      <w:rFonts w:ascii="Tahoma" w:hAnsi="Tahoma" w:cs="Tahoma"/>
      <w:sz w:val="16"/>
      <w:szCs w:val="16"/>
    </w:rPr>
  </w:style>
  <w:style w:type="character" w:customStyle="1" w:styleId="aa">
    <w:name w:val="Текст выноски Знак"/>
    <w:basedOn w:val="a0"/>
    <w:link w:val="a9"/>
    <w:uiPriority w:val="99"/>
    <w:semiHidden/>
    <w:locked/>
    <w:rsid w:val="00A1577A"/>
    <w:rPr>
      <w:rFonts w:ascii="Tahoma" w:hAnsi="Tahoma" w:cs="Tahoma"/>
      <w:sz w:val="16"/>
      <w:szCs w:val="16"/>
      <w:lang w:eastAsia="ru-RU"/>
    </w:rPr>
  </w:style>
  <w:style w:type="character" w:styleId="ab">
    <w:name w:val="annotation reference"/>
    <w:basedOn w:val="a0"/>
    <w:uiPriority w:val="99"/>
    <w:rsid w:val="007D28D0"/>
    <w:rPr>
      <w:rFonts w:cs="Times New Roman"/>
      <w:sz w:val="16"/>
      <w:szCs w:val="16"/>
    </w:rPr>
  </w:style>
  <w:style w:type="paragraph" w:styleId="ac">
    <w:name w:val="annotation text"/>
    <w:basedOn w:val="a"/>
    <w:link w:val="ad"/>
    <w:uiPriority w:val="99"/>
    <w:rsid w:val="007D28D0"/>
  </w:style>
  <w:style w:type="character" w:customStyle="1" w:styleId="ad">
    <w:name w:val="Текст примечания Знак"/>
    <w:basedOn w:val="a0"/>
    <w:link w:val="ac"/>
    <w:uiPriority w:val="99"/>
    <w:locked/>
    <w:rsid w:val="007D28D0"/>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7D28D0"/>
    <w:rPr>
      <w:b/>
      <w:bCs/>
    </w:rPr>
  </w:style>
  <w:style w:type="character" w:customStyle="1" w:styleId="af">
    <w:name w:val="Тема примечания Знак"/>
    <w:basedOn w:val="ad"/>
    <w:link w:val="ae"/>
    <w:uiPriority w:val="99"/>
    <w:semiHidden/>
    <w:locked/>
    <w:rsid w:val="007D28D0"/>
    <w:rPr>
      <w:rFonts w:ascii="Times New Roman" w:hAnsi="Times New Roman" w:cs="Times New Roman"/>
      <w:b/>
      <w:bCs/>
      <w:sz w:val="20"/>
      <w:szCs w:val="20"/>
      <w:lang w:eastAsia="ru-RU"/>
    </w:rPr>
  </w:style>
  <w:style w:type="paragraph" w:styleId="21">
    <w:name w:val="Body Text Indent 2"/>
    <w:basedOn w:val="a"/>
    <w:link w:val="22"/>
    <w:uiPriority w:val="99"/>
    <w:rsid w:val="00D813DF"/>
    <w:pPr>
      <w:widowControl w:val="0"/>
      <w:ind w:left="720"/>
      <w:jc w:val="both"/>
    </w:pPr>
    <w:rPr>
      <w:sz w:val="24"/>
      <w:szCs w:val="24"/>
    </w:rPr>
  </w:style>
  <w:style w:type="character" w:customStyle="1" w:styleId="22">
    <w:name w:val="Основной текст с отступом 2 Знак"/>
    <w:basedOn w:val="a0"/>
    <w:link w:val="21"/>
    <w:uiPriority w:val="99"/>
    <w:locked/>
    <w:rsid w:val="00D813DF"/>
    <w:rPr>
      <w:rFonts w:ascii="Times New Roman" w:hAnsi="Times New Roman" w:cs="Times New Roman"/>
      <w:sz w:val="24"/>
      <w:szCs w:val="24"/>
      <w:lang w:eastAsia="ru-RU"/>
    </w:rPr>
  </w:style>
  <w:style w:type="paragraph" w:styleId="af0">
    <w:name w:val="Body Text"/>
    <w:basedOn w:val="a"/>
    <w:link w:val="af1"/>
    <w:uiPriority w:val="99"/>
    <w:rsid w:val="00D813DF"/>
    <w:pPr>
      <w:autoSpaceDE/>
      <w:autoSpaceDN/>
      <w:adjustRightInd/>
      <w:spacing w:after="120"/>
    </w:pPr>
    <w:rPr>
      <w:sz w:val="24"/>
      <w:szCs w:val="24"/>
    </w:rPr>
  </w:style>
  <w:style w:type="character" w:customStyle="1" w:styleId="af1">
    <w:name w:val="Основной текст Знак"/>
    <w:basedOn w:val="a0"/>
    <w:link w:val="af0"/>
    <w:uiPriority w:val="99"/>
    <w:locked/>
    <w:rsid w:val="00D813DF"/>
    <w:rPr>
      <w:rFonts w:ascii="Times New Roman" w:hAnsi="Times New Roman" w:cs="Times New Roman"/>
      <w:sz w:val="24"/>
      <w:szCs w:val="24"/>
      <w:lang w:eastAsia="ru-RU"/>
    </w:rPr>
  </w:style>
  <w:style w:type="paragraph" w:customStyle="1" w:styleId="Iauiue">
    <w:name w:val="Iau?iue"/>
    <w:rsid w:val="00D813DF"/>
    <w:pPr>
      <w:widowControl w:val="0"/>
      <w:overflowPunct w:val="0"/>
      <w:autoSpaceDE w:val="0"/>
      <w:autoSpaceDN w:val="0"/>
      <w:adjustRightInd w:val="0"/>
      <w:textAlignment w:val="baseline"/>
    </w:pPr>
    <w:rPr>
      <w:rFonts w:ascii="Arial" w:eastAsia="Times New Roman" w:hAnsi="Arial" w:cs="Arial"/>
      <w:sz w:val="20"/>
      <w:szCs w:val="20"/>
      <w:lang w:eastAsia="en-US"/>
    </w:rPr>
  </w:style>
  <w:style w:type="paragraph" w:customStyle="1" w:styleId="Caaieiaie3">
    <w:name w:val="Caaieiaie 3"/>
    <w:basedOn w:val="Iauiue"/>
    <w:next w:val="Iauiue"/>
    <w:uiPriority w:val="99"/>
    <w:rsid w:val="00D813DF"/>
    <w:pPr>
      <w:keepNext/>
      <w:overflowPunct/>
      <w:autoSpaceDE/>
      <w:autoSpaceDN/>
      <w:adjustRightInd/>
      <w:spacing w:before="240" w:after="60"/>
      <w:textAlignment w:val="auto"/>
    </w:pPr>
    <w:rPr>
      <w:b/>
      <w:bCs/>
      <w:sz w:val="22"/>
      <w:szCs w:val="22"/>
    </w:rPr>
  </w:style>
  <w:style w:type="paragraph" w:customStyle="1" w:styleId="NormalWeb1">
    <w:name w:val="Normal (Web)1"/>
    <w:basedOn w:val="a"/>
    <w:uiPriority w:val="99"/>
    <w:rsid w:val="00D813DF"/>
    <w:pPr>
      <w:autoSpaceDE/>
      <w:autoSpaceDN/>
      <w:adjustRightInd/>
      <w:spacing w:before="100" w:beforeAutospacing="1" w:after="100" w:afterAutospacing="1"/>
    </w:pPr>
    <w:rPr>
      <w:color w:val="000000"/>
      <w:sz w:val="24"/>
      <w:szCs w:val="24"/>
    </w:rPr>
  </w:style>
  <w:style w:type="paragraph" w:customStyle="1" w:styleId="caaieiaie4">
    <w:name w:val="caaieiaie 4"/>
    <w:basedOn w:val="a"/>
    <w:next w:val="a"/>
    <w:uiPriority w:val="99"/>
    <w:rsid w:val="00D813DF"/>
    <w:pPr>
      <w:keepNext/>
      <w:widowControl w:val="0"/>
      <w:suppressLineNumbers/>
      <w:tabs>
        <w:tab w:val="left" w:pos="0"/>
      </w:tabs>
      <w:autoSpaceDE/>
      <w:autoSpaceDN/>
      <w:adjustRightInd/>
      <w:spacing w:before="240" w:after="60"/>
    </w:pPr>
    <w:rPr>
      <w:noProof/>
      <w:sz w:val="24"/>
      <w:szCs w:val="24"/>
      <w:lang w:val="en-US" w:eastAsia="en-US"/>
    </w:rPr>
  </w:style>
  <w:style w:type="paragraph" w:customStyle="1" w:styleId="11">
    <w:name w:val="Заголовок 11"/>
    <w:basedOn w:val="a"/>
    <w:uiPriority w:val="99"/>
    <w:rsid w:val="00D813DF"/>
    <w:pPr>
      <w:numPr>
        <w:numId w:val="10"/>
      </w:numPr>
      <w:tabs>
        <w:tab w:val="clear" w:pos="360"/>
      </w:tabs>
      <w:autoSpaceDE/>
      <w:autoSpaceDN/>
      <w:adjustRightInd/>
    </w:pPr>
    <w:rPr>
      <w:sz w:val="24"/>
      <w:szCs w:val="24"/>
    </w:rPr>
  </w:style>
  <w:style w:type="paragraph" w:customStyle="1" w:styleId="12">
    <w:name w:val="Текст1"/>
    <w:basedOn w:val="a"/>
    <w:uiPriority w:val="99"/>
    <w:rsid w:val="00D813DF"/>
    <w:pPr>
      <w:keepNext/>
      <w:widowControl w:val="0"/>
      <w:autoSpaceDE/>
      <w:autoSpaceDN/>
      <w:adjustRightInd/>
      <w:jc w:val="both"/>
    </w:pPr>
    <w:rPr>
      <w:rFonts w:ascii="Arial" w:hAnsi="Arial" w:cs="Arial"/>
      <w:sz w:val="22"/>
      <w:szCs w:val="22"/>
      <w:lang w:eastAsia="en-US"/>
    </w:rPr>
  </w:style>
  <w:style w:type="paragraph" w:styleId="af2">
    <w:name w:val="header"/>
    <w:aliases w:val="Linie"/>
    <w:basedOn w:val="a"/>
    <w:next w:val="11"/>
    <w:link w:val="af3"/>
    <w:rsid w:val="00D813DF"/>
    <w:pPr>
      <w:tabs>
        <w:tab w:val="center" w:pos="4677"/>
        <w:tab w:val="right" w:pos="9355"/>
      </w:tabs>
      <w:autoSpaceDE/>
      <w:autoSpaceDN/>
      <w:adjustRightInd/>
    </w:pPr>
  </w:style>
  <w:style w:type="character" w:customStyle="1" w:styleId="af3">
    <w:name w:val="Верхний колонтитул Знак"/>
    <w:aliases w:val="Linie Знак"/>
    <w:basedOn w:val="a0"/>
    <w:link w:val="af2"/>
    <w:uiPriority w:val="99"/>
    <w:locked/>
    <w:rsid w:val="00D813DF"/>
    <w:rPr>
      <w:rFonts w:ascii="Times New Roman" w:hAnsi="Times New Roman" w:cs="Times New Roman"/>
      <w:sz w:val="20"/>
      <w:szCs w:val="20"/>
      <w:lang w:eastAsia="ru-RU"/>
    </w:rPr>
  </w:style>
  <w:style w:type="paragraph" w:styleId="af4">
    <w:name w:val="footer"/>
    <w:basedOn w:val="a"/>
    <w:link w:val="af5"/>
    <w:uiPriority w:val="99"/>
    <w:rsid w:val="00D813DF"/>
    <w:pPr>
      <w:tabs>
        <w:tab w:val="center" w:pos="4677"/>
        <w:tab w:val="right" w:pos="9355"/>
      </w:tabs>
      <w:autoSpaceDE/>
      <w:autoSpaceDN/>
      <w:adjustRightInd/>
    </w:pPr>
    <w:rPr>
      <w:sz w:val="24"/>
      <w:szCs w:val="24"/>
    </w:rPr>
  </w:style>
  <w:style w:type="character" w:customStyle="1" w:styleId="af5">
    <w:name w:val="Нижний колонтитул Знак"/>
    <w:basedOn w:val="a0"/>
    <w:link w:val="af4"/>
    <w:uiPriority w:val="99"/>
    <w:locked/>
    <w:rsid w:val="00D813DF"/>
    <w:rPr>
      <w:rFonts w:ascii="Times New Roman" w:hAnsi="Times New Roman" w:cs="Times New Roman"/>
      <w:sz w:val="24"/>
      <w:szCs w:val="24"/>
      <w:lang w:eastAsia="ru-RU"/>
    </w:rPr>
  </w:style>
  <w:style w:type="paragraph" w:styleId="af6">
    <w:name w:val="Title"/>
    <w:basedOn w:val="a"/>
    <w:link w:val="af7"/>
    <w:qFormat/>
    <w:rsid w:val="00D813DF"/>
    <w:pPr>
      <w:autoSpaceDE/>
      <w:autoSpaceDN/>
      <w:adjustRightInd/>
      <w:spacing w:before="240" w:after="60"/>
      <w:jc w:val="center"/>
    </w:pPr>
    <w:rPr>
      <w:rFonts w:ascii="Arial" w:hAnsi="Arial" w:cs="Arial"/>
      <w:b/>
      <w:bCs/>
      <w:kern w:val="28"/>
      <w:sz w:val="32"/>
      <w:szCs w:val="32"/>
    </w:rPr>
  </w:style>
  <w:style w:type="character" w:customStyle="1" w:styleId="af7">
    <w:name w:val="Название Знак"/>
    <w:basedOn w:val="a0"/>
    <w:link w:val="af6"/>
    <w:locked/>
    <w:rsid w:val="00D813DF"/>
    <w:rPr>
      <w:rFonts w:ascii="Arial" w:hAnsi="Arial" w:cs="Arial"/>
      <w:b/>
      <w:bCs/>
      <w:kern w:val="28"/>
      <w:sz w:val="32"/>
      <w:szCs w:val="32"/>
      <w:lang w:eastAsia="ru-RU"/>
    </w:rPr>
  </w:style>
  <w:style w:type="paragraph" w:styleId="23">
    <w:name w:val="Body Text 2"/>
    <w:basedOn w:val="a"/>
    <w:link w:val="24"/>
    <w:uiPriority w:val="99"/>
    <w:rsid w:val="00D813DF"/>
    <w:pPr>
      <w:autoSpaceDE/>
      <w:autoSpaceDN/>
      <w:adjustRightInd/>
      <w:spacing w:after="120" w:line="480" w:lineRule="auto"/>
    </w:pPr>
    <w:rPr>
      <w:sz w:val="24"/>
      <w:szCs w:val="24"/>
    </w:rPr>
  </w:style>
  <w:style w:type="character" w:customStyle="1" w:styleId="24">
    <w:name w:val="Основной текст 2 Знак"/>
    <w:basedOn w:val="a0"/>
    <w:link w:val="23"/>
    <w:uiPriority w:val="99"/>
    <w:locked/>
    <w:rsid w:val="00D813DF"/>
    <w:rPr>
      <w:rFonts w:ascii="Times New Roman" w:hAnsi="Times New Roman" w:cs="Times New Roman"/>
      <w:sz w:val="24"/>
      <w:szCs w:val="24"/>
      <w:lang w:eastAsia="ru-RU"/>
    </w:rPr>
  </w:style>
  <w:style w:type="character" w:styleId="af8">
    <w:name w:val="page number"/>
    <w:basedOn w:val="a0"/>
    <w:uiPriority w:val="99"/>
    <w:rsid w:val="00D813DF"/>
    <w:rPr>
      <w:rFonts w:cs="Times New Roman"/>
    </w:rPr>
  </w:style>
  <w:style w:type="paragraph" w:customStyle="1" w:styleId="StyleConsNormalTimesNewRomanJustifiedFirstline125cm">
    <w:name w:val="Style ConsNormal + Times New Roman Justified First line:  125 cm"/>
    <w:basedOn w:val="a"/>
    <w:uiPriority w:val="99"/>
    <w:rsid w:val="00D813DF"/>
    <w:pPr>
      <w:widowControl w:val="0"/>
      <w:autoSpaceDE/>
      <w:autoSpaceDN/>
      <w:adjustRightInd/>
      <w:ind w:firstLine="709"/>
      <w:jc w:val="both"/>
    </w:pPr>
    <w:rPr>
      <w:sz w:val="24"/>
    </w:rPr>
  </w:style>
  <w:style w:type="paragraph" w:customStyle="1" w:styleId="BodyText21">
    <w:name w:val="Body Text 21"/>
    <w:basedOn w:val="a"/>
    <w:uiPriority w:val="99"/>
    <w:rsid w:val="00D813DF"/>
    <w:pPr>
      <w:suppressAutoHyphens/>
      <w:autoSpaceDE/>
      <w:autoSpaceDN/>
      <w:adjustRightInd/>
      <w:spacing w:after="120" w:line="480" w:lineRule="auto"/>
    </w:pPr>
    <w:rPr>
      <w:rFonts w:eastAsia="Arial Unicode MS" w:cs="Arial Unicode MS"/>
      <w:color w:val="000000"/>
      <w:kern w:val="1"/>
      <w:sz w:val="24"/>
      <w:szCs w:val="24"/>
      <w:lang w:eastAsia="hi-IN" w:bidi="hi-IN"/>
    </w:rPr>
  </w:style>
  <w:style w:type="paragraph" w:customStyle="1" w:styleId="13">
    <w:name w:val="Абзац списка1"/>
    <w:basedOn w:val="a"/>
    <w:rsid w:val="00D813DF"/>
    <w:pPr>
      <w:autoSpaceDE/>
      <w:autoSpaceDN/>
      <w:adjustRightInd/>
      <w:ind w:left="720"/>
      <w:contextualSpacing/>
    </w:pPr>
    <w:rPr>
      <w:rFonts w:eastAsia="Calibri"/>
    </w:rPr>
  </w:style>
  <w:style w:type="paragraph" w:customStyle="1" w:styleId="Style0">
    <w:name w:val="Style0"/>
    <w:uiPriority w:val="99"/>
    <w:rsid w:val="000A5903"/>
    <w:pPr>
      <w:autoSpaceDE w:val="0"/>
      <w:autoSpaceDN w:val="0"/>
      <w:adjustRightInd w:val="0"/>
    </w:pPr>
    <w:rPr>
      <w:rFonts w:ascii="MS Sans Serif" w:eastAsia="Times New Roman" w:hAnsi="MS Sans Serif"/>
      <w:sz w:val="24"/>
      <w:szCs w:val="24"/>
      <w:lang w:val="en-US" w:eastAsia="en-US"/>
    </w:rPr>
  </w:style>
  <w:style w:type="paragraph" w:styleId="af9">
    <w:name w:val="No Spacing"/>
    <w:uiPriority w:val="1"/>
    <w:qFormat/>
    <w:rsid w:val="005C2030"/>
    <w:rPr>
      <w:lang w:eastAsia="en-US"/>
    </w:rPr>
  </w:style>
  <w:style w:type="paragraph" w:styleId="afa">
    <w:name w:val="Body Text Indent"/>
    <w:basedOn w:val="a"/>
    <w:link w:val="afb"/>
    <w:uiPriority w:val="99"/>
    <w:semiHidden/>
    <w:rsid w:val="00C50F1C"/>
    <w:pPr>
      <w:spacing w:after="120"/>
      <w:ind w:left="283"/>
    </w:pPr>
  </w:style>
  <w:style w:type="character" w:customStyle="1" w:styleId="afb">
    <w:name w:val="Основной текст с отступом Знак"/>
    <w:basedOn w:val="a0"/>
    <w:link w:val="afa"/>
    <w:uiPriority w:val="99"/>
    <w:semiHidden/>
    <w:locked/>
    <w:rsid w:val="00C50F1C"/>
    <w:rPr>
      <w:rFonts w:ascii="Times New Roman" w:hAnsi="Times New Roman" w:cs="Times New Roman"/>
      <w:sz w:val="20"/>
      <w:szCs w:val="20"/>
      <w:lang w:eastAsia="ru-RU"/>
    </w:rPr>
  </w:style>
  <w:style w:type="paragraph" w:customStyle="1" w:styleId="14">
    <w:name w:val="Обычный1"/>
    <w:uiPriority w:val="99"/>
    <w:rsid w:val="00C50F1C"/>
    <w:pPr>
      <w:snapToGrid w:val="0"/>
    </w:pPr>
    <w:rPr>
      <w:rFonts w:ascii="Times New Roman" w:eastAsia="Times New Roman" w:hAnsi="Times New Roman"/>
      <w:sz w:val="20"/>
      <w:szCs w:val="20"/>
    </w:rPr>
  </w:style>
  <w:style w:type="paragraph" w:customStyle="1" w:styleId="25">
    <w:name w:val="Обычный2"/>
    <w:uiPriority w:val="99"/>
    <w:rsid w:val="00F443CC"/>
    <w:pPr>
      <w:snapToGrid w:val="0"/>
    </w:pPr>
    <w:rPr>
      <w:rFonts w:ascii="Times New Roman" w:eastAsia="Times New Roman" w:hAnsi="Times New Roman"/>
      <w:sz w:val="20"/>
      <w:szCs w:val="20"/>
    </w:rPr>
  </w:style>
  <w:style w:type="paragraph" w:customStyle="1" w:styleId="210">
    <w:name w:val="Основной текст 21"/>
    <w:basedOn w:val="a"/>
    <w:uiPriority w:val="99"/>
    <w:rsid w:val="00F443CC"/>
    <w:pPr>
      <w:widowControl w:val="0"/>
      <w:autoSpaceDE/>
      <w:autoSpaceDN/>
      <w:adjustRightInd/>
      <w:spacing w:line="280" w:lineRule="exact"/>
      <w:ind w:right="-6" w:firstLine="720"/>
      <w:jc w:val="both"/>
    </w:pPr>
    <w:rPr>
      <w:sz w:val="24"/>
    </w:rPr>
  </w:style>
  <w:style w:type="paragraph" w:customStyle="1" w:styleId="26">
    <w:name w:val="Абзац списка2"/>
    <w:basedOn w:val="a"/>
    <w:uiPriority w:val="99"/>
    <w:rsid w:val="00F443CC"/>
    <w:pPr>
      <w:autoSpaceDE/>
      <w:autoSpaceDN/>
      <w:adjustRightInd/>
      <w:ind w:left="720"/>
      <w:contextualSpacing/>
    </w:pPr>
    <w:rPr>
      <w:rFonts w:eastAsia="Calibri"/>
    </w:rPr>
  </w:style>
  <w:style w:type="character" w:customStyle="1" w:styleId="blk3">
    <w:name w:val="blk3"/>
    <w:rsid w:val="00F443CC"/>
  </w:style>
  <w:style w:type="paragraph" w:styleId="afc">
    <w:name w:val="Plain Text"/>
    <w:basedOn w:val="a"/>
    <w:link w:val="afd"/>
    <w:rsid w:val="00593F5E"/>
    <w:pPr>
      <w:autoSpaceDE/>
      <w:autoSpaceDN/>
      <w:adjustRightInd/>
    </w:pPr>
    <w:rPr>
      <w:rFonts w:ascii="Courier New" w:hAnsi="Courier New" w:cs="Courier New"/>
      <w:lang w:eastAsia="en-US"/>
    </w:rPr>
  </w:style>
  <w:style w:type="character" w:customStyle="1" w:styleId="afd">
    <w:name w:val="Текст Знак"/>
    <w:basedOn w:val="a0"/>
    <w:link w:val="afc"/>
    <w:locked/>
    <w:rsid w:val="00593F5E"/>
    <w:rPr>
      <w:rFonts w:ascii="Courier New" w:hAnsi="Courier New" w:cs="Courier New"/>
      <w:sz w:val="20"/>
      <w:szCs w:val="20"/>
    </w:rPr>
  </w:style>
  <w:style w:type="paragraph" w:styleId="afe">
    <w:name w:val="endnote text"/>
    <w:basedOn w:val="a"/>
    <w:link w:val="aff"/>
    <w:uiPriority w:val="99"/>
    <w:semiHidden/>
    <w:rsid w:val="00593F5E"/>
    <w:pPr>
      <w:autoSpaceDE/>
      <w:autoSpaceDN/>
      <w:adjustRightInd/>
    </w:pPr>
    <w:rPr>
      <w:lang w:eastAsia="en-US"/>
    </w:rPr>
  </w:style>
  <w:style w:type="character" w:customStyle="1" w:styleId="aff">
    <w:name w:val="Текст концевой сноски Знак"/>
    <w:basedOn w:val="a0"/>
    <w:link w:val="afe"/>
    <w:uiPriority w:val="99"/>
    <w:semiHidden/>
    <w:locked/>
    <w:rsid w:val="00593F5E"/>
    <w:rPr>
      <w:rFonts w:ascii="Times New Roman" w:hAnsi="Times New Roman" w:cs="Times New Roman"/>
      <w:sz w:val="20"/>
      <w:szCs w:val="20"/>
    </w:rPr>
  </w:style>
  <w:style w:type="paragraph" w:styleId="15">
    <w:name w:val="toc 1"/>
    <w:basedOn w:val="a"/>
    <w:next w:val="a"/>
    <w:autoRedefine/>
    <w:semiHidden/>
    <w:rsid w:val="00593F5E"/>
    <w:pPr>
      <w:autoSpaceDE/>
      <w:autoSpaceDN/>
      <w:adjustRightInd/>
    </w:pPr>
    <w:rPr>
      <w:b/>
      <w:sz w:val="24"/>
      <w:szCs w:val="24"/>
      <w:lang w:eastAsia="en-US"/>
    </w:rPr>
  </w:style>
  <w:style w:type="paragraph" w:customStyle="1" w:styleId="aff0">
    <w:name w:val="Титул"/>
    <w:basedOn w:val="a"/>
    <w:uiPriority w:val="99"/>
    <w:rsid w:val="007D5695"/>
    <w:pPr>
      <w:jc w:val="center"/>
      <w:outlineLvl w:val="0"/>
    </w:pPr>
    <w:rPr>
      <w:b/>
      <w:sz w:val="22"/>
    </w:rPr>
  </w:style>
  <w:style w:type="paragraph" w:customStyle="1" w:styleId="aff1">
    <w:name w:val="Абзац текста"/>
    <w:basedOn w:val="a"/>
    <w:uiPriority w:val="99"/>
    <w:rsid w:val="007D5695"/>
    <w:pPr>
      <w:ind w:left="567" w:firstLine="567"/>
    </w:pPr>
    <w:rPr>
      <w:sz w:val="22"/>
    </w:rPr>
  </w:style>
  <w:style w:type="paragraph" w:customStyle="1" w:styleId="Inset">
    <w:name w:val="Inset"/>
    <w:basedOn w:val="a"/>
    <w:uiPriority w:val="99"/>
    <w:rsid w:val="0062294F"/>
    <w:pPr>
      <w:autoSpaceDE/>
      <w:autoSpaceDN/>
      <w:adjustRightInd/>
      <w:spacing w:before="120" w:after="120"/>
      <w:jc w:val="center"/>
    </w:pPr>
    <w:rPr>
      <w:rFonts w:ascii="Arial" w:hAnsi="Arial" w:cs="Arial"/>
    </w:rPr>
  </w:style>
  <w:style w:type="paragraph" w:customStyle="1" w:styleId="Tabletext">
    <w:name w:val="Table text"/>
    <w:basedOn w:val="a"/>
    <w:uiPriority w:val="99"/>
    <w:rsid w:val="0062294F"/>
    <w:pPr>
      <w:autoSpaceDE/>
      <w:autoSpaceDN/>
      <w:adjustRightInd/>
      <w:jc w:val="both"/>
    </w:pPr>
    <w:rPr>
      <w:lang w:eastAsia="en-US"/>
    </w:rPr>
  </w:style>
  <w:style w:type="paragraph" w:customStyle="1" w:styleId="aff2">
    <w:name w:val="Îáû÷íûé"/>
    <w:uiPriority w:val="99"/>
    <w:rsid w:val="0062294F"/>
    <w:pPr>
      <w:jc w:val="both"/>
    </w:pPr>
    <w:rPr>
      <w:rFonts w:ascii="Arial" w:eastAsia="Times New Roman" w:hAnsi="Arial" w:cs="Arial"/>
      <w:sz w:val="24"/>
      <w:szCs w:val="24"/>
      <w:lang w:val="en-AU" w:eastAsia="en-US"/>
    </w:rPr>
  </w:style>
  <w:style w:type="paragraph" w:styleId="aff3">
    <w:name w:val="caption"/>
    <w:basedOn w:val="a"/>
    <w:next w:val="a"/>
    <w:uiPriority w:val="99"/>
    <w:qFormat/>
    <w:rsid w:val="0062294F"/>
    <w:pPr>
      <w:widowControl w:val="0"/>
      <w:spacing w:after="200"/>
    </w:pPr>
    <w:rPr>
      <w:b/>
      <w:bCs/>
      <w:color w:val="4F81BD"/>
      <w:sz w:val="18"/>
      <w:szCs w:val="18"/>
    </w:rPr>
  </w:style>
  <w:style w:type="table" w:styleId="aff4">
    <w:name w:val="Table Grid"/>
    <w:basedOn w:val="a1"/>
    <w:uiPriority w:val="59"/>
    <w:locked/>
    <w:rsid w:val="006E38E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f4"/>
    <w:uiPriority w:val="59"/>
    <w:rsid w:val="0012374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4"/>
    <w:uiPriority w:val="59"/>
    <w:rsid w:val="0012374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3"/>
    <w:rsid w:val="00C971EB"/>
    <w:pPr>
      <w:snapToGrid w:val="0"/>
    </w:pPr>
    <w:rPr>
      <w:rFonts w:ascii="Times New Roman" w:eastAsia="Times New Roman" w:hAnsi="Times New Roman"/>
      <w:sz w:val="20"/>
      <w:szCs w:val="20"/>
    </w:rPr>
  </w:style>
  <w:style w:type="paragraph" w:customStyle="1" w:styleId="220">
    <w:name w:val="Основной текст 22"/>
    <w:basedOn w:val="a"/>
    <w:rsid w:val="00C971EB"/>
    <w:pPr>
      <w:widowControl w:val="0"/>
      <w:autoSpaceDE/>
      <w:autoSpaceDN/>
      <w:adjustRightInd/>
      <w:spacing w:line="280" w:lineRule="exact"/>
      <w:ind w:right="-6" w:firstLine="720"/>
      <w:jc w:val="both"/>
    </w:pPr>
    <w:rPr>
      <w:sz w:val="24"/>
    </w:rPr>
  </w:style>
  <w:style w:type="paragraph" w:customStyle="1" w:styleId="32">
    <w:name w:val="Абзац списка3"/>
    <w:basedOn w:val="a"/>
    <w:rsid w:val="00C971EB"/>
    <w:pPr>
      <w:autoSpaceDE/>
      <w:autoSpaceDN/>
      <w:adjustRightInd/>
      <w:ind w:left="720"/>
      <w:contextualSpacing/>
    </w:pPr>
    <w:rPr>
      <w:rFonts w:eastAsia="Calibri"/>
    </w:rPr>
  </w:style>
  <w:style w:type="paragraph" w:customStyle="1" w:styleId="4">
    <w:name w:val="Обычный4"/>
    <w:rsid w:val="00775DF6"/>
    <w:pPr>
      <w:snapToGrid w:val="0"/>
    </w:pPr>
    <w:rPr>
      <w:rFonts w:ascii="Times New Roman" w:eastAsia="Times New Roman" w:hAnsi="Times New Roman"/>
      <w:sz w:val="20"/>
      <w:szCs w:val="20"/>
    </w:rPr>
  </w:style>
  <w:style w:type="paragraph" w:customStyle="1" w:styleId="230">
    <w:name w:val="Основной текст 23"/>
    <w:basedOn w:val="a"/>
    <w:rsid w:val="00775DF6"/>
    <w:pPr>
      <w:widowControl w:val="0"/>
      <w:autoSpaceDE/>
      <w:autoSpaceDN/>
      <w:adjustRightInd/>
      <w:spacing w:line="280" w:lineRule="exact"/>
      <w:ind w:right="-6" w:firstLine="720"/>
      <w:jc w:val="both"/>
    </w:pPr>
    <w:rPr>
      <w:sz w:val="24"/>
    </w:rPr>
  </w:style>
  <w:style w:type="paragraph" w:customStyle="1" w:styleId="40">
    <w:name w:val="Абзац списка4"/>
    <w:basedOn w:val="a"/>
    <w:rsid w:val="00775DF6"/>
    <w:pPr>
      <w:autoSpaceDE/>
      <w:autoSpaceDN/>
      <w:adjustRightInd/>
      <w:ind w:left="720"/>
      <w:contextualSpacing/>
    </w:pPr>
    <w:rPr>
      <w:rFonts w:eastAsia="Calibri"/>
    </w:rPr>
  </w:style>
  <w:style w:type="paragraph" w:customStyle="1" w:styleId="51">
    <w:name w:val="Обычный5"/>
    <w:rsid w:val="003718EF"/>
    <w:pPr>
      <w:snapToGrid w:val="0"/>
    </w:pPr>
    <w:rPr>
      <w:rFonts w:ascii="Times New Roman" w:eastAsia="Times New Roman" w:hAnsi="Times New Roman"/>
      <w:sz w:val="20"/>
      <w:szCs w:val="20"/>
    </w:rPr>
  </w:style>
  <w:style w:type="paragraph" w:customStyle="1" w:styleId="240">
    <w:name w:val="Основной текст 24"/>
    <w:basedOn w:val="a"/>
    <w:rsid w:val="003718EF"/>
    <w:pPr>
      <w:widowControl w:val="0"/>
      <w:autoSpaceDE/>
      <w:autoSpaceDN/>
      <w:adjustRightInd/>
      <w:spacing w:line="280" w:lineRule="exact"/>
      <w:ind w:right="-6" w:firstLine="720"/>
      <w:jc w:val="both"/>
    </w:pPr>
    <w:rPr>
      <w:sz w:val="24"/>
    </w:rPr>
  </w:style>
  <w:style w:type="paragraph" w:customStyle="1" w:styleId="52">
    <w:name w:val="Абзац списка5"/>
    <w:basedOn w:val="a"/>
    <w:rsid w:val="003718EF"/>
    <w:pPr>
      <w:autoSpaceDE/>
      <w:autoSpaceDN/>
      <w:adjustRightInd/>
      <w:ind w:left="720"/>
      <w:contextualSpacing/>
    </w:pPr>
    <w:rPr>
      <w:rFonts w:eastAsia="Calibri"/>
    </w:rPr>
  </w:style>
  <w:style w:type="paragraph" w:customStyle="1" w:styleId="61">
    <w:name w:val="Обычный6"/>
    <w:rsid w:val="00F70D2E"/>
    <w:pPr>
      <w:snapToGrid w:val="0"/>
    </w:pPr>
    <w:rPr>
      <w:rFonts w:ascii="Times New Roman" w:eastAsia="Times New Roman" w:hAnsi="Times New Roman"/>
      <w:sz w:val="20"/>
      <w:szCs w:val="20"/>
    </w:rPr>
  </w:style>
  <w:style w:type="paragraph" w:customStyle="1" w:styleId="250">
    <w:name w:val="Основной текст 25"/>
    <w:basedOn w:val="a"/>
    <w:rsid w:val="00F70D2E"/>
    <w:pPr>
      <w:widowControl w:val="0"/>
      <w:autoSpaceDE/>
      <w:autoSpaceDN/>
      <w:adjustRightInd/>
      <w:spacing w:line="280" w:lineRule="exact"/>
      <w:ind w:right="-6" w:firstLine="720"/>
      <w:jc w:val="both"/>
    </w:pPr>
    <w:rPr>
      <w:sz w:val="24"/>
    </w:rPr>
  </w:style>
  <w:style w:type="paragraph" w:customStyle="1" w:styleId="62">
    <w:name w:val="Абзац списка6"/>
    <w:basedOn w:val="a"/>
    <w:rsid w:val="00F70D2E"/>
    <w:pPr>
      <w:autoSpaceDE/>
      <w:autoSpaceDN/>
      <w:adjustRightInd/>
      <w:ind w:left="720"/>
      <w:contextualSpacing/>
    </w:pPr>
    <w:rPr>
      <w:rFonts w:eastAsia="Calibri"/>
    </w:rPr>
  </w:style>
  <w:style w:type="character" w:customStyle="1" w:styleId="a8">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7"/>
    <w:uiPriority w:val="34"/>
    <w:locked/>
    <w:rsid w:val="00997030"/>
    <w:rPr>
      <w:rFonts w:ascii="Times New Roman" w:eastAsia="Times New Roman" w:hAnsi="Times New Roman"/>
      <w:sz w:val="20"/>
      <w:szCs w:val="20"/>
    </w:rPr>
  </w:style>
  <w:style w:type="paragraph" w:customStyle="1" w:styleId="ConsPlusNormal">
    <w:name w:val="ConsPlusNormal"/>
    <w:rsid w:val="00997030"/>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414">
      <w:bodyDiv w:val="1"/>
      <w:marLeft w:val="0"/>
      <w:marRight w:val="0"/>
      <w:marTop w:val="0"/>
      <w:marBottom w:val="0"/>
      <w:divBdr>
        <w:top w:val="none" w:sz="0" w:space="0" w:color="auto"/>
        <w:left w:val="none" w:sz="0" w:space="0" w:color="auto"/>
        <w:bottom w:val="none" w:sz="0" w:space="0" w:color="auto"/>
        <w:right w:val="none" w:sz="0" w:space="0" w:color="auto"/>
      </w:divBdr>
    </w:div>
    <w:div w:id="91244105">
      <w:bodyDiv w:val="1"/>
      <w:marLeft w:val="0"/>
      <w:marRight w:val="0"/>
      <w:marTop w:val="0"/>
      <w:marBottom w:val="0"/>
      <w:divBdr>
        <w:top w:val="none" w:sz="0" w:space="0" w:color="auto"/>
        <w:left w:val="none" w:sz="0" w:space="0" w:color="auto"/>
        <w:bottom w:val="none" w:sz="0" w:space="0" w:color="auto"/>
        <w:right w:val="none" w:sz="0" w:space="0" w:color="auto"/>
      </w:divBdr>
    </w:div>
    <w:div w:id="108476439">
      <w:bodyDiv w:val="1"/>
      <w:marLeft w:val="0"/>
      <w:marRight w:val="0"/>
      <w:marTop w:val="0"/>
      <w:marBottom w:val="0"/>
      <w:divBdr>
        <w:top w:val="none" w:sz="0" w:space="0" w:color="auto"/>
        <w:left w:val="none" w:sz="0" w:space="0" w:color="auto"/>
        <w:bottom w:val="none" w:sz="0" w:space="0" w:color="auto"/>
        <w:right w:val="none" w:sz="0" w:space="0" w:color="auto"/>
      </w:divBdr>
    </w:div>
    <w:div w:id="366298381">
      <w:bodyDiv w:val="1"/>
      <w:marLeft w:val="0"/>
      <w:marRight w:val="0"/>
      <w:marTop w:val="0"/>
      <w:marBottom w:val="0"/>
      <w:divBdr>
        <w:top w:val="none" w:sz="0" w:space="0" w:color="auto"/>
        <w:left w:val="none" w:sz="0" w:space="0" w:color="auto"/>
        <w:bottom w:val="none" w:sz="0" w:space="0" w:color="auto"/>
        <w:right w:val="none" w:sz="0" w:space="0" w:color="auto"/>
      </w:divBdr>
    </w:div>
    <w:div w:id="452793309">
      <w:bodyDiv w:val="1"/>
      <w:marLeft w:val="0"/>
      <w:marRight w:val="0"/>
      <w:marTop w:val="0"/>
      <w:marBottom w:val="0"/>
      <w:divBdr>
        <w:top w:val="none" w:sz="0" w:space="0" w:color="auto"/>
        <w:left w:val="none" w:sz="0" w:space="0" w:color="auto"/>
        <w:bottom w:val="none" w:sz="0" w:space="0" w:color="auto"/>
        <w:right w:val="none" w:sz="0" w:space="0" w:color="auto"/>
      </w:divBdr>
    </w:div>
    <w:div w:id="550993369">
      <w:bodyDiv w:val="1"/>
      <w:marLeft w:val="0"/>
      <w:marRight w:val="0"/>
      <w:marTop w:val="0"/>
      <w:marBottom w:val="0"/>
      <w:divBdr>
        <w:top w:val="none" w:sz="0" w:space="0" w:color="auto"/>
        <w:left w:val="none" w:sz="0" w:space="0" w:color="auto"/>
        <w:bottom w:val="none" w:sz="0" w:space="0" w:color="auto"/>
        <w:right w:val="none" w:sz="0" w:space="0" w:color="auto"/>
      </w:divBdr>
    </w:div>
    <w:div w:id="565992791">
      <w:bodyDiv w:val="1"/>
      <w:marLeft w:val="0"/>
      <w:marRight w:val="0"/>
      <w:marTop w:val="0"/>
      <w:marBottom w:val="0"/>
      <w:divBdr>
        <w:top w:val="none" w:sz="0" w:space="0" w:color="auto"/>
        <w:left w:val="none" w:sz="0" w:space="0" w:color="auto"/>
        <w:bottom w:val="none" w:sz="0" w:space="0" w:color="auto"/>
        <w:right w:val="none" w:sz="0" w:space="0" w:color="auto"/>
      </w:divBdr>
    </w:div>
    <w:div w:id="615253545">
      <w:bodyDiv w:val="1"/>
      <w:marLeft w:val="0"/>
      <w:marRight w:val="0"/>
      <w:marTop w:val="0"/>
      <w:marBottom w:val="0"/>
      <w:divBdr>
        <w:top w:val="none" w:sz="0" w:space="0" w:color="auto"/>
        <w:left w:val="none" w:sz="0" w:space="0" w:color="auto"/>
        <w:bottom w:val="none" w:sz="0" w:space="0" w:color="auto"/>
        <w:right w:val="none" w:sz="0" w:space="0" w:color="auto"/>
      </w:divBdr>
    </w:div>
    <w:div w:id="632520484">
      <w:bodyDiv w:val="1"/>
      <w:marLeft w:val="0"/>
      <w:marRight w:val="0"/>
      <w:marTop w:val="0"/>
      <w:marBottom w:val="0"/>
      <w:divBdr>
        <w:top w:val="none" w:sz="0" w:space="0" w:color="auto"/>
        <w:left w:val="none" w:sz="0" w:space="0" w:color="auto"/>
        <w:bottom w:val="none" w:sz="0" w:space="0" w:color="auto"/>
        <w:right w:val="none" w:sz="0" w:space="0" w:color="auto"/>
      </w:divBdr>
    </w:div>
    <w:div w:id="645744153">
      <w:bodyDiv w:val="1"/>
      <w:marLeft w:val="0"/>
      <w:marRight w:val="0"/>
      <w:marTop w:val="0"/>
      <w:marBottom w:val="0"/>
      <w:divBdr>
        <w:top w:val="none" w:sz="0" w:space="0" w:color="auto"/>
        <w:left w:val="none" w:sz="0" w:space="0" w:color="auto"/>
        <w:bottom w:val="none" w:sz="0" w:space="0" w:color="auto"/>
        <w:right w:val="none" w:sz="0" w:space="0" w:color="auto"/>
      </w:divBdr>
    </w:div>
    <w:div w:id="747654391">
      <w:bodyDiv w:val="1"/>
      <w:marLeft w:val="0"/>
      <w:marRight w:val="0"/>
      <w:marTop w:val="0"/>
      <w:marBottom w:val="0"/>
      <w:divBdr>
        <w:top w:val="none" w:sz="0" w:space="0" w:color="auto"/>
        <w:left w:val="none" w:sz="0" w:space="0" w:color="auto"/>
        <w:bottom w:val="none" w:sz="0" w:space="0" w:color="auto"/>
        <w:right w:val="none" w:sz="0" w:space="0" w:color="auto"/>
      </w:divBdr>
    </w:div>
    <w:div w:id="856119649">
      <w:marLeft w:val="0"/>
      <w:marRight w:val="0"/>
      <w:marTop w:val="0"/>
      <w:marBottom w:val="0"/>
      <w:divBdr>
        <w:top w:val="none" w:sz="0" w:space="0" w:color="auto"/>
        <w:left w:val="none" w:sz="0" w:space="0" w:color="auto"/>
        <w:bottom w:val="none" w:sz="0" w:space="0" w:color="auto"/>
        <w:right w:val="none" w:sz="0" w:space="0" w:color="auto"/>
      </w:divBdr>
    </w:div>
    <w:div w:id="950429952">
      <w:bodyDiv w:val="1"/>
      <w:marLeft w:val="0"/>
      <w:marRight w:val="0"/>
      <w:marTop w:val="0"/>
      <w:marBottom w:val="0"/>
      <w:divBdr>
        <w:top w:val="none" w:sz="0" w:space="0" w:color="auto"/>
        <w:left w:val="none" w:sz="0" w:space="0" w:color="auto"/>
        <w:bottom w:val="none" w:sz="0" w:space="0" w:color="auto"/>
        <w:right w:val="none" w:sz="0" w:space="0" w:color="auto"/>
      </w:divBdr>
    </w:div>
    <w:div w:id="1065294653">
      <w:bodyDiv w:val="1"/>
      <w:marLeft w:val="0"/>
      <w:marRight w:val="0"/>
      <w:marTop w:val="0"/>
      <w:marBottom w:val="0"/>
      <w:divBdr>
        <w:top w:val="none" w:sz="0" w:space="0" w:color="auto"/>
        <w:left w:val="none" w:sz="0" w:space="0" w:color="auto"/>
        <w:bottom w:val="none" w:sz="0" w:space="0" w:color="auto"/>
        <w:right w:val="none" w:sz="0" w:space="0" w:color="auto"/>
      </w:divBdr>
    </w:div>
    <w:div w:id="1080829210">
      <w:bodyDiv w:val="1"/>
      <w:marLeft w:val="0"/>
      <w:marRight w:val="0"/>
      <w:marTop w:val="0"/>
      <w:marBottom w:val="0"/>
      <w:divBdr>
        <w:top w:val="none" w:sz="0" w:space="0" w:color="auto"/>
        <w:left w:val="none" w:sz="0" w:space="0" w:color="auto"/>
        <w:bottom w:val="none" w:sz="0" w:space="0" w:color="auto"/>
        <w:right w:val="none" w:sz="0" w:space="0" w:color="auto"/>
      </w:divBdr>
    </w:div>
    <w:div w:id="1128474870">
      <w:bodyDiv w:val="1"/>
      <w:marLeft w:val="0"/>
      <w:marRight w:val="0"/>
      <w:marTop w:val="0"/>
      <w:marBottom w:val="0"/>
      <w:divBdr>
        <w:top w:val="none" w:sz="0" w:space="0" w:color="auto"/>
        <w:left w:val="none" w:sz="0" w:space="0" w:color="auto"/>
        <w:bottom w:val="none" w:sz="0" w:space="0" w:color="auto"/>
        <w:right w:val="none" w:sz="0" w:space="0" w:color="auto"/>
      </w:divBdr>
    </w:div>
    <w:div w:id="1133711788">
      <w:bodyDiv w:val="1"/>
      <w:marLeft w:val="0"/>
      <w:marRight w:val="0"/>
      <w:marTop w:val="0"/>
      <w:marBottom w:val="0"/>
      <w:divBdr>
        <w:top w:val="none" w:sz="0" w:space="0" w:color="auto"/>
        <w:left w:val="none" w:sz="0" w:space="0" w:color="auto"/>
        <w:bottom w:val="none" w:sz="0" w:space="0" w:color="auto"/>
        <w:right w:val="none" w:sz="0" w:space="0" w:color="auto"/>
      </w:divBdr>
    </w:div>
    <w:div w:id="1214074940">
      <w:bodyDiv w:val="1"/>
      <w:marLeft w:val="0"/>
      <w:marRight w:val="0"/>
      <w:marTop w:val="0"/>
      <w:marBottom w:val="0"/>
      <w:divBdr>
        <w:top w:val="none" w:sz="0" w:space="0" w:color="auto"/>
        <w:left w:val="none" w:sz="0" w:space="0" w:color="auto"/>
        <w:bottom w:val="none" w:sz="0" w:space="0" w:color="auto"/>
        <w:right w:val="none" w:sz="0" w:space="0" w:color="auto"/>
      </w:divBdr>
    </w:div>
    <w:div w:id="1253006054">
      <w:bodyDiv w:val="1"/>
      <w:marLeft w:val="0"/>
      <w:marRight w:val="0"/>
      <w:marTop w:val="0"/>
      <w:marBottom w:val="0"/>
      <w:divBdr>
        <w:top w:val="none" w:sz="0" w:space="0" w:color="auto"/>
        <w:left w:val="none" w:sz="0" w:space="0" w:color="auto"/>
        <w:bottom w:val="none" w:sz="0" w:space="0" w:color="auto"/>
        <w:right w:val="none" w:sz="0" w:space="0" w:color="auto"/>
      </w:divBdr>
    </w:div>
    <w:div w:id="1338120021">
      <w:bodyDiv w:val="1"/>
      <w:marLeft w:val="0"/>
      <w:marRight w:val="0"/>
      <w:marTop w:val="0"/>
      <w:marBottom w:val="0"/>
      <w:divBdr>
        <w:top w:val="none" w:sz="0" w:space="0" w:color="auto"/>
        <w:left w:val="none" w:sz="0" w:space="0" w:color="auto"/>
        <w:bottom w:val="none" w:sz="0" w:space="0" w:color="auto"/>
        <w:right w:val="none" w:sz="0" w:space="0" w:color="auto"/>
      </w:divBdr>
    </w:div>
    <w:div w:id="1401756831">
      <w:bodyDiv w:val="1"/>
      <w:marLeft w:val="0"/>
      <w:marRight w:val="0"/>
      <w:marTop w:val="0"/>
      <w:marBottom w:val="0"/>
      <w:divBdr>
        <w:top w:val="none" w:sz="0" w:space="0" w:color="auto"/>
        <w:left w:val="none" w:sz="0" w:space="0" w:color="auto"/>
        <w:bottom w:val="none" w:sz="0" w:space="0" w:color="auto"/>
        <w:right w:val="none" w:sz="0" w:space="0" w:color="auto"/>
      </w:divBdr>
    </w:div>
    <w:div w:id="1642347103">
      <w:bodyDiv w:val="1"/>
      <w:marLeft w:val="0"/>
      <w:marRight w:val="0"/>
      <w:marTop w:val="0"/>
      <w:marBottom w:val="0"/>
      <w:divBdr>
        <w:top w:val="none" w:sz="0" w:space="0" w:color="auto"/>
        <w:left w:val="none" w:sz="0" w:space="0" w:color="auto"/>
        <w:bottom w:val="none" w:sz="0" w:space="0" w:color="auto"/>
        <w:right w:val="none" w:sz="0" w:space="0" w:color="auto"/>
      </w:divBdr>
    </w:div>
    <w:div w:id="1669942048">
      <w:bodyDiv w:val="1"/>
      <w:marLeft w:val="0"/>
      <w:marRight w:val="0"/>
      <w:marTop w:val="0"/>
      <w:marBottom w:val="0"/>
      <w:divBdr>
        <w:top w:val="none" w:sz="0" w:space="0" w:color="auto"/>
        <w:left w:val="none" w:sz="0" w:space="0" w:color="auto"/>
        <w:bottom w:val="none" w:sz="0" w:space="0" w:color="auto"/>
        <w:right w:val="none" w:sz="0" w:space="0" w:color="auto"/>
      </w:divBdr>
    </w:div>
    <w:div w:id="1805808991">
      <w:bodyDiv w:val="1"/>
      <w:marLeft w:val="0"/>
      <w:marRight w:val="0"/>
      <w:marTop w:val="0"/>
      <w:marBottom w:val="0"/>
      <w:divBdr>
        <w:top w:val="none" w:sz="0" w:space="0" w:color="auto"/>
        <w:left w:val="none" w:sz="0" w:space="0" w:color="auto"/>
        <w:bottom w:val="none" w:sz="0" w:space="0" w:color="auto"/>
        <w:right w:val="none" w:sz="0" w:space="0" w:color="auto"/>
      </w:divBdr>
    </w:div>
    <w:div w:id="1886790226">
      <w:bodyDiv w:val="1"/>
      <w:marLeft w:val="0"/>
      <w:marRight w:val="0"/>
      <w:marTop w:val="0"/>
      <w:marBottom w:val="0"/>
      <w:divBdr>
        <w:top w:val="none" w:sz="0" w:space="0" w:color="auto"/>
        <w:left w:val="none" w:sz="0" w:space="0" w:color="auto"/>
        <w:bottom w:val="none" w:sz="0" w:space="0" w:color="auto"/>
        <w:right w:val="none" w:sz="0" w:space="0" w:color="auto"/>
      </w:divBdr>
    </w:div>
    <w:div w:id="1893419793">
      <w:bodyDiv w:val="1"/>
      <w:marLeft w:val="0"/>
      <w:marRight w:val="0"/>
      <w:marTop w:val="0"/>
      <w:marBottom w:val="0"/>
      <w:divBdr>
        <w:top w:val="none" w:sz="0" w:space="0" w:color="auto"/>
        <w:left w:val="none" w:sz="0" w:space="0" w:color="auto"/>
        <w:bottom w:val="none" w:sz="0" w:space="0" w:color="auto"/>
        <w:right w:val="none" w:sz="0" w:space="0" w:color="auto"/>
      </w:divBdr>
    </w:div>
    <w:div w:id="2046564890">
      <w:bodyDiv w:val="1"/>
      <w:marLeft w:val="0"/>
      <w:marRight w:val="0"/>
      <w:marTop w:val="0"/>
      <w:marBottom w:val="0"/>
      <w:divBdr>
        <w:top w:val="none" w:sz="0" w:space="0" w:color="auto"/>
        <w:left w:val="none" w:sz="0" w:space="0" w:color="auto"/>
        <w:bottom w:val="none" w:sz="0" w:space="0" w:color="auto"/>
        <w:right w:val="none" w:sz="0" w:space="0" w:color="auto"/>
      </w:divBdr>
    </w:div>
    <w:div w:id="2141418345">
      <w:bodyDiv w:val="1"/>
      <w:marLeft w:val="0"/>
      <w:marRight w:val="0"/>
      <w:marTop w:val="0"/>
      <w:marBottom w:val="0"/>
      <w:divBdr>
        <w:top w:val="none" w:sz="0" w:space="0" w:color="auto"/>
        <w:left w:val="none" w:sz="0" w:space="0" w:color="auto"/>
        <w:bottom w:val="none" w:sz="0" w:space="0" w:color="auto"/>
        <w:right w:val="none" w:sz="0" w:space="0" w:color="auto"/>
      </w:divBdr>
    </w:div>
    <w:div w:id="21418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Word_97_-_2003_Document1.doc"/><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mellanox.com/page/distributors" TargetMode="External"/><Relationship Id="rId4" Type="http://schemas.microsoft.com/office/2007/relationships/stylesWithEffects" Target="stylesWithEffects.xml"/><Relationship Id="rId9" Type="http://schemas.openxmlformats.org/officeDocument/2006/relationships/hyperlink" Target="http://www.mellanox.com/page/distributors" TargetMode="Externa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6994-2EF3-4DFE-9BED-E761CE52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5946</Words>
  <Characters>42763</Characters>
  <Application>Microsoft Office Word</Application>
  <DocSecurity>0</DocSecurity>
  <Lines>356</Lines>
  <Paragraphs>97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ОАО Сбербанк России</Company>
  <LinksUpToDate>false</LinksUpToDate>
  <CharactersWithSpaces>48612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Дёмина Лариса Николаевна</dc:creator>
  <cp:lastModifiedBy>Булатова Анна Васильевна</cp:lastModifiedBy>
  <cp:revision>9</cp:revision>
  <cp:lastPrinted>2018-02-05T12:04:00Z</cp:lastPrinted>
  <dcterms:created xsi:type="dcterms:W3CDTF">2018-01-29T09:39:00Z</dcterms:created>
  <dcterms:modified xsi:type="dcterms:W3CDTF">2018-02-05T12:04:00Z</dcterms:modified>
</cp:coreProperties>
</file>