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5824"/>
      </w:tblGrid>
      <w:tr w:rsidR="00E41132" w:rsidRPr="00F26258" w:rsidTr="00707E64">
        <w:tc>
          <w:tcPr>
            <w:tcW w:w="3597" w:type="dxa"/>
            <w:shd w:val="clear" w:color="auto" w:fill="E0E0E0"/>
          </w:tcPr>
          <w:p w:rsidR="00E41132" w:rsidRPr="00F26258" w:rsidRDefault="00E41132" w:rsidP="00707E64">
            <w:pPr>
              <w:autoSpaceDE w:val="0"/>
              <w:autoSpaceDN w:val="0"/>
              <w:adjustRightInd w:val="0"/>
              <w:rPr>
                <w:b/>
                <w:bCs/>
                <w:sz w:val="20"/>
                <w:szCs w:val="20"/>
                <w:lang w:val="lt-LT"/>
              </w:rPr>
            </w:pPr>
            <w:r w:rsidRPr="00F26258">
              <w:rPr>
                <w:b/>
                <w:bCs/>
                <w:sz w:val="20"/>
                <w:szCs w:val="20"/>
                <w:lang w:val="lt-LT"/>
              </w:rPr>
              <w:t>Dokumento pavadinimas</w:t>
            </w:r>
          </w:p>
        </w:tc>
        <w:tc>
          <w:tcPr>
            <w:tcW w:w="5974" w:type="dxa"/>
          </w:tcPr>
          <w:p w:rsidR="00E41132" w:rsidRPr="00F26258" w:rsidRDefault="00393483" w:rsidP="00393483">
            <w:pPr>
              <w:autoSpaceDE w:val="0"/>
              <w:autoSpaceDN w:val="0"/>
              <w:adjustRightInd w:val="0"/>
              <w:rPr>
                <w:bCs/>
                <w:sz w:val="20"/>
                <w:szCs w:val="20"/>
                <w:lang w:val="lt-LT"/>
              </w:rPr>
            </w:pPr>
            <w:r w:rsidRPr="00F26258">
              <w:rPr>
                <w:bCs/>
                <w:sz w:val="20"/>
                <w:szCs w:val="20"/>
                <w:lang w:val="lt-LT"/>
              </w:rPr>
              <w:t>Draiverių d</w:t>
            </w:r>
            <w:r w:rsidR="00DF7C1D" w:rsidRPr="00F26258">
              <w:rPr>
                <w:bCs/>
                <w:sz w:val="20"/>
                <w:szCs w:val="20"/>
                <w:lang w:val="lt-LT"/>
              </w:rPr>
              <w:t xml:space="preserve">okumentacijos </w:t>
            </w:r>
            <w:r w:rsidR="00886F39" w:rsidRPr="00F26258">
              <w:rPr>
                <w:bCs/>
                <w:sz w:val="20"/>
                <w:szCs w:val="20"/>
                <w:lang w:val="lt-LT"/>
              </w:rPr>
              <w:t xml:space="preserve">ruošimo ir </w:t>
            </w:r>
            <w:r w:rsidR="00DF7C1D" w:rsidRPr="00F26258">
              <w:rPr>
                <w:bCs/>
                <w:sz w:val="20"/>
                <w:szCs w:val="20"/>
                <w:lang w:val="lt-LT"/>
              </w:rPr>
              <w:t>tvarkymo taisyklės</w:t>
            </w:r>
          </w:p>
        </w:tc>
      </w:tr>
      <w:tr w:rsidR="00E41132" w:rsidRPr="00F26258" w:rsidTr="00707E64">
        <w:tc>
          <w:tcPr>
            <w:tcW w:w="3597" w:type="dxa"/>
            <w:shd w:val="clear" w:color="auto" w:fill="E0E0E0"/>
          </w:tcPr>
          <w:p w:rsidR="00E41132" w:rsidRPr="00F26258" w:rsidRDefault="00E41132" w:rsidP="00707E64">
            <w:pPr>
              <w:autoSpaceDE w:val="0"/>
              <w:autoSpaceDN w:val="0"/>
              <w:adjustRightInd w:val="0"/>
              <w:rPr>
                <w:b/>
                <w:bCs/>
                <w:sz w:val="20"/>
                <w:szCs w:val="20"/>
                <w:lang w:val="lt-LT"/>
              </w:rPr>
            </w:pPr>
            <w:r w:rsidRPr="00F26258">
              <w:rPr>
                <w:b/>
                <w:bCs/>
                <w:sz w:val="20"/>
                <w:szCs w:val="20"/>
                <w:lang w:val="lt-LT"/>
              </w:rPr>
              <w:t>Autorius (atsakingas)</w:t>
            </w:r>
          </w:p>
        </w:tc>
        <w:tc>
          <w:tcPr>
            <w:tcW w:w="5974" w:type="dxa"/>
          </w:tcPr>
          <w:p w:rsidR="00E41132" w:rsidRPr="00F26258" w:rsidRDefault="00E41132" w:rsidP="00707E64">
            <w:pPr>
              <w:autoSpaceDE w:val="0"/>
              <w:autoSpaceDN w:val="0"/>
              <w:adjustRightInd w:val="0"/>
              <w:rPr>
                <w:bCs/>
                <w:sz w:val="20"/>
                <w:szCs w:val="20"/>
                <w:lang w:val="lt-LT"/>
              </w:rPr>
            </w:pPr>
          </w:p>
        </w:tc>
      </w:tr>
      <w:tr w:rsidR="00E41132" w:rsidRPr="00F26258" w:rsidTr="00707E64">
        <w:tc>
          <w:tcPr>
            <w:tcW w:w="3597" w:type="dxa"/>
            <w:shd w:val="clear" w:color="auto" w:fill="E0E0E0"/>
          </w:tcPr>
          <w:p w:rsidR="00E41132" w:rsidRPr="00F26258" w:rsidRDefault="00E41132" w:rsidP="00707E64">
            <w:pPr>
              <w:autoSpaceDE w:val="0"/>
              <w:autoSpaceDN w:val="0"/>
              <w:adjustRightInd w:val="0"/>
              <w:rPr>
                <w:b/>
                <w:bCs/>
                <w:sz w:val="20"/>
                <w:szCs w:val="20"/>
                <w:lang w:val="lt-LT"/>
              </w:rPr>
            </w:pPr>
            <w:r w:rsidRPr="00F26258">
              <w:rPr>
                <w:b/>
                <w:bCs/>
                <w:sz w:val="20"/>
                <w:szCs w:val="20"/>
                <w:lang w:val="lt-LT"/>
              </w:rPr>
              <w:t>Redakcija</w:t>
            </w:r>
          </w:p>
        </w:tc>
        <w:tc>
          <w:tcPr>
            <w:tcW w:w="5974" w:type="dxa"/>
          </w:tcPr>
          <w:p w:rsidR="00E41132" w:rsidRPr="00F26258" w:rsidRDefault="00E41132" w:rsidP="00707E64">
            <w:pPr>
              <w:autoSpaceDE w:val="0"/>
              <w:autoSpaceDN w:val="0"/>
              <w:adjustRightInd w:val="0"/>
              <w:rPr>
                <w:bCs/>
                <w:sz w:val="20"/>
                <w:szCs w:val="20"/>
                <w:lang w:val="lt-LT"/>
              </w:rPr>
            </w:pPr>
            <w:r w:rsidRPr="00F26258">
              <w:rPr>
                <w:bCs/>
                <w:sz w:val="20"/>
                <w:szCs w:val="20"/>
                <w:lang w:val="lt-LT"/>
              </w:rPr>
              <w:t>1.</w:t>
            </w:r>
            <w:r w:rsidR="005C5F2B" w:rsidRPr="00F26258">
              <w:rPr>
                <w:bCs/>
                <w:sz w:val="20"/>
                <w:szCs w:val="20"/>
                <w:lang w:val="lt-LT"/>
              </w:rPr>
              <w:t>3</w:t>
            </w:r>
            <w:r w:rsidR="001D113A" w:rsidRPr="00F26258">
              <w:rPr>
                <w:bCs/>
                <w:sz w:val="20"/>
                <w:szCs w:val="20"/>
                <w:lang w:val="lt-LT"/>
              </w:rPr>
              <w:t>2</w:t>
            </w:r>
          </w:p>
        </w:tc>
      </w:tr>
      <w:tr w:rsidR="00E41132" w:rsidRPr="00F26258" w:rsidTr="00707E64">
        <w:trPr>
          <w:trHeight w:val="57"/>
        </w:trPr>
        <w:tc>
          <w:tcPr>
            <w:tcW w:w="3597" w:type="dxa"/>
            <w:shd w:val="clear" w:color="auto" w:fill="E0E0E0"/>
          </w:tcPr>
          <w:p w:rsidR="00E41132" w:rsidRPr="00F26258" w:rsidRDefault="00E41132" w:rsidP="00707E64">
            <w:pPr>
              <w:autoSpaceDE w:val="0"/>
              <w:autoSpaceDN w:val="0"/>
              <w:adjustRightInd w:val="0"/>
              <w:rPr>
                <w:b/>
                <w:bCs/>
                <w:sz w:val="20"/>
                <w:szCs w:val="20"/>
                <w:lang w:val="lt-LT"/>
              </w:rPr>
            </w:pPr>
            <w:r w:rsidRPr="00F26258">
              <w:rPr>
                <w:b/>
                <w:bCs/>
                <w:sz w:val="20"/>
                <w:szCs w:val="20"/>
                <w:lang w:val="lt-LT"/>
              </w:rPr>
              <w:t>Paskutinės redakcijos data</w:t>
            </w:r>
          </w:p>
        </w:tc>
        <w:tc>
          <w:tcPr>
            <w:tcW w:w="5974" w:type="dxa"/>
          </w:tcPr>
          <w:p w:rsidR="00E41132" w:rsidRPr="00F26258" w:rsidRDefault="005C5F2B" w:rsidP="00AA703A">
            <w:pPr>
              <w:autoSpaceDE w:val="0"/>
              <w:autoSpaceDN w:val="0"/>
              <w:adjustRightInd w:val="0"/>
              <w:rPr>
                <w:bCs/>
                <w:sz w:val="20"/>
                <w:szCs w:val="20"/>
                <w:lang w:val="lt-LT"/>
              </w:rPr>
            </w:pPr>
            <w:r w:rsidRPr="00F26258">
              <w:rPr>
                <w:bCs/>
                <w:sz w:val="20"/>
                <w:szCs w:val="20"/>
                <w:lang w:val="lt-LT"/>
              </w:rPr>
              <w:t>201</w:t>
            </w:r>
            <w:r w:rsidR="001D113A" w:rsidRPr="00F26258">
              <w:rPr>
                <w:bCs/>
                <w:sz w:val="20"/>
                <w:szCs w:val="20"/>
                <w:lang w:val="lt-LT"/>
              </w:rPr>
              <w:t>9</w:t>
            </w:r>
            <w:r w:rsidRPr="00F26258">
              <w:rPr>
                <w:bCs/>
                <w:sz w:val="20"/>
                <w:szCs w:val="20"/>
                <w:lang w:val="lt-LT"/>
              </w:rPr>
              <w:t>.</w:t>
            </w:r>
            <w:r w:rsidR="001D113A" w:rsidRPr="00F26258">
              <w:rPr>
                <w:bCs/>
                <w:sz w:val="20"/>
                <w:szCs w:val="20"/>
                <w:lang w:val="lt-LT"/>
              </w:rPr>
              <w:t>01.14</w:t>
            </w:r>
          </w:p>
        </w:tc>
      </w:tr>
    </w:tbl>
    <w:p w:rsidR="00E41132" w:rsidRPr="00F26258" w:rsidRDefault="00E41132" w:rsidP="00E41132">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116"/>
        <w:gridCol w:w="1624"/>
        <w:gridCol w:w="5522"/>
      </w:tblGrid>
      <w:tr w:rsidR="00E41132" w:rsidRPr="00F26258" w:rsidTr="00BF267A">
        <w:tc>
          <w:tcPr>
            <w:tcW w:w="1083" w:type="dxa"/>
            <w:shd w:val="clear" w:color="auto" w:fill="E0E0E0"/>
          </w:tcPr>
          <w:p w:rsidR="00E41132" w:rsidRPr="00F26258" w:rsidRDefault="00E41132" w:rsidP="00707E64">
            <w:pPr>
              <w:autoSpaceDE w:val="0"/>
              <w:autoSpaceDN w:val="0"/>
              <w:adjustRightInd w:val="0"/>
              <w:jc w:val="center"/>
              <w:rPr>
                <w:b/>
                <w:bCs/>
                <w:sz w:val="20"/>
                <w:szCs w:val="20"/>
                <w:lang w:val="lt-LT"/>
              </w:rPr>
            </w:pPr>
            <w:r w:rsidRPr="00F26258">
              <w:rPr>
                <w:b/>
                <w:bCs/>
                <w:sz w:val="20"/>
                <w:szCs w:val="20"/>
                <w:lang w:val="lt-LT"/>
              </w:rPr>
              <w:t>Redakcija</w:t>
            </w:r>
          </w:p>
        </w:tc>
        <w:tc>
          <w:tcPr>
            <w:tcW w:w="1116" w:type="dxa"/>
            <w:shd w:val="clear" w:color="auto" w:fill="E0E0E0"/>
          </w:tcPr>
          <w:p w:rsidR="00E41132" w:rsidRPr="00F26258" w:rsidRDefault="00E41132" w:rsidP="00707E64">
            <w:pPr>
              <w:autoSpaceDE w:val="0"/>
              <w:autoSpaceDN w:val="0"/>
              <w:adjustRightInd w:val="0"/>
              <w:jc w:val="center"/>
              <w:rPr>
                <w:b/>
                <w:bCs/>
                <w:sz w:val="20"/>
                <w:szCs w:val="20"/>
                <w:lang w:val="lt-LT"/>
              </w:rPr>
            </w:pPr>
            <w:r w:rsidRPr="00F26258">
              <w:rPr>
                <w:b/>
                <w:bCs/>
                <w:sz w:val="20"/>
                <w:szCs w:val="20"/>
                <w:lang w:val="lt-LT"/>
              </w:rPr>
              <w:t>Data</w:t>
            </w:r>
          </w:p>
        </w:tc>
        <w:tc>
          <w:tcPr>
            <w:tcW w:w="1624" w:type="dxa"/>
            <w:shd w:val="clear" w:color="auto" w:fill="E0E0E0"/>
          </w:tcPr>
          <w:p w:rsidR="00E41132" w:rsidRPr="00F26258" w:rsidRDefault="00E41132" w:rsidP="00707E64">
            <w:pPr>
              <w:autoSpaceDE w:val="0"/>
              <w:autoSpaceDN w:val="0"/>
              <w:adjustRightInd w:val="0"/>
              <w:jc w:val="center"/>
              <w:rPr>
                <w:b/>
                <w:bCs/>
                <w:sz w:val="20"/>
                <w:szCs w:val="20"/>
                <w:lang w:val="lt-LT"/>
              </w:rPr>
            </w:pPr>
            <w:r w:rsidRPr="00F26258">
              <w:rPr>
                <w:b/>
                <w:bCs/>
                <w:sz w:val="20"/>
                <w:szCs w:val="20"/>
                <w:lang w:val="lt-LT"/>
              </w:rPr>
              <w:t>Redagavo</w:t>
            </w:r>
          </w:p>
        </w:tc>
        <w:tc>
          <w:tcPr>
            <w:tcW w:w="5522" w:type="dxa"/>
            <w:shd w:val="clear" w:color="auto" w:fill="E0E0E0"/>
          </w:tcPr>
          <w:p w:rsidR="00E41132" w:rsidRPr="00F26258" w:rsidRDefault="00E41132" w:rsidP="00707E64">
            <w:pPr>
              <w:autoSpaceDE w:val="0"/>
              <w:autoSpaceDN w:val="0"/>
              <w:adjustRightInd w:val="0"/>
              <w:jc w:val="center"/>
              <w:rPr>
                <w:b/>
                <w:bCs/>
                <w:sz w:val="20"/>
                <w:szCs w:val="20"/>
                <w:lang w:val="lt-LT"/>
              </w:rPr>
            </w:pPr>
            <w:r w:rsidRPr="00F26258">
              <w:rPr>
                <w:b/>
                <w:bCs/>
                <w:sz w:val="20"/>
                <w:szCs w:val="20"/>
                <w:lang w:val="lt-LT"/>
              </w:rPr>
              <w:t>Aprašymas</w:t>
            </w:r>
          </w:p>
        </w:tc>
      </w:tr>
      <w:tr w:rsidR="00E41132" w:rsidRPr="00F26258" w:rsidTr="00BF267A">
        <w:tc>
          <w:tcPr>
            <w:tcW w:w="1083" w:type="dxa"/>
          </w:tcPr>
          <w:p w:rsidR="00E41132" w:rsidRPr="00F26258" w:rsidRDefault="00E41132" w:rsidP="00707E64">
            <w:pPr>
              <w:autoSpaceDE w:val="0"/>
              <w:autoSpaceDN w:val="0"/>
              <w:adjustRightInd w:val="0"/>
              <w:rPr>
                <w:bCs/>
                <w:sz w:val="20"/>
                <w:szCs w:val="20"/>
                <w:lang w:val="lt-LT"/>
              </w:rPr>
            </w:pPr>
            <w:r w:rsidRPr="00F26258">
              <w:rPr>
                <w:bCs/>
                <w:sz w:val="20"/>
                <w:szCs w:val="20"/>
                <w:lang w:val="lt-LT"/>
              </w:rPr>
              <w:t>1.0</w:t>
            </w:r>
          </w:p>
        </w:tc>
        <w:tc>
          <w:tcPr>
            <w:tcW w:w="1116" w:type="dxa"/>
          </w:tcPr>
          <w:p w:rsidR="00E41132" w:rsidRPr="00F26258" w:rsidRDefault="00EB0029" w:rsidP="00707E64">
            <w:pPr>
              <w:autoSpaceDE w:val="0"/>
              <w:autoSpaceDN w:val="0"/>
              <w:adjustRightInd w:val="0"/>
              <w:rPr>
                <w:bCs/>
                <w:sz w:val="20"/>
                <w:szCs w:val="20"/>
                <w:lang w:val="lt-LT"/>
              </w:rPr>
            </w:pPr>
            <w:r w:rsidRPr="00F26258">
              <w:rPr>
                <w:bCs/>
                <w:sz w:val="20"/>
                <w:szCs w:val="20"/>
                <w:lang w:val="lt-LT"/>
              </w:rPr>
              <w:t>2008.12.12</w:t>
            </w:r>
          </w:p>
        </w:tc>
        <w:tc>
          <w:tcPr>
            <w:tcW w:w="1624" w:type="dxa"/>
          </w:tcPr>
          <w:p w:rsidR="00E41132" w:rsidRPr="00F26258" w:rsidRDefault="00965197" w:rsidP="00707E64">
            <w:pPr>
              <w:autoSpaceDE w:val="0"/>
              <w:autoSpaceDN w:val="0"/>
              <w:adjustRightInd w:val="0"/>
              <w:rPr>
                <w:bCs/>
                <w:sz w:val="20"/>
                <w:szCs w:val="20"/>
                <w:lang w:val="lt-LT"/>
              </w:rPr>
            </w:pPr>
            <w:r w:rsidRPr="00F26258">
              <w:rPr>
                <w:bCs/>
                <w:sz w:val="20"/>
                <w:szCs w:val="20"/>
                <w:lang w:val="lt-LT"/>
              </w:rPr>
              <w:fldChar w:fldCharType="begin"/>
            </w:r>
            <w:r w:rsidRPr="00F26258">
              <w:rPr>
                <w:bCs/>
                <w:sz w:val="20"/>
                <w:szCs w:val="20"/>
                <w:lang w:val="lt-LT"/>
              </w:rPr>
              <w:instrText xml:space="preserve"> USERNAME   \* MERGEFORMAT </w:instrText>
            </w:r>
            <w:r w:rsidRPr="00F26258">
              <w:rPr>
                <w:bCs/>
                <w:sz w:val="20"/>
                <w:szCs w:val="20"/>
                <w:lang w:val="lt-LT"/>
              </w:rPr>
              <w:fldChar w:fldCharType="separate"/>
            </w:r>
            <w:r w:rsidRPr="00F26258">
              <w:rPr>
                <w:bCs/>
                <w:sz w:val="20"/>
                <w:szCs w:val="20"/>
                <w:lang w:val="lt-LT"/>
              </w:rPr>
              <w:t>Valdas Musteikis</w:t>
            </w:r>
            <w:r w:rsidRPr="00F26258">
              <w:rPr>
                <w:bCs/>
                <w:sz w:val="20"/>
                <w:szCs w:val="20"/>
                <w:lang w:val="lt-LT"/>
              </w:rPr>
              <w:fldChar w:fldCharType="end"/>
            </w:r>
          </w:p>
        </w:tc>
        <w:tc>
          <w:tcPr>
            <w:tcW w:w="5522" w:type="dxa"/>
          </w:tcPr>
          <w:p w:rsidR="00E41132" w:rsidRPr="00F26258" w:rsidRDefault="005D410A" w:rsidP="00707E64">
            <w:pPr>
              <w:autoSpaceDE w:val="0"/>
              <w:autoSpaceDN w:val="0"/>
              <w:adjustRightInd w:val="0"/>
              <w:rPr>
                <w:bCs/>
                <w:sz w:val="20"/>
                <w:szCs w:val="20"/>
                <w:lang w:val="lt-LT"/>
              </w:rPr>
            </w:pPr>
            <w:r w:rsidRPr="00F26258">
              <w:rPr>
                <w:bCs/>
                <w:sz w:val="20"/>
                <w:szCs w:val="20"/>
                <w:lang w:val="lt-LT"/>
              </w:rPr>
              <w:t>Dokumento sukūrimas</w:t>
            </w:r>
          </w:p>
        </w:tc>
      </w:tr>
    </w:tbl>
    <w:p w:rsidR="00CF3A73" w:rsidRPr="00F26258" w:rsidRDefault="00CF3A73">
      <w:pPr>
        <w:rPr>
          <w:lang w:val="lt-LT"/>
        </w:rPr>
      </w:pPr>
    </w:p>
    <w:p w:rsidR="00E95037" w:rsidRPr="00F26258" w:rsidRDefault="00E95037">
      <w:pPr>
        <w:rPr>
          <w:lang w:val="lt-LT"/>
        </w:rPr>
      </w:pPr>
    </w:p>
    <w:p w:rsidR="0036058C" w:rsidRPr="00F26258" w:rsidRDefault="0036058C" w:rsidP="005C5F2B">
      <w:pPr>
        <w:jc w:val="center"/>
        <w:rPr>
          <w:lang w:val="lt-LT"/>
        </w:rPr>
      </w:pPr>
      <w:r w:rsidRPr="00F26258">
        <w:rPr>
          <w:lang w:val="lt-LT"/>
        </w:rPr>
        <w:t>Turinys</w:t>
      </w:r>
    </w:p>
    <w:p w:rsidR="0036058C" w:rsidRPr="00F26258" w:rsidRDefault="0036058C">
      <w:pPr>
        <w:rPr>
          <w:lang w:val="lt-LT"/>
        </w:rPr>
      </w:pPr>
    </w:p>
    <w:p w:rsidR="00C43954" w:rsidRDefault="0036058C">
      <w:pPr>
        <w:pStyle w:val="Turinys1"/>
        <w:tabs>
          <w:tab w:val="left" w:pos="440"/>
          <w:tab w:val="right" w:leader="dot" w:pos="9345"/>
        </w:tabs>
        <w:rPr>
          <w:rFonts w:asciiTheme="minorHAnsi" w:eastAsiaTheme="minorEastAsia" w:hAnsiTheme="minorHAnsi" w:cstheme="minorBidi"/>
          <w:noProof/>
          <w:sz w:val="22"/>
          <w:szCs w:val="22"/>
          <w:lang w:val="lt-LT" w:eastAsia="lt-LT"/>
        </w:rPr>
      </w:pPr>
      <w:r w:rsidRPr="00F26258">
        <w:rPr>
          <w:lang w:val="lt-LT"/>
        </w:rPr>
        <w:fldChar w:fldCharType="begin"/>
      </w:r>
      <w:r w:rsidRPr="00F26258">
        <w:rPr>
          <w:lang w:val="lt-LT"/>
        </w:rPr>
        <w:instrText xml:space="preserve"> TOC \o "1-3" \h \z \u </w:instrText>
      </w:r>
      <w:r w:rsidRPr="00F26258">
        <w:rPr>
          <w:lang w:val="lt-LT"/>
        </w:rPr>
        <w:fldChar w:fldCharType="separate"/>
      </w:r>
      <w:hyperlink w:anchor="_Toc15056414" w:history="1">
        <w:r w:rsidR="00C43954" w:rsidRPr="00A936C7">
          <w:rPr>
            <w:rStyle w:val="Hipersaitas"/>
            <w:noProof/>
          </w:rPr>
          <w:t>1.</w:t>
        </w:r>
        <w:r w:rsidR="00C43954">
          <w:rPr>
            <w:rFonts w:asciiTheme="minorHAnsi" w:eastAsiaTheme="minorEastAsia" w:hAnsiTheme="minorHAnsi" w:cstheme="minorBidi"/>
            <w:noProof/>
            <w:sz w:val="22"/>
            <w:szCs w:val="22"/>
            <w:lang w:val="lt-LT" w:eastAsia="lt-LT"/>
          </w:rPr>
          <w:tab/>
        </w:r>
        <w:r w:rsidR="00C43954" w:rsidRPr="00A936C7">
          <w:rPr>
            <w:rStyle w:val="Hipersaitas"/>
            <w:noProof/>
          </w:rPr>
          <w:t>Terminologija ir santrumpos</w:t>
        </w:r>
        <w:r w:rsidR="00C43954">
          <w:rPr>
            <w:noProof/>
            <w:webHidden/>
          </w:rPr>
          <w:tab/>
        </w:r>
        <w:r w:rsidR="00C43954">
          <w:rPr>
            <w:noProof/>
            <w:webHidden/>
          </w:rPr>
          <w:fldChar w:fldCharType="begin"/>
        </w:r>
        <w:r w:rsidR="00C43954">
          <w:rPr>
            <w:noProof/>
            <w:webHidden/>
          </w:rPr>
          <w:instrText xml:space="preserve"> PAGEREF _Toc15056414 \h </w:instrText>
        </w:r>
        <w:r w:rsidR="00C43954">
          <w:rPr>
            <w:noProof/>
            <w:webHidden/>
          </w:rPr>
        </w:r>
        <w:r w:rsidR="00C43954">
          <w:rPr>
            <w:noProof/>
            <w:webHidden/>
          </w:rPr>
          <w:fldChar w:fldCharType="separate"/>
        </w:r>
        <w:r w:rsidR="00C43954">
          <w:rPr>
            <w:noProof/>
            <w:webHidden/>
          </w:rPr>
          <w:t>1</w:t>
        </w:r>
        <w:r w:rsidR="00C43954">
          <w:rPr>
            <w:noProof/>
            <w:webHidden/>
          </w:rPr>
          <w:fldChar w:fldCharType="end"/>
        </w:r>
      </w:hyperlink>
    </w:p>
    <w:p w:rsidR="00C43954" w:rsidRDefault="00C43954">
      <w:pPr>
        <w:pStyle w:val="Turinys1"/>
        <w:tabs>
          <w:tab w:val="left" w:pos="440"/>
          <w:tab w:val="right" w:leader="dot" w:pos="9345"/>
        </w:tabs>
        <w:rPr>
          <w:rFonts w:asciiTheme="minorHAnsi" w:eastAsiaTheme="minorEastAsia" w:hAnsiTheme="minorHAnsi" w:cstheme="minorBidi"/>
          <w:noProof/>
          <w:sz w:val="22"/>
          <w:szCs w:val="22"/>
          <w:lang w:val="lt-LT" w:eastAsia="lt-LT"/>
        </w:rPr>
      </w:pPr>
      <w:hyperlink w:anchor="_Toc15056415" w:history="1">
        <w:r w:rsidRPr="00A936C7">
          <w:rPr>
            <w:rStyle w:val="Hipersaitas"/>
            <w:noProof/>
          </w:rPr>
          <w:t>2.</w:t>
        </w:r>
        <w:r>
          <w:rPr>
            <w:rFonts w:asciiTheme="minorHAnsi" w:eastAsiaTheme="minorEastAsia" w:hAnsiTheme="minorHAnsi" w:cstheme="minorBidi"/>
            <w:noProof/>
            <w:sz w:val="22"/>
            <w:szCs w:val="22"/>
            <w:lang w:val="lt-LT" w:eastAsia="lt-LT"/>
          </w:rPr>
          <w:tab/>
        </w:r>
        <w:r w:rsidRPr="00A936C7">
          <w:rPr>
            <w:rStyle w:val="Hipersaitas"/>
            <w:noProof/>
          </w:rPr>
          <w:t>Įvadas</w:t>
        </w:r>
        <w:r>
          <w:rPr>
            <w:noProof/>
            <w:webHidden/>
          </w:rPr>
          <w:tab/>
        </w:r>
        <w:r>
          <w:rPr>
            <w:noProof/>
            <w:webHidden/>
          </w:rPr>
          <w:fldChar w:fldCharType="begin"/>
        </w:r>
        <w:r>
          <w:rPr>
            <w:noProof/>
            <w:webHidden/>
          </w:rPr>
          <w:instrText xml:space="preserve"> PAGEREF _Toc15056415 \h </w:instrText>
        </w:r>
        <w:r>
          <w:rPr>
            <w:noProof/>
            <w:webHidden/>
          </w:rPr>
        </w:r>
        <w:r>
          <w:rPr>
            <w:noProof/>
            <w:webHidden/>
          </w:rPr>
          <w:fldChar w:fldCharType="separate"/>
        </w:r>
        <w:r>
          <w:rPr>
            <w:noProof/>
            <w:webHidden/>
          </w:rPr>
          <w:t>2</w:t>
        </w:r>
        <w:r>
          <w:rPr>
            <w:noProof/>
            <w:webHidden/>
          </w:rPr>
          <w:fldChar w:fldCharType="end"/>
        </w:r>
      </w:hyperlink>
    </w:p>
    <w:p w:rsidR="00C43954" w:rsidRDefault="00C43954">
      <w:pPr>
        <w:pStyle w:val="Turinys1"/>
        <w:tabs>
          <w:tab w:val="left" w:pos="440"/>
          <w:tab w:val="right" w:leader="dot" w:pos="9345"/>
        </w:tabs>
        <w:rPr>
          <w:rFonts w:asciiTheme="minorHAnsi" w:eastAsiaTheme="minorEastAsia" w:hAnsiTheme="minorHAnsi" w:cstheme="minorBidi"/>
          <w:noProof/>
          <w:sz w:val="22"/>
          <w:szCs w:val="22"/>
          <w:lang w:val="lt-LT" w:eastAsia="lt-LT"/>
        </w:rPr>
      </w:pPr>
      <w:hyperlink w:anchor="_Toc15056416" w:history="1">
        <w:r w:rsidRPr="00A936C7">
          <w:rPr>
            <w:rStyle w:val="Hipersaitas"/>
            <w:noProof/>
          </w:rPr>
          <w:t>3.</w:t>
        </w:r>
        <w:r>
          <w:rPr>
            <w:rFonts w:asciiTheme="minorHAnsi" w:eastAsiaTheme="minorEastAsia" w:hAnsiTheme="minorHAnsi" w:cstheme="minorBidi"/>
            <w:noProof/>
            <w:sz w:val="22"/>
            <w:szCs w:val="22"/>
            <w:lang w:val="lt-LT" w:eastAsia="lt-LT"/>
          </w:rPr>
          <w:tab/>
        </w:r>
        <w:r w:rsidRPr="00A936C7">
          <w:rPr>
            <w:rStyle w:val="Hipersaitas"/>
            <w:noProof/>
          </w:rPr>
          <w:t>Susijusios dokumentacijos sąrašas, klasifikatoriai</w:t>
        </w:r>
        <w:r>
          <w:rPr>
            <w:noProof/>
            <w:webHidden/>
          </w:rPr>
          <w:tab/>
        </w:r>
        <w:r>
          <w:rPr>
            <w:noProof/>
            <w:webHidden/>
          </w:rPr>
          <w:fldChar w:fldCharType="begin"/>
        </w:r>
        <w:r>
          <w:rPr>
            <w:noProof/>
            <w:webHidden/>
          </w:rPr>
          <w:instrText xml:space="preserve"> PAGEREF _Toc15056416 \h </w:instrText>
        </w:r>
        <w:r>
          <w:rPr>
            <w:noProof/>
            <w:webHidden/>
          </w:rPr>
        </w:r>
        <w:r>
          <w:rPr>
            <w:noProof/>
            <w:webHidden/>
          </w:rPr>
          <w:fldChar w:fldCharType="separate"/>
        </w:r>
        <w:r>
          <w:rPr>
            <w:noProof/>
            <w:webHidden/>
          </w:rPr>
          <w:t>3</w:t>
        </w:r>
        <w:r>
          <w:rPr>
            <w:noProof/>
            <w:webHidden/>
          </w:rPr>
          <w:fldChar w:fldCharType="end"/>
        </w:r>
      </w:hyperlink>
    </w:p>
    <w:p w:rsidR="00C43954" w:rsidRDefault="00C43954">
      <w:pPr>
        <w:pStyle w:val="Turinys1"/>
        <w:tabs>
          <w:tab w:val="left" w:pos="440"/>
          <w:tab w:val="right" w:leader="dot" w:pos="9345"/>
        </w:tabs>
        <w:rPr>
          <w:rFonts w:asciiTheme="minorHAnsi" w:eastAsiaTheme="minorEastAsia" w:hAnsiTheme="minorHAnsi" w:cstheme="minorBidi"/>
          <w:noProof/>
          <w:sz w:val="22"/>
          <w:szCs w:val="22"/>
          <w:lang w:val="lt-LT" w:eastAsia="lt-LT"/>
        </w:rPr>
      </w:pPr>
      <w:hyperlink w:anchor="_Toc15056417" w:history="1">
        <w:r w:rsidRPr="00A936C7">
          <w:rPr>
            <w:rStyle w:val="Hipersaitas"/>
            <w:noProof/>
          </w:rPr>
          <w:t>4.</w:t>
        </w:r>
        <w:r>
          <w:rPr>
            <w:rFonts w:asciiTheme="minorHAnsi" w:eastAsiaTheme="minorEastAsia" w:hAnsiTheme="minorHAnsi" w:cstheme="minorBidi"/>
            <w:noProof/>
            <w:sz w:val="22"/>
            <w:szCs w:val="22"/>
            <w:lang w:val="lt-LT" w:eastAsia="lt-LT"/>
          </w:rPr>
          <w:tab/>
        </w:r>
        <w:r w:rsidRPr="00A936C7">
          <w:rPr>
            <w:rStyle w:val="Hipersaitas"/>
            <w:noProof/>
          </w:rPr>
          <w:t>Dokumentacijos failai ir jų vieta</w:t>
        </w:r>
        <w:r>
          <w:rPr>
            <w:noProof/>
            <w:webHidden/>
          </w:rPr>
          <w:tab/>
        </w:r>
        <w:r>
          <w:rPr>
            <w:noProof/>
            <w:webHidden/>
          </w:rPr>
          <w:fldChar w:fldCharType="begin"/>
        </w:r>
        <w:r>
          <w:rPr>
            <w:noProof/>
            <w:webHidden/>
          </w:rPr>
          <w:instrText xml:space="preserve"> PAGEREF _Toc15056417 \h </w:instrText>
        </w:r>
        <w:r>
          <w:rPr>
            <w:noProof/>
            <w:webHidden/>
          </w:rPr>
        </w:r>
        <w:r>
          <w:rPr>
            <w:noProof/>
            <w:webHidden/>
          </w:rPr>
          <w:fldChar w:fldCharType="separate"/>
        </w:r>
        <w:r>
          <w:rPr>
            <w:noProof/>
            <w:webHidden/>
          </w:rPr>
          <w:t>3</w:t>
        </w:r>
        <w:r>
          <w:rPr>
            <w:noProof/>
            <w:webHidden/>
          </w:rPr>
          <w:fldChar w:fldCharType="end"/>
        </w:r>
      </w:hyperlink>
    </w:p>
    <w:p w:rsidR="00C43954" w:rsidRDefault="00C43954">
      <w:pPr>
        <w:pStyle w:val="Turinys1"/>
        <w:tabs>
          <w:tab w:val="left" w:pos="440"/>
          <w:tab w:val="right" w:leader="dot" w:pos="9345"/>
        </w:tabs>
        <w:rPr>
          <w:rFonts w:asciiTheme="minorHAnsi" w:eastAsiaTheme="minorEastAsia" w:hAnsiTheme="minorHAnsi" w:cstheme="minorBidi"/>
          <w:noProof/>
          <w:sz w:val="22"/>
          <w:szCs w:val="22"/>
          <w:lang w:val="lt-LT" w:eastAsia="lt-LT"/>
        </w:rPr>
      </w:pPr>
      <w:hyperlink w:anchor="_Toc15056418" w:history="1">
        <w:r w:rsidRPr="00A936C7">
          <w:rPr>
            <w:rStyle w:val="Hipersaitas"/>
            <w:noProof/>
          </w:rPr>
          <w:t>5.</w:t>
        </w:r>
        <w:r>
          <w:rPr>
            <w:rFonts w:asciiTheme="minorHAnsi" w:eastAsiaTheme="minorEastAsia" w:hAnsiTheme="minorHAnsi" w:cstheme="minorBidi"/>
            <w:noProof/>
            <w:sz w:val="22"/>
            <w:szCs w:val="22"/>
            <w:lang w:val="lt-LT" w:eastAsia="lt-LT"/>
          </w:rPr>
          <w:tab/>
        </w:r>
        <w:r w:rsidRPr="00A936C7">
          <w:rPr>
            <w:rStyle w:val="Hipersaitas"/>
            <w:noProof/>
          </w:rPr>
          <w:t>Specifiniai terminai</w:t>
        </w:r>
        <w:r>
          <w:rPr>
            <w:noProof/>
            <w:webHidden/>
          </w:rPr>
          <w:tab/>
        </w:r>
        <w:r>
          <w:rPr>
            <w:noProof/>
            <w:webHidden/>
          </w:rPr>
          <w:fldChar w:fldCharType="begin"/>
        </w:r>
        <w:r>
          <w:rPr>
            <w:noProof/>
            <w:webHidden/>
          </w:rPr>
          <w:instrText xml:space="preserve"> PAGEREF _Toc15056418 \h </w:instrText>
        </w:r>
        <w:r>
          <w:rPr>
            <w:noProof/>
            <w:webHidden/>
          </w:rPr>
        </w:r>
        <w:r>
          <w:rPr>
            <w:noProof/>
            <w:webHidden/>
          </w:rPr>
          <w:fldChar w:fldCharType="separate"/>
        </w:r>
        <w:r>
          <w:rPr>
            <w:noProof/>
            <w:webHidden/>
          </w:rPr>
          <w:t>3</w:t>
        </w:r>
        <w:r>
          <w:rPr>
            <w:noProof/>
            <w:webHidden/>
          </w:rPr>
          <w:fldChar w:fldCharType="end"/>
        </w:r>
      </w:hyperlink>
    </w:p>
    <w:p w:rsidR="00C43954" w:rsidRDefault="00C43954">
      <w:pPr>
        <w:pStyle w:val="Turinys2"/>
        <w:tabs>
          <w:tab w:val="left" w:pos="880"/>
          <w:tab w:val="right" w:leader="dot" w:pos="9345"/>
        </w:tabs>
        <w:rPr>
          <w:rFonts w:asciiTheme="minorHAnsi" w:eastAsiaTheme="minorEastAsia" w:hAnsiTheme="minorHAnsi" w:cstheme="minorBidi"/>
          <w:noProof/>
          <w:sz w:val="22"/>
          <w:szCs w:val="22"/>
          <w:lang w:val="lt-LT" w:eastAsia="lt-LT"/>
        </w:rPr>
      </w:pPr>
      <w:hyperlink w:anchor="_Toc15056419" w:history="1">
        <w:r w:rsidRPr="00A936C7">
          <w:rPr>
            <w:rStyle w:val="Hipersaitas"/>
            <w:noProof/>
          </w:rPr>
          <w:t>5.1.</w:t>
        </w:r>
        <w:r>
          <w:rPr>
            <w:rFonts w:asciiTheme="minorHAnsi" w:eastAsiaTheme="minorEastAsia" w:hAnsiTheme="minorHAnsi" w:cstheme="minorBidi"/>
            <w:noProof/>
            <w:sz w:val="22"/>
            <w:szCs w:val="22"/>
            <w:lang w:val="lt-LT" w:eastAsia="lt-LT"/>
          </w:rPr>
          <w:tab/>
        </w:r>
        <w:r w:rsidRPr="00A936C7">
          <w:rPr>
            <w:rStyle w:val="Hipersaitas"/>
            <w:noProof/>
          </w:rPr>
          <w:t>Užklausos XML dalys</w:t>
        </w:r>
        <w:r>
          <w:rPr>
            <w:noProof/>
            <w:webHidden/>
          </w:rPr>
          <w:tab/>
        </w:r>
        <w:r>
          <w:rPr>
            <w:noProof/>
            <w:webHidden/>
          </w:rPr>
          <w:fldChar w:fldCharType="begin"/>
        </w:r>
        <w:r>
          <w:rPr>
            <w:noProof/>
            <w:webHidden/>
          </w:rPr>
          <w:instrText xml:space="preserve"> PAGEREF _Toc15056419 \h </w:instrText>
        </w:r>
        <w:r>
          <w:rPr>
            <w:noProof/>
            <w:webHidden/>
          </w:rPr>
        </w:r>
        <w:r>
          <w:rPr>
            <w:noProof/>
            <w:webHidden/>
          </w:rPr>
          <w:fldChar w:fldCharType="separate"/>
        </w:r>
        <w:r>
          <w:rPr>
            <w:noProof/>
            <w:webHidden/>
          </w:rPr>
          <w:t>3</w:t>
        </w:r>
        <w:r>
          <w:rPr>
            <w:noProof/>
            <w:webHidden/>
          </w:rPr>
          <w:fldChar w:fldCharType="end"/>
        </w:r>
      </w:hyperlink>
    </w:p>
    <w:p w:rsidR="00C43954" w:rsidRDefault="00C43954">
      <w:pPr>
        <w:pStyle w:val="Turinys2"/>
        <w:tabs>
          <w:tab w:val="left" w:pos="880"/>
          <w:tab w:val="right" w:leader="dot" w:pos="9345"/>
        </w:tabs>
        <w:rPr>
          <w:rFonts w:asciiTheme="minorHAnsi" w:eastAsiaTheme="minorEastAsia" w:hAnsiTheme="minorHAnsi" w:cstheme="minorBidi"/>
          <w:noProof/>
          <w:sz w:val="22"/>
          <w:szCs w:val="22"/>
          <w:lang w:val="lt-LT" w:eastAsia="lt-LT"/>
        </w:rPr>
      </w:pPr>
      <w:hyperlink w:anchor="_Toc15056420" w:history="1">
        <w:r w:rsidRPr="00A936C7">
          <w:rPr>
            <w:rStyle w:val="Hipersaitas"/>
            <w:noProof/>
          </w:rPr>
          <w:t>5.2.</w:t>
        </w:r>
        <w:r>
          <w:rPr>
            <w:rFonts w:asciiTheme="minorHAnsi" w:eastAsiaTheme="minorEastAsia" w:hAnsiTheme="minorHAnsi" w:cstheme="minorBidi"/>
            <w:noProof/>
            <w:sz w:val="22"/>
            <w:szCs w:val="22"/>
            <w:lang w:val="lt-LT" w:eastAsia="lt-LT"/>
          </w:rPr>
          <w:tab/>
        </w:r>
        <w:r w:rsidRPr="00A936C7">
          <w:rPr>
            <w:rStyle w:val="Hipersaitas"/>
            <w:noProof/>
          </w:rPr>
          <w:t>Optimizacijos variantai</w:t>
        </w:r>
        <w:r>
          <w:rPr>
            <w:noProof/>
            <w:webHidden/>
          </w:rPr>
          <w:tab/>
        </w:r>
        <w:r>
          <w:rPr>
            <w:noProof/>
            <w:webHidden/>
          </w:rPr>
          <w:fldChar w:fldCharType="begin"/>
        </w:r>
        <w:r>
          <w:rPr>
            <w:noProof/>
            <w:webHidden/>
          </w:rPr>
          <w:instrText xml:space="preserve"> PAGEREF _Toc15056420 \h </w:instrText>
        </w:r>
        <w:r>
          <w:rPr>
            <w:noProof/>
            <w:webHidden/>
          </w:rPr>
        </w:r>
        <w:r>
          <w:rPr>
            <w:noProof/>
            <w:webHidden/>
          </w:rPr>
          <w:fldChar w:fldCharType="separate"/>
        </w:r>
        <w:r>
          <w:rPr>
            <w:noProof/>
            <w:webHidden/>
          </w:rPr>
          <w:t>3</w:t>
        </w:r>
        <w:r>
          <w:rPr>
            <w:noProof/>
            <w:webHidden/>
          </w:rPr>
          <w:fldChar w:fldCharType="end"/>
        </w:r>
      </w:hyperlink>
    </w:p>
    <w:p w:rsidR="00C43954" w:rsidRDefault="00C43954">
      <w:pPr>
        <w:pStyle w:val="Turinys1"/>
        <w:tabs>
          <w:tab w:val="left" w:pos="440"/>
          <w:tab w:val="right" w:leader="dot" w:pos="9345"/>
        </w:tabs>
        <w:rPr>
          <w:rFonts w:asciiTheme="minorHAnsi" w:eastAsiaTheme="minorEastAsia" w:hAnsiTheme="minorHAnsi" w:cstheme="minorBidi"/>
          <w:noProof/>
          <w:sz w:val="22"/>
          <w:szCs w:val="22"/>
          <w:lang w:val="lt-LT" w:eastAsia="lt-LT"/>
        </w:rPr>
      </w:pPr>
      <w:hyperlink w:anchor="_Toc15056421" w:history="1">
        <w:r w:rsidRPr="00A936C7">
          <w:rPr>
            <w:rStyle w:val="Hipersaitas"/>
            <w:noProof/>
          </w:rPr>
          <w:t>6.</w:t>
        </w:r>
        <w:r>
          <w:rPr>
            <w:rFonts w:asciiTheme="minorHAnsi" w:eastAsiaTheme="minorEastAsia" w:hAnsiTheme="minorHAnsi" w:cstheme="minorBidi"/>
            <w:noProof/>
            <w:sz w:val="22"/>
            <w:szCs w:val="22"/>
            <w:lang w:val="lt-LT" w:eastAsia="lt-LT"/>
          </w:rPr>
          <w:tab/>
        </w:r>
        <w:r w:rsidRPr="00A936C7">
          <w:rPr>
            <w:rStyle w:val="Hipersaitas"/>
            <w:noProof/>
          </w:rPr>
          <w:t>Draiverio aprašymo dokumento struktūra</w:t>
        </w:r>
        <w:r>
          <w:rPr>
            <w:noProof/>
            <w:webHidden/>
          </w:rPr>
          <w:tab/>
        </w:r>
        <w:r>
          <w:rPr>
            <w:noProof/>
            <w:webHidden/>
          </w:rPr>
          <w:fldChar w:fldCharType="begin"/>
        </w:r>
        <w:r>
          <w:rPr>
            <w:noProof/>
            <w:webHidden/>
          </w:rPr>
          <w:instrText xml:space="preserve"> PAGEREF _Toc15056421 \h </w:instrText>
        </w:r>
        <w:r>
          <w:rPr>
            <w:noProof/>
            <w:webHidden/>
          </w:rPr>
        </w:r>
        <w:r>
          <w:rPr>
            <w:noProof/>
            <w:webHidden/>
          </w:rPr>
          <w:fldChar w:fldCharType="separate"/>
        </w:r>
        <w:r>
          <w:rPr>
            <w:noProof/>
            <w:webHidden/>
          </w:rPr>
          <w:t>4</w:t>
        </w:r>
        <w:r>
          <w:rPr>
            <w:noProof/>
            <w:webHidden/>
          </w:rPr>
          <w:fldChar w:fldCharType="end"/>
        </w:r>
      </w:hyperlink>
    </w:p>
    <w:p w:rsidR="00C43954" w:rsidRDefault="00C43954">
      <w:pPr>
        <w:pStyle w:val="Turinys2"/>
        <w:tabs>
          <w:tab w:val="left" w:pos="880"/>
          <w:tab w:val="right" w:leader="dot" w:pos="9345"/>
        </w:tabs>
        <w:rPr>
          <w:rFonts w:asciiTheme="minorHAnsi" w:eastAsiaTheme="minorEastAsia" w:hAnsiTheme="minorHAnsi" w:cstheme="minorBidi"/>
          <w:noProof/>
          <w:sz w:val="22"/>
          <w:szCs w:val="22"/>
          <w:lang w:val="lt-LT" w:eastAsia="lt-LT"/>
        </w:rPr>
      </w:pPr>
      <w:hyperlink w:anchor="_Toc15056422" w:history="1">
        <w:r w:rsidRPr="00A936C7">
          <w:rPr>
            <w:rStyle w:val="Hipersaitas"/>
            <w:noProof/>
          </w:rPr>
          <w:t>6.1.</w:t>
        </w:r>
        <w:r>
          <w:rPr>
            <w:rFonts w:asciiTheme="minorHAnsi" w:eastAsiaTheme="minorEastAsia" w:hAnsiTheme="minorHAnsi" w:cstheme="minorBidi"/>
            <w:noProof/>
            <w:sz w:val="22"/>
            <w:szCs w:val="22"/>
            <w:lang w:val="lt-LT" w:eastAsia="lt-LT"/>
          </w:rPr>
          <w:tab/>
        </w:r>
        <w:r w:rsidRPr="00A936C7">
          <w:rPr>
            <w:rStyle w:val="Hipersaitas"/>
            <w:noProof/>
          </w:rPr>
          <w:t>Įvadinės dalies struktūra</w:t>
        </w:r>
        <w:r>
          <w:rPr>
            <w:noProof/>
            <w:webHidden/>
          </w:rPr>
          <w:tab/>
        </w:r>
        <w:r>
          <w:rPr>
            <w:noProof/>
            <w:webHidden/>
          </w:rPr>
          <w:fldChar w:fldCharType="begin"/>
        </w:r>
        <w:r>
          <w:rPr>
            <w:noProof/>
            <w:webHidden/>
          </w:rPr>
          <w:instrText xml:space="preserve"> PAGEREF _Toc15056422 \h </w:instrText>
        </w:r>
        <w:r>
          <w:rPr>
            <w:noProof/>
            <w:webHidden/>
          </w:rPr>
        </w:r>
        <w:r>
          <w:rPr>
            <w:noProof/>
            <w:webHidden/>
          </w:rPr>
          <w:fldChar w:fldCharType="separate"/>
        </w:r>
        <w:r>
          <w:rPr>
            <w:noProof/>
            <w:webHidden/>
          </w:rPr>
          <w:t>4</w:t>
        </w:r>
        <w:r>
          <w:rPr>
            <w:noProof/>
            <w:webHidden/>
          </w:rPr>
          <w:fldChar w:fldCharType="end"/>
        </w:r>
      </w:hyperlink>
    </w:p>
    <w:p w:rsidR="00C43954" w:rsidRDefault="00C43954">
      <w:pPr>
        <w:pStyle w:val="Turinys2"/>
        <w:tabs>
          <w:tab w:val="left" w:pos="880"/>
          <w:tab w:val="right" w:leader="dot" w:pos="9345"/>
        </w:tabs>
        <w:rPr>
          <w:rFonts w:asciiTheme="minorHAnsi" w:eastAsiaTheme="minorEastAsia" w:hAnsiTheme="minorHAnsi" w:cstheme="minorBidi"/>
          <w:noProof/>
          <w:sz w:val="22"/>
          <w:szCs w:val="22"/>
          <w:lang w:val="lt-LT" w:eastAsia="lt-LT"/>
        </w:rPr>
      </w:pPr>
      <w:hyperlink w:anchor="_Toc15056423" w:history="1">
        <w:r w:rsidRPr="00A936C7">
          <w:rPr>
            <w:rStyle w:val="Hipersaitas"/>
            <w:noProof/>
          </w:rPr>
          <w:t>6.2.</w:t>
        </w:r>
        <w:r>
          <w:rPr>
            <w:rFonts w:asciiTheme="minorHAnsi" w:eastAsiaTheme="minorEastAsia" w:hAnsiTheme="minorHAnsi" w:cstheme="minorBidi"/>
            <w:noProof/>
            <w:sz w:val="22"/>
            <w:szCs w:val="22"/>
            <w:lang w:val="lt-LT" w:eastAsia="lt-LT"/>
          </w:rPr>
          <w:tab/>
        </w:r>
        <w:r w:rsidRPr="00A936C7">
          <w:rPr>
            <w:rStyle w:val="Hipersaitas"/>
            <w:noProof/>
          </w:rPr>
          <w:t>Bendri reikalavimai skyrių Login XML, Request XML struktūrai</w:t>
        </w:r>
        <w:r>
          <w:rPr>
            <w:noProof/>
            <w:webHidden/>
          </w:rPr>
          <w:tab/>
        </w:r>
        <w:r>
          <w:rPr>
            <w:noProof/>
            <w:webHidden/>
          </w:rPr>
          <w:fldChar w:fldCharType="begin"/>
        </w:r>
        <w:r>
          <w:rPr>
            <w:noProof/>
            <w:webHidden/>
          </w:rPr>
          <w:instrText xml:space="preserve"> PAGEREF _Toc15056423 \h </w:instrText>
        </w:r>
        <w:r>
          <w:rPr>
            <w:noProof/>
            <w:webHidden/>
          </w:rPr>
        </w:r>
        <w:r>
          <w:rPr>
            <w:noProof/>
            <w:webHidden/>
          </w:rPr>
          <w:fldChar w:fldCharType="separate"/>
        </w:r>
        <w:r>
          <w:rPr>
            <w:noProof/>
            <w:webHidden/>
          </w:rPr>
          <w:t>7</w:t>
        </w:r>
        <w:r>
          <w:rPr>
            <w:noProof/>
            <w:webHidden/>
          </w:rPr>
          <w:fldChar w:fldCharType="end"/>
        </w:r>
      </w:hyperlink>
    </w:p>
    <w:p w:rsidR="00C43954" w:rsidRDefault="00C43954">
      <w:pPr>
        <w:pStyle w:val="Turinys2"/>
        <w:tabs>
          <w:tab w:val="left" w:pos="880"/>
          <w:tab w:val="right" w:leader="dot" w:pos="9345"/>
        </w:tabs>
        <w:rPr>
          <w:rFonts w:asciiTheme="minorHAnsi" w:eastAsiaTheme="minorEastAsia" w:hAnsiTheme="minorHAnsi" w:cstheme="minorBidi"/>
          <w:noProof/>
          <w:sz w:val="22"/>
          <w:szCs w:val="22"/>
          <w:lang w:val="lt-LT" w:eastAsia="lt-LT"/>
        </w:rPr>
      </w:pPr>
      <w:hyperlink w:anchor="_Toc15056424" w:history="1">
        <w:r w:rsidRPr="00A936C7">
          <w:rPr>
            <w:rStyle w:val="Hipersaitas"/>
            <w:noProof/>
          </w:rPr>
          <w:t>6.3.</w:t>
        </w:r>
        <w:r>
          <w:rPr>
            <w:rFonts w:asciiTheme="minorHAnsi" w:eastAsiaTheme="minorEastAsia" w:hAnsiTheme="minorHAnsi" w:cstheme="minorBidi"/>
            <w:noProof/>
            <w:sz w:val="22"/>
            <w:szCs w:val="22"/>
            <w:lang w:val="lt-LT" w:eastAsia="lt-LT"/>
          </w:rPr>
          <w:tab/>
        </w:r>
        <w:r w:rsidRPr="00A936C7">
          <w:rPr>
            <w:rStyle w:val="Hipersaitas"/>
            <w:noProof/>
          </w:rPr>
          <w:t>Login X</w:t>
        </w:r>
        <w:bookmarkStart w:id="0" w:name="_GoBack"/>
        <w:bookmarkEnd w:id="0"/>
        <w:r w:rsidRPr="00A936C7">
          <w:rPr>
            <w:rStyle w:val="Hipersaitas"/>
            <w:noProof/>
          </w:rPr>
          <w:t>ML ir Request XML kiekis dokumente</w:t>
        </w:r>
        <w:r>
          <w:rPr>
            <w:noProof/>
            <w:webHidden/>
          </w:rPr>
          <w:tab/>
        </w:r>
        <w:r>
          <w:rPr>
            <w:noProof/>
            <w:webHidden/>
          </w:rPr>
          <w:fldChar w:fldCharType="begin"/>
        </w:r>
        <w:r>
          <w:rPr>
            <w:noProof/>
            <w:webHidden/>
          </w:rPr>
          <w:instrText xml:space="preserve"> PAGEREF _Toc15056424 \h </w:instrText>
        </w:r>
        <w:r>
          <w:rPr>
            <w:noProof/>
            <w:webHidden/>
          </w:rPr>
        </w:r>
        <w:r>
          <w:rPr>
            <w:noProof/>
            <w:webHidden/>
          </w:rPr>
          <w:fldChar w:fldCharType="separate"/>
        </w:r>
        <w:r>
          <w:rPr>
            <w:noProof/>
            <w:webHidden/>
          </w:rPr>
          <w:t>8</w:t>
        </w:r>
        <w:r>
          <w:rPr>
            <w:noProof/>
            <w:webHidden/>
          </w:rPr>
          <w:fldChar w:fldCharType="end"/>
        </w:r>
      </w:hyperlink>
    </w:p>
    <w:p w:rsidR="00C43954" w:rsidRDefault="00C43954">
      <w:pPr>
        <w:pStyle w:val="Turinys2"/>
        <w:tabs>
          <w:tab w:val="left" w:pos="880"/>
          <w:tab w:val="right" w:leader="dot" w:pos="9345"/>
        </w:tabs>
        <w:rPr>
          <w:rFonts w:asciiTheme="minorHAnsi" w:eastAsiaTheme="minorEastAsia" w:hAnsiTheme="minorHAnsi" w:cstheme="minorBidi"/>
          <w:noProof/>
          <w:sz w:val="22"/>
          <w:szCs w:val="22"/>
          <w:lang w:val="lt-LT" w:eastAsia="lt-LT"/>
        </w:rPr>
      </w:pPr>
      <w:hyperlink w:anchor="_Toc15056425" w:history="1">
        <w:r w:rsidRPr="00A936C7">
          <w:rPr>
            <w:rStyle w:val="Hipersaitas"/>
            <w:noProof/>
          </w:rPr>
          <w:t>6.4.</w:t>
        </w:r>
        <w:r>
          <w:rPr>
            <w:rFonts w:asciiTheme="minorHAnsi" w:eastAsiaTheme="minorEastAsia" w:hAnsiTheme="minorHAnsi" w:cstheme="minorBidi"/>
            <w:noProof/>
            <w:sz w:val="22"/>
            <w:szCs w:val="22"/>
            <w:lang w:val="lt-LT" w:eastAsia="lt-LT"/>
          </w:rPr>
          <w:tab/>
        </w:r>
        <w:r w:rsidRPr="00A936C7">
          <w:rPr>
            <w:rStyle w:val="Hipersaitas"/>
            <w:noProof/>
          </w:rPr>
          <w:t>Lentelių pildymas:</w:t>
        </w:r>
        <w:r>
          <w:rPr>
            <w:noProof/>
            <w:webHidden/>
          </w:rPr>
          <w:tab/>
        </w:r>
        <w:r>
          <w:rPr>
            <w:noProof/>
            <w:webHidden/>
          </w:rPr>
          <w:fldChar w:fldCharType="begin"/>
        </w:r>
        <w:r>
          <w:rPr>
            <w:noProof/>
            <w:webHidden/>
          </w:rPr>
          <w:instrText xml:space="preserve"> PAGEREF _Toc15056425 \h </w:instrText>
        </w:r>
        <w:r>
          <w:rPr>
            <w:noProof/>
            <w:webHidden/>
          </w:rPr>
        </w:r>
        <w:r>
          <w:rPr>
            <w:noProof/>
            <w:webHidden/>
          </w:rPr>
          <w:fldChar w:fldCharType="separate"/>
        </w:r>
        <w:r>
          <w:rPr>
            <w:noProof/>
            <w:webHidden/>
          </w:rPr>
          <w:t>8</w:t>
        </w:r>
        <w:r>
          <w:rPr>
            <w:noProof/>
            <w:webHidden/>
          </w:rPr>
          <w:fldChar w:fldCharType="end"/>
        </w:r>
      </w:hyperlink>
    </w:p>
    <w:p w:rsidR="00C43954" w:rsidRDefault="00C43954">
      <w:pPr>
        <w:pStyle w:val="Turinys2"/>
        <w:tabs>
          <w:tab w:val="left" w:pos="880"/>
          <w:tab w:val="right" w:leader="dot" w:pos="9345"/>
        </w:tabs>
        <w:rPr>
          <w:rFonts w:asciiTheme="minorHAnsi" w:eastAsiaTheme="minorEastAsia" w:hAnsiTheme="minorHAnsi" w:cstheme="minorBidi"/>
          <w:noProof/>
          <w:sz w:val="22"/>
          <w:szCs w:val="22"/>
          <w:lang w:val="lt-LT" w:eastAsia="lt-LT"/>
        </w:rPr>
      </w:pPr>
      <w:hyperlink w:anchor="_Toc15056426" w:history="1">
        <w:r w:rsidRPr="00A936C7">
          <w:rPr>
            <w:rStyle w:val="Hipersaitas"/>
            <w:noProof/>
          </w:rPr>
          <w:t>6.5.</w:t>
        </w:r>
        <w:r>
          <w:rPr>
            <w:rFonts w:asciiTheme="minorHAnsi" w:eastAsiaTheme="minorEastAsia" w:hAnsiTheme="minorHAnsi" w:cstheme="minorBidi"/>
            <w:noProof/>
            <w:sz w:val="22"/>
            <w:szCs w:val="22"/>
            <w:lang w:val="lt-LT" w:eastAsia="lt-LT"/>
          </w:rPr>
          <w:tab/>
        </w:r>
        <w:r w:rsidRPr="00A936C7">
          <w:rPr>
            <w:rStyle w:val="Hipersaitas"/>
            <w:noProof/>
          </w:rPr>
          <w:t>Informacija apie VKM</w:t>
        </w:r>
        <w:r>
          <w:rPr>
            <w:noProof/>
            <w:webHidden/>
          </w:rPr>
          <w:tab/>
        </w:r>
        <w:r>
          <w:rPr>
            <w:noProof/>
            <w:webHidden/>
          </w:rPr>
          <w:fldChar w:fldCharType="begin"/>
        </w:r>
        <w:r>
          <w:rPr>
            <w:noProof/>
            <w:webHidden/>
          </w:rPr>
          <w:instrText xml:space="preserve"> PAGEREF _Toc15056426 \h </w:instrText>
        </w:r>
        <w:r>
          <w:rPr>
            <w:noProof/>
            <w:webHidden/>
          </w:rPr>
        </w:r>
        <w:r>
          <w:rPr>
            <w:noProof/>
            <w:webHidden/>
          </w:rPr>
          <w:fldChar w:fldCharType="separate"/>
        </w:r>
        <w:r>
          <w:rPr>
            <w:noProof/>
            <w:webHidden/>
          </w:rPr>
          <w:t>9</w:t>
        </w:r>
        <w:r>
          <w:rPr>
            <w:noProof/>
            <w:webHidden/>
          </w:rPr>
          <w:fldChar w:fldCharType="end"/>
        </w:r>
      </w:hyperlink>
    </w:p>
    <w:p w:rsidR="00C43954" w:rsidRDefault="00C43954">
      <w:pPr>
        <w:pStyle w:val="Turinys2"/>
        <w:tabs>
          <w:tab w:val="left" w:pos="880"/>
          <w:tab w:val="right" w:leader="dot" w:pos="9345"/>
        </w:tabs>
        <w:rPr>
          <w:rFonts w:asciiTheme="minorHAnsi" w:eastAsiaTheme="minorEastAsia" w:hAnsiTheme="minorHAnsi" w:cstheme="minorBidi"/>
          <w:noProof/>
          <w:sz w:val="22"/>
          <w:szCs w:val="22"/>
          <w:lang w:val="lt-LT" w:eastAsia="lt-LT"/>
        </w:rPr>
      </w:pPr>
      <w:hyperlink w:anchor="_Toc15056427" w:history="1">
        <w:r w:rsidRPr="00A936C7">
          <w:rPr>
            <w:rStyle w:val="Hipersaitas"/>
            <w:noProof/>
          </w:rPr>
          <w:t>6.6.</w:t>
        </w:r>
        <w:r>
          <w:rPr>
            <w:rFonts w:asciiTheme="minorHAnsi" w:eastAsiaTheme="minorEastAsia" w:hAnsiTheme="minorHAnsi" w:cstheme="minorBidi"/>
            <w:noProof/>
            <w:sz w:val="22"/>
            <w:szCs w:val="22"/>
            <w:lang w:val="lt-LT" w:eastAsia="lt-LT"/>
          </w:rPr>
          <w:tab/>
        </w:r>
        <w:r w:rsidRPr="00A936C7">
          <w:rPr>
            <w:rStyle w:val="Hipersaitas"/>
            <w:noProof/>
          </w:rPr>
          <w:t>VKM STOBIS ir Login_XML, Request_XML elementų sąryšiai</w:t>
        </w:r>
        <w:r>
          <w:rPr>
            <w:noProof/>
            <w:webHidden/>
          </w:rPr>
          <w:tab/>
        </w:r>
        <w:r>
          <w:rPr>
            <w:noProof/>
            <w:webHidden/>
          </w:rPr>
          <w:fldChar w:fldCharType="begin"/>
        </w:r>
        <w:r>
          <w:rPr>
            <w:noProof/>
            <w:webHidden/>
          </w:rPr>
          <w:instrText xml:space="preserve"> PAGEREF _Toc15056427 \h </w:instrText>
        </w:r>
        <w:r>
          <w:rPr>
            <w:noProof/>
            <w:webHidden/>
          </w:rPr>
        </w:r>
        <w:r>
          <w:rPr>
            <w:noProof/>
            <w:webHidden/>
          </w:rPr>
          <w:fldChar w:fldCharType="separate"/>
        </w:r>
        <w:r>
          <w:rPr>
            <w:noProof/>
            <w:webHidden/>
          </w:rPr>
          <w:t>9</w:t>
        </w:r>
        <w:r>
          <w:rPr>
            <w:noProof/>
            <w:webHidden/>
          </w:rPr>
          <w:fldChar w:fldCharType="end"/>
        </w:r>
      </w:hyperlink>
    </w:p>
    <w:p w:rsidR="00C43954" w:rsidRDefault="00C43954">
      <w:pPr>
        <w:pStyle w:val="Turinys3"/>
        <w:tabs>
          <w:tab w:val="right" w:leader="dot" w:pos="9345"/>
        </w:tabs>
        <w:rPr>
          <w:noProof/>
        </w:rPr>
      </w:pPr>
      <w:hyperlink w:anchor="_Toc15056428" w:history="1">
        <w:r w:rsidRPr="00A936C7">
          <w:rPr>
            <w:rStyle w:val="Hipersaitas"/>
            <w:noProof/>
          </w:rPr>
          <w:t>2.1.5 Transformacijos koeficientai (RO)</w:t>
        </w:r>
        <w:r>
          <w:rPr>
            <w:noProof/>
            <w:webHidden/>
          </w:rPr>
          <w:tab/>
        </w:r>
        <w:r>
          <w:rPr>
            <w:noProof/>
            <w:webHidden/>
          </w:rPr>
          <w:fldChar w:fldCharType="begin"/>
        </w:r>
        <w:r>
          <w:rPr>
            <w:noProof/>
            <w:webHidden/>
          </w:rPr>
          <w:instrText xml:space="preserve"> PAGEREF _Toc15056428 \h </w:instrText>
        </w:r>
        <w:r>
          <w:rPr>
            <w:noProof/>
            <w:webHidden/>
          </w:rPr>
        </w:r>
        <w:r>
          <w:rPr>
            <w:noProof/>
            <w:webHidden/>
          </w:rPr>
          <w:fldChar w:fldCharType="separate"/>
        </w:r>
        <w:r>
          <w:rPr>
            <w:noProof/>
            <w:webHidden/>
          </w:rPr>
          <w:t>10</w:t>
        </w:r>
        <w:r>
          <w:rPr>
            <w:noProof/>
            <w:webHidden/>
          </w:rPr>
          <w:fldChar w:fldCharType="end"/>
        </w:r>
      </w:hyperlink>
    </w:p>
    <w:p w:rsidR="00C43954" w:rsidRDefault="00C43954">
      <w:pPr>
        <w:pStyle w:val="Turinys2"/>
        <w:tabs>
          <w:tab w:val="left" w:pos="880"/>
          <w:tab w:val="right" w:leader="dot" w:pos="9345"/>
        </w:tabs>
        <w:rPr>
          <w:rFonts w:asciiTheme="minorHAnsi" w:eastAsiaTheme="minorEastAsia" w:hAnsiTheme="minorHAnsi" w:cstheme="minorBidi"/>
          <w:noProof/>
          <w:sz w:val="22"/>
          <w:szCs w:val="22"/>
          <w:lang w:val="lt-LT" w:eastAsia="lt-LT"/>
        </w:rPr>
      </w:pPr>
      <w:hyperlink w:anchor="_Toc15056429" w:history="1">
        <w:r w:rsidRPr="00A936C7">
          <w:rPr>
            <w:rStyle w:val="Hipersaitas"/>
            <w:noProof/>
          </w:rPr>
          <w:t>6.7.</w:t>
        </w:r>
        <w:r>
          <w:rPr>
            <w:rFonts w:asciiTheme="minorHAnsi" w:eastAsiaTheme="minorEastAsia" w:hAnsiTheme="minorHAnsi" w:cstheme="minorBidi"/>
            <w:noProof/>
            <w:sz w:val="22"/>
            <w:szCs w:val="22"/>
            <w:lang w:val="lt-LT" w:eastAsia="lt-LT"/>
          </w:rPr>
          <w:tab/>
        </w:r>
        <w:r w:rsidRPr="00A936C7">
          <w:rPr>
            <w:rStyle w:val="Hipersaitas"/>
            <w:noProof/>
          </w:rPr>
          <w:t>Prietaiso ir EMCOS informacijos reikšmių būklės sąryšiai</w:t>
        </w:r>
        <w:r>
          <w:rPr>
            <w:noProof/>
            <w:webHidden/>
          </w:rPr>
          <w:tab/>
        </w:r>
        <w:r>
          <w:rPr>
            <w:noProof/>
            <w:webHidden/>
          </w:rPr>
          <w:fldChar w:fldCharType="begin"/>
        </w:r>
        <w:r>
          <w:rPr>
            <w:noProof/>
            <w:webHidden/>
          </w:rPr>
          <w:instrText xml:space="preserve"> PAGEREF _Toc15056429 \h </w:instrText>
        </w:r>
        <w:r>
          <w:rPr>
            <w:noProof/>
            <w:webHidden/>
          </w:rPr>
        </w:r>
        <w:r>
          <w:rPr>
            <w:noProof/>
            <w:webHidden/>
          </w:rPr>
          <w:fldChar w:fldCharType="separate"/>
        </w:r>
        <w:r>
          <w:rPr>
            <w:noProof/>
            <w:webHidden/>
          </w:rPr>
          <w:t>10</w:t>
        </w:r>
        <w:r>
          <w:rPr>
            <w:noProof/>
            <w:webHidden/>
          </w:rPr>
          <w:fldChar w:fldCharType="end"/>
        </w:r>
      </w:hyperlink>
    </w:p>
    <w:p w:rsidR="00C43954" w:rsidRDefault="00C43954">
      <w:pPr>
        <w:pStyle w:val="Turinys2"/>
        <w:tabs>
          <w:tab w:val="left" w:pos="880"/>
          <w:tab w:val="right" w:leader="dot" w:pos="9345"/>
        </w:tabs>
        <w:rPr>
          <w:rFonts w:asciiTheme="minorHAnsi" w:eastAsiaTheme="minorEastAsia" w:hAnsiTheme="minorHAnsi" w:cstheme="minorBidi"/>
          <w:noProof/>
          <w:sz w:val="22"/>
          <w:szCs w:val="22"/>
          <w:lang w:val="lt-LT" w:eastAsia="lt-LT"/>
        </w:rPr>
      </w:pPr>
      <w:hyperlink w:anchor="_Toc15056430" w:history="1">
        <w:r w:rsidRPr="00A936C7">
          <w:rPr>
            <w:rStyle w:val="Hipersaitas"/>
            <w:noProof/>
          </w:rPr>
          <w:t>6.8.</w:t>
        </w:r>
        <w:r>
          <w:rPr>
            <w:rFonts w:asciiTheme="minorHAnsi" w:eastAsiaTheme="minorEastAsia" w:hAnsiTheme="minorHAnsi" w:cstheme="minorBidi"/>
            <w:noProof/>
            <w:sz w:val="22"/>
            <w:szCs w:val="22"/>
            <w:lang w:val="lt-LT" w:eastAsia="lt-LT"/>
          </w:rPr>
          <w:tab/>
        </w:r>
        <w:r w:rsidRPr="00A936C7">
          <w:rPr>
            <w:rStyle w:val="Hipersaitas"/>
            <w:noProof/>
          </w:rPr>
          <w:t>Klaidų/pranešimų sąrašas</w:t>
        </w:r>
        <w:r>
          <w:rPr>
            <w:noProof/>
            <w:webHidden/>
          </w:rPr>
          <w:tab/>
        </w:r>
        <w:r>
          <w:rPr>
            <w:noProof/>
            <w:webHidden/>
          </w:rPr>
          <w:fldChar w:fldCharType="begin"/>
        </w:r>
        <w:r>
          <w:rPr>
            <w:noProof/>
            <w:webHidden/>
          </w:rPr>
          <w:instrText xml:space="preserve"> PAGEREF _Toc15056430 \h </w:instrText>
        </w:r>
        <w:r>
          <w:rPr>
            <w:noProof/>
            <w:webHidden/>
          </w:rPr>
        </w:r>
        <w:r>
          <w:rPr>
            <w:noProof/>
            <w:webHidden/>
          </w:rPr>
          <w:fldChar w:fldCharType="separate"/>
        </w:r>
        <w:r>
          <w:rPr>
            <w:noProof/>
            <w:webHidden/>
          </w:rPr>
          <w:t>11</w:t>
        </w:r>
        <w:r>
          <w:rPr>
            <w:noProof/>
            <w:webHidden/>
          </w:rPr>
          <w:fldChar w:fldCharType="end"/>
        </w:r>
      </w:hyperlink>
    </w:p>
    <w:p w:rsidR="00C43954" w:rsidRDefault="00C43954">
      <w:pPr>
        <w:pStyle w:val="Turinys2"/>
        <w:tabs>
          <w:tab w:val="left" w:pos="880"/>
          <w:tab w:val="right" w:leader="dot" w:pos="9345"/>
        </w:tabs>
        <w:rPr>
          <w:rFonts w:asciiTheme="minorHAnsi" w:eastAsiaTheme="minorEastAsia" w:hAnsiTheme="minorHAnsi" w:cstheme="minorBidi"/>
          <w:noProof/>
          <w:sz w:val="22"/>
          <w:szCs w:val="22"/>
          <w:lang w:val="lt-LT" w:eastAsia="lt-LT"/>
        </w:rPr>
      </w:pPr>
      <w:hyperlink w:anchor="_Toc15056431" w:history="1">
        <w:r w:rsidRPr="00A936C7">
          <w:rPr>
            <w:rStyle w:val="Hipersaitas"/>
            <w:noProof/>
          </w:rPr>
          <w:t>6.9.</w:t>
        </w:r>
        <w:r>
          <w:rPr>
            <w:rFonts w:asciiTheme="minorHAnsi" w:eastAsiaTheme="minorEastAsia" w:hAnsiTheme="minorHAnsi" w:cstheme="minorBidi"/>
            <w:noProof/>
            <w:sz w:val="22"/>
            <w:szCs w:val="22"/>
            <w:lang w:val="lt-LT" w:eastAsia="lt-LT"/>
          </w:rPr>
          <w:tab/>
        </w:r>
        <w:r w:rsidRPr="00A936C7">
          <w:rPr>
            <w:rStyle w:val="Hipersaitas"/>
            <w:noProof/>
          </w:rPr>
          <w:t>Dokumentavimas iš Format f-jos</w:t>
        </w:r>
        <w:r>
          <w:rPr>
            <w:noProof/>
            <w:webHidden/>
          </w:rPr>
          <w:tab/>
        </w:r>
        <w:r>
          <w:rPr>
            <w:noProof/>
            <w:webHidden/>
          </w:rPr>
          <w:fldChar w:fldCharType="begin"/>
        </w:r>
        <w:r>
          <w:rPr>
            <w:noProof/>
            <w:webHidden/>
          </w:rPr>
          <w:instrText xml:space="preserve"> PAGEREF _Toc15056431 \h </w:instrText>
        </w:r>
        <w:r>
          <w:rPr>
            <w:noProof/>
            <w:webHidden/>
          </w:rPr>
        </w:r>
        <w:r>
          <w:rPr>
            <w:noProof/>
            <w:webHidden/>
          </w:rPr>
          <w:fldChar w:fldCharType="separate"/>
        </w:r>
        <w:r>
          <w:rPr>
            <w:noProof/>
            <w:webHidden/>
          </w:rPr>
          <w:t>11</w:t>
        </w:r>
        <w:r>
          <w:rPr>
            <w:noProof/>
            <w:webHidden/>
          </w:rPr>
          <w:fldChar w:fldCharType="end"/>
        </w:r>
      </w:hyperlink>
    </w:p>
    <w:p w:rsidR="00C43954" w:rsidRDefault="00C43954">
      <w:pPr>
        <w:pStyle w:val="Turinys2"/>
        <w:tabs>
          <w:tab w:val="left" w:pos="1100"/>
          <w:tab w:val="right" w:leader="dot" w:pos="9345"/>
        </w:tabs>
        <w:rPr>
          <w:rFonts w:asciiTheme="minorHAnsi" w:eastAsiaTheme="minorEastAsia" w:hAnsiTheme="minorHAnsi" w:cstheme="minorBidi"/>
          <w:noProof/>
          <w:sz w:val="22"/>
          <w:szCs w:val="22"/>
          <w:lang w:val="lt-LT" w:eastAsia="lt-LT"/>
        </w:rPr>
      </w:pPr>
      <w:hyperlink w:anchor="_Toc15056432" w:history="1">
        <w:r w:rsidRPr="00A936C7">
          <w:rPr>
            <w:rStyle w:val="Hipersaitas"/>
            <w:noProof/>
          </w:rPr>
          <w:t>6.10.</w:t>
        </w:r>
        <w:r>
          <w:rPr>
            <w:rFonts w:asciiTheme="minorHAnsi" w:eastAsiaTheme="minorEastAsia" w:hAnsiTheme="minorHAnsi" w:cstheme="minorBidi"/>
            <w:noProof/>
            <w:sz w:val="22"/>
            <w:szCs w:val="22"/>
            <w:lang w:val="lt-LT" w:eastAsia="lt-LT"/>
          </w:rPr>
          <w:tab/>
        </w:r>
        <w:r w:rsidRPr="00A936C7">
          <w:rPr>
            <w:rStyle w:val="Hipersaitas"/>
            <w:noProof/>
          </w:rPr>
          <w:t>Dokumentavimas, kai f-ja Format nenaudojama ar naudojamas  mišrus variantas</w:t>
        </w:r>
        <w:r>
          <w:rPr>
            <w:noProof/>
            <w:webHidden/>
          </w:rPr>
          <w:tab/>
        </w:r>
        <w:r>
          <w:rPr>
            <w:noProof/>
            <w:webHidden/>
          </w:rPr>
          <w:fldChar w:fldCharType="begin"/>
        </w:r>
        <w:r>
          <w:rPr>
            <w:noProof/>
            <w:webHidden/>
          </w:rPr>
          <w:instrText xml:space="preserve"> PAGEREF _Toc15056432 \h </w:instrText>
        </w:r>
        <w:r>
          <w:rPr>
            <w:noProof/>
            <w:webHidden/>
          </w:rPr>
        </w:r>
        <w:r>
          <w:rPr>
            <w:noProof/>
            <w:webHidden/>
          </w:rPr>
          <w:fldChar w:fldCharType="separate"/>
        </w:r>
        <w:r>
          <w:rPr>
            <w:noProof/>
            <w:webHidden/>
          </w:rPr>
          <w:t>11</w:t>
        </w:r>
        <w:r>
          <w:rPr>
            <w:noProof/>
            <w:webHidden/>
          </w:rPr>
          <w:fldChar w:fldCharType="end"/>
        </w:r>
      </w:hyperlink>
    </w:p>
    <w:p w:rsidR="00C43954" w:rsidRDefault="00C43954">
      <w:pPr>
        <w:pStyle w:val="Turinys1"/>
        <w:tabs>
          <w:tab w:val="left" w:pos="480"/>
          <w:tab w:val="right" w:leader="dot" w:pos="9345"/>
        </w:tabs>
        <w:rPr>
          <w:rFonts w:asciiTheme="minorHAnsi" w:eastAsiaTheme="minorEastAsia" w:hAnsiTheme="minorHAnsi" w:cstheme="minorBidi"/>
          <w:noProof/>
          <w:sz w:val="22"/>
          <w:szCs w:val="22"/>
          <w:lang w:val="lt-LT" w:eastAsia="lt-LT"/>
        </w:rPr>
      </w:pPr>
      <w:hyperlink w:anchor="_Toc15056433" w:history="1">
        <w:r w:rsidRPr="00A936C7">
          <w:rPr>
            <w:rStyle w:val="Hipersaitas"/>
            <w:noProof/>
          </w:rPr>
          <w:t>7.</w:t>
        </w:r>
        <w:r>
          <w:rPr>
            <w:rFonts w:asciiTheme="minorHAnsi" w:eastAsiaTheme="minorEastAsia" w:hAnsiTheme="minorHAnsi" w:cstheme="minorBidi"/>
            <w:noProof/>
            <w:sz w:val="22"/>
            <w:szCs w:val="22"/>
            <w:lang w:val="lt-LT" w:eastAsia="lt-LT"/>
          </w:rPr>
          <w:tab/>
        </w:r>
        <w:r w:rsidRPr="00A936C7">
          <w:rPr>
            <w:rStyle w:val="Hipersaitas"/>
            <w:noProof/>
          </w:rPr>
          <w:t>Reikalavimai dokumentacijos paruošimui: kaip konfigūruoti EMCOS pagal prietaisų specifiką</w:t>
        </w:r>
        <w:r>
          <w:rPr>
            <w:noProof/>
            <w:webHidden/>
          </w:rPr>
          <w:tab/>
        </w:r>
        <w:r>
          <w:rPr>
            <w:noProof/>
            <w:webHidden/>
          </w:rPr>
          <w:fldChar w:fldCharType="begin"/>
        </w:r>
        <w:r>
          <w:rPr>
            <w:noProof/>
            <w:webHidden/>
          </w:rPr>
          <w:instrText xml:space="preserve"> PAGEREF _Toc15056433 \h </w:instrText>
        </w:r>
        <w:r>
          <w:rPr>
            <w:noProof/>
            <w:webHidden/>
          </w:rPr>
        </w:r>
        <w:r>
          <w:rPr>
            <w:noProof/>
            <w:webHidden/>
          </w:rPr>
          <w:fldChar w:fldCharType="separate"/>
        </w:r>
        <w:r>
          <w:rPr>
            <w:noProof/>
            <w:webHidden/>
          </w:rPr>
          <w:t>12</w:t>
        </w:r>
        <w:r>
          <w:rPr>
            <w:noProof/>
            <w:webHidden/>
          </w:rPr>
          <w:fldChar w:fldCharType="end"/>
        </w:r>
      </w:hyperlink>
    </w:p>
    <w:p w:rsidR="0036058C" w:rsidRPr="00F26258" w:rsidRDefault="0036058C">
      <w:pPr>
        <w:rPr>
          <w:lang w:val="lt-LT"/>
        </w:rPr>
      </w:pPr>
      <w:r w:rsidRPr="00F26258">
        <w:rPr>
          <w:lang w:val="lt-LT"/>
        </w:rPr>
        <w:fldChar w:fldCharType="end"/>
      </w:r>
    </w:p>
    <w:p w:rsidR="00FF596D" w:rsidRPr="00F26258" w:rsidRDefault="00FF596D" w:rsidP="00FF596D">
      <w:pPr>
        <w:pStyle w:val="Antrat1"/>
        <w:rPr>
          <w:sz w:val="28"/>
          <w:szCs w:val="28"/>
        </w:rPr>
      </w:pPr>
      <w:bookmarkStart w:id="1" w:name="_Toc526415520"/>
      <w:bookmarkStart w:id="2" w:name="_Toc14946997"/>
      <w:bookmarkStart w:id="3" w:name="_Toc15056414"/>
      <w:r w:rsidRPr="00F26258">
        <w:rPr>
          <w:sz w:val="28"/>
          <w:szCs w:val="28"/>
        </w:rPr>
        <w:t>Terminologija</w:t>
      </w:r>
      <w:bookmarkEnd w:id="1"/>
      <w:r w:rsidRPr="00F26258">
        <w:rPr>
          <w:sz w:val="28"/>
          <w:szCs w:val="28"/>
        </w:rPr>
        <w:t xml:space="preserve"> ir santrumpos</w:t>
      </w:r>
      <w:bookmarkEnd w:id="2"/>
      <w:bookmarkEnd w:id="3"/>
    </w:p>
    <w:p w:rsidR="00495E75" w:rsidRPr="00F26258" w:rsidRDefault="00495E75" w:rsidP="00495E75">
      <w:pPr>
        <w:ind w:firstLine="1298"/>
        <w:rPr>
          <w:lang w:val="lt-LT"/>
        </w:rPr>
      </w:pPr>
      <w:r w:rsidRPr="00F26258">
        <w:rPr>
          <w:lang w:val="lt-LT"/>
        </w:rPr>
        <w:t xml:space="preserve"> </w:t>
      </w:r>
      <w:r w:rsidR="003E1904" w:rsidRPr="00F26258">
        <w:rPr>
          <w:lang w:val="lt-LT"/>
        </w:rPr>
        <w:t xml:space="preserve">Kai šiame dokumente įvesti terminai ir santrumpos šio dokumento kontekste gali būti traktuojami dviprasmiškai, terminai ir santrumpos rašomi kabutėse „“. </w:t>
      </w:r>
      <w:r w:rsidRPr="00F26258">
        <w:rPr>
          <w:lang w:val="lt-LT"/>
        </w:rPr>
        <w:t>Šiame dokumente išvardinamos reikšmės atskiriamos vertikaliu brūkšniu „|“.</w:t>
      </w:r>
    </w:p>
    <w:p w:rsidR="00495E75" w:rsidRPr="00F26258" w:rsidRDefault="00495E75" w:rsidP="00FF596D">
      <w:pPr>
        <w:ind w:firstLine="1298"/>
        <w:rPr>
          <w:lang w:val="lt-LT"/>
        </w:rPr>
      </w:pPr>
    </w:p>
    <w:tbl>
      <w:tblPr>
        <w:tblStyle w:val="Lentelstinklelis"/>
        <w:tblW w:w="0" w:type="auto"/>
        <w:tblLook w:val="04A0" w:firstRow="1" w:lastRow="0" w:firstColumn="1" w:lastColumn="0" w:noHBand="0" w:noVBand="1"/>
      </w:tblPr>
      <w:tblGrid>
        <w:gridCol w:w="2405"/>
        <w:gridCol w:w="6940"/>
      </w:tblGrid>
      <w:tr w:rsidR="00FF596D" w:rsidRPr="00F26258" w:rsidTr="00C84384">
        <w:tc>
          <w:tcPr>
            <w:tcW w:w="2405" w:type="dxa"/>
          </w:tcPr>
          <w:p w:rsidR="00FF596D" w:rsidRPr="00F26258" w:rsidRDefault="00FF596D" w:rsidP="00C84384">
            <w:pPr>
              <w:rPr>
                <w:lang w:val="lt-LT"/>
              </w:rPr>
            </w:pPr>
            <w:r w:rsidRPr="00F26258">
              <w:rPr>
                <w:lang w:val="lt-LT"/>
              </w:rPr>
              <w:t>Terminas, santrumpa</w:t>
            </w:r>
          </w:p>
        </w:tc>
        <w:tc>
          <w:tcPr>
            <w:tcW w:w="6940" w:type="dxa"/>
          </w:tcPr>
          <w:p w:rsidR="00FF596D" w:rsidRPr="00F26258" w:rsidRDefault="00FF596D" w:rsidP="00C84384">
            <w:pPr>
              <w:rPr>
                <w:lang w:val="lt-LT"/>
              </w:rPr>
            </w:pPr>
            <w:r w:rsidRPr="00F26258">
              <w:rPr>
                <w:lang w:val="lt-LT"/>
              </w:rPr>
              <w:t>Prasmė</w:t>
            </w:r>
          </w:p>
        </w:tc>
      </w:tr>
      <w:tr w:rsidR="00FF596D" w:rsidRPr="00F26258" w:rsidTr="00C84384">
        <w:tc>
          <w:tcPr>
            <w:tcW w:w="2405" w:type="dxa"/>
          </w:tcPr>
          <w:p w:rsidR="00FF596D" w:rsidRPr="00F26258" w:rsidRDefault="00FF596D" w:rsidP="00C84384">
            <w:pPr>
              <w:rPr>
                <w:lang w:val="lt-LT"/>
              </w:rPr>
            </w:pPr>
            <w:r w:rsidRPr="00F26258">
              <w:rPr>
                <w:lang w:val="lt-LT"/>
              </w:rPr>
              <w:t>Protokolas</w:t>
            </w:r>
          </w:p>
        </w:tc>
        <w:tc>
          <w:tcPr>
            <w:tcW w:w="6940" w:type="dxa"/>
          </w:tcPr>
          <w:p w:rsidR="00FF596D" w:rsidRPr="00F26258" w:rsidRDefault="00FF596D" w:rsidP="00C84384">
            <w:pPr>
              <w:rPr>
                <w:b/>
                <w:lang w:val="lt-LT"/>
              </w:rPr>
            </w:pPr>
            <w:r w:rsidRPr="00F26258">
              <w:rPr>
                <w:lang w:val="lt-LT"/>
              </w:rPr>
              <w:t>aprašymas kaip prietaisas bendrauja su išoriniais įrenginiais</w:t>
            </w:r>
          </w:p>
        </w:tc>
      </w:tr>
      <w:tr w:rsidR="00FF596D" w:rsidRPr="00F26258" w:rsidTr="00C84384">
        <w:tc>
          <w:tcPr>
            <w:tcW w:w="2405" w:type="dxa"/>
          </w:tcPr>
          <w:p w:rsidR="00FF596D" w:rsidRPr="00F26258" w:rsidRDefault="00FF596D" w:rsidP="00C84384">
            <w:pPr>
              <w:rPr>
                <w:lang w:val="lt-LT"/>
              </w:rPr>
            </w:pPr>
            <w:r w:rsidRPr="00F26258">
              <w:rPr>
                <w:lang w:val="lt-LT"/>
              </w:rPr>
              <w:t>Paketas</w:t>
            </w:r>
          </w:p>
        </w:tc>
        <w:tc>
          <w:tcPr>
            <w:tcW w:w="6940" w:type="dxa"/>
          </w:tcPr>
          <w:p w:rsidR="00FF596D" w:rsidRPr="00F26258" w:rsidRDefault="00FF596D" w:rsidP="00C84384">
            <w:pPr>
              <w:rPr>
                <w:b/>
                <w:lang w:val="lt-LT"/>
              </w:rPr>
            </w:pPr>
            <w:r w:rsidRPr="00F26258">
              <w:rPr>
                <w:lang w:val="lt-LT"/>
              </w:rPr>
              <w:t>nedaloma protokolo baitų aibė</w:t>
            </w:r>
          </w:p>
        </w:tc>
      </w:tr>
      <w:tr w:rsidR="00FF596D" w:rsidRPr="00F26258" w:rsidTr="00C84384">
        <w:tc>
          <w:tcPr>
            <w:tcW w:w="2405" w:type="dxa"/>
          </w:tcPr>
          <w:p w:rsidR="00FF596D" w:rsidRPr="00F26258" w:rsidRDefault="00FF596D" w:rsidP="00C84384">
            <w:pPr>
              <w:rPr>
                <w:lang w:val="lt-LT"/>
              </w:rPr>
            </w:pPr>
            <w:r w:rsidRPr="00F26258">
              <w:rPr>
                <w:lang w:val="lt-LT"/>
              </w:rPr>
              <w:t>Užklausa</w:t>
            </w:r>
          </w:p>
        </w:tc>
        <w:tc>
          <w:tcPr>
            <w:tcW w:w="6940" w:type="dxa"/>
          </w:tcPr>
          <w:p w:rsidR="00FF596D" w:rsidRPr="00F26258" w:rsidRDefault="00FF596D" w:rsidP="00C84384">
            <w:pPr>
              <w:rPr>
                <w:lang w:val="lt-LT"/>
              </w:rPr>
            </w:pPr>
            <w:r w:rsidRPr="00F26258">
              <w:rPr>
                <w:lang w:val="lt-LT"/>
              </w:rPr>
              <w:t>paketas, skirtas siuntimui į prietaisą</w:t>
            </w:r>
          </w:p>
        </w:tc>
      </w:tr>
      <w:tr w:rsidR="00FF596D" w:rsidRPr="00F26258" w:rsidTr="00C84384">
        <w:tc>
          <w:tcPr>
            <w:tcW w:w="2405" w:type="dxa"/>
          </w:tcPr>
          <w:p w:rsidR="00FF596D" w:rsidRPr="00F26258" w:rsidRDefault="00FF596D" w:rsidP="00C84384">
            <w:pPr>
              <w:rPr>
                <w:lang w:val="lt-LT"/>
              </w:rPr>
            </w:pPr>
            <w:r w:rsidRPr="00F26258">
              <w:rPr>
                <w:lang w:val="lt-LT"/>
              </w:rPr>
              <w:t>Atsakymas</w:t>
            </w:r>
          </w:p>
        </w:tc>
        <w:tc>
          <w:tcPr>
            <w:tcW w:w="6940" w:type="dxa"/>
          </w:tcPr>
          <w:p w:rsidR="00FF596D" w:rsidRPr="00F26258" w:rsidRDefault="00FF596D" w:rsidP="00C84384">
            <w:pPr>
              <w:rPr>
                <w:lang w:val="lt-LT"/>
              </w:rPr>
            </w:pPr>
            <w:r w:rsidRPr="00F26258">
              <w:rPr>
                <w:lang w:val="lt-LT"/>
              </w:rPr>
              <w:t>paketas, gaunamas iš prietaiso</w:t>
            </w:r>
          </w:p>
        </w:tc>
      </w:tr>
      <w:tr w:rsidR="00FF596D" w:rsidRPr="00F26258" w:rsidTr="00C84384">
        <w:tc>
          <w:tcPr>
            <w:tcW w:w="2405" w:type="dxa"/>
          </w:tcPr>
          <w:p w:rsidR="00FF596D" w:rsidRPr="00F26258" w:rsidRDefault="00FF596D" w:rsidP="00C84384">
            <w:pPr>
              <w:rPr>
                <w:lang w:val="lt-LT"/>
              </w:rPr>
            </w:pPr>
            <w:r w:rsidRPr="00F26258">
              <w:rPr>
                <w:lang w:val="lt-LT"/>
              </w:rPr>
              <w:t>Užklausos XML</w:t>
            </w:r>
          </w:p>
        </w:tc>
        <w:tc>
          <w:tcPr>
            <w:tcW w:w="6940" w:type="dxa"/>
          </w:tcPr>
          <w:p w:rsidR="00FF596D" w:rsidRPr="00F26258" w:rsidRDefault="00FF596D" w:rsidP="0006658F">
            <w:pPr>
              <w:rPr>
                <w:b/>
                <w:lang w:val="lt-LT"/>
              </w:rPr>
            </w:pPr>
            <w:r w:rsidRPr="00F26258">
              <w:rPr>
                <w:lang w:val="lt-LT"/>
              </w:rPr>
              <w:t>iš viršutinio lygio draiveriui paduodami XML formato dokumentai, pagal kurių turinį formuojamos konkretaus protokolo užklausos</w:t>
            </w:r>
          </w:p>
        </w:tc>
      </w:tr>
      <w:tr w:rsidR="00FF596D" w:rsidRPr="00F26258" w:rsidTr="00C84384">
        <w:tc>
          <w:tcPr>
            <w:tcW w:w="2405" w:type="dxa"/>
          </w:tcPr>
          <w:p w:rsidR="00FF596D" w:rsidRPr="00F26258" w:rsidRDefault="00FF596D" w:rsidP="00C84384">
            <w:pPr>
              <w:rPr>
                <w:lang w:val="lt-LT"/>
              </w:rPr>
            </w:pPr>
            <w:r w:rsidRPr="00F26258">
              <w:rPr>
                <w:lang w:val="lt-LT"/>
              </w:rPr>
              <w:t>Atsakymo XML</w:t>
            </w:r>
          </w:p>
        </w:tc>
        <w:tc>
          <w:tcPr>
            <w:tcW w:w="6940" w:type="dxa"/>
          </w:tcPr>
          <w:p w:rsidR="00FF596D" w:rsidRPr="00F26258" w:rsidRDefault="00FF596D" w:rsidP="0006658F">
            <w:pPr>
              <w:rPr>
                <w:b/>
                <w:lang w:val="lt-LT"/>
              </w:rPr>
            </w:pPr>
            <w:r w:rsidRPr="00F26258">
              <w:rPr>
                <w:lang w:val="lt-LT"/>
              </w:rPr>
              <w:t>draiverio suformuotas XML formato dokumentas</w:t>
            </w:r>
          </w:p>
        </w:tc>
      </w:tr>
      <w:tr w:rsidR="00FF596D" w:rsidRPr="00F26258" w:rsidTr="00C84384">
        <w:tc>
          <w:tcPr>
            <w:tcW w:w="2405" w:type="dxa"/>
          </w:tcPr>
          <w:p w:rsidR="00FF596D" w:rsidRPr="009927B4" w:rsidRDefault="00FF596D" w:rsidP="00C84384">
            <w:pPr>
              <w:rPr>
                <w:lang w:val="lt-LT"/>
              </w:rPr>
            </w:pPr>
            <w:r w:rsidRPr="009927B4">
              <w:rPr>
                <w:lang w:val="lt-LT"/>
              </w:rPr>
              <w:t>Parametravimas</w:t>
            </w:r>
          </w:p>
        </w:tc>
        <w:tc>
          <w:tcPr>
            <w:tcW w:w="6940" w:type="dxa"/>
          </w:tcPr>
          <w:p w:rsidR="00FF596D" w:rsidRPr="009927B4" w:rsidRDefault="00FF596D" w:rsidP="00C84384">
            <w:pPr>
              <w:rPr>
                <w:lang w:val="lt-LT"/>
              </w:rPr>
            </w:pPr>
            <w:r w:rsidRPr="009927B4">
              <w:rPr>
                <w:lang w:val="lt-LT"/>
              </w:rPr>
              <w:t xml:space="preserve">Informacijos įrašymas į prietaisą, komandų į prietaisą nusiuntimas </w:t>
            </w:r>
          </w:p>
        </w:tc>
      </w:tr>
      <w:tr w:rsidR="00FF596D" w:rsidRPr="00F26258" w:rsidTr="00C84384">
        <w:tc>
          <w:tcPr>
            <w:tcW w:w="2405" w:type="dxa"/>
          </w:tcPr>
          <w:p w:rsidR="00FF596D" w:rsidRPr="00F26258" w:rsidRDefault="00FF596D" w:rsidP="00C84384">
            <w:pPr>
              <w:rPr>
                <w:lang w:val="lt-LT"/>
              </w:rPr>
            </w:pPr>
            <w:r w:rsidRPr="00F26258">
              <w:rPr>
                <w:lang w:val="lt-LT"/>
              </w:rPr>
              <w:t>Draiveris</w:t>
            </w:r>
          </w:p>
        </w:tc>
        <w:tc>
          <w:tcPr>
            <w:tcW w:w="6940" w:type="dxa"/>
          </w:tcPr>
          <w:p w:rsidR="00FF596D" w:rsidRPr="00F26258" w:rsidRDefault="00FF596D" w:rsidP="00492A96">
            <w:pPr>
              <w:rPr>
                <w:b/>
                <w:lang w:val="lt-LT"/>
              </w:rPr>
            </w:pPr>
            <w:r w:rsidRPr="00F26258">
              <w:rPr>
                <w:lang w:val="lt-LT"/>
              </w:rPr>
              <w:t xml:space="preserve">programinis modulis – programa (COM serveris), skirtas bendrauti su prietaisu (elektros, dujų, vandens ir pan. skaitikliai, valdikliai) pagal protokolą iš prietaiso pusės.  Iš sistemos pusės  - modulis skirtas </w:t>
            </w:r>
            <w:r w:rsidRPr="00F26258">
              <w:rPr>
                <w:lang w:val="lt-LT"/>
              </w:rPr>
              <w:lastRenderedPageBreak/>
              <w:t xml:space="preserve">užklausos XML analizei ir atsakymo XML formavimui. Modulio mašininis kodas saugomas </w:t>
            </w:r>
            <w:r w:rsidR="00492A96" w:rsidRPr="00F26258">
              <w:rPr>
                <w:lang w:val="lt-LT"/>
              </w:rPr>
              <w:t>failuose</w:t>
            </w:r>
            <w:r w:rsidRPr="00F26258">
              <w:rPr>
                <w:lang w:val="lt-LT"/>
              </w:rPr>
              <w:t xml:space="preserve"> ST*.dll, ST*.exe</w:t>
            </w:r>
          </w:p>
        </w:tc>
      </w:tr>
      <w:tr w:rsidR="000541AF" w:rsidRPr="00F26258" w:rsidTr="00C84384">
        <w:tc>
          <w:tcPr>
            <w:tcW w:w="2405" w:type="dxa"/>
          </w:tcPr>
          <w:p w:rsidR="000541AF" w:rsidRPr="00F26258" w:rsidRDefault="000541AF" w:rsidP="00C84384">
            <w:pPr>
              <w:rPr>
                <w:lang w:val="lt-LT"/>
              </w:rPr>
            </w:pPr>
            <w:r w:rsidRPr="00F26258">
              <w:rPr>
                <w:lang w:val="lt-LT"/>
              </w:rPr>
              <w:lastRenderedPageBreak/>
              <w:t>Optimizacija</w:t>
            </w:r>
          </w:p>
        </w:tc>
        <w:tc>
          <w:tcPr>
            <w:tcW w:w="6940" w:type="dxa"/>
          </w:tcPr>
          <w:p w:rsidR="000541AF" w:rsidRPr="00F26258" w:rsidRDefault="000541AF" w:rsidP="000541AF">
            <w:pPr>
              <w:rPr>
                <w:lang w:val="lt-LT"/>
              </w:rPr>
            </w:pPr>
            <w:r w:rsidRPr="00F26258">
              <w:rPr>
                <w:lang w:val="lt-LT"/>
              </w:rPr>
              <w:t xml:space="preserve">Draiverio parenkama optimali užklausų aibė pagal užklausos XML’ą </w:t>
            </w:r>
          </w:p>
        </w:tc>
      </w:tr>
      <w:tr w:rsidR="00FF596D" w:rsidRPr="00F26258" w:rsidTr="00C84384">
        <w:tc>
          <w:tcPr>
            <w:tcW w:w="2405" w:type="dxa"/>
          </w:tcPr>
          <w:p w:rsidR="00FF596D" w:rsidRPr="00F26258" w:rsidRDefault="00FF596D" w:rsidP="00C84384">
            <w:pPr>
              <w:rPr>
                <w:highlight w:val="yellow"/>
                <w:lang w:val="lt-LT"/>
              </w:rPr>
            </w:pPr>
            <w:r w:rsidRPr="00F26258">
              <w:rPr>
                <w:highlight w:val="yellow"/>
                <w:lang w:val="lt-LT"/>
              </w:rPr>
              <w:t>Pakartojimas</w:t>
            </w:r>
          </w:p>
        </w:tc>
        <w:tc>
          <w:tcPr>
            <w:tcW w:w="6940" w:type="dxa"/>
          </w:tcPr>
          <w:p w:rsidR="00FF596D" w:rsidRPr="00F26258" w:rsidRDefault="00FF596D" w:rsidP="00C84384">
            <w:pPr>
              <w:rPr>
                <w:highlight w:val="yellow"/>
                <w:lang w:val="lt-LT"/>
              </w:rPr>
            </w:pPr>
            <w:r w:rsidRPr="00F26258">
              <w:rPr>
                <w:highlight w:val="yellow"/>
                <w:lang w:val="lt-LT"/>
              </w:rPr>
              <w:t>pakartotinis užklausos siuntimas</w:t>
            </w:r>
          </w:p>
        </w:tc>
      </w:tr>
      <w:tr w:rsidR="00FF596D" w:rsidRPr="00F26258" w:rsidTr="00C84384">
        <w:tc>
          <w:tcPr>
            <w:tcW w:w="2405" w:type="dxa"/>
          </w:tcPr>
          <w:p w:rsidR="00FF596D" w:rsidRPr="00F26258" w:rsidRDefault="00FF596D" w:rsidP="00C84384">
            <w:pPr>
              <w:rPr>
                <w:highlight w:val="yellow"/>
                <w:lang w:val="lt-LT"/>
              </w:rPr>
            </w:pPr>
            <w:r w:rsidRPr="00F26258">
              <w:rPr>
                <w:highlight w:val="yellow"/>
                <w:lang w:val="lt-LT"/>
              </w:rPr>
              <w:t>TimeOut</w:t>
            </w:r>
          </w:p>
        </w:tc>
        <w:tc>
          <w:tcPr>
            <w:tcW w:w="6940" w:type="dxa"/>
          </w:tcPr>
          <w:p w:rsidR="00FF596D" w:rsidRPr="00F26258" w:rsidRDefault="00FF596D" w:rsidP="00C84384">
            <w:pPr>
              <w:rPr>
                <w:highlight w:val="yellow"/>
                <w:lang w:val="lt-LT"/>
              </w:rPr>
            </w:pPr>
            <w:r w:rsidRPr="00F26258">
              <w:rPr>
                <w:highlight w:val="yellow"/>
                <w:lang w:val="lt-LT"/>
              </w:rPr>
              <w:t>laikas, kuriam praėjus ir negavus paketo iš prietaiso, laikoma, kad ryšio seansas  neįvyko</w:t>
            </w:r>
          </w:p>
        </w:tc>
      </w:tr>
      <w:tr w:rsidR="00FF596D" w:rsidRPr="00F26258" w:rsidTr="00C84384">
        <w:tc>
          <w:tcPr>
            <w:tcW w:w="2405" w:type="dxa"/>
          </w:tcPr>
          <w:p w:rsidR="00FF596D" w:rsidRPr="00F26258" w:rsidRDefault="00FF596D" w:rsidP="00C84384">
            <w:pPr>
              <w:rPr>
                <w:highlight w:val="yellow"/>
                <w:lang w:val="lt-LT"/>
              </w:rPr>
            </w:pPr>
            <w:r w:rsidRPr="00F26258">
              <w:rPr>
                <w:highlight w:val="yellow"/>
                <w:lang w:val="lt-LT"/>
              </w:rPr>
              <w:t>Transportas</w:t>
            </w:r>
          </w:p>
        </w:tc>
        <w:tc>
          <w:tcPr>
            <w:tcW w:w="6940" w:type="dxa"/>
          </w:tcPr>
          <w:p w:rsidR="00FF596D" w:rsidRPr="00F26258" w:rsidRDefault="00FF596D" w:rsidP="00C84384">
            <w:pPr>
              <w:rPr>
                <w:highlight w:val="yellow"/>
                <w:lang w:val="lt-LT"/>
              </w:rPr>
            </w:pPr>
            <w:r w:rsidRPr="00F26258">
              <w:rPr>
                <w:highlight w:val="yellow"/>
                <w:lang w:val="lt-LT"/>
              </w:rPr>
              <w:t>apibendrinta sąlyginai abstrakti sąvoka, reiškianti paketo perdavimą ar gavimą per tam tikrus ryšio kanalus (naudojama tam tikra įrangą). Pvz. ryšio kabeliai naudojant laidinius modemus arba GSM tinklas naudojant GSM modemus, TCP/IP socket‘ai (Ethernet, GPRS infrastruktūra).</w:t>
            </w:r>
          </w:p>
        </w:tc>
      </w:tr>
      <w:tr w:rsidR="00FF596D" w:rsidRPr="00F26258" w:rsidTr="00C84384">
        <w:tc>
          <w:tcPr>
            <w:tcW w:w="2405" w:type="dxa"/>
          </w:tcPr>
          <w:p w:rsidR="00FF596D" w:rsidRPr="00F26258" w:rsidRDefault="00FF596D" w:rsidP="00C84384">
            <w:pPr>
              <w:rPr>
                <w:highlight w:val="yellow"/>
                <w:lang w:val="lt-LT"/>
              </w:rPr>
            </w:pPr>
            <w:r w:rsidRPr="00F26258">
              <w:rPr>
                <w:highlight w:val="yellow"/>
                <w:lang w:val="lt-LT"/>
              </w:rPr>
              <w:t>Transporto interfeisas</w:t>
            </w:r>
          </w:p>
        </w:tc>
        <w:tc>
          <w:tcPr>
            <w:tcW w:w="6940" w:type="dxa"/>
          </w:tcPr>
          <w:p w:rsidR="00FF596D" w:rsidRPr="00F26258" w:rsidRDefault="00FF596D" w:rsidP="00C84384">
            <w:pPr>
              <w:rPr>
                <w:highlight w:val="yellow"/>
                <w:lang w:val="lt-LT"/>
              </w:rPr>
            </w:pPr>
            <w:r w:rsidRPr="00F26258">
              <w:rPr>
                <w:highlight w:val="yellow"/>
                <w:lang w:val="lt-LT"/>
              </w:rPr>
              <w:t>EMCOS‘e naudojamas COM interfeisas IST_Transport_Base (kaip COM serveris realizuotas modulyje ST_Transport.dll).</w:t>
            </w:r>
          </w:p>
        </w:tc>
      </w:tr>
      <w:tr w:rsidR="00FF596D" w:rsidRPr="00F26258" w:rsidTr="00C84384">
        <w:tc>
          <w:tcPr>
            <w:tcW w:w="2405" w:type="dxa"/>
          </w:tcPr>
          <w:p w:rsidR="00FF596D" w:rsidRPr="00F26258" w:rsidRDefault="00FF596D" w:rsidP="00C84384">
            <w:pPr>
              <w:rPr>
                <w:highlight w:val="yellow"/>
                <w:lang w:val="lt-LT"/>
              </w:rPr>
            </w:pPr>
            <w:r w:rsidRPr="00F26258">
              <w:rPr>
                <w:highlight w:val="yellow"/>
                <w:lang w:val="lt-LT"/>
              </w:rPr>
              <w:t>Tranzitas</w:t>
            </w:r>
          </w:p>
        </w:tc>
        <w:tc>
          <w:tcPr>
            <w:tcW w:w="6940" w:type="dxa"/>
          </w:tcPr>
          <w:p w:rsidR="00FF596D" w:rsidRPr="00F26258" w:rsidRDefault="00FF596D" w:rsidP="00C84384">
            <w:pPr>
              <w:rPr>
                <w:highlight w:val="yellow"/>
                <w:lang w:val="lt-LT"/>
              </w:rPr>
            </w:pPr>
            <w:r w:rsidRPr="00F26258">
              <w:rPr>
                <w:highlight w:val="yellow"/>
                <w:lang w:val="lt-LT"/>
              </w:rPr>
              <w:t>informacija, kuri draiveryje nenaudojama, bet būtina draiverio integravimui į sistemą</w:t>
            </w:r>
          </w:p>
        </w:tc>
      </w:tr>
      <w:tr w:rsidR="00FF596D" w:rsidRPr="00F26258" w:rsidTr="00C84384">
        <w:tc>
          <w:tcPr>
            <w:tcW w:w="2405" w:type="dxa"/>
          </w:tcPr>
          <w:p w:rsidR="00FF596D" w:rsidRPr="00F26258" w:rsidRDefault="00FF596D" w:rsidP="00C84384">
            <w:pPr>
              <w:rPr>
                <w:highlight w:val="yellow"/>
                <w:lang w:val="lt-LT"/>
              </w:rPr>
            </w:pPr>
            <w:r w:rsidRPr="00F26258">
              <w:rPr>
                <w:highlight w:val="yellow"/>
                <w:lang w:val="lt-LT"/>
              </w:rPr>
              <w:t>TM</w:t>
            </w:r>
          </w:p>
        </w:tc>
        <w:tc>
          <w:tcPr>
            <w:tcW w:w="6940" w:type="dxa"/>
          </w:tcPr>
          <w:p w:rsidR="00FF596D" w:rsidRPr="00F26258" w:rsidRDefault="00FF596D" w:rsidP="00C84384">
            <w:pPr>
              <w:rPr>
                <w:highlight w:val="yellow"/>
                <w:lang w:val="lt-LT"/>
              </w:rPr>
            </w:pPr>
            <w:r w:rsidRPr="00F26258">
              <w:rPr>
                <w:highlight w:val="yellow"/>
                <w:lang w:val="lt-LT"/>
              </w:rPr>
              <w:t>transporto menedžeris, realizuotas modulyje STLink.exe</w:t>
            </w:r>
          </w:p>
        </w:tc>
      </w:tr>
      <w:tr w:rsidR="00FF596D" w:rsidRPr="00F26258" w:rsidTr="00C84384">
        <w:tc>
          <w:tcPr>
            <w:tcW w:w="2405" w:type="dxa"/>
          </w:tcPr>
          <w:p w:rsidR="00FF596D" w:rsidRPr="00F26258" w:rsidRDefault="00FF596D" w:rsidP="00C84384">
            <w:pPr>
              <w:rPr>
                <w:highlight w:val="yellow"/>
                <w:lang w:val="lt-LT"/>
              </w:rPr>
            </w:pPr>
            <w:r w:rsidRPr="00F26258">
              <w:rPr>
                <w:highlight w:val="yellow"/>
                <w:lang w:val="lt-LT"/>
              </w:rPr>
              <w:t>DB</w:t>
            </w:r>
          </w:p>
        </w:tc>
        <w:tc>
          <w:tcPr>
            <w:tcW w:w="6940" w:type="dxa"/>
          </w:tcPr>
          <w:p w:rsidR="00FF596D" w:rsidRPr="00F26258" w:rsidRDefault="00FF596D" w:rsidP="00C84384">
            <w:pPr>
              <w:rPr>
                <w:highlight w:val="yellow"/>
                <w:lang w:val="lt-LT"/>
              </w:rPr>
            </w:pPr>
            <w:r w:rsidRPr="00F26258">
              <w:rPr>
                <w:highlight w:val="yellow"/>
                <w:lang w:val="lt-LT"/>
              </w:rPr>
              <w:t>duomenų bazė</w:t>
            </w:r>
          </w:p>
        </w:tc>
      </w:tr>
      <w:tr w:rsidR="00492A96" w:rsidRPr="00F26258" w:rsidTr="00C84384">
        <w:tc>
          <w:tcPr>
            <w:tcW w:w="2405" w:type="dxa"/>
          </w:tcPr>
          <w:p w:rsidR="00492A96" w:rsidRPr="00F26258" w:rsidRDefault="00492A96" w:rsidP="00492A96">
            <w:pPr>
              <w:rPr>
                <w:highlight w:val="yellow"/>
                <w:lang w:val="lt-LT"/>
              </w:rPr>
            </w:pPr>
            <w:r w:rsidRPr="00F26258">
              <w:rPr>
                <w:lang w:val="lt-LT"/>
              </w:rPr>
              <w:t>Matavimas</w:t>
            </w:r>
          </w:p>
        </w:tc>
        <w:tc>
          <w:tcPr>
            <w:tcW w:w="6940" w:type="dxa"/>
          </w:tcPr>
          <w:p w:rsidR="00492A96" w:rsidRPr="00F26258" w:rsidRDefault="007F7437" w:rsidP="00C84384">
            <w:pPr>
              <w:rPr>
                <w:highlight w:val="yellow"/>
                <w:lang w:val="lt-LT"/>
              </w:rPr>
            </w:pPr>
            <w:r w:rsidRPr="00F26258">
              <w:rPr>
                <w:lang w:val="lt-LT"/>
              </w:rPr>
              <w:t xml:space="preserve">EMCOS/prietaiso </w:t>
            </w:r>
            <w:r w:rsidR="00492A96" w:rsidRPr="00F26258">
              <w:rPr>
                <w:lang w:val="lt-LT"/>
              </w:rPr>
              <w:t>apskaitos modelio parametras. Pvz. dujų slėgis</w:t>
            </w:r>
          </w:p>
        </w:tc>
      </w:tr>
      <w:tr w:rsidR="007F7437" w:rsidRPr="00F26258" w:rsidTr="00C84384">
        <w:tc>
          <w:tcPr>
            <w:tcW w:w="2405" w:type="dxa"/>
          </w:tcPr>
          <w:p w:rsidR="007F7437" w:rsidRPr="00F26258" w:rsidRDefault="007F7437" w:rsidP="00492A96">
            <w:pPr>
              <w:rPr>
                <w:lang w:val="lt-LT"/>
              </w:rPr>
            </w:pPr>
            <w:r w:rsidRPr="00F26258">
              <w:rPr>
                <w:lang w:val="lt-LT"/>
              </w:rPr>
              <w:t>VKM (vartotojo konstantų masyvas)</w:t>
            </w:r>
          </w:p>
        </w:tc>
        <w:tc>
          <w:tcPr>
            <w:tcW w:w="6940" w:type="dxa"/>
          </w:tcPr>
          <w:p w:rsidR="007F7437" w:rsidRPr="00F26258" w:rsidRDefault="007F7437" w:rsidP="00C84384">
            <w:pPr>
              <w:rPr>
                <w:lang w:val="lt-LT"/>
              </w:rPr>
            </w:pPr>
            <w:r w:rsidRPr="00F26258">
              <w:rPr>
                <w:lang w:val="lt-LT"/>
              </w:rPr>
              <w:t>prietaiso parametrų, nustatymų aibė</w:t>
            </w:r>
          </w:p>
        </w:tc>
      </w:tr>
      <w:tr w:rsidR="007F7437" w:rsidRPr="00F26258" w:rsidTr="00C84384">
        <w:tc>
          <w:tcPr>
            <w:tcW w:w="2405" w:type="dxa"/>
          </w:tcPr>
          <w:p w:rsidR="007F7437" w:rsidRPr="00F26258" w:rsidRDefault="007F7437" w:rsidP="007F7437">
            <w:pPr>
              <w:rPr>
                <w:lang w:val="lt-LT"/>
              </w:rPr>
            </w:pPr>
            <w:r w:rsidRPr="00F26258">
              <w:rPr>
                <w:lang w:val="lt-LT"/>
              </w:rPr>
              <w:t>Žurnalai</w:t>
            </w:r>
          </w:p>
        </w:tc>
        <w:tc>
          <w:tcPr>
            <w:tcW w:w="6940" w:type="dxa"/>
          </w:tcPr>
          <w:p w:rsidR="007F7437" w:rsidRPr="00F26258" w:rsidRDefault="007F7437" w:rsidP="007F7437">
            <w:pPr>
              <w:rPr>
                <w:lang w:val="lt-LT"/>
              </w:rPr>
            </w:pPr>
            <w:r w:rsidRPr="00F26258">
              <w:rPr>
                <w:lang w:val="lt-LT"/>
              </w:rPr>
              <w:t>prietaiso įvykiai. Pvz. dangtelio atidarymas, limito viršijimas</w:t>
            </w:r>
          </w:p>
        </w:tc>
      </w:tr>
      <w:tr w:rsidR="00FF596D" w:rsidRPr="00F26258" w:rsidTr="00C84384">
        <w:tc>
          <w:tcPr>
            <w:tcW w:w="2405" w:type="dxa"/>
          </w:tcPr>
          <w:p w:rsidR="00FF596D" w:rsidRPr="00F26258" w:rsidRDefault="00FF596D" w:rsidP="00C84384">
            <w:pPr>
              <w:rPr>
                <w:lang w:val="lt-LT"/>
              </w:rPr>
            </w:pPr>
            <w:r w:rsidRPr="00F26258">
              <w:rPr>
                <w:lang w:val="lt-LT"/>
              </w:rPr>
              <w:t>STOBIS, STOBIS kodas</w:t>
            </w:r>
          </w:p>
        </w:tc>
        <w:tc>
          <w:tcPr>
            <w:tcW w:w="6940" w:type="dxa"/>
          </w:tcPr>
          <w:p w:rsidR="00FF596D" w:rsidRPr="00F26258" w:rsidRDefault="00FF596D" w:rsidP="00C84384">
            <w:pPr>
              <w:rPr>
                <w:lang w:val="lt-LT"/>
              </w:rPr>
            </w:pPr>
            <w:r w:rsidRPr="00F26258">
              <w:rPr>
                <w:lang w:val="lt-LT"/>
              </w:rPr>
              <w:t xml:space="preserve">Santrumpų ir trumpinių junginys, naudojamas dokumentacijoje žymėti tam tikrą </w:t>
            </w:r>
            <w:r w:rsidR="007F7437" w:rsidRPr="00F26258">
              <w:rPr>
                <w:lang w:val="lt-LT"/>
              </w:rPr>
              <w:t>EMCOS apskaitos modelio parametrą.</w:t>
            </w:r>
          </w:p>
          <w:p w:rsidR="00FF596D" w:rsidRPr="00F26258" w:rsidRDefault="00FF596D" w:rsidP="00C84384">
            <w:pPr>
              <w:rPr>
                <w:lang w:val="lt-LT"/>
              </w:rPr>
            </w:pPr>
            <w:r w:rsidRPr="00F26258">
              <w:rPr>
                <w:lang w:val="lt-LT"/>
              </w:rPr>
              <w:t xml:space="preserve">Pvz. STOBIS kodu Pp_td_Int žymimas </w:t>
            </w:r>
            <w:r w:rsidR="003B3B8F" w:rsidRPr="00F26258">
              <w:rPr>
                <w:lang w:val="lt-LT"/>
              </w:rPr>
              <w:t xml:space="preserve">matavimas </w:t>
            </w:r>
            <w:r w:rsidRPr="00F26258">
              <w:rPr>
                <w:lang w:val="lt-LT"/>
              </w:rPr>
              <w:t>- elektros aktyvinės galios (teigiamos krypties) vidutinė integravimo periodo reikšmė.</w:t>
            </w:r>
          </w:p>
          <w:p w:rsidR="00FF596D" w:rsidRPr="00F26258" w:rsidRDefault="00FF596D" w:rsidP="00C84384">
            <w:pPr>
              <w:rPr>
                <w:lang w:val="lt-LT"/>
              </w:rPr>
            </w:pPr>
            <w:r w:rsidRPr="00F26258">
              <w:rPr>
                <w:lang w:val="lt-LT"/>
              </w:rPr>
              <w:t>STOBIS gali būti naudojamas kartu su skaitine verte.</w:t>
            </w:r>
          </w:p>
          <w:p w:rsidR="00FF596D" w:rsidRPr="00F26258" w:rsidRDefault="00FF596D" w:rsidP="00C84384">
            <w:pPr>
              <w:rPr>
                <w:lang w:val="lt-LT"/>
              </w:rPr>
            </w:pPr>
            <w:r w:rsidRPr="00F26258">
              <w:rPr>
                <w:lang w:val="lt-LT"/>
              </w:rPr>
              <w:t>Pvz. Pp_td_Int=49</w:t>
            </w:r>
          </w:p>
        </w:tc>
      </w:tr>
      <w:tr w:rsidR="00FF596D" w:rsidRPr="00F26258" w:rsidTr="00C84384">
        <w:tc>
          <w:tcPr>
            <w:tcW w:w="2405" w:type="dxa"/>
          </w:tcPr>
          <w:p w:rsidR="00FF596D" w:rsidRPr="00F26258" w:rsidRDefault="00FF596D" w:rsidP="00C84384">
            <w:pPr>
              <w:rPr>
                <w:highlight w:val="yellow"/>
                <w:lang w:val="lt-LT"/>
              </w:rPr>
            </w:pPr>
            <w:r w:rsidRPr="00F26258">
              <w:rPr>
                <w:highlight w:val="yellow"/>
                <w:lang w:val="lt-LT"/>
              </w:rPr>
              <w:t>Einamieji STOBIS</w:t>
            </w:r>
          </w:p>
        </w:tc>
        <w:tc>
          <w:tcPr>
            <w:tcW w:w="6940" w:type="dxa"/>
          </w:tcPr>
          <w:p w:rsidR="00FF596D" w:rsidRPr="00F26258" w:rsidRDefault="00FF596D" w:rsidP="00C84384">
            <w:pPr>
              <w:rPr>
                <w:highlight w:val="yellow"/>
                <w:lang w:val="lt-LT"/>
              </w:rPr>
            </w:pPr>
            <w:r w:rsidRPr="00F26258">
              <w:rPr>
                <w:highlight w:val="yellow"/>
                <w:lang w:val="lt-LT"/>
              </w:rPr>
              <w:t>EMCOS apskaitos modelio parametrai, kurių reikšmė kinta realiu laiku. Pvz. dujų slėgis</w:t>
            </w:r>
          </w:p>
        </w:tc>
      </w:tr>
      <w:tr w:rsidR="00FF596D" w:rsidRPr="00F26258" w:rsidTr="00C84384">
        <w:tc>
          <w:tcPr>
            <w:tcW w:w="2405" w:type="dxa"/>
          </w:tcPr>
          <w:p w:rsidR="00FF596D" w:rsidRPr="00F26258" w:rsidRDefault="00FF596D" w:rsidP="00C84384">
            <w:pPr>
              <w:rPr>
                <w:highlight w:val="yellow"/>
                <w:lang w:val="lt-LT"/>
              </w:rPr>
            </w:pPr>
            <w:r w:rsidRPr="00F26258">
              <w:rPr>
                <w:highlight w:val="yellow"/>
                <w:lang w:val="lt-LT"/>
              </w:rPr>
              <w:t>Diskretiškumas</w:t>
            </w:r>
          </w:p>
        </w:tc>
        <w:tc>
          <w:tcPr>
            <w:tcW w:w="6940" w:type="dxa"/>
          </w:tcPr>
          <w:p w:rsidR="00FF596D" w:rsidRPr="00F26258" w:rsidRDefault="00FF596D" w:rsidP="00C84384">
            <w:pPr>
              <w:rPr>
                <w:highlight w:val="yellow"/>
                <w:lang w:val="lt-LT"/>
              </w:rPr>
            </w:pPr>
            <w:r w:rsidRPr="00F26258">
              <w:rPr>
                <w:highlight w:val="yellow"/>
                <w:lang w:val="lt-LT"/>
              </w:rPr>
              <w:t>laiko intervalas, už kurį skaičiuojama arba fiksuojama STOBIS reikšmė.</w:t>
            </w:r>
            <w:r w:rsidRPr="00F26258">
              <w:rPr>
                <w:highlight w:val="yellow"/>
                <w:lang w:val="lt-LT"/>
              </w:rPr>
              <w:br/>
              <w:t xml:space="preserve">Pvz. </w:t>
            </w:r>
            <w:r w:rsidRPr="00F26258">
              <w:rPr>
                <w:b/>
                <w:highlight w:val="yellow"/>
                <w:lang w:val="lt-LT"/>
              </w:rPr>
              <w:t>STOBIS</w:t>
            </w:r>
            <w:r w:rsidRPr="00F26258">
              <w:rPr>
                <w:highlight w:val="yellow"/>
                <w:lang w:val="lt-LT"/>
              </w:rPr>
              <w:t xml:space="preserve"> </w:t>
            </w:r>
            <w:r w:rsidRPr="00F26258">
              <w:rPr>
                <w:b/>
                <w:highlight w:val="yellow"/>
                <w:lang w:val="lt-LT"/>
              </w:rPr>
              <w:t>Pp_td_Int=49</w:t>
            </w:r>
            <w:r w:rsidRPr="00F26258">
              <w:rPr>
                <w:highlight w:val="yellow"/>
                <w:lang w:val="lt-LT"/>
              </w:rPr>
              <w:t xml:space="preserve"> su diskretiškumu 1800 s, reiškia - elektros aktyvinės galios (teigiamos krypties) vidutinė reikšmė per 30 min.</w:t>
            </w:r>
          </w:p>
        </w:tc>
      </w:tr>
      <w:tr w:rsidR="00FF596D" w:rsidRPr="00F26258" w:rsidTr="00C84384">
        <w:tc>
          <w:tcPr>
            <w:tcW w:w="2405" w:type="dxa"/>
          </w:tcPr>
          <w:p w:rsidR="00FF596D" w:rsidRPr="00F26258" w:rsidRDefault="00FF596D" w:rsidP="00C84384">
            <w:pPr>
              <w:rPr>
                <w:highlight w:val="yellow"/>
                <w:lang w:val="lt-LT"/>
              </w:rPr>
            </w:pPr>
            <w:r w:rsidRPr="00F26258">
              <w:rPr>
                <w:highlight w:val="yellow"/>
                <w:lang w:val="lt-LT"/>
              </w:rPr>
              <w:t>Suminis</w:t>
            </w:r>
          </w:p>
        </w:tc>
        <w:tc>
          <w:tcPr>
            <w:tcW w:w="6940" w:type="dxa"/>
          </w:tcPr>
          <w:p w:rsidR="00FF596D" w:rsidRPr="00F26258" w:rsidRDefault="00FF596D" w:rsidP="00C84384">
            <w:pPr>
              <w:rPr>
                <w:highlight w:val="yellow"/>
                <w:lang w:val="lt-LT"/>
              </w:rPr>
            </w:pPr>
            <w:r w:rsidRPr="00F26258">
              <w:rPr>
                <w:highlight w:val="yellow"/>
                <w:lang w:val="lt-LT"/>
              </w:rPr>
              <w:t>EMCOS apskaitos modelio parametras, kurio reikšmė visą laiką didėja. Pvz. elektros skaitiklio būgnelio parodymai</w:t>
            </w:r>
          </w:p>
        </w:tc>
      </w:tr>
      <w:tr w:rsidR="00FF596D" w:rsidRPr="00F26258" w:rsidTr="00C84384">
        <w:tc>
          <w:tcPr>
            <w:tcW w:w="2405" w:type="dxa"/>
          </w:tcPr>
          <w:p w:rsidR="00FF596D" w:rsidRPr="00F26258" w:rsidRDefault="00FF596D" w:rsidP="00C84384">
            <w:pPr>
              <w:rPr>
                <w:highlight w:val="yellow"/>
                <w:lang w:val="lt-LT"/>
              </w:rPr>
            </w:pPr>
            <w:r w:rsidRPr="00F26258">
              <w:rPr>
                <w:highlight w:val="yellow"/>
                <w:lang w:val="lt-LT"/>
              </w:rPr>
              <w:t>Integralinis</w:t>
            </w:r>
          </w:p>
        </w:tc>
        <w:tc>
          <w:tcPr>
            <w:tcW w:w="6940" w:type="dxa"/>
          </w:tcPr>
          <w:p w:rsidR="00FF596D" w:rsidRPr="00F26258" w:rsidRDefault="00FF596D" w:rsidP="00C84384">
            <w:pPr>
              <w:rPr>
                <w:highlight w:val="yellow"/>
                <w:lang w:val="lt-LT"/>
              </w:rPr>
            </w:pPr>
            <w:r w:rsidRPr="00F26258">
              <w:rPr>
                <w:highlight w:val="yellow"/>
                <w:lang w:val="lt-LT"/>
              </w:rPr>
              <w:t>EMCOS apskaitos modelio parametras, kurio reikšmė skaičiuojama baigtiniame laiko intervale. Diskretiškumas &gt; 0.</w:t>
            </w:r>
          </w:p>
        </w:tc>
      </w:tr>
      <w:tr w:rsidR="00FF596D" w:rsidRPr="00F26258" w:rsidTr="00C84384">
        <w:tc>
          <w:tcPr>
            <w:tcW w:w="2405" w:type="dxa"/>
          </w:tcPr>
          <w:p w:rsidR="00FF596D" w:rsidRPr="00F26258" w:rsidRDefault="00FF596D" w:rsidP="00C84384">
            <w:pPr>
              <w:rPr>
                <w:highlight w:val="yellow"/>
                <w:lang w:val="lt-LT"/>
              </w:rPr>
            </w:pPr>
            <w:r w:rsidRPr="00F26258">
              <w:rPr>
                <w:highlight w:val="yellow"/>
                <w:lang w:val="lt-LT"/>
              </w:rPr>
              <w:t>Detalus profilis</w:t>
            </w:r>
          </w:p>
        </w:tc>
        <w:tc>
          <w:tcPr>
            <w:tcW w:w="6940" w:type="dxa"/>
          </w:tcPr>
          <w:p w:rsidR="00FF596D" w:rsidRPr="00F26258" w:rsidRDefault="00FF596D" w:rsidP="00C84384">
            <w:pPr>
              <w:rPr>
                <w:highlight w:val="yellow"/>
                <w:lang w:val="lt-LT"/>
              </w:rPr>
            </w:pPr>
            <w:r w:rsidRPr="00F26258">
              <w:rPr>
                <w:highlight w:val="yellow"/>
                <w:lang w:val="lt-LT"/>
              </w:rPr>
              <w:t>EMCOS apskaitos modelio parametrai, kurių diskretiškumas yra nuo 1 iki 3600 sekundžių</w:t>
            </w:r>
          </w:p>
        </w:tc>
      </w:tr>
      <w:tr w:rsidR="00FF596D" w:rsidRPr="00F26258" w:rsidTr="00C84384">
        <w:tc>
          <w:tcPr>
            <w:tcW w:w="2405" w:type="dxa"/>
          </w:tcPr>
          <w:p w:rsidR="00FF596D" w:rsidRPr="00F26258" w:rsidRDefault="00FF596D" w:rsidP="00C84384">
            <w:pPr>
              <w:rPr>
                <w:highlight w:val="yellow"/>
                <w:lang w:val="lt-LT"/>
              </w:rPr>
            </w:pPr>
            <w:r w:rsidRPr="00F26258">
              <w:rPr>
                <w:highlight w:val="yellow"/>
                <w:lang w:val="lt-LT"/>
              </w:rPr>
              <w:t>Serveris</w:t>
            </w:r>
          </w:p>
        </w:tc>
        <w:tc>
          <w:tcPr>
            <w:tcW w:w="6940" w:type="dxa"/>
          </w:tcPr>
          <w:p w:rsidR="00FF596D" w:rsidRPr="00F26258" w:rsidRDefault="00FF596D" w:rsidP="00C84384">
            <w:pPr>
              <w:rPr>
                <w:highlight w:val="yellow"/>
                <w:lang w:val="lt-LT"/>
              </w:rPr>
            </w:pPr>
            <w:r w:rsidRPr="00F26258">
              <w:rPr>
                <w:highlight w:val="yellow"/>
                <w:lang w:val="lt-LT"/>
              </w:rPr>
              <w:t>Jei nepasakyta kitaip, serveriu vadinama fizinė arba virtuali mašina su operacijų sistema Windows</w:t>
            </w:r>
          </w:p>
        </w:tc>
      </w:tr>
    </w:tbl>
    <w:p w:rsidR="00F13E78" w:rsidRPr="00F26258" w:rsidRDefault="00F13E78">
      <w:pPr>
        <w:rPr>
          <w:lang w:val="lt-LT"/>
        </w:rPr>
      </w:pPr>
    </w:p>
    <w:p w:rsidR="00961FC5" w:rsidRPr="00F26258" w:rsidRDefault="00961FC5" w:rsidP="005C5F2B">
      <w:pPr>
        <w:pStyle w:val="Antrat1"/>
        <w:rPr>
          <w:sz w:val="28"/>
          <w:szCs w:val="28"/>
        </w:rPr>
      </w:pPr>
      <w:bookmarkStart w:id="4" w:name="_Toc15056415"/>
      <w:r w:rsidRPr="00F26258">
        <w:rPr>
          <w:sz w:val="28"/>
          <w:szCs w:val="28"/>
        </w:rPr>
        <w:t>Įvadas</w:t>
      </w:r>
      <w:bookmarkEnd w:id="4"/>
    </w:p>
    <w:p w:rsidR="00796BD7" w:rsidRPr="00F26258" w:rsidRDefault="0087795E" w:rsidP="0087795E">
      <w:pPr>
        <w:ind w:firstLine="1298"/>
        <w:rPr>
          <w:lang w:val="lt-LT"/>
        </w:rPr>
      </w:pPr>
      <w:r w:rsidRPr="00F26258">
        <w:rPr>
          <w:lang w:val="lt-LT"/>
        </w:rPr>
        <w:t xml:space="preserve">Šis dokumentas skirtas programuotojams, ruošiantiems draiverių dokumentaciją.  </w:t>
      </w:r>
      <w:r w:rsidR="006E35FA" w:rsidRPr="00F26258">
        <w:rPr>
          <w:lang w:val="lt-LT"/>
        </w:rPr>
        <w:t>D</w:t>
      </w:r>
      <w:r w:rsidR="00961FC5" w:rsidRPr="00F26258">
        <w:rPr>
          <w:lang w:val="lt-LT" w:eastAsia="lt-LT"/>
        </w:rPr>
        <w:t>okumente aprašomi reikalavimai draiverių aprašymų turiniui ir formai.</w:t>
      </w:r>
      <w:r w:rsidRPr="00F26258">
        <w:rPr>
          <w:lang w:val="lt-LT" w:eastAsia="lt-LT"/>
        </w:rPr>
        <w:t xml:space="preserve"> Pagal šiuos reikalavimus p</w:t>
      </w:r>
      <w:r w:rsidR="00886F39" w:rsidRPr="00F26258">
        <w:rPr>
          <w:lang w:val="lt-LT"/>
        </w:rPr>
        <w:t>aruošt</w:t>
      </w:r>
      <w:r w:rsidRPr="00F26258">
        <w:rPr>
          <w:lang w:val="lt-LT"/>
        </w:rPr>
        <w:t>a</w:t>
      </w:r>
      <w:r w:rsidR="00886F39" w:rsidRPr="00F26258">
        <w:rPr>
          <w:lang w:val="lt-LT"/>
        </w:rPr>
        <w:t xml:space="preserve"> </w:t>
      </w:r>
      <w:r w:rsidRPr="00F26258">
        <w:rPr>
          <w:lang w:val="lt-LT" w:eastAsia="lt-LT"/>
        </w:rPr>
        <w:t xml:space="preserve">draiverių </w:t>
      </w:r>
      <w:r w:rsidR="00886F39" w:rsidRPr="00F26258">
        <w:rPr>
          <w:lang w:val="lt-LT"/>
        </w:rPr>
        <w:t>d</w:t>
      </w:r>
      <w:r w:rsidR="00796BD7" w:rsidRPr="00F26258">
        <w:rPr>
          <w:lang w:val="lt-LT"/>
        </w:rPr>
        <w:t>okumentacij</w:t>
      </w:r>
      <w:r w:rsidRPr="00F26258">
        <w:rPr>
          <w:lang w:val="lt-LT"/>
        </w:rPr>
        <w:t>a</w:t>
      </w:r>
      <w:r w:rsidR="00796BD7" w:rsidRPr="00F26258">
        <w:rPr>
          <w:lang w:val="lt-LT"/>
        </w:rPr>
        <w:t xml:space="preserve"> </w:t>
      </w:r>
      <w:r w:rsidRPr="00F26258">
        <w:rPr>
          <w:lang w:val="lt-LT"/>
        </w:rPr>
        <w:t>s</w:t>
      </w:r>
      <w:r w:rsidR="00796BD7" w:rsidRPr="00F26258">
        <w:rPr>
          <w:lang w:val="lt-LT"/>
        </w:rPr>
        <w:t>kirt</w:t>
      </w:r>
      <w:r w:rsidRPr="00F26258">
        <w:rPr>
          <w:lang w:val="lt-LT"/>
        </w:rPr>
        <w:t>a</w:t>
      </w:r>
      <w:r w:rsidR="00796BD7" w:rsidRPr="00F26258">
        <w:rPr>
          <w:lang w:val="lt-LT"/>
        </w:rPr>
        <w:t>:</w:t>
      </w:r>
    </w:p>
    <w:p w:rsidR="00796BD7" w:rsidRPr="00F26258" w:rsidRDefault="00796BD7" w:rsidP="00011FA9">
      <w:pPr>
        <w:numPr>
          <w:ilvl w:val="0"/>
          <w:numId w:val="3"/>
        </w:numPr>
        <w:rPr>
          <w:lang w:val="lt-LT"/>
        </w:rPr>
      </w:pPr>
      <w:r w:rsidRPr="00F26258">
        <w:rPr>
          <w:lang w:val="lt-LT"/>
        </w:rPr>
        <w:t>Paleidimo-konfigūravimo grup</w:t>
      </w:r>
      <w:r w:rsidR="0087795E" w:rsidRPr="00F26258">
        <w:rPr>
          <w:lang w:val="lt-LT"/>
        </w:rPr>
        <w:t>ei</w:t>
      </w:r>
      <w:r w:rsidR="005D538B" w:rsidRPr="00F26258">
        <w:rPr>
          <w:lang w:val="lt-LT"/>
        </w:rPr>
        <w:t>.</w:t>
      </w:r>
    </w:p>
    <w:p w:rsidR="00796BD7" w:rsidRPr="00F26258" w:rsidRDefault="00796BD7" w:rsidP="00011FA9">
      <w:pPr>
        <w:numPr>
          <w:ilvl w:val="0"/>
          <w:numId w:val="3"/>
        </w:numPr>
        <w:rPr>
          <w:lang w:val="lt-LT"/>
        </w:rPr>
      </w:pPr>
      <w:r w:rsidRPr="00F26258">
        <w:rPr>
          <w:lang w:val="lt-LT"/>
        </w:rPr>
        <w:t>DB grup</w:t>
      </w:r>
      <w:r w:rsidR="0087795E" w:rsidRPr="00F26258">
        <w:rPr>
          <w:lang w:val="lt-LT"/>
        </w:rPr>
        <w:t>ei</w:t>
      </w:r>
      <w:r w:rsidR="005D538B" w:rsidRPr="00F26258">
        <w:rPr>
          <w:lang w:val="lt-LT"/>
        </w:rPr>
        <w:t>.</w:t>
      </w:r>
    </w:p>
    <w:p w:rsidR="00796BD7" w:rsidRPr="00F26258" w:rsidRDefault="00796BD7" w:rsidP="00011FA9">
      <w:pPr>
        <w:numPr>
          <w:ilvl w:val="0"/>
          <w:numId w:val="3"/>
        </w:numPr>
        <w:rPr>
          <w:lang w:val="lt-LT"/>
        </w:rPr>
      </w:pPr>
      <w:r w:rsidRPr="00F26258">
        <w:rPr>
          <w:lang w:val="lt-LT"/>
        </w:rPr>
        <w:lastRenderedPageBreak/>
        <w:t>WEB grup</w:t>
      </w:r>
      <w:r w:rsidR="0087795E" w:rsidRPr="00F26258">
        <w:rPr>
          <w:lang w:val="lt-LT"/>
        </w:rPr>
        <w:t>ei</w:t>
      </w:r>
      <w:r w:rsidR="005D538B" w:rsidRPr="00F26258">
        <w:rPr>
          <w:lang w:val="lt-LT"/>
        </w:rPr>
        <w:t>.</w:t>
      </w:r>
    </w:p>
    <w:p w:rsidR="00796BD7" w:rsidRPr="00F26258" w:rsidRDefault="00796BD7" w:rsidP="00011FA9">
      <w:pPr>
        <w:numPr>
          <w:ilvl w:val="0"/>
          <w:numId w:val="3"/>
        </w:numPr>
        <w:rPr>
          <w:lang w:val="lt-LT"/>
        </w:rPr>
      </w:pPr>
      <w:r w:rsidRPr="00F26258">
        <w:rPr>
          <w:lang w:val="lt-LT"/>
        </w:rPr>
        <w:t xml:space="preserve">Bendro </w:t>
      </w:r>
      <w:r w:rsidR="0087795E" w:rsidRPr="00F26258">
        <w:rPr>
          <w:lang w:val="lt-LT"/>
        </w:rPr>
        <w:t xml:space="preserve">sistemos </w:t>
      </w:r>
      <w:r w:rsidRPr="00F26258">
        <w:rPr>
          <w:lang w:val="lt-LT"/>
        </w:rPr>
        <w:t>aprašymo konfigūravimui sudarytoja</w:t>
      </w:r>
      <w:r w:rsidR="0087795E" w:rsidRPr="00F26258">
        <w:rPr>
          <w:lang w:val="lt-LT"/>
        </w:rPr>
        <w:t>ms</w:t>
      </w:r>
      <w:r w:rsidR="005D538B" w:rsidRPr="00F26258">
        <w:rPr>
          <w:lang w:val="lt-LT"/>
        </w:rPr>
        <w:t>.</w:t>
      </w:r>
    </w:p>
    <w:p w:rsidR="00796BD7" w:rsidRDefault="0087795E" w:rsidP="00011FA9">
      <w:pPr>
        <w:numPr>
          <w:ilvl w:val="0"/>
          <w:numId w:val="3"/>
        </w:numPr>
        <w:rPr>
          <w:lang w:val="lt-LT"/>
        </w:rPr>
      </w:pPr>
      <w:r w:rsidRPr="00F26258">
        <w:rPr>
          <w:lang w:val="lt-LT"/>
        </w:rPr>
        <w:t>Atskir</w:t>
      </w:r>
      <w:r w:rsidR="006E35FA" w:rsidRPr="00F26258">
        <w:rPr>
          <w:lang w:val="lt-LT"/>
        </w:rPr>
        <w:t>u</w:t>
      </w:r>
      <w:r w:rsidRPr="00F26258">
        <w:rPr>
          <w:lang w:val="lt-LT"/>
        </w:rPr>
        <w:t xml:space="preserve"> sprendimu </w:t>
      </w:r>
      <w:r w:rsidR="00492A96" w:rsidRPr="00F26258">
        <w:rPr>
          <w:lang w:val="lt-LT"/>
        </w:rPr>
        <w:t xml:space="preserve">atiduodama </w:t>
      </w:r>
      <w:r w:rsidR="00796BD7" w:rsidRPr="00F26258">
        <w:rPr>
          <w:lang w:val="lt-LT"/>
        </w:rPr>
        <w:t>užsakovui</w:t>
      </w:r>
      <w:r w:rsidRPr="00F26258">
        <w:rPr>
          <w:lang w:val="lt-LT"/>
        </w:rPr>
        <w:t>.</w:t>
      </w:r>
    </w:p>
    <w:p w:rsidR="0098306B" w:rsidRDefault="0098306B" w:rsidP="0098306B">
      <w:pPr>
        <w:rPr>
          <w:lang w:val="lt-LT"/>
        </w:rPr>
      </w:pPr>
    </w:p>
    <w:p w:rsidR="0098306B" w:rsidRDefault="0098306B" w:rsidP="0098306B">
      <w:pPr>
        <w:ind w:firstLine="1298"/>
        <w:rPr>
          <w:lang w:val="lt-LT"/>
        </w:rPr>
      </w:pPr>
      <w:r w:rsidRPr="003358D5">
        <w:rPr>
          <w:lang w:val="lt-LT"/>
        </w:rPr>
        <w:t>Prieš skaitant šį dokumentą rekomenduojama susipažinti su dokument</w:t>
      </w:r>
      <w:r>
        <w:rPr>
          <w:lang w:val="lt-LT"/>
        </w:rPr>
        <w:t>o</w:t>
      </w:r>
      <w:r w:rsidRPr="003358D5">
        <w:rPr>
          <w:lang w:val="lt-LT"/>
        </w:rPr>
        <w:t xml:space="preserve"> „XML formato specifikacija“ (Specifikacijos.docx)</w:t>
      </w:r>
      <w:r>
        <w:rPr>
          <w:lang w:val="lt-LT"/>
        </w:rPr>
        <w:t xml:space="preserve"> skyriumi „</w:t>
      </w:r>
      <w:r w:rsidRPr="0098306B">
        <w:rPr>
          <w:lang w:val="lt-LT"/>
        </w:rPr>
        <w:t>1.</w:t>
      </w:r>
      <w:r>
        <w:rPr>
          <w:lang w:val="lt-LT"/>
        </w:rPr>
        <w:t xml:space="preserve"> </w:t>
      </w:r>
      <w:r w:rsidRPr="0098306B">
        <w:rPr>
          <w:lang w:val="lt-LT"/>
        </w:rPr>
        <w:t>Terminologija ir santrumpos</w:t>
      </w:r>
      <w:r>
        <w:rPr>
          <w:lang w:val="lt-LT"/>
        </w:rPr>
        <w:t>“</w:t>
      </w:r>
      <w:r w:rsidRPr="003358D5">
        <w:rPr>
          <w:lang w:val="lt-LT"/>
        </w:rPr>
        <w:t>.</w:t>
      </w:r>
    </w:p>
    <w:p w:rsidR="009514D8" w:rsidRPr="003358D5" w:rsidRDefault="009514D8" w:rsidP="0098306B">
      <w:pPr>
        <w:ind w:firstLine="1298"/>
        <w:rPr>
          <w:lang w:val="lt-LT"/>
        </w:rPr>
      </w:pPr>
      <w:r>
        <w:rPr>
          <w:lang w:val="lt-LT"/>
        </w:rPr>
        <w:t xml:space="preserve">Draiverio aprašymas nusako kokius XML dokumentų XML elementus draiveris apdoroja. Pagal draiverio aprašymą </w:t>
      </w:r>
      <w:r w:rsidR="00D71FC0">
        <w:rPr>
          <w:lang w:val="lt-LT"/>
        </w:rPr>
        <w:t xml:space="preserve">sistemoje pildomos atitinkamos struktūros ir klasifikatoriai.  Iš </w:t>
      </w:r>
      <w:r w:rsidR="00D71FC0">
        <w:rPr>
          <w:lang w:val="lt-LT"/>
        </w:rPr>
        <w:t>struktūr</w:t>
      </w:r>
      <w:r w:rsidR="00D71FC0">
        <w:rPr>
          <w:lang w:val="lt-LT"/>
        </w:rPr>
        <w:t>ų</w:t>
      </w:r>
      <w:r w:rsidR="00D71FC0">
        <w:rPr>
          <w:lang w:val="lt-LT"/>
        </w:rPr>
        <w:t xml:space="preserve"> ir klasifikatori</w:t>
      </w:r>
      <w:r w:rsidR="00D71FC0">
        <w:rPr>
          <w:lang w:val="lt-LT"/>
        </w:rPr>
        <w:t xml:space="preserve">ų sistema realiu laiku formuoja XML dokumentus ir perduoda draiveriui.  </w:t>
      </w:r>
      <w:r>
        <w:rPr>
          <w:lang w:val="lt-LT"/>
        </w:rPr>
        <w:t xml:space="preserve">       </w:t>
      </w:r>
    </w:p>
    <w:p w:rsidR="00C914C2" w:rsidRPr="00F26258" w:rsidRDefault="00C914C2" w:rsidP="00C914C2">
      <w:pPr>
        <w:pStyle w:val="Antrat1"/>
        <w:rPr>
          <w:sz w:val="28"/>
          <w:szCs w:val="28"/>
        </w:rPr>
      </w:pPr>
      <w:bookmarkStart w:id="5" w:name="_Toc526415519"/>
      <w:bookmarkStart w:id="6" w:name="_Toc14947000"/>
      <w:bookmarkStart w:id="7" w:name="_Toc15056416"/>
      <w:r w:rsidRPr="00F26258">
        <w:rPr>
          <w:sz w:val="28"/>
          <w:szCs w:val="28"/>
        </w:rPr>
        <w:t>Susijusios dokumentacijos sąrašas</w:t>
      </w:r>
      <w:bookmarkEnd w:id="5"/>
      <w:r w:rsidRPr="00F26258">
        <w:rPr>
          <w:sz w:val="28"/>
          <w:szCs w:val="28"/>
        </w:rPr>
        <w:t>, klasifikatoriai</w:t>
      </w:r>
      <w:bookmarkEnd w:id="6"/>
      <w:bookmarkEnd w:id="7"/>
    </w:p>
    <w:p w:rsidR="00C914C2" w:rsidRPr="00F26258" w:rsidRDefault="00C914C2" w:rsidP="00C914C2">
      <w:pPr>
        <w:rPr>
          <w:lang w:val="lt-LT"/>
        </w:rPr>
      </w:pPr>
      <w:r w:rsidRPr="00F26258">
        <w:rPr>
          <w:lang w:val="lt-LT"/>
        </w:rPr>
        <w:t>Katalogas \\Sigma1\sandelis\Docs\Specifikacijos\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5528"/>
        <w:gridCol w:w="3396"/>
      </w:tblGrid>
      <w:tr w:rsidR="00C914C2" w:rsidRPr="00F26258" w:rsidTr="00981A38">
        <w:tc>
          <w:tcPr>
            <w:tcW w:w="421" w:type="dxa"/>
            <w:shd w:val="clear" w:color="auto" w:fill="auto"/>
          </w:tcPr>
          <w:p w:rsidR="00C914C2" w:rsidRPr="00F26258" w:rsidRDefault="00C914C2" w:rsidP="00981A38">
            <w:pPr>
              <w:rPr>
                <w:lang w:val="lt-LT"/>
              </w:rPr>
            </w:pPr>
          </w:p>
        </w:tc>
        <w:tc>
          <w:tcPr>
            <w:tcW w:w="5528" w:type="dxa"/>
            <w:shd w:val="clear" w:color="auto" w:fill="auto"/>
          </w:tcPr>
          <w:p w:rsidR="00C914C2" w:rsidRPr="00F26258" w:rsidRDefault="00C914C2" w:rsidP="00981A38">
            <w:pPr>
              <w:rPr>
                <w:lang w:val="lt-LT"/>
              </w:rPr>
            </w:pPr>
            <w:r w:rsidRPr="00F26258">
              <w:rPr>
                <w:lang w:val="lt-LT"/>
              </w:rPr>
              <w:t>Failas</w:t>
            </w:r>
          </w:p>
        </w:tc>
        <w:tc>
          <w:tcPr>
            <w:tcW w:w="3396" w:type="dxa"/>
            <w:shd w:val="clear" w:color="auto" w:fill="auto"/>
          </w:tcPr>
          <w:p w:rsidR="00C914C2" w:rsidRPr="00F26258" w:rsidRDefault="00C914C2" w:rsidP="00981A38">
            <w:pPr>
              <w:rPr>
                <w:lang w:val="lt-LT"/>
              </w:rPr>
            </w:pPr>
            <w:r w:rsidRPr="00F26258">
              <w:rPr>
                <w:lang w:val="lt-LT"/>
              </w:rPr>
              <w:t>Paskirtis</w:t>
            </w:r>
          </w:p>
        </w:tc>
      </w:tr>
      <w:tr w:rsidR="00C914C2" w:rsidRPr="00F26258" w:rsidTr="00981A38">
        <w:tc>
          <w:tcPr>
            <w:tcW w:w="421" w:type="dxa"/>
            <w:shd w:val="clear" w:color="auto" w:fill="auto"/>
          </w:tcPr>
          <w:p w:rsidR="00C914C2" w:rsidRPr="00F26258" w:rsidRDefault="00C914C2" w:rsidP="00C914C2">
            <w:pPr>
              <w:numPr>
                <w:ilvl w:val="0"/>
                <w:numId w:val="14"/>
              </w:numPr>
              <w:ind w:left="0" w:firstLine="0"/>
              <w:rPr>
                <w:lang w:val="lt-LT"/>
              </w:rPr>
            </w:pPr>
          </w:p>
        </w:tc>
        <w:tc>
          <w:tcPr>
            <w:tcW w:w="5528" w:type="dxa"/>
            <w:shd w:val="clear" w:color="auto" w:fill="auto"/>
          </w:tcPr>
          <w:p w:rsidR="00C914C2" w:rsidRPr="00F26258" w:rsidRDefault="00C914C2" w:rsidP="00C914C2">
            <w:pPr>
              <w:rPr>
                <w:lang w:val="lt-LT"/>
              </w:rPr>
            </w:pPr>
            <w:r w:rsidRPr="00F26258">
              <w:rPr>
                <w:lang w:val="lt-LT"/>
              </w:rPr>
              <w:t>Specifikacijos.docx</w:t>
            </w:r>
          </w:p>
        </w:tc>
        <w:tc>
          <w:tcPr>
            <w:tcW w:w="3396" w:type="dxa"/>
            <w:shd w:val="clear" w:color="auto" w:fill="auto"/>
          </w:tcPr>
          <w:p w:rsidR="00C914C2" w:rsidRPr="00F26258" w:rsidRDefault="00C914C2" w:rsidP="00C914C2">
            <w:pPr>
              <w:rPr>
                <w:lang w:val="lt-LT"/>
              </w:rPr>
            </w:pPr>
            <w:r w:rsidRPr="00F26258">
              <w:rPr>
                <w:lang w:val="lt-LT"/>
              </w:rPr>
              <w:t>XML formato specifikacija</w:t>
            </w:r>
          </w:p>
        </w:tc>
      </w:tr>
      <w:tr w:rsidR="00C914C2" w:rsidRPr="00F26258" w:rsidTr="00981A38">
        <w:tc>
          <w:tcPr>
            <w:tcW w:w="421" w:type="dxa"/>
            <w:shd w:val="clear" w:color="auto" w:fill="auto"/>
          </w:tcPr>
          <w:p w:rsidR="00C914C2" w:rsidRPr="00F26258" w:rsidRDefault="00C914C2" w:rsidP="00C914C2">
            <w:pPr>
              <w:numPr>
                <w:ilvl w:val="0"/>
                <w:numId w:val="14"/>
              </w:numPr>
              <w:ind w:left="0" w:firstLine="0"/>
              <w:rPr>
                <w:lang w:val="lt-LT"/>
              </w:rPr>
            </w:pPr>
          </w:p>
        </w:tc>
        <w:tc>
          <w:tcPr>
            <w:tcW w:w="5528" w:type="dxa"/>
            <w:shd w:val="clear" w:color="auto" w:fill="auto"/>
          </w:tcPr>
          <w:p w:rsidR="00C914C2" w:rsidRPr="00F26258" w:rsidRDefault="00C914C2" w:rsidP="00C914C2">
            <w:pPr>
              <w:rPr>
                <w:lang w:val="lt-LT"/>
              </w:rPr>
            </w:pPr>
            <w:r w:rsidRPr="00F26258">
              <w:rPr>
                <w:lang w:val="lt-LT"/>
              </w:rPr>
              <w:t>Draiveriu_Rasymo_Taisykles.docx</w:t>
            </w:r>
          </w:p>
        </w:tc>
        <w:tc>
          <w:tcPr>
            <w:tcW w:w="3396" w:type="dxa"/>
            <w:shd w:val="clear" w:color="auto" w:fill="auto"/>
          </w:tcPr>
          <w:p w:rsidR="00C914C2" w:rsidRPr="00F26258" w:rsidRDefault="00C914C2" w:rsidP="00C914C2">
            <w:pPr>
              <w:rPr>
                <w:lang w:val="lt-LT"/>
              </w:rPr>
            </w:pPr>
            <w:r w:rsidRPr="00F26258">
              <w:rPr>
                <w:lang w:val="lt-LT"/>
              </w:rPr>
              <w:t>Reikalavimai draiveriui, algoritmai</w:t>
            </w:r>
          </w:p>
        </w:tc>
      </w:tr>
      <w:tr w:rsidR="00C914C2" w:rsidRPr="00F26258" w:rsidTr="00981A38">
        <w:tc>
          <w:tcPr>
            <w:tcW w:w="421" w:type="dxa"/>
            <w:shd w:val="clear" w:color="auto" w:fill="auto"/>
          </w:tcPr>
          <w:p w:rsidR="00C914C2" w:rsidRPr="00F26258" w:rsidRDefault="00C914C2" w:rsidP="00C914C2">
            <w:pPr>
              <w:numPr>
                <w:ilvl w:val="0"/>
                <w:numId w:val="14"/>
              </w:numPr>
              <w:ind w:left="0" w:firstLine="0"/>
              <w:rPr>
                <w:lang w:val="lt-LT"/>
              </w:rPr>
            </w:pPr>
          </w:p>
        </w:tc>
        <w:tc>
          <w:tcPr>
            <w:tcW w:w="5528" w:type="dxa"/>
            <w:shd w:val="clear" w:color="auto" w:fill="auto"/>
          </w:tcPr>
          <w:p w:rsidR="00C914C2" w:rsidRPr="00F26258" w:rsidRDefault="00C914C2" w:rsidP="00C914C2">
            <w:pPr>
              <w:rPr>
                <w:lang w:val="lt-LT"/>
              </w:rPr>
            </w:pPr>
            <w:r w:rsidRPr="00F26258">
              <w:rPr>
                <w:lang w:val="lt-LT"/>
              </w:rPr>
              <w:t>Duomenu_Statusu_Specifikacija.doc</w:t>
            </w:r>
          </w:p>
        </w:tc>
        <w:tc>
          <w:tcPr>
            <w:tcW w:w="3396" w:type="dxa"/>
            <w:shd w:val="clear" w:color="auto" w:fill="auto"/>
          </w:tcPr>
          <w:p w:rsidR="00C914C2" w:rsidRPr="00F26258" w:rsidRDefault="00C914C2" w:rsidP="00C914C2">
            <w:pPr>
              <w:rPr>
                <w:b/>
                <w:lang w:val="lt-LT"/>
              </w:rPr>
            </w:pPr>
            <w:r w:rsidRPr="00F26258">
              <w:rPr>
                <w:b/>
                <w:lang w:val="lt-LT"/>
              </w:rPr>
              <w:t>Informacijos būsenų klasifikatorius</w:t>
            </w:r>
          </w:p>
        </w:tc>
      </w:tr>
      <w:tr w:rsidR="00C914C2" w:rsidRPr="00F26258" w:rsidTr="00981A38">
        <w:tc>
          <w:tcPr>
            <w:tcW w:w="421" w:type="dxa"/>
            <w:shd w:val="clear" w:color="auto" w:fill="auto"/>
          </w:tcPr>
          <w:p w:rsidR="00C914C2" w:rsidRPr="00F26258" w:rsidRDefault="00C914C2" w:rsidP="00C914C2">
            <w:pPr>
              <w:numPr>
                <w:ilvl w:val="0"/>
                <w:numId w:val="14"/>
              </w:numPr>
              <w:ind w:left="0" w:firstLine="0"/>
              <w:rPr>
                <w:lang w:val="lt-LT"/>
              </w:rPr>
            </w:pPr>
          </w:p>
        </w:tc>
        <w:tc>
          <w:tcPr>
            <w:tcW w:w="5528" w:type="dxa"/>
            <w:shd w:val="clear" w:color="auto" w:fill="auto"/>
          </w:tcPr>
          <w:p w:rsidR="00C914C2" w:rsidRPr="00F26258" w:rsidRDefault="00C914C2" w:rsidP="00C914C2">
            <w:pPr>
              <w:rPr>
                <w:lang w:val="lt-LT"/>
              </w:rPr>
            </w:pPr>
            <w:r w:rsidRPr="00F26258">
              <w:rPr>
                <w:lang w:val="lt-LT"/>
              </w:rPr>
              <w:t>Klaidu_kodu_Specifikacija.doc</w:t>
            </w:r>
          </w:p>
        </w:tc>
        <w:tc>
          <w:tcPr>
            <w:tcW w:w="3396" w:type="dxa"/>
            <w:shd w:val="clear" w:color="auto" w:fill="auto"/>
          </w:tcPr>
          <w:p w:rsidR="00C914C2" w:rsidRPr="00F26258" w:rsidRDefault="00C914C2" w:rsidP="00C914C2">
            <w:pPr>
              <w:rPr>
                <w:b/>
                <w:lang w:val="lt-LT"/>
              </w:rPr>
            </w:pPr>
            <w:r w:rsidRPr="00F26258">
              <w:rPr>
                <w:b/>
                <w:lang w:val="lt-LT"/>
              </w:rPr>
              <w:t>Klaidų kodų klasifikatorius</w:t>
            </w:r>
          </w:p>
        </w:tc>
      </w:tr>
      <w:tr w:rsidR="00C914C2" w:rsidRPr="00F26258" w:rsidTr="00981A38">
        <w:tc>
          <w:tcPr>
            <w:tcW w:w="421" w:type="dxa"/>
            <w:shd w:val="clear" w:color="auto" w:fill="auto"/>
          </w:tcPr>
          <w:p w:rsidR="00C914C2" w:rsidRPr="00F26258" w:rsidRDefault="00C914C2" w:rsidP="00C914C2">
            <w:pPr>
              <w:numPr>
                <w:ilvl w:val="0"/>
                <w:numId w:val="14"/>
              </w:numPr>
              <w:ind w:left="0" w:firstLine="0"/>
              <w:rPr>
                <w:lang w:val="lt-LT"/>
              </w:rPr>
            </w:pPr>
          </w:p>
        </w:tc>
        <w:tc>
          <w:tcPr>
            <w:tcW w:w="5528" w:type="dxa"/>
            <w:shd w:val="clear" w:color="auto" w:fill="auto"/>
          </w:tcPr>
          <w:p w:rsidR="00C914C2" w:rsidRPr="00F26258" w:rsidRDefault="00C914C2" w:rsidP="00C914C2">
            <w:pPr>
              <w:rPr>
                <w:lang w:val="lt-LT"/>
              </w:rPr>
            </w:pPr>
            <w:r w:rsidRPr="00F26258">
              <w:rPr>
                <w:lang w:val="lt-LT"/>
              </w:rPr>
              <w:t>EMCOS_OBIS_Code.xls</w:t>
            </w:r>
          </w:p>
        </w:tc>
        <w:tc>
          <w:tcPr>
            <w:tcW w:w="3396" w:type="dxa"/>
            <w:shd w:val="clear" w:color="auto" w:fill="auto"/>
          </w:tcPr>
          <w:p w:rsidR="00C914C2" w:rsidRPr="00F26258" w:rsidRDefault="00C914C2" w:rsidP="00C914C2">
            <w:pPr>
              <w:rPr>
                <w:b/>
                <w:lang w:val="lt-LT"/>
              </w:rPr>
            </w:pPr>
            <w:r w:rsidRPr="00F26258">
              <w:rPr>
                <w:b/>
                <w:lang w:val="lt-LT"/>
              </w:rPr>
              <w:t>STOBIS klasifikatorius</w:t>
            </w:r>
          </w:p>
        </w:tc>
      </w:tr>
      <w:tr w:rsidR="00C914C2" w:rsidRPr="00F26258" w:rsidTr="00981A38">
        <w:tc>
          <w:tcPr>
            <w:tcW w:w="421" w:type="dxa"/>
            <w:shd w:val="clear" w:color="auto" w:fill="auto"/>
          </w:tcPr>
          <w:p w:rsidR="00C914C2" w:rsidRPr="00F26258" w:rsidRDefault="00C914C2" w:rsidP="00C914C2">
            <w:pPr>
              <w:numPr>
                <w:ilvl w:val="0"/>
                <w:numId w:val="14"/>
              </w:numPr>
              <w:ind w:left="0" w:firstLine="0"/>
              <w:rPr>
                <w:lang w:val="lt-LT"/>
              </w:rPr>
            </w:pPr>
          </w:p>
        </w:tc>
        <w:tc>
          <w:tcPr>
            <w:tcW w:w="5528" w:type="dxa"/>
            <w:shd w:val="clear" w:color="auto" w:fill="auto"/>
          </w:tcPr>
          <w:p w:rsidR="00C914C2" w:rsidRPr="00F26258" w:rsidRDefault="00C914C2" w:rsidP="00C914C2">
            <w:pPr>
              <w:rPr>
                <w:lang w:val="lt-LT"/>
              </w:rPr>
            </w:pPr>
            <w:r w:rsidRPr="00F26258">
              <w:rPr>
                <w:lang w:val="lt-LT"/>
              </w:rPr>
              <w:t>Redmine (http://redmine/redmine)</w:t>
            </w:r>
          </w:p>
        </w:tc>
        <w:tc>
          <w:tcPr>
            <w:tcW w:w="3396" w:type="dxa"/>
            <w:shd w:val="clear" w:color="auto" w:fill="auto"/>
          </w:tcPr>
          <w:p w:rsidR="00C914C2" w:rsidRPr="00F26258" w:rsidRDefault="00C914C2" w:rsidP="00C914C2">
            <w:pPr>
              <w:rPr>
                <w:lang w:val="lt-LT"/>
              </w:rPr>
            </w:pPr>
            <w:r w:rsidRPr="00F26258">
              <w:rPr>
                <w:lang w:val="lt-LT"/>
              </w:rPr>
              <w:t>Situacijų aprašymai</w:t>
            </w:r>
          </w:p>
        </w:tc>
      </w:tr>
      <w:tr w:rsidR="00C914C2" w:rsidRPr="00F26258" w:rsidTr="00981A38">
        <w:tc>
          <w:tcPr>
            <w:tcW w:w="421" w:type="dxa"/>
            <w:shd w:val="clear" w:color="auto" w:fill="auto"/>
          </w:tcPr>
          <w:p w:rsidR="00C914C2" w:rsidRPr="00F26258" w:rsidRDefault="00C914C2" w:rsidP="00C914C2">
            <w:pPr>
              <w:numPr>
                <w:ilvl w:val="0"/>
                <w:numId w:val="14"/>
              </w:numPr>
              <w:ind w:left="0" w:firstLine="0"/>
              <w:rPr>
                <w:lang w:val="lt-LT"/>
              </w:rPr>
            </w:pPr>
          </w:p>
        </w:tc>
        <w:tc>
          <w:tcPr>
            <w:tcW w:w="5528" w:type="dxa"/>
            <w:shd w:val="clear" w:color="auto" w:fill="auto"/>
          </w:tcPr>
          <w:p w:rsidR="00C914C2" w:rsidRPr="00F26258" w:rsidRDefault="00C914C2" w:rsidP="00C914C2">
            <w:pPr>
              <w:rPr>
                <w:lang w:val="lt-LT"/>
              </w:rPr>
            </w:pPr>
            <w:r w:rsidRPr="00F26258">
              <w:rPr>
                <w:lang w:val="lt-LT"/>
              </w:rPr>
              <w:t>EMCOS\TransportManager_Interaction_Specification_LT_RU.doc</w:t>
            </w:r>
          </w:p>
        </w:tc>
        <w:tc>
          <w:tcPr>
            <w:tcW w:w="3396" w:type="dxa"/>
            <w:shd w:val="clear" w:color="auto" w:fill="auto"/>
          </w:tcPr>
          <w:p w:rsidR="00C914C2" w:rsidRPr="00F26258" w:rsidRDefault="00C914C2" w:rsidP="00C914C2">
            <w:pPr>
              <w:rPr>
                <w:lang w:val="lt-LT"/>
              </w:rPr>
            </w:pPr>
            <w:r w:rsidRPr="00F26258">
              <w:rPr>
                <w:lang w:val="lt-LT"/>
              </w:rPr>
              <w:t>Transporto specifikacija</w:t>
            </w:r>
          </w:p>
        </w:tc>
      </w:tr>
      <w:tr w:rsidR="00C914C2" w:rsidRPr="00F26258" w:rsidTr="00981A38">
        <w:tc>
          <w:tcPr>
            <w:tcW w:w="421" w:type="dxa"/>
            <w:shd w:val="clear" w:color="auto" w:fill="auto"/>
          </w:tcPr>
          <w:p w:rsidR="00C914C2" w:rsidRPr="00F26258" w:rsidRDefault="00C914C2" w:rsidP="00C914C2">
            <w:pPr>
              <w:numPr>
                <w:ilvl w:val="0"/>
                <w:numId w:val="14"/>
              </w:numPr>
              <w:ind w:left="0" w:firstLine="0"/>
              <w:rPr>
                <w:lang w:val="lt-LT"/>
              </w:rPr>
            </w:pPr>
          </w:p>
        </w:tc>
        <w:tc>
          <w:tcPr>
            <w:tcW w:w="5528" w:type="dxa"/>
            <w:shd w:val="clear" w:color="auto" w:fill="auto"/>
          </w:tcPr>
          <w:p w:rsidR="00C914C2" w:rsidRPr="00F26258" w:rsidRDefault="00C914C2" w:rsidP="00C914C2">
            <w:pPr>
              <w:rPr>
                <w:lang w:val="lt-LT"/>
              </w:rPr>
            </w:pPr>
            <w:r w:rsidRPr="00F26258">
              <w:rPr>
                <w:lang w:val="lt-LT"/>
              </w:rPr>
              <w:t>EMCOS\Klasifikatoriai\SRC_TYPE_Saltiniu_tipai.xls</w:t>
            </w:r>
          </w:p>
        </w:tc>
        <w:tc>
          <w:tcPr>
            <w:tcW w:w="3396" w:type="dxa"/>
            <w:shd w:val="clear" w:color="auto" w:fill="auto"/>
          </w:tcPr>
          <w:p w:rsidR="00C914C2" w:rsidRPr="00F26258" w:rsidRDefault="00C914C2" w:rsidP="00C914C2">
            <w:pPr>
              <w:rPr>
                <w:b/>
                <w:lang w:val="lt-LT"/>
              </w:rPr>
            </w:pPr>
            <w:r w:rsidRPr="00F26258">
              <w:rPr>
                <w:b/>
                <w:lang w:val="lt-LT"/>
              </w:rPr>
              <w:t>Šaltinių tipų klasifikatorius</w:t>
            </w:r>
          </w:p>
        </w:tc>
      </w:tr>
    </w:tbl>
    <w:p w:rsidR="00796BD7" w:rsidRPr="00F26258" w:rsidRDefault="00796BD7">
      <w:pPr>
        <w:rPr>
          <w:lang w:val="lt-LT"/>
        </w:rPr>
      </w:pPr>
    </w:p>
    <w:p w:rsidR="0036366A" w:rsidRPr="00F26258" w:rsidRDefault="00B35883" w:rsidP="005D538B">
      <w:pPr>
        <w:pStyle w:val="Antrat1"/>
        <w:rPr>
          <w:sz w:val="28"/>
          <w:szCs w:val="28"/>
        </w:rPr>
      </w:pPr>
      <w:bookmarkStart w:id="8" w:name="_Toc269393414"/>
      <w:bookmarkStart w:id="9" w:name="_Toc323717890"/>
      <w:bookmarkStart w:id="10" w:name="_Toc323717945"/>
      <w:bookmarkStart w:id="11" w:name="_Toc323717999"/>
      <w:bookmarkStart w:id="12" w:name="_Toc323718024"/>
      <w:bookmarkStart w:id="13" w:name="_Toc323718062"/>
      <w:bookmarkStart w:id="14" w:name="_Toc327455698"/>
      <w:bookmarkStart w:id="15" w:name="_Toc327519395"/>
      <w:bookmarkStart w:id="16" w:name="_Toc333581347"/>
      <w:bookmarkStart w:id="17" w:name="_Toc333581385"/>
      <w:bookmarkStart w:id="18" w:name="_Toc333581431"/>
      <w:bookmarkStart w:id="19" w:name="_Toc333581692"/>
      <w:bookmarkStart w:id="20" w:name="_Toc376527505"/>
      <w:bookmarkStart w:id="21" w:name="_Toc384901268"/>
      <w:bookmarkStart w:id="22" w:name="_Toc384916209"/>
      <w:bookmarkStart w:id="23" w:name="_Toc434241146"/>
      <w:bookmarkStart w:id="24" w:name="_Toc448316648"/>
      <w:bookmarkStart w:id="25" w:name="_Toc449021845"/>
      <w:bookmarkStart w:id="26" w:name="_Toc1505641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F26258">
        <w:rPr>
          <w:sz w:val="28"/>
          <w:szCs w:val="28"/>
        </w:rPr>
        <w:t xml:space="preserve">Dokumentacijos </w:t>
      </w:r>
      <w:r w:rsidR="006E35FA" w:rsidRPr="00F26258">
        <w:rPr>
          <w:sz w:val="28"/>
          <w:szCs w:val="28"/>
        </w:rPr>
        <w:t>failai</w:t>
      </w:r>
      <w:r w:rsidR="0036366A" w:rsidRPr="00F26258">
        <w:rPr>
          <w:sz w:val="28"/>
          <w:szCs w:val="28"/>
        </w:rPr>
        <w:t xml:space="preserve"> ir jų vieta</w:t>
      </w:r>
      <w:bookmarkEnd w:id="26"/>
    </w:p>
    <w:p w:rsidR="00EB0029" w:rsidRPr="00F26258" w:rsidRDefault="006E35FA" w:rsidP="00EB0029">
      <w:pPr>
        <w:numPr>
          <w:ilvl w:val="0"/>
          <w:numId w:val="2"/>
        </w:numPr>
        <w:rPr>
          <w:lang w:val="lt-LT"/>
        </w:rPr>
      </w:pPr>
      <w:r w:rsidRPr="00F26258">
        <w:rPr>
          <w:lang w:val="lt-LT"/>
        </w:rPr>
        <w:t>Dokumentacijos f</w:t>
      </w:r>
      <w:r w:rsidR="00EB0029" w:rsidRPr="00F26258">
        <w:rPr>
          <w:lang w:val="lt-LT"/>
        </w:rPr>
        <w:t xml:space="preserve">ailų talpinimo vieta: </w:t>
      </w:r>
      <w:hyperlink r:id="rId8" w:history="1">
        <w:r w:rsidR="00EB0029" w:rsidRPr="00F26258">
          <w:rPr>
            <w:rStyle w:val="Hipersaitas"/>
            <w:lang w:val="lt-LT"/>
          </w:rPr>
          <w:t>\\Sigma1\sandelis\Docs\Specifikacijos\EMCOS\Devices\XML_Parametrai</w:t>
        </w:r>
      </w:hyperlink>
      <w:r w:rsidR="00A11D2B" w:rsidRPr="00F26258">
        <w:rPr>
          <w:lang w:val="lt-LT"/>
        </w:rPr>
        <w:br/>
        <w:t>Vieno gamintojo ar tipo (pvz. DB) draiveri</w:t>
      </w:r>
      <w:r w:rsidR="00886F39" w:rsidRPr="00F26258">
        <w:rPr>
          <w:lang w:val="lt-LT"/>
        </w:rPr>
        <w:t>ų aprašymai</w:t>
      </w:r>
      <w:r w:rsidR="00A11D2B" w:rsidRPr="00F26258">
        <w:rPr>
          <w:lang w:val="lt-LT"/>
        </w:rPr>
        <w:t xml:space="preserve"> talpinami į atitinkamus pakatalogius.</w:t>
      </w:r>
    </w:p>
    <w:p w:rsidR="00EB0029" w:rsidRPr="00F26258" w:rsidRDefault="00EB0029" w:rsidP="00EB0029">
      <w:pPr>
        <w:numPr>
          <w:ilvl w:val="0"/>
          <w:numId w:val="2"/>
        </w:numPr>
        <w:rPr>
          <w:lang w:val="lt-LT"/>
        </w:rPr>
      </w:pPr>
      <w:r w:rsidRPr="00F26258">
        <w:rPr>
          <w:lang w:val="lt-LT"/>
        </w:rPr>
        <w:t xml:space="preserve">Failo </w:t>
      </w:r>
      <w:r w:rsidR="006E35FA" w:rsidRPr="00F26258">
        <w:rPr>
          <w:lang w:val="lt-LT"/>
        </w:rPr>
        <w:t>pavadinimo šablonas</w:t>
      </w:r>
      <w:r w:rsidRPr="00F26258">
        <w:rPr>
          <w:lang w:val="lt-LT"/>
        </w:rPr>
        <w:t>: *_XML_paramet</w:t>
      </w:r>
      <w:r w:rsidR="000702DF" w:rsidRPr="00F26258">
        <w:rPr>
          <w:lang w:val="lt-LT"/>
        </w:rPr>
        <w:t>e</w:t>
      </w:r>
      <w:r w:rsidRPr="00F26258">
        <w:rPr>
          <w:lang w:val="lt-LT"/>
        </w:rPr>
        <w:t>r</w:t>
      </w:r>
      <w:r w:rsidR="000702DF" w:rsidRPr="00F26258">
        <w:rPr>
          <w:lang w:val="lt-LT"/>
        </w:rPr>
        <w:t>s</w:t>
      </w:r>
      <w:r w:rsidRPr="00F26258">
        <w:rPr>
          <w:lang w:val="lt-LT"/>
        </w:rPr>
        <w:t>.doc.</w:t>
      </w:r>
      <w:r w:rsidR="006E35FA" w:rsidRPr="00F26258">
        <w:rPr>
          <w:lang w:val="lt-LT"/>
        </w:rPr>
        <w:br/>
        <w:t>Čia „*“ - prietaiso sąlyginis pavadinimas.</w:t>
      </w:r>
      <w:r w:rsidR="006E35FA" w:rsidRPr="00F26258">
        <w:rPr>
          <w:lang w:val="lt-LT"/>
        </w:rPr>
        <w:br/>
        <w:t xml:space="preserve">Pvz. ModBus_XML_parameters.doc. </w:t>
      </w:r>
    </w:p>
    <w:p w:rsidR="004A1B12" w:rsidRPr="00F26258" w:rsidRDefault="004A1B12" w:rsidP="00EB0029">
      <w:pPr>
        <w:numPr>
          <w:ilvl w:val="0"/>
          <w:numId w:val="2"/>
        </w:numPr>
        <w:rPr>
          <w:lang w:val="lt-LT"/>
        </w:rPr>
      </w:pPr>
      <w:r w:rsidRPr="00F26258">
        <w:rPr>
          <w:lang w:val="lt-LT"/>
        </w:rPr>
        <w:t xml:space="preserve">Vietoj tarpų </w:t>
      </w:r>
      <w:r w:rsidR="006E35FA" w:rsidRPr="00F26258">
        <w:rPr>
          <w:lang w:val="lt-LT"/>
        </w:rPr>
        <w:t xml:space="preserve">failo pavadinime </w:t>
      </w:r>
      <w:r w:rsidRPr="00F26258">
        <w:rPr>
          <w:lang w:val="lt-LT"/>
        </w:rPr>
        <w:t>naudo</w:t>
      </w:r>
      <w:r w:rsidR="006E35FA" w:rsidRPr="00F26258">
        <w:rPr>
          <w:lang w:val="lt-LT"/>
        </w:rPr>
        <w:t>jamas</w:t>
      </w:r>
      <w:r w:rsidRPr="00F26258">
        <w:rPr>
          <w:lang w:val="lt-LT"/>
        </w:rPr>
        <w:t xml:space="preserve"> pabraukim</w:t>
      </w:r>
      <w:r w:rsidR="006E35FA" w:rsidRPr="00F26258">
        <w:rPr>
          <w:lang w:val="lt-LT"/>
        </w:rPr>
        <w:t>o simbolis</w:t>
      </w:r>
      <w:r w:rsidRPr="00F26258">
        <w:rPr>
          <w:lang w:val="lt-LT"/>
        </w:rPr>
        <w:t xml:space="preserve"> </w:t>
      </w:r>
      <w:r w:rsidR="006E35FA" w:rsidRPr="00F26258">
        <w:rPr>
          <w:lang w:val="lt-LT"/>
        </w:rPr>
        <w:t>„</w:t>
      </w:r>
      <w:r w:rsidRPr="00F26258">
        <w:rPr>
          <w:lang w:val="lt-LT"/>
        </w:rPr>
        <w:t>_</w:t>
      </w:r>
      <w:r w:rsidR="006E35FA" w:rsidRPr="00F26258">
        <w:rPr>
          <w:lang w:val="lt-LT"/>
        </w:rPr>
        <w:t>“</w:t>
      </w:r>
      <w:r w:rsidRPr="00F26258">
        <w:rPr>
          <w:lang w:val="lt-LT"/>
        </w:rPr>
        <w:t>.</w:t>
      </w:r>
    </w:p>
    <w:p w:rsidR="00DE7CFA" w:rsidRPr="00F26258" w:rsidRDefault="00DE7CFA" w:rsidP="00DE7CFA">
      <w:pPr>
        <w:numPr>
          <w:ilvl w:val="0"/>
          <w:numId w:val="2"/>
        </w:numPr>
        <w:rPr>
          <w:lang w:val="lt-LT"/>
        </w:rPr>
      </w:pPr>
      <w:r w:rsidRPr="00F26258">
        <w:rPr>
          <w:lang w:val="lt-LT"/>
        </w:rPr>
        <w:t xml:space="preserve">Kiekvienam draiveriui </w:t>
      </w:r>
      <w:r w:rsidR="006E35FA" w:rsidRPr="00F26258">
        <w:rPr>
          <w:lang w:val="lt-LT"/>
        </w:rPr>
        <w:t xml:space="preserve">skirtas </w:t>
      </w:r>
      <w:r w:rsidRPr="00F26258">
        <w:rPr>
          <w:lang w:val="lt-LT"/>
        </w:rPr>
        <w:t xml:space="preserve">atskiras </w:t>
      </w:r>
      <w:r w:rsidR="006E35FA" w:rsidRPr="00F26258">
        <w:rPr>
          <w:lang w:val="lt-LT"/>
        </w:rPr>
        <w:t xml:space="preserve">aprašymo </w:t>
      </w:r>
      <w:r w:rsidRPr="00F26258">
        <w:rPr>
          <w:lang w:val="lt-LT"/>
        </w:rPr>
        <w:t>failas.</w:t>
      </w:r>
    </w:p>
    <w:p w:rsidR="00FC49AE" w:rsidRPr="00F26258" w:rsidRDefault="00FC49AE" w:rsidP="005D538B">
      <w:pPr>
        <w:pStyle w:val="Antrat1"/>
        <w:rPr>
          <w:sz w:val="28"/>
          <w:szCs w:val="28"/>
        </w:rPr>
      </w:pPr>
      <w:bookmarkStart w:id="27" w:name="_Toc15056418"/>
      <w:r w:rsidRPr="00F26258">
        <w:rPr>
          <w:sz w:val="28"/>
          <w:szCs w:val="28"/>
        </w:rPr>
        <w:t>Specifiniai terminai</w:t>
      </w:r>
      <w:bookmarkEnd w:id="27"/>
    </w:p>
    <w:p w:rsidR="000541AF" w:rsidRPr="00F26258" w:rsidRDefault="0006658F" w:rsidP="0006658F">
      <w:pPr>
        <w:ind w:firstLine="1298"/>
        <w:rPr>
          <w:lang w:val="lt-LT"/>
        </w:rPr>
      </w:pPr>
      <w:r w:rsidRPr="00F26258">
        <w:rPr>
          <w:lang w:val="lt-LT"/>
        </w:rPr>
        <w:t xml:space="preserve">Aprašymo tekstas turi būti </w:t>
      </w:r>
      <w:r w:rsidR="00FC49AE" w:rsidRPr="00F26258">
        <w:rPr>
          <w:lang w:val="lt-LT"/>
        </w:rPr>
        <w:t>trumpa</w:t>
      </w:r>
      <w:r w:rsidRPr="00F26258">
        <w:rPr>
          <w:lang w:val="lt-LT"/>
        </w:rPr>
        <w:t>s</w:t>
      </w:r>
      <w:r w:rsidR="00FC49AE" w:rsidRPr="00F26258">
        <w:rPr>
          <w:lang w:val="lt-LT"/>
        </w:rPr>
        <w:t xml:space="preserve"> ir aišk</w:t>
      </w:r>
      <w:r w:rsidRPr="00F26258">
        <w:rPr>
          <w:lang w:val="lt-LT"/>
        </w:rPr>
        <w:t>us</w:t>
      </w:r>
      <w:r w:rsidR="00FC49AE" w:rsidRPr="00F26258">
        <w:rPr>
          <w:lang w:val="lt-LT"/>
        </w:rPr>
        <w:t>.</w:t>
      </w:r>
    </w:p>
    <w:p w:rsidR="000541AF" w:rsidRPr="00F26258" w:rsidRDefault="000541AF" w:rsidP="000541AF">
      <w:pPr>
        <w:pStyle w:val="Antrat2"/>
      </w:pPr>
      <w:bookmarkStart w:id="28" w:name="_Toc15056419"/>
      <w:r w:rsidRPr="00F26258">
        <w:t>Užklausos XML dalys</w:t>
      </w:r>
      <w:bookmarkEnd w:id="28"/>
    </w:p>
    <w:p w:rsidR="0006658F" w:rsidRPr="00F26258" w:rsidRDefault="000541AF" w:rsidP="000541AF">
      <w:pPr>
        <w:rPr>
          <w:lang w:val="lt-LT"/>
        </w:rPr>
      </w:pPr>
      <w:r w:rsidRPr="00F26258">
        <w:rPr>
          <w:lang w:val="lt-LT"/>
        </w:rPr>
        <w:t>Užklausos XML dalių atskyrimui a</w:t>
      </w:r>
      <w:r w:rsidR="00FC49AE" w:rsidRPr="00F26258">
        <w:rPr>
          <w:lang w:val="lt-LT"/>
        </w:rPr>
        <w:t>prašym</w:t>
      </w:r>
      <w:r w:rsidR="0006658F" w:rsidRPr="00F26258">
        <w:rPr>
          <w:lang w:val="lt-LT"/>
        </w:rPr>
        <w:t>e</w:t>
      </w:r>
      <w:r w:rsidR="00FC49AE" w:rsidRPr="00F26258">
        <w:rPr>
          <w:lang w:val="lt-LT"/>
        </w:rPr>
        <w:t xml:space="preserve"> </w:t>
      </w:r>
      <w:r w:rsidR="0006658F" w:rsidRPr="00F26258">
        <w:rPr>
          <w:lang w:val="lt-LT"/>
        </w:rPr>
        <w:t xml:space="preserve">naudoti </w:t>
      </w:r>
      <w:r w:rsidR="00FC49AE" w:rsidRPr="00F26258">
        <w:rPr>
          <w:lang w:val="lt-LT"/>
        </w:rPr>
        <w:t>žodžių jungin</w:t>
      </w:r>
      <w:r w:rsidR="0006658F" w:rsidRPr="00F26258">
        <w:rPr>
          <w:lang w:val="lt-LT"/>
        </w:rPr>
        <w:t>ius:</w:t>
      </w:r>
    </w:p>
    <w:p w:rsidR="0006658F" w:rsidRPr="00F26258" w:rsidRDefault="00FC49AE" w:rsidP="00011FA9">
      <w:pPr>
        <w:numPr>
          <w:ilvl w:val="0"/>
          <w:numId w:val="3"/>
        </w:numPr>
        <w:rPr>
          <w:lang w:val="lt-LT"/>
        </w:rPr>
      </w:pPr>
      <w:r w:rsidRPr="00F26258">
        <w:rPr>
          <w:lang w:val="lt-LT"/>
        </w:rPr>
        <w:t>Login XML</w:t>
      </w:r>
      <w:r w:rsidR="0006658F" w:rsidRPr="00F26258">
        <w:rPr>
          <w:lang w:val="lt-LT"/>
        </w:rPr>
        <w:t xml:space="preserve"> – </w:t>
      </w:r>
      <w:r w:rsidR="003E1904" w:rsidRPr="00F26258">
        <w:rPr>
          <w:lang w:val="lt-LT"/>
        </w:rPr>
        <w:t>„</w:t>
      </w:r>
      <w:r w:rsidR="0006658F" w:rsidRPr="00F26258">
        <w:rPr>
          <w:lang w:val="lt-LT"/>
        </w:rPr>
        <w:t>užklausos XML</w:t>
      </w:r>
      <w:r w:rsidR="003E1904" w:rsidRPr="00F26258">
        <w:rPr>
          <w:lang w:val="lt-LT"/>
        </w:rPr>
        <w:t>“</w:t>
      </w:r>
      <w:r w:rsidR="0006658F" w:rsidRPr="00F26258">
        <w:rPr>
          <w:lang w:val="lt-LT"/>
        </w:rPr>
        <w:t xml:space="preserve"> bendros dalies </w:t>
      </w:r>
      <w:r w:rsidR="003E1904" w:rsidRPr="00F26258">
        <w:rPr>
          <w:lang w:val="lt-LT"/>
        </w:rPr>
        <w:t>XML elementai</w:t>
      </w:r>
      <w:r w:rsidR="0006658F" w:rsidRPr="00F26258">
        <w:rPr>
          <w:lang w:val="lt-LT"/>
        </w:rPr>
        <w:t xml:space="preserve">. </w:t>
      </w:r>
    </w:p>
    <w:p w:rsidR="00FC49AE" w:rsidRPr="00F26258" w:rsidRDefault="00FC49AE" w:rsidP="00011FA9">
      <w:pPr>
        <w:numPr>
          <w:ilvl w:val="0"/>
          <w:numId w:val="3"/>
        </w:numPr>
        <w:rPr>
          <w:lang w:val="lt-LT"/>
        </w:rPr>
      </w:pPr>
      <w:r w:rsidRPr="00F26258">
        <w:rPr>
          <w:lang w:val="lt-LT"/>
        </w:rPr>
        <w:t>Request XML</w:t>
      </w:r>
      <w:r w:rsidR="0006658F" w:rsidRPr="00F26258">
        <w:rPr>
          <w:lang w:val="lt-LT"/>
        </w:rPr>
        <w:t xml:space="preserve"> </w:t>
      </w:r>
      <w:r w:rsidR="003E1904" w:rsidRPr="00F26258">
        <w:rPr>
          <w:lang w:val="lt-LT"/>
        </w:rPr>
        <w:t>–</w:t>
      </w:r>
      <w:r w:rsidR="0006658F" w:rsidRPr="00F26258">
        <w:rPr>
          <w:lang w:val="lt-LT"/>
        </w:rPr>
        <w:t xml:space="preserve"> </w:t>
      </w:r>
      <w:r w:rsidR="003E1904" w:rsidRPr="00F26258">
        <w:rPr>
          <w:lang w:val="lt-LT"/>
        </w:rPr>
        <w:t>„</w:t>
      </w:r>
      <w:r w:rsidR="0006658F" w:rsidRPr="00F26258">
        <w:rPr>
          <w:lang w:val="lt-LT"/>
        </w:rPr>
        <w:t>užklausos XML</w:t>
      </w:r>
      <w:r w:rsidR="003E1904" w:rsidRPr="00F26258">
        <w:rPr>
          <w:lang w:val="lt-LT"/>
        </w:rPr>
        <w:t>“</w:t>
      </w:r>
      <w:r w:rsidR="0006658F" w:rsidRPr="00F26258">
        <w:rPr>
          <w:lang w:val="lt-LT"/>
        </w:rPr>
        <w:t xml:space="preserve"> užklausų </w:t>
      </w:r>
      <w:r w:rsidR="003E1904" w:rsidRPr="00F26258">
        <w:rPr>
          <w:lang w:val="lt-LT"/>
        </w:rPr>
        <w:t>XML elementai</w:t>
      </w:r>
      <w:r w:rsidR="0006658F" w:rsidRPr="00F26258">
        <w:rPr>
          <w:lang w:val="lt-LT"/>
        </w:rPr>
        <w:t>.</w:t>
      </w:r>
    </w:p>
    <w:p w:rsidR="00FC49AE" w:rsidRPr="00F26258" w:rsidRDefault="000541AF" w:rsidP="000541AF">
      <w:pPr>
        <w:pStyle w:val="Antrat2"/>
      </w:pPr>
      <w:bookmarkStart w:id="29" w:name="_Toc15056420"/>
      <w:r w:rsidRPr="00F26258">
        <w:t>O</w:t>
      </w:r>
      <w:r w:rsidR="00FC49AE" w:rsidRPr="00F26258">
        <w:t>ptimizacijos variantai</w:t>
      </w:r>
      <w:bookmarkEnd w:id="29"/>
    </w:p>
    <w:p w:rsidR="00FC49AE" w:rsidRPr="00F26258" w:rsidRDefault="00FC49AE" w:rsidP="00011FA9">
      <w:pPr>
        <w:numPr>
          <w:ilvl w:val="0"/>
          <w:numId w:val="3"/>
        </w:numPr>
        <w:rPr>
          <w:lang w:val="lt-LT"/>
        </w:rPr>
      </w:pPr>
      <w:r w:rsidRPr="00F26258">
        <w:rPr>
          <w:lang w:val="lt-LT"/>
        </w:rPr>
        <w:t>Apjungiami laiko intervalai.</w:t>
      </w:r>
    </w:p>
    <w:p w:rsidR="00FC49AE" w:rsidRPr="00F26258" w:rsidRDefault="00FC49AE" w:rsidP="00011FA9">
      <w:pPr>
        <w:numPr>
          <w:ilvl w:val="0"/>
          <w:numId w:val="3"/>
        </w:numPr>
        <w:rPr>
          <w:lang w:val="lt-LT"/>
        </w:rPr>
      </w:pPr>
      <w:r w:rsidRPr="00F26258">
        <w:rPr>
          <w:lang w:val="lt-LT"/>
        </w:rPr>
        <w:t>Apjungiami matavimai/kanalai.</w:t>
      </w:r>
    </w:p>
    <w:p w:rsidR="00FC49AE" w:rsidRPr="00F26258" w:rsidRDefault="00FC49AE" w:rsidP="00011FA9">
      <w:pPr>
        <w:numPr>
          <w:ilvl w:val="0"/>
          <w:numId w:val="3"/>
        </w:numPr>
        <w:rPr>
          <w:lang w:val="lt-LT"/>
        </w:rPr>
      </w:pPr>
      <w:r w:rsidRPr="00F26258">
        <w:rPr>
          <w:lang w:val="lt-LT"/>
        </w:rPr>
        <w:t>Nėra skirtumo.</w:t>
      </w:r>
    </w:p>
    <w:p w:rsidR="00FC49AE" w:rsidRPr="00F26258" w:rsidRDefault="00FC49AE" w:rsidP="0006658F">
      <w:pPr>
        <w:rPr>
          <w:lang w:val="lt-LT"/>
        </w:rPr>
      </w:pPr>
      <w:r w:rsidRPr="00F26258">
        <w:rPr>
          <w:lang w:val="lt-LT"/>
        </w:rPr>
        <w:lastRenderedPageBreak/>
        <w:t>Paaiškinimas:</w:t>
      </w:r>
    </w:p>
    <w:p w:rsidR="00FC49AE" w:rsidRPr="00F26258" w:rsidRDefault="00FC49AE" w:rsidP="00011FA9">
      <w:pPr>
        <w:numPr>
          <w:ilvl w:val="0"/>
          <w:numId w:val="3"/>
        </w:numPr>
        <w:rPr>
          <w:lang w:val="lt-LT"/>
        </w:rPr>
      </w:pPr>
      <w:r w:rsidRPr="00F26258">
        <w:rPr>
          <w:lang w:val="lt-LT"/>
        </w:rPr>
        <w:t>Apjungiami laiko intervalai</w:t>
      </w:r>
      <w:r w:rsidR="00495E75" w:rsidRPr="00F26258">
        <w:rPr>
          <w:lang w:val="lt-LT"/>
        </w:rPr>
        <w:t xml:space="preserve"> | </w:t>
      </w:r>
      <w:r w:rsidR="00E26B56" w:rsidRPr="00F26258">
        <w:rPr>
          <w:lang w:val="lt-LT"/>
        </w:rPr>
        <w:t>Объединяются</w:t>
      </w:r>
      <w:r w:rsidR="00495E75" w:rsidRPr="00F26258">
        <w:rPr>
          <w:lang w:val="lt-LT"/>
        </w:rPr>
        <w:t xml:space="preserve"> интервалы времени</w:t>
      </w:r>
      <w:r w:rsidRPr="00F26258">
        <w:rPr>
          <w:lang w:val="lt-LT"/>
        </w:rPr>
        <w:t xml:space="preserve"> – reiškia</w:t>
      </w:r>
      <w:r w:rsidR="00816B6C" w:rsidRPr="00F26258">
        <w:rPr>
          <w:lang w:val="lt-LT"/>
        </w:rPr>
        <w:t>, kad</w:t>
      </w:r>
      <w:r w:rsidRPr="00F26258">
        <w:rPr>
          <w:lang w:val="lt-LT"/>
        </w:rPr>
        <w:t xml:space="preserve"> draiveris surenka kelis užklausų </w:t>
      </w:r>
      <w:r w:rsidR="00492A96" w:rsidRPr="00F26258">
        <w:rPr>
          <w:lang w:val="lt-LT"/>
        </w:rPr>
        <w:t xml:space="preserve">XML </w:t>
      </w:r>
      <w:r w:rsidRPr="00F26258">
        <w:rPr>
          <w:lang w:val="lt-LT"/>
        </w:rPr>
        <w:t xml:space="preserve">laiko intervalus, suformuoja vientisą laiko intervalą ir siunčia vieną </w:t>
      </w:r>
      <w:r w:rsidR="00816B6C" w:rsidRPr="00F26258">
        <w:rPr>
          <w:lang w:val="lt-LT"/>
        </w:rPr>
        <w:t>užklausą</w:t>
      </w:r>
      <w:r w:rsidRPr="00F26258">
        <w:rPr>
          <w:lang w:val="lt-LT"/>
        </w:rPr>
        <w:t xml:space="preserve"> į prietaisą.</w:t>
      </w:r>
      <w:r w:rsidR="00816B6C" w:rsidRPr="00F26258">
        <w:rPr>
          <w:lang w:val="lt-LT"/>
        </w:rPr>
        <w:br/>
      </w:r>
      <w:r w:rsidRPr="00F26258">
        <w:rPr>
          <w:lang w:val="lt-LT"/>
        </w:rPr>
        <w:t>Pvz.</w:t>
      </w:r>
    </w:p>
    <w:p w:rsidR="00FC49AE" w:rsidRPr="00F26258" w:rsidRDefault="00FC49AE" w:rsidP="00816B6C">
      <w:pPr>
        <w:ind w:left="720"/>
        <w:rPr>
          <w:lang w:val="lt-LT"/>
        </w:rPr>
      </w:pPr>
      <w:r w:rsidRPr="00F26258">
        <w:rPr>
          <w:lang w:val="lt-LT"/>
        </w:rPr>
        <w:t>P+ 30 min. už 02.01 00:00 – 02.01 12:00,</w:t>
      </w:r>
    </w:p>
    <w:p w:rsidR="00FC49AE" w:rsidRPr="00F26258" w:rsidRDefault="00FC49AE" w:rsidP="00816B6C">
      <w:pPr>
        <w:ind w:left="720"/>
        <w:rPr>
          <w:lang w:val="lt-LT"/>
        </w:rPr>
      </w:pPr>
      <w:r w:rsidRPr="00F26258">
        <w:rPr>
          <w:lang w:val="lt-LT"/>
        </w:rPr>
        <w:t>P+ 30 min. už 02.03 17:00 – 02.03 21:30</w:t>
      </w:r>
    </w:p>
    <w:p w:rsidR="00FC49AE" w:rsidRPr="00F26258" w:rsidRDefault="00FC49AE" w:rsidP="00816B6C">
      <w:pPr>
        <w:ind w:left="720"/>
        <w:rPr>
          <w:lang w:val="lt-LT"/>
        </w:rPr>
      </w:pPr>
      <w:r w:rsidRPr="00F26258">
        <w:rPr>
          <w:lang w:val="lt-LT"/>
        </w:rPr>
        <w:t>Tada užklausa apims laiko intervalą: 02.01 00:00 – 02.03 21:30 ir bus imama P+ 30min.</w:t>
      </w:r>
    </w:p>
    <w:p w:rsidR="00FC49AE" w:rsidRPr="00F26258" w:rsidRDefault="00FC49AE" w:rsidP="00011FA9">
      <w:pPr>
        <w:numPr>
          <w:ilvl w:val="0"/>
          <w:numId w:val="3"/>
        </w:numPr>
        <w:rPr>
          <w:lang w:val="lt-LT"/>
        </w:rPr>
      </w:pPr>
      <w:r w:rsidRPr="00F26258">
        <w:rPr>
          <w:lang w:val="lt-LT"/>
        </w:rPr>
        <w:t>Apjungiami kanalai</w:t>
      </w:r>
      <w:r w:rsidR="00816B6C" w:rsidRPr="00F26258">
        <w:rPr>
          <w:lang w:val="lt-LT"/>
        </w:rPr>
        <w:t>/matavimai</w:t>
      </w:r>
      <w:r w:rsidR="00495E75" w:rsidRPr="00F26258">
        <w:rPr>
          <w:lang w:val="lt-LT"/>
        </w:rPr>
        <w:t xml:space="preserve"> | </w:t>
      </w:r>
      <w:r w:rsidR="00E26B56" w:rsidRPr="00F26258">
        <w:rPr>
          <w:lang w:val="lt-LT"/>
        </w:rPr>
        <w:t>Объединяются</w:t>
      </w:r>
      <w:r w:rsidR="00495E75" w:rsidRPr="00F26258">
        <w:rPr>
          <w:lang w:val="lt-LT"/>
        </w:rPr>
        <w:t xml:space="preserve"> каналы/измерения </w:t>
      </w:r>
      <w:r w:rsidRPr="00F26258">
        <w:rPr>
          <w:lang w:val="lt-LT"/>
        </w:rPr>
        <w:t xml:space="preserve"> – reiškia</w:t>
      </w:r>
      <w:r w:rsidR="00816B6C" w:rsidRPr="00F26258">
        <w:rPr>
          <w:lang w:val="lt-LT"/>
        </w:rPr>
        <w:t>, kad</w:t>
      </w:r>
      <w:r w:rsidRPr="00F26258">
        <w:rPr>
          <w:lang w:val="lt-LT"/>
        </w:rPr>
        <w:t xml:space="preserve"> draiveris surenka kelis </w:t>
      </w:r>
      <w:r w:rsidR="00492A96" w:rsidRPr="00F26258">
        <w:rPr>
          <w:lang w:val="lt-LT"/>
        </w:rPr>
        <w:t xml:space="preserve">užklausų XML </w:t>
      </w:r>
      <w:r w:rsidRPr="00F26258">
        <w:rPr>
          <w:lang w:val="lt-LT"/>
        </w:rPr>
        <w:t xml:space="preserve">matavimus arba kanalus ir siunčia vieną </w:t>
      </w:r>
      <w:r w:rsidR="00816B6C" w:rsidRPr="00F26258">
        <w:rPr>
          <w:lang w:val="lt-LT"/>
        </w:rPr>
        <w:t>užklausą į prietaisą</w:t>
      </w:r>
      <w:r w:rsidRPr="00F26258">
        <w:rPr>
          <w:lang w:val="lt-LT"/>
        </w:rPr>
        <w:t>.</w:t>
      </w:r>
      <w:r w:rsidR="00816B6C" w:rsidRPr="00F26258">
        <w:rPr>
          <w:lang w:val="lt-LT"/>
        </w:rPr>
        <w:br/>
      </w:r>
      <w:r w:rsidRPr="00F26258">
        <w:rPr>
          <w:lang w:val="lt-LT"/>
        </w:rPr>
        <w:t>Pvz.</w:t>
      </w:r>
    </w:p>
    <w:p w:rsidR="00FC49AE" w:rsidRPr="00F26258" w:rsidRDefault="00FC49AE" w:rsidP="00816B6C">
      <w:pPr>
        <w:ind w:left="720"/>
        <w:rPr>
          <w:lang w:val="lt-LT"/>
        </w:rPr>
      </w:pPr>
      <w:r w:rsidRPr="00F26258">
        <w:rPr>
          <w:lang w:val="lt-LT"/>
        </w:rPr>
        <w:t>30min. galia už 02.01 00:00 – 02.01 00:30, kanalai 1, 5, 10, 11, 12 (arba P+, P-, Q+, Q-).</w:t>
      </w:r>
    </w:p>
    <w:p w:rsidR="00FC49AE" w:rsidRPr="00F26258" w:rsidRDefault="00FC49AE" w:rsidP="00816B6C">
      <w:pPr>
        <w:ind w:left="720"/>
        <w:rPr>
          <w:lang w:val="lt-LT"/>
        </w:rPr>
      </w:pPr>
      <w:r w:rsidRPr="00F26258">
        <w:rPr>
          <w:lang w:val="lt-LT"/>
        </w:rPr>
        <w:t>Tada užklausa apims laiko intervalą: 02.01 00:00 – 02.01 00:30 ir bus imama 30min. galia kanalams 1, 5, 10..12 (arba 30 min. P+, P-, Q+, Q-).</w:t>
      </w:r>
    </w:p>
    <w:p w:rsidR="00981A38" w:rsidRPr="00F26258" w:rsidRDefault="00981A38" w:rsidP="00816B6C">
      <w:pPr>
        <w:ind w:left="720"/>
        <w:rPr>
          <w:lang w:val="lt-LT"/>
        </w:rPr>
      </w:pPr>
    </w:p>
    <w:p w:rsidR="00FC49AE" w:rsidRPr="00F26258" w:rsidRDefault="00FC49AE" w:rsidP="00816B6C">
      <w:pPr>
        <w:rPr>
          <w:lang w:val="lt-LT"/>
        </w:rPr>
      </w:pPr>
      <w:r w:rsidRPr="00F26258">
        <w:rPr>
          <w:lang w:val="lt-LT"/>
        </w:rPr>
        <w:t>Pvz. Po lentele arba dokumento pradžioje turi būti parašyta:</w:t>
      </w:r>
    </w:p>
    <w:p w:rsidR="00FC49AE" w:rsidRPr="00F26258" w:rsidRDefault="00FC49AE" w:rsidP="00816B6C">
      <w:pPr>
        <w:rPr>
          <w:i/>
          <w:lang w:val="lt-LT"/>
        </w:rPr>
      </w:pPr>
      <w:r w:rsidRPr="00F26258">
        <w:rPr>
          <w:i/>
          <w:lang w:val="lt-LT"/>
        </w:rPr>
        <w:t>Optimizacija – Apjungiami kanalai/matavimai</w:t>
      </w:r>
    </w:p>
    <w:p w:rsidR="00FC49AE" w:rsidRPr="00F26258" w:rsidRDefault="00FC49AE" w:rsidP="00FC49AE">
      <w:pPr>
        <w:rPr>
          <w:lang w:val="lt-LT" w:eastAsia="lt-LT"/>
        </w:rPr>
      </w:pPr>
    </w:p>
    <w:p w:rsidR="0036366A" w:rsidRPr="00F26258" w:rsidRDefault="005D538B" w:rsidP="005D538B">
      <w:pPr>
        <w:pStyle w:val="Antrat1"/>
        <w:rPr>
          <w:sz w:val="28"/>
          <w:szCs w:val="28"/>
        </w:rPr>
      </w:pPr>
      <w:bookmarkStart w:id="30" w:name="_Toc15056421"/>
      <w:r w:rsidRPr="00F26258">
        <w:rPr>
          <w:sz w:val="28"/>
          <w:szCs w:val="28"/>
        </w:rPr>
        <w:t>Draiverio aprašymo d</w:t>
      </w:r>
      <w:r w:rsidR="0036366A" w:rsidRPr="00F26258">
        <w:rPr>
          <w:sz w:val="28"/>
          <w:szCs w:val="28"/>
        </w:rPr>
        <w:t xml:space="preserve">okumento </w:t>
      </w:r>
      <w:r w:rsidR="00BB733B" w:rsidRPr="00F26258">
        <w:rPr>
          <w:sz w:val="28"/>
          <w:szCs w:val="28"/>
        </w:rPr>
        <w:t>struktūra</w:t>
      </w:r>
      <w:bookmarkEnd w:id="30"/>
    </w:p>
    <w:p w:rsidR="007539C1" w:rsidRPr="00F26258" w:rsidRDefault="00AF3133" w:rsidP="00FC49AE">
      <w:pPr>
        <w:pStyle w:val="Antrat2"/>
        <w:rPr>
          <w:i w:val="0"/>
        </w:rPr>
      </w:pPr>
      <w:bookmarkStart w:id="31" w:name="_Ref269401736"/>
      <w:bookmarkStart w:id="32" w:name="_Toc15056422"/>
      <w:r w:rsidRPr="00F26258">
        <w:rPr>
          <w:i w:val="0"/>
        </w:rPr>
        <w:t>Įvadinė</w:t>
      </w:r>
      <w:r w:rsidR="004E1EB8" w:rsidRPr="00F26258">
        <w:rPr>
          <w:i w:val="0"/>
        </w:rPr>
        <w:t>s</w:t>
      </w:r>
      <w:r w:rsidRPr="00F26258">
        <w:rPr>
          <w:i w:val="0"/>
        </w:rPr>
        <w:t xml:space="preserve"> dali</w:t>
      </w:r>
      <w:r w:rsidR="004E1EB8" w:rsidRPr="00F26258">
        <w:rPr>
          <w:i w:val="0"/>
        </w:rPr>
        <w:t>e</w:t>
      </w:r>
      <w:r w:rsidRPr="00F26258">
        <w:rPr>
          <w:i w:val="0"/>
        </w:rPr>
        <w:t>s</w:t>
      </w:r>
      <w:bookmarkEnd w:id="31"/>
      <w:r w:rsidR="004E1EB8" w:rsidRPr="00F26258">
        <w:rPr>
          <w:i w:val="0"/>
        </w:rPr>
        <w:t xml:space="preserve"> struktūra</w:t>
      </w:r>
      <w:bookmarkEnd w:id="32"/>
    </w:p>
    <w:p w:rsidR="00F5628B" w:rsidRPr="00F26258" w:rsidRDefault="00F5628B" w:rsidP="005C5F2B">
      <w:pPr>
        <w:ind w:left="360"/>
        <w:rPr>
          <w:lang w:val="lt-LT"/>
        </w:rPr>
      </w:pPr>
      <w:r w:rsidRPr="00F26258">
        <w:rPr>
          <w:lang w:val="lt-LT"/>
        </w:rPr>
        <w:t>Įvadinės dalies punktai.</w:t>
      </w:r>
      <w:r w:rsidR="00E66899" w:rsidRPr="00F26258">
        <w:rPr>
          <w:lang w:val="lt-LT"/>
        </w:rPr>
        <w:t xml:space="preserve"> Punktų tvarka, kaip surašyta žemiau.</w:t>
      </w:r>
    </w:p>
    <w:p w:rsidR="009C2497" w:rsidRPr="00F26258" w:rsidRDefault="00772CA9" w:rsidP="00011FA9">
      <w:pPr>
        <w:numPr>
          <w:ilvl w:val="0"/>
          <w:numId w:val="6"/>
        </w:numPr>
        <w:rPr>
          <w:lang w:val="lt-LT"/>
        </w:rPr>
      </w:pPr>
      <w:r w:rsidRPr="00F26258">
        <w:rPr>
          <w:lang w:val="lt-LT"/>
        </w:rPr>
        <w:t xml:space="preserve">Dokumento </w:t>
      </w:r>
      <w:r w:rsidR="00492A96" w:rsidRPr="00F26258">
        <w:rPr>
          <w:lang w:val="lt-LT"/>
        </w:rPr>
        <w:t xml:space="preserve">ir draiverio </w:t>
      </w:r>
      <w:r w:rsidRPr="00F26258">
        <w:rPr>
          <w:lang w:val="lt-LT"/>
        </w:rPr>
        <w:t>versijų lentelė. Pildymo pvz.</w:t>
      </w:r>
    </w:p>
    <w:p w:rsidR="00282857" w:rsidRPr="00F26258" w:rsidRDefault="00282857" w:rsidP="007B29C2">
      <w:pPr>
        <w:pStyle w:val="Antrat"/>
        <w:keepNext/>
        <w:ind w:left="1080"/>
        <w:rPr>
          <w:lang w:val="lt-LT"/>
        </w:rPr>
      </w:pPr>
      <w:bookmarkStart w:id="33" w:name="_Ref525814224"/>
      <w:r w:rsidRPr="00F26258">
        <w:rPr>
          <w:lang w:val="lt-LT"/>
        </w:rPr>
        <w:t xml:space="preserve">Lentelė </w:t>
      </w:r>
      <w:r w:rsidRPr="00F26258">
        <w:rPr>
          <w:lang w:val="lt-LT"/>
        </w:rPr>
        <w:fldChar w:fldCharType="begin"/>
      </w:r>
      <w:r w:rsidRPr="00F26258">
        <w:rPr>
          <w:lang w:val="lt-LT"/>
        </w:rPr>
        <w:instrText xml:space="preserve"> SEQ Lentelė \* ARABIC </w:instrText>
      </w:r>
      <w:r w:rsidRPr="00F26258">
        <w:rPr>
          <w:lang w:val="lt-LT"/>
        </w:rPr>
        <w:fldChar w:fldCharType="separate"/>
      </w:r>
      <w:r w:rsidRPr="00F26258">
        <w:rPr>
          <w:lang w:val="lt-LT"/>
        </w:rPr>
        <w:t>1</w:t>
      </w:r>
      <w:r w:rsidRPr="00F26258">
        <w:rPr>
          <w:lang w:val="lt-LT"/>
        </w:rPr>
        <w:fldChar w:fldCharType="end"/>
      </w:r>
      <w:bookmarkEnd w:id="33"/>
    </w:p>
    <w:tbl>
      <w:tblPr>
        <w:tblW w:w="8026" w:type="dxa"/>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1020"/>
        <w:gridCol w:w="1116"/>
        <w:gridCol w:w="1127"/>
        <w:gridCol w:w="1128"/>
        <w:gridCol w:w="2551"/>
      </w:tblGrid>
      <w:tr w:rsidR="008B6936" w:rsidRPr="00F26258" w:rsidTr="00393483">
        <w:tc>
          <w:tcPr>
            <w:tcW w:w="1084" w:type="dxa"/>
            <w:vMerge w:val="restart"/>
            <w:shd w:val="clear" w:color="auto" w:fill="E0E0E0"/>
          </w:tcPr>
          <w:p w:rsidR="008B6936" w:rsidRPr="00F26258" w:rsidRDefault="008B6936" w:rsidP="00F03AF4">
            <w:pPr>
              <w:autoSpaceDE w:val="0"/>
              <w:autoSpaceDN w:val="0"/>
              <w:adjustRightInd w:val="0"/>
              <w:jc w:val="center"/>
              <w:rPr>
                <w:b/>
                <w:bCs/>
                <w:sz w:val="20"/>
                <w:szCs w:val="20"/>
                <w:lang w:val="lt-LT"/>
              </w:rPr>
            </w:pPr>
            <w:r w:rsidRPr="00F26258">
              <w:rPr>
                <w:b/>
                <w:bCs/>
                <w:sz w:val="20"/>
                <w:szCs w:val="20"/>
                <w:lang w:val="lt-LT"/>
              </w:rPr>
              <w:t>Redakcija</w:t>
            </w:r>
          </w:p>
        </w:tc>
        <w:tc>
          <w:tcPr>
            <w:tcW w:w="2136" w:type="dxa"/>
            <w:gridSpan w:val="2"/>
            <w:shd w:val="clear" w:color="auto" w:fill="E0E0E0"/>
          </w:tcPr>
          <w:p w:rsidR="008B6936" w:rsidRPr="00F26258" w:rsidRDefault="008B6936" w:rsidP="007B29C2">
            <w:pPr>
              <w:autoSpaceDE w:val="0"/>
              <w:autoSpaceDN w:val="0"/>
              <w:adjustRightInd w:val="0"/>
              <w:jc w:val="center"/>
              <w:rPr>
                <w:b/>
                <w:bCs/>
                <w:sz w:val="20"/>
                <w:szCs w:val="20"/>
                <w:lang w:val="lt-LT"/>
              </w:rPr>
            </w:pPr>
            <w:r w:rsidRPr="00F26258">
              <w:rPr>
                <w:b/>
                <w:bCs/>
                <w:sz w:val="20"/>
                <w:szCs w:val="20"/>
                <w:lang w:val="lt-LT"/>
              </w:rPr>
              <w:t>Draiveris</w:t>
            </w:r>
          </w:p>
        </w:tc>
        <w:tc>
          <w:tcPr>
            <w:tcW w:w="1127" w:type="dxa"/>
            <w:vMerge w:val="restart"/>
            <w:shd w:val="clear" w:color="auto" w:fill="E0E0E0"/>
          </w:tcPr>
          <w:p w:rsidR="008B6936" w:rsidRPr="00F26258" w:rsidRDefault="008B6936" w:rsidP="00F03AF4">
            <w:pPr>
              <w:autoSpaceDE w:val="0"/>
              <w:autoSpaceDN w:val="0"/>
              <w:adjustRightInd w:val="0"/>
              <w:jc w:val="center"/>
              <w:rPr>
                <w:b/>
                <w:bCs/>
                <w:sz w:val="20"/>
                <w:szCs w:val="20"/>
                <w:lang w:val="lt-LT"/>
              </w:rPr>
            </w:pPr>
            <w:r w:rsidRPr="00F26258">
              <w:rPr>
                <w:b/>
                <w:bCs/>
                <w:sz w:val="20"/>
                <w:szCs w:val="20"/>
                <w:lang w:val="lt-LT"/>
              </w:rPr>
              <w:t>Data</w:t>
            </w:r>
          </w:p>
        </w:tc>
        <w:tc>
          <w:tcPr>
            <w:tcW w:w="1128" w:type="dxa"/>
            <w:vMerge w:val="restart"/>
            <w:shd w:val="clear" w:color="auto" w:fill="E0E0E0"/>
          </w:tcPr>
          <w:p w:rsidR="008B6936" w:rsidRPr="00F26258" w:rsidRDefault="008B6936" w:rsidP="00F03AF4">
            <w:pPr>
              <w:autoSpaceDE w:val="0"/>
              <w:autoSpaceDN w:val="0"/>
              <w:adjustRightInd w:val="0"/>
              <w:jc w:val="center"/>
              <w:rPr>
                <w:b/>
                <w:bCs/>
                <w:sz w:val="20"/>
                <w:szCs w:val="20"/>
                <w:lang w:val="lt-LT"/>
              </w:rPr>
            </w:pPr>
            <w:r w:rsidRPr="00F26258">
              <w:rPr>
                <w:b/>
                <w:bCs/>
                <w:sz w:val="20"/>
                <w:szCs w:val="20"/>
                <w:lang w:val="lt-LT"/>
              </w:rPr>
              <w:t>Redagavo</w:t>
            </w:r>
          </w:p>
        </w:tc>
        <w:tc>
          <w:tcPr>
            <w:tcW w:w="2551" w:type="dxa"/>
            <w:vMerge w:val="restart"/>
            <w:shd w:val="clear" w:color="auto" w:fill="E0E0E0"/>
          </w:tcPr>
          <w:p w:rsidR="008B6936" w:rsidRPr="00F26258" w:rsidRDefault="008B6936" w:rsidP="00F03AF4">
            <w:pPr>
              <w:autoSpaceDE w:val="0"/>
              <w:autoSpaceDN w:val="0"/>
              <w:adjustRightInd w:val="0"/>
              <w:jc w:val="center"/>
              <w:rPr>
                <w:b/>
                <w:bCs/>
                <w:sz w:val="20"/>
                <w:szCs w:val="20"/>
                <w:lang w:val="lt-LT"/>
              </w:rPr>
            </w:pPr>
            <w:r w:rsidRPr="00F26258">
              <w:rPr>
                <w:b/>
                <w:bCs/>
                <w:sz w:val="20"/>
                <w:szCs w:val="20"/>
                <w:lang w:val="lt-LT"/>
              </w:rPr>
              <w:t>Aprašymas</w:t>
            </w:r>
          </w:p>
        </w:tc>
      </w:tr>
      <w:tr w:rsidR="008B6936" w:rsidRPr="00F26258" w:rsidTr="00393483">
        <w:tc>
          <w:tcPr>
            <w:tcW w:w="1084" w:type="dxa"/>
            <w:vMerge/>
            <w:shd w:val="clear" w:color="auto" w:fill="E0E0E0"/>
          </w:tcPr>
          <w:p w:rsidR="008B6936" w:rsidRPr="00F26258" w:rsidRDefault="008B6936" w:rsidP="00F03AF4">
            <w:pPr>
              <w:autoSpaceDE w:val="0"/>
              <w:autoSpaceDN w:val="0"/>
              <w:adjustRightInd w:val="0"/>
              <w:jc w:val="center"/>
              <w:rPr>
                <w:b/>
                <w:bCs/>
                <w:sz w:val="20"/>
                <w:szCs w:val="20"/>
                <w:lang w:val="lt-LT"/>
              </w:rPr>
            </w:pPr>
          </w:p>
        </w:tc>
        <w:tc>
          <w:tcPr>
            <w:tcW w:w="1020" w:type="dxa"/>
            <w:shd w:val="clear" w:color="auto" w:fill="E0E0E0"/>
          </w:tcPr>
          <w:p w:rsidR="008B6936" w:rsidRPr="00F26258" w:rsidRDefault="008B6936" w:rsidP="002C06F7">
            <w:pPr>
              <w:autoSpaceDE w:val="0"/>
              <w:autoSpaceDN w:val="0"/>
              <w:adjustRightInd w:val="0"/>
              <w:jc w:val="center"/>
              <w:rPr>
                <w:b/>
                <w:bCs/>
                <w:sz w:val="20"/>
                <w:szCs w:val="20"/>
                <w:lang w:val="lt-LT"/>
              </w:rPr>
            </w:pPr>
            <w:r w:rsidRPr="00F26258">
              <w:rPr>
                <w:b/>
                <w:bCs/>
                <w:sz w:val="20"/>
                <w:szCs w:val="20"/>
                <w:lang w:val="lt-LT"/>
              </w:rPr>
              <w:t>Versija</w:t>
            </w:r>
          </w:p>
        </w:tc>
        <w:tc>
          <w:tcPr>
            <w:tcW w:w="1116" w:type="dxa"/>
            <w:shd w:val="clear" w:color="auto" w:fill="E0E0E0"/>
          </w:tcPr>
          <w:p w:rsidR="008B6936" w:rsidRPr="00F26258" w:rsidRDefault="008B6936" w:rsidP="007B29C2">
            <w:pPr>
              <w:autoSpaceDE w:val="0"/>
              <w:autoSpaceDN w:val="0"/>
              <w:adjustRightInd w:val="0"/>
              <w:jc w:val="center"/>
              <w:rPr>
                <w:b/>
                <w:bCs/>
                <w:sz w:val="20"/>
                <w:szCs w:val="20"/>
                <w:lang w:val="lt-LT"/>
              </w:rPr>
            </w:pPr>
            <w:r w:rsidRPr="00F26258">
              <w:rPr>
                <w:b/>
                <w:bCs/>
                <w:sz w:val="20"/>
                <w:szCs w:val="20"/>
                <w:lang w:val="lt-LT"/>
              </w:rPr>
              <w:t>Data</w:t>
            </w:r>
          </w:p>
        </w:tc>
        <w:tc>
          <w:tcPr>
            <w:tcW w:w="1127" w:type="dxa"/>
            <w:vMerge/>
            <w:shd w:val="clear" w:color="auto" w:fill="E0E0E0"/>
          </w:tcPr>
          <w:p w:rsidR="008B6936" w:rsidRPr="00F26258" w:rsidRDefault="008B6936" w:rsidP="00F03AF4">
            <w:pPr>
              <w:autoSpaceDE w:val="0"/>
              <w:autoSpaceDN w:val="0"/>
              <w:adjustRightInd w:val="0"/>
              <w:jc w:val="center"/>
              <w:rPr>
                <w:b/>
                <w:bCs/>
                <w:sz w:val="20"/>
                <w:szCs w:val="20"/>
                <w:lang w:val="lt-LT"/>
              </w:rPr>
            </w:pPr>
          </w:p>
        </w:tc>
        <w:tc>
          <w:tcPr>
            <w:tcW w:w="1128" w:type="dxa"/>
            <w:vMerge/>
            <w:shd w:val="clear" w:color="auto" w:fill="E0E0E0"/>
          </w:tcPr>
          <w:p w:rsidR="008B6936" w:rsidRPr="00F26258" w:rsidRDefault="008B6936" w:rsidP="00F03AF4">
            <w:pPr>
              <w:autoSpaceDE w:val="0"/>
              <w:autoSpaceDN w:val="0"/>
              <w:adjustRightInd w:val="0"/>
              <w:jc w:val="center"/>
              <w:rPr>
                <w:b/>
                <w:bCs/>
                <w:sz w:val="20"/>
                <w:szCs w:val="20"/>
                <w:lang w:val="lt-LT"/>
              </w:rPr>
            </w:pPr>
          </w:p>
        </w:tc>
        <w:tc>
          <w:tcPr>
            <w:tcW w:w="2551" w:type="dxa"/>
            <w:vMerge/>
            <w:shd w:val="clear" w:color="auto" w:fill="E0E0E0"/>
          </w:tcPr>
          <w:p w:rsidR="008B6936" w:rsidRPr="00F26258" w:rsidRDefault="008B6936" w:rsidP="00F03AF4">
            <w:pPr>
              <w:autoSpaceDE w:val="0"/>
              <w:autoSpaceDN w:val="0"/>
              <w:adjustRightInd w:val="0"/>
              <w:jc w:val="center"/>
              <w:rPr>
                <w:b/>
                <w:bCs/>
                <w:sz w:val="20"/>
                <w:szCs w:val="20"/>
                <w:lang w:val="lt-LT"/>
              </w:rPr>
            </w:pPr>
          </w:p>
        </w:tc>
      </w:tr>
      <w:tr w:rsidR="008B6936" w:rsidRPr="00F26258" w:rsidTr="00393483">
        <w:tc>
          <w:tcPr>
            <w:tcW w:w="1084" w:type="dxa"/>
          </w:tcPr>
          <w:p w:rsidR="008B6936" w:rsidRPr="00F26258" w:rsidRDefault="008B6936" w:rsidP="00F03AF4">
            <w:pPr>
              <w:autoSpaceDE w:val="0"/>
              <w:autoSpaceDN w:val="0"/>
              <w:adjustRightInd w:val="0"/>
              <w:rPr>
                <w:bCs/>
                <w:sz w:val="20"/>
                <w:szCs w:val="20"/>
                <w:lang w:val="lt-LT"/>
              </w:rPr>
            </w:pPr>
            <w:r w:rsidRPr="00F26258">
              <w:rPr>
                <w:bCs/>
                <w:sz w:val="20"/>
                <w:szCs w:val="20"/>
                <w:lang w:val="lt-LT"/>
              </w:rPr>
              <w:t>1.0</w:t>
            </w:r>
          </w:p>
        </w:tc>
        <w:tc>
          <w:tcPr>
            <w:tcW w:w="1020" w:type="dxa"/>
          </w:tcPr>
          <w:p w:rsidR="008B6936" w:rsidRPr="00F26258" w:rsidRDefault="008B6936" w:rsidP="00F03AF4">
            <w:pPr>
              <w:autoSpaceDE w:val="0"/>
              <w:autoSpaceDN w:val="0"/>
              <w:adjustRightInd w:val="0"/>
              <w:rPr>
                <w:bCs/>
                <w:sz w:val="20"/>
                <w:szCs w:val="20"/>
                <w:lang w:val="lt-LT"/>
              </w:rPr>
            </w:pPr>
            <w:r w:rsidRPr="00F26258">
              <w:rPr>
                <w:bCs/>
                <w:sz w:val="20"/>
                <w:szCs w:val="20"/>
                <w:lang w:val="lt-LT"/>
              </w:rPr>
              <w:t>3.1.0.1</w:t>
            </w:r>
          </w:p>
        </w:tc>
        <w:tc>
          <w:tcPr>
            <w:tcW w:w="1116" w:type="dxa"/>
          </w:tcPr>
          <w:p w:rsidR="008B6936" w:rsidRPr="00F26258" w:rsidRDefault="008B6936" w:rsidP="007B29C2">
            <w:pPr>
              <w:autoSpaceDE w:val="0"/>
              <w:autoSpaceDN w:val="0"/>
              <w:adjustRightInd w:val="0"/>
              <w:rPr>
                <w:bCs/>
                <w:sz w:val="20"/>
                <w:szCs w:val="20"/>
                <w:lang w:val="lt-LT"/>
              </w:rPr>
            </w:pPr>
            <w:r w:rsidRPr="00F26258">
              <w:rPr>
                <w:bCs/>
                <w:sz w:val="20"/>
                <w:szCs w:val="20"/>
                <w:lang w:val="lt-LT"/>
              </w:rPr>
              <w:t>2017.09.21</w:t>
            </w:r>
          </w:p>
        </w:tc>
        <w:tc>
          <w:tcPr>
            <w:tcW w:w="1127" w:type="dxa"/>
          </w:tcPr>
          <w:p w:rsidR="008B6936" w:rsidRPr="00F26258" w:rsidRDefault="008B6936" w:rsidP="007B29C2">
            <w:pPr>
              <w:autoSpaceDE w:val="0"/>
              <w:autoSpaceDN w:val="0"/>
              <w:adjustRightInd w:val="0"/>
              <w:rPr>
                <w:bCs/>
                <w:sz w:val="20"/>
                <w:szCs w:val="20"/>
                <w:lang w:val="lt-LT"/>
              </w:rPr>
            </w:pPr>
            <w:r w:rsidRPr="00F26258">
              <w:rPr>
                <w:bCs/>
                <w:sz w:val="20"/>
                <w:szCs w:val="20"/>
                <w:lang w:val="lt-LT"/>
              </w:rPr>
              <w:t>2017.09.21</w:t>
            </w:r>
          </w:p>
        </w:tc>
        <w:tc>
          <w:tcPr>
            <w:tcW w:w="1128" w:type="dxa"/>
          </w:tcPr>
          <w:p w:rsidR="008B6936" w:rsidRPr="00F26258" w:rsidRDefault="008B6936" w:rsidP="007B29C2">
            <w:pPr>
              <w:autoSpaceDE w:val="0"/>
              <w:autoSpaceDN w:val="0"/>
              <w:adjustRightInd w:val="0"/>
              <w:rPr>
                <w:bCs/>
                <w:sz w:val="20"/>
                <w:szCs w:val="20"/>
                <w:lang w:val="lt-LT"/>
              </w:rPr>
            </w:pPr>
            <w:r w:rsidRPr="00F26258">
              <w:rPr>
                <w:bCs/>
                <w:sz w:val="20"/>
                <w:szCs w:val="20"/>
                <w:lang w:val="lt-LT"/>
              </w:rPr>
              <w:t>Vardas Pavardė</w:t>
            </w:r>
          </w:p>
        </w:tc>
        <w:tc>
          <w:tcPr>
            <w:tcW w:w="2551" w:type="dxa"/>
          </w:tcPr>
          <w:p w:rsidR="008B6936" w:rsidRPr="00F26258" w:rsidRDefault="008B6936" w:rsidP="00F03AF4">
            <w:pPr>
              <w:autoSpaceDE w:val="0"/>
              <w:autoSpaceDN w:val="0"/>
              <w:adjustRightInd w:val="0"/>
              <w:rPr>
                <w:bCs/>
                <w:sz w:val="20"/>
                <w:szCs w:val="20"/>
                <w:lang w:val="lt-LT"/>
              </w:rPr>
            </w:pPr>
            <w:r w:rsidRPr="00F26258">
              <w:rPr>
                <w:bCs/>
                <w:sz w:val="20"/>
                <w:szCs w:val="20"/>
                <w:lang w:val="lt-LT"/>
              </w:rPr>
              <w:t>Dokumento sukūrimas</w:t>
            </w:r>
          </w:p>
        </w:tc>
      </w:tr>
      <w:tr w:rsidR="008B6936" w:rsidRPr="00F26258" w:rsidTr="00393483">
        <w:tc>
          <w:tcPr>
            <w:tcW w:w="1084" w:type="dxa"/>
          </w:tcPr>
          <w:p w:rsidR="008B6936" w:rsidRPr="00F26258" w:rsidRDefault="008B6936" w:rsidP="007B29C2">
            <w:pPr>
              <w:autoSpaceDE w:val="0"/>
              <w:autoSpaceDN w:val="0"/>
              <w:adjustRightInd w:val="0"/>
              <w:rPr>
                <w:bCs/>
                <w:sz w:val="20"/>
                <w:szCs w:val="20"/>
                <w:lang w:val="lt-LT"/>
              </w:rPr>
            </w:pPr>
            <w:r w:rsidRPr="00F26258">
              <w:rPr>
                <w:bCs/>
                <w:sz w:val="20"/>
                <w:szCs w:val="20"/>
                <w:lang w:val="lt-LT"/>
              </w:rPr>
              <w:t>1.1</w:t>
            </w:r>
          </w:p>
        </w:tc>
        <w:tc>
          <w:tcPr>
            <w:tcW w:w="1020" w:type="dxa"/>
          </w:tcPr>
          <w:p w:rsidR="008B6936" w:rsidRPr="00F26258" w:rsidRDefault="008B6936" w:rsidP="00F03AF4">
            <w:pPr>
              <w:autoSpaceDE w:val="0"/>
              <w:autoSpaceDN w:val="0"/>
              <w:adjustRightInd w:val="0"/>
              <w:rPr>
                <w:bCs/>
                <w:sz w:val="20"/>
                <w:szCs w:val="20"/>
                <w:lang w:val="lt-LT"/>
              </w:rPr>
            </w:pPr>
            <w:r w:rsidRPr="00F26258">
              <w:rPr>
                <w:bCs/>
                <w:sz w:val="20"/>
                <w:szCs w:val="20"/>
                <w:lang w:val="lt-LT"/>
              </w:rPr>
              <w:t>3.1.0.2</w:t>
            </w:r>
          </w:p>
        </w:tc>
        <w:tc>
          <w:tcPr>
            <w:tcW w:w="1116" w:type="dxa"/>
          </w:tcPr>
          <w:p w:rsidR="008B6936" w:rsidRPr="00F26258" w:rsidRDefault="008B6936" w:rsidP="007B29C2">
            <w:pPr>
              <w:autoSpaceDE w:val="0"/>
              <w:autoSpaceDN w:val="0"/>
              <w:adjustRightInd w:val="0"/>
              <w:rPr>
                <w:bCs/>
                <w:sz w:val="20"/>
                <w:szCs w:val="20"/>
                <w:lang w:val="lt-LT"/>
              </w:rPr>
            </w:pPr>
            <w:r w:rsidRPr="00F26258">
              <w:rPr>
                <w:bCs/>
                <w:sz w:val="20"/>
                <w:szCs w:val="20"/>
                <w:lang w:val="lt-LT"/>
              </w:rPr>
              <w:t>2018.01.30</w:t>
            </w:r>
          </w:p>
        </w:tc>
        <w:tc>
          <w:tcPr>
            <w:tcW w:w="1127" w:type="dxa"/>
          </w:tcPr>
          <w:p w:rsidR="008B6936" w:rsidRPr="00F26258" w:rsidRDefault="008B6936" w:rsidP="007B29C2">
            <w:pPr>
              <w:autoSpaceDE w:val="0"/>
              <w:autoSpaceDN w:val="0"/>
              <w:adjustRightInd w:val="0"/>
              <w:rPr>
                <w:bCs/>
                <w:sz w:val="20"/>
                <w:szCs w:val="20"/>
                <w:lang w:val="lt-LT"/>
              </w:rPr>
            </w:pPr>
            <w:r w:rsidRPr="00F26258">
              <w:rPr>
                <w:bCs/>
                <w:sz w:val="20"/>
                <w:szCs w:val="20"/>
                <w:lang w:val="lt-LT"/>
              </w:rPr>
              <w:t>2018.02.03</w:t>
            </w:r>
          </w:p>
        </w:tc>
        <w:tc>
          <w:tcPr>
            <w:tcW w:w="1128" w:type="dxa"/>
          </w:tcPr>
          <w:p w:rsidR="008B6936" w:rsidRPr="00F26258" w:rsidRDefault="008B6936" w:rsidP="00F03AF4">
            <w:pPr>
              <w:autoSpaceDE w:val="0"/>
              <w:autoSpaceDN w:val="0"/>
              <w:adjustRightInd w:val="0"/>
              <w:rPr>
                <w:bCs/>
                <w:sz w:val="20"/>
                <w:szCs w:val="20"/>
                <w:lang w:val="lt-LT"/>
              </w:rPr>
            </w:pPr>
            <w:r w:rsidRPr="00F26258">
              <w:rPr>
                <w:bCs/>
                <w:sz w:val="20"/>
                <w:szCs w:val="20"/>
                <w:lang w:val="lt-LT"/>
              </w:rPr>
              <w:t>Vardas Pavardė</w:t>
            </w:r>
          </w:p>
        </w:tc>
        <w:tc>
          <w:tcPr>
            <w:tcW w:w="2551" w:type="dxa"/>
          </w:tcPr>
          <w:p w:rsidR="008B6936" w:rsidRPr="00F26258" w:rsidRDefault="008B6936" w:rsidP="00F03AF4">
            <w:pPr>
              <w:autoSpaceDE w:val="0"/>
              <w:autoSpaceDN w:val="0"/>
              <w:adjustRightInd w:val="0"/>
              <w:rPr>
                <w:bCs/>
                <w:sz w:val="20"/>
                <w:szCs w:val="20"/>
                <w:lang w:val="lt-LT"/>
              </w:rPr>
            </w:pPr>
            <w:r w:rsidRPr="00F26258">
              <w:rPr>
                <w:bCs/>
                <w:sz w:val="20"/>
                <w:szCs w:val="20"/>
                <w:lang w:val="lt-LT"/>
              </w:rPr>
              <w:t xml:space="preserve">Ištaisyta klaida „range check error“ </w:t>
            </w:r>
          </w:p>
        </w:tc>
      </w:tr>
    </w:tbl>
    <w:p w:rsidR="003B3B8F" w:rsidRPr="00F26258" w:rsidRDefault="00492A96" w:rsidP="003B3B8F">
      <w:pPr>
        <w:ind w:left="1296"/>
        <w:rPr>
          <w:lang w:val="lt-LT"/>
        </w:rPr>
      </w:pPr>
      <w:r w:rsidRPr="00F26258">
        <w:rPr>
          <w:lang w:val="lt-LT"/>
        </w:rPr>
        <w:t>Lentelės s</w:t>
      </w:r>
      <w:r w:rsidR="00772CA9" w:rsidRPr="00F26258">
        <w:rPr>
          <w:lang w:val="lt-LT"/>
        </w:rPr>
        <w:t>tulpelių paaiškinimai.</w:t>
      </w:r>
    </w:p>
    <w:p w:rsidR="00E02CB4" w:rsidRPr="00F26258" w:rsidRDefault="00772CA9" w:rsidP="00011FA9">
      <w:pPr>
        <w:pStyle w:val="Sraopastraipa"/>
        <w:numPr>
          <w:ilvl w:val="0"/>
          <w:numId w:val="12"/>
        </w:numPr>
        <w:rPr>
          <w:lang w:val="lt-LT"/>
        </w:rPr>
      </w:pPr>
      <w:r w:rsidRPr="00F26258">
        <w:rPr>
          <w:lang w:val="lt-LT"/>
        </w:rPr>
        <w:t xml:space="preserve">Redakcija – dokumento versija, numeruojama </w:t>
      </w:r>
      <w:r w:rsidR="00E02CB4" w:rsidRPr="00F26258">
        <w:rPr>
          <w:lang w:val="lt-LT"/>
        </w:rPr>
        <w:t>dviem ženklais po taško. Pvz. 1.1, 1.2..1.9, 1.10, 1.11..1.99, 2.1...</w:t>
      </w:r>
    </w:p>
    <w:p w:rsidR="00E02CB4" w:rsidRPr="00F26258" w:rsidRDefault="002C06F7" w:rsidP="00011FA9">
      <w:pPr>
        <w:pStyle w:val="Sraopastraipa"/>
        <w:numPr>
          <w:ilvl w:val="0"/>
          <w:numId w:val="12"/>
        </w:numPr>
        <w:rPr>
          <w:lang w:val="lt-LT"/>
        </w:rPr>
      </w:pPr>
      <w:r w:rsidRPr="00F26258">
        <w:rPr>
          <w:lang w:val="lt-LT"/>
        </w:rPr>
        <w:t>Draiveri</w:t>
      </w:r>
      <w:r w:rsidR="008B6936" w:rsidRPr="00F26258">
        <w:rPr>
          <w:lang w:val="lt-LT"/>
        </w:rPr>
        <w:t>s.V</w:t>
      </w:r>
      <w:r w:rsidR="00E02CB4" w:rsidRPr="00F26258">
        <w:rPr>
          <w:lang w:val="lt-LT"/>
        </w:rPr>
        <w:t>ersija – draiverio vykdomojo failo DLL (EXE ir pan.) versija, kuriai galioja aprašytas keitimas.</w:t>
      </w:r>
    </w:p>
    <w:p w:rsidR="008B6936" w:rsidRPr="00F26258" w:rsidRDefault="008B6936" w:rsidP="00011FA9">
      <w:pPr>
        <w:pStyle w:val="Sraopastraipa"/>
        <w:numPr>
          <w:ilvl w:val="0"/>
          <w:numId w:val="12"/>
        </w:numPr>
        <w:rPr>
          <w:lang w:val="lt-LT"/>
        </w:rPr>
      </w:pPr>
      <w:r w:rsidRPr="00F26258">
        <w:rPr>
          <w:lang w:val="lt-LT"/>
        </w:rPr>
        <w:t xml:space="preserve">Draiveris.Data </w:t>
      </w:r>
      <w:r w:rsidR="00D9178D" w:rsidRPr="00F26258">
        <w:rPr>
          <w:lang w:val="lt-LT"/>
        </w:rPr>
        <w:t>–</w:t>
      </w:r>
      <w:r w:rsidRPr="00F26258">
        <w:rPr>
          <w:lang w:val="lt-LT"/>
        </w:rPr>
        <w:t xml:space="preserve"> draiverio versijos išleidimo data.</w:t>
      </w:r>
    </w:p>
    <w:p w:rsidR="003B3B8F" w:rsidRPr="00F26258" w:rsidRDefault="00E02CB4" w:rsidP="00011FA9">
      <w:pPr>
        <w:pStyle w:val="Sraopastraipa"/>
        <w:numPr>
          <w:ilvl w:val="0"/>
          <w:numId w:val="12"/>
        </w:numPr>
        <w:rPr>
          <w:lang w:val="lt-LT"/>
        </w:rPr>
      </w:pPr>
      <w:r w:rsidRPr="00F26258">
        <w:rPr>
          <w:lang w:val="lt-LT"/>
        </w:rPr>
        <w:t>Data – dokumento redagavimo data.</w:t>
      </w:r>
    </w:p>
    <w:p w:rsidR="00E02CB4" w:rsidRPr="00F26258" w:rsidRDefault="00E02CB4" w:rsidP="00011FA9">
      <w:pPr>
        <w:pStyle w:val="Sraopastraipa"/>
        <w:numPr>
          <w:ilvl w:val="0"/>
          <w:numId w:val="12"/>
        </w:numPr>
        <w:rPr>
          <w:lang w:val="lt-LT"/>
        </w:rPr>
      </w:pPr>
      <w:r w:rsidRPr="00F26258">
        <w:rPr>
          <w:lang w:val="lt-LT"/>
        </w:rPr>
        <w:t>Redagavo – dokumentą redagavęs darbuotojas. Paprastai draiverio autorius.</w:t>
      </w:r>
    </w:p>
    <w:p w:rsidR="00E02CB4" w:rsidRPr="00F26258" w:rsidRDefault="00E02CB4" w:rsidP="00011FA9">
      <w:pPr>
        <w:pStyle w:val="Sraopastraipa"/>
        <w:numPr>
          <w:ilvl w:val="0"/>
          <w:numId w:val="12"/>
        </w:numPr>
        <w:rPr>
          <w:lang w:val="lt-LT"/>
        </w:rPr>
      </w:pPr>
      <w:r w:rsidRPr="00F26258">
        <w:rPr>
          <w:lang w:val="lt-LT"/>
        </w:rPr>
        <w:t>Aprašymas</w:t>
      </w:r>
      <w:r w:rsidRPr="00F26258">
        <w:rPr>
          <w:b/>
          <w:lang w:val="lt-LT"/>
        </w:rPr>
        <w:t xml:space="preserve"> </w:t>
      </w:r>
      <w:r w:rsidRPr="00F26258">
        <w:rPr>
          <w:lang w:val="lt-LT"/>
        </w:rPr>
        <w:t xml:space="preserve">– trumpas aprašymas apie tai kas atlikta nurodytoje draiverio </w:t>
      </w:r>
      <w:r w:rsidR="00492A96" w:rsidRPr="00F26258">
        <w:rPr>
          <w:lang w:val="lt-LT"/>
        </w:rPr>
        <w:t xml:space="preserve">ar dokumento </w:t>
      </w:r>
      <w:r w:rsidRPr="00F26258">
        <w:rPr>
          <w:lang w:val="lt-LT"/>
        </w:rPr>
        <w:t>versijoje.</w:t>
      </w:r>
    </w:p>
    <w:p w:rsidR="002F1D74" w:rsidRPr="00F26258" w:rsidRDefault="001C279E" w:rsidP="00011FA9">
      <w:pPr>
        <w:numPr>
          <w:ilvl w:val="0"/>
          <w:numId w:val="6"/>
        </w:numPr>
        <w:rPr>
          <w:lang w:val="lt-LT"/>
        </w:rPr>
      </w:pPr>
      <w:r w:rsidRPr="00F26258">
        <w:rPr>
          <w:lang w:val="lt-LT"/>
        </w:rPr>
        <w:t>P</w:t>
      </w:r>
      <w:r w:rsidR="00E33768" w:rsidRPr="00F26258">
        <w:rPr>
          <w:lang w:val="lt-LT"/>
        </w:rPr>
        <w:t xml:space="preserve">rietaiso tipo </w:t>
      </w:r>
      <w:r w:rsidR="007C1038" w:rsidRPr="00F26258">
        <w:rPr>
          <w:lang w:val="lt-LT"/>
        </w:rPr>
        <w:t>pavadinimas ir reikšmė</w:t>
      </w:r>
      <w:r w:rsidR="00751DDB" w:rsidRPr="00F26258">
        <w:rPr>
          <w:lang w:val="lt-LT"/>
        </w:rPr>
        <w:t>.</w:t>
      </w:r>
      <w:r w:rsidR="00751DDB" w:rsidRPr="00F26258">
        <w:rPr>
          <w:b/>
          <w:lang w:val="lt-LT"/>
        </w:rPr>
        <w:t xml:space="preserve"> </w:t>
      </w:r>
      <w:r w:rsidR="007C1038" w:rsidRPr="00F26258">
        <w:rPr>
          <w:lang w:val="lt-LT"/>
        </w:rPr>
        <w:t xml:space="preserve"> </w:t>
      </w:r>
      <w:r w:rsidR="00751DDB" w:rsidRPr="00F26258">
        <w:rPr>
          <w:lang w:val="lt-LT"/>
        </w:rPr>
        <w:t>Reikšmės</w:t>
      </w:r>
      <w:r w:rsidR="00492A96" w:rsidRPr="00F26258">
        <w:rPr>
          <w:lang w:val="lt-LT"/>
        </w:rPr>
        <w:t xml:space="preserve"> </w:t>
      </w:r>
      <w:r w:rsidR="00E14C9E" w:rsidRPr="00F26258">
        <w:rPr>
          <w:lang w:val="lt-LT"/>
        </w:rPr>
        <w:t xml:space="preserve">parenkamos </w:t>
      </w:r>
      <w:r w:rsidR="00751DDB" w:rsidRPr="00F26258">
        <w:rPr>
          <w:lang w:val="lt-LT"/>
        </w:rPr>
        <w:t xml:space="preserve">iš failo </w:t>
      </w:r>
      <w:r w:rsidR="007C1038" w:rsidRPr="00F26258">
        <w:rPr>
          <w:lang w:val="lt-LT"/>
        </w:rPr>
        <w:t xml:space="preserve"> </w:t>
      </w:r>
      <w:r w:rsidR="00751DDB" w:rsidRPr="00F26258">
        <w:rPr>
          <w:lang w:val="lt-LT"/>
        </w:rPr>
        <w:t xml:space="preserve">SRC_TYPE_Saltiniu_tipai.xls stulpelių C:“SRC_TYPE_CODE“ ir B:“DevType“ </w:t>
      </w:r>
      <w:r w:rsidR="00E14C9E" w:rsidRPr="00F26258">
        <w:rPr>
          <w:lang w:val="lt-LT"/>
        </w:rPr>
        <w:t xml:space="preserve">ir </w:t>
      </w:r>
      <w:r w:rsidR="00751DDB" w:rsidRPr="00F26258">
        <w:rPr>
          <w:lang w:val="lt-LT"/>
        </w:rPr>
        <w:t>atskir</w:t>
      </w:r>
      <w:r w:rsidR="003B3B8F" w:rsidRPr="00F26258">
        <w:rPr>
          <w:lang w:val="lt-LT"/>
        </w:rPr>
        <w:t>iamos</w:t>
      </w:r>
      <w:r w:rsidR="00751DDB" w:rsidRPr="00F26258">
        <w:rPr>
          <w:lang w:val="lt-LT"/>
        </w:rPr>
        <w:t xml:space="preserve"> lygybės ženklu.</w:t>
      </w:r>
      <w:r w:rsidR="00751DDB" w:rsidRPr="00F26258">
        <w:rPr>
          <w:lang w:val="lt-LT"/>
        </w:rPr>
        <w:br/>
        <w:t>Pvz.</w:t>
      </w:r>
      <w:r w:rsidR="003B3B8F" w:rsidRPr="00F26258">
        <w:rPr>
          <w:lang w:val="lt-LT"/>
        </w:rPr>
        <w:br/>
        <w:t xml:space="preserve">Prietaiso tipas: </w:t>
      </w:r>
      <w:r w:rsidR="00751DDB" w:rsidRPr="00F26258">
        <w:rPr>
          <w:lang w:val="lt-LT"/>
        </w:rPr>
        <w:t>Combimeter_Q=14.</w:t>
      </w:r>
      <w:r w:rsidR="00751DDB" w:rsidRPr="00F26258">
        <w:rPr>
          <w:lang w:val="lt-LT"/>
        </w:rPr>
        <w:br/>
      </w:r>
      <w:r w:rsidR="00E66899" w:rsidRPr="00F26258">
        <w:rPr>
          <w:lang w:val="lt-LT"/>
        </w:rPr>
        <w:t>Jei draiveris palaiko kelis prietaisų tipus, tipai surašomi į lentelę.</w:t>
      </w:r>
    </w:p>
    <w:p w:rsidR="000E715B" w:rsidRPr="00F26258" w:rsidRDefault="000E715B" w:rsidP="00011FA9">
      <w:pPr>
        <w:numPr>
          <w:ilvl w:val="0"/>
          <w:numId w:val="6"/>
        </w:numPr>
        <w:rPr>
          <w:lang w:val="lt-LT"/>
        </w:rPr>
      </w:pPr>
      <w:r w:rsidRPr="00F26258">
        <w:rPr>
          <w:lang w:val="lt-LT"/>
        </w:rPr>
        <w:t>Papildomų failų, programų (*.dll ir pan.) poreikis</w:t>
      </w:r>
      <w:r w:rsidR="00751DDB" w:rsidRPr="00F26258">
        <w:rPr>
          <w:lang w:val="lt-LT"/>
        </w:rPr>
        <w:t xml:space="preserve"> su išvardintu failų sąrašu ir failų versijomis jei versija turi prasmę</w:t>
      </w:r>
      <w:r w:rsidRPr="00F26258">
        <w:rPr>
          <w:lang w:val="lt-LT"/>
        </w:rPr>
        <w:t>.</w:t>
      </w:r>
    </w:p>
    <w:p w:rsidR="000E715B" w:rsidRPr="00F26258" w:rsidRDefault="000E715B" w:rsidP="00011FA9">
      <w:pPr>
        <w:numPr>
          <w:ilvl w:val="0"/>
          <w:numId w:val="6"/>
        </w:numPr>
        <w:rPr>
          <w:lang w:val="lt-LT"/>
        </w:rPr>
      </w:pPr>
      <w:r w:rsidRPr="00F26258">
        <w:rPr>
          <w:lang w:val="lt-LT"/>
        </w:rPr>
        <w:t xml:space="preserve">Užpildoma </w:t>
      </w:r>
      <w:r w:rsidRPr="00F26258">
        <w:rPr>
          <w:color w:val="0000FF"/>
          <w:lang w:val="lt-LT"/>
        </w:rPr>
        <w:fldChar w:fldCharType="begin"/>
      </w:r>
      <w:r w:rsidRPr="00F26258">
        <w:rPr>
          <w:color w:val="0000FF"/>
          <w:lang w:val="lt-LT"/>
        </w:rPr>
        <w:instrText xml:space="preserve"> REF _Ref333577884 \h  \* MERGEFORMAT </w:instrText>
      </w:r>
      <w:r w:rsidRPr="00F26258">
        <w:rPr>
          <w:color w:val="0000FF"/>
          <w:lang w:val="lt-LT"/>
        </w:rPr>
      </w:r>
      <w:r w:rsidRPr="00F26258">
        <w:rPr>
          <w:color w:val="0000FF"/>
          <w:lang w:val="lt-LT"/>
        </w:rPr>
        <w:fldChar w:fldCharType="separate"/>
      </w:r>
      <w:r w:rsidRPr="00F26258">
        <w:rPr>
          <w:color w:val="0000FF"/>
          <w:lang w:val="lt-LT"/>
        </w:rPr>
        <w:t>Pagrindinė lentelė 1</w:t>
      </w:r>
      <w:r w:rsidRPr="00F26258">
        <w:rPr>
          <w:color w:val="0000FF"/>
          <w:lang w:val="lt-LT"/>
        </w:rPr>
        <w:fldChar w:fldCharType="end"/>
      </w:r>
      <w:r w:rsidR="003B3B8F" w:rsidRPr="00F26258">
        <w:rPr>
          <w:color w:val="0000FF"/>
          <w:lang w:val="lt-LT"/>
        </w:rPr>
        <w:t>.</w:t>
      </w:r>
    </w:p>
    <w:p w:rsidR="00E14C9E" w:rsidRPr="00F26258" w:rsidRDefault="00E14C9E" w:rsidP="00E14C9E">
      <w:pPr>
        <w:ind w:left="1080"/>
        <w:rPr>
          <w:lang w:val="lt-LT"/>
        </w:rPr>
      </w:pPr>
      <w:r w:rsidRPr="00F26258">
        <w:rPr>
          <w:lang w:val="lt-LT"/>
        </w:rPr>
        <w:t>Jei draiveris palaiko kelis prietaisų tipus:</w:t>
      </w:r>
    </w:p>
    <w:p w:rsidR="00E14C9E" w:rsidRPr="00F26258" w:rsidRDefault="00E14C9E" w:rsidP="00011FA9">
      <w:pPr>
        <w:numPr>
          <w:ilvl w:val="1"/>
          <w:numId w:val="6"/>
        </w:numPr>
        <w:rPr>
          <w:lang w:val="lt-LT"/>
        </w:rPr>
      </w:pPr>
      <w:r w:rsidRPr="00F26258">
        <w:rPr>
          <w:lang w:val="lt-LT"/>
        </w:rPr>
        <w:t>Bendri parametrai surašomi į pagrindinę lentelę.</w:t>
      </w:r>
    </w:p>
    <w:p w:rsidR="00E14C9E" w:rsidRPr="00F26258" w:rsidRDefault="00E14C9E" w:rsidP="00011FA9">
      <w:pPr>
        <w:numPr>
          <w:ilvl w:val="1"/>
          <w:numId w:val="6"/>
        </w:numPr>
        <w:rPr>
          <w:lang w:val="lt-LT"/>
        </w:rPr>
      </w:pPr>
      <w:r w:rsidRPr="00F26258">
        <w:rPr>
          <w:lang w:val="lt-LT"/>
        </w:rPr>
        <w:lastRenderedPageBreak/>
        <w:t xml:space="preserve">Kiekvienam iš kitų tipų sukuriama atskira lentelė su nuosavais parametrais (ir tais kurie neatitinka bendros dalies). Prieš lentelę parašomas skaitiklio tipas. Žr. </w:t>
      </w:r>
      <w:r w:rsidRPr="00F26258">
        <w:rPr>
          <w:color w:val="0000FF"/>
          <w:lang w:val="lt-LT"/>
        </w:rPr>
        <w:fldChar w:fldCharType="begin"/>
      </w:r>
      <w:r w:rsidRPr="00F26258">
        <w:rPr>
          <w:color w:val="0000FF"/>
          <w:lang w:val="lt-LT"/>
        </w:rPr>
        <w:instrText xml:space="preserve"> REF _Ref269401602 \h  \* MERGEFORMAT </w:instrText>
      </w:r>
      <w:r w:rsidRPr="00F26258">
        <w:rPr>
          <w:color w:val="0000FF"/>
          <w:lang w:val="lt-LT"/>
        </w:rPr>
      </w:r>
      <w:r w:rsidRPr="00F26258">
        <w:rPr>
          <w:color w:val="0000FF"/>
          <w:lang w:val="lt-LT"/>
        </w:rPr>
        <w:fldChar w:fldCharType="separate"/>
      </w:r>
      <w:r w:rsidRPr="00F26258">
        <w:rPr>
          <w:color w:val="0000FF"/>
          <w:lang w:val="lt-LT"/>
        </w:rPr>
        <w:t>Lentelė 2</w:t>
      </w:r>
      <w:r w:rsidRPr="00F26258">
        <w:rPr>
          <w:color w:val="0000FF"/>
          <w:lang w:val="lt-LT"/>
        </w:rPr>
        <w:fldChar w:fldCharType="end"/>
      </w:r>
    </w:p>
    <w:p w:rsidR="00E14C9E" w:rsidRPr="00F26258" w:rsidRDefault="00E14C9E" w:rsidP="00011FA9">
      <w:pPr>
        <w:numPr>
          <w:ilvl w:val="1"/>
          <w:numId w:val="6"/>
        </w:numPr>
        <w:rPr>
          <w:lang w:val="lt-LT"/>
        </w:rPr>
      </w:pPr>
      <w:r w:rsidRPr="00F26258">
        <w:rPr>
          <w:lang w:val="lt-LT"/>
        </w:rPr>
        <w:t xml:space="preserve">Jei prietaisų tipams skiriasi tik keletas parametrų, galima daryti „matricą“: skaitiklio tipas x parametrai. Žr. </w:t>
      </w:r>
      <w:r w:rsidRPr="00F26258">
        <w:rPr>
          <w:color w:val="0000FF"/>
          <w:lang w:val="lt-LT"/>
        </w:rPr>
        <w:fldChar w:fldCharType="begin"/>
      </w:r>
      <w:r w:rsidRPr="00F26258">
        <w:rPr>
          <w:color w:val="0000FF"/>
          <w:lang w:val="lt-LT"/>
        </w:rPr>
        <w:instrText xml:space="preserve"> REF _Ref269401635 \h  \* MERGEFORMAT </w:instrText>
      </w:r>
      <w:r w:rsidRPr="00F26258">
        <w:rPr>
          <w:color w:val="0000FF"/>
          <w:lang w:val="lt-LT"/>
        </w:rPr>
      </w:r>
      <w:r w:rsidRPr="00F26258">
        <w:rPr>
          <w:color w:val="0000FF"/>
          <w:lang w:val="lt-LT"/>
        </w:rPr>
        <w:fldChar w:fldCharType="separate"/>
      </w:r>
      <w:r w:rsidRPr="00F26258">
        <w:rPr>
          <w:color w:val="0000FF"/>
          <w:lang w:val="lt-LT"/>
        </w:rPr>
        <w:t>Lentelė 3</w:t>
      </w:r>
      <w:r w:rsidRPr="00F26258">
        <w:rPr>
          <w:color w:val="0000FF"/>
          <w:lang w:val="lt-LT"/>
        </w:rPr>
        <w:fldChar w:fldCharType="end"/>
      </w:r>
    </w:p>
    <w:p w:rsidR="00E66899" w:rsidRPr="00F26258" w:rsidRDefault="00E66899" w:rsidP="00011FA9">
      <w:pPr>
        <w:numPr>
          <w:ilvl w:val="0"/>
          <w:numId w:val="6"/>
        </w:numPr>
        <w:rPr>
          <w:lang w:val="lt-LT"/>
        </w:rPr>
      </w:pPr>
      <w:r w:rsidRPr="00F26258">
        <w:rPr>
          <w:lang w:val="lt-LT"/>
        </w:rPr>
        <w:t>Optimizacij</w:t>
      </w:r>
      <w:r w:rsidR="00BB733B" w:rsidRPr="00F26258">
        <w:rPr>
          <w:lang w:val="lt-LT"/>
        </w:rPr>
        <w:t>a</w:t>
      </w:r>
      <w:r w:rsidR="00C84384" w:rsidRPr="00F26258">
        <w:rPr>
          <w:lang w:val="lt-LT"/>
        </w:rPr>
        <w:t xml:space="preserve"> | Оптимизация</w:t>
      </w:r>
      <w:r w:rsidR="00BB733B" w:rsidRPr="00F26258">
        <w:rPr>
          <w:lang w:val="lt-LT"/>
        </w:rPr>
        <w:t>.</w:t>
      </w:r>
      <w:r w:rsidR="00BB733B" w:rsidRPr="00F26258">
        <w:rPr>
          <w:b/>
          <w:lang w:val="lt-LT"/>
        </w:rPr>
        <w:t xml:space="preserve"> </w:t>
      </w:r>
      <w:r w:rsidR="00BB733B" w:rsidRPr="00F26258">
        <w:rPr>
          <w:lang w:val="lt-LT"/>
        </w:rPr>
        <w:t>Nurodomas optimizacijos</w:t>
      </w:r>
      <w:r w:rsidRPr="00F26258">
        <w:rPr>
          <w:lang w:val="lt-LT"/>
        </w:rPr>
        <w:t xml:space="preserve"> metodas. Jei kai kuriems </w:t>
      </w:r>
      <w:r w:rsidR="00E14C9E" w:rsidRPr="00F26258">
        <w:rPr>
          <w:lang w:val="lt-LT"/>
        </w:rPr>
        <w:t>matavim</w:t>
      </w:r>
      <w:r w:rsidRPr="00F26258">
        <w:rPr>
          <w:lang w:val="lt-LT"/>
        </w:rPr>
        <w:t>ams optimizacijos metodai skiriasi, aprašyti bendrąjį metodą, pa</w:t>
      </w:r>
      <w:r w:rsidR="00F722B2" w:rsidRPr="00F26258">
        <w:rPr>
          <w:lang w:val="lt-LT"/>
        </w:rPr>
        <w:t xml:space="preserve">rašant „skiriasi </w:t>
      </w:r>
      <w:r w:rsidR="00E14C9E" w:rsidRPr="00F26258">
        <w:rPr>
          <w:lang w:val="lt-LT"/>
        </w:rPr>
        <w:t>matavimams</w:t>
      </w:r>
      <w:r w:rsidR="00F722B2" w:rsidRPr="00F26258">
        <w:rPr>
          <w:lang w:val="lt-LT"/>
        </w:rPr>
        <w:t>“</w:t>
      </w:r>
      <w:r w:rsidR="00C84384" w:rsidRPr="00F26258">
        <w:rPr>
          <w:lang w:val="lt-LT"/>
        </w:rPr>
        <w:t xml:space="preserve"> | „Отличается по измерениям“</w:t>
      </w:r>
      <w:r w:rsidR="00F722B2" w:rsidRPr="00F26258">
        <w:rPr>
          <w:lang w:val="lt-LT"/>
        </w:rPr>
        <w:t xml:space="preserve"> </w:t>
      </w:r>
      <w:r w:rsidRPr="00F26258">
        <w:rPr>
          <w:lang w:val="lt-LT"/>
        </w:rPr>
        <w:t>(</w:t>
      </w:r>
      <w:r w:rsidR="003B3B8F" w:rsidRPr="00F26258">
        <w:rPr>
          <w:lang w:val="lt-LT"/>
        </w:rPr>
        <w:t>paieškai bus galima naudoti</w:t>
      </w:r>
      <w:r w:rsidRPr="00F26258">
        <w:rPr>
          <w:lang w:val="lt-LT"/>
        </w:rPr>
        <w:t xml:space="preserve"> žod</w:t>
      </w:r>
      <w:r w:rsidR="003B3B8F" w:rsidRPr="00F26258">
        <w:rPr>
          <w:lang w:val="lt-LT"/>
        </w:rPr>
        <w:t>žius</w:t>
      </w:r>
      <w:r w:rsidRPr="00F26258">
        <w:rPr>
          <w:lang w:val="lt-LT"/>
        </w:rPr>
        <w:t xml:space="preserve"> </w:t>
      </w:r>
      <w:r w:rsidRPr="00F26258">
        <w:rPr>
          <w:i/>
          <w:lang w:val="lt-LT"/>
        </w:rPr>
        <w:t>Optimizacija</w:t>
      </w:r>
      <w:r w:rsidR="003B3B8F" w:rsidRPr="00F26258">
        <w:rPr>
          <w:i/>
          <w:lang w:val="lt-LT"/>
        </w:rPr>
        <w:t xml:space="preserve">, skiriasi </w:t>
      </w:r>
      <w:r w:rsidR="00E14C9E" w:rsidRPr="00F26258">
        <w:rPr>
          <w:i/>
          <w:lang w:val="lt-LT"/>
        </w:rPr>
        <w:t>matavim</w:t>
      </w:r>
      <w:r w:rsidR="003B3B8F" w:rsidRPr="00F26258">
        <w:rPr>
          <w:i/>
          <w:lang w:val="lt-LT"/>
        </w:rPr>
        <w:t>ams</w:t>
      </w:r>
      <w:r w:rsidRPr="00F26258">
        <w:rPr>
          <w:lang w:val="lt-LT"/>
        </w:rPr>
        <w:t>).</w:t>
      </w:r>
    </w:p>
    <w:p w:rsidR="006450EE" w:rsidRPr="00F26258" w:rsidRDefault="006450EE" w:rsidP="00011FA9">
      <w:pPr>
        <w:numPr>
          <w:ilvl w:val="0"/>
          <w:numId w:val="6"/>
        </w:numPr>
        <w:rPr>
          <w:lang w:val="lt-LT"/>
        </w:rPr>
      </w:pPr>
      <w:r w:rsidRPr="00F26258">
        <w:rPr>
          <w:lang w:val="lt-LT"/>
        </w:rPr>
        <w:t xml:space="preserve">Jei draiveris palaiko </w:t>
      </w:r>
      <w:r w:rsidR="00E14C9E" w:rsidRPr="00F26258">
        <w:rPr>
          <w:lang w:val="lt-LT"/>
        </w:rPr>
        <w:t xml:space="preserve">užklausos XML laiko intervalo </w:t>
      </w:r>
      <w:r w:rsidRPr="00F26258">
        <w:rPr>
          <w:lang w:val="lt-LT"/>
        </w:rPr>
        <w:t>skaidymo funkcionalumą. Parašyti:</w:t>
      </w:r>
      <w:r w:rsidR="00C84384" w:rsidRPr="00F26258">
        <w:rPr>
          <w:lang w:val="lt-LT"/>
        </w:rPr>
        <w:br/>
      </w:r>
      <w:r w:rsidRPr="00F26258">
        <w:rPr>
          <w:i/>
          <w:lang w:val="lt-LT"/>
        </w:rPr>
        <w:t>Palaikomas atsakymo suskaidymas į atskirus XML pagal užklausos</w:t>
      </w:r>
      <w:r w:rsidR="003B3B8F" w:rsidRPr="00F26258">
        <w:rPr>
          <w:i/>
          <w:lang w:val="lt-LT"/>
        </w:rPr>
        <w:t xml:space="preserve"> XML</w:t>
      </w:r>
      <w:r w:rsidRPr="00F26258">
        <w:rPr>
          <w:i/>
          <w:lang w:val="lt-LT"/>
        </w:rPr>
        <w:t xml:space="preserve"> laiko intervalą</w:t>
      </w:r>
      <w:r w:rsidR="00C84384" w:rsidRPr="00F26258">
        <w:rPr>
          <w:i/>
          <w:lang w:val="lt-LT"/>
        </w:rPr>
        <w:t xml:space="preserve"> | Поддерживается разбивка </w:t>
      </w:r>
      <w:r w:rsidR="00432373" w:rsidRPr="00F26258">
        <w:rPr>
          <w:i/>
          <w:lang w:val="lt-LT"/>
        </w:rPr>
        <w:t xml:space="preserve">интервала времени XML запроса на </w:t>
      </w:r>
      <w:r w:rsidR="00C84384" w:rsidRPr="00F26258">
        <w:rPr>
          <w:i/>
          <w:lang w:val="lt-LT"/>
        </w:rPr>
        <w:t xml:space="preserve">разные XML </w:t>
      </w:r>
      <w:r w:rsidR="00432373" w:rsidRPr="00F26258">
        <w:rPr>
          <w:i/>
          <w:lang w:val="lt-LT"/>
        </w:rPr>
        <w:t>ответа</w:t>
      </w:r>
      <w:r w:rsidRPr="00F26258">
        <w:rPr>
          <w:i/>
          <w:lang w:val="lt-LT"/>
        </w:rPr>
        <w:t>.</w:t>
      </w:r>
    </w:p>
    <w:p w:rsidR="006450EE" w:rsidRPr="00F26258" w:rsidRDefault="006450EE" w:rsidP="005C5F2B">
      <w:pPr>
        <w:ind w:left="1080"/>
        <w:rPr>
          <w:lang w:val="lt-LT"/>
        </w:rPr>
      </w:pPr>
      <w:r w:rsidRPr="00F26258">
        <w:rPr>
          <w:lang w:val="lt-LT"/>
        </w:rPr>
        <w:t xml:space="preserve">Jei funkcionalumas palaikomas ne visiems </w:t>
      </w:r>
      <w:r w:rsidR="00E14C9E" w:rsidRPr="00F26258">
        <w:rPr>
          <w:lang w:val="lt-LT"/>
        </w:rPr>
        <w:t>matavimams</w:t>
      </w:r>
      <w:r w:rsidRPr="00F26258">
        <w:rPr>
          <w:lang w:val="lt-LT"/>
        </w:rPr>
        <w:t>, po atitinkama lentele parašyti:</w:t>
      </w:r>
      <w:r w:rsidRPr="00F26258">
        <w:rPr>
          <w:lang w:val="lt-LT"/>
        </w:rPr>
        <w:br/>
      </w:r>
      <w:r w:rsidR="003C1D5F" w:rsidRPr="00F26258">
        <w:rPr>
          <w:i/>
          <w:lang w:val="lt-LT"/>
        </w:rPr>
        <w:t xml:space="preserve">Užklausos </w:t>
      </w:r>
      <w:r w:rsidR="003B3B8F" w:rsidRPr="00F26258">
        <w:rPr>
          <w:i/>
          <w:lang w:val="lt-LT"/>
        </w:rPr>
        <w:t xml:space="preserve">XML </w:t>
      </w:r>
      <w:r w:rsidR="003C1D5F" w:rsidRPr="00F26258">
        <w:rPr>
          <w:i/>
          <w:lang w:val="lt-LT"/>
        </w:rPr>
        <w:t>laiko intervalo skaidymas atsakymuose į atskirus XML nepalaikomas</w:t>
      </w:r>
      <w:r w:rsidR="00432373" w:rsidRPr="00F26258">
        <w:rPr>
          <w:i/>
          <w:lang w:val="lt-LT"/>
        </w:rPr>
        <w:t xml:space="preserve"> | </w:t>
      </w:r>
      <w:r w:rsidR="00495E75" w:rsidRPr="00F26258">
        <w:rPr>
          <w:i/>
          <w:lang w:val="lt-LT"/>
        </w:rPr>
        <w:t>Не поддерживается разбивка интервала времени XML запроса на разные XML ответа.</w:t>
      </w:r>
    </w:p>
    <w:p w:rsidR="006A2545" w:rsidRPr="00F26258" w:rsidRDefault="00164FA7" w:rsidP="00011FA9">
      <w:pPr>
        <w:numPr>
          <w:ilvl w:val="0"/>
          <w:numId w:val="6"/>
        </w:numPr>
        <w:rPr>
          <w:lang w:val="lt-LT"/>
        </w:rPr>
      </w:pPr>
      <w:r w:rsidRPr="00F26258">
        <w:rPr>
          <w:lang w:val="lt-LT"/>
        </w:rPr>
        <w:t xml:space="preserve">Informacija apie </w:t>
      </w:r>
      <w:r w:rsidR="00BA7CE2" w:rsidRPr="00F26258">
        <w:rPr>
          <w:lang w:val="lt-LT"/>
        </w:rPr>
        <w:t xml:space="preserve">prietaiso </w:t>
      </w:r>
      <w:r w:rsidRPr="00F26258">
        <w:rPr>
          <w:lang w:val="lt-LT"/>
        </w:rPr>
        <w:t>laiko korekcij</w:t>
      </w:r>
      <w:r w:rsidR="00BA7CE2" w:rsidRPr="00F26258">
        <w:rPr>
          <w:lang w:val="lt-LT"/>
        </w:rPr>
        <w:t>os</w:t>
      </w:r>
      <w:r w:rsidRPr="00F26258">
        <w:rPr>
          <w:lang w:val="lt-LT"/>
        </w:rPr>
        <w:t xml:space="preserve"> ir nustatym</w:t>
      </w:r>
      <w:r w:rsidR="00BA7CE2" w:rsidRPr="00F26258">
        <w:rPr>
          <w:lang w:val="lt-LT"/>
        </w:rPr>
        <w:t>o ypatybes</w:t>
      </w:r>
      <w:r w:rsidRPr="00F26258">
        <w:rPr>
          <w:lang w:val="lt-LT"/>
        </w:rPr>
        <w:t>.</w:t>
      </w:r>
      <w:r w:rsidR="00BA7CE2" w:rsidRPr="00F26258">
        <w:rPr>
          <w:lang w:val="lt-LT"/>
        </w:rPr>
        <w:t xml:space="preserve"> Draiveryje gali būti realizuota tik dalis funkcionalumo.</w:t>
      </w:r>
      <w:r w:rsidRPr="00F26258">
        <w:rPr>
          <w:lang w:val="lt-LT"/>
        </w:rPr>
        <w:t xml:space="preserve"> Žr. </w:t>
      </w:r>
      <w:r w:rsidRPr="00F26258">
        <w:rPr>
          <w:color w:val="0000FF"/>
          <w:lang w:val="lt-LT"/>
        </w:rPr>
        <w:fldChar w:fldCharType="begin"/>
      </w:r>
      <w:r w:rsidRPr="00F26258">
        <w:rPr>
          <w:color w:val="0000FF"/>
          <w:lang w:val="lt-LT"/>
        </w:rPr>
        <w:instrText xml:space="preserve"> REF _Ref333579119 \h  \* MERGEFORMAT </w:instrText>
      </w:r>
      <w:r w:rsidRPr="00F26258">
        <w:rPr>
          <w:color w:val="0000FF"/>
          <w:lang w:val="lt-LT"/>
        </w:rPr>
      </w:r>
      <w:r w:rsidRPr="00F26258">
        <w:rPr>
          <w:color w:val="0000FF"/>
          <w:lang w:val="lt-LT"/>
        </w:rPr>
        <w:fldChar w:fldCharType="separate"/>
      </w:r>
      <w:r w:rsidRPr="00F26258">
        <w:rPr>
          <w:color w:val="0000FF"/>
          <w:lang w:val="lt-LT"/>
        </w:rPr>
        <w:t>Laiko lentelė 4</w:t>
      </w:r>
      <w:r w:rsidRPr="00F26258">
        <w:rPr>
          <w:color w:val="0000FF"/>
          <w:lang w:val="lt-LT"/>
        </w:rPr>
        <w:fldChar w:fldCharType="end"/>
      </w:r>
      <w:r w:rsidR="006A2545" w:rsidRPr="00F26258">
        <w:rPr>
          <w:lang w:val="lt-LT"/>
        </w:rPr>
        <w:t xml:space="preserve">. </w:t>
      </w:r>
      <w:r w:rsidR="00BB733B" w:rsidRPr="00F26258">
        <w:rPr>
          <w:lang w:val="lt-LT"/>
        </w:rPr>
        <w:t>Pavyzdyje pateiktoje l</w:t>
      </w:r>
      <w:r w:rsidR="006A2545" w:rsidRPr="00F26258">
        <w:rPr>
          <w:lang w:val="lt-LT"/>
        </w:rPr>
        <w:t>entelėje nurodytos eilutės ir stulpeliai yra būtini. Jei jokios operacijos su laiku negalimos, reikia užpildyti ir palikti tik pirmą</w:t>
      </w:r>
      <w:r w:rsidR="00E14C9E" w:rsidRPr="00F26258">
        <w:rPr>
          <w:lang w:val="lt-LT"/>
        </w:rPr>
        <w:t xml:space="preserve"> lentelės</w:t>
      </w:r>
      <w:r w:rsidR="006A2545" w:rsidRPr="00F26258">
        <w:rPr>
          <w:lang w:val="lt-LT"/>
        </w:rPr>
        <w:t xml:space="preserve"> eilutę:</w:t>
      </w:r>
      <w:r w:rsidR="006A2545" w:rsidRPr="00F26258">
        <w:rPr>
          <w:lang w:val="lt-LT"/>
        </w:rPr>
        <w:br/>
      </w:r>
    </w:p>
    <w:tbl>
      <w:tblPr>
        <w:tblW w:w="8388"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2160"/>
      </w:tblGrid>
      <w:tr w:rsidR="006A2545" w:rsidRPr="00F26258" w:rsidTr="002254AA">
        <w:tc>
          <w:tcPr>
            <w:tcW w:w="3888" w:type="dxa"/>
            <w:vMerge w:val="restart"/>
            <w:shd w:val="clear" w:color="auto" w:fill="auto"/>
          </w:tcPr>
          <w:p w:rsidR="006A2545" w:rsidRPr="00F26258" w:rsidRDefault="006A2545" w:rsidP="002254AA">
            <w:pPr>
              <w:jc w:val="center"/>
              <w:rPr>
                <w:lang w:val="lt-LT" w:eastAsia="lt-LT"/>
              </w:rPr>
            </w:pPr>
            <w:r w:rsidRPr="00F26258">
              <w:rPr>
                <w:lang w:val="lt-LT" w:eastAsia="lt-LT"/>
              </w:rPr>
              <w:t>Informacija</w:t>
            </w:r>
          </w:p>
        </w:tc>
        <w:tc>
          <w:tcPr>
            <w:tcW w:w="4500" w:type="dxa"/>
            <w:gridSpan w:val="2"/>
            <w:shd w:val="clear" w:color="auto" w:fill="auto"/>
          </w:tcPr>
          <w:p w:rsidR="006A2545" w:rsidRPr="00F26258" w:rsidRDefault="006A2545" w:rsidP="002254AA">
            <w:pPr>
              <w:jc w:val="center"/>
              <w:rPr>
                <w:lang w:val="lt-LT" w:eastAsia="lt-LT"/>
              </w:rPr>
            </w:pPr>
            <w:r w:rsidRPr="00F26258">
              <w:rPr>
                <w:lang w:val="lt-LT"/>
              </w:rPr>
              <w:t>Data_Code</w:t>
            </w:r>
          </w:p>
        </w:tc>
      </w:tr>
      <w:tr w:rsidR="006A2545" w:rsidRPr="00F26258" w:rsidTr="002254AA">
        <w:tc>
          <w:tcPr>
            <w:tcW w:w="3888" w:type="dxa"/>
            <w:vMerge/>
            <w:shd w:val="clear" w:color="auto" w:fill="auto"/>
          </w:tcPr>
          <w:p w:rsidR="006A2545" w:rsidRPr="00F26258" w:rsidRDefault="006A2545" w:rsidP="00010C0D">
            <w:pPr>
              <w:rPr>
                <w:lang w:val="lt-LT" w:eastAsia="lt-LT"/>
              </w:rPr>
            </w:pPr>
          </w:p>
        </w:tc>
        <w:tc>
          <w:tcPr>
            <w:tcW w:w="2340" w:type="dxa"/>
            <w:shd w:val="clear" w:color="auto" w:fill="auto"/>
          </w:tcPr>
          <w:p w:rsidR="006A2545" w:rsidRPr="00F26258" w:rsidRDefault="006A2545" w:rsidP="00010C0D">
            <w:pPr>
              <w:rPr>
                <w:lang w:val="lt-LT"/>
              </w:rPr>
            </w:pPr>
            <w:r w:rsidRPr="00F26258">
              <w:rPr>
                <w:lang w:val="lt-LT"/>
              </w:rPr>
              <w:t>Time_Correction=-14</w:t>
            </w:r>
          </w:p>
        </w:tc>
        <w:tc>
          <w:tcPr>
            <w:tcW w:w="2160" w:type="dxa"/>
            <w:shd w:val="clear" w:color="auto" w:fill="auto"/>
          </w:tcPr>
          <w:p w:rsidR="006A2545" w:rsidRPr="00F26258" w:rsidRDefault="006A2545" w:rsidP="00010C0D">
            <w:pPr>
              <w:rPr>
                <w:lang w:val="lt-LT"/>
              </w:rPr>
            </w:pPr>
            <w:r w:rsidRPr="00F26258">
              <w:rPr>
                <w:lang w:val="lt-LT"/>
              </w:rPr>
              <w:t>Device_Time = -1</w:t>
            </w:r>
          </w:p>
        </w:tc>
      </w:tr>
      <w:tr w:rsidR="006A2545" w:rsidRPr="00F26258" w:rsidTr="002254AA">
        <w:tc>
          <w:tcPr>
            <w:tcW w:w="3888" w:type="dxa"/>
            <w:shd w:val="clear" w:color="auto" w:fill="auto"/>
          </w:tcPr>
          <w:p w:rsidR="006A2545" w:rsidRPr="00F26258" w:rsidRDefault="006A2545" w:rsidP="00010C0D">
            <w:pPr>
              <w:rPr>
                <w:lang w:val="lt-LT" w:eastAsia="lt-LT"/>
              </w:rPr>
            </w:pPr>
            <w:r w:rsidRPr="00F26258">
              <w:rPr>
                <w:lang w:val="lt-LT"/>
              </w:rPr>
              <w:t>Ar prietaisui galima laiko operacija?</w:t>
            </w:r>
          </w:p>
        </w:tc>
        <w:tc>
          <w:tcPr>
            <w:tcW w:w="2340" w:type="dxa"/>
            <w:shd w:val="clear" w:color="auto" w:fill="auto"/>
          </w:tcPr>
          <w:p w:rsidR="006A2545" w:rsidRPr="00F26258" w:rsidRDefault="006A2545" w:rsidP="00010C0D">
            <w:pPr>
              <w:rPr>
                <w:lang w:val="lt-LT" w:eastAsia="lt-LT"/>
              </w:rPr>
            </w:pPr>
            <w:r w:rsidRPr="00F26258">
              <w:rPr>
                <w:lang w:val="lt-LT" w:eastAsia="lt-LT"/>
              </w:rPr>
              <w:t>Ne</w:t>
            </w:r>
          </w:p>
        </w:tc>
        <w:tc>
          <w:tcPr>
            <w:tcW w:w="2160" w:type="dxa"/>
            <w:shd w:val="clear" w:color="auto" w:fill="auto"/>
          </w:tcPr>
          <w:p w:rsidR="006A2545" w:rsidRPr="00F26258" w:rsidRDefault="006A2545" w:rsidP="00010C0D">
            <w:pPr>
              <w:rPr>
                <w:lang w:val="lt-LT" w:eastAsia="lt-LT"/>
              </w:rPr>
            </w:pPr>
            <w:r w:rsidRPr="00F26258">
              <w:rPr>
                <w:lang w:val="lt-LT" w:eastAsia="lt-LT"/>
              </w:rPr>
              <w:t>Ne</w:t>
            </w:r>
          </w:p>
        </w:tc>
      </w:tr>
    </w:tbl>
    <w:p w:rsidR="00250F44" w:rsidRPr="00F26258" w:rsidRDefault="001F4D34" w:rsidP="00011FA9">
      <w:pPr>
        <w:numPr>
          <w:ilvl w:val="0"/>
          <w:numId w:val="6"/>
        </w:numPr>
        <w:rPr>
          <w:lang w:val="lt-LT"/>
        </w:rPr>
      </w:pPr>
      <w:r w:rsidRPr="00F26258">
        <w:rPr>
          <w:lang w:val="lt-LT"/>
        </w:rPr>
        <w:t>Prietaiso ypatybės</w:t>
      </w:r>
      <w:r w:rsidR="00E14C9E" w:rsidRPr="00F26258">
        <w:rPr>
          <w:lang w:val="lt-LT"/>
        </w:rPr>
        <w:t>.</w:t>
      </w:r>
      <w:r w:rsidR="0079438E" w:rsidRPr="00F26258">
        <w:rPr>
          <w:lang w:val="lt-LT"/>
        </w:rPr>
        <w:br/>
      </w:r>
      <w:r w:rsidR="00E14C9E" w:rsidRPr="00F26258">
        <w:rPr>
          <w:lang w:val="lt-LT"/>
        </w:rPr>
        <w:t xml:space="preserve">Aprašomi </w:t>
      </w:r>
      <w:r w:rsidRPr="00F26258">
        <w:rPr>
          <w:lang w:val="lt-LT"/>
        </w:rPr>
        <w:t xml:space="preserve">niuansai, kurie reikalingi prietaiso veikimo supratimui, konfigūravimo tvarka, archyvų gyliai ir kita. T.y. ką reikia žinoti, padaryti, kad būtų įmanoma organizuoti ryšį su </w:t>
      </w:r>
      <w:r w:rsidR="00751DDB" w:rsidRPr="00F26258">
        <w:rPr>
          <w:lang w:val="lt-LT"/>
        </w:rPr>
        <w:t>prietaisu</w:t>
      </w:r>
      <w:r w:rsidRPr="00F26258">
        <w:rPr>
          <w:lang w:val="lt-LT"/>
        </w:rPr>
        <w:t>.</w:t>
      </w:r>
    </w:p>
    <w:p w:rsidR="001F4D34" w:rsidRPr="00F26258" w:rsidRDefault="00250F44" w:rsidP="00011FA9">
      <w:pPr>
        <w:pStyle w:val="Sraopastraipa"/>
        <w:numPr>
          <w:ilvl w:val="0"/>
          <w:numId w:val="6"/>
        </w:numPr>
        <w:rPr>
          <w:lang w:val="lt-LT"/>
        </w:rPr>
      </w:pPr>
      <w:r w:rsidRPr="00F26258">
        <w:rPr>
          <w:lang w:val="lt-LT"/>
        </w:rPr>
        <w:t>Matavimo vienetai</w:t>
      </w:r>
      <w:r w:rsidR="00E14C9E" w:rsidRPr="00F26258">
        <w:rPr>
          <w:lang w:val="lt-LT"/>
        </w:rPr>
        <w:t>.</w:t>
      </w:r>
      <w:r w:rsidRPr="00F26258">
        <w:rPr>
          <w:lang w:val="lt-LT"/>
        </w:rPr>
        <w:br/>
        <w:t xml:space="preserve">Būtina įrašyti punktą kaip draiveris grąžina matavimų reikšmes t.y. ar reikšmės privestos prie EMCOS matavimo vienetų ar neprivestos. Jei atskiriems </w:t>
      </w:r>
      <w:r w:rsidR="00984B79" w:rsidRPr="00F26258">
        <w:rPr>
          <w:lang w:val="lt-LT"/>
        </w:rPr>
        <w:t>matavima</w:t>
      </w:r>
      <w:r w:rsidRPr="00F26258">
        <w:rPr>
          <w:lang w:val="lt-LT"/>
        </w:rPr>
        <w:t xml:space="preserve">ams informacija apie matavimo vienetus skiriasi nuo šiame punkte aprašytos, </w:t>
      </w:r>
      <w:r w:rsidR="004B10EE" w:rsidRPr="00F26258">
        <w:rPr>
          <w:lang w:val="lt-LT"/>
        </w:rPr>
        <w:t xml:space="preserve">šį faktą įrašyti </w:t>
      </w:r>
      <w:r w:rsidR="00984B79" w:rsidRPr="00F26258">
        <w:rPr>
          <w:lang w:val="lt-LT"/>
        </w:rPr>
        <w:t>matavim</w:t>
      </w:r>
      <w:r w:rsidR="004B10EE" w:rsidRPr="00F26258">
        <w:rPr>
          <w:lang w:val="lt-LT"/>
        </w:rPr>
        <w:t xml:space="preserve">o lentelės stulpelyje „Pastabos“ arba po lentele, jei teiginys teisingas visiems lentelės </w:t>
      </w:r>
      <w:r w:rsidR="00984B79" w:rsidRPr="00F26258">
        <w:rPr>
          <w:lang w:val="lt-LT"/>
        </w:rPr>
        <w:t>matavimams</w:t>
      </w:r>
      <w:r w:rsidR="004B10EE" w:rsidRPr="00F26258">
        <w:rPr>
          <w:lang w:val="lt-LT"/>
        </w:rPr>
        <w:t>.</w:t>
      </w:r>
      <w:r w:rsidR="004B10EE" w:rsidRPr="00F26258">
        <w:rPr>
          <w:lang w:val="lt-LT"/>
        </w:rPr>
        <w:br/>
        <w:t>Jei draiveris reikšmes grąžina privestas prie EMCOS matavimo vienetų, rašyti:</w:t>
      </w:r>
      <w:r w:rsidR="004B10EE" w:rsidRPr="00F26258">
        <w:rPr>
          <w:lang w:val="lt-LT"/>
        </w:rPr>
        <w:br/>
      </w:r>
      <w:r w:rsidR="0079438E" w:rsidRPr="00F26258">
        <w:rPr>
          <w:i/>
          <w:lang w:val="lt-LT"/>
        </w:rPr>
        <w:t>Matavimo vienetai</w:t>
      </w:r>
      <w:r w:rsidR="0079438E" w:rsidRPr="00F26258">
        <w:rPr>
          <w:rFonts w:cs="TTE1014008t00"/>
          <w:i/>
          <w:color w:val="000000"/>
          <w:lang w:val="lt-LT" w:eastAsia="lt-LT"/>
        </w:rPr>
        <w:t xml:space="preserve"> </w:t>
      </w:r>
      <w:r w:rsidR="00D9178D" w:rsidRPr="00F26258">
        <w:rPr>
          <w:rFonts w:cs="TTE1014008t00"/>
          <w:i/>
          <w:color w:val="000000"/>
          <w:lang w:val="lt-LT" w:eastAsia="lt-LT"/>
        </w:rPr>
        <w:t>–</w:t>
      </w:r>
      <w:r w:rsidR="0079438E" w:rsidRPr="00F26258">
        <w:rPr>
          <w:rFonts w:cs="TTE1014008t00"/>
          <w:i/>
          <w:color w:val="000000"/>
          <w:lang w:val="lt-LT" w:eastAsia="lt-LT"/>
        </w:rPr>
        <w:t xml:space="preserve"> </w:t>
      </w:r>
      <w:r w:rsidR="004B10EE" w:rsidRPr="00F26258">
        <w:rPr>
          <w:rFonts w:cs="TTE1014008t00"/>
          <w:i/>
          <w:color w:val="000000"/>
          <w:lang w:val="lt-LT" w:eastAsia="lt-LT"/>
        </w:rPr>
        <w:t>Draiveris grąžina reikšmes EMCOS matavimo vienetais</w:t>
      </w:r>
      <w:r w:rsidR="00E26B56" w:rsidRPr="00F26258">
        <w:rPr>
          <w:rFonts w:cs="TTE1014008t00"/>
          <w:i/>
          <w:color w:val="000000"/>
          <w:lang w:val="lt-LT" w:eastAsia="lt-LT"/>
        </w:rPr>
        <w:t xml:space="preserve"> |  Единицы измерений – драйвер возвращает значения в единицах измерения EMCOS</w:t>
      </w:r>
      <w:r w:rsidR="004B10EE" w:rsidRPr="00F26258">
        <w:rPr>
          <w:rFonts w:cs="TTE1014008t00"/>
          <w:i/>
          <w:color w:val="000000"/>
          <w:lang w:val="lt-LT" w:eastAsia="lt-LT"/>
        </w:rPr>
        <w:t>.</w:t>
      </w:r>
      <w:r w:rsidR="004B10EE" w:rsidRPr="00F26258">
        <w:rPr>
          <w:rFonts w:cs="TTE1014008t00"/>
          <w:i/>
          <w:color w:val="000000"/>
          <w:lang w:val="lt-LT" w:eastAsia="lt-LT"/>
        </w:rPr>
        <w:br/>
      </w:r>
      <w:r w:rsidR="004B10EE" w:rsidRPr="00F26258">
        <w:rPr>
          <w:lang w:val="lt-LT"/>
        </w:rPr>
        <w:t>Jei draiveris reikšmes grąžina neprivestas prie EMCOS matavimo vienetų, rašyti:</w:t>
      </w:r>
      <w:r w:rsidR="004B10EE" w:rsidRPr="00F26258">
        <w:rPr>
          <w:lang w:val="lt-LT"/>
        </w:rPr>
        <w:br/>
      </w:r>
      <w:r w:rsidR="0079438E" w:rsidRPr="00F26258">
        <w:rPr>
          <w:i/>
          <w:lang w:val="lt-LT"/>
        </w:rPr>
        <w:t>Matavimo vienetai</w:t>
      </w:r>
      <w:r w:rsidR="0079438E" w:rsidRPr="00F26258">
        <w:rPr>
          <w:rFonts w:cs="TTE1014008t00"/>
          <w:i/>
          <w:color w:val="000000"/>
          <w:lang w:val="lt-LT" w:eastAsia="lt-LT"/>
        </w:rPr>
        <w:t xml:space="preserve"> </w:t>
      </w:r>
      <w:r w:rsidR="00D9178D" w:rsidRPr="00F26258">
        <w:rPr>
          <w:rFonts w:cs="TTE1014008t00"/>
          <w:i/>
          <w:color w:val="000000"/>
          <w:lang w:val="lt-LT" w:eastAsia="lt-LT"/>
        </w:rPr>
        <w:t>–</w:t>
      </w:r>
      <w:r w:rsidR="0079438E" w:rsidRPr="00F26258">
        <w:rPr>
          <w:rFonts w:cs="TTE1014008t00"/>
          <w:i/>
          <w:color w:val="000000"/>
          <w:lang w:val="lt-LT" w:eastAsia="lt-LT"/>
        </w:rPr>
        <w:t xml:space="preserve"> </w:t>
      </w:r>
      <w:r w:rsidR="004B10EE" w:rsidRPr="00F26258">
        <w:rPr>
          <w:rFonts w:cs="TTE1014008t00"/>
          <w:i/>
          <w:color w:val="000000"/>
          <w:lang w:val="lt-LT" w:eastAsia="lt-LT"/>
        </w:rPr>
        <w:t>Draiveris grąžina reikšmes ne EMCOS matavimo vienetais</w:t>
      </w:r>
      <w:r w:rsidR="00E26B56" w:rsidRPr="00F26258">
        <w:rPr>
          <w:rFonts w:cs="TTE1014008t00"/>
          <w:i/>
          <w:color w:val="000000"/>
          <w:lang w:val="lt-LT" w:eastAsia="lt-LT"/>
        </w:rPr>
        <w:t xml:space="preserve"> | Единицы измерений – драйвер возвращает значения не в единицах измерения EMCOS</w:t>
      </w:r>
      <w:r w:rsidR="004B10EE" w:rsidRPr="00F26258">
        <w:rPr>
          <w:rFonts w:cs="TTE1014008t00"/>
          <w:b/>
          <w:color w:val="000000"/>
          <w:lang w:val="lt-LT" w:eastAsia="lt-LT"/>
        </w:rPr>
        <w:t>.</w:t>
      </w:r>
      <w:r w:rsidR="004B10EE" w:rsidRPr="00F26258">
        <w:rPr>
          <w:rFonts w:cs="TTE1014008t00"/>
          <w:i/>
          <w:color w:val="000000"/>
          <w:lang w:val="lt-LT" w:eastAsia="lt-LT"/>
        </w:rPr>
        <w:t xml:space="preserve"> </w:t>
      </w:r>
      <w:r w:rsidR="004B10EE" w:rsidRPr="00F26258">
        <w:rPr>
          <w:lang w:val="lt-LT"/>
        </w:rPr>
        <w:t xml:space="preserve">      </w:t>
      </w:r>
      <w:r w:rsidRPr="00F26258">
        <w:rPr>
          <w:lang w:val="lt-LT"/>
        </w:rPr>
        <w:t xml:space="preserve">     </w:t>
      </w:r>
    </w:p>
    <w:p w:rsidR="00984B79" w:rsidRPr="00F26258" w:rsidRDefault="00984B79" w:rsidP="00984B79">
      <w:pPr>
        <w:rPr>
          <w:lang w:val="lt-LT"/>
        </w:rPr>
      </w:pPr>
    </w:p>
    <w:p w:rsidR="00E02CB4" w:rsidRPr="00F26258" w:rsidRDefault="009B24E3" w:rsidP="00984B79">
      <w:pPr>
        <w:rPr>
          <w:lang w:val="lt-LT"/>
        </w:rPr>
      </w:pPr>
      <w:r w:rsidRPr="00F26258">
        <w:rPr>
          <w:lang w:val="lt-LT"/>
        </w:rPr>
        <w:t xml:space="preserve">Užpildymo </w:t>
      </w:r>
      <w:r w:rsidR="00E66899" w:rsidRPr="00F26258">
        <w:rPr>
          <w:lang w:val="lt-LT"/>
        </w:rPr>
        <w:t>pavyzdys</w:t>
      </w:r>
      <w:r w:rsidR="00AF3133" w:rsidRPr="00F26258">
        <w:rPr>
          <w:lang w:val="lt-LT"/>
        </w:rPr>
        <w:t>.</w:t>
      </w:r>
      <w:r w:rsidR="00E02CB4" w:rsidRPr="00F26258">
        <w:rPr>
          <w:lang w:val="lt-LT"/>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5820"/>
      </w:tblGrid>
      <w:tr w:rsidR="00E02CB4" w:rsidRPr="00F26258" w:rsidTr="00F03AF4">
        <w:tc>
          <w:tcPr>
            <w:tcW w:w="3597" w:type="dxa"/>
            <w:shd w:val="clear" w:color="auto" w:fill="E0E0E0"/>
          </w:tcPr>
          <w:p w:rsidR="00E02CB4" w:rsidRPr="00F26258" w:rsidRDefault="00E02CB4" w:rsidP="00F03AF4">
            <w:pPr>
              <w:autoSpaceDE w:val="0"/>
              <w:autoSpaceDN w:val="0"/>
              <w:adjustRightInd w:val="0"/>
              <w:rPr>
                <w:b/>
                <w:bCs/>
                <w:sz w:val="20"/>
                <w:szCs w:val="20"/>
                <w:lang w:val="lt-LT"/>
              </w:rPr>
            </w:pPr>
            <w:r w:rsidRPr="00F26258">
              <w:rPr>
                <w:b/>
                <w:bCs/>
                <w:sz w:val="20"/>
                <w:szCs w:val="20"/>
                <w:lang w:val="lt-LT"/>
              </w:rPr>
              <w:t>Dokumento pavadinimas</w:t>
            </w:r>
          </w:p>
        </w:tc>
        <w:tc>
          <w:tcPr>
            <w:tcW w:w="5974" w:type="dxa"/>
          </w:tcPr>
          <w:p w:rsidR="00E02CB4" w:rsidRPr="00F26258" w:rsidRDefault="00E02CB4" w:rsidP="007B29C2">
            <w:pPr>
              <w:autoSpaceDE w:val="0"/>
              <w:autoSpaceDN w:val="0"/>
              <w:adjustRightInd w:val="0"/>
              <w:rPr>
                <w:bCs/>
                <w:sz w:val="20"/>
                <w:szCs w:val="20"/>
                <w:lang w:val="lt-LT"/>
              </w:rPr>
            </w:pPr>
            <w:r w:rsidRPr="00F26258">
              <w:rPr>
                <w:bCs/>
                <w:sz w:val="20"/>
                <w:szCs w:val="20"/>
                <w:lang w:val="lt-LT"/>
              </w:rPr>
              <w:t>X draiverio aprašymas</w:t>
            </w:r>
          </w:p>
        </w:tc>
      </w:tr>
      <w:tr w:rsidR="00E02CB4" w:rsidRPr="00F26258" w:rsidTr="00F03AF4">
        <w:tc>
          <w:tcPr>
            <w:tcW w:w="3597" w:type="dxa"/>
            <w:shd w:val="clear" w:color="auto" w:fill="E0E0E0"/>
          </w:tcPr>
          <w:p w:rsidR="00E02CB4" w:rsidRPr="00F26258" w:rsidRDefault="00E02CB4" w:rsidP="00F03AF4">
            <w:pPr>
              <w:autoSpaceDE w:val="0"/>
              <w:autoSpaceDN w:val="0"/>
              <w:adjustRightInd w:val="0"/>
              <w:rPr>
                <w:b/>
                <w:bCs/>
                <w:sz w:val="20"/>
                <w:szCs w:val="20"/>
                <w:lang w:val="lt-LT"/>
              </w:rPr>
            </w:pPr>
            <w:r w:rsidRPr="00F26258">
              <w:rPr>
                <w:b/>
                <w:bCs/>
                <w:sz w:val="20"/>
                <w:szCs w:val="20"/>
                <w:lang w:val="lt-LT"/>
              </w:rPr>
              <w:t>Autorius (atsakingas)</w:t>
            </w:r>
          </w:p>
        </w:tc>
        <w:tc>
          <w:tcPr>
            <w:tcW w:w="5974" w:type="dxa"/>
          </w:tcPr>
          <w:p w:rsidR="00E02CB4" w:rsidRPr="00F26258" w:rsidRDefault="00E02CB4" w:rsidP="00F03AF4">
            <w:pPr>
              <w:autoSpaceDE w:val="0"/>
              <w:autoSpaceDN w:val="0"/>
              <w:adjustRightInd w:val="0"/>
              <w:rPr>
                <w:lang w:val="lt-LT"/>
              </w:rPr>
            </w:pPr>
            <w:r w:rsidRPr="00F26258">
              <w:rPr>
                <w:bCs/>
                <w:sz w:val="20"/>
                <w:szCs w:val="20"/>
                <w:lang w:val="lt-LT"/>
              </w:rPr>
              <w:t>Vardas Pavardė</w:t>
            </w:r>
          </w:p>
        </w:tc>
      </w:tr>
      <w:tr w:rsidR="00E02CB4" w:rsidRPr="00F26258" w:rsidTr="00F03AF4">
        <w:tc>
          <w:tcPr>
            <w:tcW w:w="3597" w:type="dxa"/>
            <w:shd w:val="clear" w:color="auto" w:fill="E0E0E0"/>
          </w:tcPr>
          <w:p w:rsidR="00E02CB4" w:rsidRPr="00F26258" w:rsidRDefault="00E02CB4" w:rsidP="00F03AF4">
            <w:pPr>
              <w:autoSpaceDE w:val="0"/>
              <w:autoSpaceDN w:val="0"/>
              <w:adjustRightInd w:val="0"/>
              <w:rPr>
                <w:b/>
                <w:bCs/>
                <w:sz w:val="20"/>
                <w:szCs w:val="20"/>
                <w:lang w:val="lt-LT"/>
              </w:rPr>
            </w:pPr>
            <w:r w:rsidRPr="00F26258">
              <w:rPr>
                <w:b/>
                <w:bCs/>
                <w:sz w:val="20"/>
                <w:szCs w:val="20"/>
                <w:lang w:val="lt-LT"/>
              </w:rPr>
              <w:t>Redakcija</w:t>
            </w:r>
          </w:p>
        </w:tc>
        <w:tc>
          <w:tcPr>
            <w:tcW w:w="5974" w:type="dxa"/>
          </w:tcPr>
          <w:p w:rsidR="00E02CB4" w:rsidRPr="00F26258" w:rsidRDefault="00E02CB4" w:rsidP="00F03AF4">
            <w:pPr>
              <w:autoSpaceDE w:val="0"/>
              <w:autoSpaceDN w:val="0"/>
              <w:adjustRightInd w:val="0"/>
              <w:rPr>
                <w:bCs/>
                <w:sz w:val="20"/>
                <w:szCs w:val="20"/>
                <w:lang w:val="lt-LT"/>
              </w:rPr>
            </w:pPr>
            <w:r w:rsidRPr="00F26258">
              <w:rPr>
                <w:bCs/>
                <w:sz w:val="20"/>
                <w:szCs w:val="20"/>
                <w:lang w:val="lt-LT"/>
              </w:rPr>
              <w:t>1.1</w:t>
            </w:r>
          </w:p>
        </w:tc>
      </w:tr>
    </w:tbl>
    <w:p w:rsidR="002D04F7" w:rsidRPr="00F26258" w:rsidRDefault="002D04F7" w:rsidP="008B6936">
      <w:pPr>
        <w:ind w:left="360"/>
        <w:rPr>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1020"/>
        <w:gridCol w:w="1116"/>
        <w:gridCol w:w="1127"/>
        <w:gridCol w:w="1573"/>
        <w:gridCol w:w="3686"/>
      </w:tblGrid>
      <w:tr w:rsidR="002D04F7" w:rsidRPr="00F26258" w:rsidTr="007B29C2">
        <w:tc>
          <w:tcPr>
            <w:tcW w:w="1084" w:type="dxa"/>
            <w:vMerge w:val="restart"/>
            <w:shd w:val="clear" w:color="auto" w:fill="E0E0E0"/>
          </w:tcPr>
          <w:p w:rsidR="002D04F7" w:rsidRPr="00F26258" w:rsidRDefault="002D04F7" w:rsidP="00F03AF4">
            <w:pPr>
              <w:autoSpaceDE w:val="0"/>
              <w:autoSpaceDN w:val="0"/>
              <w:adjustRightInd w:val="0"/>
              <w:jc w:val="center"/>
              <w:rPr>
                <w:b/>
                <w:bCs/>
                <w:sz w:val="20"/>
                <w:szCs w:val="20"/>
                <w:lang w:val="lt-LT"/>
              </w:rPr>
            </w:pPr>
            <w:r w:rsidRPr="00F26258">
              <w:rPr>
                <w:b/>
                <w:bCs/>
                <w:sz w:val="20"/>
                <w:szCs w:val="20"/>
                <w:lang w:val="lt-LT"/>
              </w:rPr>
              <w:lastRenderedPageBreak/>
              <w:t>Redakcija</w:t>
            </w:r>
          </w:p>
        </w:tc>
        <w:tc>
          <w:tcPr>
            <w:tcW w:w="2136" w:type="dxa"/>
            <w:gridSpan w:val="2"/>
            <w:shd w:val="clear" w:color="auto" w:fill="E0E0E0"/>
          </w:tcPr>
          <w:p w:rsidR="002D04F7" w:rsidRPr="00F26258" w:rsidRDefault="002D04F7" w:rsidP="00F03AF4">
            <w:pPr>
              <w:autoSpaceDE w:val="0"/>
              <w:autoSpaceDN w:val="0"/>
              <w:adjustRightInd w:val="0"/>
              <w:jc w:val="center"/>
              <w:rPr>
                <w:b/>
                <w:bCs/>
                <w:sz w:val="20"/>
                <w:szCs w:val="20"/>
                <w:lang w:val="lt-LT"/>
              </w:rPr>
            </w:pPr>
            <w:r w:rsidRPr="00F26258">
              <w:rPr>
                <w:b/>
                <w:bCs/>
                <w:sz w:val="20"/>
                <w:szCs w:val="20"/>
                <w:lang w:val="lt-LT"/>
              </w:rPr>
              <w:t>Draiveris</w:t>
            </w:r>
          </w:p>
        </w:tc>
        <w:tc>
          <w:tcPr>
            <w:tcW w:w="1127" w:type="dxa"/>
            <w:vMerge w:val="restart"/>
            <w:shd w:val="clear" w:color="auto" w:fill="E0E0E0"/>
          </w:tcPr>
          <w:p w:rsidR="002D04F7" w:rsidRPr="00F26258" w:rsidRDefault="002D04F7" w:rsidP="00F03AF4">
            <w:pPr>
              <w:autoSpaceDE w:val="0"/>
              <w:autoSpaceDN w:val="0"/>
              <w:adjustRightInd w:val="0"/>
              <w:jc w:val="center"/>
              <w:rPr>
                <w:b/>
                <w:bCs/>
                <w:sz w:val="20"/>
                <w:szCs w:val="20"/>
                <w:lang w:val="lt-LT"/>
              </w:rPr>
            </w:pPr>
            <w:r w:rsidRPr="00F26258">
              <w:rPr>
                <w:b/>
                <w:bCs/>
                <w:sz w:val="20"/>
                <w:szCs w:val="20"/>
                <w:lang w:val="lt-LT"/>
              </w:rPr>
              <w:t>Data</w:t>
            </w:r>
          </w:p>
        </w:tc>
        <w:tc>
          <w:tcPr>
            <w:tcW w:w="1573" w:type="dxa"/>
            <w:vMerge w:val="restart"/>
            <w:shd w:val="clear" w:color="auto" w:fill="E0E0E0"/>
          </w:tcPr>
          <w:p w:rsidR="002D04F7" w:rsidRPr="00F26258" w:rsidRDefault="002D04F7" w:rsidP="00F03AF4">
            <w:pPr>
              <w:autoSpaceDE w:val="0"/>
              <w:autoSpaceDN w:val="0"/>
              <w:adjustRightInd w:val="0"/>
              <w:jc w:val="center"/>
              <w:rPr>
                <w:b/>
                <w:bCs/>
                <w:sz w:val="20"/>
                <w:szCs w:val="20"/>
                <w:lang w:val="lt-LT"/>
              </w:rPr>
            </w:pPr>
            <w:r w:rsidRPr="00F26258">
              <w:rPr>
                <w:b/>
                <w:bCs/>
                <w:sz w:val="20"/>
                <w:szCs w:val="20"/>
                <w:lang w:val="lt-LT"/>
              </w:rPr>
              <w:t>Redagavo</w:t>
            </w:r>
          </w:p>
        </w:tc>
        <w:tc>
          <w:tcPr>
            <w:tcW w:w="3686" w:type="dxa"/>
            <w:vMerge w:val="restart"/>
            <w:shd w:val="clear" w:color="auto" w:fill="E0E0E0"/>
          </w:tcPr>
          <w:p w:rsidR="002D04F7" w:rsidRPr="00F26258" w:rsidRDefault="002D04F7" w:rsidP="00F03AF4">
            <w:pPr>
              <w:autoSpaceDE w:val="0"/>
              <w:autoSpaceDN w:val="0"/>
              <w:adjustRightInd w:val="0"/>
              <w:jc w:val="center"/>
              <w:rPr>
                <w:b/>
                <w:bCs/>
                <w:sz w:val="20"/>
                <w:szCs w:val="20"/>
                <w:lang w:val="lt-LT"/>
              </w:rPr>
            </w:pPr>
            <w:r w:rsidRPr="00F26258">
              <w:rPr>
                <w:b/>
                <w:bCs/>
                <w:sz w:val="20"/>
                <w:szCs w:val="20"/>
                <w:lang w:val="lt-LT"/>
              </w:rPr>
              <w:t>Aprašymas</w:t>
            </w:r>
          </w:p>
        </w:tc>
      </w:tr>
      <w:tr w:rsidR="002D04F7" w:rsidRPr="00F26258" w:rsidTr="007B29C2">
        <w:tc>
          <w:tcPr>
            <w:tcW w:w="1084" w:type="dxa"/>
            <w:vMerge/>
            <w:shd w:val="clear" w:color="auto" w:fill="E0E0E0"/>
          </w:tcPr>
          <w:p w:rsidR="002D04F7" w:rsidRPr="00F26258" w:rsidRDefault="002D04F7" w:rsidP="00F03AF4">
            <w:pPr>
              <w:autoSpaceDE w:val="0"/>
              <w:autoSpaceDN w:val="0"/>
              <w:adjustRightInd w:val="0"/>
              <w:jc w:val="center"/>
              <w:rPr>
                <w:b/>
                <w:bCs/>
                <w:sz w:val="20"/>
                <w:szCs w:val="20"/>
                <w:lang w:val="lt-LT"/>
              </w:rPr>
            </w:pPr>
          </w:p>
        </w:tc>
        <w:tc>
          <w:tcPr>
            <w:tcW w:w="1020" w:type="dxa"/>
            <w:shd w:val="clear" w:color="auto" w:fill="E0E0E0"/>
          </w:tcPr>
          <w:p w:rsidR="002D04F7" w:rsidRPr="00F26258" w:rsidRDefault="002D04F7" w:rsidP="00F03AF4">
            <w:pPr>
              <w:autoSpaceDE w:val="0"/>
              <w:autoSpaceDN w:val="0"/>
              <w:adjustRightInd w:val="0"/>
              <w:jc w:val="center"/>
              <w:rPr>
                <w:b/>
                <w:bCs/>
                <w:sz w:val="20"/>
                <w:szCs w:val="20"/>
                <w:lang w:val="lt-LT"/>
              </w:rPr>
            </w:pPr>
            <w:r w:rsidRPr="00F26258">
              <w:rPr>
                <w:b/>
                <w:bCs/>
                <w:sz w:val="20"/>
                <w:szCs w:val="20"/>
                <w:lang w:val="lt-LT"/>
              </w:rPr>
              <w:t>Versija</w:t>
            </w:r>
          </w:p>
        </w:tc>
        <w:tc>
          <w:tcPr>
            <w:tcW w:w="1116" w:type="dxa"/>
            <w:shd w:val="clear" w:color="auto" w:fill="E0E0E0"/>
          </w:tcPr>
          <w:p w:rsidR="002D04F7" w:rsidRPr="00F26258" w:rsidRDefault="002D04F7" w:rsidP="00F03AF4">
            <w:pPr>
              <w:autoSpaceDE w:val="0"/>
              <w:autoSpaceDN w:val="0"/>
              <w:adjustRightInd w:val="0"/>
              <w:jc w:val="center"/>
              <w:rPr>
                <w:b/>
                <w:bCs/>
                <w:sz w:val="20"/>
                <w:szCs w:val="20"/>
                <w:lang w:val="lt-LT"/>
              </w:rPr>
            </w:pPr>
            <w:r w:rsidRPr="00F26258">
              <w:rPr>
                <w:b/>
                <w:bCs/>
                <w:sz w:val="20"/>
                <w:szCs w:val="20"/>
                <w:lang w:val="lt-LT"/>
              </w:rPr>
              <w:t>Data</w:t>
            </w:r>
          </w:p>
        </w:tc>
        <w:tc>
          <w:tcPr>
            <w:tcW w:w="1127" w:type="dxa"/>
            <w:vMerge/>
            <w:shd w:val="clear" w:color="auto" w:fill="E0E0E0"/>
          </w:tcPr>
          <w:p w:rsidR="002D04F7" w:rsidRPr="00F26258" w:rsidRDefault="002D04F7" w:rsidP="00F03AF4">
            <w:pPr>
              <w:autoSpaceDE w:val="0"/>
              <w:autoSpaceDN w:val="0"/>
              <w:adjustRightInd w:val="0"/>
              <w:jc w:val="center"/>
              <w:rPr>
                <w:b/>
                <w:bCs/>
                <w:sz w:val="20"/>
                <w:szCs w:val="20"/>
                <w:lang w:val="lt-LT"/>
              </w:rPr>
            </w:pPr>
          </w:p>
        </w:tc>
        <w:tc>
          <w:tcPr>
            <w:tcW w:w="1573" w:type="dxa"/>
            <w:vMerge/>
            <w:shd w:val="clear" w:color="auto" w:fill="E0E0E0"/>
          </w:tcPr>
          <w:p w:rsidR="002D04F7" w:rsidRPr="00F26258" w:rsidRDefault="002D04F7" w:rsidP="00F03AF4">
            <w:pPr>
              <w:autoSpaceDE w:val="0"/>
              <w:autoSpaceDN w:val="0"/>
              <w:adjustRightInd w:val="0"/>
              <w:jc w:val="center"/>
              <w:rPr>
                <w:b/>
                <w:bCs/>
                <w:sz w:val="20"/>
                <w:szCs w:val="20"/>
                <w:lang w:val="lt-LT"/>
              </w:rPr>
            </w:pPr>
          </w:p>
        </w:tc>
        <w:tc>
          <w:tcPr>
            <w:tcW w:w="3686" w:type="dxa"/>
            <w:vMerge/>
            <w:shd w:val="clear" w:color="auto" w:fill="E0E0E0"/>
          </w:tcPr>
          <w:p w:rsidR="002D04F7" w:rsidRPr="00F26258" w:rsidRDefault="002D04F7" w:rsidP="00F03AF4">
            <w:pPr>
              <w:autoSpaceDE w:val="0"/>
              <w:autoSpaceDN w:val="0"/>
              <w:adjustRightInd w:val="0"/>
              <w:jc w:val="center"/>
              <w:rPr>
                <w:b/>
                <w:bCs/>
                <w:sz w:val="20"/>
                <w:szCs w:val="20"/>
                <w:lang w:val="lt-LT"/>
              </w:rPr>
            </w:pPr>
          </w:p>
        </w:tc>
      </w:tr>
      <w:tr w:rsidR="002D04F7" w:rsidRPr="00F26258" w:rsidTr="007B29C2">
        <w:tc>
          <w:tcPr>
            <w:tcW w:w="1084" w:type="dxa"/>
          </w:tcPr>
          <w:p w:rsidR="002D04F7" w:rsidRPr="00F26258" w:rsidRDefault="002D04F7" w:rsidP="00F03AF4">
            <w:pPr>
              <w:autoSpaceDE w:val="0"/>
              <w:autoSpaceDN w:val="0"/>
              <w:adjustRightInd w:val="0"/>
              <w:rPr>
                <w:bCs/>
                <w:sz w:val="20"/>
                <w:szCs w:val="20"/>
                <w:lang w:val="lt-LT"/>
              </w:rPr>
            </w:pPr>
            <w:r w:rsidRPr="00F26258">
              <w:rPr>
                <w:bCs/>
                <w:sz w:val="20"/>
                <w:szCs w:val="20"/>
                <w:lang w:val="lt-LT"/>
              </w:rPr>
              <w:t>1.0</w:t>
            </w:r>
          </w:p>
        </w:tc>
        <w:tc>
          <w:tcPr>
            <w:tcW w:w="1020" w:type="dxa"/>
          </w:tcPr>
          <w:p w:rsidR="002D04F7" w:rsidRPr="00F26258" w:rsidRDefault="002D04F7" w:rsidP="00F03AF4">
            <w:pPr>
              <w:autoSpaceDE w:val="0"/>
              <w:autoSpaceDN w:val="0"/>
              <w:adjustRightInd w:val="0"/>
              <w:rPr>
                <w:bCs/>
                <w:sz w:val="20"/>
                <w:szCs w:val="20"/>
                <w:lang w:val="lt-LT"/>
              </w:rPr>
            </w:pPr>
            <w:r w:rsidRPr="00F26258">
              <w:rPr>
                <w:bCs/>
                <w:sz w:val="20"/>
                <w:szCs w:val="20"/>
                <w:lang w:val="lt-LT"/>
              </w:rPr>
              <w:t>3.1.0.1</w:t>
            </w:r>
          </w:p>
        </w:tc>
        <w:tc>
          <w:tcPr>
            <w:tcW w:w="1116" w:type="dxa"/>
          </w:tcPr>
          <w:p w:rsidR="002D04F7" w:rsidRPr="00F26258" w:rsidRDefault="002D04F7" w:rsidP="00F03AF4">
            <w:pPr>
              <w:autoSpaceDE w:val="0"/>
              <w:autoSpaceDN w:val="0"/>
              <w:adjustRightInd w:val="0"/>
              <w:rPr>
                <w:bCs/>
                <w:sz w:val="20"/>
                <w:szCs w:val="20"/>
                <w:lang w:val="lt-LT"/>
              </w:rPr>
            </w:pPr>
            <w:r w:rsidRPr="00F26258">
              <w:rPr>
                <w:bCs/>
                <w:sz w:val="20"/>
                <w:szCs w:val="20"/>
                <w:lang w:val="lt-LT"/>
              </w:rPr>
              <w:t>2017.09.21</w:t>
            </w:r>
          </w:p>
        </w:tc>
        <w:tc>
          <w:tcPr>
            <w:tcW w:w="1127" w:type="dxa"/>
          </w:tcPr>
          <w:p w:rsidR="002D04F7" w:rsidRPr="00F26258" w:rsidRDefault="002D04F7" w:rsidP="00F03AF4">
            <w:pPr>
              <w:autoSpaceDE w:val="0"/>
              <w:autoSpaceDN w:val="0"/>
              <w:adjustRightInd w:val="0"/>
              <w:rPr>
                <w:bCs/>
                <w:sz w:val="20"/>
                <w:szCs w:val="20"/>
                <w:lang w:val="lt-LT"/>
              </w:rPr>
            </w:pPr>
            <w:r w:rsidRPr="00F26258">
              <w:rPr>
                <w:bCs/>
                <w:sz w:val="20"/>
                <w:szCs w:val="20"/>
                <w:lang w:val="lt-LT"/>
              </w:rPr>
              <w:t>2017.09.21</w:t>
            </w:r>
          </w:p>
        </w:tc>
        <w:tc>
          <w:tcPr>
            <w:tcW w:w="1573" w:type="dxa"/>
          </w:tcPr>
          <w:p w:rsidR="002D04F7" w:rsidRPr="00F26258" w:rsidRDefault="002D04F7" w:rsidP="00F03AF4">
            <w:pPr>
              <w:autoSpaceDE w:val="0"/>
              <w:autoSpaceDN w:val="0"/>
              <w:adjustRightInd w:val="0"/>
              <w:rPr>
                <w:bCs/>
                <w:sz w:val="20"/>
                <w:szCs w:val="20"/>
                <w:lang w:val="lt-LT"/>
              </w:rPr>
            </w:pPr>
            <w:r w:rsidRPr="00F26258">
              <w:rPr>
                <w:bCs/>
                <w:sz w:val="20"/>
                <w:szCs w:val="20"/>
                <w:lang w:val="lt-LT"/>
              </w:rPr>
              <w:t>Vardas Pavardė</w:t>
            </w:r>
          </w:p>
        </w:tc>
        <w:tc>
          <w:tcPr>
            <w:tcW w:w="3686" w:type="dxa"/>
          </w:tcPr>
          <w:p w:rsidR="002D04F7" w:rsidRPr="00F26258" w:rsidRDefault="002D04F7" w:rsidP="00F03AF4">
            <w:pPr>
              <w:autoSpaceDE w:val="0"/>
              <w:autoSpaceDN w:val="0"/>
              <w:adjustRightInd w:val="0"/>
              <w:rPr>
                <w:bCs/>
                <w:sz w:val="20"/>
                <w:szCs w:val="20"/>
                <w:lang w:val="lt-LT"/>
              </w:rPr>
            </w:pPr>
            <w:r w:rsidRPr="00F26258">
              <w:rPr>
                <w:bCs/>
                <w:sz w:val="20"/>
                <w:szCs w:val="20"/>
                <w:lang w:val="lt-LT"/>
              </w:rPr>
              <w:t>Dokumento sukūrimas</w:t>
            </w:r>
          </w:p>
        </w:tc>
      </w:tr>
      <w:tr w:rsidR="002D04F7" w:rsidRPr="00F26258" w:rsidTr="007B29C2">
        <w:tc>
          <w:tcPr>
            <w:tcW w:w="1084" w:type="dxa"/>
          </w:tcPr>
          <w:p w:rsidR="002D04F7" w:rsidRPr="00F26258" w:rsidRDefault="002D04F7" w:rsidP="00F03AF4">
            <w:pPr>
              <w:autoSpaceDE w:val="0"/>
              <w:autoSpaceDN w:val="0"/>
              <w:adjustRightInd w:val="0"/>
              <w:rPr>
                <w:bCs/>
                <w:sz w:val="20"/>
                <w:szCs w:val="20"/>
                <w:lang w:val="lt-LT"/>
              </w:rPr>
            </w:pPr>
            <w:r w:rsidRPr="00F26258">
              <w:rPr>
                <w:bCs/>
                <w:sz w:val="20"/>
                <w:szCs w:val="20"/>
                <w:lang w:val="lt-LT"/>
              </w:rPr>
              <w:t>1.1</w:t>
            </w:r>
          </w:p>
        </w:tc>
        <w:tc>
          <w:tcPr>
            <w:tcW w:w="1020" w:type="dxa"/>
          </w:tcPr>
          <w:p w:rsidR="002D04F7" w:rsidRPr="00F26258" w:rsidRDefault="002D04F7" w:rsidP="00F03AF4">
            <w:pPr>
              <w:autoSpaceDE w:val="0"/>
              <w:autoSpaceDN w:val="0"/>
              <w:adjustRightInd w:val="0"/>
              <w:rPr>
                <w:bCs/>
                <w:sz w:val="20"/>
                <w:szCs w:val="20"/>
                <w:lang w:val="lt-LT"/>
              </w:rPr>
            </w:pPr>
            <w:r w:rsidRPr="00F26258">
              <w:rPr>
                <w:bCs/>
                <w:sz w:val="20"/>
                <w:szCs w:val="20"/>
                <w:lang w:val="lt-LT"/>
              </w:rPr>
              <w:t>3.1.0.2</w:t>
            </w:r>
          </w:p>
        </w:tc>
        <w:tc>
          <w:tcPr>
            <w:tcW w:w="1116" w:type="dxa"/>
          </w:tcPr>
          <w:p w:rsidR="002D04F7" w:rsidRPr="00F26258" w:rsidRDefault="002D04F7" w:rsidP="00F03AF4">
            <w:pPr>
              <w:autoSpaceDE w:val="0"/>
              <w:autoSpaceDN w:val="0"/>
              <w:adjustRightInd w:val="0"/>
              <w:rPr>
                <w:bCs/>
                <w:sz w:val="20"/>
                <w:szCs w:val="20"/>
                <w:lang w:val="lt-LT"/>
              </w:rPr>
            </w:pPr>
            <w:r w:rsidRPr="00F26258">
              <w:rPr>
                <w:bCs/>
                <w:sz w:val="20"/>
                <w:szCs w:val="20"/>
                <w:lang w:val="lt-LT"/>
              </w:rPr>
              <w:t>2018.01.30</w:t>
            </w:r>
          </w:p>
        </w:tc>
        <w:tc>
          <w:tcPr>
            <w:tcW w:w="1127" w:type="dxa"/>
          </w:tcPr>
          <w:p w:rsidR="002D04F7" w:rsidRPr="00F26258" w:rsidRDefault="002D04F7" w:rsidP="00F03AF4">
            <w:pPr>
              <w:autoSpaceDE w:val="0"/>
              <w:autoSpaceDN w:val="0"/>
              <w:adjustRightInd w:val="0"/>
              <w:rPr>
                <w:bCs/>
                <w:sz w:val="20"/>
                <w:szCs w:val="20"/>
                <w:lang w:val="lt-LT"/>
              </w:rPr>
            </w:pPr>
            <w:r w:rsidRPr="00F26258">
              <w:rPr>
                <w:bCs/>
                <w:sz w:val="20"/>
                <w:szCs w:val="20"/>
                <w:lang w:val="lt-LT"/>
              </w:rPr>
              <w:t>2018.02.03</w:t>
            </w:r>
          </w:p>
        </w:tc>
        <w:tc>
          <w:tcPr>
            <w:tcW w:w="1573" w:type="dxa"/>
          </w:tcPr>
          <w:p w:rsidR="002D04F7" w:rsidRPr="00F26258" w:rsidRDefault="002D04F7" w:rsidP="00F03AF4">
            <w:pPr>
              <w:autoSpaceDE w:val="0"/>
              <w:autoSpaceDN w:val="0"/>
              <w:adjustRightInd w:val="0"/>
              <w:rPr>
                <w:bCs/>
                <w:sz w:val="20"/>
                <w:szCs w:val="20"/>
                <w:lang w:val="lt-LT"/>
              </w:rPr>
            </w:pPr>
            <w:r w:rsidRPr="00F26258">
              <w:rPr>
                <w:bCs/>
                <w:sz w:val="20"/>
                <w:szCs w:val="20"/>
                <w:lang w:val="lt-LT"/>
              </w:rPr>
              <w:t>Vardas Pavardė</w:t>
            </w:r>
          </w:p>
        </w:tc>
        <w:tc>
          <w:tcPr>
            <w:tcW w:w="3686" w:type="dxa"/>
          </w:tcPr>
          <w:p w:rsidR="002D04F7" w:rsidRPr="00F26258" w:rsidRDefault="002D04F7" w:rsidP="00F03AF4">
            <w:pPr>
              <w:autoSpaceDE w:val="0"/>
              <w:autoSpaceDN w:val="0"/>
              <w:adjustRightInd w:val="0"/>
              <w:rPr>
                <w:bCs/>
                <w:sz w:val="20"/>
                <w:szCs w:val="20"/>
                <w:lang w:val="lt-LT"/>
              </w:rPr>
            </w:pPr>
            <w:r w:rsidRPr="00F26258">
              <w:rPr>
                <w:bCs/>
                <w:sz w:val="20"/>
                <w:szCs w:val="20"/>
                <w:lang w:val="lt-LT"/>
              </w:rPr>
              <w:t xml:space="preserve">Ištaisyta klaida „range check error“ </w:t>
            </w:r>
          </w:p>
        </w:tc>
      </w:tr>
    </w:tbl>
    <w:p w:rsidR="001367F6" w:rsidRPr="00F26258" w:rsidRDefault="00E02CB4" w:rsidP="00E33768">
      <w:pPr>
        <w:rPr>
          <w:lang w:val="lt-LT"/>
        </w:rPr>
      </w:pPr>
      <w:r w:rsidRPr="00F26258">
        <w:rPr>
          <w:lang w:val="lt-LT"/>
        </w:rPr>
        <w:br/>
      </w:r>
      <w:r w:rsidR="00984B79" w:rsidRPr="00F26258">
        <w:rPr>
          <w:lang w:val="lt-LT"/>
        </w:rPr>
        <w:t xml:space="preserve">Prietaiso tipas: </w:t>
      </w:r>
      <w:r w:rsidR="001367F6" w:rsidRPr="00F26258">
        <w:rPr>
          <w:lang w:val="lt-LT"/>
        </w:rPr>
        <w:t>ABB_Delta = 98</w:t>
      </w:r>
    </w:p>
    <w:p w:rsidR="001367F6" w:rsidRPr="00F26258" w:rsidRDefault="001367F6" w:rsidP="00E33768">
      <w:pPr>
        <w:rPr>
          <w:lang w:val="lt-LT"/>
        </w:rPr>
      </w:pPr>
      <w:r w:rsidRPr="00F26258">
        <w:rPr>
          <w:lang w:val="lt-LT"/>
        </w:rPr>
        <w:t>arba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2556"/>
      </w:tblGrid>
      <w:tr w:rsidR="00E02CB4" w:rsidRPr="00F26258" w:rsidTr="007B29C2">
        <w:tc>
          <w:tcPr>
            <w:tcW w:w="2230" w:type="dxa"/>
          </w:tcPr>
          <w:p w:rsidR="00E02CB4" w:rsidRPr="00F26258" w:rsidRDefault="00E02CB4" w:rsidP="00DC5EFE">
            <w:pPr>
              <w:rPr>
                <w:lang w:val="lt-LT"/>
              </w:rPr>
            </w:pPr>
            <w:r w:rsidRPr="00F26258">
              <w:rPr>
                <w:lang w:val="lt-LT"/>
              </w:rPr>
              <w:t>Tipo kodas</w:t>
            </w:r>
          </w:p>
        </w:tc>
        <w:tc>
          <w:tcPr>
            <w:tcW w:w="2556" w:type="dxa"/>
          </w:tcPr>
          <w:p w:rsidR="00E02CB4" w:rsidRPr="00F26258" w:rsidRDefault="00E02CB4" w:rsidP="00DC5EFE">
            <w:pPr>
              <w:rPr>
                <w:lang w:val="lt-LT"/>
              </w:rPr>
            </w:pPr>
            <w:r w:rsidRPr="00F26258">
              <w:rPr>
                <w:lang w:val="lt-LT"/>
              </w:rPr>
              <w:t xml:space="preserve">Tipo skaitinė reikšmė </w:t>
            </w:r>
          </w:p>
        </w:tc>
      </w:tr>
      <w:tr w:rsidR="001367F6" w:rsidRPr="00F26258" w:rsidTr="007B29C2">
        <w:tc>
          <w:tcPr>
            <w:tcW w:w="2230" w:type="dxa"/>
          </w:tcPr>
          <w:p w:rsidR="001367F6" w:rsidRPr="00F26258" w:rsidRDefault="001367F6" w:rsidP="00DC5EFE">
            <w:pPr>
              <w:rPr>
                <w:lang w:val="lt-LT"/>
              </w:rPr>
            </w:pPr>
            <w:r w:rsidRPr="00F26258">
              <w:rPr>
                <w:lang w:val="lt-LT"/>
              </w:rPr>
              <w:t>GAMA</w:t>
            </w:r>
          </w:p>
        </w:tc>
        <w:tc>
          <w:tcPr>
            <w:tcW w:w="2556" w:type="dxa"/>
          </w:tcPr>
          <w:p w:rsidR="001367F6" w:rsidRPr="00F26258" w:rsidRDefault="001367F6" w:rsidP="00DC5EFE">
            <w:pPr>
              <w:rPr>
                <w:lang w:val="lt-LT"/>
              </w:rPr>
            </w:pPr>
            <w:r w:rsidRPr="00F26258">
              <w:rPr>
                <w:lang w:val="lt-LT"/>
              </w:rPr>
              <w:t>127</w:t>
            </w:r>
          </w:p>
        </w:tc>
      </w:tr>
      <w:tr w:rsidR="001367F6" w:rsidRPr="00F26258" w:rsidTr="007B29C2">
        <w:tc>
          <w:tcPr>
            <w:tcW w:w="2230" w:type="dxa"/>
          </w:tcPr>
          <w:p w:rsidR="001367F6" w:rsidRPr="00F26258" w:rsidRDefault="001367F6" w:rsidP="00DC5EFE">
            <w:pPr>
              <w:rPr>
                <w:lang w:val="lt-LT"/>
              </w:rPr>
            </w:pPr>
            <w:r w:rsidRPr="00F26258">
              <w:rPr>
                <w:lang w:val="lt-LT"/>
              </w:rPr>
              <w:t>Siemens_AEW310</w:t>
            </w:r>
          </w:p>
        </w:tc>
        <w:tc>
          <w:tcPr>
            <w:tcW w:w="2556" w:type="dxa"/>
          </w:tcPr>
          <w:p w:rsidR="001367F6" w:rsidRPr="00F26258" w:rsidRDefault="001367F6" w:rsidP="00DC5EFE">
            <w:pPr>
              <w:rPr>
                <w:lang w:val="lt-LT"/>
              </w:rPr>
            </w:pPr>
            <w:r w:rsidRPr="00F26258">
              <w:rPr>
                <w:lang w:val="lt-LT"/>
              </w:rPr>
              <w:t>94</w:t>
            </w:r>
          </w:p>
        </w:tc>
      </w:tr>
      <w:tr w:rsidR="001367F6" w:rsidRPr="00F26258" w:rsidTr="007B29C2">
        <w:tc>
          <w:tcPr>
            <w:tcW w:w="2230" w:type="dxa"/>
          </w:tcPr>
          <w:p w:rsidR="001367F6" w:rsidRPr="00F26258" w:rsidRDefault="0026734C" w:rsidP="00DC5EFE">
            <w:pPr>
              <w:rPr>
                <w:lang w:val="lt-LT"/>
              </w:rPr>
            </w:pPr>
            <w:r w:rsidRPr="00F26258">
              <w:rPr>
                <w:lang w:val="lt-LT"/>
              </w:rPr>
              <w:t>Actaris_CF</w:t>
            </w:r>
          </w:p>
        </w:tc>
        <w:tc>
          <w:tcPr>
            <w:tcW w:w="2556" w:type="dxa"/>
          </w:tcPr>
          <w:p w:rsidR="001367F6" w:rsidRPr="00F26258" w:rsidRDefault="0026734C" w:rsidP="00DC5EFE">
            <w:pPr>
              <w:rPr>
                <w:lang w:val="lt-LT"/>
              </w:rPr>
            </w:pPr>
            <w:r w:rsidRPr="00F26258">
              <w:rPr>
                <w:lang w:val="lt-LT"/>
              </w:rPr>
              <w:t>126</w:t>
            </w:r>
          </w:p>
        </w:tc>
      </w:tr>
      <w:tr w:rsidR="001367F6" w:rsidRPr="00F26258" w:rsidTr="007B29C2">
        <w:tc>
          <w:tcPr>
            <w:tcW w:w="2230" w:type="dxa"/>
          </w:tcPr>
          <w:p w:rsidR="001367F6" w:rsidRPr="00F26258" w:rsidRDefault="0026734C" w:rsidP="00DC5EFE">
            <w:pPr>
              <w:rPr>
                <w:lang w:val="lt-LT"/>
              </w:rPr>
            </w:pPr>
            <w:r w:rsidRPr="00F26258">
              <w:rPr>
                <w:lang w:val="lt-LT"/>
              </w:rPr>
              <w:t>Infocal5</w:t>
            </w:r>
          </w:p>
        </w:tc>
        <w:tc>
          <w:tcPr>
            <w:tcW w:w="2556" w:type="dxa"/>
          </w:tcPr>
          <w:p w:rsidR="001367F6" w:rsidRPr="00F26258" w:rsidRDefault="0026734C" w:rsidP="00DC5EFE">
            <w:pPr>
              <w:rPr>
                <w:lang w:val="lt-LT"/>
              </w:rPr>
            </w:pPr>
            <w:r w:rsidRPr="00F26258">
              <w:rPr>
                <w:lang w:val="lt-LT"/>
              </w:rPr>
              <w:t>42</w:t>
            </w:r>
          </w:p>
        </w:tc>
      </w:tr>
      <w:tr w:rsidR="0026734C" w:rsidRPr="00F26258" w:rsidTr="007B29C2">
        <w:tc>
          <w:tcPr>
            <w:tcW w:w="2230" w:type="dxa"/>
          </w:tcPr>
          <w:p w:rsidR="0026734C" w:rsidRPr="00F26258" w:rsidRDefault="0026734C" w:rsidP="00DC5EFE">
            <w:pPr>
              <w:rPr>
                <w:lang w:val="lt-LT"/>
              </w:rPr>
            </w:pPr>
            <w:r w:rsidRPr="00F26258">
              <w:rPr>
                <w:lang w:val="lt-LT"/>
              </w:rPr>
              <w:t>Siemens_WFM21</w:t>
            </w:r>
          </w:p>
        </w:tc>
        <w:tc>
          <w:tcPr>
            <w:tcW w:w="2556" w:type="dxa"/>
          </w:tcPr>
          <w:p w:rsidR="0026734C" w:rsidRPr="00F26258" w:rsidRDefault="0026734C" w:rsidP="00DC5EFE">
            <w:pPr>
              <w:rPr>
                <w:lang w:val="lt-LT"/>
              </w:rPr>
            </w:pPr>
            <w:r w:rsidRPr="00F26258">
              <w:rPr>
                <w:lang w:val="lt-LT"/>
              </w:rPr>
              <w:t>88</w:t>
            </w:r>
          </w:p>
        </w:tc>
      </w:tr>
    </w:tbl>
    <w:p w:rsidR="001367F6" w:rsidRPr="00F26258" w:rsidRDefault="001367F6" w:rsidP="005C5F2B">
      <w:pPr>
        <w:pStyle w:val="Antrat"/>
        <w:rPr>
          <w:lang w:val="lt-LT"/>
        </w:rPr>
      </w:pPr>
    </w:p>
    <w:p w:rsidR="006A2545" w:rsidRPr="00F26258" w:rsidRDefault="006A2545" w:rsidP="006A2545">
      <w:pPr>
        <w:rPr>
          <w:lang w:val="lt-LT"/>
        </w:rPr>
      </w:pPr>
      <w:r w:rsidRPr="00F26258">
        <w:rPr>
          <w:lang w:val="lt-LT"/>
        </w:rPr>
        <w:t xml:space="preserve">Draiverio darbui </w:t>
      </w:r>
      <w:r w:rsidR="009B24E3" w:rsidRPr="00F26258">
        <w:rPr>
          <w:lang w:val="lt-LT"/>
        </w:rPr>
        <w:t>reikalingas failas CRC_Calc.Dll – kontrolinės sumos skaičiavimas.</w:t>
      </w:r>
    </w:p>
    <w:p w:rsidR="006A2545" w:rsidRPr="00F26258" w:rsidRDefault="006A2545" w:rsidP="006A2545">
      <w:pPr>
        <w:rPr>
          <w:lang w:val="lt-LT"/>
        </w:rPr>
      </w:pPr>
    </w:p>
    <w:p w:rsidR="0082730A" w:rsidRPr="00F26258" w:rsidRDefault="0082730A" w:rsidP="005C5F2B">
      <w:pPr>
        <w:pStyle w:val="Antrat"/>
        <w:rPr>
          <w:lang w:val="lt-LT"/>
        </w:rPr>
      </w:pPr>
      <w:bookmarkStart w:id="34" w:name="_Ref333577884"/>
      <w:r w:rsidRPr="00F26258">
        <w:rPr>
          <w:lang w:val="lt-LT"/>
        </w:rPr>
        <w:t xml:space="preserve">Pagrindinė lentelė </w:t>
      </w:r>
      <w:r w:rsidRPr="00F26258">
        <w:rPr>
          <w:lang w:val="lt-LT"/>
        </w:rPr>
        <w:fldChar w:fldCharType="begin"/>
      </w:r>
      <w:r w:rsidRPr="00F26258">
        <w:rPr>
          <w:lang w:val="lt-LT"/>
        </w:rPr>
        <w:instrText xml:space="preserve"> SEQ Lentelė \* ARABIC </w:instrText>
      </w:r>
      <w:r w:rsidRPr="00F26258">
        <w:rPr>
          <w:lang w:val="lt-LT"/>
        </w:rPr>
        <w:fldChar w:fldCharType="separate"/>
      </w:r>
      <w:r w:rsidR="00164FA7" w:rsidRPr="00F26258">
        <w:rPr>
          <w:lang w:val="lt-LT"/>
        </w:rPr>
        <w:t>1</w:t>
      </w:r>
      <w:r w:rsidRPr="00F26258">
        <w:rPr>
          <w:lang w:val="lt-LT"/>
        </w:rPr>
        <w:fldChar w:fldCharType="end"/>
      </w:r>
      <w:bookmarkEnd w:id="34"/>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975"/>
      </w:tblGrid>
      <w:tr w:rsidR="00CF3423" w:rsidRPr="00F26258" w:rsidTr="00B11F91">
        <w:tc>
          <w:tcPr>
            <w:tcW w:w="4673" w:type="dxa"/>
          </w:tcPr>
          <w:p w:rsidR="00CF3423" w:rsidRPr="00F26258" w:rsidRDefault="00CF3423" w:rsidP="00707E64">
            <w:pPr>
              <w:jc w:val="center"/>
              <w:rPr>
                <w:b/>
                <w:lang w:val="lt-LT"/>
              </w:rPr>
            </w:pPr>
            <w:r w:rsidRPr="00F26258">
              <w:rPr>
                <w:b/>
                <w:lang w:val="lt-LT"/>
              </w:rPr>
              <w:t>Parametras</w:t>
            </w:r>
          </w:p>
        </w:tc>
        <w:tc>
          <w:tcPr>
            <w:tcW w:w="4975" w:type="dxa"/>
          </w:tcPr>
          <w:p w:rsidR="00CF3423" w:rsidRPr="00F26258" w:rsidRDefault="00CF3423" w:rsidP="00707E64">
            <w:pPr>
              <w:jc w:val="center"/>
              <w:rPr>
                <w:b/>
                <w:lang w:val="lt-LT"/>
              </w:rPr>
            </w:pPr>
            <w:r w:rsidRPr="00F26258">
              <w:rPr>
                <w:b/>
                <w:lang w:val="lt-LT"/>
              </w:rPr>
              <w:t>Reikšmė</w:t>
            </w:r>
          </w:p>
        </w:tc>
      </w:tr>
      <w:tr w:rsidR="007561D6" w:rsidRPr="00F26258" w:rsidTr="00B11F91">
        <w:tc>
          <w:tcPr>
            <w:tcW w:w="4673" w:type="dxa"/>
          </w:tcPr>
          <w:p w:rsidR="007561D6" w:rsidRPr="00F26258" w:rsidRDefault="007561D6" w:rsidP="00DC5EFE">
            <w:pPr>
              <w:rPr>
                <w:lang w:val="lt-LT"/>
              </w:rPr>
            </w:pPr>
            <w:r w:rsidRPr="00F26258">
              <w:rPr>
                <w:lang w:val="lt-LT"/>
              </w:rPr>
              <w:t>Draiverio failas</w:t>
            </w:r>
          </w:p>
        </w:tc>
        <w:tc>
          <w:tcPr>
            <w:tcW w:w="4975" w:type="dxa"/>
          </w:tcPr>
          <w:p w:rsidR="007561D6" w:rsidRPr="00F26258" w:rsidRDefault="007561D6" w:rsidP="00DC5EFE">
            <w:pPr>
              <w:rPr>
                <w:lang w:val="lt-LT"/>
              </w:rPr>
            </w:pPr>
            <w:r w:rsidRPr="00F26258">
              <w:rPr>
                <w:lang w:val="lt-LT"/>
              </w:rPr>
              <w:t>STCC_301_driver.dll</w:t>
            </w:r>
          </w:p>
        </w:tc>
      </w:tr>
      <w:tr w:rsidR="007561D6" w:rsidRPr="00F26258" w:rsidTr="00B11F91">
        <w:tc>
          <w:tcPr>
            <w:tcW w:w="4673" w:type="dxa"/>
          </w:tcPr>
          <w:p w:rsidR="007561D6" w:rsidRPr="00F26258" w:rsidRDefault="007561D6" w:rsidP="00DC5EFE">
            <w:pPr>
              <w:rPr>
                <w:lang w:val="lt-LT"/>
              </w:rPr>
            </w:pPr>
            <w:r w:rsidRPr="00F26258">
              <w:rPr>
                <w:lang w:val="lt-LT"/>
              </w:rPr>
              <w:t>Draiverio GUID</w:t>
            </w:r>
          </w:p>
        </w:tc>
        <w:tc>
          <w:tcPr>
            <w:tcW w:w="4975" w:type="dxa"/>
          </w:tcPr>
          <w:p w:rsidR="007561D6" w:rsidRPr="00F26258" w:rsidRDefault="007561D6" w:rsidP="00DC5EFE">
            <w:pPr>
              <w:rPr>
                <w:lang w:val="lt-LT"/>
              </w:rPr>
            </w:pPr>
            <w:r w:rsidRPr="00F26258">
              <w:rPr>
                <w:lang w:val="lt-LT"/>
              </w:rPr>
              <w:t>{4752E8E7-FFC2-49D1-8968-11DB114B0D42}</w:t>
            </w:r>
          </w:p>
        </w:tc>
      </w:tr>
      <w:tr w:rsidR="00C9055B" w:rsidRPr="00F26258" w:rsidTr="00B11F91">
        <w:tc>
          <w:tcPr>
            <w:tcW w:w="4673" w:type="dxa"/>
          </w:tcPr>
          <w:p w:rsidR="00C9055B" w:rsidRPr="00F26258" w:rsidRDefault="00C9055B" w:rsidP="00DC5EFE">
            <w:pPr>
              <w:rPr>
                <w:lang w:val="lt-LT"/>
              </w:rPr>
            </w:pPr>
            <w:r w:rsidRPr="00F26258">
              <w:rPr>
                <w:lang w:val="lt-LT"/>
              </w:rPr>
              <w:t xml:space="preserve">Išorinių bibliotekų </w:t>
            </w:r>
            <w:r w:rsidR="00B11F91" w:rsidRPr="00F26258">
              <w:rPr>
                <w:lang w:val="lt-LT"/>
              </w:rPr>
              <w:t>poreikis</w:t>
            </w:r>
          </w:p>
        </w:tc>
        <w:tc>
          <w:tcPr>
            <w:tcW w:w="4975" w:type="dxa"/>
          </w:tcPr>
          <w:p w:rsidR="00C9055B" w:rsidRPr="00F26258" w:rsidRDefault="00B11F91" w:rsidP="00B11F91">
            <w:pPr>
              <w:rPr>
                <w:lang w:val="lt-LT"/>
              </w:rPr>
            </w:pPr>
            <w:r w:rsidRPr="00F26258">
              <w:rPr>
                <w:lang w:val="lt-LT"/>
              </w:rPr>
              <w:t>.Net</w:t>
            </w:r>
          </w:p>
        </w:tc>
      </w:tr>
      <w:tr w:rsidR="00B11F91" w:rsidRPr="00F26258" w:rsidTr="00B11F91">
        <w:tc>
          <w:tcPr>
            <w:tcW w:w="4673" w:type="dxa"/>
          </w:tcPr>
          <w:p w:rsidR="00B11F91" w:rsidRPr="00F26258" w:rsidRDefault="00B11F91" w:rsidP="00B11F91">
            <w:pPr>
              <w:rPr>
                <w:lang w:val="lt-LT"/>
              </w:rPr>
            </w:pPr>
            <w:r w:rsidRPr="00F26258">
              <w:rPr>
                <w:lang w:val="lt-LT"/>
              </w:rPr>
              <w:t>Draiverio registravimas</w:t>
            </w:r>
          </w:p>
        </w:tc>
        <w:tc>
          <w:tcPr>
            <w:tcW w:w="4975" w:type="dxa"/>
          </w:tcPr>
          <w:p w:rsidR="00B11F91" w:rsidRPr="00F26258" w:rsidRDefault="00B11F91" w:rsidP="00B11F91">
            <w:pPr>
              <w:rPr>
                <w:lang w:val="lt-LT"/>
              </w:rPr>
            </w:pPr>
            <w:r w:rsidRPr="00F26258">
              <w:rPr>
                <w:lang w:val="lt-LT"/>
              </w:rPr>
              <w:t xml:space="preserve">tregsvr.exe | </w:t>
            </w:r>
            <w:r w:rsidRPr="00F26258">
              <w:rPr>
                <w:b/>
                <w:lang w:val="lt-LT"/>
              </w:rPr>
              <w:t>%WINDIR%\Microsoft.NET\Framework\v4.0.30319\regasm DriverX.dll /codebase</w:t>
            </w:r>
          </w:p>
        </w:tc>
      </w:tr>
      <w:tr w:rsidR="00CF3423" w:rsidRPr="00F26258" w:rsidTr="00B11F91">
        <w:tc>
          <w:tcPr>
            <w:tcW w:w="4673" w:type="dxa"/>
          </w:tcPr>
          <w:p w:rsidR="00CF3423" w:rsidRPr="00F26258" w:rsidRDefault="00CF3423" w:rsidP="00DC5EFE">
            <w:pPr>
              <w:rPr>
                <w:lang w:val="lt-LT"/>
              </w:rPr>
            </w:pPr>
            <w:r w:rsidRPr="00F26258">
              <w:rPr>
                <w:lang w:val="lt-LT"/>
              </w:rPr>
              <w:t>Gamintojas, šalis</w:t>
            </w:r>
          </w:p>
        </w:tc>
        <w:tc>
          <w:tcPr>
            <w:tcW w:w="4975" w:type="dxa"/>
          </w:tcPr>
          <w:p w:rsidR="00CF3423" w:rsidRPr="00F26258" w:rsidRDefault="00CF3423" w:rsidP="00DC5EFE">
            <w:pPr>
              <w:rPr>
                <w:lang w:val="lt-LT"/>
              </w:rPr>
            </w:pPr>
            <w:r w:rsidRPr="00F26258">
              <w:rPr>
                <w:lang w:val="lt-LT"/>
              </w:rPr>
              <w:t>HOUEY, Kinija</w:t>
            </w:r>
          </w:p>
        </w:tc>
      </w:tr>
      <w:tr w:rsidR="00AA5A8C" w:rsidRPr="00F26258" w:rsidTr="00B11F91">
        <w:tc>
          <w:tcPr>
            <w:tcW w:w="4673" w:type="dxa"/>
          </w:tcPr>
          <w:p w:rsidR="00AA5A8C" w:rsidRPr="00F26258" w:rsidRDefault="00AA5A8C" w:rsidP="00DC5EFE">
            <w:pPr>
              <w:rPr>
                <w:lang w:val="lt-LT"/>
              </w:rPr>
            </w:pPr>
            <w:r w:rsidRPr="00F26258">
              <w:rPr>
                <w:lang w:val="lt-LT"/>
              </w:rPr>
              <w:t>Realizuoti protokolai</w:t>
            </w:r>
          </w:p>
        </w:tc>
        <w:tc>
          <w:tcPr>
            <w:tcW w:w="4975" w:type="dxa"/>
          </w:tcPr>
          <w:p w:rsidR="00AA5A8C" w:rsidRPr="00F26258" w:rsidRDefault="00AA5A8C" w:rsidP="00DC5EFE">
            <w:pPr>
              <w:rPr>
                <w:lang w:val="lt-LT"/>
              </w:rPr>
            </w:pPr>
            <w:r w:rsidRPr="00F26258">
              <w:rPr>
                <w:lang w:val="lt-LT"/>
              </w:rPr>
              <w:t xml:space="preserve">Self | ModBus | </w:t>
            </w:r>
            <w:r w:rsidRPr="00F26258">
              <w:rPr>
                <w:b/>
                <w:lang w:val="lt-LT"/>
              </w:rPr>
              <w:t>M</w:t>
            </w:r>
            <w:r w:rsidR="00D9178D" w:rsidRPr="00F26258">
              <w:rPr>
                <w:b/>
                <w:lang w:val="lt-LT"/>
              </w:rPr>
              <w:t>b</w:t>
            </w:r>
            <w:r w:rsidRPr="00F26258">
              <w:rPr>
                <w:b/>
                <w:lang w:val="lt-LT"/>
              </w:rPr>
              <w:t>us</w:t>
            </w:r>
            <w:r w:rsidRPr="00F26258">
              <w:rPr>
                <w:lang w:val="lt-LT"/>
              </w:rPr>
              <w:t xml:space="preserve"> | 1107</w:t>
            </w:r>
          </w:p>
        </w:tc>
      </w:tr>
      <w:tr w:rsidR="007561D6" w:rsidRPr="00F26258" w:rsidTr="00B11F91">
        <w:tc>
          <w:tcPr>
            <w:tcW w:w="4673" w:type="dxa"/>
          </w:tcPr>
          <w:p w:rsidR="007561D6" w:rsidRPr="00F26258" w:rsidRDefault="007561D6" w:rsidP="00DC5EFE">
            <w:pPr>
              <w:rPr>
                <w:lang w:val="lt-LT"/>
              </w:rPr>
            </w:pPr>
            <w:r w:rsidRPr="00F26258">
              <w:rPr>
                <w:lang w:val="lt-LT"/>
              </w:rPr>
              <w:t>RS232 porto ryšio parametrai</w:t>
            </w:r>
          </w:p>
        </w:tc>
        <w:tc>
          <w:tcPr>
            <w:tcW w:w="4975" w:type="dxa"/>
          </w:tcPr>
          <w:p w:rsidR="007561D6" w:rsidRPr="00F26258" w:rsidRDefault="007561D6" w:rsidP="00DC5EFE">
            <w:pPr>
              <w:rPr>
                <w:lang w:val="lt-LT"/>
              </w:rPr>
            </w:pPr>
            <w:r w:rsidRPr="00F26258">
              <w:rPr>
                <w:lang w:val="lt-LT"/>
              </w:rPr>
              <w:t>9600, 7E1</w:t>
            </w:r>
          </w:p>
        </w:tc>
      </w:tr>
      <w:tr w:rsidR="007561D6" w:rsidRPr="00F26258" w:rsidTr="00B11F91">
        <w:tc>
          <w:tcPr>
            <w:tcW w:w="4673" w:type="dxa"/>
          </w:tcPr>
          <w:p w:rsidR="007561D6" w:rsidRPr="00F26258" w:rsidRDefault="007561D6" w:rsidP="00DC5EFE">
            <w:pPr>
              <w:rPr>
                <w:lang w:val="lt-LT"/>
              </w:rPr>
            </w:pPr>
            <w:r w:rsidRPr="00F26258">
              <w:rPr>
                <w:lang w:val="lt-LT"/>
              </w:rPr>
              <w:t>Ką matuoja</w:t>
            </w:r>
            <w:r w:rsidR="00865B7D" w:rsidRPr="00F26258">
              <w:rPr>
                <w:lang w:val="lt-LT"/>
              </w:rPr>
              <w:t xml:space="preserve"> (elektra, dujos, vanduo ir t.t.)</w:t>
            </w:r>
            <w:r w:rsidR="00D7560E" w:rsidRPr="00F26258">
              <w:rPr>
                <w:lang w:val="lt-LT"/>
              </w:rPr>
              <w:t>. Skaitiklis ar kontroleris</w:t>
            </w:r>
          </w:p>
        </w:tc>
        <w:tc>
          <w:tcPr>
            <w:tcW w:w="4975" w:type="dxa"/>
          </w:tcPr>
          <w:p w:rsidR="007561D6" w:rsidRPr="00F26258" w:rsidRDefault="00D7560E" w:rsidP="00DC5EFE">
            <w:pPr>
              <w:rPr>
                <w:lang w:val="lt-LT"/>
              </w:rPr>
            </w:pPr>
            <w:r w:rsidRPr="00F26258">
              <w:rPr>
                <w:lang w:val="lt-LT"/>
              </w:rPr>
              <w:t>E</w:t>
            </w:r>
            <w:r w:rsidR="00865B7D" w:rsidRPr="00F26258">
              <w:rPr>
                <w:lang w:val="lt-LT"/>
              </w:rPr>
              <w:t>lektra</w:t>
            </w:r>
            <w:r w:rsidRPr="00F26258">
              <w:rPr>
                <w:lang w:val="lt-LT"/>
              </w:rPr>
              <w:t>. Skaitiklis</w:t>
            </w:r>
          </w:p>
        </w:tc>
      </w:tr>
      <w:tr w:rsidR="007561D6" w:rsidRPr="00F26258" w:rsidTr="00B11F91">
        <w:tc>
          <w:tcPr>
            <w:tcW w:w="4673" w:type="dxa"/>
          </w:tcPr>
          <w:p w:rsidR="007561D6" w:rsidRPr="00F26258" w:rsidRDefault="007561D6" w:rsidP="00DC5EFE">
            <w:pPr>
              <w:rPr>
                <w:lang w:val="lt-LT"/>
              </w:rPr>
            </w:pPr>
            <w:r w:rsidRPr="00F26258">
              <w:rPr>
                <w:lang w:val="lt-LT"/>
              </w:rPr>
              <w:t>Prieta</w:t>
            </w:r>
            <w:r w:rsidR="007C1038" w:rsidRPr="00F26258">
              <w:rPr>
                <w:lang w:val="lt-LT"/>
              </w:rPr>
              <w:t xml:space="preserve">isas išduoda savo datą ir </w:t>
            </w:r>
            <w:r w:rsidRPr="00F26258">
              <w:rPr>
                <w:lang w:val="lt-LT"/>
              </w:rPr>
              <w:t>laiką</w:t>
            </w:r>
          </w:p>
        </w:tc>
        <w:tc>
          <w:tcPr>
            <w:tcW w:w="4975" w:type="dxa"/>
          </w:tcPr>
          <w:p w:rsidR="007561D6" w:rsidRPr="00F26258" w:rsidRDefault="00B11F91" w:rsidP="00B11F91">
            <w:pPr>
              <w:rPr>
                <w:lang w:val="lt-LT"/>
              </w:rPr>
            </w:pPr>
            <w:r w:rsidRPr="00F26258">
              <w:rPr>
                <w:lang w:val="lt-LT"/>
              </w:rPr>
              <w:t xml:space="preserve">Ne | </w:t>
            </w:r>
            <w:r w:rsidR="007561D6" w:rsidRPr="00F26258">
              <w:rPr>
                <w:b/>
                <w:lang w:val="lt-LT"/>
              </w:rPr>
              <w:t>Taip</w:t>
            </w:r>
          </w:p>
        </w:tc>
      </w:tr>
      <w:tr w:rsidR="002C0979" w:rsidRPr="00F26258" w:rsidTr="00B11F91">
        <w:tc>
          <w:tcPr>
            <w:tcW w:w="4673" w:type="dxa"/>
          </w:tcPr>
          <w:p w:rsidR="002C0979" w:rsidRPr="00F26258" w:rsidRDefault="002C0979" w:rsidP="00B42967">
            <w:pPr>
              <w:rPr>
                <w:lang w:val="lt-LT"/>
              </w:rPr>
            </w:pPr>
            <w:r w:rsidRPr="00F26258">
              <w:rPr>
                <w:lang w:val="lt-LT"/>
              </w:rPr>
              <w:t xml:space="preserve">Prietaiso laikas grąžinamas </w:t>
            </w:r>
            <w:r w:rsidR="00AE3C04" w:rsidRPr="00F26258">
              <w:rPr>
                <w:lang w:val="lt-LT"/>
              </w:rPr>
              <w:t xml:space="preserve">XML‘e </w:t>
            </w:r>
            <w:r w:rsidRPr="00F26258">
              <w:rPr>
                <w:lang w:val="lt-LT"/>
              </w:rPr>
              <w:t>su matavimais/žurnalais</w:t>
            </w:r>
          </w:p>
        </w:tc>
        <w:tc>
          <w:tcPr>
            <w:tcW w:w="4975" w:type="dxa"/>
          </w:tcPr>
          <w:p w:rsidR="002C0979" w:rsidRPr="00F26258" w:rsidRDefault="002C0979" w:rsidP="00B11F91">
            <w:pPr>
              <w:rPr>
                <w:lang w:val="lt-LT"/>
              </w:rPr>
            </w:pPr>
            <w:r w:rsidRPr="00F26258">
              <w:rPr>
                <w:lang w:val="lt-LT"/>
              </w:rPr>
              <w:t>Ne</w:t>
            </w:r>
            <w:r w:rsidR="00B11F91" w:rsidRPr="00F26258">
              <w:rPr>
                <w:lang w:val="lt-LT"/>
              </w:rPr>
              <w:t xml:space="preserve"> | </w:t>
            </w:r>
            <w:r w:rsidRPr="00F26258">
              <w:rPr>
                <w:b/>
                <w:lang w:val="lt-LT"/>
              </w:rPr>
              <w:t>Taip</w:t>
            </w:r>
          </w:p>
        </w:tc>
      </w:tr>
      <w:tr w:rsidR="005C5F2B" w:rsidRPr="00F26258" w:rsidTr="00B11F91">
        <w:tc>
          <w:tcPr>
            <w:tcW w:w="4673" w:type="dxa"/>
          </w:tcPr>
          <w:p w:rsidR="005C5F2B" w:rsidRPr="00F26258" w:rsidRDefault="005C5F2B" w:rsidP="005C5F2B">
            <w:pPr>
              <w:rPr>
                <w:lang w:val="lt-LT"/>
              </w:rPr>
            </w:pPr>
            <w:r w:rsidRPr="00F26258">
              <w:rPr>
                <w:lang w:val="lt-LT"/>
              </w:rPr>
              <w:t>Duomenų tipo Binary palaikymas</w:t>
            </w:r>
          </w:p>
        </w:tc>
        <w:tc>
          <w:tcPr>
            <w:tcW w:w="4975" w:type="dxa"/>
          </w:tcPr>
          <w:p w:rsidR="005C5F2B" w:rsidRPr="00F26258" w:rsidRDefault="005C5F2B" w:rsidP="005C5F2B">
            <w:pPr>
              <w:rPr>
                <w:lang w:val="lt-LT"/>
              </w:rPr>
            </w:pPr>
            <w:r w:rsidRPr="00F26258">
              <w:rPr>
                <w:lang w:val="lt-LT"/>
              </w:rPr>
              <w:t>Nuo versijos 3.1.0.50</w:t>
            </w:r>
          </w:p>
        </w:tc>
      </w:tr>
      <w:tr w:rsidR="00D9178D" w:rsidRPr="00F26258" w:rsidTr="00B11F91">
        <w:tc>
          <w:tcPr>
            <w:tcW w:w="4673" w:type="dxa"/>
          </w:tcPr>
          <w:p w:rsidR="00D9178D" w:rsidRPr="00F26258" w:rsidRDefault="00D9178D" w:rsidP="00C9055B">
            <w:pPr>
              <w:rPr>
                <w:lang w:val="lt-LT"/>
              </w:rPr>
            </w:pPr>
            <w:r w:rsidRPr="00F26258">
              <w:rPr>
                <w:lang w:val="lt-LT"/>
              </w:rPr>
              <w:t>EMCOS transportas (UseTransport)</w:t>
            </w:r>
          </w:p>
        </w:tc>
        <w:tc>
          <w:tcPr>
            <w:tcW w:w="4975" w:type="dxa"/>
          </w:tcPr>
          <w:p w:rsidR="00D9178D" w:rsidRPr="00F26258" w:rsidRDefault="00D9178D" w:rsidP="00E70883">
            <w:pPr>
              <w:rPr>
                <w:lang w:val="lt-LT"/>
              </w:rPr>
            </w:pPr>
            <w:r w:rsidRPr="00F26258">
              <w:rPr>
                <w:lang w:val="lt-LT"/>
              </w:rPr>
              <w:t>N</w:t>
            </w:r>
            <w:r w:rsidR="00E70883" w:rsidRPr="00F26258">
              <w:rPr>
                <w:lang w:val="lt-LT"/>
              </w:rPr>
              <w:t>en</w:t>
            </w:r>
            <w:r w:rsidRPr="00F26258">
              <w:rPr>
                <w:lang w:val="lt-LT"/>
              </w:rPr>
              <w:t>audojamas</w:t>
            </w:r>
            <w:r w:rsidR="00B11F91" w:rsidRPr="00F26258">
              <w:rPr>
                <w:lang w:val="lt-LT"/>
              </w:rPr>
              <w:t xml:space="preserve"> </w:t>
            </w:r>
            <w:r w:rsidRPr="00F26258">
              <w:rPr>
                <w:lang w:val="lt-LT"/>
              </w:rPr>
              <w:t>|</w:t>
            </w:r>
            <w:r w:rsidR="00B11F91" w:rsidRPr="00F26258">
              <w:rPr>
                <w:lang w:val="lt-LT"/>
              </w:rPr>
              <w:t xml:space="preserve"> </w:t>
            </w:r>
            <w:r w:rsidR="00E70883" w:rsidRPr="00F26258">
              <w:rPr>
                <w:b/>
                <w:lang w:val="lt-LT"/>
              </w:rPr>
              <w:t>N</w:t>
            </w:r>
            <w:r w:rsidRPr="00F26258">
              <w:rPr>
                <w:b/>
                <w:lang w:val="lt-LT"/>
              </w:rPr>
              <w:t>audojamas</w:t>
            </w:r>
          </w:p>
        </w:tc>
      </w:tr>
      <w:tr w:rsidR="00D9178D" w:rsidRPr="00F26258" w:rsidTr="003740E1">
        <w:trPr>
          <w:trHeight w:val="178"/>
        </w:trPr>
        <w:tc>
          <w:tcPr>
            <w:tcW w:w="4673" w:type="dxa"/>
          </w:tcPr>
          <w:p w:rsidR="00D9178D" w:rsidRPr="00F26258" w:rsidRDefault="003740E1" w:rsidP="003740E1">
            <w:pPr>
              <w:rPr>
                <w:lang w:val="lt-LT"/>
              </w:rPr>
            </w:pPr>
            <w:r w:rsidRPr="00F26258">
              <w:rPr>
                <w:lang w:val="lt-LT"/>
              </w:rPr>
              <w:t xml:space="preserve">Prietaisas </w:t>
            </w:r>
            <w:r w:rsidR="00D9178D" w:rsidRPr="00F26258">
              <w:rPr>
                <w:lang w:val="lt-LT"/>
              </w:rPr>
              <w:t>palaiko daugiasesijin</w:t>
            </w:r>
            <w:r w:rsidRPr="00F26258">
              <w:rPr>
                <w:lang w:val="lt-LT"/>
              </w:rPr>
              <w:t>į</w:t>
            </w:r>
            <w:r w:rsidR="00D9178D" w:rsidRPr="00F26258">
              <w:rPr>
                <w:lang w:val="lt-LT"/>
              </w:rPr>
              <w:t xml:space="preserve"> ryšio režim</w:t>
            </w:r>
            <w:r w:rsidRPr="00F26258">
              <w:rPr>
                <w:lang w:val="lt-LT"/>
              </w:rPr>
              <w:t>ą</w:t>
            </w:r>
          </w:p>
        </w:tc>
        <w:tc>
          <w:tcPr>
            <w:tcW w:w="4975" w:type="dxa"/>
          </w:tcPr>
          <w:p w:rsidR="00D9178D" w:rsidRPr="00F26258" w:rsidRDefault="00B11F91" w:rsidP="00B11F91">
            <w:pPr>
              <w:rPr>
                <w:lang w:val="lt-LT"/>
              </w:rPr>
            </w:pPr>
            <w:r w:rsidRPr="00F26258">
              <w:rPr>
                <w:b/>
                <w:lang w:val="lt-LT"/>
              </w:rPr>
              <w:t>Ne</w:t>
            </w:r>
            <w:r w:rsidRPr="00F26258">
              <w:rPr>
                <w:lang w:val="lt-LT"/>
              </w:rPr>
              <w:t xml:space="preserve"> | </w:t>
            </w:r>
            <w:r w:rsidR="00D9178D" w:rsidRPr="00F26258">
              <w:rPr>
                <w:lang w:val="lt-LT"/>
              </w:rPr>
              <w:t>Taip</w:t>
            </w:r>
          </w:p>
        </w:tc>
      </w:tr>
    </w:tbl>
    <w:p w:rsidR="00F722B2" w:rsidRPr="00F26258" w:rsidRDefault="00F722B2" w:rsidP="005C5F2B">
      <w:pPr>
        <w:pStyle w:val="Antrat"/>
        <w:rPr>
          <w:lang w:val="lt-LT"/>
        </w:rPr>
      </w:pPr>
      <w:bookmarkStart w:id="35" w:name="_Ref269401602"/>
    </w:p>
    <w:p w:rsidR="002C0979" w:rsidRPr="00F26258" w:rsidRDefault="00A94DBC" w:rsidP="00F722B2">
      <w:pPr>
        <w:rPr>
          <w:lang w:val="lt-LT"/>
        </w:rPr>
      </w:pPr>
      <w:r w:rsidRPr="00F26258">
        <w:rPr>
          <w:b/>
          <w:lang w:val="lt-LT"/>
        </w:rPr>
        <w:t xml:space="preserve">Pastaba. </w:t>
      </w:r>
      <w:r w:rsidR="002C0979" w:rsidRPr="00F26258">
        <w:rPr>
          <w:lang w:val="lt-LT"/>
        </w:rPr>
        <w:t>Jei prietaiso laiko išdavimas priklauso nuo STOBIS, konkrečią galimybę (išduoda/neišduoda) reikia paminėti atitinkamo STOBIS „Pastabų“ stulpelyje arba po STOBIS lentele.</w:t>
      </w:r>
    </w:p>
    <w:p w:rsidR="00B42967" w:rsidRPr="00F26258" w:rsidRDefault="00B42967" w:rsidP="00B42967">
      <w:pPr>
        <w:rPr>
          <w:lang w:val="lt-LT"/>
        </w:rPr>
      </w:pPr>
      <w:r w:rsidRPr="00F26258">
        <w:rPr>
          <w:b/>
          <w:lang w:val="lt-LT"/>
        </w:rPr>
        <w:t>Optimizacija</w:t>
      </w:r>
      <w:r w:rsidRPr="00F26258">
        <w:rPr>
          <w:lang w:val="lt-LT"/>
        </w:rPr>
        <w:t xml:space="preserve"> - Apjungiami laiko intervalai. Skiriasi </w:t>
      </w:r>
      <w:r w:rsidR="00B11F91" w:rsidRPr="00F26258">
        <w:rPr>
          <w:lang w:val="lt-LT"/>
        </w:rPr>
        <w:t>matavimams</w:t>
      </w:r>
      <w:r w:rsidRPr="00F26258">
        <w:rPr>
          <w:lang w:val="lt-LT"/>
        </w:rPr>
        <w:t>.</w:t>
      </w:r>
    </w:p>
    <w:p w:rsidR="00F722B2" w:rsidRPr="00F26258" w:rsidRDefault="00E26B56" w:rsidP="00F722B2">
      <w:pPr>
        <w:rPr>
          <w:b/>
          <w:lang w:val="lt-LT"/>
        </w:rPr>
      </w:pPr>
      <w:r w:rsidRPr="00F26258">
        <w:rPr>
          <w:b/>
          <w:lang w:val="lt-LT"/>
        </w:rPr>
        <w:t>Užklausos XML laiko intervalo skaidymas atsakymuose į atskirus XML nepalaikomas.</w:t>
      </w:r>
    </w:p>
    <w:p w:rsidR="00DC5EFE" w:rsidRPr="00F26258" w:rsidRDefault="00B73C9C" w:rsidP="005C5F2B">
      <w:pPr>
        <w:pStyle w:val="Antrat"/>
        <w:rPr>
          <w:lang w:val="lt-LT"/>
        </w:rPr>
      </w:pPr>
      <w:r w:rsidRPr="00F26258">
        <w:rPr>
          <w:lang w:val="lt-LT"/>
        </w:rPr>
        <w:t xml:space="preserve">Lentelė </w:t>
      </w:r>
      <w:r w:rsidRPr="00F26258">
        <w:rPr>
          <w:lang w:val="lt-LT"/>
        </w:rPr>
        <w:fldChar w:fldCharType="begin"/>
      </w:r>
      <w:r w:rsidRPr="00F26258">
        <w:rPr>
          <w:lang w:val="lt-LT"/>
        </w:rPr>
        <w:instrText xml:space="preserve"> SEQ Lentelė \* ARABIC </w:instrText>
      </w:r>
      <w:r w:rsidRPr="00F26258">
        <w:rPr>
          <w:lang w:val="lt-LT"/>
        </w:rPr>
        <w:fldChar w:fldCharType="separate"/>
      </w:r>
      <w:r w:rsidR="00164FA7" w:rsidRPr="00F26258">
        <w:rPr>
          <w:lang w:val="lt-LT"/>
        </w:rPr>
        <w:t>2</w:t>
      </w:r>
      <w:r w:rsidRPr="00F26258">
        <w:rPr>
          <w:lang w:val="lt-LT"/>
        </w:rPr>
        <w:fldChar w:fldCharType="end"/>
      </w:r>
      <w:bookmarkEnd w:id="35"/>
    </w:p>
    <w:p w:rsidR="00E33768" w:rsidRPr="00F26258" w:rsidRDefault="00E33768" w:rsidP="00E33768">
      <w:pPr>
        <w:rPr>
          <w:lang w:val="lt-LT"/>
        </w:rPr>
      </w:pPr>
      <w:r w:rsidRPr="00F26258">
        <w:rPr>
          <w:b/>
          <w:lang w:val="lt-LT"/>
        </w:rPr>
        <w:t>_GAMA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7C1038" w:rsidRPr="00F26258" w:rsidTr="00707E64">
        <w:tc>
          <w:tcPr>
            <w:tcW w:w="4428" w:type="dxa"/>
          </w:tcPr>
          <w:p w:rsidR="007C1038" w:rsidRPr="00F26258" w:rsidRDefault="007C1038" w:rsidP="00707E64">
            <w:pPr>
              <w:jc w:val="center"/>
              <w:rPr>
                <w:b/>
                <w:lang w:val="lt-LT"/>
              </w:rPr>
            </w:pPr>
            <w:r w:rsidRPr="00F26258">
              <w:rPr>
                <w:b/>
                <w:lang w:val="lt-LT"/>
              </w:rPr>
              <w:t>Parametras</w:t>
            </w:r>
          </w:p>
        </w:tc>
        <w:tc>
          <w:tcPr>
            <w:tcW w:w="5220" w:type="dxa"/>
          </w:tcPr>
          <w:p w:rsidR="007C1038" w:rsidRPr="00F26258" w:rsidRDefault="007C1038" w:rsidP="00707E64">
            <w:pPr>
              <w:jc w:val="center"/>
              <w:rPr>
                <w:b/>
                <w:lang w:val="lt-LT"/>
              </w:rPr>
            </w:pPr>
            <w:r w:rsidRPr="00F26258">
              <w:rPr>
                <w:b/>
                <w:lang w:val="lt-LT"/>
              </w:rPr>
              <w:t>Reikšmė</w:t>
            </w:r>
          </w:p>
        </w:tc>
      </w:tr>
      <w:tr w:rsidR="00CF3423" w:rsidRPr="00F26258" w:rsidTr="00707E64">
        <w:tc>
          <w:tcPr>
            <w:tcW w:w="4428" w:type="dxa"/>
          </w:tcPr>
          <w:p w:rsidR="00CF3423" w:rsidRPr="00F26258" w:rsidRDefault="00CF3423" w:rsidP="00FD639E">
            <w:pPr>
              <w:rPr>
                <w:lang w:val="lt-LT"/>
              </w:rPr>
            </w:pPr>
            <w:r w:rsidRPr="00F26258">
              <w:rPr>
                <w:lang w:val="lt-LT"/>
              </w:rPr>
              <w:t>Realizuoti protokolai</w:t>
            </w:r>
          </w:p>
        </w:tc>
        <w:tc>
          <w:tcPr>
            <w:tcW w:w="5220" w:type="dxa"/>
          </w:tcPr>
          <w:p w:rsidR="00CF3423" w:rsidRPr="00F26258" w:rsidRDefault="00CF3423" w:rsidP="00FD639E">
            <w:pPr>
              <w:rPr>
                <w:lang w:val="lt-LT"/>
              </w:rPr>
            </w:pPr>
            <w:r w:rsidRPr="00F26258">
              <w:rPr>
                <w:lang w:val="lt-LT"/>
              </w:rPr>
              <w:t>ModBus</w:t>
            </w:r>
          </w:p>
        </w:tc>
      </w:tr>
      <w:tr w:rsidR="00CF3423" w:rsidRPr="00F26258" w:rsidTr="00707E64">
        <w:tc>
          <w:tcPr>
            <w:tcW w:w="4428" w:type="dxa"/>
          </w:tcPr>
          <w:p w:rsidR="00CF3423" w:rsidRPr="00F26258" w:rsidRDefault="00CF3423" w:rsidP="00FD639E">
            <w:pPr>
              <w:rPr>
                <w:lang w:val="lt-LT"/>
              </w:rPr>
            </w:pPr>
            <w:r w:rsidRPr="00F26258">
              <w:rPr>
                <w:lang w:val="lt-LT"/>
              </w:rPr>
              <w:t>RS232 porto ryšio parametrai</w:t>
            </w:r>
          </w:p>
        </w:tc>
        <w:tc>
          <w:tcPr>
            <w:tcW w:w="5220" w:type="dxa"/>
          </w:tcPr>
          <w:p w:rsidR="00CF3423" w:rsidRPr="00F26258" w:rsidRDefault="00CF3423" w:rsidP="00FD639E">
            <w:pPr>
              <w:rPr>
                <w:lang w:val="lt-LT"/>
              </w:rPr>
            </w:pPr>
            <w:r w:rsidRPr="00F26258">
              <w:rPr>
                <w:lang w:val="lt-LT"/>
              </w:rPr>
              <w:t>4800, 7N1</w:t>
            </w:r>
          </w:p>
        </w:tc>
      </w:tr>
      <w:tr w:rsidR="00CF3423" w:rsidRPr="00F26258" w:rsidTr="00707E64">
        <w:tc>
          <w:tcPr>
            <w:tcW w:w="4428" w:type="dxa"/>
          </w:tcPr>
          <w:p w:rsidR="00CF3423" w:rsidRPr="00F26258" w:rsidRDefault="00CF3423" w:rsidP="00FD639E">
            <w:pPr>
              <w:rPr>
                <w:lang w:val="lt-LT"/>
              </w:rPr>
            </w:pPr>
            <w:r w:rsidRPr="00F26258">
              <w:rPr>
                <w:lang w:val="lt-LT"/>
              </w:rPr>
              <w:t>Prietaisas išduoda savo einamąjį datą/laiką</w:t>
            </w:r>
          </w:p>
        </w:tc>
        <w:tc>
          <w:tcPr>
            <w:tcW w:w="5220" w:type="dxa"/>
          </w:tcPr>
          <w:p w:rsidR="00CF3423" w:rsidRPr="00F26258" w:rsidRDefault="00CF3423" w:rsidP="00FD639E">
            <w:pPr>
              <w:rPr>
                <w:lang w:val="lt-LT"/>
              </w:rPr>
            </w:pPr>
            <w:r w:rsidRPr="00F26258">
              <w:rPr>
                <w:lang w:val="lt-LT"/>
              </w:rPr>
              <w:t>Ne</w:t>
            </w:r>
          </w:p>
        </w:tc>
      </w:tr>
    </w:tbl>
    <w:p w:rsidR="00D229BC" w:rsidRPr="00F26258" w:rsidRDefault="00D229BC" w:rsidP="005C5F2B">
      <w:pPr>
        <w:pStyle w:val="Antrat"/>
        <w:rPr>
          <w:sz w:val="24"/>
          <w:szCs w:val="24"/>
          <w:lang w:val="lt-LT"/>
        </w:rPr>
      </w:pPr>
      <w:bookmarkStart w:id="36" w:name="_Ref269400244"/>
    </w:p>
    <w:p w:rsidR="00CF3423" w:rsidRPr="00F26258" w:rsidRDefault="00B73C9C" w:rsidP="005C5F2B">
      <w:pPr>
        <w:pStyle w:val="Antrat"/>
        <w:rPr>
          <w:sz w:val="24"/>
          <w:szCs w:val="24"/>
          <w:lang w:val="lt-LT"/>
        </w:rPr>
      </w:pPr>
      <w:bookmarkStart w:id="37" w:name="_Ref269401635"/>
      <w:bookmarkEnd w:id="36"/>
      <w:r w:rsidRPr="00F26258">
        <w:rPr>
          <w:lang w:val="lt-LT"/>
        </w:rPr>
        <w:t xml:space="preserve">Lentelė </w:t>
      </w:r>
      <w:r w:rsidRPr="00F26258">
        <w:rPr>
          <w:lang w:val="lt-LT"/>
        </w:rPr>
        <w:fldChar w:fldCharType="begin"/>
      </w:r>
      <w:r w:rsidRPr="00F26258">
        <w:rPr>
          <w:lang w:val="lt-LT"/>
        </w:rPr>
        <w:instrText xml:space="preserve"> SEQ Lentelė \* ARABIC </w:instrText>
      </w:r>
      <w:r w:rsidRPr="00F26258">
        <w:rPr>
          <w:lang w:val="lt-LT"/>
        </w:rPr>
        <w:fldChar w:fldCharType="separate"/>
      </w:r>
      <w:r w:rsidR="00164FA7" w:rsidRPr="00F26258">
        <w:rPr>
          <w:lang w:val="lt-LT"/>
        </w:rPr>
        <w:t>3</w:t>
      </w:r>
      <w:r w:rsidRPr="00F26258">
        <w:rPr>
          <w:lang w:val="lt-LT"/>
        </w:rPr>
        <w:fldChar w:fldCharType="end"/>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2264"/>
        <w:gridCol w:w="3100"/>
      </w:tblGrid>
      <w:tr w:rsidR="002F1D74" w:rsidRPr="00F26258" w:rsidTr="00707E64">
        <w:tc>
          <w:tcPr>
            <w:tcW w:w="4068" w:type="dxa"/>
          </w:tcPr>
          <w:p w:rsidR="002F1D74" w:rsidRPr="00F26258" w:rsidRDefault="002F1D74" w:rsidP="00DC5EFE">
            <w:pPr>
              <w:rPr>
                <w:lang w:val="lt-LT"/>
              </w:rPr>
            </w:pPr>
          </w:p>
        </w:tc>
        <w:tc>
          <w:tcPr>
            <w:tcW w:w="2312" w:type="dxa"/>
          </w:tcPr>
          <w:p w:rsidR="002F1D74" w:rsidRPr="00F26258" w:rsidRDefault="002F1D74" w:rsidP="00DC5EFE">
            <w:pPr>
              <w:rPr>
                <w:lang w:val="lt-LT"/>
              </w:rPr>
            </w:pPr>
            <w:r w:rsidRPr="00F26258">
              <w:rPr>
                <w:lang w:val="lt-LT"/>
              </w:rPr>
              <w:t>RS232 porto ryšio parametrai</w:t>
            </w:r>
          </w:p>
        </w:tc>
        <w:tc>
          <w:tcPr>
            <w:tcW w:w="3191" w:type="dxa"/>
          </w:tcPr>
          <w:p w:rsidR="002F1D74" w:rsidRPr="00F26258" w:rsidRDefault="002F1D74" w:rsidP="00DC5EFE">
            <w:pPr>
              <w:rPr>
                <w:lang w:val="lt-LT"/>
              </w:rPr>
            </w:pPr>
            <w:r w:rsidRPr="00F26258">
              <w:rPr>
                <w:lang w:val="lt-LT"/>
              </w:rPr>
              <w:t>Prietaisas išduoda savo einamąjį datą/laiką</w:t>
            </w:r>
          </w:p>
        </w:tc>
      </w:tr>
      <w:tr w:rsidR="002F1D74" w:rsidRPr="00F26258" w:rsidTr="00707E64">
        <w:tc>
          <w:tcPr>
            <w:tcW w:w="4068" w:type="dxa"/>
          </w:tcPr>
          <w:p w:rsidR="002F1D74" w:rsidRPr="00F26258" w:rsidRDefault="002F1D74" w:rsidP="00E33768">
            <w:pPr>
              <w:rPr>
                <w:lang w:val="lt-LT"/>
              </w:rPr>
            </w:pPr>
            <w:r w:rsidRPr="00F26258">
              <w:rPr>
                <w:b/>
                <w:lang w:val="lt-LT"/>
              </w:rPr>
              <w:t>Siemens_AEW310</w:t>
            </w:r>
          </w:p>
        </w:tc>
        <w:tc>
          <w:tcPr>
            <w:tcW w:w="2312" w:type="dxa"/>
          </w:tcPr>
          <w:p w:rsidR="002F1D74" w:rsidRPr="00F26258" w:rsidRDefault="00063855" w:rsidP="00DC5EFE">
            <w:pPr>
              <w:rPr>
                <w:lang w:val="lt-LT"/>
              </w:rPr>
            </w:pPr>
            <w:r w:rsidRPr="00F26258">
              <w:rPr>
                <w:lang w:val="lt-LT"/>
              </w:rPr>
              <w:t>300, 8N1</w:t>
            </w:r>
          </w:p>
        </w:tc>
        <w:tc>
          <w:tcPr>
            <w:tcW w:w="3191" w:type="dxa"/>
          </w:tcPr>
          <w:p w:rsidR="002F1D74" w:rsidRPr="00F26258" w:rsidRDefault="00063855" w:rsidP="00DC5EFE">
            <w:pPr>
              <w:rPr>
                <w:lang w:val="lt-LT"/>
              </w:rPr>
            </w:pPr>
            <w:r w:rsidRPr="00F26258">
              <w:rPr>
                <w:lang w:val="lt-LT"/>
              </w:rPr>
              <w:t>Taip</w:t>
            </w:r>
          </w:p>
        </w:tc>
      </w:tr>
      <w:tr w:rsidR="002F1D74" w:rsidRPr="00F26258" w:rsidTr="00707E64">
        <w:tc>
          <w:tcPr>
            <w:tcW w:w="4068" w:type="dxa"/>
          </w:tcPr>
          <w:p w:rsidR="002F1D74" w:rsidRPr="00F26258" w:rsidRDefault="002F1D74" w:rsidP="00E33768">
            <w:pPr>
              <w:rPr>
                <w:lang w:val="lt-LT"/>
              </w:rPr>
            </w:pPr>
            <w:r w:rsidRPr="00F26258">
              <w:rPr>
                <w:b/>
                <w:lang w:val="lt-LT"/>
              </w:rPr>
              <w:lastRenderedPageBreak/>
              <w:t>Actaris_CF</w:t>
            </w:r>
          </w:p>
        </w:tc>
        <w:tc>
          <w:tcPr>
            <w:tcW w:w="2312" w:type="dxa"/>
          </w:tcPr>
          <w:p w:rsidR="002F1D74" w:rsidRPr="00F26258" w:rsidRDefault="00063855" w:rsidP="00DC5EFE">
            <w:pPr>
              <w:rPr>
                <w:lang w:val="lt-LT"/>
              </w:rPr>
            </w:pPr>
            <w:r w:rsidRPr="00F26258">
              <w:rPr>
                <w:lang w:val="lt-LT"/>
              </w:rPr>
              <w:t>300, 8E1</w:t>
            </w:r>
          </w:p>
        </w:tc>
        <w:tc>
          <w:tcPr>
            <w:tcW w:w="3191" w:type="dxa"/>
          </w:tcPr>
          <w:p w:rsidR="002F1D74" w:rsidRPr="00F26258" w:rsidRDefault="00063855" w:rsidP="00DC5EFE">
            <w:pPr>
              <w:rPr>
                <w:lang w:val="lt-LT"/>
              </w:rPr>
            </w:pPr>
            <w:r w:rsidRPr="00F26258">
              <w:rPr>
                <w:lang w:val="lt-LT"/>
              </w:rPr>
              <w:t>Ne</w:t>
            </w:r>
          </w:p>
        </w:tc>
      </w:tr>
      <w:tr w:rsidR="002F1D74" w:rsidRPr="00F26258" w:rsidTr="00707E64">
        <w:tc>
          <w:tcPr>
            <w:tcW w:w="4068" w:type="dxa"/>
          </w:tcPr>
          <w:p w:rsidR="002F1D74" w:rsidRPr="00F26258" w:rsidRDefault="002F1D74" w:rsidP="00E62285">
            <w:pPr>
              <w:rPr>
                <w:lang w:val="lt-LT"/>
              </w:rPr>
            </w:pPr>
            <w:r w:rsidRPr="00F26258">
              <w:rPr>
                <w:b/>
                <w:lang w:val="lt-LT"/>
              </w:rPr>
              <w:t>Infocal5</w:t>
            </w:r>
            <w:r w:rsidR="001367F6" w:rsidRPr="00F26258">
              <w:rPr>
                <w:b/>
                <w:lang w:val="lt-LT"/>
              </w:rPr>
              <w:t>, Siemens_WFM21</w:t>
            </w:r>
          </w:p>
        </w:tc>
        <w:tc>
          <w:tcPr>
            <w:tcW w:w="2312" w:type="dxa"/>
          </w:tcPr>
          <w:p w:rsidR="002F1D74" w:rsidRPr="00F26258" w:rsidRDefault="00063855" w:rsidP="00DC5EFE">
            <w:pPr>
              <w:rPr>
                <w:lang w:val="lt-LT"/>
              </w:rPr>
            </w:pPr>
            <w:r w:rsidRPr="00F26258">
              <w:rPr>
                <w:lang w:val="lt-LT"/>
              </w:rPr>
              <w:t>300, 7N1</w:t>
            </w:r>
          </w:p>
        </w:tc>
        <w:tc>
          <w:tcPr>
            <w:tcW w:w="3191" w:type="dxa"/>
          </w:tcPr>
          <w:p w:rsidR="002F1D74" w:rsidRPr="00F26258" w:rsidRDefault="00063855" w:rsidP="00DC5EFE">
            <w:pPr>
              <w:rPr>
                <w:lang w:val="lt-LT"/>
              </w:rPr>
            </w:pPr>
            <w:r w:rsidRPr="00F26258">
              <w:rPr>
                <w:lang w:val="lt-LT"/>
              </w:rPr>
              <w:t>Ne</w:t>
            </w:r>
          </w:p>
        </w:tc>
      </w:tr>
    </w:tbl>
    <w:p w:rsidR="00984B79" w:rsidRPr="00F26258" w:rsidRDefault="00984B79" w:rsidP="005C5F2B">
      <w:pPr>
        <w:pStyle w:val="Antrat"/>
        <w:rPr>
          <w:lang w:val="lt-LT"/>
        </w:rPr>
      </w:pPr>
      <w:bookmarkStart w:id="38" w:name="_Ref333579119"/>
    </w:p>
    <w:p w:rsidR="002F1D74" w:rsidRPr="00F26258" w:rsidRDefault="00164FA7" w:rsidP="005C5F2B">
      <w:pPr>
        <w:pStyle w:val="Antrat"/>
        <w:rPr>
          <w:lang w:val="lt-LT"/>
        </w:rPr>
      </w:pPr>
      <w:r w:rsidRPr="00F26258">
        <w:rPr>
          <w:lang w:val="lt-LT"/>
        </w:rPr>
        <w:t xml:space="preserve">Laiko lentelė </w:t>
      </w:r>
      <w:r w:rsidRPr="00F26258">
        <w:rPr>
          <w:lang w:val="lt-LT"/>
        </w:rPr>
        <w:fldChar w:fldCharType="begin"/>
      </w:r>
      <w:r w:rsidRPr="00F26258">
        <w:rPr>
          <w:lang w:val="lt-LT"/>
        </w:rPr>
        <w:instrText xml:space="preserve"> SEQ Lentelė \* ARABIC </w:instrText>
      </w:r>
      <w:r w:rsidRPr="00F26258">
        <w:rPr>
          <w:lang w:val="lt-LT"/>
        </w:rPr>
        <w:fldChar w:fldCharType="separate"/>
      </w:r>
      <w:r w:rsidRPr="00F26258">
        <w:rPr>
          <w:lang w:val="lt-LT"/>
        </w:rPr>
        <w:t>4</w:t>
      </w:r>
      <w:r w:rsidRPr="00F26258">
        <w:rPr>
          <w:lang w:val="lt-LT"/>
        </w:rPr>
        <w:fldChar w:fldCharType="end"/>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2326"/>
        <w:gridCol w:w="2053"/>
      </w:tblGrid>
      <w:tr w:rsidR="00164FA7" w:rsidRPr="00F26258" w:rsidTr="002254AA">
        <w:tc>
          <w:tcPr>
            <w:tcW w:w="5148" w:type="dxa"/>
            <w:vMerge w:val="restart"/>
            <w:shd w:val="clear" w:color="auto" w:fill="auto"/>
          </w:tcPr>
          <w:p w:rsidR="00164FA7" w:rsidRPr="00F26258" w:rsidRDefault="00164FA7" w:rsidP="002254AA">
            <w:pPr>
              <w:jc w:val="center"/>
              <w:rPr>
                <w:lang w:val="lt-LT" w:eastAsia="lt-LT"/>
              </w:rPr>
            </w:pPr>
            <w:r w:rsidRPr="00F26258">
              <w:rPr>
                <w:lang w:val="lt-LT" w:eastAsia="lt-LT"/>
              </w:rPr>
              <w:t>Informacija</w:t>
            </w:r>
          </w:p>
        </w:tc>
        <w:tc>
          <w:tcPr>
            <w:tcW w:w="4423" w:type="dxa"/>
            <w:gridSpan w:val="2"/>
            <w:shd w:val="clear" w:color="auto" w:fill="auto"/>
          </w:tcPr>
          <w:p w:rsidR="00164FA7" w:rsidRPr="00F26258" w:rsidRDefault="00164FA7" w:rsidP="002254AA">
            <w:pPr>
              <w:jc w:val="center"/>
              <w:rPr>
                <w:lang w:val="lt-LT" w:eastAsia="lt-LT"/>
              </w:rPr>
            </w:pPr>
            <w:r w:rsidRPr="00F26258">
              <w:rPr>
                <w:lang w:val="lt-LT"/>
              </w:rPr>
              <w:t>Data_Code</w:t>
            </w:r>
          </w:p>
        </w:tc>
      </w:tr>
      <w:tr w:rsidR="00164FA7" w:rsidRPr="00F26258" w:rsidTr="002254AA">
        <w:tc>
          <w:tcPr>
            <w:tcW w:w="5148" w:type="dxa"/>
            <w:vMerge/>
            <w:shd w:val="clear" w:color="auto" w:fill="auto"/>
          </w:tcPr>
          <w:p w:rsidR="00164FA7" w:rsidRPr="00F26258" w:rsidRDefault="00164FA7" w:rsidP="00010C0D">
            <w:pPr>
              <w:rPr>
                <w:lang w:val="lt-LT" w:eastAsia="lt-LT"/>
              </w:rPr>
            </w:pPr>
          </w:p>
        </w:tc>
        <w:tc>
          <w:tcPr>
            <w:tcW w:w="2340" w:type="dxa"/>
            <w:shd w:val="clear" w:color="auto" w:fill="auto"/>
          </w:tcPr>
          <w:p w:rsidR="00164FA7" w:rsidRPr="00F26258" w:rsidRDefault="00164FA7" w:rsidP="00010C0D">
            <w:pPr>
              <w:rPr>
                <w:lang w:val="lt-LT"/>
              </w:rPr>
            </w:pPr>
            <w:r w:rsidRPr="00F26258">
              <w:rPr>
                <w:lang w:val="lt-LT"/>
              </w:rPr>
              <w:t>Time_Correction=-14</w:t>
            </w:r>
          </w:p>
        </w:tc>
        <w:tc>
          <w:tcPr>
            <w:tcW w:w="2083" w:type="dxa"/>
            <w:shd w:val="clear" w:color="auto" w:fill="auto"/>
          </w:tcPr>
          <w:p w:rsidR="00164FA7" w:rsidRPr="00F26258" w:rsidRDefault="00164FA7" w:rsidP="00010C0D">
            <w:pPr>
              <w:rPr>
                <w:lang w:val="lt-LT"/>
              </w:rPr>
            </w:pPr>
            <w:r w:rsidRPr="00F26258">
              <w:rPr>
                <w:lang w:val="lt-LT"/>
              </w:rPr>
              <w:t>Device_Time = -1</w:t>
            </w:r>
          </w:p>
        </w:tc>
      </w:tr>
      <w:tr w:rsidR="00164FA7" w:rsidRPr="00F26258" w:rsidTr="002254AA">
        <w:tc>
          <w:tcPr>
            <w:tcW w:w="5148" w:type="dxa"/>
            <w:shd w:val="clear" w:color="auto" w:fill="auto"/>
          </w:tcPr>
          <w:p w:rsidR="00164FA7" w:rsidRPr="00F26258" w:rsidRDefault="00164FA7" w:rsidP="00010C0D">
            <w:pPr>
              <w:rPr>
                <w:lang w:val="lt-LT" w:eastAsia="lt-LT"/>
              </w:rPr>
            </w:pPr>
            <w:r w:rsidRPr="00F26258">
              <w:rPr>
                <w:lang w:val="lt-LT"/>
              </w:rPr>
              <w:t>Ar prietaisui galima laiko operacija?</w:t>
            </w:r>
          </w:p>
        </w:tc>
        <w:tc>
          <w:tcPr>
            <w:tcW w:w="2340" w:type="dxa"/>
            <w:shd w:val="clear" w:color="auto" w:fill="auto"/>
          </w:tcPr>
          <w:p w:rsidR="00164FA7" w:rsidRPr="00F26258" w:rsidRDefault="00164FA7" w:rsidP="00010C0D">
            <w:pPr>
              <w:rPr>
                <w:lang w:val="lt-LT" w:eastAsia="lt-LT"/>
              </w:rPr>
            </w:pPr>
          </w:p>
        </w:tc>
        <w:tc>
          <w:tcPr>
            <w:tcW w:w="2083" w:type="dxa"/>
            <w:shd w:val="clear" w:color="auto" w:fill="auto"/>
          </w:tcPr>
          <w:p w:rsidR="00164FA7" w:rsidRPr="00F26258" w:rsidRDefault="00164FA7" w:rsidP="00010C0D">
            <w:pPr>
              <w:rPr>
                <w:lang w:val="lt-LT" w:eastAsia="lt-LT"/>
              </w:rPr>
            </w:pPr>
          </w:p>
        </w:tc>
      </w:tr>
      <w:tr w:rsidR="00164FA7" w:rsidRPr="00F26258" w:rsidTr="002254AA">
        <w:tc>
          <w:tcPr>
            <w:tcW w:w="5148" w:type="dxa"/>
            <w:shd w:val="clear" w:color="auto" w:fill="auto"/>
          </w:tcPr>
          <w:p w:rsidR="00164FA7" w:rsidRPr="00F26258" w:rsidRDefault="00164FA7" w:rsidP="00010C0D">
            <w:pPr>
              <w:rPr>
                <w:lang w:val="lt-LT" w:eastAsia="lt-LT"/>
              </w:rPr>
            </w:pPr>
            <w:r w:rsidRPr="00F26258">
              <w:rPr>
                <w:lang w:val="lt-LT"/>
              </w:rPr>
              <w:t>Ar operacijos galimybė priklauso nuo konfigūravimo. Pvz. EMS nuo spec. bito.</w:t>
            </w:r>
          </w:p>
        </w:tc>
        <w:tc>
          <w:tcPr>
            <w:tcW w:w="2340" w:type="dxa"/>
            <w:shd w:val="clear" w:color="auto" w:fill="auto"/>
          </w:tcPr>
          <w:p w:rsidR="00164FA7" w:rsidRPr="00F26258" w:rsidRDefault="00164FA7" w:rsidP="00010C0D">
            <w:pPr>
              <w:rPr>
                <w:lang w:val="lt-LT" w:eastAsia="lt-LT"/>
              </w:rPr>
            </w:pPr>
          </w:p>
        </w:tc>
        <w:tc>
          <w:tcPr>
            <w:tcW w:w="2083" w:type="dxa"/>
            <w:shd w:val="clear" w:color="auto" w:fill="auto"/>
          </w:tcPr>
          <w:p w:rsidR="00164FA7" w:rsidRPr="00F26258" w:rsidRDefault="00164FA7" w:rsidP="00010C0D">
            <w:pPr>
              <w:rPr>
                <w:lang w:val="lt-LT" w:eastAsia="lt-LT"/>
              </w:rPr>
            </w:pPr>
          </w:p>
        </w:tc>
      </w:tr>
      <w:tr w:rsidR="00164FA7" w:rsidRPr="00F26258" w:rsidTr="002254AA">
        <w:tc>
          <w:tcPr>
            <w:tcW w:w="5148" w:type="dxa"/>
            <w:shd w:val="clear" w:color="auto" w:fill="auto"/>
          </w:tcPr>
          <w:p w:rsidR="00164FA7" w:rsidRPr="00F26258" w:rsidRDefault="00164FA7" w:rsidP="00010C0D">
            <w:pPr>
              <w:rPr>
                <w:lang w:val="lt-LT" w:eastAsia="lt-LT"/>
              </w:rPr>
            </w:pPr>
            <w:r w:rsidRPr="00F26258">
              <w:rPr>
                <w:lang w:val="lt-LT"/>
              </w:rPr>
              <w:t>Ar reikalingas slaptažodis?</w:t>
            </w:r>
          </w:p>
        </w:tc>
        <w:tc>
          <w:tcPr>
            <w:tcW w:w="2340" w:type="dxa"/>
            <w:shd w:val="clear" w:color="auto" w:fill="auto"/>
          </w:tcPr>
          <w:p w:rsidR="00164FA7" w:rsidRPr="00F26258" w:rsidRDefault="00164FA7" w:rsidP="00010C0D">
            <w:pPr>
              <w:rPr>
                <w:lang w:val="lt-LT" w:eastAsia="lt-LT"/>
              </w:rPr>
            </w:pPr>
          </w:p>
        </w:tc>
        <w:tc>
          <w:tcPr>
            <w:tcW w:w="2083" w:type="dxa"/>
            <w:shd w:val="clear" w:color="auto" w:fill="auto"/>
          </w:tcPr>
          <w:p w:rsidR="00164FA7" w:rsidRPr="00F26258" w:rsidRDefault="00164FA7" w:rsidP="00010C0D">
            <w:pPr>
              <w:rPr>
                <w:lang w:val="lt-LT" w:eastAsia="lt-LT"/>
              </w:rPr>
            </w:pPr>
          </w:p>
        </w:tc>
      </w:tr>
      <w:tr w:rsidR="00164FA7" w:rsidRPr="00F26258" w:rsidTr="002254AA">
        <w:tc>
          <w:tcPr>
            <w:tcW w:w="5148" w:type="dxa"/>
            <w:shd w:val="clear" w:color="auto" w:fill="auto"/>
          </w:tcPr>
          <w:p w:rsidR="00164FA7" w:rsidRPr="00F26258" w:rsidRDefault="00164FA7" w:rsidP="00010C0D">
            <w:pPr>
              <w:rPr>
                <w:lang w:val="lt-LT" w:eastAsia="lt-LT"/>
              </w:rPr>
            </w:pPr>
            <w:r w:rsidRPr="00F26258">
              <w:rPr>
                <w:lang w:val="lt-LT"/>
              </w:rPr>
              <w:t>Ar bus koks nors duomenų ištrynimas ir panašiai?</w:t>
            </w:r>
          </w:p>
        </w:tc>
        <w:tc>
          <w:tcPr>
            <w:tcW w:w="2340" w:type="dxa"/>
            <w:shd w:val="clear" w:color="auto" w:fill="auto"/>
          </w:tcPr>
          <w:p w:rsidR="00164FA7" w:rsidRPr="00F26258" w:rsidRDefault="00164FA7" w:rsidP="00010C0D">
            <w:pPr>
              <w:rPr>
                <w:lang w:val="lt-LT" w:eastAsia="lt-LT"/>
              </w:rPr>
            </w:pPr>
          </w:p>
        </w:tc>
        <w:tc>
          <w:tcPr>
            <w:tcW w:w="2083" w:type="dxa"/>
            <w:shd w:val="clear" w:color="auto" w:fill="auto"/>
          </w:tcPr>
          <w:p w:rsidR="00164FA7" w:rsidRPr="00F26258" w:rsidRDefault="00164FA7" w:rsidP="00010C0D">
            <w:pPr>
              <w:rPr>
                <w:lang w:val="lt-LT" w:eastAsia="lt-LT"/>
              </w:rPr>
            </w:pPr>
          </w:p>
        </w:tc>
      </w:tr>
      <w:tr w:rsidR="00164FA7" w:rsidRPr="00F26258" w:rsidTr="002254AA">
        <w:tc>
          <w:tcPr>
            <w:tcW w:w="5148" w:type="dxa"/>
            <w:shd w:val="clear" w:color="auto" w:fill="auto"/>
          </w:tcPr>
          <w:p w:rsidR="00164FA7" w:rsidRPr="00F26258" w:rsidRDefault="00164FA7" w:rsidP="00010C0D">
            <w:pPr>
              <w:rPr>
                <w:lang w:val="lt-LT"/>
              </w:rPr>
            </w:pPr>
            <w:r w:rsidRPr="00F26258">
              <w:rPr>
                <w:lang w:val="lt-LT"/>
              </w:rPr>
              <w:t>Per kiek min/max galima sukoreguoti laiką vienos operacijos metu?</w:t>
            </w:r>
          </w:p>
        </w:tc>
        <w:tc>
          <w:tcPr>
            <w:tcW w:w="2340" w:type="dxa"/>
            <w:shd w:val="clear" w:color="auto" w:fill="auto"/>
          </w:tcPr>
          <w:p w:rsidR="00164FA7" w:rsidRPr="00F26258" w:rsidRDefault="00164FA7" w:rsidP="00010C0D">
            <w:pPr>
              <w:rPr>
                <w:lang w:val="lt-LT" w:eastAsia="lt-LT"/>
              </w:rPr>
            </w:pPr>
          </w:p>
        </w:tc>
        <w:tc>
          <w:tcPr>
            <w:tcW w:w="2083" w:type="dxa"/>
            <w:shd w:val="clear" w:color="auto" w:fill="auto"/>
          </w:tcPr>
          <w:p w:rsidR="00164FA7" w:rsidRPr="00F26258" w:rsidRDefault="00164FA7" w:rsidP="00010C0D">
            <w:pPr>
              <w:rPr>
                <w:lang w:val="lt-LT" w:eastAsia="lt-LT"/>
              </w:rPr>
            </w:pPr>
          </w:p>
        </w:tc>
      </w:tr>
      <w:tr w:rsidR="00164FA7" w:rsidRPr="00F26258" w:rsidTr="002254AA">
        <w:tc>
          <w:tcPr>
            <w:tcW w:w="5148" w:type="dxa"/>
            <w:shd w:val="clear" w:color="auto" w:fill="auto"/>
          </w:tcPr>
          <w:p w:rsidR="00164FA7" w:rsidRPr="00F26258" w:rsidRDefault="00164FA7" w:rsidP="00010C0D">
            <w:pPr>
              <w:rPr>
                <w:lang w:val="lt-LT"/>
              </w:rPr>
            </w:pPr>
            <w:r w:rsidRPr="00F26258">
              <w:rPr>
                <w:lang w:val="lt-LT"/>
              </w:rPr>
              <w:t>Ar operacija vykdoma nedelsiant?. Pvz. berods Sicon, LZQM laukia tam tikro momento</w:t>
            </w:r>
          </w:p>
        </w:tc>
        <w:tc>
          <w:tcPr>
            <w:tcW w:w="2340" w:type="dxa"/>
            <w:shd w:val="clear" w:color="auto" w:fill="auto"/>
          </w:tcPr>
          <w:p w:rsidR="00164FA7" w:rsidRPr="00F26258" w:rsidRDefault="00164FA7" w:rsidP="00010C0D">
            <w:pPr>
              <w:rPr>
                <w:lang w:val="lt-LT" w:eastAsia="lt-LT"/>
              </w:rPr>
            </w:pPr>
          </w:p>
        </w:tc>
        <w:tc>
          <w:tcPr>
            <w:tcW w:w="2083" w:type="dxa"/>
            <w:shd w:val="clear" w:color="auto" w:fill="auto"/>
          </w:tcPr>
          <w:p w:rsidR="00164FA7" w:rsidRPr="00F26258" w:rsidRDefault="00164FA7" w:rsidP="00010C0D">
            <w:pPr>
              <w:rPr>
                <w:lang w:val="lt-LT" w:eastAsia="lt-LT"/>
              </w:rPr>
            </w:pPr>
          </w:p>
        </w:tc>
      </w:tr>
      <w:tr w:rsidR="00164FA7" w:rsidRPr="00F26258" w:rsidTr="002254AA">
        <w:tc>
          <w:tcPr>
            <w:tcW w:w="5148" w:type="dxa"/>
            <w:shd w:val="clear" w:color="auto" w:fill="auto"/>
          </w:tcPr>
          <w:p w:rsidR="00164FA7" w:rsidRPr="00F26258" w:rsidRDefault="00164FA7" w:rsidP="00010C0D">
            <w:pPr>
              <w:rPr>
                <w:lang w:val="lt-LT"/>
              </w:rPr>
            </w:pPr>
            <w:r w:rsidRPr="00F26258">
              <w:rPr>
                <w:lang w:val="lt-LT"/>
              </w:rPr>
              <w:t>Ar prietaisas sumuoja operacijų kiekį, operacijos metu gaunamas vertes (pvz. LZQM laiko korekcija sumoje 10-12min. per metus).</w:t>
            </w:r>
          </w:p>
        </w:tc>
        <w:tc>
          <w:tcPr>
            <w:tcW w:w="2340" w:type="dxa"/>
            <w:shd w:val="clear" w:color="auto" w:fill="auto"/>
          </w:tcPr>
          <w:p w:rsidR="00164FA7" w:rsidRPr="00F26258" w:rsidRDefault="00164FA7" w:rsidP="00010C0D">
            <w:pPr>
              <w:rPr>
                <w:lang w:val="lt-LT" w:eastAsia="lt-LT"/>
              </w:rPr>
            </w:pPr>
          </w:p>
        </w:tc>
        <w:tc>
          <w:tcPr>
            <w:tcW w:w="2083" w:type="dxa"/>
            <w:shd w:val="clear" w:color="auto" w:fill="auto"/>
          </w:tcPr>
          <w:p w:rsidR="00164FA7" w:rsidRPr="00F26258" w:rsidRDefault="00164FA7" w:rsidP="00010C0D">
            <w:pPr>
              <w:rPr>
                <w:lang w:val="lt-LT" w:eastAsia="lt-LT"/>
              </w:rPr>
            </w:pPr>
          </w:p>
        </w:tc>
      </w:tr>
      <w:tr w:rsidR="00164FA7" w:rsidRPr="00F26258" w:rsidTr="002254AA">
        <w:tc>
          <w:tcPr>
            <w:tcW w:w="5148" w:type="dxa"/>
            <w:shd w:val="clear" w:color="auto" w:fill="auto"/>
          </w:tcPr>
          <w:p w:rsidR="00164FA7" w:rsidRPr="00F26258" w:rsidRDefault="00164FA7" w:rsidP="00010C0D">
            <w:pPr>
              <w:rPr>
                <w:lang w:val="lt-LT"/>
              </w:rPr>
            </w:pPr>
            <w:r w:rsidRPr="00F26258">
              <w:rPr>
                <w:lang w:val="lt-LT"/>
              </w:rPr>
              <w:t>Kiti, čia nepaminėti momentai, turintys įtakos EMCOS veikimui, konfigūravimui.</w:t>
            </w:r>
          </w:p>
        </w:tc>
        <w:tc>
          <w:tcPr>
            <w:tcW w:w="2340" w:type="dxa"/>
            <w:shd w:val="clear" w:color="auto" w:fill="auto"/>
          </w:tcPr>
          <w:p w:rsidR="00164FA7" w:rsidRPr="00F26258" w:rsidRDefault="00164FA7" w:rsidP="00010C0D">
            <w:pPr>
              <w:rPr>
                <w:lang w:val="lt-LT" w:eastAsia="lt-LT"/>
              </w:rPr>
            </w:pPr>
          </w:p>
        </w:tc>
        <w:tc>
          <w:tcPr>
            <w:tcW w:w="2083" w:type="dxa"/>
            <w:shd w:val="clear" w:color="auto" w:fill="auto"/>
          </w:tcPr>
          <w:p w:rsidR="00164FA7" w:rsidRPr="00F26258" w:rsidRDefault="00164FA7" w:rsidP="00010C0D">
            <w:pPr>
              <w:rPr>
                <w:lang w:val="lt-LT" w:eastAsia="lt-LT"/>
              </w:rPr>
            </w:pPr>
          </w:p>
        </w:tc>
      </w:tr>
    </w:tbl>
    <w:p w:rsidR="00164FA7" w:rsidRPr="00F26258" w:rsidRDefault="00164FA7" w:rsidP="005C5F2B">
      <w:pPr>
        <w:ind w:left="720"/>
        <w:rPr>
          <w:lang w:val="lt-LT"/>
        </w:rPr>
      </w:pPr>
    </w:p>
    <w:p w:rsidR="004B10EE" w:rsidRPr="00F26258" w:rsidRDefault="004F7C67" w:rsidP="005C5F2B">
      <w:pPr>
        <w:rPr>
          <w:lang w:val="lt-LT"/>
        </w:rPr>
      </w:pPr>
      <w:r w:rsidRPr="00F26258">
        <w:rPr>
          <w:b/>
          <w:lang w:val="lt-LT"/>
        </w:rPr>
        <w:t>Prietaiso ypatybės</w:t>
      </w:r>
      <w:r w:rsidRPr="00F26258">
        <w:rPr>
          <w:lang w:val="lt-LT"/>
        </w:rPr>
        <w:t>.</w:t>
      </w:r>
    </w:p>
    <w:p w:rsidR="004F7C67" w:rsidRPr="00F26258" w:rsidRDefault="004F7C67" w:rsidP="00011FA9">
      <w:pPr>
        <w:numPr>
          <w:ilvl w:val="0"/>
          <w:numId w:val="11"/>
        </w:numPr>
        <w:rPr>
          <w:lang w:val="lt-LT"/>
        </w:rPr>
      </w:pPr>
      <w:r w:rsidRPr="00F26258">
        <w:rPr>
          <w:lang w:val="lt-LT"/>
        </w:rPr>
        <w:t>Profilių gylys yra konfigūruojamas.</w:t>
      </w:r>
    </w:p>
    <w:p w:rsidR="004B10EE" w:rsidRPr="00F26258" w:rsidRDefault="004B10EE" w:rsidP="00011FA9">
      <w:pPr>
        <w:numPr>
          <w:ilvl w:val="0"/>
          <w:numId w:val="11"/>
        </w:numPr>
        <w:rPr>
          <w:lang w:val="lt-LT"/>
        </w:rPr>
      </w:pPr>
      <w:r w:rsidRPr="00F26258">
        <w:rPr>
          <w:b/>
          <w:lang w:val="lt-LT"/>
        </w:rPr>
        <w:t>Matavimo vienetai</w:t>
      </w:r>
      <w:r w:rsidR="0079438E" w:rsidRPr="00F26258">
        <w:rPr>
          <w:b/>
          <w:lang w:val="lt-LT"/>
        </w:rPr>
        <w:t xml:space="preserve"> - </w:t>
      </w:r>
      <w:r w:rsidRPr="00F26258">
        <w:rPr>
          <w:rFonts w:cs="TTE1014008t00"/>
          <w:color w:val="000000"/>
          <w:lang w:val="lt-LT" w:eastAsia="lt-LT"/>
        </w:rPr>
        <w:t>Draiveris grąžina reikšmes EMCOS matavimo vienetais.</w:t>
      </w:r>
      <w:r w:rsidRPr="00F26258">
        <w:rPr>
          <w:rFonts w:cs="TTE1014008t00"/>
          <w:color w:val="000000"/>
          <w:lang w:val="lt-LT" w:eastAsia="lt-LT"/>
        </w:rPr>
        <w:br/>
      </w:r>
    </w:p>
    <w:p w:rsidR="004F7C67" w:rsidRPr="00F26258" w:rsidRDefault="004F7C67" w:rsidP="005C5F2B">
      <w:pPr>
        <w:ind w:left="720"/>
        <w:rPr>
          <w:lang w:val="lt-LT"/>
        </w:rPr>
      </w:pPr>
    </w:p>
    <w:p w:rsidR="005803FD" w:rsidRPr="00F26258" w:rsidRDefault="000E715B" w:rsidP="00FC49AE">
      <w:pPr>
        <w:pStyle w:val="Antrat2"/>
      </w:pPr>
      <w:bookmarkStart w:id="39" w:name="_Toc333581364"/>
      <w:bookmarkStart w:id="40" w:name="_Toc333581402"/>
      <w:bookmarkStart w:id="41" w:name="_Toc333581448"/>
      <w:bookmarkStart w:id="42" w:name="_Toc333581709"/>
      <w:bookmarkStart w:id="43" w:name="_Toc376527522"/>
      <w:bookmarkStart w:id="44" w:name="_Toc384901285"/>
      <w:bookmarkStart w:id="45" w:name="_Toc384916226"/>
      <w:bookmarkStart w:id="46" w:name="_Toc434241163"/>
      <w:bookmarkStart w:id="47" w:name="_Toc448316665"/>
      <w:bookmarkStart w:id="48" w:name="_Toc449021862"/>
      <w:bookmarkStart w:id="49" w:name="_Toc333581365"/>
      <w:bookmarkStart w:id="50" w:name="_Toc333581403"/>
      <w:bookmarkStart w:id="51" w:name="_Toc333581449"/>
      <w:bookmarkStart w:id="52" w:name="_Toc333581710"/>
      <w:bookmarkStart w:id="53" w:name="_Toc376527523"/>
      <w:bookmarkStart w:id="54" w:name="_Toc384901286"/>
      <w:bookmarkStart w:id="55" w:name="_Toc384916227"/>
      <w:bookmarkStart w:id="56" w:name="_Toc434241164"/>
      <w:bookmarkStart w:id="57" w:name="_Toc448316666"/>
      <w:bookmarkStart w:id="58" w:name="_Toc449021863"/>
      <w:bookmarkStart w:id="59" w:name="_Toc333581369"/>
      <w:bookmarkStart w:id="60" w:name="_Toc333581407"/>
      <w:bookmarkStart w:id="61" w:name="_Toc333581453"/>
      <w:bookmarkStart w:id="62" w:name="_Toc333581714"/>
      <w:bookmarkStart w:id="63" w:name="_Toc376527527"/>
      <w:bookmarkStart w:id="64" w:name="_Toc384901290"/>
      <w:bookmarkStart w:id="65" w:name="_Toc384916231"/>
      <w:bookmarkStart w:id="66" w:name="_Toc434241168"/>
      <w:bookmarkStart w:id="67" w:name="_Toc448316670"/>
      <w:bookmarkStart w:id="68" w:name="_Toc449021867"/>
      <w:bookmarkStart w:id="69" w:name="_Toc15056423"/>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F26258">
        <w:t>Bendr</w:t>
      </w:r>
      <w:r w:rsidR="00E70883" w:rsidRPr="00F26258">
        <w:t>i reikalavimai</w:t>
      </w:r>
      <w:r w:rsidRPr="00F26258">
        <w:t xml:space="preserve"> </w:t>
      </w:r>
      <w:r w:rsidR="0081246B" w:rsidRPr="00F26258">
        <w:t xml:space="preserve">skyrių </w:t>
      </w:r>
      <w:r w:rsidR="00A13506" w:rsidRPr="00F26258">
        <w:t>Login XML</w:t>
      </w:r>
      <w:r w:rsidR="00E70883" w:rsidRPr="00F26258">
        <w:t xml:space="preserve">, </w:t>
      </w:r>
      <w:r w:rsidR="00A13506" w:rsidRPr="00F26258">
        <w:t>Request XML</w:t>
      </w:r>
      <w:r w:rsidR="004E1EB8" w:rsidRPr="00F26258">
        <w:t xml:space="preserve"> struktūrai</w:t>
      </w:r>
      <w:bookmarkEnd w:id="69"/>
    </w:p>
    <w:p w:rsidR="002611DF" w:rsidRPr="00F26258" w:rsidRDefault="004E1EB8" w:rsidP="005C5F2B">
      <w:pPr>
        <w:ind w:left="360"/>
        <w:rPr>
          <w:lang w:val="lt-LT"/>
        </w:rPr>
      </w:pPr>
      <w:r w:rsidRPr="00F26258">
        <w:rPr>
          <w:lang w:val="lt-LT"/>
        </w:rPr>
        <w:t>Skyrių Login XML, Request XML punkt</w:t>
      </w:r>
      <w:r w:rsidR="002611DF" w:rsidRPr="00F26258">
        <w:rPr>
          <w:lang w:val="lt-LT"/>
        </w:rPr>
        <w:t>ų</w:t>
      </w:r>
      <w:r w:rsidRPr="00F26258">
        <w:rPr>
          <w:lang w:val="lt-LT"/>
        </w:rPr>
        <w:t xml:space="preserve"> </w:t>
      </w:r>
      <w:r w:rsidR="002611DF" w:rsidRPr="00F26258">
        <w:rPr>
          <w:lang w:val="lt-LT"/>
        </w:rPr>
        <w:t>tvarka, kaip surašyta žemiau.</w:t>
      </w:r>
    </w:p>
    <w:p w:rsidR="002611DF" w:rsidRPr="00F26258" w:rsidRDefault="003D0675" w:rsidP="00011FA9">
      <w:pPr>
        <w:numPr>
          <w:ilvl w:val="0"/>
          <w:numId w:val="9"/>
        </w:numPr>
        <w:rPr>
          <w:lang w:val="lt-LT"/>
        </w:rPr>
      </w:pPr>
      <w:r w:rsidRPr="00F26258">
        <w:rPr>
          <w:lang w:val="lt-LT"/>
        </w:rPr>
        <w:t xml:space="preserve">STOBIS </w:t>
      </w:r>
      <w:r w:rsidR="002611DF" w:rsidRPr="00F26258">
        <w:rPr>
          <w:lang w:val="lt-LT"/>
        </w:rPr>
        <w:t>ypatybės, priklausomybė nuo versijų ir t.t. T.y. informacija, kurios suradimui reikia sugaišti daug laiko, bet ji yra svarbi, norint suprasti pri</w:t>
      </w:r>
      <w:r w:rsidR="0002691E" w:rsidRPr="00F26258">
        <w:rPr>
          <w:lang w:val="lt-LT"/>
        </w:rPr>
        <w:t>e</w:t>
      </w:r>
      <w:r w:rsidR="002611DF" w:rsidRPr="00F26258">
        <w:rPr>
          <w:lang w:val="lt-LT"/>
        </w:rPr>
        <w:t>taiso logik</w:t>
      </w:r>
      <w:r w:rsidR="0002691E" w:rsidRPr="00F26258">
        <w:rPr>
          <w:lang w:val="lt-LT"/>
        </w:rPr>
        <w:t>ą</w:t>
      </w:r>
      <w:r w:rsidR="002611DF" w:rsidRPr="00F26258">
        <w:rPr>
          <w:lang w:val="lt-LT"/>
        </w:rPr>
        <w:t xml:space="preserve"> ši</w:t>
      </w:r>
      <w:r w:rsidRPr="00F26258">
        <w:rPr>
          <w:lang w:val="lt-LT"/>
        </w:rPr>
        <w:t>e</w:t>
      </w:r>
      <w:r w:rsidR="002611DF" w:rsidRPr="00F26258">
        <w:rPr>
          <w:lang w:val="lt-LT"/>
        </w:rPr>
        <w:t>m</w:t>
      </w:r>
      <w:r w:rsidRPr="00F26258">
        <w:rPr>
          <w:lang w:val="lt-LT"/>
        </w:rPr>
        <w:t>s</w:t>
      </w:r>
      <w:r w:rsidR="002611DF" w:rsidRPr="00F26258">
        <w:rPr>
          <w:lang w:val="lt-LT"/>
        </w:rPr>
        <w:t xml:space="preserve"> </w:t>
      </w:r>
      <w:r w:rsidRPr="00F26258">
        <w:rPr>
          <w:lang w:val="lt-LT"/>
        </w:rPr>
        <w:t>STOBIS</w:t>
      </w:r>
      <w:r w:rsidR="002611DF" w:rsidRPr="00F26258">
        <w:rPr>
          <w:lang w:val="lt-LT"/>
        </w:rPr>
        <w:t>.</w:t>
      </w:r>
    </w:p>
    <w:p w:rsidR="00A13506" w:rsidRPr="00F26258" w:rsidRDefault="00324D29" w:rsidP="00011FA9">
      <w:pPr>
        <w:numPr>
          <w:ilvl w:val="0"/>
          <w:numId w:val="9"/>
        </w:numPr>
        <w:rPr>
          <w:lang w:val="lt-LT"/>
        </w:rPr>
      </w:pPr>
      <w:r w:rsidRPr="00F26258">
        <w:rPr>
          <w:lang w:val="lt-LT"/>
        </w:rPr>
        <w:t>Užpildom</w:t>
      </w:r>
      <w:r w:rsidR="004E1EB8" w:rsidRPr="00F26258">
        <w:rPr>
          <w:lang w:val="lt-LT"/>
        </w:rPr>
        <w:t>i</w:t>
      </w:r>
      <w:r w:rsidRPr="00F26258">
        <w:rPr>
          <w:lang w:val="lt-LT"/>
        </w:rPr>
        <w:t xml:space="preserve"> </w:t>
      </w:r>
      <w:r w:rsidR="00A13506" w:rsidRPr="00F26258">
        <w:rPr>
          <w:lang w:val="lt-LT"/>
        </w:rPr>
        <w:t>Login XML ir Request XML</w:t>
      </w:r>
      <w:r w:rsidR="00A13506" w:rsidRPr="00F26258">
        <w:rPr>
          <w:b/>
          <w:lang w:val="lt-LT"/>
        </w:rPr>
        <w:t xml:space="preserve"> </w:t>
      </w:r>
      <w:r w:rsidR="004E1EB8" w:rsidRPr="00F26258">
        <w:rPr>
          <w:lang w:val="lt-LT"/>
        </w:rPr>
        <w:t xml:space="preserve">skyriai </w:t>
      </w:r>
      <w:r w:rsidR="00A13506" w:rsidRPr="00F26258">
        <w:rPr>
          <w:lang w:val="lt-LT"/>
        </w:rPr>
        <w:t>lentelių pavidalu.</w:t>
      </w:r>
    </w:p>
    <w:p w:rsidR="000E715B" w:rsidRPr="00F26258" w:rsidRDefault="000E715B" w:rsidP="00011FA9">
      <w:pPr>
        <w:numPr>
          <w:ilvl w:val="0"/>
          <w:numId w:val="9"/>
        </w:numPr>
        <w:rPr>
          <w:lang w:val="lt-LT"/>
        </w:rPr>
      </w:pPr>
      <w:r w:rsidRPr="00F26258">
        <w:rPr>
          <w:lang w:val="lt-LT"/>
        </w:rPr>
        <w:t xml:space="preserve">Trumpai </w:t>
      </w:r>
      <w:r w:rsidR="003D0675" w:rsidRPr="00F26258">
        <w:rPr>
          <w:lang w:val="lt-LT"/>
        </w:rPr>
        <w:t>a</w:t>
      </w:r>
      <w:r w:rsidR="00324D29" w:rsidRPr="00F26258">
        <w:rPr>
          <w:lang w:val="lt-LT"/>
        </w:rPr>
        <w:t xml:space="preserve">prašoma </w:t>
      </w:r>
      <w:r w:rsidRPr="00F26258">
        <w:rPr>
          <w:lang w:val="lt-LT"/>
        </w:rPr>
        <w:t xml:space="preserve">kaip užklausiami </w:t>
      </w:r>
      <w:r w:rsidR="003D0675" w:rsidRPr="00F26258">
        <w:rPr>
          <w:lang w:val="lt-LT"/>
        </w:rPr>
        <w:t>STOBIS</w:t>
      </w:r>
      <w:r w:rsidRPr="00F26258">
        <w:rPr>
          <w:lang w:val="lt-LT"/>
        </w:rPr>
        <w:t>.</w:t>
      </w:r>
      <w:r w:rsidR="0002691E" w:rsidRPr="00F26258">
        <w:rPr>
          <w:lang w:val="lt-LT"/>
        </w:rPr>
        <w:t xml:space="preserve"> Nurodyti koks gali būti minimalus </w:t>
      </w:r>
      <w:r w:rsidR="003D0675" w:rsidRPr="00F26258">
        <w:rPr>
          <w:lang w:val="lt-LT"/>
        </w:rPr>
        <w:t xml:space="preserve">informacijos </w:t>
      </w:r>
      <w:r w:rsidR="0002691E" w:rsidRPr="00F26258">
        <w:rPr>
          <w:lang w:val="lt-LT"/>
        </w:rPr>
        <w:t>kiekis, telpantis į vieną prietaiso atsakym</w:t>
      </w:r>
      <w:r w:rsidR="003D0675" w:rsidRPr="00F26258">
        <w:rPr>
          <w:lang w:val="lt-LT"/>
        </w:rPr>
        <w:t>ą</w:t>
      </w:r>
      <w:r w:rsidR="0002691E" w:rsidRPr="00F26258">
        <w:rPr>
          <w:lang w:val="lt-LT"/>
        </w:rPr>
        <w:t>. Tikslas: trafiko mažinim</w:t>
      </w:r>
      <w:r w:rsidR="003D0675" w:rsidRPr="00F26258">
        <w:rPr>
          <w:lang w:val="lt-LT"/>
        </w:rPr>
        <w:t>as</w:t>
      </w:r>
      <w:r w:rsidR="0002691E" w:rsidRPr="00F26258">
        <w:rPr>
          <w:lang w:val="lt-LT"/>
        </w:rPr>
        <w:t>, greitaveikos didinim</w:t>
      </w:r>
      <w:r w:rsidR="003D0675" w:rsidRPr="00F26258">
        <w:rPr>
          <w:lang w:val="lt-LT"/>
        </w:rPr>
        <w:t>as</w:t>
      </w:r>
      <w:r w:rsidR="0002691E" w:rsidRPr="00F26258">
        <w:rPr>
          <w:lang w:val="lt-LT"/>
        </w:rPr>
        <w:t xml:space="preserve"> konfigūruo</w:t>
      </w:r>
      <w:r w:rsidR="003D0675" w:rsidRPr="00F26258">
        <w:rPr>
          <w:lang w:val="lt-LT"/>
        </w:rPr>
        <w:t>jant sistemą</w:t>
      </w:r>
      <w:r w:rsidR="0002691E" w:rsidRPr="00F26258">
        <w:rPr>
          <w:lang w:val="lt-LT"/>
        </w:rPr>
        <w:t>.</w:t>
      </w:r>
      <w:r w:rsidRPr="00F26258">
        <w:rPr>
          <w:lang w:val="lt-LT"/>
        </w:rPr>
        <w:br/>
        <w:t xml:space="preserve">Pvz. Kiekvienas </w:t>
      </w:r>
      <w:r w:rsidR="003D0675" w:rsidRPr="00F26258">
        <w:rPr>
          <w:lang w:val="lt-LT"/>
        </w:rPr>
        <w:t>STOBIS</w:t>
      </w:r>
      <w:r w:rsidRPr="00F26258">
        <w:rPr>
          <w:lang w:val="lt-LT"/>
        </w:rPr>
        <w:t xml:space="preserve"> atskiru užklausimu.</w:t>
      </w:r>
      <w:r w:rsidR="0002691E" w:rsidRPr="00F26258">
        <w:rPr>
          <w:lang w:val="lt-LT"/>
        </w:rPr>
        <w:t xml:space="preserve"> Į vieną </w:t>
      </w:r>
      <w:r w:rsidR="003D0675" w:rsidRPr="00F26258">
        <w:rPr>
          <w:lang w:val="lt-LT"/>
        </w:rPr>
        <w:t xml:space="preserve">paketą </w:t>
      </w:r>
      <w:r w:rsidR="0002691E" w:rsidRPr="00F26258">
        <w:rPr>
          <w:lang w:val="lt-LT"/>
        </w:rPr>
        <w:t>telpa 48 reikšmės iš profilio. Arba jei profilis 30min, tai į vieną paketa telpa 10 reikšmių, jei profilis 15 min., tai į paketą telpa 5 reikšmės.</w:t>
      </w:r>
    </w:p>
    <w:p w:rsidR="00A13506" w:rsidRPr="00F26258" w:rsidRDefault="00A13506" w:rsidP="00011FA9">
      <w:pPr>
        <w:numPr>
          <w:ilvl w:val="0"/>
          <w:numId w:val="9"/>
        </w:numPr>
        <w:rPr>
          <w:lang w:val="lt-LT"/>
        </w:rPr>
      </w:pPr>
      <w:r w:rsidRPr="00F26258">
        <w:rPr>
          <w:lang w:val="lt-LT"/>
        </w:rPr>
        <w:t>Jei iš stulpelio „</w:t>
      </w:r>
      <w:r w:rsidRPr="00F26258">
        <w:rPr>
          <w:bCs/>
          <w:lang w:val="lt-LT"/>
        </w:rPr>
        <w:t xml:space="preserve">Pastabos“ </w:t>
      </w:r>
      <w:r w:rsidRPr="00F26258">
        <w:rPr>
          <w:lang w:val="lt-LT"/>
        </w:rPr>
        <w:t>neakivaizdu kaip surasti tokį parametrą realiame gyvenime (programos, aprašymai, tikri prietaisai ir t.t.), po lentele pridedamas skyrius</w:t>
      </w:r>
      <w:r w:rsidRPr="00F26258">
        <w:rPr>
          <w:b/>
          <w:lang w:val="lt-LT"/>
        </w:rPr>
        <w:t xml:space="preserve">: </w:t>
      </w:r>
      <w:r w:rsidRPr="00F26258">
        <w:rPr>
          <w:i/>
          <w:lang w:val="lt-LT"/>
        </w:rPr>
        <w:t>Parametrų informacijos radimas</w:t>
      </w:r>
      <w:r w:rsidR="003D0675" w:rsidRPr="00F26258">
        <w:rPr>
          <w:i/>
          <w:lang w:val="lt-LT"/>
        </w:rPr>
        <w:t xml:space="preserve"> | Нахождение информации для параметров</w:t>
      </w:r>
      <w:r w:rsidRPr="00F26258">
        <w:rPr>
          <w:i/>
          <w:lang w:val="lt-LT"/>
        </w:rPr>
        <w:t>.</w:t>
      </w:r>
      <w:r w:rsidRPr="00F26258">
        <w:rPr>
          <w:lang w:val="lt-LT"/>
        </w:rPr>
        <w:br/>
        <w:t xml:space="preserve">Aprašymui naudoti </w:t>
      </w:r>
      <w:r w:rsidR="003D0675" w:rsidRPr="00F26258">
        <w:rPr>
          <w:lang w:val="lt-LT"/>
        </w:rPr>
        <w:t>šabloną</w:t>
      </w:r>
      <w:r w:rsidRPr="00F26258">
        <w:rPr>
          <w:lang w:val="lt-LT"/>
        </w:rPr>
        <w:t>:</w:t>
      </w:r>
      <w:r w:rsidR="003D0675" w:rsidRPr="00F26258">
        <w:rPr>
          <w:lang w:val="lt-LT"/>
        </w:rPr>
        <w:br/>
        <w:t>Parametras: d</w:t>
      </w:r>
      <w:r w:rsidRPr="00F26258">
        <w:rPr>
          <w:lang w:val="lt-LT"/>
        </w:rPr>
        <w:t>aiktas</w:t>
      </w:r>
      <w:r w:rsidR="003D0675" w:rsidRPr="00F26258">
        <w:rPr>
          <w:lang w:val="lt-LT"/>
        </w:rPr>
        <w:t xml:space="preserve"> 1</w:t>
      </w:r>
      <w:r w:rsidRPr="00F26258">
        <w:rPr>
          <w:lang w:val="lt-LT"/>
        </w:rPr>
        <w:t xml:space="preserve">: </w:t>
      </w:r>
      <w:r w:rsidR="003D0675" w:rsidRPr="00F26258">
        <w:rPr>
          <w:lang w:val="lt-LT"/>
        </w:rPr>
        <w:t>daikto 1</w:t>
      </w:r>
      <w:r w:rsidRPr="00F26258">
        <w:rPr>
          <w:lang w:val="lt-LT"/>
        </w:rPr>
        <w:t xml:space="preserve"> pavadinimas -&gt; </w:t>
      </w:r>
      <w:r w:rsidR="003D0675" w:rsidRPr="00F26258">
        <w:rPr>
          <w:lang w:val="lt-LT"/>
        </w:rPr>
        <w:t>d</w:t>
      </w:r>
      <w:r w:rsidRPr="00F26258">
        <w:rPr>
          <w:lang w:val="lt-LT"/>
        </w:rPr>
        <w:t>aiktas</w:t>
      </w:r>
      <w:r w:rsidR="003D0675" w:rsidRPr="00F26258">
        <w:rPr>
          <w:lang w:val="lt-LT"/>
        </w:rPr>
        <w:t xml:space="preserve"> 2</w:t>
      </w:r>
      <w:r w:rsidRPr="00F26258">
        <w:rPr>
          <w:lang w:val="lt-LT"/>
        </w:rPr>
        <w:t xml:space="preserve">: </w:t>
      </w:r>
      <w:r w:rsidR="003D0675" w:rsidRPr="00F26258">
        <w:rPr>
          <w:lang w:val="lt-LT"/>
        </w:rPr>
        <w:t>daikto 2</w:t>
      </w:r>
      <w:r w:rsidRPr="00F26258">
        <w:rPr>
          <w:lang w:val="lt-LT"/>
        </w:rPr>
        <w:t xml:space="preserve"> pavadinimas.</w:t>
      </w:r>
      <w:r w:rsidR="003D0675" w:rsidRPr="00F26258">
        <w:rPr>
          <w:lang w:val="lt-LT"/>
        </w:rPr>
        <w:t>..</w:t>
      </w:r>
      <w:r w:rsidRPr="00F26258">
        <w:rPr>
          <w:lang w:val="lt-LT"/>
        </w:rPr>
        <w:br/>
        <w:t>Pvz.</w:t>
      </w:r>
      <w:r w:rsidR="00A113C7" w:rsidRPr="00F26258">
        <w:rPr>
          <w:lang w:val="lt-LT"/>
        </w:rPr>
        <w:t xml:space="preserve"> parametro Channel (XML elemento) suradimas</w:t>
      </w:r>
      <w:r w:rsidRPr="00F26258">
        <w:rPr>
          <w:lang w:val="lt-LT"/>
        </w:rPr>
        <w:t>:</w:t>
      </w:r>
    </w:p>
    <w:p w:rsidR="00A13506" w:rsidRPr="00F26258" w:rsidRDefault="00A13506" w:rsidP="00A113C7">
      <w:pPr>
        <w:ind w:left="792"/>
        <w:rPr>
          <w:lang w:val="lt-LT"/>
        </w:rPr>
      </w:pPr>
      <w:r w:rsidRPr="00F26258">
        <w:rPr>
          <w:lang w:val="lt-LT"/>
        </w:rPr>
        <w:t>Channel: Sicon programa: Connect.exe -&gt; Меню: Конфигурация -&gt; Пункт: счетчики -&gt; В табличке: Kanaly -&gt; Stulpelis: ID счетчика -&gt; Reikiama eilutė.</w:t>
      </w:r>
    </w:p>
    <w:p w:rsidR="00A13506" w:rsidRPr="00F26258" w:rsidRDefault="00C923F4" w:rsidP="00C923F4">
      <w:pPr>
        <w:pStyle w:val="Antrat2"/>
      </w:pPr>
      <w:bookmarkStart w:id="70" w:name="_Toc15056424"/>
      <w:r w:rsidRPr="00F26258">
        <w:lastRenderedPageBreak/>
        <w:t>Login XML ir Request XML kiekis dokumente</w:t>
      </w:r>
      <w:bookmarkEnd w:id="70"/>
    </w:p>
    <w:p w:rsidR="00A63CE1" w:rsidRPr="00F26258" w:rsidRDefault="00C923F4" w:rsidP="00C923F4">
      <w:pPr>
        <w:ind w:firstLine="1298"/>
        <w:rPr>
          <w:lang w:val="lt-LT"/>
        </w:rPr>
      </w:pPr>
      <w:r w:rsidRPr="00F26258">
        <w:rPr>
          <w:lang w:val="lt-LT" w:eastAsia="lt-LT"/>
        </w:rPr>
        <w:t xml:space="preserve">Dokumente vienam skaitiklio tipui gali būti tik po vieną skyrių </w:t>
      </w:r>
      <w:r w:rsidRPr="00F26258">
        <w:rPr>
          <w:lang w:val="lt-LT"/>
        </w:rPr>
        <w:t>Login XML ir Request XML. Skyrius Request XML gali turėti kiek norima poskyrių.</w:t>
      </w:r>
      <w:r w:rsidR="00A63CE1" w:rsidRPr="00F26258">
        <w:rPr>
          <w:lang w:val="lt-LT"/>
        </w:rPr>
        <w:t xml:space="preserve"> Poskyriuose aprašoma  “panašūs” STOBIS.</w:t>
      </w:r>
    </w:p>
    <w:p w:rsidR="00C923F4" w:rsidRPr="00F26258" w:rsidRDefault="00A63CE1" w:rsidP="00A63CE1">
      <w:pPr>
        <w:rPr>
          <w:lang w:val="lt-LT" w:eastAsia="lt-LT"/>
        </w:rPr>
      </w:pPr>
      <w:r w:rsidRPr="00F26258">
        <w:rPr>
          <w:lang w:val="lt-LT"/>
        </w:rPr>
        <w:t xml:space="preserve">Pvz. į vieną poskyrį gali pakliūti visų elektros fazių srovės, galios, įtampos STOBIS’ai.  </w:t>
      </w:r>
    </w:p>
    <w:p w:rsidR="00AF261E" w:rsidRPr="00F26258" w:rsidRDefault="00AF261E" w:rsidP="00FC49AE">
      <w:pPr>
        <w:pStyle w:val="Antrat2"/>
      </w:pPr>
      <w:bookmarkStart w:id="71" w:name="_Toc15056425"/>
      <w:r w:rsidRPr="00F26258">
        <w:t>Lentelių pildymas:</w:t>
      </w:r>
      <w:bookmarkEnd w:id="71"/>
    </w:p>
    <w:p w:rsidR="003E1904" w:rsidRPr="00F26258" w:rsidRDefault="003E1904" w:rsidP="00C914C2">
      <w:pPr>
        <w:pStyle w:val="Sraopastraipa"/>
        <w:numPr>
          <w:ilvl w:val="0"/>
          <w:numId w:val="16"/>
        </w:numPr>
        <w:rPr>
          <w:lang w:val="lt-LT"/>
        </w:rPr>
      </w:pPr>
      <w:r w:rsidRPr="00F26258">
        <w:rPr>
          <w:lang w:val="lt-LT"/>
        </w:rPr>
        <w:t>Stulpelis „XML node“. Nurodomas XML dokumento elemento pavadinimas.</w:t>
      </w:r>
    </w:p>
    <w:p w:rsidR="001A5BC6" w:rsidRPr="00F26258" w:rsidRDefault="001E455E" w:rsidP="00C914C2">
      <w:pPr>
        <w:pStyle w:val="Sraopastraipa"/>
        <w:numPr>
          <w:ilvl w:val="0"/>
          <w:numId w:val="16"/>
        </w:numPr>
        <w:rPr>
          <w:lang w:val="lt-LT"/>
        </w:rPr>
      </w:pPr>
      <w:r w:rsidRPr="00F26258">
        <w:rPr>
          <w:lang w:val="lt-LT"/>
        </w:rPr>
        <w:t>Stulpel</w:t>
      </w:r>
      <w:r w:rsidR="001A5BC6" w:rsidRPr="00F26258">
        <w:rPr>
          <w:lang w:val="lt-LT"/>
        </w:rPr>
        <w:t>is</w:t>
      </w:r>
      <w:r w:rsidRPr="00F26258">
        <w:rPr>
          <w:lang w:val="lt-LT"/>
        </w:rPr>
        <w:t xml:space="preserve"> „Galimos reikšmės“</w:t>
      </w:r>
      <w:r w:rsidR="001A5BC6" w:rsidRPr="00F26258">
        <w:rPr>
          <w:lang w:val="lt-LT"/>
        </w:rPr>
        <w:t>. I</w:t>
      </w:r>
      <w:r w:rsidRPr="00F26258">
        <w:rPr>
          <w:lang w:val="lt-LT"/>
        </w:rPr>
        <w:t xml:space="preserve">švardijamos </w:t>
      </w:r>
      <w:r w:rsidR="001A5BC6" w:rsidRPr="00F26258">
        <w:rPr>
          <w:lang w:val="lt-LT"/>
        </w:rPr>
        <w:t xml:space="preserve">galimos reikšmės </w:t>
      </w:r>
      <w:r w:rsidRPr="00F26258">
        <w:rPr>
          <w:lang w:val="lt-LT"/>
        </w:rPr>
        <w:t xml:space="preserve">arba nurodomas </w:t>
      </w:r>
      <w:r w:rsidR="00F212DE" w:rsidRPr="00F26258">
        <w:rPr>
          <w:lang w:val="lt-LT"/>
        </w:rPr>
        <w:t xml:space="preserve">informacijos </w:t>
      </w:r>
      <w:r w:rsidRPr="00F26258">
        <w:rPr>
          <w:lang w:val="lt-LT"/>
        </w:rPr>
        <w:t>tipas</w:t>
      </w:r>
      <w:r w:rsidR="008F14C5" w:rsidRPr="00F26258">
        <w:rPr>
          <w:lang w:val="lt-LT"/>
        </w:rPr>
        <w:t xml:space="preserve"> (</w:t>
      </w:r>
      <w:r w:rsidRPr="00F26258">
        <w:rPr>
          <w:lang w:val="lt-LT"/>
        </w:rPr>
        <w:t xml:space="preserve">jei </w:t>
      </w:r>
      <w:r w:rsidR="001A5BC6" w:rsidRPr="00F26258">
        <w:rPr>
          <w:lang w:val="lt-LT"/>
        </w:rPr>
        <w:t xml:space="preserve">reikšmių </w:t>
      </w:r>
      <w:r w:rsidRPr="00F26258">
        <w:rPr>
          <w:lang w:val="lt-LT"/>
        </w:rPr>
        <w:t>gali būti daug</w:t>
      </w:r>
      <w:r w:rsidR="008F14C5" w:rsidRPr="00F26258">
        <w:rPr>
          <w:lang w:val="lt-LT"/>
        </w:rPr>
        <w:t>)</w:t>
      </w:r>
      <w:r w:rsidRPr="00F26258">
        <w:rPr>
          <w:lang w:val="lt-LT"/>
        </w:rPr>
        <w:t>.</w:t>
      </w:r>
      <w:r w:rsidR="00F212DE" w:rsidRPr="00F26258">
        <w:rPr>
          <w:lang w:val="lt-LT"/>
        </w:rPr>
        <w:t xml:space="preserve"> </w:t>
      </w:r>
    </w:p>
    <w:p w:rsidR="001A5BC6" w:rsidRPr="00F26258" w:rsidRDefault="00DE5783" w:rsidP="00C914C2">
      <w:pPr>
        <w:pStyle w:val="Sraopastraipa"/>
        <w:numPr>
          <w:ilvl w:val="1"/>
          <w:numId w:val="16"/>
        </w:numPr>
        <w:rPr>
          <w:lang w:val="lt-LT"/>
        </w:rPr>
      </w:pPr>
      <w:r w:rsidRPr="00F26258">
        <w:rPr>
          <w:lang w:val="lt-LT"/>
        </w:rPr>
        <w:t>Informacijos t</w:t>
      </w:r>
      <w:r w:rsidR="001A5BC6" w:rsidRPr="00F26258">
        <w:rPr>
          <w:lang w:val="lt-LT"/>
        </w:rPr>
        <w:t>ipų sąraš</w:t>
      </w:r>
      <w:r w:rsidR="00F212DE" w:rsidRPr="00F26258">
        <w:rPr>
          <w:lang w:val="lt-LT"/>
        </w:rPr>
        <w:t xml:space="preserve">ą žr. </w:t>
      </w:r>
      <w:r w:rsidR="00C914C2" w:rsidRPr="00F26258">
        <w:rPr>
          <w:lang w:val="lt-LT"/>
        </w:rPr>
        <w:t>„XML formato specifikacija“ (</w:t>
      </w:r>
      <w:r w:rsidR="00F212DE" w:rsidRPr="00F26258">
        <w:rPr>
          <w:lang w:val="lt-LT"/>
        </w:rPr>
        <w:t>specifikacijos.docx</w:t>
      </w:r>
      <w:r w:rsidR="00C914C2" w:rsidRPr="00F26258">
        <w:rPr>
          <w:lang w:val="lt-LT"/>
        </w:rPr>
        <w:t>)</w:t>
      </w:r>
      <w:r w:rsidR="00F212DE" w:rsidRPr="00F26258">
        <w:rPr>
          <w:lang w:val="lt-LT"/>
        </w:rPr>
        <w:t>.</w:t>
      </w:r>
    </w:p>
    <w:p w:rsidR="001E455E" w:rsidRPr="00F26258" w:rsidRDefault="001A5BC6" w:rsidP="00C914C2">
      <w:pPr>
        <w:pStyle w:val="Sraopastraipa"/>
        <w:numPr>
          <w:ilvl w:val="1"/>
          <w:numId w:val="16"/>
        </w:numPr>
        <w:rPr>
          <w:lang w:val="lt-LT"/>
        </w:rPr>
      </w:pPr>
      <w:r w:rsidRPr="00F26258">
        <w:rPr>
          <w:lang w:val="lt-LT"/>
        </w:rPr>
        <w:t>Jei reikia nurodyti</w:t>
      </w:r>
      <w:r w:rsidR="008E117C" w:rsidRPr="00F26258">
        <w:rPr>
          <w:lang w:val="lt-LT"/>
        </w:rPr>
        <w:t xml:space="preserve"> tipą ir išvardinti reikšmes, reikšmės išvardijamos po dvitaškio.</w:t>
      </w:r>
      <w:r w:rsidRPr="00F26258">
        <w:rPr>
          <w:lang w:val="lt-LT"/>
        </w:rPr>
        <w:br/>
      </w:r>
      <w:r w:rsidR="001E455E" w:rsidRPr="00F26258">
        <w:rPr>
          <w:lang w:val="lt-LT"/>
        </w:rPr>
        <w:t xml:space="preserve">Pvz. </w:t>
      </w:r>
      <w:r w:rsidR="008E117C" w:rsidRPr="00F26258">
        <w:rPr>
          <w:lang w:val="lt-LT"/>
        </w:rPr>
        <w:t xml:space="preserve">1. </w:t>
      </w:r>
      <w:r w:rsidR="001E455E" w:rsidRPr="00F26258">
        <w:rPr>
          <w:lang w:val="lt-LT"/>
        </w:rPr>
        <w:t>Išvardijimas - EN, LT, RU.</w:t>
      </w:r>
      <w:r w:rsidR="008E117C" w:rsidRPr="00F26258">
        <w:rPr>
          <w:lang w:val="lt-LT"/>
        </w:rPr>
        <w:br/>
        <w:t xml:space="preserve">        2. </w:t>
      </w:r>
      <w:r w:rsidR="001E455E" w:rsidRPr="00F26258">
        <w:rPr>
          <w:lang w:val="lt-LT"/>
        </w:rPr>
        <w:t>Tipas – int.</w:t>
      </w:r>
      <w:r w:rsidR="008E117C" w:rsidRPr="00F26258">
        <w:rPr>
          <w:lang w:val="lt-LT"/>
        </w:rPr>
        <w:br/>
        <w:t xml:space="preserve">        3. Išvardijimas ir tipas – </w:t>
      </w:r>
      <w:r w:rsidR="003E1904" w:rsidRPr="00F26258">
        <w:rPr>
          <w:lang w:val="lt-LT"/>
        </w:rPr>
        <w:t>ASCII</w:t>
      </w:r>
      <w:r w:rsidR="008E117C" w:rsidRPr="00F26258">
        <w:rPr>
          <w:lang w:val="lt-LT"/>
        </w:rPr>
        <w:t>: EN, LT, RU</w:t>
      </w:r>
      <w:r w:rsidR="00F26258">
        <w:rPr>
          <w:lang w:val="lt-LT"/>
        </w:rPr>
        <w:t>.</w:t>
      </w:r>
    </w:p>
    <w:p w:rsidR="00DE40DC" w:rsidRPr="00F26258" w:rsidRDefault="00DE40DC" w:rsidP="00C914C2">
      <w:pPr>
        <w:pStyle w:val="Sraopastraipa"/>
        <w:numPr>
          <w:ilvl w:val="1"/>
          <w:numId w:val="16"/>
        </w:numPr>
        <w:rPr>
          <w:lang w:val="lt-LT"/>
        </w:rPr>
      </w:pPr>
      <w:r w:rsidRPr="00F26258">
        <w:rPr>
          <w:lang w:val="lt-LT"/>
        </w:rPr>
        <w:t xml:space="preserve">Pildant lentelę žurnalams nurodyti: ar </w:t>
      </w:r>
      <w:r w:rsidR="003E1904" w:rsidRPr="00F26258">
        <w:rPr>
          <w:lang w:val="lt-LT"/>
        </w:rPr>
        <w:t>STOBIS</w:t>
      </w:r>
      <w:r w:rsidRPr="00F26258">
        <w:rPr>
          <w:lang w:val="lt-LT"/>
        </w:rPr>
        <w:t xml:space="preserve"> turi </w:t>
      </w:r>
      <w:r w:rsidR="00250034" w:rsidRPr="00F26258">
        <w:rPr>
          <w:lang w:val="lt-LT"/>
        </w:rPr>
        <w:t xml:space="preserve">tik </w:t>
      </w:r>
      <w:r w:rsidRPr="00F26258">
        <w:rPr>
          <w:lang w:val="lt-LT"/>
        </w:rPr>
        <w:t>istoriją</w:t>
      </w:r>
      <w:r w:rsidR="00250034" w:rsidRPr="00F26258">
        <w:rPr>
          <w:lang w:val="lt-LT"/>
        </w:rPr>
        <w:t xml:space="preserve"> ar</w:t>
      </w:r>
      <w:r w:rsidRPr="00F26258">
        <w:rPr>
          <w:lang w:val="lt-LT"/>
        </w:rPr>
        <w:t xml:space="preserve"> tik einam</w:t>
      </w:r>
      <w:r w:rsidR="00250034" w:rsidRPr="00F26258">
        <w:rPr>
          <w:lang w:val="lt-LT"/>
        </w:rPr>
        <w:t>ąją reikšmę</w:t>
      </w:r>
      <w:r w:rsidRPr="00F26258">
        <w:rPr>
          <w:lang w:val="lt-LT"/>
        </w:rPr>
        <w:t xml:space="preserve">. Tuo tikslu po </w:t>
      </w:r>
      <w:r w:rsidR="00250034" w:rsidRPr="00F26258">
        <w:rPr>
          <w:lang w:val="lt-LT"/>
        </w:rPr>
        <w:t xml:space="preserve">bendrųjų </w:t>
      </w:r>
      <w:r w:rsidR="003E1904" w:rsidRPr="00F26258">
        <w:rPr>
          <w:lang w:val="lt-LT"/>
        </w:rPr>
        <w:t>STOBIS</w:t>
      </w:r>
      <w:r w:rsidRPr="00F26258">
        <w:rPr>
          <w:lang w:val="lt-LT"/>
        </w:rPr>
        <w:t xml:space="preserve"> Full_Journal_without_current_status, Only_current_Journal_status išvardinti atitinkamus </w:t>
      </w:r>
      <w:r w:rsidR="003E1904" w:rsidRPr="00F26258">
        <w:rPr>
          <w:lang w:val="lt-LT"/>
        </w:rPr>
        <w:t>STOBIS</w:t>
      </w:r>
      <w:r w:rsidRPr="00F26258">
        <w:rPr>
          <w:lang w:val="lt-LT"/>
        </w:rPr>
        <w:t>.</w:t>
      </w:r>
    </w:p>
    <w:p w:rsidR="003713AF" w:rsidRPr="00F26258" w:rsidRDefault="003713AF" w:rsidP="00C914C2">
      <w:pPr>
        <w:pStyle w:val="Sraopastraipa"/>
        <w:numPr>
          <w:ilvl w:val="0"/>
          <w:numId w:val="16"/>
        </w:numPr>
        <w:rPr>
          <w:lang w:val="lt-LT"/>
        </w:rPr>
      </w:pPr>
      <w:r w:rsidRPr="00F26258">
        <w:rPr>
          <w:lang w:val="lt-LT"/>
        </w:rPr>
        <w:t xml:space="preserve">Stulpelis </w:t>
      </w:r>
      <w:r w:rsidRPr="00F26258">
        <w:rPr>
          <w:bCs/>
          <w:lang w:val="lt-LT"/>
        </w:rPr>
        <w:t>„Pagal nutylėjimą“</w:t>
      </w:r>
      <w:r w:rsidR="00981A38" w:rsidRPr="00F26258">
        <w:rPr>
          <w:bCs/>
          <w:lang w:val="lt-LT"/>
        </w:rPr>
        <w:t>.</w:t>
      </w:r>
    </w:p>
    <w:p w:rsidR="005D657F" w:rsidRPr="00A947F8" w:rsidRDefault="002B0BE3" w:rsidP="00A947F8">
      <w:pPr>
        <w:pStyle w:val="Sraopastraipa"/>
        <w:numPr>
          <w:ilvl w:val="1"/>
          <w:numId w:val="16"/>
        </w:numPr>
        <w:rPr>
          <w:lang w:val="lt-LT"/>
        </w:rPr>
      </w:pPr>
      <w:r w:rsidRPr="00A947F8">
        <w:rPr>
          <w:bCs/>
          <w:lang w:val="lt-LT"/>
        </w:rPr>
        <w:t xml:space="preserve">Pildoma pagal </w:t>
      </w:r>
      <w:r w:rsidR="00A113C7" w:rsidRPr="00A947F8">
        <w:rPr>
          <w:bCs/>
          <w:lang w:val="lt-LT"/>
        </w:rPr>
        <w:t>XML element</w:t>
      </w:r>
      <w:r w:rsidRPr="00A947F8">
        <w:rPr>
          <w:bCs/>
          <w:lang w:val="lt-LT"/>
        </w:rPr>
        <w:t>o rūšį</w:t>
      </w:r>
      <w:r w:rsidR="0036366A" w:rsidRPr="00A947F8">
        <w:rPr>
          <w:bCs/>
          <w:lang w:val="lt-LT"/>
        </w:rPr>
        <w:t>.</w:t>
      </w:r>
      <w:r w:rsidR="006C61C7" w:rsidRPr="00A947F8">
        <w:rPr>
          <w:bCs/>
          <w:lang w:val="lt-LT"/>
        </w:rPr>
        <w:t xml:space="preserve"> Žr. „</w:t>
      </w:r>
      <w:r w:rsidR="006C61C7" w:rsidRPr="00A947F8">
        <w:rPr>
          <w:lang w:val="lt-LT"/>
        </w:rPr>
        <w:t>Reikalavimai draiveriui, algoritmai</w:t>
      </w:r>
      <w:r w:rsidR="006C61C7" w:rsidRPr="00A947F8">
        <w:rPr>
          <w:bCs/>
          <w:lang w:val="lt-LT"/>
        </w:rPr>
        <w:t>“ (Draiveriu_Rasymo_Taisykles.docx).</w:t>
      </w:r>
    </w:p>
    <w:p w:rsidR="00A241C4" w:rsidRPr="00A241C4" w:rsidRDefault="00A947F8" w:rsidP="00A947F8">
      <w:pPr>
        <w:pStyle w:val="Sraopastraipa"/>
        <w:numPr>
          <w:ilvl w:val="1"/>
          <w:numId w:val="16"/>
        </w:numPr>
        <w:rPr>
          <w:lang w:val="lt-LT"/>
        </w:rPr>
      </w:pPr>
      <w:r>
        <w:rPr>
          <w:bCs/>
          <w:lang w:val="lt-LT"/>
        </w:rPr>
        <w:t xml:space="preserve">Jei XML elementas naudojamas </w:t>
      </w:r>
      <w:r w:rsidR="009927B4">
        <w:rPr>
          <w:bCs/>
          <w:lang w:val="lt-LT"/>
        </w:rPr>
        <w:t>tik parametruojant</w:t>
      </w:r>
      <w:r w:rsidR="00A241C4">
        <w:rPr>
          <w:bCs/>
          <w:lang w:val="lt-LT"/>
        </w:rPr>
        <w:t>, rašoma</w:t>
      </w:r>
    </w:p>
    <w:tbl>
      <w:tblPr>
        <w:tblStyle w:val="Lentelstinklelis"/>
        <w:tblW w:w="0" w:type="auto"/>
        <w:tblInd w:w="1080" w:type="dxa"/>
        <w:tblLook w:val="04A0" w:firstRow="1" w:lastRow="0" w:firstColumn="1" w:lastColumn="0" w:noHBand="0" w:noVBand="1"/>
      </w:tblPr>
      <w:tblGrid>
        <w:gridCol w:w="4444"/>
        <w:gridCol w:w="3821"/>
      </w:tblGrid>
      <w:tr w:rsidR="00A241C4" w:rsidTr="00A241C4">
        <w:tc>
          <w:tcPr>
            <w:tcW w:w="4444" w:type="dxa"/>
          </w:tcPr>
          <w:p w:rsidR="00A241C4" w:rsidRDefault="00A241C4" w:rsidP="00A241C4">
            <w:pPr>
              <w:rPr>
                <w:lang w:val="lt-LT"/>
              </w:rPr>
            </w:pPr>
            <w:r w:rsidRPr="00A241C4">
              <w:rPr>
                <w:lang w:val="lt-LT"/>
              </w:rPr>
              <w:t>Tekstas draiverio aprašyme</w:t>
            </w:r>
          </w:p>
        </w:tc>
        <w:tc>
          <w:tcPr>
            <w:tcW w:w="3821" w:type="dxa"/>
          </w:tcPr>
          <w:p w:rsidR="00A241C4" w:rsidRDefault="00A241C4" w:rsidP="00A241C4">
            <w:pPr>
              <w:rPr>
                <w:lang w:val="lt-LT"/>
              </w:rPr>
            </w:pPr>
            <w:r>
              <w:rPr>
                <w:lang w:val="lt-LT"/>
              </w:rPr>
              <w:t>Elemento prasmė</w:t>
            </w:r>
          </w:p>
        </w:tc>
      </w:tr>
      <w:tr w:rsidR="00A241C4" w:rsidTr="00A241C4">
        <w:tc>
          <w:tcPr>
            <w:tcW w:w="4444" w:type="dxa"/>
          </w:tcPr>
          <w:p w:rsidR="00A241C4" w:rsidRPr="00A241C4" w:rsidRDefault="00A241C4" w:rsidP="00A241C4">
            <w:pPr>
              <w:rPr>
                <w:lang w:val="lt-LT"/>
              </w:rPr>
            </w:pPr>
            <w:r w:rsidRPr="00A241C4">
              <w:rPr>
                <w:bCs/>
                <w:lang w:val="lt-LT"/>
              </w:rPr>
              <w:t xml:space="preserve">Parametravimui |  </w:t>
            </w:r>
            <w:r w:rsidRPr="00A241C4">
              <w:rPr>
                <w:bCs/>
                <w:lang w:val="ru-RU"/>
              </w:rPr>
              <w:t>Д</w:t>
            </w:r>
            <w:r w:rsidRPr="00A241C4">
              <w:rPr>
                <w:bCs/>
                <w:lang w:val="lt-LT"/>
              </w:rPr>
              <w:t>ля параметрирования</w:t>
            </w:r>
          </w:p>
        </w:tc>
        <w:tc>
          <w:tcPr>
            <w:tcW w:w="3821" w:type="dxa"/>
          </w:tcPr>
          <w:p w:rsidR="00A241C4" w:rsidRDefault="00A241C4" w:rsidP="00A241C4">
            <w:pPr>
              <w:rPr>
                <w:lang w:val="lt-LT"/>
              </w:rPr>
            </w:pPr>
            <w:r>
              <w:rPr>
                <w:lang w:val="lt-LT"/>
              </w:rPr>
              <w:t>Reikalingas tik parametruojant</w:t>
            </w:r>
          </w:p>
        </w:tc>
      </w:tr>
      <w:tr w:rsidR="00A241C4" w:rsidTr="00A241C4">
        <w:tc>
          <w:tcPr>
            <w:tcW w:w="4444" w:type="dxa"/>
          </w:tcPr>
          <w:p w:rsidR="00A241C4" w:rsidRPr="00A241C4" w:rsidRDefault="00A241C4" w:rsidP="00A241C4">
            <w:pPr>
              <w:rPr>
                <w:lang w:val="lt-LT"/>
              </w:rPr>
            </w:pPr>
            <w:r w:rsidRPr="00A241C4">
              <w:rPr>
                <w:bCs/>
                <w:lang w:val="lt-LT"/>
              </w:rPr>
              <w:t>Būtinas parametravimui | Обязателен для параметрирования</w:t>
            </w:r>
          </w:p>
        </w:tc>
        <w:tc>
          <w:tcPr>
            <w:tcW w:w="3821" w:type="dxa"/>
          </w:tcPr>
          <w:p w:rsidR="00A241C4" w:rsidRDefault="00A241C4" w:rsidP="00A241C4">
            <w:pPr>
              <w:rPr>
                <w:lang w:val="lt-LT"/>
              </w:rPr>
            </w:pPr>
            <w:r>
              <w:rPr>
                <w:lang w:val="lt-LT"/>
              </w:rPr>
              <w:t xml:space="preserve">Būtinas </w:t>
            </w:r>
            <w:r>
              <w:rPr>
                <w:lang w:val="lt-LT"/>
              </w:rPr>
              <w:t>parametruojant</w:t>
            </w:r>
          </w:p>
        </w:tc>
      </w:tr>
      <w:tr w:rsidR="00A241C4" w:rsidTr="00A241C4">
        <w:tc>
          <w:tcPr>
            <w:tcW w:w="4444" w:type="dxa"/>
          </w:tcPr>
          <w:p w:rsidR="00A241C4" w:rsidRPr="00A241C4" w:rsidRDefault="00A241C4" w:rsidP="00A241C4">
            <w:pPr>
              <w:rPr>
                <w:bCs/>
                <w:lang w:val="lt-LT"/>
              </w:rPr>
            </w:pPr>
            <w:r w:rsidRPr="00A241C4">
              <w:rPr>
                <w:bCs/>
                <w:lang w:val="lt-LT"/>
              </w:rPr>
              <w:t>Rekomenduojamas</w:t>
            </w:r>
            <w:r w:rsidRPr="00A241C4">
              <w:rPr>
                <w:bCs/>
                <w:lang w:val="lt-LT"/>
              </w:rPr>
              <w:t xml:space="preserve"> parametravimui | </w:t>
            </w:r>
            <w:r w:rsidRPr="00A241C4">
              <w:rPr>
                <w:lang w:val="lt-LT"/>
              </w:rPr>
              <w:t>Рекомендуется</w:t>
            </w:r>
            <w:r w:rsidRPr="00A241C4">
              <w:rPr>
                <w:bCs/>
                <w:lang w:val="lt-LT"/>
              </w:rPr>
              <w:t xml:space="preserve"> </w:t>
            </w:r>
            <w:r w:rsidRPr="00A241C4">
              <w:rPr>
                <w:bCs/>
                <w:lang w:val="lt-LT"/>
              </w:rPr>
              <w:t xml:space="preserve"> для параметрирования</w:t>
            </w:r>
          </w:p>
        </w:tc>
        <w:tc>
          <w:tcPr>
            <w:tcW w:w="3821" w:type="dxa"/>
          </w:tcPr>
          <w:p w:rsidR="00A241C4" w:rsidRPr="00A241C4" w:rsidRDefault="00A241C4" w:rsidP="00A241C4">
            <w:pPr>
              <w:rPr>
                <w:lang w:val="ru-RU"/>
              </w:rPr>
            </w:pPr>
            <w:r w:rsidRPr="00A241C4">
              <w:rPr>
                <w:lang w:val="lt-LT"/>
              </w:rPr>
              <w:t>Rekomenduojamas</w:t>
            </w:r>
            <w:r>
              <w:rPr>
                <w:lang w:val="ru-RU"/>
              </w:rPr>
              <w:t xml:space="preserve"> </w:t>
            </w:r>
            <w:r>
              <w:rPr>
                <w:lang w:val="lt-LT"/>
              </w:rPr>
              <w:t>parametruojant</w:t>
            </w:r>
          </w:p>
        </w:tc>
      </w:tr>
    </w:tbl>
    <w:p w:rsidR="00A947F8" w:rsidRPr="00A241C4" w:rsidRDefault="00A947F8" w:rsidP="00A241C4">
      <w:pPr>
        <w:rPr>
          <w:lang w:val="lt-LT"/>
        </w:rPr>
      </w:pPr>
    </w:p>
    <w:p w:rsidR="0036366A" w:rsidRPr="00F26258" w:rsidRDefault="0036366A" w:rsidP="00F21217">
      <w:pPr>
        <w:ind w:left="720"/>
        <w:rPr>
          <w:lang w:val="lt-LT"/>
        </w:rPr>
      </w:pPr>
      <w:r w:rsidRPr="00F26258">
        <w:rPr>
          <w:bCs/>
          <w:lang w:val="lt-LT"/>
        </w:rPr>
        <w:t xml:space="preserve">Pvz. </w:t>
      </w:r>
    </w:p>
    <w:tbl>
      <w:tblPr>
        <w:tblW w:w="0" w:type="auto"/>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2326"/>
        <w:gridCol w:w="1080"/>
        <w:gridCol w:w="1080"/>
      </w:tblGrid>
      <w:tr w:rsidR="0036366A" w:rsidRPr="00F26258" w:rsidTr="00F21217">
        <w:tc>
          <w:tcPr>
            <w:tcW w:w="1886" w:type="dxa"/>
          </w:tcPr>
          <w:p w:rsidR="0036366A" w:rsidRPr="00F26258" w:rsidRDefault="0036366A" w:rsidP="00F21217">
            <w:pPr>
              <w:rPr>
                <w:highlight w:val="darkCyan"/>
                <w:lang w:val="lt-LT"/>
              </w:rPr>
            </w:pPr>
            <w:r w:rsidRPr="00F26258">
              <w:rPr>
                <w:lang w:val="lt-LT"/>
              </w:rPr>
              <w:t>Data_Code</w:t>
            </w:r>
          </w:p>
        </w:tc>
        <w:tc>
          <w:tcPr>
            <w:tcW w:w="2326" w:type="dxa"/>
          </w:tcPr>
          <w:p w:rsidR="0036366A" w:rsidRPr="00F26258" w:rsidRDefault="0036366A" w:rsidP="00C86C2E">
            <w:pPr>
              <w:rPr>
                <w:lang w:val="lt-LT"/>
              </w:rPr>
            </w:pPr>
            <w:r w:rsidRPr="00F26258">
              <w:rPr>
                <w:lang w:val="lt-LT"/>
              </w:rPr>
              <w:t>Device_Time=-1</w:t>
            </w:r>
          </w:p>
        </w:tc>
        <w:tc>
          <w:tcPr>
            <w:tcW w:w="1080" w:type="dxa"/>
          </w:tcPr>
          <w:p w:rsidR="0036366A" w:rsidRPr="00F26258" w:rsidRDefault="004C6721" w:rsidP="00C86C2E">
            <w:pPr>
              <w:rPr>
                <w:highlight w:val="darkCyan"/>
                <w:lang w:val="lt-LT"/>
              </w:rPr>
            </w:pPr>
            <w:r w:rsidRPr="00F26258">
              <w:rPr>
                <w:lang w:val="lt-LT"/>
              </w:rPr>
              <w:t>Būtinas</w:t>
            </w:r>
          </w:p>
        </w:tc>
        <w:tc>
          <w:tcPr>
            <w:tcW w:w="1080" w:type="dxa"/>
          </w:tcPr>
          <w:p w:rsidR="0036366A" w:rsidRPr="00F26258" w:rsidRDefault="0036366A" w:rsidP="00C86C2E">
            <w:pPr>
              <w:rPr>
                <w:highlight w:val="darkCyan"/>
                <w:lang w:val="lt-LT"/>
              </w:rPr>
            </w:pPr>
          </w:p>
        </w:tc>
      </w:tr>
    </w:tbl>
    <w:p w:rsidR="004F3925" w:rsidRPr="00F26258" w:rsidRDefault="007539C1" w:rsidP="003E1904">
      <w:pPr>
        <w:pStyle w:val="Sraopastraipa"/>
        <w:numPr>
          <w:ilvl w:val="0"/>
          <w:numId w:val="16"/>
        </w:numPr>
        <w:rPr>
          <w:lang w:val="lt-LT"/>
        </w:rPr>
      </w:pPr>
      <w:r w:rsidRPr="00F26258">
        <w:rPr>
          <w:lang w:val="lt-LT"/>
        </w:rPr>
        <w:t xml:space="preserve">Stulpelyje „Pastabos“ </w:t>
      </w:r>
      <w:r w:rsidR="00CF4D3A" w:rsidRPr="00F26258">
        <w:rPr>
          <w:lang w:val="lt-LT"/>
        </w:rPr>
        <w:t>trumpai aprašoma</w:t>
      </w:r>
      <w:r w:rsidR="004F3925" w:rsidRPr="00F26258">
        <w:rPr>
          <w:lang w:val="lt-LT"/>
        </w:rPr>
        <w:t>:</w:t>
      </w:r>
    </w:p>
    <w:p w:rsidR="004F3925" w:rsidRPr="00F26258" w:rsidRDefault="00AE5305" w:rsidP="003E1904">
      <w:pPr>
        <w:pStyle w:val="Sraopastraipa"/>
        <w:numPr>
          <w:ilvl w:val="1"/>
          <w:numId w:val="16"/>
        </w:numPr>
        <w:rPr>
          <w:lang w:val="lt-LT"/>
        </w:rPr>
      </w:pPr>
      <w:r w:rsidRPr="00F26258">
        <w:rPr>
          <w:bCs/>
          <w:lang w:val="lt-LT"/>
        </w:rPr>
        <w:t xml:space="preserve">XML elemento </w:t>
      </w:r>
      <w:r w:rsidR="00CF4D3A" w:rsidRPr="00F26258">
        <w:rPr>
          <w:bCs/>
          <w:lang w:val="lt-LT"/>
        </w:rPr>
        <w:t>prasmė</w:t>
      </w:r>
      <w:r w:rsidRPr="00F26258">
        <w:rPr>
          <w:bCs/>
          <w:lang w:val="lt-LT"/>
        </w:rPr>
        <w:t>.</w:t>
      </w:r>
    </w:p>
    <w:p w:rsidR="00FA4BB0" w:rsidRPr="00F26258" w:rsidRDefault="00DA6B91" w:rsidP="003E1904">
      <w:pPr>
        <w:numPr>
          <w:ilvl w:val="1"/>
          <w:numId w:val="2"/>
        </w:numPr>
        <w:rPr>
          <w:lang w:val="lt-LT"/>
        </w:rPr>
      </w:pPr>
      <w:r w:rsidRPr="00F26258">
        <w:rPr>
          <w:bCs/>
          <w:lang w:val="lt-LT"/>
        </w:rPr>
        <w:t xml:space="preserve">Jei </w:t>
      </w:r>
      <w:r w:rsidR="008C0B71" w:rsidRPr="00F26258">
        <w:rPr>
          <w:bCs/>
          <w:lang w:val="lt-LT"/>
        </w:rPr>
        <w:t xml:space="preserve">XML elementas nusako </w:t>
      </w:r>
      <w:r w:rsidRPr="00F26258">
        <w:rPr>
          <w:bCs/>
          <w:lang w:val="lt-LT"/>
        </w:rPr>
        <w:t>STOBIS</w:t>
      </w:r>
      <w:r w:rsidR="00FA4BB0" w:rsidRPr="00F26258">
        <w:rPr>
          <w:bCs/>
          <w:lang w:val="lt-LT"/>
        </w:rPr>
        <w:t>‘ą:</w:t>
      </w:r>
    </w:p>
    <w:p w:rsidR="004F3925" w:rsidRPr="00F26258" w:rsidRDefault="00FA4BB0" w:rsidP="00FA4BB0">
      <w:pPr>
        <w:numPr>
          <w:ilvl w:val="2"/>
          <w:numId w:val="2"/>
        </w:numPr>
        <w:rPr>
          <w:lang w:val="lt-LT"/>
        </w:rPr>
      </w:pPr>
      <w:r w:rsidRPr="00F26258">
        <w:rPr>
          <w:bCs/>
          <w:lang w:val="lt-LT"/>
        </w:rPr>
        <w:t>Jei</w:t>
      </w:r>
      <w:r w:rsidR="008C0B71" w:rsidRPr="00F26258">
        <w:rPr>
          <w:bCs/>
          <w:lang w:val="lt-LT"/>
        </w:rPr>
        <w:t xml:space="preserve"> STOBIS </w:t>
      </w:r>
      <w:r w:rsidR="00DA6B91" w:rsidRPr="00F26258">
        <w:rPr>
          <w:bCs/>
          <w:lang w:val="lt-LT"/>
        </w:rPr>
        <w:t>turi archyvą, nurodomas a</w:t>
      </w:r>
      <w:r w:rsidR="00F94A85" w:rsidRPr="00F26258">
        <w:rPr>
          <w:bCs/>
          <w:lang w:val="lt-LT"/>
        </w:rPr>
        <w:t>rchyvo gylis</w:t>
      </w:r>
      <w:r w:rsidR="00AE5305" w:rsidRPr="00F26258">
        <w:rPr>
          <w:bCs/>
          <w:lang w:val="lt-LT"/>
        </w:rPr>
        <w:t>.</w:t>
      </w:r>
    </w:p>
    <w:p w:rsidR="00FA4BB0" w:rsidRPr="00F26258" w:rsidRDefault="00FA4BB0" w:rsidP="00FA4BB0">
      <w:pPr>
        <w:numPr>
          <w:ilvl w:val="2"/>
          <w:numId w:val="2"/>
        </w:numPr>
        <w:rPr>
          <w:lang w:val="lt-LT"/>
        </w:rPr>
      </w:pPr>
      <w:r w:rsidRPr="00F26258">
        <w:rPr>
          <w:bCs/>
          <w:lang w:val="lt-LT"/>
        </w:rPr>
        <w:t>Būtina paminėti ar XML elementas turi einamąją reikšmę (ji išduodama su Now). Jei aprašoma keletas XML elementų vienoje eilutėje, šią pastabą paminėti tiems, kurių mažiau t.y. arba turi arba neturi einamosios reikšmės</w:t>
      </w:r>
    </w:p>
    <w:p w:rsidR="00A24479" w:rsidRPr="00F26258" w:rsidRDefault="008C0B71" w:rsidP="003E1904">
      <w:pPr>
        <w:numPr>
          <w:ilvl w:val="1"/>
          <w:numId w:val="2"/>
        </w:numPr>
        <w:rPr>
          <w:lang w:val="lt-LT"/>
        </w:rPr>
      </w:pPr>
      <w:r w:rsidRPr="00F26258">
        <w:rPr>
          <w:bCs/>
          <w:lang w:val="lt-LT"/>
        </w:rPr>
        <w:t>Jei XML elemento rūšis „</w:t>
      </w:r>
      <w:r w:rsidRPr="00F26258">
        <w:rPr>
          <w:lang w:val="lt-LT"/>
        </w:rPr>
        <w:t>Rekomenduojamas</w:t>
      </w:r>
      <w:r w:rsidRPr="00F26258">
        <w:rPr>
          <w:bCs/>
          <w:lang w:val="lt-LT"/>
        </w:rPr>
        <w:t>“ a</w:t>
      </w:r>
      <w:r w:rsidR="004F3925" w:rsidRPr="00F26258">
        <w:rPr>
          <w:bCs/>
          <w:lang w:val="lt-LT"/>
        </w:rPr>
        <w:t xml:space="preserve">r verta </w:t>
      </w:r>
      <w:r w:rsidRPr="00F26258">
        <w:rPr>
          <w:bCs/>
          <w:lang w:val="lt-LT"/>
        </w:rPr>
        <w:t xml:space="preserve">reikšmę </w:t>
      </w:r>
      <w:r w:rsidR="004F3925" w:rsidRPr="00F26258">
        <w:rPr>
          <w:bCs/>
          <w:lang w:val="lt-LT"/>
        </w:rPr>
        <w:t xml:space="preserve">nurodyti </w:t>
      </w:r>
      <w:r w:rsidR="00DA6B91" w:rsidRPr="00F26258">
        <w:rPr>
          <w:bCs/>
          <w:lang w:val="lt-LT"/>
        </w:rPr>
        <w:t xml:space="preserve">ryšio srauto </w:t>
      </w:r>
      <w:r w:rsidR="004F3925" w:rsidRPr="00F26258">
        <w:rPr>
          <w:bCs/>
          <w:lang w:val="lt-LT"/>
        </w:rPr>
        <w:t>prasme</w:t>
      </w:r>
      <w:r w:rsidR="00AE5305" w:rsidRPr="00F26258">
        <w:rPr>
          <w:bCs/>
          <w:lang w:val="lt-LT"/>
        </w:rPr>
        <w:t>.</w:t>
      </w:r>
    </w:p>
    <w:p w:rsidR="000C47B6" w:rsidRPr="00F26258" w:rsidRDefault="000723C7" w:rsidP="009E41CC">
      <w:pPr>
        <w:numPr>
          <w:ilvl w:val="0"/>
          <w:numId w:val="2"/>
        </w:numPr>
        <w:rPr>
          <w:lang w:val="lt-LT"/>
        </w:rPr>
      </w:pPr>
      <w:r w:rsidRPr="00F26258">
        <w:rPr>
          <w:lang w:val="lt-LT"/>
        </w:rPr>
        <w:t xml:space="preserve">STOBIS, kuriems XML elementai sutampa, </w:t>
      </w:r>
      <w:r w:rsidR="00CF4D3A" w:rsidRPr="00F26258">
        <w:rPr>
          <w:lang w:val="lt-LT"/>
        </w:rPr>
        <w:t>aprašymas nekartojamas</w:t>
      </w:r>
      <w:r w:rsidRPr="00F26258">
        <w:rPr>
          <w:lang w:val="lt-LT"/>
        </w:rPr>
        <w:t xml:space="preserve">. T.y. informacija </w:t>
      </w:r>
      <w:r w:rsidR="007261A2" w:rsidRPr="00F26258">
        <w:rPr>
          <w:lang w:val="lt-LT"/>
        </w:rPr>
        <w:t xml:space="preserve">apjungiama ir </w:t>
      </w:r>
      <w:r w:rsidRPr="00F26258">
        <w:rPr>
          <w:lang w:val="lt-LT"/>
        </w:rPr>
        <w:t>surašoma į vieną lentelę.</w:t>
      </w:r>
    </w:p>
    <w:p w:rsidR="008C0B71" w:rsidRPr="00F26258" w:rsidRDefault="008C0B71" w:rsidP="008C0B71">
      <w:pPr>
        <w:ind w:left="720"/>
        <w:rPr>
          <w:lang w:val="lt-LT"/>
        </w:rPr>
      </w:pPr>
      <w:r w:rsidRPr="00F26258">
        <w:rPr>
          <w:lang w:val="lt-LT"/>
        </w:rPr>
        <w:t>Pvz.</w:t>
      </w:r>
    </w:p>
    <w:p w:rsidR="00EB0029" w:rsidRPr="00F26258" w:rsidRDefault="00414378" w:rsidP="000723C7">
      <w:pPr>
        <w:ind w:left="720"/>
        <w:rPr>
          <w:lang w:val="lt-LT"/>
        </w:rPr>
      </w:pPr>
      <w:r w:rsidRPr="00F26258">
        <w:rPr>
          <w:lang w:val="lt-LT"/>
        </w:rPr>
        <w:t xml:space="preserve">1. </w:t>
      </w:r>
      <w:r w:rsidR="00CF4D3A" w:rsidRPr="00F26258">
        <w:rPr>
          <w:lang w:val="lt-LT"/>
        </w:rPr>
        <w:t>Login XML</w:t>
      </w:r>
      <w:r w:rsidR="00AF261E" w:rsidRPr="00F26258">
        <w:rPr>
          <w:lang w:val="lt-LT"/>
        </w:rPr>
        <w:t>:</w:t>
      </w:r>
    </w:p>
    <w:tbl>
      <w:tblPr>
        <w:tblW w:w="0" w:type="auto"/>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1150"/>
        <w:gridCol w:w="1409"/>
        <w:gridCol w:w="3763"/>
      </w:tblGrid>
      <w:tr w:rsidR="00D32F1D" w:rsidRPr="00F26258" w:rsidTr="000723C7">
        <w:tc>
          <w:tcPr>
            <w:tcW w:w="1727" w:type="dxa"/>
          </w:tcPr>
          <w:p w:rsidR="00D32F1D" w:rsidRPr="00F26258" w:rsidRDefault="00D32F1D" w:rsidP="00B75210">
            <w:pPr>
              <w:jc w:val="center"/>
              <w:rPr>
                <w:b/>
                <w:bCs/>
                <w:lang w:val="lt-LT"/>
              </w:rPr>
            </w:pPr>
            <w:r w:rsidRPr="00F26258">
              <w:rPr>
                <w:b/>
                <w:bCs/>
                <w:lang w:val="lt-LT"/>
              </w:rPr>
              <w:t>XML node</w:t>
            </w:r>
          </w:p>
        </w:tc>
        <w:tc>
          <w:tcPr>
            <w:tcW w:w="1150" w:type="dxa"/>
          </w:tcPr>
          <w:p w:rsidR="00D32F1D" w:rsidRPr="00F26258" w:rsidRDefault="00D32F1D" w:rsidP="00B75210">
            <w:pPr>
              <w:jc w:val="center"/>
              <w:rPr>
                <w:b/>
                <w:bCs/>
                <w:lang w:val="lt-LT"/>
              </w:rPr>
            </w:pPr>
            <w:r w:rsidRPr="00F26258">
              <w:rPr>
                <w:b/>
                <w:bCs/>
                <w:lang w:val="lt-LT"/>
              </w:rPr>
              <w:t>Galimos reikšmės</w:t>
            </w:r>
          </w:p>
        </w:tc>
        <w:tc>
          <w:tcPr>
            <w:tcW w:w="1409" w:type="dxa"/>
          </w:tcPr>
          <w:p w:rsidR="00D32F1D" w:rsidRPr="00F26258" w:rsidRDefault="00D32F1D" w:rsidP="00B75210">
            <w:pPr>
              <w:jc w:val="center"/>
              <w:rPr>
                <w:b/>
                <w:bCs/>
                <w:lang w:val="lt-LT"/>
              </w:rPr>
            </w:pPr>
            <w:r w:rsidRPr="00F26258">
              <w:rPr>
                <w:b/>
                <w:bCs/>
                <w:lang w:val="lt-LT"/>
              </w:rPr>
              <w:t>Pagal nutylėjimą</w:t>
            </w:r>
          </w:p>
        </w:tc>
        <w:tc>
          <w:tcPr>
            <w:tcW w:w="3763" w:type="dxa"/>
          </w:tcPr>
          <w:p w:rsidR="00D32F1D" w:rsidRPr="00F26258" w:rsidRDefault="00D32F1D" w:rsidP="00B75210">
            <w:pPr>
              <w:jc w:val="center"/>
              <w:rPr>
                <w:b/>
                <w:bCs/>
                <w:lang w:val="lt-LT"/>
              </w:rPr>
            </w:pPr>
            <w:r w:rsidRPr="00F26258">
              <w:rPr>
                <w:b/>
                <w:bCs/>
                <w:lang w:val="lt-LT"/>
              </w:rPr>
              <w:t>Pastabos</w:t>
            </w:r>
          </w:p>
        </w:tc>
      </w:tr>
      <w:tr w:rsidR="00D32F1D" w:rsidRPr="00F26258" w:rsidTr="000723C7">
        <w:tc>
          <w:tcPr>
            <w:tcW w:w="1727" w:type="dxa"/>
          </w:tcPr>
          <w:p w:rsidR="00D32F1D" w:rsidRPr="00F26258" w:rsidRDefault="00D32F1D" w:rsidP="00B75210">
            <w:pPr>
              <w:rPr>
                <w:lang w:val="lt-LT"/>
              </w:rPr>
            </w:pPr>
            <w:r w:rsidRPr="00F26258">
              <w:rPr>
                <w:lang w:val="lt-LT"/>
              </w:rPr>
              <w:t>TimeOutMSec</w:t>
            </w:r>
          </w:p>
        </w:tc>
        <w:tc>
          <w:tcPr>
            <w:tcW w:w="1150" w:type="dxa"/>
          </w:tcPr>
          <w:p w:rsidR="00D32F1D" w:rsidRPr="00F26258" w:rsidDel="00D32F1D" w:rsidRDefault="00D32F1D" w:rsidP="00B75210">
            <w:pPr>
              <w:rPr>
                <w:lang w:val="lt-LT"/>
              </w:rPr>
            </w:pPr>
          </w:p>
        </w:tc>
        <w:tc>
          <w:tcPr>
            <w:tcW w:w="1409" w:type="dxa"/>
          </w:tcPr>
          <w:p w:rsidR="00D32F1D" w:rsidRPr="00F26258" w:rsidRDefault="00D32F1D" w:rsidP="00B75210">
            <w:pPr>
              <w:rPr>
                <w:lang w:val="lt-LT"/>
              </w:rPr>
            </w:pPr>
          </w:p>
        </w:tc>
        <w:tc>
          <w:tcPr>
            <w:tcW w:w="3763" w:type="dxa"/>
          </w:tcPr>
          <w:p w:rsidR="00D32F1D" w:rsidRPr="00F26258" w:rsidRDefault="00D32F1D" w:rsidP="006F69EC">
            <w:pPr>
              <w:rPr>
                <w:lang w:val="lt-LT"/>
              </w:rPr>
            </w:pPr>
            <w:r w:rsidRPr="00F26258">
              <w:rPr>
                <w:lang w:val="lt-LT"/>
              </w:rPr>
              <w:t>Atsakymo laukimo timeout (milisekundės)</w:t>
            </w:r>
            <w:r w:rsidR="005839A4" w:rsidRPr="00F26258">
              <w:rPr>
                <w:lang w:val="lt-LT"/>
              </w:rPr>
              <w:t>,. Jei ryšys ne per LAN – paminėti per ką. Nurodyti  ir kitus ryšio kanalus ir jų tinkamas reikšmės</w:t>
            </w:r>
          </w:p>
        </w:tc>
      </w:tr>
      <w:tr w:rsidR="00D32F1D" w:rsidRPr="00F26258" w:rsidTr="000723C7">
        <w:tc>
          <w:tcPr>
            <w:tcW w:w="1727" w:type="dxa"/>
          </w:tcPr>
          <w:p w:rsidR="00D32F1D" w:rsidRPr="00F26258" w:rsidRDefault="00D32F1D" w:rsidP="00B75210">
            <w:pPr>
              <w:rPr>
                <w:lang w:val="lt-LT"/>
              </w:rPr>
            </w:pPr>
            <w:r w:rsidRPr="00F26258">
              <w:rPr>
                <w:lang w:val="lt-LT"/>
              </w:rPr>
              <w:lastRenderedPageBreak/>
              <w:t>RepeatRequest</w:t>
            </w:r>
          </w:p>
        </w:tc>
        <w:tc>
          <w:tcPr>
            <w:tcW w:w="1150" w:type="dxa"/>
          </w:tcPr>
          <w:p w:rsidR="00D32F1D" w:rsidRPr="00F26258" w:rsidDel="00D32F1D" w:rsidRDefault="00D32F1D" w:rsidP="00B75210">
            <w:pPr>
              <w:rPr>
                <w:lang w:val="lt-LT"/>
              </w:rPr>
            </w:pPr>
          </w:p>
        </w:tc>
        <w:tc>
          <w:tcPr>
            <w:tcW w:w="1409" w:type="dxa"/>
          </w:tcPr>
          <w:p w:rsidR="00D32F1D" w:rsidRPr="00F26258" w:rsidRDefault="00D32F1D" w:rsidP="00B75210">
            <w:pPr>
              <w:rPr>
                <w:lang w:val="lt-LT"/>
              </w:rPr>
            </w:pPr>
            <w:r w:rsidRPr="00F26258">
              <w:rPr>
                <w:lang w:val="lt-LT"/>
              </w:rPr>
              <w:t>2</w:t>
            </w:r>
          </w:p>
        </w:tc>
        <w:tc>
          <w:tcPr>
            <w:tcW w:w="3763" w:type="dxa"/>
          </w:tcPr>
          <w:p w:rsidR="00D32F1D" w:rsidRPr="00F26258" w:rsidRDefault="00D32F1D" w:rsidP="00B75210">
            <w:pPr>
              <w:rPr>
                <w:lang w:val="lt-LT"/>
              </w:rPr>
            </w:pPr>
            <w:r w:rsidRPr="00F26258">
              <w:rPr>
                <w:lang w:val="lt-LT"/>
              </w:rPr>
              <w:t>Užklausimo kartojimų skaičius</w:t>
            </w:r>
          </w:p>
        </w:tc>
      </w:tr>
      <w:tr w:rsidR="00D32F1D" w:rsidRPr="00F26258" w:rsidTr="000723C7">
        <w:tc>
          <w:tcPr>
            <w:tcW w:w="1727" w:type="dxa"/>
          </w:tcPr>
          <w:p w:rsidR="00D32F1D" w:rsidRPr="00F26258" w:rsidRDefault="00D32F1D" w:rsidP="00B75210">
            <w:pPr>
              <w:rPr>
                <w:lang w:val="lt-LT"/>
              </w:rPr>
            </w:pPr>
            <w:r w:rsidRPr="00F26258">
              <w:rPr>
                <w:lang w:val="lt-LT"/>
              </w:rPr>
              <w:t>Statistics</w:t>
            </w:r>
          </w:p>
        </w:tc>
        <w:tc>
          <w:tcPr>
            <w:tcW w:w="1150" w:type="dxa"/>
          </w:tcPr>
          <w:p w:rsidR="00D32F1D" w:rsidRPr="00F26258" w:rsidDel="00D32F1D" w:rsidRDefault="00D32F1D" w:rsidP="00B75210">
            <w:pPr>
              <w:rPr>
                <w:lang w:val="lt-LT"/>
              </w:rPr>
            </w:pPr>
            <w:r w:rsidRPr="00F26258">
              <w:rPr>
                <w:lang w:val="lt-LT"/>
              </w:rPr>
              <w:t>1, 2, 3</w:t>
            </w:r>
          </w:p>
        </w:tc>
        <w:tc>
          <w:tcPr>
            <w:tcW w:w="1409" w:type="dxa"/>
          </w:tcPr>
          <w:p w:rsidR="00D32F1D" w:rsidRPr="00F26258" w:rsidRDefault="00D32F1D" w:rsidP="00B75210">
            <w:pPr>
              <w:rPr>
                <w:lang w:val="lt-LT"/>
              </w:rPr>
            </w:pPr>
            <w:r w:rsidRPr="00F26258">
              <w:rPr>
                <w:lang w:val="lt-LT"/>
              </w:rPr>
              <w:t>1</w:t>
            </w:r>
          </w:p>
        </w:tc>
        <w:tc>
          <w:tcPr>
            <w:tcW w:w="3763" w:type="dxa"/>
          </w:tcPr>
          <w:p w:rsidR="00D32F1D" w:rsidRPr="00F26258" w:rsidRDefault="00D32F1D" w:rsidP="00B75210">
            <w:pPr>
              <w:rPr>
                <w:lang w:val="lt-LT"/>
              </w:rPr>
            </w:pPr>
            <w:r w:rsidRPr="00F26258">
              <w:rPr>
                <w:lang w:val="lt-LT"/>
              </w:rPr>
              <w:t>Grąžinti ryšio statistiką</w:t>
            </w:r>
          </w:p>
        </w:tc>
      </w:tr>
      <w:tr w:rsidR="00D32F1D" w:rsidRPr="00F26258" w:rsidTr="000723C7">
        <w:tc>
          <w:tcPr>
            <w:tcW w:w="1727" w:type="dxa"/>
          </w:tcPr>
          <w:p w:rsidR="00D32F1D" w:rsidRPr="00F26258" w:rsidRDefault="00D32F1D" w:rsidP="00B75210">
            <w:pPr>
              <w:rPr>
                <w:lang w:val="lt-LT"/>
              </w:rPr>
            </w:pPr>
            <w:r w:rsidRPr="00F26258">
              <w:rPr>
                <w:lang w:val="lt-LT"/>
              </w:rPr>
              <w:t>Language</w:t>
            </w:r>
          </w:p>
        </w:tc>
        <w:tc>
          <w:tcPr>
            <w:tcW w:w="1150" w:type="dxa"/>
          </w:tcPr>
          <w:p w:rsidR="00D32F1D" w:rsidRPr="00F26258" w:rsidDel="00D32F1D" w:rsidRDefault="00D32F1D" w:rsidP="00B75210">
            <w:pPr>
              <w:rPr>
                <w:lang w:val="lt-LT"/>
              </w:rPr>
            </w:pPr>
          </w:p>
        </w:tc>
        <w:tc>
          <w:tcPr>
            <w:tcW w:w="1409" w:type="dxa"/>
          </w:tcPr>
          <w:p w:rsidR="00D32F1D" w:rsidRPr="00F26258" w:rsidRDefault="00D32F1D" w:rsidP="00B75210">
            <w:pPr>
              <w:rPr>
                <w:b/>
                <w:lang w:val="lt-LT"/>
              </w:rPr>
            </w:pPr>
            <w:r w:rsidRPr="00F26258">
              <w:rPr>
                <w:b/>
                <w:lang w:val="lt-LT"/>
              </w:rPr>
              <w:t>Būtinas</w:t>
            </w:r>
          </w:p>
        </w:tc>
        <w:tc>
          <w:tcPr>
            <w:tcW w:w="3763" w:type="dxa"/>
          </w:tcPr>
          <w:p w:rsidR="00D32F1D" w:rsidRPr="00F26258" w:rsidRDefault="00D32F1D" w:rsidP="00B75210">
            <w:pPr>
              <w:rPr>
                <w:lang w:val="lt-LT"/>
              </w:rPr>
            </w:pPr>
            <w:r w:rsidRPr="00F26258">
              <w:rPr>
                <w:lang w:val="lt-LT"/>
              </w:rPr>
              <w:t>Klaidų kalba</w:t>
            </w:r>
          </w:p>
        </w:tc>
      </w:tr>
    </w:tbl>
    <w:p w:rsidR="00CF4D3A" w:rsidRPr="00F26258" w:rsidRDefault="00414378" w:rsidP="00414378">
      <w:pPr>
        <w:ind w:left="720"/>
        <w:rPr>
          <w:lang w:val="lt-LT"/>
        </w:rPr>
      </w:pPr>
      <w:r w:rsidRPr="00F26258">
        <w:rPr>
          <w:lang w:val="lt-LT"/>
        </w:rPr>
        <w:t xml:space="preserve">2. </w:t>
      </w:r>
      <w:r w:rsidR="00F35ED7" w:rsidRPr="00F26258">
        <w:rPr>
          <w:lang w:val="lt-LT"/>
        </w:rPr>
        <w:t>Request XML</w:t>
      </w:r>
    </w:p>
    <w:p w:rsidR="000E1161" w:rsidRPr="00F26258" w:rsidRDefault="00414378" w:rsidP="00414378">
      <w:pPr>
        <w:ind w:left="1296"/>
        <w:rPr>
          <w:lang w:val="lt-LT"/>
        </w:rPr>
      </w:pPr>
      <w:r w:rsidRPr="00F26258">
        <w:rPr>
          <w:lang w:val="lt-LT"/>
        </w:rPr>
        <w:t xml:space="preserve">2.1 </w:t>
      </w:r>
      <w:r w:rsidR="000E1161" w:rsidRPr="00F26258">
        <w:rPr>
          <w:lang w:val="lt-LT"/>
        </w:rPr>
        <w:t>Momentinės reikšmės</w:t>
      </w:r>
    </w:p>
    <w:tbl>
      <w:tblPr>
        <w:tblW w:w="0" w:type="auto"/>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732"/>
        <w:gridCol w:w="1402"/>
        <w:gridCol w:w="3321"/>
      </w:tblGrid>
      <w:tr w:rsidR="000723C7" w:rsidRPr="00F26258" w:rsidTr="000E1161">
        <w:tc>
          <w:tcPr>
            <w:tcW w:w="1707" w:type="dxa"/>
          </w:tcPr>
          <w:p w:rsidR="000723C7" w:rsidRPr="00F26258" w:rsidRDefault="000723C7" w:rsidP="00F35ED7">
            <w:pPr>
              <w:jc w:val="center"/>
              <w:rPr>
                <w:lang w:val="lt-LT"/>
              </w:rPr>
            </w:pPr>
            <w:r w:rsidRPr="00F26258">
              <w:rPr>
                <w:b/>
                <w:bCs/>
                <w:lang w:val="lt-LT"/>
              </w:rPr>
              <w:t>XML node</w:t>
            </w:r>
          </w:p>
        </w:tc>
        <w:tc>
          <w:tcPr>
            <w:tcW w:w="1732" w:type="dxa"/>
          </w:tcPr>
          <w:p w:rsidR="000723C7" w:rsidRPr="00F26258" w:rsidRDefault="000723C7" w:rsidP="00F35ED7">
            <w:pPr>
              <w:jc w:val="center"/>
              <w:rPr>
                <w:b/>
                <w:bCs/>
                <w:lang w:val="lt-LT"/>
              </w:rPr>
            </w:pPr>
            <w:r w:rsidRPr="00F26258">
              <w:rPr>
                <w:b/>
                <w:bCs/>
                <w:lang w:val="lt-LT"/>
              </w:rPr>
              <w:t>Galimos reikšmės</w:t>
            </w:r>
          </w:p>
        </w:tc>
        <w:tc>
          <w:tcPr>
            <w:tcW w:w="1402" w:type="dxa"/>
          </w:tcPr>
          <w:p w:rsidR="000723C7" w:rsidRPr="00F26258" w:rsidRDefault="000723C7" w:rsidP="00F35ED7">
            <w:pPr>
              <w:jc w:val="center"/>
              <w:rPr>
                <w:b/>
                <w:bCs/>
                <w:lang w:val="lt-LT"/>
              </w:rPr>
            </w:pPr>
            <w:r w:rsidRPr="00F26258">
              <w:rPr>
                <w:b/>
                <w:bCs/>
                <w:lang w:val="lt-LT"/>
              </w:rPr>
              <w:t>Pagal nutylėjimą</w:t>
            </w:r>
          </w:p>
        </w:tc>
        <w:tc>
          <w:tcPr>
            <w:tcW w:w="3321" w:type="dxa"/>
          </w:tcPr>
          <w:p w:rsidR="000723C7" w:rsidRPr="00F26258" w:rsidRDefault="000723C7" w:rsidP="00F35ED7">
            <w:pPr>
              <w:jc w:val="center"/>
              <w:rPr>
                <w:b/>
                <w:bCs/>
                <w:lang w:val="lt-LT"/>
              </w:rPr>
            </w:pPr>
            <w:r w:rsidRPr="00F26258">
              <w:rPr>
                <w:b/>
                <w:bCs/>
                <w:lang w:val="lt-LT"/>
              </w:rPr>
              <w:t>Pastabos</w:t>
            </w:r>
          </w:p>
        </w:tc>
      </w:tr>
      <w:tr w:rsidR="000723C7" w:rsidRPr="00F26258" w:rsidTr="000E1161">
        <w:tc>
          <w:tcPr>
            <w:tcW w:w="1707" w:type="dxa"/>
          </w:tcPr>
          <w:p w:rsidR="000723C7" w:rsidRPr="00F26258" w:rsidRDefault="000723C7" w:rsidP="000723C7">
            <w:pPr>
              <w:rPr>
                <w:b/>
                <w:bCs/>
                <w:lang w:val="lt-LT"/>
              </w:rPr>
            </w:pPr>
            <w:r w:rsidRPr="00F26258">
              <w:rPr>
                <w:lang w:val="lt-LT"/>
              </w:rPr>
              <w:t>Data_Code</w:t>
            </w:r>
          </w:p>
        </w:tc>
        <w:tc>
          <w:tcPr>
            <w:tcW w:w="1732" w:type="dxa"/>
          </w:tcPr>
          <w:p w:rsidR="000723C7" w:rsidRPr="00F26258" w:rsidRDefault="000723C7" w:rsidP="000723C7">
            <w:pPr>
              <w:rPr>
                <w:b/>
                <w:bCs/>
                <w:lang w:val="lt-LT"/>
              </w:rPr>
            </w:pPr>
            <w:r w:rsidRPr="00F26258">
              <w:rPr>
                <w:lang w:val="lt-LT"/>
              </w:rPr>
              <w:t>Freq_Mom=85, P_Mom=80</w:t>
            </w:r>
          </w:p>
        </w:tc>
        <w:tc>
          <w:tcPr>
            <w:tcW w:w="1402" w:type="dxa"/>
          </w:tcPr>
          <w:p w:rsidR="000723C7" w:rsidRPr="00F26258" w:rsidRDefault="000723C7" w:rsidP="00F35ED7">
            <w:pPr>
              <w:jc w:val="center"/>
              <w:rPr>
                <w:bCs/>
                <w:lang w:val="lt-LT"/>
              </w:rPr>
            </w:pPr>
            <w:r w:rsidRPr="00F26258">
              <w:rPr>
                <w:bCs/>
                <w:lang w:val="lt-LT"/>
              </w:rPr>
              <w:t>Būtinas</w:t>
            </w:r>
          </w:p>
        </w:tc>
        <w:tc>
          <w:tcPr>
            <w:tcW w:w="3321" w:type="dxa"/>
          </w:tcPr>
          <w:p w:rsidR="000723C7" w:rsidRPr="00F26258" w:rsidRDefault="000723C7" w:rsidP="00F35ED7">
            <w:pPr>
              <w:jc w:val="center"/>
              <w:rPr>
                <w:b/>
                <w:bCs/>
                <w:lang w:val="lt-LT"/>
              </w:rPr>
            </w:pPr>
          </w:p>
        </w:tc>
      </w:tr>
      <w:tr w:rsidR="000723C7" w:rsidRPr="00F26258" w:rsidTr="000E1161">
        <w:tc>
          <w:tcPr>
            <w:tcW w:w="1707" w:type="dxa"/>
          </w:tcPr>
          <w:p w:rsidR="000723C7" w:rsidRPr="00F26258" w:rsidRDefault="000723C7" w:rsidP="00F35ED7">
            <w:pPr>
              <w:rPr>
                <w:lang w:val="lt-LT"/>
              </w:rPr>
            </w:pPr>
            <w:r w:rsidRPr="00F26258">
              <w:rPr>
                <w:lang w:val="lt-LT"/>
              </w:rPr>
              <w:t>Coefficient</w:t>
            </w:r>
          </w:p>
        </w:tc>
        <w:tc>
          <w:tcPr>
            <w:tcW w:w="1732" w:type="dxa"/>
          </w:tcPr>
          <w:p w:rsidR="000723C7" w:rsidRPr="00F26258" w:rsidRDefault="000723C7" w:rsidP="00F35ED7">
            <w:pPr>
              <w:rPr>
                <w:lang w:val="lt-LT"/>
              </w:rPr>
            </w:pPr>
            <w:r w:rsidRPr="00F26258">
              <w:rPr>
                <w:lang w:val="lt-LT"/>
              </w:rPr>
              <w:t>Float</w:t>
            </w:r>
          </w:p>
        </w:tc>
        <w:tc>
          <w:tcPr>
            <w:tcW w:w="1402" w:type="dxa"/>
          </w:tcPr>
          <w:p w:rsidR="000723C7" w:rsidRPr="00F26258" w:rsidRDefault="000723C7" w:rsidP="00F35ED7">
            <w:pPr>
              <w:rPr>
                <w:lang w:val="lt-LT"/>
              </w:rPr>
            </w:pPr>
            <w:r w:rsidRPr="00F26258">
              <w:rPr>
                <w:lang w:val="lt-LT"/>
              </w:rPr>
              <w:t>1</w:t>
            </w:r>
          </w:p>
        </w:tc>
        <w:tc>
          <w:tcPr>
            <w:tcW w:w="3321" w:type="dxa"/>
          </w:tcPr>
          <w:p w:rsidR="000723C7" w:rsidRPr="00F26258" w:rsidRDefault="000723C7" w:rsidP="00F35ED7">
            <w:pPr>
              <w:rPr>
                <w:lang w:val="lt-LT"/>
              </w:rPr>
            </w:pPr>
            <w:r w:rsidRPr="00F26258">
              <w:rPr>
                <w:lang w:val="lt-LT"/>
              </w:rPr>
              <w:t>Koeficientas, daugiklis</w:t>
            </w:r>
          </w:p>
        </w:tc>
      </w:tr>
      <w:tr w:rsidR="000723C7" w:rsidRPr="00F26258" w:rsidTr="000E1161">
        <w:tc>
          <w:tcPr>
            <w:tcW w:w="1707" w:type="dxa"/>
          </w:tcPr>
          <w:p w:rsidR="000723C7" w:rsidRPr="00F26258" w:rsidRDefault="000723C7" w:rsidP="00F35ED7">
            <w:pPr>
              <w:rPr>
                <w:lang w:val="lt-LT"/>
              </w:rPr>
            </w:pPr>
            <w:r w:rsidRPr="00F26258">
              <w:rPr>
                <w:lang w:val="lt-LT"/>
              </w:rPr>
              <w:t>Term</w:t>
            </w:r>
          </w:p>
        </w:tc>
        <w:tc>
          <w:tcPr>
            <w:tcW w:w="1732" w:type="dxa"/>
          </w:tcPr>
          <w:p w:rsidR="000723C7" w:rsidRPr="00F26258" w:rsidRDefault="000723C7" w:rsidP="00F35ED7">
            <w:pPr>
              <w:rPr>
                <w:lang w:val="lt-LT"/>
              </w:rPr>
            </w:pPr>
            <w:r w:rsidRPr="00F26258">
              <w:rPr>
                <w:lang w:val="lt-LT"/>
              </w:rPr>
              <w:t>Float</w:t>
            </w:r>
          </w:p>
        </w:tc>
        <w:tc>
          <w:tcPr>
            <w:tcW w:w="1402" w:type="dxa"/>
          </w:tcPr>
          <w:p w:rsidR="000723C7" w:rsidRPr="00F26258" w:rsidRDefault="000723C7" w:rsidP="00F35ED7">
            <w:pPr>
              <w:rPr>
                <w:lang w:val="lt-LT"/>
              </w:rPr>
            </w:pPr>
            <w:r w:rsidRPr="00F26258">
              <w:rPr>
                <w:lang w:val="lt-LT"/>
              </w:rPr>
              <w:t>0</w:t>
            </w:r>
          </w:p>
        </w:tc>
        <w:tc>
          <w:tcPr>
            <w:tcW w:w="3321" w:type="dxa"/>
          </w:tcPr>
          <w:p w:rsidR="000723C7" w:rsidRPr="00F26258" w:rsidRDefault="000723C7" w:rsidP="00F35ED7">
            <w:pPr>
              <w:rPr>
                <w:lang w:val="lt-LT"/>
              </w:rPr>
            </w:pPr>
            <w:r w:rsidRPr="00F26258">
              <w:rPr>
                <w:lang w:val="lt-LT"/>
              </w:rPr>
              <w:t>Koeficientas, dėmuo</w:t>
            </w:r>
          </w:p>
        </w:tc>
      </w:tr>
    </w:tbl>
    <w:p w:rsidR="000E1161" w:rsidRPr="00F26258" w:rsidRDefault="00414378" w:rsidP="00414378">
      <w:pPr>
        <w:ind w:left="1296"/>
        <w:rPr>
          <w:lang w:val="lt-LT"/>
        </w:rPr>
      </w:pPr>
      <w:r w:rsidRPr="00F26258">
        <w:rPr>
          <w:lang w:val="lt-LT"/>
        </w:rPr>
        <w:t xml:space="preserve">2.2 </w:t>
      </w:r>
      <w:r w:rsidR="000E1161" w:rsidRPr="00F26258">
        <w:rPr>
          <w:lang w:val="lt-LT"/>
        </w:rPr>
        <w:t>Galios profilis</w:t>
      </w:r>
    </w:p>
    <w:tbl>
      <w:tblPr>
        <w:tblW w:w="0" w:type="auto"/>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1665"/>
        <w:gridCol w:w="1405"/>
        <w:gridCol w:w="3373"/>
      </w:tblGrid>
      <w:tr w:rsidR="000E1161" w:rsidRPr="00F26258" w:rsidTr="00DE5783">
        <w:tc>
          <w:tcPr>
            <w:tcW w:w="1789" w:type="dxa"/>
          </w:tcPr>
          <w:p w:rsidR="000E1161" w:rsidRPr="00F26258" w:rsidRDefault="000E1161" w:rsidP="00DE5783">
            <w:pPr>
              <w:jc w:val="center"/>
              <w:rPr>
                <w:lang w:val="lt-LT"/>
              </w:rPr>
            </w:pPr>
            <w:r w:rsidRPr="00F26258">
              <w:rPr>
                <w:b/>
                <w:bCs/>
                <w:lang w:val="lt-LT"/>
              </w:rPr>
              <w:t>XML node</w:t>
            </w:r>
          </w:p>
        </w:tc>
        <w:tc>
          <w:tcPr>
            <w:tcW w:w="1134" w:type="dxa"/>
          </w:tcPr>
          <w:p w:rsidR="000E1161" w:rsidRPr="00F26258" w:rsidRDefault="000E1161" w:rsidP="00DE5783">
            <w:pPr>
              <w:jc w:val="center"/>
              <w:rPr>
                <w:b/>
                <w:bCs/>
                <w:lang w:val="lt-LT"/>
              </w:rPr>
            </w:pPr>
            <w:r w:rsidRPr="00F26258">
              <w:rPr>
                <w:b/>
                <w:bCs/>
                <w:lang w:val="lt-LT"/>
              </w:rPr>
              <w:t>Galimos reikšmės</w:t>
            </w:r>
          </w:p>
        </w:tc>
        <w:tc>
          <w:tcPr>
            <w:tcW w:w="1418" w:type="dxa"/>
          </w:tcPr>
          <w:p w:rsidR="000E1161" w:rsidRPr="00F26258" w:rsidRDefault="000E1161" w:rsidP="00DE5783">
            <w:pPr>
              <w:jc w:val="center"/>
              <w:rPr>
                <w:b/>
                <w:bCs/>
                <w:lang w:val="lt-LT"/>
              </w:rPr>
            </w:pPr>
            <w:r w:rsidRPr="00F26258">
              <w:rPr>
                <w:b/>
                <w:bCs/>
                <w:lang w:val="lt-LT"/>
              </w:rPr>
              <w:t>Pagal nutylėjimą</w:t>
            </w:r>
          </w:p>
        </w:tc>
        <w:tc>
          <w:tcPr>
            <w:tcW w:w="3685" w:type="dxa"/>
          </w:tcPr>
          <w:p w:rsidR="000E1161" w:rsidRPr="00F26258" w:rsidRDefault="000E1161" w:rsidP="00DE5783">
            <w:pPr>
              <w:jc w:val="center"/>
              <w:rPr>
                <w:b/>
                <w:bCs/>
                <w:lang w:val="lt-LT"/>
              </w:rPr>
            </w:pPr>
            <w:r w:rsidRPr="00F26258">
              <w:rPr>
                <w:b/>
                <w:bCs/>
                <w:lang w:val="lt-LT"/>
              </w:rPr>
              <w:t>Pastabos</w:t>
            </w:r>
          </w:p>
        </w:tc>
      </w:tr>
      <w:tr w:rsidR="000E1161" w:rsidRPr="00F26258" w:rsidTr="00DE5783">
        <w:tc>
          <w:tcPr>
            <w:tcW w:w="1789" w:type="dxa"/>
          </w:tcPr>
          <w:p w:rsidR="000E1161" w:rsidRPr="00F26258" w:rsidRDefault="000E1161" w:rsidP="00DE5783">
            <w:pPr>
              <w:rPr>
                <w:b/>
                <w:bCs/>
                <w:lang w:val="lt-LT"/>
              </w:rPr>
            </w:pPr>
            <w:r w:rsidRPr="00F26258">
              <w:rPr>
                <w:lang w:val="lt-LT"/>
              </w:rPr>
              <w:t>Data_Code</w:t>
            </w:r>
          </w:p>
        </w:tc>
        <w:tc>
          <w:tcPr>
            <w:tcW w:w="1134" w:type="dxa"/>
          </w:tcPr>
          <w:p w:rsidR="000E1161" w:rsidRPr="00F26258" w:rsidRDefault="000E1161" w:rsidP="000E1161">
            <w:pPr>
              <w:rPr>
                <w:bCs/>
                <w:lang w:val="lt-LT"/>
              </w:rPr>
            </w:pPr>
            <w:r w:rsidRPr="00F26258">
              <w:rPr>
                <w:bCs/>
                <w:lang w:val="lt-LT"/>
              </w:rPr>
              <w:t xml:space="preserve">Pp_td_Int=49, </w:t>
            </w:r>
          </w:p>
          <w:p w:rsidR="000E1161" w:rsidRPr="00F26258" w:rsidRDefault="000E1161" w:rsidP="000E1161">
            <w:pPr>
              <w:rPr>
                <w:bCs/>
                <w:lang w:val="lt-LT"/>
              </w:rPr>
            </w:pPr>
            <w:r w:rsidRPr="00F26258">
              <w:rPr>
                <w:bCs/>
                <w:lang w:val="lt-LT"/>
              </w:rPr>
              <w:t xml:space="preserve">Pm_td_Int=50, </w:t>
            </w:r>
          </w:p>
          <w:p w:rsidR="000E1161" w:rsidRPr="00F26258" w:rsidRDefault="000E1161" w:rsidP="000E1161">
            <w:pPr>
              <w:rPr>
                <w:bCs/>
                <w:lang w:val="lt-LT"/>
              </w:rPr>
            </w:pPr>
            <w:r w:rsidRPr="00F26258">
              <w:rPr>
                <w:bCs/>
                <w:lang w:val="lt-LT"/>
              </w:rPr>
              <w:t xml:space="preserve">Qp_td_Int=51, </w:t>
            </w:r>
          </w:p>
          <w:p w:rsidR="000E1161" w:rsidRPr="00F26258" w:rsidRDefault="000E1161" w:rsidP="000E1161">
            <w:pPr>
              <w:rPr>
                <w:b/>
                <w:bCs/>
                <w:lang w:val="lt-LT"/>
              </w:rPr>
            </w:pPr>
            <w:r w:rsidRPr="00F26258">
              <w:rPr>
                <w:bCs/>
                <w:lang w:val="lt-LT"/>
              </w:rPr>
              <w:t>Qm_td_Int=52</w:t>
            </w:r>
          </w:p>
        </w:tc>
        <w:tc>
          <w:tcPr>
            <w:tcW w:w="1418" w:type="dxa"/>
          </w:tcPr>
          <w:p w:rsidR="000E1161" w:rsidRPr="00F26258" w:rsidRDefault="000E1161" w:rsidP="00DE5783">
            <w:pPr>
              <w:jc w:val="center"/>
              <w:rPr>
                <w:bCs/>
                <w:lang w:val="lt-LT"/>
              </w:rPr>
            </w:pPr>
            <w:r w:rsidRPr="00F26258">
              <w:rPr>
                <w:bCs/>
                <w:lang w:val="lt-LT"/>
              </w:rPr>
              <w:t>Būtinas</w:t>
            </w:r>
          </w:p>
        </w:tc>
        <w:tc>
          <w:tcPr>
            <w:tcW w:w="3685" w:type="dxa"/>
          </w:tcPr>
          <w:p w:rsidR="000E1161" w:rsidRPr="00F26258" w:rsidRDefault="000E1161" w:rsidP="00DE5783">
            <w:pPr>
              <w:jc w:val="center"/>
              <w:rPr>
                <w:b/>
                <w:bCs/>
                <w:lang w:val="lt-LT"/>
              </w:rPr>
            </w:pPr>
          </w:p>
        </w:tc>
      </w:tr>
      <w:tr w:rsidR="000E1161" w:rsidRPr="00F26258" w:rsidTr="00DE5783">
        <w:tc>
          <w:tcPr>
            <w:tcW w:w="1789" w:type="dxa"/>
          </w:tcPr>
          <w:p w:rsidR="000E1161" w:rsidRPr="00F26258" w:rsidRDefault="000E1161" w:rsidP="00DE5783">
            <w:pPr>
              <w:rPr>
                <w:lang w:val="lt-LT"/>
              </w:rPr>
            </w:pPr>
            <w:r w:rsidRPr="00F26258">
              <w:rPr>
                <w:lang w:val="lt-LT"/>
              </w:rPr>
              <w:t>Coefficient</w:t>
            </w:r>
          </w:p>
        </w:tc>
        <w:tc>
          <w:tcPr>
            <w:tcW w:w="1134" w:type="dxa"/>
          </w:tcPr>
          <w:p w:rsidR="000E1161" w:rsidRPr="00F26258" w:rsidRDefault="000E1161" w:rsidP="00DE5783">
            <w:pPr>
              <w:rPr>
                <w:lang w:val="lt-LT"/>
              </w:rPr>
            </w:pPr>
            <w:r w:rsidRPr="00F26258">
              <w:rPr>
                <w:lang w:val="lt-LT"/>
              </w:rPr>
              <w:t>Float</w:t>
            </w:r>
          </w:p>
        </w:tc>
        <w:tc>
          <w:tcPr>
            <w:tcW w:w="1418" w:type="dxa"/>
          </w:tcPr>
          <w:p w:rsidR="000E1161" w:rsidRPr="00F26258" w:rsidRDefault="000E1161" w:rsidP="00DE5783">
            <w:pPr>
              <w:rPr>
                <w:lang w:val="lt-LT"/>
              </w:rPr>
            </w:pPr>
            <w:r w:rsidRPr="00F26258">
              <w:rPr>
                <w:lang w:val="lt-LT"/>
              </w:rPr>
              <w:t>1</w:t>
            </w:r>
          </w:p>
        </w:tc>
        <w:tc>
          <w:tcPr>
            <w:tcW w:w="3685" w:type="dxa"/>
          </w:tcPr>
          <w:p w:rsidR="000E1161" w:rsidRPr="00F26258" w:rsidRDefault="000E1161" w:rsidP="00DE5783">
            <w:pPr>
              <w:rPr>
                <w:lang w:val="lt-LT"/>
              </w:rPr>
            </w:pPr>
            <w:r w:rsidRPr="00F26258">
              <w:rPr>
                <w:lang w:val="lt-LT"/>
              </w:rPr>
              <w:t>Koeficientas, daugiklis</w:t>
            </w:r>
          </w:p>
        </w:tc>
      </w:tr>
      <w:tr w:rsidR="000E1161" w:rsidRPr="00F26258" w:rsidTr="00DE5783">
        <w:tc>
          <w:tcPr>
            <w:tcW w:w="1789" w:type="dxa"/>
          </w:tcPr>
          <w:p w:rsidR="000E1161" w:rsidRPr="00F26258" w:rsidRDefault="000E1161" w:rsidP="00DE5783">
            <w:pPr>
              <w:rPr>
                <w:lang w:val="lt-LT"/>
              </w:rPr>
            </w:pPr>
            <w:r w:rsidRPr="00F26258">
              <w:rPr>
                <w:lang w:val="lt-LT"/>
              </w:rPr>
              <w:t>Term</w:t>
            </w:r>
          </w:p>
        </w:tc>
        <w:tc>
          <w:tcPr>
            <w:tcW w:w="1134" w:type="dxa"/>
          </w:tcPr>
          <w:p w:rsidR="000E1161" w:rsidRPr="00F26258" w:rsidRDefault="000E1161" w:rsidP="00DE5783">
            <w:pPr>
              <w:rPr>
                <w:lang w:val="lt-LT"/>
              </w:rPr>
            </w:pPr>
            <w:r w:rsidRPr="00F26258">
              <w:rPr>
                <w:lang w:val="lt-LT"/>
              </w:rPr>
              <w:t>Float</w:t>
            </w:r>
          </w:p>
        </w:tc>
        <w:tc>
          <w:tcPr>
            <w:tcW w:w="1418" w:type="dxa"/>
          </w:tcPr>
          <w:p w:rsidR="000E1161" w:rsidRPr="00F26258" w:rsidRDefault="000E1161" w:rsidP="00DE5783">
            <w:pPr>
              <w:rPr>
                <w:lang w:val="lt-LT"/>
              </w:rPr>
            </w:pPr>
            <w:r w:rsidRPr="00F26258">
              <w:rPr>
                <w:lang w:val="lt-LT"/>
              </w:rPr>
              <w:t>0</w:t>
            </w:r>
          </w:p>
        </w:tc>
        <w:tc>
          <w:tcPr>
            <w:tcW w:w="3685" w:type="dxa"/>
          </w:tcPr>
          <w:p w:rsidR="000E1161" w:rsidRPr="00F26258" w:rsidRDefault="000E1161" w:rsidP="00DE5783">
            <w:pPr>
              <w:rPr>
                <w:lang w:val="lt-LT"/>
              </w:rPr>
            </w:pPr>
            <w:r w:rsidRPr="00F26258">
              <w:rPr>
                <w:lang w:val="lt-LT"/>
              </w:rPr>
              <w:t>Koeficientas, dėmuo</w:t>
            </w:r>
          </w:p>
        </w:tc>
      </w:tr>
    </w:tbl>
    <w:p w:rsidR="00BA35C5" w:rsidRPr="00F26258" w:rsidRDefault="00BA35C5" w:rsidP="005C5F2B">
      <w:pPr>
        <w:rPr>
          <w:lang w:val="lt-LT"/>
        </w:rPr>
      </w:pPr>
    </w:p>
    <w:p w:rsidR="005A6E65" w:rsidRPr="00F26258" w:rsidRDefault="005A6E65" w:rsidP="00FC49AE">
      <w:pPr>
        <w:pStyle w:val="Antrat2"/>
      </w:pPr>
      <w:bookmarkStart w:id="72" w:name="_Toc15056426"/>
      <w:r w:rsidRPr="00F26258">
        <w:t>Informacija apie VKM</w:t>
      </w:r>
      <w:bookmarkEnd w:id="72"/>
    </w:p>
    <w:p w:rsidR="005A6E65" w:rsidRPr="00F26258" w:rsidRDefault="005A6E65" w:rsidP="00011FA9">
      <w:pPr>
        <w:numPr>
          <w:ilvl w:val="0"/>
          <w:numId w:val="8"/>
        </w:numPr>
        <w:rPr>
          <w:lang w:val="lt-LT" w:eastAsia="lt-LT"/>
        </w:rPr>
      </w:pPr>
      <w:r w:rsidRPr="00F26258">
        <w:rPr>
          <w:lang w:val="lt-LT" w:eastAsia="lt-LT"/>
        </w:rPr>
        <w:t xml:space="preserve">VKM </w:t>
      </w:r>
      <w:r w:rsidR="00C923F4" w:rsidRPr="00F26258">
        <w:rPr>
          <w:lang w:val="lt-LT" w:eastAsia="lt-LT"/>
        </w:rPr>
        <w:t>STOBIS</w:t>
      </w:r>
      <w:r w:rsidRPr="00F26258">
        <w:rPr>
          <w:lang w:val="lt-LT" w:eastAsia="lt-LT"/>
        </w:rPr>
        <w:t xml:space="preserve"> pildomos atitinkamos lentelės.</w:t>
      </w:r>
      <w:r w:rsidR="00437C06" w:rsidRPr="00F26258">
        <w:rPr>
          <w:lang w:val="lt-LT" w:eastAsia="lt-LT"/>
        </w:rPr>
        <w:t xml:space="preserve"> Prie </w:t>
      </w:r>
      <w:r w:rsidR="00C923F4" w:rsidRPr="00F26258">
        <w:rPr>
          <w:lang w:val="lt-LT" w:eastAsia="lt-LT"/>
        </w:rPr>
        <w:t>STOBIS</w:t>
      </w:r>
      <w:r w:rsidR="00437C06" w:rsidRPr="00F26258">
        <w:rPr>
          <w:lang w:val="lt-LT" w:eastAsia="lt-LT"/>
        </w:rPr>
        <w:t xml:space="preserve"> </w:t>
      </w:r>
      <w:r w:rsidR="009041B5">
        <w:rPr>
          <w:lang w:val="lt-LT" w:eastAsia="lt-LT"/>
        </w:rPr>
        <w:t xml:space="preserve">žodinio apibūdinimo </w:t>
      </w:r>
      <w:r w:rsidR="00D5690E">
        <w:rPr>
          <w:lang w:val="lt-LT" w:eastAsia="lt-LT"/>
        </w:rPr>
        <w:t xml:space="preserve">įrašomos </w:t>
      </w:r>
      <w:r w:rsidRPr="00F26258">
        <w:rPr>
          <w:lang w:val="lt-LT" w:eastAsia="lt-LT"/>
        </w:rPr>
        <w:t>galimos operacijos</w:t>
      </w:r>
      <w:r w:rsidR="00437C06" w:rsidRPr="00F26258">
        <w:rPr>
          <w:lang w:val="lt-LT" w:eastAsia="lt-LT"/>
        </w:rPr>
        <w:t xml:space="preserve"> su </w:t>
      </w:r>
      <w:r w:rsidR="009041B5">
        <w:rPr>
          <w:lang w:val="lt-LT" w:eastAsia="lt-LT"/>
        </w:rPr>
        <w:t>STOBIS‘u</w:t>
      </w:r>
      <w:r w:rsidRPr="00F26258">
        <w:rPr>
          <w:lang w:val="lt-LT" w:eastAsia="lt-LT"/>
        </w:rPr>
        <w:t>:</w:t>
      </w:r>
    </w:p>
    <w:p w:rsidR="005A6E65" w:rsidRPr="00F26258" w:rsidRDefault="005A6E65" w:rsidP="00011FA9">
      <w:pPr>
        <w:numPr>
          <w:ilvl w:val="1"/>
          <w:numId w:val="8"/>
        </w:numPr>
        <w:rPr>
          <w:lang w:val="lt-LT" w:eastAsia="lt-LT"/>
        </w:rPr>
      </w:pPr>
      <w:r w:rsidRPr="00F26258">
        <w:rPr>
          <w:lang w:val="lt-LT" w:eastAsia="lt-LT"/>
        </w:rPr>
        <w:t>RO – tik skaitymas (</w:t>
      </w:r>
      <w:r w:rsidR="005706BD">
        <w:rPr>
          <w:lang w:val="lt-LT" w:eastAsia="lt-LT"/>
        </w:rPr>
        <w:t xml:space="preserve">angl. </w:t>
      </w:r>
      <w:r w:rsidRPr="00F26258">
        <w:rPr>
          <w:lang w:val="lt-LT" w:eastAsia="lt-LT"/>
        </w:rPr>
        <w:t>read only)</w:t>
      </w:r>
      <w:r w:rsidR="00C923F4" w:rsidRPr="00F26258">
        <w:rPr>
          <w:lang w:val="lt-LT" w:eastAsia="lt-LT"/>
        </w:rPr>
        <w:t>.</w:t>
      </w:r>
    </w:p>
    <w:p w:rsidR="005A6E65" w:rsidRPr="00F26258" w:rsidRDefault="005A6E65" w:rsidP="00011FA9">
      <w:pPr>
        <w:numPr>
          <w:ilvl w:val="1"/>
          <w:numId w:val="8"/>
        </w:numPr>
        <w:rPr>
          <w:lang w:val="lt-LT" w:eastAsia="lt-LT"/>
        </w:rPr>
      </w:pPr>
      <w:r w:rsidRPr="00F26258">
        <w:rPr>
          <w:lang w:val="lt-LT" w:eastAsia="lt-LT"/>
        </w:rPr>
        <w:t>W</w:t>
      </w:r>
      <w:r w:rsidR="00437C06" w:rsidRPr="00F26258">
        <w:rPr>
          <w:lang w:val="lt-LT" w:eastAsia="lt-LT"/>
        </w:rPr>
        <w:t>O</w:t>
      </w:r>
      <w:r w:rsidRPr="00F26258">
        <w:rPr>
          <w:lang w:val="lt-LT" w:eastAsia="lt-LT"/>
        </w:rPr>
        <w:t xml:space="preserve"> – tik rašymas (</w:t>
      </w:r>
      <w:r w:rsidR="005706BD">
        <w:rPr>
          <w:lang w:val="lt-LT" w:eastAsia="lt-LT"/>
        </w:rPr>
        <w:t xml:space="preserve">angl. </w:t>
      </w:r>
      <w:r w:rsidRPr="00F26258">
        <w:rPr>
          <w:lang w:val="lt-LT" w:eastAsia="lt-LT"/>
        </w:rPr>
        <w:t>write</w:t>
      </w:r>
      <w:r w:rsidR="00437C06" w:rsidRPr="00F26258">
        <w:rPr>
          <w:lang w:val="lt-LT" w:eastAsia="lt-LT"/>
        </w:rPr>
        <w:t xml:space="preserve"> only</w:t>
      </w:r>
      <w:r w:rsidRPr="00F26258">
        <w:rPr>
          <w:lang w:val="lt-LT" w:eastAsia="lt-LT"/>
        </w:rPr>
        <w:t>)</w:t>
      </w:r>
      <w:r w:rsidR="00C923F4" w:rsidRPr="00F26258">
        <w:rPr>
          <w:lang w:val="lt-LT" w:eastAsia="lt-LT"/>
        </w:rPr>
        <w:t>.</w:t>
      </w:r>
    </w:p>
    <w:p w:rsidR="005A6E65" w:rsidRPr="00F26258" w:rsidRDefault="005A6E65" w:rsidP="00011FA9">
      <w:pPr>
        <w:numPr>
          <w:ilvl w:val="1"/>
          <w:numId w:val="8"/>
        </w:numPr>
        <w:rPr>
          <w:lang w:val="lt-LT" w:eastAsia="lt-LT"/>
        </w:rPr>
      </w:pPr>
      <w:r w:rsidRPr="00F26258">
        <w:rPr>
          <w:lang w:val="lt-LT" w:eastAsia="lt-LT"/>
        </w:rPr>
        <w:t>RW – galimas ir skaitymas ir rašymas</w:t>
      </w:r>
      <w:r w:rsidR="00437C06" w:rsidRPr="00F26258">
        <w:rPr>
          <w:lang w:val="lt-LT" w:eastAsia="lt-LT"/>
        </w:rPr>
        <w:t>.</w:t>
      </w:r>
    </w:p>
    <w:p w:rsidR="00437C06" w:rsidRPr="00F26258" w:rsidRDefault="00437C06" w:rsidP="00011FA9">
      <w:pPr>
        <w:numPr>
          <w:ilvl w:val="0"/>
          <w:numId w:val="8"/>
        </w:numPr>
        <w:rPr>
          <w:lang w:val="lt-LT" w:eastAsia="lt-LT"/>
        </w:rPr>
      </w:pPr>
      <w:r w:rsidRPr="00F26258">
        <w:rPr>
          <w:lang w:val="lt-LT" w:eastAsia="lt-LT"/>
        </w:rPr>
        <w:t>Lentelėje nurodoma:</w:t>
      </w:r>
    </w:p>
    <w:p w:rsidR="00437C06" w:rsidRPr="00F26258" w:rsidRDefault="005706BD" w:rsidP="00011FA9">
      <w:pPr>
        <w:numPr>
          <w:ilvl w:val="1"/>
          <w:numId w:val="8"/>
        </w:numPr>
        <w:rPr>
          <w:lang w:val="lt-LT" w:eastAsia="lt-LT"/>
        </w:rPr>
      </w:pPr>
      <w:r>
        <w:rPr>
          <w:lang w:val="lt-LT" w:eastAsia="lt-LT"/>
        </w:rPr>
        <w:t xml:space="preserve">XML elementas </w:t>
      </w:r>
      <w:r w:rsidR="00437C06" w:rsidRPr="00F26258">
        <w:rPr>
          <w:lang w:val="lt-LT" w:eastAsia="lt-LT"/>
        </w:rPr>
        <w:t>Data_Code</w:t>
      </w:r>
      <w:r w:rsidR="00C923F4" w:rsidRPr="00F26258">
        <w:rPr>
          <w:lang w:val="lt-LT" w:eastAsia="lt-LT"/>
        </w:rPr>
        <w:t>.</w:t>
      </w:r>
    </w:p>
    <w:p w:rsidR="00A84416" w:rsidRPr="00F26258" w:rsidRDefault="00A84416" w:rsidP="00011FA9">
      <w:pPr>
        <w:numPr>
          <w:ilvl w:val="1"/>
          <w:numId w:val="8"/>
        </w:numPr>
        <w:rPr>
          <w:lang w:val="lt-LT" w:eastAsia="lt-LT"/>
        </w:rPr>
      </w:pPr>
      <w:r w:rsidRPr="00F26258">
        <w:rPr>
          <w:lang w:val="lt-LT" w:eastAsia="lt-LT"/>
        </w:rPr>
        <w:t xml:space="preserve">Jei kodas matricos tipo, </w:t>
      </w:r>
      <w:r w:rsidR="005706BD">
        <w:rPr>
          <w:lang w:val="lt-LT" w:eastAsia="lt-LT"/>
        </w:rPr>
        <w:t xml:space="preserve">XML elementai </w:t>
      </w:r>
      <w:r w:rsidRPr="00F26258">
        <w:rPr>
          <w:lang w:val="lt-LT" w:eastAsia="lt-LT"/>
        </w:rPr>
        <w:t xml:space="preserve">pagal </w:t>
      </w:r>
      <w:r w:rsidRPr="00F26258">
        <w:rPr>
          <w:lang w:val="lt-LT"/>
        </w:rPr>
        <w:t>specifikaciją</w:t>
      </w:r>
      <w:r w:rsidR="00C923F4" w:rsidRPr="00F26258">
        <w:rPr>
          <w:lang w:val="lt-LT"/>
        </w:rPr>
        <w:t>.</w:t>
      </w:r>
    </w:p>
    <w:p w:rsidR="00A84416" w:rsidRPr="00F26258" w:rsidRDefault="005706BD" w:rsidP="00011FA9">
      <w:pPr>
        <w:numPr>
          <w:ilvl w:val="1"/>
          <w:numId w:val="8"/>
        </w:numPr>
        <w:rPr>
          <w:lang w:val="lt-LT" w:eastAsia="lt-LT"/>
        </w:rPr>
      </w:pPr>
      <w:r>
        <w:rPr>
          <w:lang w:val="lt-LT" w:eastAsia="lt-LT"/>
        </w:rPr>
        <w:t>XML elementas</w:t>
      </w:r>
      <w:r w:rsidRPr="00F26258">
        <w:rPr>
          <w:lang w:val="lt-LT" w:eastAsia="lt-LT"/>
        </w:rPr>
        <w:t xml:space="preserve"> </w:t>
      </w:r>
      <w:r w:rsidR="00A84416" w:rsidRPr="00F26258">
        <w:rPr>
          <w:lang w:val="lt-LT" w:eastAsia="lt-LT"/>
        </w:rPr>
        <w:t>Value su galimomis reikšmėmis</w:t>
      </w:r>
      <w:r w:rsidR="00C923F4" w:rsidRPr="00F26258">
        <w:rPr>
          <w:lang w:val="lt-LT" w:eastAsia="lt-LT"/>
        </w:rPr>
        <w:t>.</w:t>
      </w:r>
    </w:p>
    <w:p w:rsidR="00A84416" w:rsidRPr="00F26258" w:rsidRDefault="00C46034" w:rsidP="00011FA9">
      <w:pPr>
        <w:numPr>
          <w:ilvl w:val="1"/>
          <w:numId w:val="8"/>
        </w:numPr>
        <w:rPr>
          <w:lang w:val="lt-LT" w:eastAsia="lt-LT"/>
        </w:rPr>
      </w:pPr>
      <w:r>
        <w:rPr>
          <w:lang w:val="lt-LT" w:eastAsia="lt-LT"/>
        </w:rPr>
        <w:t>XML elementas</w:t>
      </w:r>
      <w:r w:rsidRPr="00F26258">
        <w:rPr>
          <w:lang w:val="lt-LT"/>
        </w:rPr>
        <w:t xml:space="preserve"> </w:t>
      </w:r>
      <w:r w:rsidR="00A84416" w:rsidRPr="00F26258">
        <w:rPr>
          <w:lang w:val="lt-LT"/>
        </w:rPr>
        <w:t xml:space="preserve">Action </w:t>
      </w:r>
      <w:r>
        <w:rPr>
          <w:lang w:val="lt-LT"/>
        </w:rPr>
        <w:t xml:space="preserve">su </w:t>
      </w:r>
      <w:r w:rsidR="00A84416" w:rsidRPr="00F26258">
        <w:rPr>
          <w:lang w:val="lt-LT"/>
        </w:rPr>
        <w:t>galimo</w:t>
      </w:r>
      <w:r>
        <w:rPr>
          <w:lang w:val="lt-LT"/>
        </w:rPr>
        <w:t>mi</w:t>
      </w:r>
      <w:r w:rsidR="00A84416" w:rsidRPr="00F26258">
        <w:rPr>
          <w:lang w:val="lt-LT"/>
        </w:rPr>
        <w:t>s operacijo</w:t>
      </w:r>
      <w:r>
        <w:rPr>
          <w:lang w:val="lt-LT"/>
        </w:rPr>
        <w:t>mi</w:t>
      </w:r>
      <w:r w:rsidR="00A84416" w:rsidRPr="00F26258">
        <w:rPr>
          <w:lang w:val="lt-LT"/>
        </w:rPr>
        <w:t>s pagal specifikaciją</w:t>
      </w:r>
      <w:r w:rsidR="00C923F4" w:rsidRPr="00F26258">
        <w:rPr>
          <w:lang w:val="lt-LT"/>
        </w:rPr>
        <w:t>.</w:t>
      </w:r>
    </w:p>
    <w:p w:rsidR="00A84416" w:rsidRPr="00D5690E" w:rsidRDefault="00C46034" w:rsidP="001C170F">
      <w:pPr>
        <w:numPr>
          <w:ilvl w:val="1"/>
          <w:numId w:val="8"/>
        </w:numPr>
        <w:rPr>
          <w:lang w:val="lt-LT" w:eastAsia="lt-LT"/>
        </w:rPr>
      </w:pPr>
      <w:r w:rsidRPr="00D5690E">
        <w:rPr>
          <w:lang w:val="lt-LT" w:eastAsia="lt-LT"/>
        </w:rPr>
        <w:t>XML elementas</w:t>
      </w:r>
      <w:r w:rsidRPr="00D5690E">
        <w:rPr>
          <w:lang w:val="lt-LT" w:eastAsia="lt-LT"/>
        </w:rPr>
        <w:t xml:space="preserve"> </w:t>
      </w:r>
      <w:r>
        <w:t>DataType</w:t>
      </w:r>
      <w:r w:rsidR="00D5690E">
        <w:t xml:space="preserve"> </w:t>
      </w:r>
      <w:r w:rsidR="00D5690E" w:rsidRPr="00D5690E">
        <w:rPr>
          <w:lang w:val="lt-LT"/>
        </w:rPr>
        <w:t>su galimomis operacijomis pagal specifikaciją.</w:t>
      </w:r>
      <w:r w:rsidR="00774580" w:rsidRPr="00D5690E">
        <w:rPr>
          <w:lang w:val="lt-LT" w:eastAsia="lt-LT"/>
        </w:rPr>
        <w:t xml:space="preserve"> </w:t>
      </w:r>
    </w:p>
    <w:p w:rsidR="00437C06" w:rsidRPr="00F26258" w:rsidRDefault="00D5690E" w:rsidP="00011FA9">
      <w:pPr>
        <w:numPr>
          <w:ilvl w:val="1"/>
          <w:numId w:val="8"/>
        </w:numPr>
        <w:rPr>
          <w:lang w:val="lt-LT" w:eastAsia="lt-LT"/>
        </w:rPr>
      </w:pPr>
      <w:r>
        <w:rPr>
          <w:lang w:val="lt-LT" w:eastAsia="lt-LT"/>
        </w:rPr>
        <w:t>K</w:t>
      </w:r>
      <w:r w:rsidR="00437C06" w:rsidRPr="00F26258">
        <w:rPr>
          <w:lang w:val="lt-LT" w:eastAsia="lt-LT"/>
        </w:rPr>
        <w:t xml:space="preserve">iti </w:t>
      </w:r>
      <w:r>
        <w:rPr>
          <w:lang w:val="lt-LT" w:eastAsia="lt-LT"/>
        </w:rPr>
        <w:t xml:space="preserve">XML </w:t>
      </w:r>
      <w:r w:rsidR="00C46034">
        <w:rPr>
          <w:lang w:val="lt-LT" w:eastAsia="lt-LT"/>
        </w:rPr>
        <w:t>elementai</w:t>
      </w:r>
      <w:r w:rsidR="00C923F4" w:rsidRPr="00F26258">
        <w:rPr>
          <w:lang w:val="lt-LT" w:eastAsia="lt-LT"/>
        </w:rPr>
        <w:t>.</w:t>
      </w:r>
    </w:p>
    <w:p w:rsidR="00A84416" w:rsidRPr="00F26258" w:rsidRDefault="00A84416" w:rsidP="00011FA9">
      <w:pPr>
        <w:numPr>
          <w:ilvl w:val="0"/>
          <w:numId w:val="8"/>
        </w:numPr>
        <w:rPr>
          <w:lang w:val="lt-LT" w:eastAsia="lt-LT"/>
        </w:rPr>
      </w:pPr>
      <w:r w:rsidRPr="00F26258">
        <w:rPr>
          <w:lang w:val="lt-LT" w:eastAsia="lt-LT"/>
        </w:rPr>
        <w:t xml:space="preserve">RO, RW, WO ir </w:t>
      </w:r>
      <w:r w:rsidRPr="00F26258">
        <w:rPr>
          <w:lang w:val="lt-LT"/>
        </w:rPr>
        <w:t>Action</w:t>
      </w:r>
      <w:r w:rsidRPr="00F26258">
        <w:rPr>
          <w:lang w:val="lt-LT" w:eastAsia="lt-LT"/>
        </w:rPr>
        <w:t xml:space="preserve"> galima nurodyti vieną kartą prieš lentel</w:t>
      </w:r>
      <w:r w:rsidR="00A947F8">
        <w:rPr>
          <w:lang w:val="lt-LT" w:eastAsia="lt-LT"/>
        </w:rPr>
        <w:t>ę</w:t>
      </w:r>
      <w:r w:rsidR="00C923F4" w:rsidRPr="00F26258">
        <w:rPr>
          <w:lang w:val="lt-LT" w:eastAsia="lt-LT"/>
        </w:rPr>
        <w:t>.</w:t>
      </w:r>
    </w:p>
    <w:p w:rsidR="00437C06" w:rsidRPr="00F26258" w:rsidRDefault="00437C06" w:rsidP="005C5F2B">
      <w:pPr>
        <w:rPr>
          <w:lang w:val="lt-LT"/>
        </w:rPr>
      </w:pPr>
      <w:r w:rsidRPr="00F26258">
        <w:rPr>
          <w:lang w:val="lt-LT"/>
        </w:rPr>
        <w:t>Pvz.</w:t>
      </w:r>
    </w:p>
    <w:p w:rsidR="00437C06" w:rsidRPr="00F26258" w:rsidRDefault="00437C06" w:rsidP="005C5F2B">
      <w:pPr>
        <w:rPr>
          <w:lang w:val="lt-LT"/>
        </w:rPr>
      </w:pPr>
      <w:r w:rsidRPr="00F26258">
        <w:rPr>
          <w:lang w:val="lt-LT"/>
        </w:rPr>
        <w:t>Aktyvinės galios limitas (RW</w:t>
      </w:r>
      <w:r w:rsidR="00A84416" w:rsidRPr="00F26258">
        <w:rPr>
          <w:lang w:val="lt-LT"/>
        </w:rPr>
        <w:t>, Execute</w:t>
      </w:r>
      <w:r w:rsidRPr="00F26258">
        <w:rPr>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2529"/>
        <w:gridCol w:w="1827"/>
        <w:gridCol w:w="3213"/>
      </w:tblGrid>
      <w:tr w:rsidR="00437C06" w:rsidRPr="00F26258" w:rsidTr="00437C06">
        <w:tc>
          <w:tcPr>
            <w:tcW w:w="1817" w:type="dxa"/>
            <w:tcBorders>
              <w:top w:val="single" w:sz="4" w:space="0" w:color="auto"/>
              <w:left w:val="single" w:sz="4" w:space="0" w:color="auto"/>
              <w:bottom w:val="single" w:sz="4" w:space="0" w:color="auto"/>
              <w:right w:val="single" w:sz="4" w:space="0" w:color="auto"/>
            </w:tcBorders>
          </w:tcPr>
          <w:p w:rsidR="00437C06" w:rsidRPr="00F26258" w:rsidRDefault="00437C06">
            <w:pPr>
              <w:jc w:val="center"/>
              <w:rPr>
                <w:b/>
                <w:bCs/>
                <w:lang w:val="lt-LT"/>
              </w:rPr>
            </w:pPr>
            <w:r w:rsidRPr="00F26258">
              <w:rPr>
                <w:b/>
                <w:bCs/>
                <w:lang w:val="lt-LT"/>
              </w:rPr>
              <w:t>XML node</w:t>
            </w:r>
          </w:p>
        </w:tc>
        <w:tc>
          <w:tcPr>
            <w:tcW w:w="2629" w:type="dxa"/>
            <w:tcBorders>
              <w:top w:val="single" w:sz="4" w:space="0" w:color="auto"/>
              <w:left w:val="single" w:sz="4" w:space="0" w:color="auto"/>
              <w:bottom w:val="single" w:sz="4" w:space="0" w:color="auto"/>
              <w:right w:val="single" w:sz="4" w:space="0" w:color="auto"/>
            </w:tcBorders>
          </w:tcPr>
          <w:p w:rsidR="00437C06" w:rsidRPr="00F26258" w:rsidRDefault="00437C06">
            <w:pPr>
              <w:jc w:val="center"/>
              <w:rPr>
                <w:b/>
                <w:bCs/>
                <w:lang w:val="lt-LT"/>
              </w:rPr>
            </w:pPr>
            <w:r w:rsidRPr="00F26258">
              <w:rPr>
                <w:b/>
                <w:bCs/>
                <w:lang w:val="lt-LT"/>
              </w:rPr>
              <w:t>Galimos reikšmės</w:t>
            </w:r>
          </w:p>
        </w:tc>
        <w:tc>
          <w:tcPr>
            <w:tcW w:w="1834" w:type="dxa"/>
            <w:tcBorders>
              <w:top w:val="single" w:sz="4" w:space="0" w:color="auto"/>
              <w:left w:val="single" w:sz="4" w:space="0" w:color="auto"/>
              <w:bottom w:val="single" w:sz="4" w:space="0" w:color="auto"/>
              <w:right w:val="single" w:sz="4" w:space="0" w:color="auto"/>
            </w:tcBorders>
          </w:tcPr>
          <w:p w:rsidR="00437C06" w:rsidRPr="00F26258" w:rsidRDefault="00437C06">
            <w:pPr>
              <w:jc w:val="center"/>
              <w:rPr>
                <w:b/>
                <w:bCs/>
                <w:lang w:val="lt-LT"/>
              </w:rPr>
            </w:pPr>
            <w:r w:rsidRPr="00F26258">
              <w:rPr>
                <w:b/>
                <w:bCs/>
                <w:lang w:val="lt-LT"/>
              </w:rPr>
              <w:t>Pagal nutylėjimą</w:t>
            </w:r>
          </w:p>
        </w:tc>
        <w:tc>
          <w:tcPr>
            <w:tcW w:w="3291" w:type="dxa"/>
            <w:tcBorders>
              <w:top w:val="single" w:sz="4" w:space="0" w:color="auto"/>
              <w:left w:val="single" w:sz="4" w:space="0" w:color="auto"/>
              <w:bottom w:val="single" w:sz="4" w:space="0" w:color="auto"/>
              <w:right w:val="single" w:sz="4" w:space="0" w:color="auto"/>
            </w:tcBorders>
          </w:tcPr>
          <w:p w:rsidR="00437C06" w:rsidRPr="00F26258" w:rsidRDefault="00437C06">
            <w:pPr>
              <w:jc w:val="center"/>
              <w:rPr>
                <w:b/>
                <w:bCs/>
                <w:lang w:val="lt-LT"/>
              </w:rPr>
            </w:pPr>
            <w:r w:rsidRPr="00F26258">
              <w:rPr>
                <w:b/>
                <w:bCs/>
                <w:lang w:val="lt-LT"/>
              </w:rPr>
              <w:t>Pastabos</w:t>
            </w:r>
          </w:p>
        </w:tc>
      </w:tr>
      <w:tr w:rsidR="00437C06" w:rsidRPr="00F26258" w:rsidTr="00437C06">
        <w:tc>
          <w:tcPr>
            <w:tcW w:w="1817" w:type="dxa"/>
            <w:tcBorders>
              <w:top w:val="single" w:sz="4" w:space="0" w:color="auto"/>
              <w:left w:val="single" w:sz="4" w:space="0" w:color="auto"/>
              <w:bottom w:val="single" w:sz="4" w:space="0" w:color="auto"/>
              <w:right w:val="single" w:sz="4" w:space="0" w:color="auto"/>
            </w:tcBorders>
          </w:tcPr>
          <w:p w:rsidR="00437C06" w:rsidRPr="00F26258" w:rsidRDefault="00437C06">
            <w:pPr>
              <w:rPr>
                <w:lang w:val="lt-LT"/>
              </w:rPr>
            </w:pPr>
            <w:r w:rsidRPr="00F26258">
              <w:rPr>
                <w:lang w:val="lt-LT"/>
              </w:rPr>
              <w:t>Data_Code</w:t>
            </w:r>
          </w:p>
        </w:tc>
        <w:tc>
          <w:tcPr>
            <w:tcW w:w="2629" w:type="dxa"/>
            <w:tcBorders>
              <w:top w:val="single" w:sz="4" w:space="0" w:color="auto"/>
              <w:left w:val="single" w:sz="4" w:space="0" w:color="auto"/>
              <w:bottom w:val="single" w:sz="4" w:space="0" w:color="auto"/>
              <w:right w:val="single" w:sz="4" w:space="0" w:color="auto"/>
            </w:tcBorders>
          </w:tcPr>
          <w:p w:rsidR="00437C06" w:rsidRPr="00F26258" w:rsidRDefault="00437C06">
            <w:pPr>
              <w:rPr>
                <w:lang w:val="lt-LT"/>
              </w:rPr>
            </w:pPr>
            <w:r w:rsidRPr="00F26258">
              <w:rPr>
                <w:lang w:val="lt-LT"/>
              </w:rPr>
              <w:t>PowerLimit = -50319</w:t>
            </w:r>
          </w:p>
        </w:tc>
        <w:tc>
          <w:tcPr>
            <w:tcW w:w="1834" w:type="dxa"/>
            <w:tcBorders>
              <w:top w:val="single" w:sz="4" w:space="0" w:color="auto"/>
              <w:left w:val="single" w:sz="4" w:space="0" w:color="auto"/>
              <w:bottom w:val="single" w:sz="4" w:space="0" w:color="auto"/>
              <w:right w:val="single" w:sz="4" w:space="0" w:color="auto"/>
            </w:tcBorders>
          </w:tcPr>
          <w:p w:rsidR="00437C06" w:rsidRPr="00F26258" w:rsidRDefault="00437C06">
            <w:pPr>
              <w:rPr>
                <w:lang w:val="lt-LT"/>
              </w:rPr>
            </w:pPr>
            <w:r w:rsidRPr="00F26258">
              <w:rPr>
                <w:lang w:val="lt-LT"/>
              </w:rPr>
              <w:t>Būtinas</w:t>
            </w:r>
          </w:p>
        </w:tc>
        <w:tc>
          <w:tcPr>
            <w:tcW w:w="3291" w:type="dxa"/>
            <w:tcBorders>
              <w:top w:val="single" w:sz="4" w:space="0" w:color="auto"/>
              <w:left w:val="single" w:sz="4" w:space="0" w:color="auto"/>
              <w:bottom w:val="single" w:sz="4" w:space="0" w:color="auto"/>
              <w:right w:val="single" w:sz="4" w:space="0" w:color="auto"/>
            </w:tcBorders>
          </w:tcPr>
          <w:p w:rsidR="00437C06" w:rsidRPr="00F26258" w:rsidRDefault="00437C06">
            <w:pPr>
              <w:rPr>
                <w:lang w:val="lt-LT"/>
              </w:rPr>
            </w:pPr>
          </w:p>
        </w:tc>
      </w:tr>
      <w:tr w:rsidR="00437C06" w:rsidRPr="00F26258" w:rsidTr="00437C06">
        <w:tc>
          <w:tcPr>
            <w:tcW w:w="1817" w:type="dxa"/>
            <w:tcBorders>
              <w:top w:val="single" w:sz="4" w:space="0" w:color="auto"/>
              <w:left w:val="single" w:sz="4" w:space="0" w:color="auto"/>
              <w:bottom w:val="single" w:sz="4" w:space="0" w:color="auto"/>
              <w:right w:val="single" w:sz="4" w:space="0" w:color="auto"/>
            </w:tcBorders>
          </w:tcPr>
          <w:p w:rsidR="00437C06" w:rsidRPr="00F26258" w:rsidRDefault="00437C06">
            <w:pPr>
              <w:pStyle w:val="Antrats"/>
              <w:keepNext/>
              <w:tabs>
                <w:tab w:val="left" w:pos="708"/>
              </w:tabs>
              <w:rPr>
                <w:lang w:val="lt-LT"/>
              </w:rPr>
            </w:pPr>
            <w:r w:rsidRPr="00F26258">
              <w:rPr>
                <w:lang w:val="lt-LT"/>
              </w:rPr>
              <w:t>MeterID</w:t>
            </w:r>
          </w:p>
        </w:tc>
        <w:tc>
          <w:tcPr>
            <w:tcW w:w="2629" w:type="dxa"/>
            <w:tcBorders>
              <w:top w:val="single" w:sz="4" w:space="0" w:color="auto"/>
              <w:left w:val="single" w:sz="4" w:space="0" w:color="auto"/>
              <w:bottom w:val="single" w:sz="4" w:space="0" w:color="auto"/>
              <w:right w:val="single" w:sz="4" w:space="0" w:color="auto"/>
            </w:tcBorders>
          </w:tcPr>
          <w:p w:rsidR="00437C06" w:rsidRPr="00F26258" w:rsidRDefault="00437C06">
            <w:pPr>
              <w:rPr>
                <w:lang w:val="lt-LT"/>
              </w:rPr>
            </w:pPr>
            <w:r w:rsidRPr="00F26258">
              <w:rPr>
                <w:lang w:val="lt-LT"/>
              </w:rPr>
              <w:t>ASCII</w:t>
            </w:r>
          </w:p>
        </w:tc>
        <w:tc>
          <w:tcPr>
            <w:tcW w:w="1834" w:type="dxa"/>
            <w:tcBorders>
              <w:top w:val="single" w:sz="4" w:space="0" w:color="auto"/>
              <w:left w:val="single" w:sz="4" w:space="0" w:color="auto"/>
              <w:bottom w:val="single" w:sz="4" w:space="0" w:color="auto"/>
              <w:right w:val="single" w:sz="4" w:space="0" w:color="auto"/>
            </w:tcBorders>
          </w:tcPr>
          <w:p w:rsidR="00437C06" w:rsidRPr="00F26258" w:rsidRDefault="00437C06">
            <w:pPr>
              <w:rPr>
                <w:lang w:val="lt-LT"/>
              </w:rPr>
            </w:pPr>
            <w:r w:rsidRPr="00F26258">
              <w:rPr>
                <w:lang w:val="lt-LT"/>
              </w:rPr>
              <w:t>Būtinas</w:t>
            </w:r>
          </w:p>
        </w:tc>
        <w:tc>
          <w:tcPr>
            <w:tcW w:w="3291" w:type="dxa"/>
            <w:tcBorders>
              <w:top w:val="single" w:sz="4" w:space="0" w:color="auto"/>
              <w:left w:val="single" w:sz="4" w:space="0" w:color="auto"/>
              <w:bottom w:val="single" w:sz="4" w:space="0" w:color="auto"/>
              <w:right w:val="single" w:sz="4" w:space="0" w:color="auto"/>
            </w:tcBorders>
          </w:tcPr>
          <w:p w:rsidR="00437C06" w:rsidRPr="00F26258" w:rsidRDefault="00437C06">
            <w:pPr>
              <w:pStyle w:val="Antrats"/>
              <w:tabs>
                <w:tab w:val="left" w:pos="708"/>
              </w:tabs>
              <w:rPr>
                <w:lang w:val="lt-LT"/>
              </w:rPr>
            </w:pPr>
            <w:r w:rsidRPr="00F26258">
              <w:rPr>
                <w:lang w:val="lt-LT"/>
              </w:rPr>
              <w:t>Pvz.: ADX0000000963353</w:t>
            </w:r>
          </w:p>
        </w:tc>
      </w:tr>
      <w:tr w:rsidR="00437C06" w:rsidRPr="00F26258" w:rsidTr="00437C06">
        <w:tc>
          <w:tcPr>
            <w:tcW w:w="1817" w:type="dxa"/>
            <w:tcBorders>
              <w:top w:val="single" w:sz="4" w:space="0" w:color="auto"/>
              <w:left w:val="single" w:sz="4" w:space="0" w:color="auto"/>
              <w:bottom w:val="single" w:sz="4" w:space="0" w:color="auto"/>
              <w:right w:val="single" w:sz="4" w:space="0" w:color="auto"/>
            </w:tcBorders>
          </w:tcPr>
          <w:p w:rsidR="00437C06" w:rsidRPr="00F26258" w:rsidRDefault="00437C06">
            <w:pPr>
              <w:pStyle w:val="Antrats"/>
              <w:keepNext/>
              <w:tabs>
                <w:tab w:val="left" w:pos="708"/>
              </w:tabs>
              <w:rPr>
                <w:lang w:val="lt-LT"/>
              </w:rPr>
            </w:pPr>
            <w:r w:rsidRPr="00F26258">
              <w:rPr>
                <w:lang w:val="lt-LT"/>
              </w:rPr>
              <w:t>DataType</w:t>
            </w:r>
          </w:p>
        </w:tc>
        <w:tc>
          <w:tcPr>
            <w:tcW w:w="2629" w:type="dxa"/>
            <w:tcBorders>
              <w:top w:val="single" w:sz="4" w:space="0" w:color="auto"/>
              <w:left w:val="single" w:sz="4" w:space="0" w:color="auto"/>
              <w:bottom w:val="single" w:sz="4" w:space="0" w:color="auto"/>
              <w:right w:val="single" w:sz="4" w:space="0" w:color="auto"/>
            </w:tcBorders>
          </w:tcPr>
          <w:p w:rsidR="00437C06" w:rsidRPr="00F26258" w:rsidRDefault="00437C06">
            <w:pPr>
              <w:rPr>
                <w:lang w:val="lt-LT"/>
              </w:rPr>
            </w:pPr>
            <w:r w:rsidRPr="00F26258">
              <w:rPr>
                <w:lang w:val="lt-LT"/>
              </w:rPr>
              <w:t>Float</w:t>
            </w:r>
          </w:p>
        </w:tc>
        <w:tc>
          <w:tcPr>
            <w:tcW w:w="1834" w:type="dxa"/>
            <w:tcBorders>
              <w:top w:val="single" w:sz="4" w:space="0" w:color="auto"/>
              <w:left w:val="single" w:sz="4" w:space="0" w:color="auto"/>
              <w:bottom w:val="single" w:sz="4" w:space="0" w:color="auto"/>
              <w:right w:val="single" w:sz="4" w:space="0" w:color="auto"/>
            </w:tcBorders>
          </w:tcPr>
          <w:p w:rsidR="00437C06" w:rsidRPr="00F26258" w:rsidRDefault="00437C06">
            <w:pPr>
              <w:rPr>
                <w:lang w:val="lt-LT"/>
              </w:rPr>
            </w:pPr>
            <w:r w:rsidRPr="00F26258">
              <w:rPr>
                <w:lang w:val="lt-LT"/>
              </w:rPr>
              <w:t>Parametravimui</w:t>
            </w:r>
          </w:p>
        </w:tc>
        <w:tc>
          <w:tcPr>
            <w:tcW w:w="3291" w:type="dxa"/>
            <w:tcBorders>
              <w:top w:val="single" w:sz="4" w:space="0" w:color="auto"/>
              <w:left w:val="single" w:sz="4" w:space="0" w:color="auto"/>
              <w:bottom w:val="single" w:sz="4" w:space="0" w:color="auto"/>
              <w:right w:val="single" w:sz="4" w:space="0" w:color="auto"/>
            </w:tcBorders>
          </w:tcPr>
          <w:p w:rsidR="00437C06" w:rsidRPr="00F26258" w:rsidRDefault="00437C06">
            <w:pPr>
              <w:pStyle w:val="Antrats"/>
              <w:tabs>
                <w:tab w:val="left" w:pos="708"/>
              </w:tabs>
              <w:rPr>
                <w:lang w:val="lt-LT"/>
              </w:rPr>
            </w:pPr>
            <w:r w:rsidRPr="00F26258">
              <w:rPr>
                <w:lang w:val="lt-LT"/>
              </w:rPr>
              <w:t>Galios limitas kW</w:t>
            </w:r>
          </w:p>
        </w:tc>
      </w:tr>
      <w:tr w:rsidR="00437C06" w:rsidRPr="00F26258" w:rsidTr="00437C06">
        <w:tc>
          <w:tcPr>
            <w:tcW w:w="1817" w:type="dxa"/>
            <w:tcBorders>
              <w:top w:val="single" w:sz="4" w:space="0" w:color="auto"/>
              <w:left w:val="single" w:sz="4" w:space="0" w:color="auto"/>
              <w:bottom w:val="single" w:sz="4" w:space="0" w:color="auto"/>
              <w:right w:val="single" w:sz="4" w:space="0" w:color="auto"/>
            </w:tcBorders>
          </w:tcPr>
          <w:p w:rsidR="00437C06" w:rsidRPr="00F26258" w:rsidRDefault="00437C06">
            <w:pPr>
              <w:pStyle w:val="Antrats"/>
              <w:keepNext/>
              <w:tabs>
                <w:tab w:val="left" w:pos="708"/>
              </w:tabs>
              <w:rPr>
                <w:lang w:val="lt-LT"/>
              </w:rPr>
            </w:pPr>
            <w:r w:rsidRPr="00F26258">
              <w:rPr>
                <w:lang w:val="lt-LT"/>
              </w:rPr>
              <w:t>Value</w:t>
            </w:r>
          </w:p>
        </w:tc>
        <w:tc>
          <w:tcPr>
            <w:tcW w:w="2629" w:type="dxa"/>
            <w:tcBorders>
              <w:top w:val="single" w:sz="4" w:space="0" w:color="auto"/>
              <w:left w:val="single" w:sz="4" w:space="0" w:color="auto"/>
              <w:bottom w:val="single" w:sz="4" w:space="0" w:color="auto"/>
              <w:right w:val="single" w:sz="4" w:space="0" w:color="auto"/>
            </w:tcBorders>
          </w:tcPr>
          <w:p w:rsidR="00437C06" w:rsidRPr="00F26258" w:rsidRDefault="00437C06">
            <w:pPr>
              <w:rPr>
                <w:lang w:val="lt-LT"/>
              </w:rPr>
            </w:pPr>
          </w:p>
        </w:tc>
        <w:tc>
          <w:tcPr>
            <w:tcW w:w="1834" w:type="dxa"/>
            <w:tcBorders>
              <w:top w:val="single" w:sz="4" w:space="0" w:color="auto"/>
              <w:left w:val="single" w:sz="4" w:space="0" w:color="auto"/>
              <w:bottom w:val="single" w:sz="4" w:space="0" w:color="auto"/>
              <w:right w:val="single" w:sz="4" w:space="0" w:color="auto"/>
            </w:tcBorders>
          </w:tcPr>
          <w:p w:rsidR="00437C06" w:rsidRPr="00F26258" w:rsidRDefault="0062603A" w:rsidP="0062603A">
            <w:pPr>
              <w:rPr>
                <w:lang w:val="lt-LT"/>
              </w:rPr>
            </w:pPr>
            <w:r>
              <w:rPr>
                <w:lang w:val="lt-LT"/>
              </w:rPr>
              <w:t>Būtinas p</w:t>
            </w:r>
            <w:r w:rsidR="00437C06" w:rsidRPr="00F26258">
              <w:rPr>
                <w:lang w:val="lt-LT"/>
              </w:rPr>
              <w:t>arametravimui</w:t>
            </w:r>
          </w:p>
        </w:tc>
        <w:tc>
          <w:tcPr>
            <w:tcW w:w="3291" w:type="dxa"/>
            <w:tcBorders>
              <w:top w:val="single" w:sz="4" w:space="0" w:color="auto"/>
              <w:left w:val="single" w:sz="4" w:space="0" w:color="auto"/>
              <w:bottom w:val="single" w:sz="4" w:space="0" w:color="auto"/>
              <w:right w:val="single" w:sz="4" w:space="0" w:color="auto"/>
            </w:tcBorders>
          </w:tcPr>
          <w:p w:rsidR="00437C06" w:rsidRPr="00F26258" w:rsidRDefault="00437C06">
            <w:pPr>
              <w:pStyle w:val="Antrats"/>
              <w:tabs>
                <w:tab w:val="left" w:pos="708"/>
              </w:tabs>
              <w:rPr>
                <w:lang w:val="lt-LT"/>
              </w:rPr>
            </w:pPr>
            <w:r w:rsidRPr="00F26258">
              <w:rPr>
                <w:lang w:val="lt-LT"/>
              </w:rPr>
              <w:t>Count = 1.</w:t>
            </w:r>
          </w:p>
        </w:tc>
      </w:tr>
    </w:tbl>
    <w:p w:rsidR="00437C06" w:rsidRPr="00F26258" w:rsidRDefault="00437C06" w:rsidP="005C5F2B">
      <w:pPr>
        <w:rPr>
          <w:lang w:val="lt-LT" w:eastAsia="lt-LT"/>
        </w:rPr>
      </w:pPr>
    </w:p>
    <w:p w:rsidR="005C282E" w:rsidRPr="00F26258" w:rsidRDefault="00AE1FC3" w:rsidP="00FC49AE">
      <w:pPr>
        <w:pStyle w:val="Antrat2"/>
      </w:pPr>
      <w:bookmarkStart w:id="73" w:name="_Toc15056427"/>
      <w:r w:rsidRPr="00F26258">
        <w:t xml:space="preserve">VKM </w:t>
      </w:r>
      <w:r w:rsidR="008021DF">
        <w:t xml:space="preserve">STOBIS </w:t>
      </w:r>
      <w:r w:rsidRPr="00F26258">
        <w:t>ir Login_XML</w:t>
      </w:r>
      <w:r w:rsidR="008021DF">
        <w:t xml:space="preserve">, </w:t>
      </w:r>
      <w:r w:rsidRPr="00F26258">
        <w:t xml:space="preserve">Request_XML </w:t>
      </w:r>
      <w:r w:rsidR="008021DF">
        <w:t xml:space="preserve">elementų </w:t>
      </w:r>
      <w:r w:rsidRPr="00F26258">
        <w:t>sąryši</w:t>
      </w:r>
      <w:r w:rsidR="008021DF">
        <w:t>ai</w:t>
      </w:r>
      <w:bookmarkEnd w:id="73"/>
    </w:p>
    <w:p w:rsidR="008021DF" w:rsidRDefault="00E62285" w:rsidP="005C5F2B">
      <w:pPr>
        <w:ind w:firstLine="1298"/>
        <w:rPr>
          <w:lang w:val="lt-LT" w:eastAsia="lt-LT"/>
        </w:rPr>
      </w:pPr>
      <w:r>
        <w:rPr>
          <w:lang w:val="lt-LT" w:eastAsia="lt-LT"/>
        </w:rPr>
        <w:t xml:space="preserve">Pagal kai kuriuos protokolus </w:t>
      </w:r>
      <w:r w:rsidR="008021DF">
        <w:rPr>
          <w:lang w:val="lt-LT" w:eastAsia="lt-LT"/>
        </w:rPr>
        <w:t>d</w:t>
      </w:r>
      <w:r w:rsidR="00FD2965" w:rsidRPr="00F26258">
        <w:rPr>
          <w:lang w:val="lt-LT" w:eastAsia="lt-LT"/>
        </w:rPr>
        <w:t>raiveri</w:t>
      </w:r>
      <w:r w:rsidR="008021DF">
        <w:rPr>
          <w:lang w:val="lt-LT" w:eastAsia="lt-LT"/>
        </w:rPr>
        <w:t>o</w:t>
      </w:r>
      <w:r w:rsidR="00FD2965" w:rsidRPr="00F26258">
        <w:rPr>
          <w:lang w:val="lt-LT" w:eastAsia="lt-LT"/>
        </w:rPr>
        <w:t xml:space="preserve"> veikimui reikalingų XML </w:t>
      </w:r>
      <w:r w:rsidR="00171262" w:rsidRPr="00F26258">
        <w:rPr>
          <w:lang w:val="lt-LT" w:eastAsia="lt-LT"/>
        </w:rPr>
        <w:t>elementų</w:t>
      </w:r>
      <w:r w:rsidR="00FD2965" w:rsidRPr="00F26258">
        <w:rPr>
          <w:lang w:val="lt-LT" w:eastAsia="lt-LT"/>
        </w:rPr>
        <w:t xml:space="preserve"> reikšm</w:t>
      </w:r>
      <w:r w:rsidR="008021DF">
        <w:rPr>
          <w:lang w:val="lt-LT" w:eastAsia="lt-LT"/>
        </w:rPr>
        <w:t>e</w:t>
      </w:r>
      <w:r w:rsidR="00FD2965" w:rsidRPr="00F26258">
        <w:rPr>
          <w:lang w:val="lt-LT" w:eastAsia="lt-LT"/>
        </w:rPr>
        <w:t>s</w:t>
      </w:r>
      <w:r w:rsidR="008021DF">
        <w:rPr>
          <w:lang w:val="lt-LT" w:eastAsia="lt-LT"/>
        </w:rPr>
        <w:t xml:space="preserve"> </w:t>
      </w:r>
      <w:r w:rsidR="00FD2965" w:rsidRPr="00F26258">
        <w:rPr>
          <w:lang w:val="lt-LT" w:eastAsia="lt-LT"/>
        </w:rPr>
        <w:t>galima nuskaityti iš prietaiso.</w:t>
      </w:r>
      <w:r w:rsidR="00654597" w:rsidRPr="00F26258">
        <w:rPr>
          <w:lang w:val="lt-LT" w:eastAsia="lt-LT"/>
        </w:rPr>
        <w:t xml:space="preserve"> </w:t>
      </w:r>
      <w:r w:rsidR="003919E1" w:rsidRPr="00F26258">
        <w:rPr>
          <w:lang w:val="lt-LT" w:eastAsia="lt-LT"/>
        </w:rPr>
        <w:t>Paprastai ši</w:t>
      </w:r>
      <w:r w:rsidR="008021DF">
        <w:rPr>
          <w:lang w:val="lt-LT" w:eastAsia="lt-LT"/>
        </w:rPr>
        <w:t xml:space="preserve">uos XML elementus atitinka  STOBIS </w:t>
      </w:r>
      <w:r w:rsidR="003919E1" w:rsidRPr="00F26258">
        <w:rPr>
          <w:lang w:val="lt-LT" w:eastAsia="lt-LT"/>
        </w:rPr>
        <w:t>iš VKM</w:t>
      </w:r>
      <w:r w:rsidR="008021DF">
        <w:rPr>
          <w:lang w:val="lt-LT" w:eastAsia="lt-LT"/>
        </w:rPr>
        <w:t xml:space="preserve"> </w:t>
      </w:r>
      <w:r w:rsidR="003919E1" w:rsidRPr="00F26258">
        <w:rPr>
          <w:lang w:val="lt-LT" w:eastAsia="lt-LT"/>
        </w:rPr>
        <w:t>grupės.</w:t>
      </w:r>
    </w:p>
    <w:p w:rsidR="003919E1" w:rsidRPr="00F26258" w:rsidRDefault="00654597" w:rsidP="008021DF">
      <w:pPr>
        <w:rPr>
          <w:lang w:val="lt-LT"/>
        </w:rPr>
      </w:pPr>
      <w:r w:rsidRPr="00F26258">
        <w:rPr>
          <w:lang w:val="lt-LT" w:eastAsia="lt-LT"/>
        </w:rPr>
        <w:lastRenderedPageBreak/>
        <w:t xml:space="preserve">Pvz. EPQS </w:t>
      </w:r>
      <w:r w:rsidR="00DD25CA">
        <w:rPr>
          <w:lang w:val="lt-LT" w:eastAsia="lt-LT"/>
        </w:rPr>
        <w:t xml:space="preserve">draiverio </w:t>
      </w:r>
      <w:r w:rsidRPr="00F26258">
        <w:rPr>
          <w:lang w:val="lt-LT" w:eastAsia="lt-LT"/>
        </w:rPr>
        <w:t xml:space="preserve">XML </w:t>
      </w:r>
      <w:r w:rsidR="00171262" w:rsidRPr="00F26258">
        <w:rPr>
          <w:lang w:val="lt-LT" w:eastAsia="lt-LT"/>
        </w:rPr>
        <w:t xml:space="preserve">elementas </w:t>
      </w:r>
      <w:r w:rsidRPr="00F26258">
        <w:rPr>
          <w:lang w:val="lt-LT" w:eastAsia="lt-LT"/>
        </w:rPr>
        <w:t>„</w:t>
      </w:r>
      <w:r w:rsidRPr="00F26258">
        <w:rPr>
          <w:lang w:val="lt-LT"/>
        </w:rPr>
        <w:t>Direct_Connection“</w:t>
      </w:r>
      <w:r w:rsidRPr="00F26258">
        <w:rPr>
          <w:lang w:val="lt-LT" w:eastAsia="lt-LT"/>
        </w:rPr>
        <w:t xml:space="preserve"> ir VKM </w:t>
      </w:r>
      <w:r w:rsidR="00F85282">
        <w:rPr>
          <w:lang w:val="lt-LT" w:eastAsia="lt-LT"/>
        </w:rPr>
        <w:t xml:space="preserve">STOBIS </w:t>
      </w:r>
      <w:r w:rsidRPr="00F26258">
        <w:rPr>
          <w:lang w:val="lt-LT"/>
        </w:rPr>
        <w:t>Direct_Connection=-12.</w:t>
      </w:r>
      <w:r w:rsidR="00352087" w:rsidRPr="00F26258">
        <w:rPr>
          <w:lang w:val="lt-LT"/>
        </w:rPr>
        <w:t xml:space="preserve"> </w:t>
      </w:r>
    </w:p>
    <w:p w:rsidR="006F69EC" w:rsidRPr="00F26258" w:rsidRDefault="00DD25CA" w:rsidP="005C5F2B">
      <w:pPr>
        <w:ind w:firstLine="1298"/>
        <w:rPr>
          <w:lang w:val="lt-LT" w:eastAsia="lt-LT"/>
        </w:rPr>
      </w:pPr>
      <w:r>
        <w:rPr>
          <w:lang w:val="lt-LT" w:eastAsia="lt-LT"/>
        </w:rPr>
        <w:t xml:space="preserve">Sąryšiui tarp </w:t>
      </w:r>
      <w:r w:rsidR="003919E1" w:rsidRPr="00F26258">
        <w:rPr>
          <w:lang w:val="lt-LT" w:eastAsia="lt-LT"/>
        </w:rPr>
        <w:t xml:space="preserve">VKM </w:t>
      </w:r>
      <w:r>
        <w:rPr>
          <w:lang w:val="lt-LT" w:eastAsia="lt-LT"/>
        </w:rPr>
        <w:t xml:space="preserve">STOBIS ir </w:t>
      </w:r>
      <w:r w:rsidR="003919E1" w:rsidRPr="00F26258">
        <w:rPr>
          <w:lang w:val="lt-LT" w:eastAsia="lt-LT"/>
        </w:rPr>
        <w:t xml:space="preserve"> XML </w:t>
      </w:r>
      <w:r w:rsidR="00171262" w:rsidRPr="00F26258">
        <w:rPr>
          <w:lang w:val="lt-LT" w:eastAsia="lt-LT"/>
        </w:rPr>
        <w:t>element</w:t>
      </w:r>
      <w:r>
        <w:rPr>
          <w:lang w:val="lt-LT" w:eastAsia="lt-LT"/>
        </w:rPr>
        <w:t>ų nurodyti, draiverio aprašyme pildoma</w:t>
      </w:r>
      <w:r w:rsidR="006F69EC" w:rsidRPr="00F26258">
        <w:rPr>
          <w:lang w:val="lt-LT" w:eastAsia="lt-LT"/>
        </w:rPr>
        <w:t>:</w:t>
      </w:r>
    </w:p>
    <w:p w:rsidR="00DD25CA" w:rsidRDefault="00DD25CA" w:rsidP="00011FA9">
      <w:pPr>
        <w:numPr>
          <w:ilvl w:val="0"/>
          <w:numId w:val="10"/>
        </w:numPr>
        <w:rPr>
          <w:lang w:val="lt-LT" w:eastAsia="lt-LT"/>
        </w:rPr>
      </w:pPr>
      <w:r>
        <w:rPr>
          <w:lang w:val="lt-LT" w:eastAsia="lt-LT"/>
        </w:rPr>
        <w:t>L</w:t>
      </w:r>
      <w:r w:rsidR="006F69EC" w:rsidRPr="00F26258">
        <w:rPr>
          <w:lang w:val="lt-LT" w:eastAsia="lt-LT"/>
        </w:rPr>
        <w:t xml:space="preserve">entelėse stulpelyje „Pastabos“ prie </w:t>
      </w:r>
      <w:r>
        <w:rPr>
          <w:lang w:val="lt-LT" w:eastAsia="lt-LT"/>
        </w:rPr>
        <w:t>XML elementų</w:t>
      </w:r>
      <w:r w:rsidR="006F69EC" w:rsidRPr="00F26258">
        <w:rPr>
          <w:lang w:val="lt-LT" w:eastAsia="lt-LT"/>
        </w:rPr>
        <w:t>, kuri</w:t>
      </w:r>
      <w:r w:rsidR="00E407F9">
        <w:rPr>
          <w:lang w:val="lt-LT" w:eastAsia="lt-LT"/>
        </w:rPr>
        <w:t xml:space="preserve">ų reikšmes </w:t>
      </w:r>
      <w:r w:rsidR="006F69EC" w:rsidRPr="00F26258">
        <w:rPr>
          <w:lang w:val="lt-LT" w:eastAsia="lt-LT"/>
        </w:rPr>
        <w:t xml:space="preserve">galima </w:t>
      </w:r>
      <w:r w:rsidR="00E407F9">
        <w:rPr>
          <w:lang w:val="lt-LT" w:eastAsia="lt-LT"/>
        </w:rPr>
        <w:t xml:space="preserve">gauti </w:t>
      </w:r>
      <w:r w:rsidR="006F69EC" w:rsidRPr="00F26258">
        <w:rPr>
          <w:lang w:val="lt-LT" w:eastAsia="lt-LT"/>
        </w:rPr>
        <w:t xml:space="preserve">iš </w:t>
      </w:r>
      <w:r w:rsidR="00E407F9">
        <w:rPr>
          <w:lang w:val="lt-LT" w:eastAsia="lt-LT"/>
        </w:rPr>
        <w:t>konkrečius STOBIS atitinkančių informacijos reikšmių</w:t>
      </w:r>
      <w:r w:rsidR="0098306B">
        <w:rPr>
          <w:lang w:val="lt-LT" w:eastAsia="lt-LT"/>
        </w:rPr>
        <w:t xml:space="preserve"> (XML_Answ.Answer.Value)</w:t>
      </w:r>
      <w:r w:rsidR="006F69EC" w:rsidRPr="00F26258">
        <w:rPr>
          <w:lang w:val="lt-LT" w:eastAsia="lt-LT"/>
        </w:rPr>
        <w:t>, skliausteliuose raš</w:t>
      </w:r>
      <w:r>
        <w:rPr>
          <w:lang w:val="lt-LT" w:eastAsia="lt-LT"/>
        </w:rPr>
        <w:t>oma:</w:t>
      </w:r>
    </w:p>
    <w:p w:rsidR="00DD25CA" w:rsidRDefault="006F69EC" w:rsidP="00642C55">
      <w:pPr>
        <w:ind w:left="360"/>
        <w:jc w:val="center"/>
        <w:rPr>
          <w:i/>
          <w:lang w:val="lt-LT" w:eastAsia="lt-LT"/>
        </w:rPr>
      </w:pPr>
      <w:r w:rsidRPr="00DD25CA">
        <w:rPr>
          <w:i/>
          <w:lang w:val="lt-LT" w:eastAsia="lt-LT"/>
        </w:rPr>
        <w:t>(pildomas iš XXXXX</w:t>
      </w:r>
      <w:r w:rsidR="00642C55">
        <w:rPr>
          <w:i/>
          <w:lang w:val="lt-LT" w:eastAsia="lt-LT"/>
        </w:rPr>
        <w:t>=YYYYY</w:t>
      </w:r>
      <w:r w:rsidR="00DD25CA" w:rsidRPr="00DD25CA">
        <w:rPr>
          <w:i/>
          <w:lang w:val="lt-LT" w:eastAsia="lt-LT"/>
        </w:rPr>
        <w:t xml:space="preserve"> | </w:t>
      </w:r>
      <w:r w:rsidR="00DD25CA" w:rsidRPr="00DD25CA">
        <w:rPr>
          <w:i/>
          <w:lang w:val="ru-RU" w:eastAsia="lt-LT"/>
        </w:rPr>
        <w:t xml:space="preserve">заполняется из </w:t>
      </w:r>
      <w:r w:rsidR="00DD25CA" w:rsidRPr="00DD25CA">
        <w:rPr>
          <w:i/>
          <w:lang w:val="en-GB" w:eastAsia="lt-LT"/>
        </w:rPr>
        <w:t>XXXXX</w:t>
      </w:r>
      <w:r w:rsidR="00642C55">
        <w:rPr>
          <w:i/>
          <w:lang w:val="lt-LT" w:eastAsia="lt-LT"/>
        </w:rPr>
        <w:t>=YYYYY</w:t>
      </w:r>
      <w:r w:rsidR="00DD25CA" w:rsidRPr="00DD25CA">
        <w:rPr>
          <w:i/>
          <w:lang w:val="lt-LT" w:eastAsia="lt-LT"/>
        </w:rPr>
        <w:t>)</w:t>
      </w:r>
    </w:p>
    <w:p w:rsidR="00DD25CA" w:rsidRDefault="00DD25CA" w:rsidP="00DD25CA">
      <w:pPr>
        <w:ind w:left="360"/>
        <w:rPr>
          <w:lang w:val="lt-LT" w:eastAsia="lt-LT"/>
        </w:rPr>
      </w:pPr>
      <w:r>
        <w:rPr>
          <w:lang w:val="lt-LT" w:eastAsia="lt-LT"/>
        </w:rPr>
        <w:t>čia</w:t>
      </w:r>
      <w:r w:rsidR="006F69EC" w:rsidRPr="00F26258">
        <w:rPr>
          <w:lang w:val="lt-LT" w:eastAsia="lt-LT"/>
        </w:rPr>
        <w:t xml:space="preserve"> XXXXX – STOBIS</w:t>
      </w:r>
      <w:r w:rsidR="00642C55">
        <w:rPr>
          <w:lang w:val="lt-LT" w:eastAsia="lt-LT"/>
        </w:rPr>
        <w:t xml:space="preserve"> kodas, YYYYY - STOBIS skaitinė reikšmė</w:t>
      </w:r>
      <w:r w:rsidR="006F69EC" w:rsidRPr="00F26258">
        <w:rPr>
          <w:lang w:val="lt-LT" w:eastAsia="lt-LT"/>
        </w:rPr>
        <w:t>.</w:t>
      </w:r>
    </w:p>
    <w:p w:rsidR="00DD25CA" w:rsidRDefault="00DD25CA" w:rsidP="00DD25CA">
      <w:pPr>
        <w:ind w:left="360"/>
        <w:rPr>
          <w:lang w:val="lt-LT" w:eastAsia="lt-LT"/>
        </w:rPr>
      </w:pPr>
      <w:r>
        <w:rPr>
          <w:lang w:val="lt-LT" w:eastAsia="lt-LT"/>
        </w:rPr>
        <w:t>Pvz.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2126"/>
        <w:gridCol w:w="1985"/>
        <w:gridCol w:w="3821"/>
      </w:tblGrid>
      <w:tr w:rsidR="00DD25CA" w:rsidRPr="00F26258" w:rsidTr="00DD25CA">
        <w:tc>
          <w:tcPr>
            <w:tcW w:w="1413" w:type="dxa"/>
            <w:tcBorders>
              <w:top w:val="single" w:sz="4" w:space="0" w:color="auto"/>
              <w:left w:val="single" w:sz="4" w:space="0" w:color="auto"/>
              <w:bottom w:val="single" w:sz="4" w:space="0" w:color="auto"/>
              <w:right w:val="single" w:sz="4" w:space="0" w:color="auto"/>
            </w:tcBorders>
          </w:tcPr>
          <w:p w:rsidR="00DD25CA" w:rsidRPr="00F26258" w:rsidRDefault="00DD25CA" w:rsidP="00417EF8">
            <w:pPr>
              <w:jc w:val="center"/>
              <w:rPr>
                <w:b/>
                <w:bCs/>
                <w:lang w:val="lt-LT"/>
              </w:rPr>
            </w:pPr>
            <w:r w:rsidRPr="00F26258">
              <w:rPr>
                <w:b/>
                <w:bCs/>
                <w:lang w:val="lt-LT"/>
              </w:rPr>
              <w:t>XML node</w:t>
            </w:r>
          </w:p>
        </w:tc>
        <w:tc>
          <w:tcPr>
            <w:tcW w:w="2126" w:type="dxa"/>
            <w:tcBorders>
              <w:top w:val="single" w:sz="4" w:space="0" w:color="auto"/>
              <w:left w:val="single" w:sz="4" w:space="0" w:color="auto"/>
              <w:bottom w:val="single" w:sz="4" w:space="0" w:color="auto"/>
              <w:right w:val="single" w:sz="4" w:space="0" w:color="auto"/>
            </w:tcBorders>
          </w:tcPr>
          <w:p w:rsidR="00DD25CA" w:rsidRPr="00F26258" w:rsidRDefault="00DD25CA" w:rsidP="00417EF8">
            <w:pPr>
              <w:jc w:val="center"/>
              <w:rPr>
                <w:b/>
                <w:bCs/>
                <w:lang w:val="lt-LT"/>
              </w:rPr>
            </w:pPr>
            <w:r w:rsidRPr="00F26258">
              <w:rPr>
                <w:b/>
                <w:bCs/>
                <w:lang w:val="lt-LT"/>
              </w:rPr>
              <w:t>Galimos reikšmės</w:t>
            </w:r>
          </w:p>
        </w:tc>
        <w:tc>
          <w:tcPr>
            <w:tcW w:w="1985" w:type="dxa"/>
            <w:tcBorders>
              <w:top w:val="single" w:sz="4" w:space="0" w:color="auto"/>
              <w:left w:val="single" w:sz="4" w:space="0" w:color="auto"/>
              <w:bottom w:val="single" w:sz="4" w:space="0" w:color="auto"/>
              <w:right w:val="single" w:sz="4" w:space="0" w:color="auto"/>
            </w:tcBorders>
          </w:tcPr>
          <w:p w:rsidR="00DD25CA" w:rsidRPr="00F26258" w:rsidRDefault="00DD25CA" w:rsidP="00417EF8">
            <w:pPr>
              <w:jc w:val="center"/>
              <w:rPr>
                <w:b/>
                <w:bCs/>
                <w:lang w:val="lt-LT"/>
              </w:rPr>
            </w:pPr>
            <w:r w:rsidRPr="00F26258">
              <w:rPr>
                <w:b/>
                <w:bCs/>
                <w:lang w:val="lt-LT"/>
              </w:rPr>
              <w:t>Pagal nutylėjimą</w:t>
            </w:r>
          </w:p>
        </w:tc>
        <w:tc>
          <w:tcPr>
            <w:tcW w:w="3821" w:type="dxa"/>
            <w:tcBorders>
              <w:top w:val="single" w:sz="4" w:space="0" w:color="auto"/>
              <w:left w:val="single" w:sz="4" w:space="0" w:color="auto"/>
              <w:bottom w:val="single" w:sz="4" w:space="0" w:color="auto"/>
              <w:right w:val="single" w:sz="4" w:space="0" w:color="auto"/>
            </w:tcBorders>
          </w:tcPr>
          <w:p w:rsidR="00DD25CA" w:rsidRPr="00F26258" w:rsidRDefault="00DD25CA" w:rsidP="00417EF8">
            <w:pPr>
              <w:jc w:val="center"/>
              <w:rPr>
                <w:b/>
                <w:bCs/>
                <w:lang w:val="lt-LT"/>
              </w:rPr>
            </w:pPr>
            <w:r w:rsidRPr="00F26258">
              <w:rPr>
                <w:b/>
                <w:bCs/>
                <w:lang w:val="lt-LT"/>
              </w:rPr>
              <w:t>Pastabos</w:t>
            </w:r>
          </w:p>
        </w:tc>
      </w:tr>
      <w:tr w:rsidR="00DD25CA" w:rsidRPr="00F26258" w:rsidTr="00DD25CA">
        <w:tc>
          <w:tcPr>
            <w:tcW w:w="1413" w:type="dxa"/>
            <w:tcBorders>
              <w:top w:val="single" w:sz="4" w:space="0" w:color="auto"/>
              <w:left w:val="single" w:sz="4" w:space="0" w:color="auto"/>
              <w:bottom w:val="single" w:sz="4" w:space="0" w:color="auto"/>
              <w:right w:val="single" w:sz="4" w:space="0" w:color="auto"/>
            </w:tcBorders>
          </w:tcPr>
          <w:p w:rsidR="00DD25CA" w:rsidRPr="00F26258" w:rsidRDefault="00DD25CA" w:rsidP="00417EF8">
            <w:pPr>
              <w:pStyle w:val="Antrats"/>
              <w:keepNext/>
              <w:tabs>
                <w:tab w:val="left" w:pos="708"/>
              </w:tabs>
              <w:rPr>
                <w:lang w:val="lt-LT"/>
              </w:rPr>
            </w:pPr>
            <w:r w:rsidRPr="00F26258">
              <w:rPr>
                <w:lang w:val="lt-LT"/>
              </w:rPr>
              <w:t>MeterID</w:t>
            </w:r>
          </w:p>
        </w:tc>
        <w:tc>
          <w:tcPr>
            <w:tcW w:w="2126" w:type="dxa"/>
            <w:tcBorders>
              <w:top w:val="single" w:sz="4" w:space="0" w:color="auto"/>
              <w:left w:val="single" w:sz="4" w:space="0" w:color="auto"/>
              <w:bottom w:val="single" w:sz="4" w:space="0" w:color="auto"/>
              <w:right w:val="single" w:sz="4" w:space="0" w:color="auto"/>
            </w:tcBorders>
          </w:tcPr>
          <w:p w:rsidR="00DD25CA" w:rsidRPr="00F26258" w:rsidRDefault="00DD25CA" w:rsidP="00417EF8">
            <w:pPr>
              <w:rPr>
                <w:lang w:val="lt-LT"/>
              </w:rPr>
            </w:pPr>
            <w:r w:rsidRPr="00F26258">
              <w:rPr>
                <w:lang w:val="lt-LT"/>
              </w:rPr>
              <w:t>ASCII</w:t>
            </w:r>
          </w:p>
        </w:tc>
        <w:tc>
          <w:tcPr>
            <w:tcW w:w="1985" w:type="dxa"/>
            <w:tcBorders>
              <w:top w:val="single" w:sz="4" w:space="0" w:color="auto"/>
              <w:left w:val="single" w:sz="4" w:space="0" w:color="auto"/>
              <w:bottom w:val="single" w:sz="4" w:space="0" w:color="auto"/>
              <w:right w:val="single" w:sz="4" w:space="0" w:color="auto"/>
            </w:tcBorders>
          </w:tcPr>
          <w:p w:rsidR="00DD25CA" w:rsidRPr="00F26258" w:rsidRDefault="00DD25CA" w:rsidP="00417EF8">
            <w:pPr>
              <w:rPr>
                <w:lang w:val="lt-LT"/>
              </w:rPr>
            </w:pPr>
            <w:r w:rsidRPr="00F26258">
              <w:rPr>
                <w:lang w:val="lt-LT"/>
              </w:rPr>
              <w:t>Būtinas</w:t>
            </w:r>
          </w:p>
        </w:tc>
        <w:tc>
          <w:tcPr>
            <w:tcW w:w="3821" w:type="dxa"/>
            <w:tcBorders>
              <w:top w:val="single" w:sz="4" w:space="0" w:color="auto"/>
              <w:left w:val="single" w:sz="4" w:space="0" w:color="auto"/>
              <w:bottom w:val="single" w:sz="4" w:space="0" w:color="auto"/>
              <w:right w:val="single" w:sz="4" w:space="0" w:color="auto"/>
            </w:tcBorders>
          </w:tcPr>
          <w:p w:rsidR="00DD25CA" w:rsidRPr="00F26258" w:rsidRDefault="00DD25CA" w:rsidP="00DD25CA">
            <w:pPr>
              <w:pStyle w:val="Antrats"/>
              <w:tabs>
                <w:tab w:val="left" w:pos="708"/>
              </w:tabs>
              <w:rPr>
                <w:lang w:val="lt-LT"/>
              </w:rPr>
            </w:pPr>
            <w:r w:rsidRPr="00F26258">
              <w:rPr>
                <w:lang w:val="lt-LT"/>
              </w:rPr>
              <w:t>Pvz.: ADX0000000963353</w:t>
            </w:r>
            <w:r>
              <w:rPr>
                <w:lang w:val="lt-LT"/>
              </w:rPr>
              <w:t xml:space="preserve"> (pildomas iš </w:t>
            </w:r>
            <w:r w:rsidRPr="00DD25CA">
              <w:rPr>
                <w:lang w:val="lt-LT"/>
              </w:rPr>
              <w:t>MeterNrInMeterList</w:t>
            </w:r>
            <w:r>
              <w:rPr>
                <w:lang w:val="lt-LT"/>
              </w:rPr>
              <w:t>=</w:t>
            </w:r>
            <w:r w:rsidRPr="00DD25CA">
              <w:rPr>
                <w:lang w:val="lt-LT"/>
              </w:rPr>
              <w:t>-50163</w:t>
            </w:r>
            <w:r>
              <w:rPr>
                <w:lang w:val="lt-LT"/>
              </w:rPr>
              <w:t xml:space="preserve">). </w:t>
            </w:r>
          </w:p>
        </w:tc>
      </w:tr>
    </w:tbl>
    <w:p w:rsidR="006F69EC" w:rsidRPr="00F26258" w:rsidRDefault="00DD25CA" w:rsidP="00DD25CA">
      <w:pPr>
        <w:ind w:left="360"/>
        <w:rPr>
          <w:lang w:val="lt-LT" w:eastAsia="lt-LT"/>
        </w:rPr>
      </w:pPr>
      <w:r>
        <w:rPr>
          <w:lang w:val="lt-LT" w:eastAsia="lt-LT"/>
        </w:rPr>
        <w:t xml:space="preserve"> </w:t>
      </w:r>
    </w:p>
    <w:p w:rsidR="00A55F67" w:rsidRDefault="006F69EC" w:rsidP="00011FA9">
      <w:pPr>
        <w:numPr>
          <w:ilvl w:val="0"/>
          <w:numId w:val="10"/>
        </w:numPr>
        <w:rPr>
          <w:lang w:val="lt-LT" w:eastAsia="lt-LT"/>
        </w:rPr>
      </w:pPr>
      <w:r w:rsidRPr="00F26258">
        <w:rPr>
          <w:lang w:val="lt-LT" w:eastAsia="lt-LT"/>
        </w:rPr>
        <w:t xml:space="preserve">Prie STOBIS XXXXX aprašymo laisva forma parašyti kaip (pagal kokias taisykles) iš </w:t>
      </w:r>
      <w:r w:rsidR="00E407F9">
        <w:rPr>
          <w:lang w:val="lt-LT" w:eastAsia="lt-LT"/>
        </w:rPr>
        <w:t xml:space="preserve"> STOBIS atitinkančios </w:t>
      </w:r>
      <w:r w:rsidR="004410D5">
        <w:rPr>
          <w:lang w:val="lt-LT" w:eastAsia="lt-LT"/>
        </w:rPr>
        <w:t>informacijos reikšmės (</w:t>
      </w:r>
      <w:r w:rsidR="00E407F9">
        <w:rPr>
          <w:lang w:val="lt-LT" w:eastAsia="lt-LT"/>
        </w:rPr>
        <w:t>XML</w:t>
      </w:r>
      <w:r w:rsidR="004410D5">
        <w:rPr>
          <w:lang w:val="lt-LT" w:eastAsia="lt-LT"/>
        </w:rPr>
        <w:t>_Answ.Answer.</w:t>
      </w:r>
      <w:r w:rsidR="00E407F9">
        <w:rPr>
          <w:lang w:val="lt-LT" w:eastAsia="lt-LT"/>
        </w:rPr>
        <w:t>Value</w:t>
      </w:r>
      <w:r w:rsidR="004410D5">
        <w:rPr>
          <w:lang w:val="lt-LT" w:eastAsia="lt-LT"/>
        </w:rPr>
        <w:t>)</w:t>
      </w:r>
      <w:r w:rsidR="00E407F9">
        <w:rPr>
          <w:lang w:val="lt-LT" w:eastAsia="lt-LT"/>
        </w:rPr>
        <w:t xml:space="preserve"> </w:t>
      </w:r>
      <w:r w:rsidR="004410D5">
        <w:rPr>
          <w:lang w:val="lt-LT" w:eastAsia="lt-LT"/>
        </w:rPr>
        <w:t xml:space="preserve">paruošti </w:t>
      </w:r>
      <w:r w:rsidRPr="00F26258">
        <w:rPr>
          <w:lang w:val="lt-LT" w:eastAsia="lt-LT"/>
        </w:rPr>
        <w:t xml:space="preserve"> </w:t>
      </w:r>
      <w:r w:rsidR="004410D5">
        <w:rPr>
          <w:lang w:val="lt-LT" w:eastAsia="lt-LT"/>
        </w:rPr>
        <w:t xml:space="preserve">konkrečias </w:t>
      </w:r>
      <w:r w:rsidR="0098306B">
        <w:rPr>
          <w:lang w:val="lt-LT" w:eastAsia="lt-LT"/>
        </w:rPr>
        <w:t>užklausų XML</w:t>
      </w:r>
      <w:r w:rsidRPr="00F26258">
        <w:rPr>
          <w:lang w:val="lt-LT" w:eastAsia="lt-LT"/>
        </w:rPr>
        <w:t xml:space="preserve"> </w:t>
      </w:r>
      <w:r w:rsidR="0098306B">
        <w:rPr>
          <w:lang w:val="lt-LT" w:eastAsia="lt-LT"/>
        </w:rPr>
        <w:t>elemento</w:t>
      </w:r>
      <w:r w:rsidR="0098306B" w:rsidRPr="00F26258">
        <w:rPr>
          <w:lang w:val="lt-LT" w:eastAsia="lt-LT"/>
        </w:rPr>
        <w:t xml:space="preserve"> </w:t>
      </w:r>
      <w:r w:rsidR="00ED1642">
        <w:rPr>
          <w:lang w:val="lt-LT" w:eastAsia="lt-LT"/>
        </w:rPr>
        <w:t xml:space="preserve">(nurodomas XML elemento pavadinimas) </w:t>
      </w:r>
      <w:r w:rsidR="0098306B">
        <w:rPr>
          <w:lang w:val="lt-LT" w:eastAsia="lt-LT"/>
        </w:rPr>
        <w:t>reikšmes</w:t>
      </w:r>
      <w:r w:rsidR="004410D5">
        <w:rPr>
          <w:lang w:val="lt-LT" w:eastAsia="lt-LT"/>
        </w:rPr>
        <w:t xml:space="preserve">, </w:t>
      </w:r>
      <w:r w:rsidRPr="00F26258">
        <w:rPr>
          <w:lang w:val="lt-LT" w:eastAsia="lt-LT"/>
        </w:rPr>
        <w:t xml:space="preserve">jei </w:t>
      </w:r>
      <w:r w:rsidR="00A55F67">
        <w:rPr>
          <w:lang w:val="lt-LT" w:eastAsia="lt-LT"/>
        </w:rPr>
        <w:t xml:space="preserve">netinka paprastas </w:t>
      </w:r>
      <w:r w:rsidR="005E0B64">
        <w:rPr>
          <w:lang w:val="lt-LT" w:eastAsia="lt-LT"/>
        </w:rPr>
        <w:t xml:space="preserve">reikšmių </w:t>
      </w:r>
      <w:r w:rsidR="00A55F67">
        <w:rPr>
          <w:lang w:val="lt-LT" w:eastAsia="lt-LT"/>
        </w:rPr>
        <w:t>priskyrimas tipo</w:t>
      </w:r>
      <w:r w:rsidR="005E0B64">
        <w:rPr>
          <w:lang w:val="lt-LT" w:eastAsia="lt-LT"/>
        </w:rPr>
        <w:t>:</w:t>
      </w:r>
      <w:r w:rsidR="00A55F67">
        <w:rPr>
          <w:lang w:val="lt-LT" w:eastAsia="lt-LT"/>
        </w:rPr>
        <w:br/>
        <w:t xml:space="preserve">XML elemento reikšmė =  STOBIS </w:t>
      </w:r>
      <w:r w:rsidR="00A55F67">
        <w:rPr>
          <w:lang w:val="lt-LT" w:eastAsia="lt-LT"/>
        </w:rPr>
        <w:t>XML_Answ.Answer.Value</w:t>
      </w:r>
      <w:r w:rsidR="00A55F67">
        <w:rPr>
          <w:lang w:val="lt-LT" w:eastAsia="lt-LT"/>
        </w:rPr>
        <w:t>.</w:t>
      </w:r>
    </w:p>
    <w:p w:rsidR="00A55F67" w:rsidRDefault="00A55F67" w:rsidP="00A55F67">
      <w:pPr>
        <w:ind w:left="360"/>
        <w:rPr>
          <w:lang w:val="lt-LT" w:eastAsia="lt-LT"/>
        </w:rPr>
      </w:pPr>
      <w:r>
        <w:rPr>
          <w:lang w:val="lt-LT" w:eastAsia="lt-LT"/>
        </w:rPr>
        <w:t>Pvz.</w:t>
      </w:r>
    </w:p>
    <w:p w:rsidR="00A67615" w:rsidRDefault="00A67615" w:rsidP="00A55F67">
      <w:pPr>
        <w:ind w:left="360"/>
        <w:rPr>
          <w:lang w:val="lt-LT" w:eastAsia="lt-LT"/>
        </w:rPr>
      </w:pPr>
      <w:r>
        <w:rPr>
          <w:lang w:val="lt-LT" w:eastAsia="lt-LT"/>
        </w:rPr>
        <w:t>Iš prietaiso gaunamas transformacijos koeficientas 24</w:t>
      </w:r>
      <w:r w:rsidR="005E0B64">
        <w:rPr>
          <w:lang w:val="lt-LT" w:eastAsia="lt-LT"/>
        </w:rPr>
        <w:t>5</w:t>
      </w:r>
      <w:r>
        <w:rPr>
          <w:lang w:val="lt-LT" w:eastAsia="lt-LT"/>
        </w:rPr>
        <w:t>:</w:t>
      </w:r>
    </w:p>
    <w:p w:rsidR="00A67615" w:rsidRDefault="00A67615" w:rsidP="00A55F67">
      <w:pPr>
        <w:ind w:left="360"/>
        <w:rPr>
          <w:lang w:val="lt-LT" w:eastAsia="lt-LT"/>
        </w:rPr>
      </w:pPr>
      <w:r w:rsidRPr="00A67615">
        <w:rPr>
          <w:lang w:val="lt-LT" w:eastAsia="lt-LT"/>
        </w:rPr>
        <w:t>&lt;Answers&gt;</w:t>
      </w:r>
    </w:p>
    <w:p w:rsidR="00A55F67" w:rsidRDefault="00A55F67" w:rsidP="00A67615">
      <w:pPr>
        <w:ind w:left="360" w:firstLine="936"/>
        <w:rPr>
          <w:lang w:val="lt-LT" w:eastAsia="lt-LT"/>
        </w:rPr>
      </w:pPr>
      <w:r w:rsidRPr="00A55F67">
        <w:rPr>
          <w:lang w:val="lt-LT" w:eastAsia="lt-LT"/>
        </w:rPr>
        <w:t>&lt;Answer</w:t>
      </w:r>
      <w:r>
        <w:rPr>
          <w:lang w:val="lt-LT" w:eastAsia="lt-LT"/>
        </w:rPr>
        <w:t xml:space="preserve"> </w:t>
      </w:r>
      <w:r w:rsidRPr="00A55F67">
        <w:rPr>
          <w:lang w:val="lt-LT" w:eastAsia="lt-LT"/>
        </w:rPr>
        <w:t>ID="1"&gt;</w:t>
      </w:r>
    </w:p>
    <w:p w:rsidR="00A67615" w:rsidRDefault="00A67615" w:rsidP="00A67615">
      <w:pPr>
        <w:ind w:left="360" w:firstLine="936"/>
        <w:rPr>
          <w:lang w:val="lt-LT" w:eastAsia="lt-LT"/>
        </w:rPr>
      </w:pPr>
      <w:r w:rsidRPr="00A67615">
        <w:rPr>
          <w:lang w:val="lt-LT" w:eastAsia="lt-LT"/>
        </w:rPr>
        <w:t>&lt;Data_Code&gt;1</w:t>
      </w:r>
      <w:r>
        <w:rPr>
          <w:lang w:val="lt-LT" w:eastAsia="lt-LT"/>
        </w:rPr>
        <w:t>2345</w:t>
      </w:r>
      <w:r w:rsidRPr="00A67615">
        <w:rPr>
          <w:lang w:val="lt-LT" w:eastAsia="lt-LT"/>
        </w:rPr>
        <w:t>&lt;/Data_Code&gt;</w:t>
      </w:r>
      <w:r>
        <w:rPr>
          <w:lang w:val="lt-LT" w:eastAsia="lt-LT"/>
        </w:rPr>
        <w:t xml:space="preserve"> &lt;!—STOBIS --&gt;</w:t>
      </w:r>
    </w:p>
    <w:p w:rsidR="00A67615" w:rsidRPr="00A55F67" w:rsidRDefault="00A67615" w:rsidP="00A67615">
      <w:pPr>
        <w:ind w:left="360"/>
        <w:rPr>
          <w:lang w:val="lt-LT" w:eastAsia="lt-LT"/>
        </w:rPr>
      </w:pPr>
      <w:r>
        <w:rPr>
          <w:lang w:val="lt-LT" w:eastAsia="lt-LT"/>
        </w:rPr>
        <w:tab/>
      </w:r>
      <w:r w:rsidR="00A55F67" w:rsidRPr="00A55F67">
        <w:rPr>
          <w:lang w:val="lt-LT" w:eastAsia="lt-LT"/>
        </w:rPr>
        <w:t>&lt;Value&gt;24</w:t>
      </w:r>
      <w:r w:rsidR="00ED1642">
        <w:rPr>
          <w:lang w:val="lt-LT" w:eastAsia="lt-LT"/>
        </w:rPr>
        <w:t>5</w:t>
      </w:r>
      <w:r w:rsidR="00A55F67" w:rsidRPr="00A55F67">
        <w:rPr>
          <w:lang w:val="lt-LT" w:eastAsia="lt-LT"/>
        </w:rPr>
        <w:t>&lt;/Value&gt;</w:t>
      </w:r>
    </w:p>
    <w:p w:rsidR="00A55F67" w:rsidRDefault="00A55F67" w:rsidP="00A67615">
      <w:pPr>
        <w:ind w:left="360" w:firstLine="936"/>
        <w:rPr>
          <w:lang w:val="lt-LT" w:eastAsia="lt-LT"/>
        </w:rPr>
      </w:pPr>
      <w:r w:rsidRPr="00A55F67">
        <w:rPr>
          <w:lang w:val="lt-LT" w:eastAsia="lt-LT"/>
        </w:rPr>
        <w:t>&lt;/Answer&gt;</w:t>
      </w:r>
    </w:p>
    <w:p w:rsidR="00A67615" w:rsidRDefault="00A67615" w:rsidP="00A67615">
      <w:pPr>
        <w:ind w:left="360"/>
        <w:rPr>
          <w:lang w:val="lt-LT" w:eastAsia="lt-LT"/>
        </w:rPr>
      </w:pPr>
      <w:r w:rsidRPr="00A67615">
        <w:rPr>
          <w:lang w:val="lt-LT" w:eastAsia="lt-LT"/>
        </w:rPr>
        <w:t>&lt;</w:t>
      </w:r>
      <w:r>
        <w:rPr>
          <w:lang w:val="lt-LT" w:eastAsia="lt-LT"/>
        </w:rPr>
        <w:t>/</w:t>
      </w:r>
      <w:r w:rsidRPr="00A67615">
        <w:rPr>
          <w:lang w:val="lt-LT" w:eastAsia="lt-LT"/>
        </w:rPr>
        <w:t>Answers&gt;</w:t>
      </w:r>
    </w:p>
    <w:p w:rsidR="00ED1642" w:rsidRDefault="00A67615" w:rsidP="00A67615">
      <w:pPr>
        <w:ind w:left="360"/>
        <w:rPr>
          <w:lang w:val="lt-LT" w:eastAsia="lt-LT"/>
        </w:rPr>
      </w:pPr>
      <w:r>
        <w:rPr>
          <w:lang w:val="lt-LT" w:eastAsia="lt-LT"/>
        </w:rPr>
        <w:t xml:space="preserve">Draiveriui </w:t>
      </w:r>
      <w:r>
        <w:rPr>
          <w:lang w:val="lt-LT" w:eastAsia="lt-LT"/>
        </w:rPr>
        <w:t>transformacijos koeficientas</w:t>
      </w:r>
      <w:r>
        <w:rPr>
          <w:lang w:val="lt-LT" w:eastAsia="lt-LT"/>
        </w:rPr>
        <w:t xml:space="preserve"> reikalingas aktyvinei A+ energijai paskaičiuoti</w:t>
      </w:r>
      <w:r w:rsidR="00FB755D">
        <w:rPr>
          <w:lang w:val="lt-LT" w:eastAsia="lt-LT"/>
        </w:rPr>
        <w:t xml:space="preserve"> (STOBIS Ap_Sum=98)</w:t>
      </w:r>
      <w:r>
        <w:rPr>
          <w:lang w:val="lt-LT" w:eastAsia="lt-LT"/>
        </w:rPr>
        <w:t xml:space="preserve">. Draiveris </w:t>
      </w:r>
      <w:r w:rsidR="00ED1642">
        <w:rPr>
          <w:lang w:val="lt-LT" w:eastAsia="lt-LT"/>
        </w:rPr>
        <w:t xml:space="preserve">turi </w:t>
      </w:r>
      <w:r>
        <w:rPr>
          <w:lang w:val="lt-LT" w:eastAsia="lt-LT"/>
        </w:rPr>
        <w:t>gauti užklausos XML (XML_Req)</w:t>
      </w:r>
      <w:r w:rsidR="00FB755D">
        <w:rPr>
          <w:lang w:val="lt-LT" w:eastAsia="lt-LT"/>
        </w:rPr>
        <w:t xml:space="preserve"> su XML elementu &lt;Tr</w:t>
      </w:r>
      <w:r w:rsidR="005E0B64">
        <w:rPr>
          <w:lang w:val="lt-LT" w:eastAsia="lt-LT"/>
        </w:rPr>
        <w:t>a</w:t>
      </w:r>
      <w:r w:rsidR="00FB755D">
        <w:rPr>
          <w:lang w:val="lt-LT" w:eastAsia="lt-LT"/>
        </w:rPr>
        <w:t>f</w:t>
      </w:r>
      <w:r w:rsidR="005E0B64">
        <w:rPr>
          <w:lang w:val="lt-LT" w:eastAsia="lt-LT"/>
        </w:rPr>
        <w:t>Koef</w:t>
      </w:r>
      <w:r w:rsidR="00FB755D">
        <w:rPr>
          <w:lang w:val="lt-LT" w:eastAsia="lt-LT"/>
        </w:rPr>
        <w:t xml:space="preserve">&gt;, nusakančiu </w:t>
      </w:r>
      <w:r w:rsidR="00FB755D">
        <w:rPr>
          <w:lang w:val="lt-LT" w:eastAsia="lt-LT"/>
        </w:rPr>
        <w:t>transformacijos koef</w:t>
      </w:r>
      <w:r w:rsidR="00FB755D">
        <w:rPr>
          <w:lang w:val="lt-LT" w:eastAsia="lt-LT"/>
        </w:rPr>
        <w:t>icientą</w:t>
      </w:r>
      <w:r w:rsidR="00ED1642">
        <w:rPr>
          <w:lang w:val="lt-LT" w:eastAsia="lt-LT"/>
        </w:rPr>
        <w:t>, bet parašytu iš kito galo</w:t>
      </w:r>
      <w:r w:rsidR="00FB755D">
        <w:rPr>
          <w:lang w:val="lt-LT" w:eastAsia="lt-LT"/>
        </w:rPr>
        <w:t>.</w:t>
      </w:r>
    </w:p>
    <w:p w:rsidR="00ED1642" w:rsidRDefault="00ED1642" w:rsidP="00A67615">
      <w:pPr>
        <w:ind w:left="360"/>
        <w:rPr>
          <w:lang w:val="lt-LT" w:eastAsia="lt-LT"/>
        </w:rPr>
      </w:pPr>
      <w:r>
        <w:rPr>
          <w:lang w:val="lt-LT" w:eastAsia="lt-LT"/>
        </w:rPr>
        <w:t>Tada draiverio aprašymas gali būti toks:</w:t>
      </w:r>
    </w:p>
    <w:p w:rsidR="00ED1642" w:rsidRPr="005E0B64" w:rsidRDefault="00ED1642" w:rsidP="005E0B64">
      <w:pPr>
        <w:pStyle w:val="Antrat3"/>
        <w:tabs>
          <w:tab w:val="num" w:pos="900"/>
        </w:tabs>
        <w:ind w:left="1296"/>
        <w:rPr>
          <w:rFonts w:ascii="Times New Roman" w:hAnsi="Times New Roman" w:cs="Times New Roman"/>
        </w:rPr>
      </w:pPr>
      <w:bookmarkStart w:id="74" w:name="_Toc15056428"/>
      <w:r w:rsidRPr="005E0B64">
        <w:rPr>
          <w:rFonts w:ascii="Times New Roman" w:hAnsi="Times New Roman" w:cs="Times New Roman"/>
        </w:rPr>
        <w:t xml:space="preserve">2.1.5 </w:t>
      </w:r>
      <w:r w:rsidRPr="005E0B64">
        <w:rPr>
          <w:rFonts w:ascii="Times New Roman" w:hAnsi="Times New Roman" w:cs="Times New Roman"/>
        </w:rPr>
        <w:t>Transformacijos koeficientai (RO)</w:t>
      </w:r>
      <w:bookmarkEnd w:id="74"/>
    </w:p>
    <w:tbl>
      <w:tblPr>
        <w:tblW w:w="8500" w:type="dxa"/>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2766"/>
        <w:gridCol w:w="2127"/>
        <w:gridCol w:w="1842"/>
      </w:tblGrid>
      <w:tr w:rsidR="00ED1642" w:rsidTr="005E0B64">
        <w:tblPrEx>
          <w:tblCellMar>
            <w:top w:w="0" w:type="dxa"/>
            <w:bottom w:w="0" w:type="dxa"/>
          </w:tblCellMar>
        </w:tblPrEx>
        <w:tc>
          <w:tcPr>
            <w:tcW w:w="1765" w:type="dxa"/>
          </w:tcPr>
          <w:p w:rsidR="00ED1642" w:rsidRDefault="00ED1642" w:rsidP="00417EF8">
            <w:pPr>
              <w:jc w:val="center"/>
              <w:rPr>
                <w:b/>
                <w:bCs/>
              </w:rPr>
            </w:pPr>
            <w:r>
              <w:rPr>
                <w:b/>
                <w:bCs/>
              </w:rPr>
              <w:t>XML node</w:t>
            </w:r>
          </w:p>
        </w:tc>
        <w:tc>
          <w:tcPr>
            <w:tcW w:w="2766" w:type="dxa"/>
          </w:tcPr>
          <w:p w:rsidR="00ED1642" w:rsidRDefault="00ED1642" w:rsidP="00417EF8">
            <w:pPr>
              <w:jc w:val="center"/>
              <w:rPr>
                <w:b/>
                <w:bCs/>
              </w:rPr>
            </w:pPr>
            <w:r>
              <w:rPr>
                <w:b/>
                <w:bCs/>
              </w:rPr>
              <w:t>Galimos reikšmės</w:t>
            </w:r>
          </w:p>
        </w:tc>
        <w:tc>
          <w:tcPr>
            <w:tcW w:w="2127" w:type="dxa"/>
          </w:tcPr>
          <w:p w:rsidR="00ED1642" w:rsidRDefault="00ED1642" w:rsidP="00417EF8">
            <w:pPr>
              <w:jc w:val="center"/>
              <w:rPr>
                <w:b/>
                <w:bCs/>
              </w:rPr>
            </w:pPr>
            <w:r>
              <w:rPr>
                <w:b/>
                <w:bCs/>
              </w:rPr>
              <w:t>Pagal nutylėjimą</w:t>
            </w:r>
          </w:p>
        </w:tc>
        <w:tc>
          <w:tcPr>
            <w:tcW w:w="1842" w:type="dxa"/>
          </w:tcPr>
          <w:p w:rsidR="00ED1642" w:rsidRDefault="00ED1642" w:rsidP="00417EF8">
            <w:pPr>
              <w:jc w:val="center"/>
              <w:rPr>
                <w:b/>
                <w:bCs/>
              </w:rPr>
            </w:pPr>
            <w:r>
              <w:rPr>
                <w:b/>
                <w:bCs/>
              </w:rPr>
              <w:t>Pastabos</w:t>
            </w:r>
          </w:p>
        </w:tc>
      </w:tr>
      <w:tr w:rsidR="00ED1642" w:rsidTr="005E0B64">
        <w:tblPrEx>
          <w:tblCellMar>
            <w:top w:w="0" w:type="dxa"/>
            <w:bottom w:w="0" w:type="dxa"/>
          </w:tblCellMar>
        </w:tblPrEx>
        <w:tc>
          <w:tcPr>
            <w:tcW w:w="1765" w:type="dxa"/>
          </w:tcPr>
          <w:p w:rsidR="00ED1642" w:rsidRDefault="00ED1642" w:rsidP="00ED1642">
            <w:r>
              <w:rPr>
                <w:lang w:val="lt-LT"/>
              </w:rPr>
              <w:t>Data_Code</w:t>
            </w:r>
          </w:p>
        </w:tc>
        <w:tc>
          <w:tcPr>
            <w:tcW w:w="2766" w:type="dxa"/>
          </w:tcPr>
          <w:p w:rsidR="00ED1642" w:rsidRDefault="00ED1642" w:rsidP="00ED1642">
            <w:pPr>
              <w:ind w:right="-163"/>
            </w:pPr>
            <w:r>
              <w:t>Tr</w:t>
            </w:r>
            <w:r>
              <w:t>K</w:t>
            </w:r>
            <w:r>
              <w:t>oe</w:t>
            </w:r>
            <w:r>
              <w:t>f</w:t>
            </w:r>
            <w:r>
              <w:t xml:space="preserve"> </w:t>
            </w:r>
            <w:r>
              <w:t xml:space="preserve"> = </w:t>
            </w:r>
            <w:r>
              <w:t>12345</w:t>
            </w:r>
          </w:p>
        </w:tc>
        <w:tc>
          <w:tcPr>
            <w:tcW w:w="2127" w:type="dxa"/>
          </w:tcPr>
          <w:p w:rsidR="00ED1642" w:rsidRDefault="00ED1642" w:rsidP="00417EF8">
            <w:r>
              <w:t>Būtinas</w:t>
            </w:r>
          </w:p>
        </w:tc>
        <w:tc>
          <w:tcPr>
            <w:tcW w:w="1842" w:type="dxa"/>
          </w:tcPr>
          <w:p w:rsidR="00ED1642" w:rsidRDefault="00ED1642" w:rsidP="00ED1642">
            <w:r>
              <w:t>T</w:t>
            </w:r>
            <w:r>
              <w:t>ransformacijos koeficient</w:t>
            </w:r>
            <w:r>
              <w:t>as</w:t>
            </w:r>
          </w:p>
        </w:tc>
      </w:tr>
    </w:tbl>
    <w:p w:rsidR="00ED1642" w:rsidRDefault="005E0B64" w:rsidP="005E0B64">
      <w:pPr>
        <w:ind w:left="1296"/>
        <w:rPr>
          <w:lang w:val="lt-LT" w:eastAsia="lt-LT"/>
        </w:rPr>
      </w:pPr>
      <w:r>
        <w:rPr>
          <w:lang w:val="lt-LT" w:eastAsia="lt-LT"/>
        </w:rPr>
        <w:t xml:space="preserve">Užklausos XML elemento </w:t>
      </w:r>
      <w:r>
        <w:rPr>
          <w:lang w:val="lt-LT" w:eastAsia="lt-LT"/>
        </w:rPr>
        <w:t>&lt;TrafKoef&gt;</w:t>
      </w:r>
      <w:r>
        <w:rPr>
          <w:lang w:val="lt-LT" w:eastAsia="lt-LT"/>
        </w:rPr>
        <w:t xml:space="preserve"> reikšmė formuojama perrašant gauto koeficiento skaitmenis iš kito galo.  Pvz. jei iš prietaiso nuskaityta reikšmė 245, </w:t>
      </w:r>
      <w:r>
        <w:rPr>
          <w:lang w:val="lt-LT" w:eastAsia="lt-LT"/>
        </w:rPr>
        <w:t>&lt;TrafKoef&gt;</w:t>
      </w:r>
      <w:r>
        <w:rPr>
          <w:lang w:val="lt-LT" w:eastAsia="lt-LT"/>
        </w:rPr>
        <w:t xml:space="preserve"> reikšmė bus 542 t.y. </w:t>
      </w:r>
      <w:r>
        <w:rPr>
          <w:lang w:val="lt-LT" w:eastAsia="lt-LT"/>
        </w:rPr>
        <w:t>&lt;TrafKoef&gt;</w:t>
      </w:r>
      <w:r>
        <w:rPr>
          <w:lang w:val="lt-LT" w:eastAsia="lt-LT"/>
        </w:rPr>
        <w:t>542</w:t>
      </w:r>
      <w:r>
        <w:rPr>
          <w:lang w:val="lt-LT" w:eastAsia="lt-LT"/>
        </w:rPr>
        <w:t>&lt;</w:t>
      </w:r>
      <w:r>
        <w:rPr>
          <w:lang w:val="lt-LT" w:eastAsia="lt-LT"/>
        </w:rPr>
        <w:t>/</w:t>
      </w:r>
      <w:r>
        <w:rPr>
          <w:lang w:val="lt-LT" w:eastAsia="lt-LT"/>
        </w:rPr>
        <w:t>TrafKoef&gt;</w:t>
      </w:r>
      <w:r>
        <w:rPr>
          <w:lang w:val="lt-LT" w:eastAsia="lt-LT"/>
        </w:rPr>
        <w:t>.</w:t>
      </w:r>
    </w:p>
    <w:p w:rsidR="00A67615" w:rsidRDefault="00ED1642" w:rsidP="00A67615">
      <w:pPr>
        <w:ind w:left="360"/>
        <w:rPr>
          <w:lang w:val="lt-LT" w:eastAsia="lt-LT"/>
        </w:rPr>
      </w:pPr>
      <w:r>
        <w:rPr>
          <w:lang w:val="lt-LT" w:eastAsia="lt-LT"/>
        </w:rPr>
        <w:t xml:space="preserve"> </w:t>
      </w:r>
      <w:r w:rsidR="00FB755D">
        <w:rPr>
          <w:lang w:val="lt-LT" w:eastAsia="lt-LT"/>
        </w:rPr>
        <w:t xml:space="preserve"> </w:t>
      </w:r>
      <w:r w:rsidR="00A67615">
        <w:rPr>
          <w:lang w:val="lt-LT" w:eastAsia="lt-LT"/>
        </w:rPr>
        <w:t xml:space="preserve"> </w:t>
      </w:r>
    </w:p>
    <w:p w:rsidR="006F69EC" w:rsidRPr="00F26258" w:rsidRDefault="006F69EC" w:rsidP="005E0B64">
      <w:pPr>
        <w:rPr>
          <w:lang w:val="lt-LT" w:eastAsia="lt-LT"/>
        </w:rPr>
      </w:pPr>
    </w:p>
    <w:p w:rsidR="006F69EC" w:rsidRPr="00F26258" w:rsidRDefault="006F69EC" w:rsidP="005C5F2B">
      <w:pPr>
        <w:rPr>
          <w:lang w:val="lt-LT" w:eastAsia="lt-LT"/>
        </w:rPr>
      </w:pPr>
    </w:p>
    <w:p w:rsidR="003919E1" w:rsidRPr="00F26258" w:rsidRDefault="003919E1" w:rsidP="005C5F2B">
      <w:pPr>
        <w:ind w:firstLine="1298"/>
        <w:rPr>
          <w:strike/>
          <w:lang w:val="lt-LT" w:eastAsia="lt-LT"/>
        </w:rPr>
      </w:pPr>
    </w:p>
    <w:p w:rsidR="007B29C2" w:rsidRPr="00F26258" w:rsidRDefault="007B29C2" w:rsidP="00171262">
      <w:pPr>
        <w:pStyle w:val="Antrat2"/>
      </w:pPr>
      <w:bookmarkStart w:id="75" w:name="_Toc15056429"/>
      <w:r w:rsidRPr="00F26258">
        <w:t xml:space="preserve">Prietaiso ir EMCOS </w:t>
      </w:r>
      <w:r w:rsidR="00F85282">
        <w:t xml:space="preserve">informacijos </w:t>
      </w:r>
      <w:r w:rsidRPr="00F26258">
        <w:t xml:space="preserve">reikšmių </w:t>
      </w:r>
      <w:r w:rsidR="00F85282">
        <w:t xml:space="preserve">būklės </w:t>
      </w:r>
      <w:r w:rsidRPr="00F26258">
        <w:t>sąryšiai</w:t>
      </w:r>
      <w:bookmarkEnd w:id="75"/>
    </w:p>
    <w:p w:rsidR="007B29C2" w:rsidRPr="00F26258" w:rsidRDefault="007B29C2" w:rsidP="00171262">
      <w:pPr>
        <w:ind w:firstLine="1298"/>
        <w:rPr>
          <w:lang w:val="lt-LT" w:eastAsia="lt-LT"/>
        </w:rPr>
      </w:pPr>
      <w:r w:rsidRPr="00F26258">
        <w:rPr>
          <w:lang w:val="lt-LT" w:eastAsia="lt-LT"/>
        </w:rPr>
        <w:t xml:space="preserve">Dokumento pabaigoje pildoma prietaiso ir EMCOS matavimų reikšmių </w:t>
      </w:r>
      <w:r w:rsidR="00CD3068" w:rsidRPr="00F26258">
        <w:rPr>
          <w:lang w:val="lt-LT" w:eastAsia="lt-LT"/>
        </w:rPr>
        <w:t xml:space="preserve">būklės </w:t>
      </w:r>
      <w:r w:rsidRPr="00F26258">
        <w:rPr>
          <w:lang w:val="lt-LT" w:eastAsia="lt-LT"/>
        </w:rPr>
        <w:t xml:space="preserve">atitikimo lentelė. Pagal galimybes, rekomenduojama nurodyti prietaiso matavimo reikšmės baitų skaitinę išraišką hex formatu. EMCOS </w:t>
      </w:r>
      <w:r w:rsidR="00CD3068" w:rsidRPr="00F26258">
        <w:rPr>
          <w:lang w:val="lt-LT" w:eastAsia="lt-LT"/>
        </w:rPr>
        <w:t xml:space="preserve">būklės reikšmę </w:t>
      </w:r>
      <w:r w:rsidRPr="00F26258">
        <w:rPr>
          <w:lang w:val="lt-LT" w:eastAsia="lt-LT"/>
        </w:rPr>
        <w:t xml:space="preserve">imti iš </w:t>
      </w:r>
      <w:r w:rsidR="00CD3068" w:rsidRPr="00F26258">
        <w:rPr>
          <w:lang w:val="lt-LT" w:eastAsia="lt-LT"/>
        </w:rPr>
        <w:t>bū</w:t>
      </w:r>
      <w:r w:rsidR="003B4F81" w:rsidRPr="00F26258">
        <w:rPr>
          <w:lang w:val="lt-LT" w:eastAsia="lt-LT"/>
        </w:rPr>
        <w:t>sen</w:t>
      </w:r>
      <w:r w:rsidR="00F85282">
        <w:rPr>
          <w:lang w:val="lt-LT" w:eastAsia="lt-LT"/>
        </w:rPr>
        <w:t>ų</w:t>
      </w:r>
      <w:r w:rsidR="00CD3068" w:rsidRPr="00F26258">
        <w:rPr>
          <w:lang w:val="lt-LT" w:eastAsia="lt-LT"/>
        </w:rPr>
        <w:t xml:space="preserve"> </w:t>
      </w:r>
      <w:r w:rsidRPr="00F26258">
        <w:rPr>
          <w:lang w:val="lt-LT" w:eastAsia="lt-LT"/>
        </w:rPr>
        <w:t xml:space="preserve">klasifikatoriaus </w:t>
      </w:r>
      <w:r w:rsidR="003B4F81" w:rsidRPr="00F26258">
        <w:rPr>
          <w:lang w:val="lt-LT" w:eastAsia="lt-LT"/>
        </w:rPr>
        <w:t>(</w:t>
      </w:r>
      <w:r w:rsidRPr="00F26258">
        <w:rPr>
          <w:lang w:val="lt-LT" w:eastAsia="lt-LT"/>
        </w:rPr>
        <w:t>Duomenu_Statusu_Specifikacija.doc</w:t>
      </w:r>
      <w:r w:rsidR="003B4F81" w:rsidRPr="00F26258">
        <w:rPr>
          <w:lang w:val="lt-LT" w:eastAsia="lt-LT"/>
        </w:rPr>
        <w:t>)</w:t>
      </w:r>
      <w:r w:rsidRPr="00F26258">
        <w:rPr>
          <w:lang w:val="lt-LT" w:eastAsia="lt-LT"/>
        </w:rPr>
        <w:t>, įrašant kodą ir reikšmę.</w:t>
      </w:r>
    </w:p>
    <w:p w:rsidR="007B29C2" w:rsidRPr="00F26258" w:rsidRDefault="007B29C2" w:rsidP="00BA7CE2">
      <w:pPr>
        <w:rPr>
          <w:lang w:val="lt-LT" w:eastAsia="lt-LT"/>
        </w:rPr>
      </w:pPr>
      <w:r w:rsidRPr="00F26258">
        <w:rPr>
          <w:lang w:val="lt-LT" w:eastAsia="lt-LT"/>
        </w:rPr>
        <w:t xml:space="preserve">Užpildymo pvz,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706"/>
        <w:gridCol w:w="3402"/>
        <w:gridCol w:w="1979"/>
      </w:tblGrid>
      <w:tr w:rsidR="00F26006" w:rsidRPr="00F26258" w:rsidTr="00393483">
        <w:tc>
          <w:tcPr>
            <w:tcW w:w="2258" w:type="dxa"/>
            <w:shd w:val="clear" w:color="auto" w:fill="auto"/>
          </w:tcPr>
          <w:p w:rsidR="00F26006" w:rsidRPr="00F26258" w:rsidRDefault="00F26006">
            <w:pPr>
              <w:rPr>
                <w:lang w:val="lt-LT" w:eastAsia="lt-LT"/>
              </w:rPr>
            </w:pPr>
            <w:r w:rsidRPr="00F26258">
              <w:rPr>
                <w:lang w:val="lt-LT" w:eastAsia="lt-LT"/>
              </w:rPr>
              <w:lastRenderedPageBreak/>
              <w:t xml:space="preserve">EMCOS </w:t>
            </w:r>
            <w:r w:rsidR="00CD3068" w:rsidRPr="00F26258">
              <w:rPr>
                <w:lang w:val="lt-LT" w:eastAsia="lt-LT"/>
              </w:rPr>
              <w:t>būklė</w:t>
            </w:r>
          </w:p>
        </w:tc>
        <w:tc>
          <w:tcPr>
            <w:tcW w:w="1706" w:type="dxa"/>
            <w:shd w:val="clear" w:color="auto" w:fill="auto"/>
          </w:tcPr>
          <w:p w:rsidR="00F26006" w:rsidRPr="00F26258" w:rsidRDefault="00F26006">
            <w:pPr>
              <w:rPr>
                <w:lang w:val="lt-LT" w:eastAsia="lt-LT"/>
              </w:rPr>
            </w:pPr>
            <w:r w:rsidRPr="00F26258">
              <w:rPr>
                <w:lang w:val="lt-LT" w:eastAsia="lt-LT"/>
              </w:rPr>
              <w:t xml:space="preserve">Prietaiso </w:t>
            </w:r>
            <w:r w:rsidR="00CD3068" w:rsidRPr="00F26258">
              <w:rPr>
                <w:lang w:val="lt-LT" w:eastAsia="lt-LT"/>
              </w:rPr>
              <w:t xml:space="preserve">būklė </w:t>
            </w:r>
            <w:r w:rsidRPr="00F26258">
              <w:rPr>
                <w:lang w:val="lt-LT" w:eastAsia="lt-LT"/>
              </w:rPr>
              <w:t xml:space="preserve"> hex išraiška</w:t>
            </w:r>
          </w:p>
        </w:tc>
        <w:tc>
          <w:tcPr>
            <w:tcW w:w="3402" w:type="dxa"/>
            <w:shd w:val="clear" w:color="auto" w:fill="auto"/>
          </w:tcPr>
          <w:p w:rsidR="00F26006" w:rsidRPr="00F26258" w:rsidRDefault="00F26006">
            <w:pPr>
              <w:rPr>
                <w:lang w:val="lt-LT" w:eastAsia="lt-LT"/>
              </w:rPr>
            </w:pPr>
            <w:r w:rsidRPr="00F26258">
              <w:rPr>
                <w:lang w:val="lt-LT" w:eastAsia="lt-LT"/>
              </w:rPr>
              <w:t xml:space="preserve">Originalus prietaiso </w:t>
            </w:r>
            <w:r w:rsidR="00CD3068" w:rsidRPr="00F26258">
              <w:rPr>
                <w:lang w:val="lt-LT" w:eastAsia="lt-LT"/>
              </w:rPr>
              <w:t xml:space="preserve">būklės </w:t>
            </w:r>
            <w:r w:rsidRPr="00F26258">
              <w:rPr>
                <w:lang w:val="lt-LT" w:eastAsia="lt-LT"/>
              </w:rPr>
              <w:t xml:space="preserve">aprašymo tekstas </w:t>
            </w:r>
          </w:p>
        </w:tc>
        <w:tc>
          <w:tcPr>
            <w:tcW w:w="1979" w:type="dxa"/>
            <w:shd w:val="clear" w:color="auto" w:fill="auto"/>
          </w:tcPr>
          <w:p w:rsidR="00F26006" w:rsidRPr="00F26258" w:rsidRDefault="00F26006" w:rsidP="00F26006">
            <w:pPr>
              <w:rPr>
                <w:lang w:val="lt-LT" w:eastAsia="lt-LT"/>
              </w:rPr>
            </w:pPr>
            <w:r w:rsidRPr="00F26258">
              <w:rPr>
                <w:lang w:val="lt-LT" w:eastAsia="lt-LT"/>
              </w:rPr>
              <w:t>Komentaras</w:t>
            </w:r>
          </w:p>
        </w:tc>
      </w:tr>
      <w:tr w:rsidR="00F26006" w:rsidRPr="00F26258" w:rsidTr="00393483">
        <w:tc>
          <w:tcPr>
            <w:tcW w:w="2258" w:type="dxa"/>
            <w:shd w:val="clear" w:color="auto" w:fill="auto"/>
          </w:tcPr>
          <w:p w:rsidR="00F26006" w:rsidRPr="00F26258" w:rsidRDefault="00F26006" w:rsidP="007B29C2">
            <w:pPr>
              <w:rPr>
                <w:lang w:val="lt-LT" w:eastAsia="lt-LT"/>
              </w:rPr>
            </w:pPr>
            <w:r w:rsidRPr="00F26258">
              <w:rPr>
                <w:lang w:val="lt-LT"/>
              </w:rPr>
              <w:t>XDS_Normal=1</w:t>
            </w:r>
          </w:p>
        </w:tc>
        <w:tc>
          <w:tcPr>
            <w:tcW w:w="1706" w:type="dxa"/>
            <w:shd w:val="clear" w:color="auto" w:fill="auto"/>
          </w:tcPr>
          <w:p w:rsidR="00F26006" w:rsidRPr="00F26258" w:rsidRDefault="00F26006" w:rsidP="00F26006">
            <w:pPr>
              <w:rPr>
                <w:lang w:val="lt-LT" w:eastAsia="lt-LT"/>
              </w:rPr>
            </w:pPr>
            <w:r w:rsidRPr="00F26258">
              <w:rPr>
                <w:lang w:val="lt-LT" w:eastAsia="lt-LT"/>
              </w:rPr>
              <w:t>01</w:t>
            </w:r>
          </w:p>
        </w:tc>
        <w:tc>
          <w:tcPr>
            <w:tcW w:w="3402" w:type="dxa"/>
            <w:shd w:val="clear" w:color="auto" w:fill="auto"/>
          </w:tcPr>
          <w:p w:rsidR="00F26006" w:rsidRPr="00F26258" w:rsidRDefault="00F26006" w:rsidP="00F26006">
            <w:pPr>
              <w:rPr>
                <w:lang w:val="lt-LT" w:eastAsia="lt-LT"/>
              </w:rPr>
            </w:pPr>
            <w:r w:rsidRPr="00F26258">
              <w:rPr>
                <w:lang w:val="lt-LT" w:eastAsia="lt-LT"/>
              </w:rPr>
              <w:t>Duomenys korektiški</w:t>
            </w:r>
          </w:p>
        </w:tc>
        <w:tc>
          <w:tcPr>
            <w:tcW w:w="1979" w:type="dxa"/>
            <w:shd w:val="clear" w:color="auto" w:fill="auto"/>
          </w:tcPr>
          <w:p w:rsidR="00F26006" w:rsidRPr="00F26258" w:rsidRDefault="00F26006" w:rsidP="00F26006">
            <w:pPr>
              <w:rPr>
                <w:lang w:val="lt-LT" w:eastAsia="lt-LT"/>
              </w:rPr>
            </w:pPr>
          </w:p>
        </w:tc>
      </w:tr>
      <w:tr w:rsidR="00F26006" w:rsidRPr="00F26258" w:rsidTr="00393483">
        <w:tc>
          <w:tcPr>
            <w:tcW w:w="2258" w:type="dxa"/>
            <w:shd w:val="clear" w:color="auto" w:fill="auto"/>
          </w:tcPr>
          <w:p w:rsidR="00F26006" w:rsidRPr="00F26258" w:rsidRDefault="00F26006" w:rsidP="007B29C2">
            <w:pPr>
              <w:rPr>
                <w:lang w:val="lt-LT" w:eastAsia="lt-LT"/>
              </w:rPr>
            </w:pPr>
            <w:r w:rsidRPr="00F26258">
              <w:rPr>
                <w:lang w:val="lt-LT"/>
              </w:rPr>
              <w:t>XDS_ConstError=18</w:t>
            </w:r>
          </w:p>
        </w:tc>
        <w:tc>
          <w:tcPr>
            <w:tcW w:w="1706" w:type="dxa"/>
            <w:shd w:val="clear" w:color="auto" w:fill="auto"/>
          </w:tcPr>
          <w:p w:rsidR="00F26006" w:rsidRPr="00F26258" w:rsidRDefault="00F26006" w:rsidP="007B29C2">
            <w:pPr>
              <w:rPr>
                <w:lang w:val="lt-LT" w:eastAsia="lt-LT"/>
              </w:rPr>
            </w:pPr>
            <w:r w:rsidRPr="00F26258">
              <w:rPr>
                <w:lang w:val="lt-LT" w:eastAsia="lt-LT"/>
              </w:rPr>
              <w:t>80</w:t>
            </w:r>
          </w:p>
        </w:tc>
        <w:tc>
          <w:tcPr>
            <w:tcW w:w="3402" w:type="dxa"/>
            <w:shd w:val="clear" w:color="auto" w:fill="auto"/>
          </w:tcPr>
          <w:p w:rsidR="00F26006" w:rsidRPr="00F26258" w:rsidRDefault="00F26006" w:rsidP="00F26006">
            <w:pPr>
              <w:rPr>
                <w:lang w:val="lt-LT" w:eastAsia="lt-LT"/>
              </w:rPr>
            </w:pPr>
            <w:r w:rsidRPr="00F26258">
              <w:rPr>
                <w:lang w:val="lt-LT" w:eastAsia="lt-LT"/>
              </w:rPr>
              <w:t xml:space="preserve">Jei įvestas nekorektiškas transformacijos koeficientas, 16-am baitui išstatomas vyresnysis bitas (įgyja reikšmę 1)  </w:t>
            </w:r>
          </w:p>
        </w:tc>
        <w:tc>
          <w:tcPr>
            <w:tcW w:w="1979" w:type="dxa"/>
            <w:shd w:val="clear" w:color="auto" w:fill="auto"/>
          </w:tcPr>
          <w:p w:rsidR="00F26006" w:rsidRPr="00F26258" w:rsidRDefault="00F26006" w:rsidP="00F26006">
            <w:pPr>
              <w:rPr>
                <w:lang w:val="lt-LT" w:eastAsia="lt-LT"/>
              </w:rPr>
            </w:pPr>
            <w:r w:rsidRPr="00F26258">
              <w:rPr>
                <w:lang w:val="lt-LT" w:eastAsia="lt-LT"/>
              </w:rPr>
              <w:t>Dokumentacijoje nerasta priklausomybės nuo skaitiklio versijos</w:t>
            </w:r>
          </w:p>
        </w:tc>
      </w:tr>
    </w:tbl>
    <w:p w:rsidR="007B29C2" w:rsidRPr="00F26258" w:rsidRDefault="007B29C2" w:rsidP="00BA7CE2">
      <w:pPr>
        <w:rPr>
          <w:lang w:val="lt-LT" w:eastAsia="lt-LT"/>
        </w:rPr>
      </w:pPr>
      <w:r w:rsidRPr="00F26258">
        <w:rPr>
          <w:lang w:val="lt-LT" w:eastAsia="lt-LT"/>
        </w:rPr>
        <w:t xml:space="preserve"> </w:t>
      </w:r>
    </w:p>
    <w:p w:rsidR="004B41AE" w:rsidRPr="00F26258" w:rsidRDefault="004B41AE" w:rsidP="00171262">
      <w:pPr>
        <w:pStyle w:val="Antrat2"/>
      </w:pPr>
      <w:bookmarkStart w:id="76" w:name="_Toc15056430"/>
      <w:r w:rsidRPr="00F26258">
        <w:t>Klaidų</w:t>
      </w:r>
      <w:r w:rsidR="0053309B" w:rsidRPr="00F26258">
        <w:t>/pranešimų</w:t>
      </w:r>
      <w:r w:rsidRPr="00F26258">
        <w:t xml:space="preserve"> sąrašas</w:t>
      </w:r>
      <w:bookmarkEnd w:id="76"/>
    </w:p>
    <w:p w:rsidR="009B176A" w:rsidRPr="00F26258" w:rsidRDefault="009B176A" w:rsidP="003919E1">
      <w:pPr>
        <w:ind w:firstLine="1298"/>
        <w:rPr>
          <w:lang w:val="lt-LT" w:eastAsia="lt-LT"/>
        </w:rPr>
      </w:pPr>
      <w:r w:rsidRPr="00F26258">
        <w:rPr>
          <w:lang w:val="lt-LT" w:eastAsia="lt-LT"/>
        </w:rPr>
        <w:t>D</w:t>
      </w:r>
      <w:r w:rsidR="004B41AE" w:rsidRPr="00F26258">
        <w:rPr>
          <w:lang w:val="lt-LT" w:eastAsia="lt-LT"/>
        </w:rPr>
        <w:t>raiverio formuojamų pranešimų sąrašas</w:t>
      </w:r>
      <w:r w:rsidRPr="00F26258">
        <w:rPr>
          <w:lang w:val="lt-LT" w:eastAsia="lt-LT"/>
        </w:rPr>
        <w:t xml:space="preserve"> talpinamas dokumente „Klaidų pranešimai“ (\\Sigma1\sandelis\Docs\Prg\EMCOS_Corporate\Ver_2_1\RU\EkspluatDoc\Word\J_Messages_text.doc) </w:t>
      </w:r>
      <w:r w:rsidR="004B41AE" w:rsidRPr="00F26258">
        <w:rPr>
          <w:lang w:val="lt-LT" w:eastAsia="lt-LT"/>
        </w:rPr>
        <w:t>.</w:t>
      </w:r>
      <w:r w:rsidRPr="00F26258">
        <w:rPr>
          <w:lang w:val="lt-LT" w:eastAsia="lt-LT"/>
        </w:rPr>
        <w:t xml:space="preserve"> Pranešimai talpinami į lentelę:</w:t>
      </w:r>
      <w:r w:rsidRPr="00F26258">
        <w:rPr>
          <w:lang w:val="lt-LT" w:eastAsia="lt-LT"/>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6"/>
        <w:gridCol w:w="1275"/>
        <w:gridCol w:w="3399"/>
      </w:tblGrid>
      <w:tr w:rsidR="009B176A" w:rsidRPr="00F26258" w:rsidTr="008320CD">
        <w:tc>
          <w:tcPr>
            <w:tcW w:w="2392" w:type="dxa"/>
            <w:shd w:val="clear" w:color="auto" w:fill="auto"/>
          </w:tcPr>
          <w:p w:rsidR="009B176A" w:rsidRPr="00F26258" w:rsidRDefault="009B176A" w:rsidP="003919E1">
            <w:pPr>
              <w:rPr>
                <w:lang w:val="lt-LT" w:eastAsia="lt-LT"/>
              </w:rPr>
            </w:pPr>
            <w:r w:rsidRPr="00F26258">
              <w:rPr>
                <w:lang w:val="lt-LT" w:eastAsia="lt-LT"/>
              </w:rPr>
              <w:t>Pranešimo šablonas</w:t>
            </w:r>
          </w:p>
        </w:tc>
        <w:tc>
          <w:tcPr>
            <w:tcW w:w="2393" w:type="dxa"/>
            <w:shd w:val="clear" w:color="auto" w:fill="auto"/>
          </w:tcPr>
          <w:p w:rsidR="009B176A" w:rsidRPr="00F26258" w:rsidRDefault="009B176A" w:rsidP="003919E1">
            <w:pPr>
              <w:rPr>
                <w:lang w:val="lt-LT" w:eastAsia="lt-LT"/>
              </w:rPr>
            </w:pPr>
            <w:r w:rsidRPr="00F26258">
              <w:rPr>
                <w:lang w:val="lt-LT" w:eastAsia="lt-LT"/>
              </w:rPr>
              <w:t>Šablono parametrai</w:t>
            </w:r>
          </w:p>
        </w:tc>
        <w:tc>
          <w:tcPr>
            <w:tcW w:w="1277" w:type="dxa"/>
            <w:shd w:val="clear" w:color="auto" w:fill="auto"/>
          </w:tcPr>
          <w:p w:rsidR="009B176A" w:rsidRPr="00F26258" w:rsidRDefault="009B176A" w:rsidP="009B176A">
            <w:pPr>
              <w:rPr>
                <w:lang w:val="lt-LT" w:eastAsia="lt-LT"/>
              </w:rPr>
            </w:pPr>
            <w:r w:rsidRPr="00F26258">
              <w:rPr>
                <w:lang w:val="lt-LT" w:eastAsia="lt-LT"/>
              </w:rPr>
              <w:t>Kategorija</w:t>
            </w:r>
          </w:p>
        </w:tc>
        <w:tc>
          <w:tcPr>
            <w:tcW w:w="3509" w:type="dxa"/>
            <w:shd w:val="clear" w:color="auto" w:fill="auto"/>
          </w:tcPr>
          <w:p w:rsidR="009B176A" w:rsidRPr="00F26258" w:rsidRDefault="009B176A" w:rsidP="003919E1">
            <w:pPr>
              <w:rPr>
                <w:lang w:val="lt-LT" w:eastAsia="lt-LT"/>
              </w:rPr>
            </w:pPr>
            <w:r w:rsidRPr="00F26258">
              <w:rPr>
                <w:lang w:val="lt-LT" w:eastAsia="lt-LT"/>
              </w:rPr>
              <w:t>Galimos priežastys ir sprendimai</w:t>
            </w:r>
          </w:p>
        </w:tc>
      </w:tr>
    </w:tbl>
    <w:p w:rsidR="00D27D57" w:rsidRPr="00F26258" w:rsidRDefault="009B176A" w:rsidP="003919E1">
      <w:pPr>
        <w:ind w:firstLine="1298"/>
        <w:rPr>
          <w:lang w:val="lt-LT" w:eastAsia="lt-LT"/>
        </w:rPr>
      </w:pPr>
      <w:r w:rsidRPr="00F26258">
        <w:rPr>
          <w:lang w:val="lt-LT" w:eastAsia="lt-LT"/>
        </w:rPr>
        <w:br/>
        <w:t xml:space="preserve">Detaliau </w:t>
      </w:r>
      <w:bookmarkStart w:id="77" w:name="_Toc311105731"/>
      <w:r w:rsidRPr="00F26258">
        <w:rPr>
          <w:lang w:val="lt-LT" w:eastAsia="lt-LT"/>
        </w:rPr>
        <w:t xml:space="preserve">žr. minėtą dokumentą „4.1 </w:t>
      </w:r>
      <w:bookmarkEnd w:id="77"/>
      <w:r w:rsidRPr="00F26258">
        <w:rPr>
          <w:kern w:val="28"/>
          <w:lang w:val="lt-LT"/>
        </w:rPr>
        <w:t>Ввод в сообщения драйверов“.</w:t>
      </w:r>
      <w:r w:rsidR="0053309B" w:rsidRPr="00F26258">
        <w:rPr>
          <w:lang w:val="lt-LT" w:eastAsia="lt-LT"/>
        </w:rPr>
        <w:t xml:space="preserve"> Kadangi visi draiveriai, klaidų formavimui naudoja tą patį modulį </w:t>
      </w:r>
      <w:hyperlink r:id="rId9" w:history="1">
        <w:r w:rsidR="0053309B" w:rsidRPr="00F26258">
          <w:rPr>
            <w:rStyle w:val="Hipersaitas"/>
            <w:lang w:val="lt-LT" w:eastAsia="lt-LT"/>
          </w:rPr>
          <w:t>\\Sigma1\gr_Soft\Soft\PAS\DAR2\STEA\Projektai\ST_Drivers\Skaiciai\Drv_tekstas.pas</w:t>
        </w:r>
      </w:hyperlink>
      <w:r w:rsidR="0053309B" w:rsidRPr="00F26258">
        <w:rPr>
          <w:lang w:val="lt-LT" w:eastAsia="lt-LT"/>
        </w:rPr>
        <w:t xml:space="preserve">, </w:t>
      </w:r>
      <w:r w:rsidRPr="00F26258">
        <w:rPr>
          <w:lang w:val="lt-LT" w:eastAsia="lt-LT"/>
        </w:rPr>
        <w:t xml:space="preserve">pildant </w:t>
      </w:r>
      <w:r w:rsidR="0053309B" w:rsidRPr="00F26258">
        <w:rPr>
          <w:lang w:val="lt-LT" w:eastAsia="lt-LT"/>
        </w:rPr>
        <w:t>aprašym</w:t>
      </w:r>
      <w:r w:rsidR="008C5021" w:rsidRPr="00F26258">
        <w:rPr>
          <w:lang w:val="lt-LT" w:eastAsia="lt-LT"/>
        </w:rPr>
        <w:t>ą</w:t>
      </w:r>
      <w:r w:rsidR="0053309B" w:rsidRPr="00F26258">
        <w:rPr>
          <w:lang w:val="lt-LT" w:eastAsia="lt-LT"/>
        </w:rPr>
        <w:t xml:space="preserve"> reikia </w:t>
      </w:r>
      <w:r w:rsidR="008C5021" w:rsidRPr="00F26258">
        <w:rPr>
          <w:lang w:val="lt-LT" w:eastAsia="lt-LT"/>
        </w:rPr>
        <w:t>patikrinti ar planuojamas įvesti pranešimas dar nėra dokumentuotas</w:t>
      </w:r>
      <w:r w:rsidR="0053309B" w:rsidRPr="00F26258">
        <w:rPr>
          <w:lang w:val="lt-LT" w:eastAsia="lt-LT"/>
        </w:rPr>
        <w:t>.</w:t>
      </w:r>
      <w:r w:rsidR="00812FB9" w:rsidRPr="00F26258">
        <w:rPr>
          <w:lang w:val="lt-LT" w:eastAsia="lt-LT"/>
        </w:rPr>
        <w:t xml:space="preserve"> </w:t>
      </w:r>
      <w:r w:rsidR="008C5021" w:rsidRPr="00F26258">
        <w:rPr>
          <w:lang w:val="lt-LT" w:eastAsia="lt-LT"/>
        </w:rPr>
        <w:t>Programuotojai pildo tik rusišką variantą.</w:t>
      </w:r>
    </w:p>
    <w:p w:rsidR="00D27D57" w:rsidRPr="00F26258" w:rsidRDefault="00D27D57" w:rsidP="00FC49AE">
      <w:pPr>
        <w:pStyle w:val="Antrat2"/>
      </w:pPr>
      <w:bookmarkStart w:id="78" w:name="_Toc15056431"/>
      <w:r w:rsidRPr="00F26258">
        <w:t>Dokumentavimas iš Format f-jos</w:t>
      </w:r>
      <w:bookmarkEnd w:id="78"/>
      <w:r w:rsidRPr="00F26258">
        <w:t xml:space="preserve"> </w:t>
      </w:r>
    </w:p>
    <w:p w:rsidR="00F93682" w:rsidRPr="00F26258" w:rsidRDefault="00D27D57" w:rsidP="003919E1">
      <w:pPr>
        <w:ind w:firstLine="1298"/>
        <w:rPr>
          <w:lang w:val="lt-LT" w:eastAsia="lt-LT"/>
        </w:rPr>
      </w:pPr>
      <w:r w:rsidRPr="00F26258">
        <w:rPr>
          <w:lang w:val="lt-LT" w:eastAsia="lt-LT"/>
        </w:rPr>
        <w:t>J</w:t>
      </w:r>
      <w:r w:rsidR="00812FB9" w:rsidRPr="00F26258">
        <w:rPr>
          <w:lang w:val="lt-LT" w:eastAsia="lt-LT"/>
        </w:rPr>
        <w:t xml:space="preserve">ei tekstui formuoti panaudota </w:t>
      </w:r>
      <w:r w:rsidR="00F93682" w:rsidRPr="00F26258">
        <w:rPr>
          <w:lang w:val="lt-LT" w:eastAsia="lt-LT"/>
        </w:rPr>
        <w:t xml:space="preserve">Delphi </w:t>
      </w:r>
      <w:r w:rsidR="00812FB9" w:rsidRPr="00F26258">
        <w:rPr>
          <w:lang w:val="lt-LT" w:eastAsia="lt-LT"/>
        </w:rPr>
        <w:t xml:space="preserve">f-ja Format, </w:t>
      </w:r>
      <w:r w:rsidR="008C5021" w:rsidRPr="00F26258">
        <w:rPr>
          <w:lang w:val="lt-LT" w:eastAsia="lt-LT"/>
        </w:rPr>
        <w:t xml:space="preserve">patogu </w:t>
      </w:r>
      <w:r w:rsidR="00812FB9" w:rsidRPr="00F26258">
        <w:rPr>
          <w:lang w:val="lt-LT" w:eastAsia="lt-LT"/>
        </w:rPr>
        <w:t>aprašym</w:t>
      </w:r>
      <w:r w:rsidR="008C5021" w:rsidRPr="00F26258">
        <w:rPr>
          <w:lang w:val="lt-LT" w:eastAsia="lt-LT"/>
        </w:rPr>
        <w:t>o stulpelyje „Pranešimo šablonas“</w:t>
      </w:r>
      <w:r w:rsidR="00812FB9" w:rsidRPr="00F26258">
        <w:rPr>
          <w:lang w:val="lt-LT" w:eastAsia="lt-LT"/>
        </w:rPr>
        <w:t xml:space="preserve"> pateikti </w:t>
      </w:r>
      <w:r w:rsidR="008C5021" w:rsidRPr="00F26258">
        <w:rPr>
          <w:lang w:val="lt-LT" w:eastAsia="lt-LT"/>
        </w:rPr>
        <w:t xml:space="preserve">f-jos Format  </w:t>
      </w:r>
      <w:r w:rsidR="00812FB9" w:rsidRPr="00F26258">
        <w:rPr>
          <w:lang w:val="lt-LT" w:eastAsia="lt-LT"/>
        </w:rPr>
        <w:t>išraišką</w:t>
      </w:r>
      <w:r w:rsidR="008C5021" w:rsidRPr="00F26258">
        <w:rPr>
          <w:lang w:val="lt-LT" w:eastAsia="lt-LT"/>
        </w:rPr>
        <w:t xml:space="preserve">, o </w:t>
      </w:r>
      <w:r w:rsidR="00A35C1C" w:rsidRPr="00F26258">
        <w:rPr>
          <w:lang w:val="lt-LT" w:eastAsia="lt-LT"/>
        </w:rPr>
        <w:t xml:space="preserve">f-jos </w:t>
      </w:r>
      <w:r w:rsidR="00812FB9" w:rsidRPr="00F26258">
        <w:rPr>
          <w:lang w:val="lt-LT" w:eastAsia="lt-LT"/>
        </w:rPr>
        <w:t>parametr</w:t>
      </w:r>
      <w:r w:rsidR="00A35C1C" w:rsidRPr="00F26258">
        <w:rPr>
          <w:lang w:val="lt-LT" w:eastAsia="lt-LT"/>
        </w:rPr>
        <w:t>ų masyvą</w:t>
      </w:r>
      <w:r w:rsidR="00812FB9" w:rsidRPr="00F26258">
        <w:rPr>
          <w:lang w:val="lt-LT" w:eastAsia="lt-LT"/>
        </w:rPr>
        <w:t xml:space="preserve"> </w:t>
      </w:r>
      <w:r w:rsidR="008C5021" w:rsidRPr="00F26258">
        <w:rPr>
          <w:lang w:val="lt-LT" w:eastAsia="lt-LT"/>
        </w:rPr>
        <w:t>stulpelyje „Šablono parametrai“</w:t>
      </w:r>
      <w:r w:rsidR="00A35C1C" w:rsidRPr="00F26258">
        <w:rPr>
          <w:lang w:val="lt-LT" w:eastAsia="lt-LT"/>
        </w:rPr>
        <w:t xml:space="preserve"> </w:t>
      </w:r>
      <w:r w:rsidR="00812FB9" w:rsidRPr="00F26258">
        <w:rPr>
          <w:lang w:val="lt-LT" w:eastAsia="lt-LT"/>
        </w:rPr>
        <w:t>su parametrų prasmės aprašymu.</w:t>
      </w:r>
      <w:r w:rsidR="00A35C1C" w:rsidRPr="00F26258">
        <w:rPr>
          <w:lang w:val="lt-LT" w:eastAsia="lt-LT"/>
        </w:rPr>
        <w:t xml:space="preserve"> Simbolius %S, %D ir pan. pakeičiant į %x, kur x eilė numeris, numeruojamas nuo 1.</w:t>
      </w:r>
      <w:r w:rsidR="00FA1DF1" w:rsidRPr="00F26258">
        <w:rPr>
          <w:lang w:val="lt-LT" w:eastAsia="lt-LT"/>
        </w:rPr>
        <w:t xml:space="preserve"> Jei žinoma, nurodomos leistinos parametro reikšmės ar jų diapazonas. Parametrų eilės tvarka kaip formato išraiškoje.</w:t>
      </w:r>
      <w:r w:rsidR="00F93682" w:rsidRPr="00F26258">
        <w:rPr>
          <w:lang w:val="lt-LT" w:eastAsia="lt-LT"/>
        </w:rPr>
        <w:t xml:space="preserve"> Surašant į lentelę atrodytų taip:</w:t>
      </w:r>
      <w:r w:rsidR="00F93682" w:rsidRPr="00F26258">
        <w:rPr>
          <w:lang w:val="lt-LT" w:eastAsia="lt-LT"/>
        </w:rPr>
        <w:br/>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FA1DF1" w:rsidRPr="00F26258" w:rsidTr="002254AA">
        <w:tc>
          <w:tcPr>
            <w:tcW w:w="3652" w:type="dxa"/>
            <w:shd w:val="clear" w:color="auto" w:fill="auto"/>
          </w:tcPr>
          <w:p w:rsidR="00FA1DF1" w:rsidRPr="00F26258" w:rsidRDefault="00A35C1C" w:rsidP="005F6C51">
            <w:pPr>
              <w:rPr>
                <w:lang w:val="lt-LT" w:eastAsia="lt-LT"/>
              </w:rPr>
            </w:pPr>
            <w:r w:rsidRPr="00F26258">
              <w:rPr>
                <w:lang w:val="lt-LT" w:eastAsia="lt-LT"/>
              </w:rPr>
              <w:t xml:space="preserve"> Pranešimo šablonas </w:t>
            </w:r>
            <w:r w:rsidR="00FA1DF1" w:rsidRPr="00F26258">
              <w:rPr>
                <w:lang w:val="lt-LT" w:eastAsia="lt-LT"/>
              </w:rPr>
              <w:t>(Format f-jos formato išraiška )</w:t>
            </w:r>
          </w:p>
        </w:tc>
        <w:tc>
          <w:tcPr>
            <w:tcW w:w="6379" w:type="dxa"/>
            <w:shd w:val="clear" w:color="auto" w:fill="auto"/>
          </w:tcPr>
          <w:p w:rsidR="00FA1DF1" w:rsidRPr="00F26258" w:rsidRDefault="00A35C1C" w:rsidP="003919E1">
            <w:pPr>
              <w:rPr>
                <w:lang w:val="lt-LT" w:eastAsia="lt-LT"/>
              </w:rPr>
            </w:pPr>
            <w:r w:rsidRPr="00F26258">
              <w:rPr>
                <w:lang w:val="lt-LT" w:eastAsia="lt-LT"/>
              </w:rPr>
              <w:t>Šablono parametrai</w:t>
            </w:r>
            <w:r w:rsidRPr="00F26258" w:rsidDel="00A35C1C">
              <w:rPr>
                <w:lang w:val="lt-LT" w:eastAsia="lt-LT"/>
              </w:rPr>
              <w:t xml:space="preserve"> </w:t>
            </w:r>
          </w:p>
        </w:tc>
      </w:tr>
      <w:tr w:rsidR="00A35C1C" w:rsidRPr="00F26258" w:rsidTr="008320CD">
        <w:tc>
          <w:tcPr>
            <w:tcW w:w="10031" w:type="dxa"/>
            <w:gridSpan w:val="2"/>
            <w:shd w:val="clear" w:color="auto" w:fill="auto"/>
          </w:tcPr>
          <w:p w:rsidR="00A35C1C" w:rsidRPr="00F26258" w:rsidRDefault="00A35C1C" w:rsidP="003919E1">
            <w:pPr>
              <w:rPr>
                <w:lang w:val="lt-LT" w:eastAsia="lt-LT"/>
              </w:rPr>
            </w:pPr>
            <w:r w:rsidRPr="00F26258">
              <w:rPr>
                <w:lang w:val="lt-LT" w:eastAsia="lt-LT"/>
              </w:rPr>
              <w:t xml:space="preserve">Format f-ja </w:t>
            </w:r>
          </w:p>
        </w:tc>
      </w:tr>
      <w:tr w:rsidR="00FA1DF1" w:rsidRPr="00F26258" w:rsidTr="002254AA">
        <w:tc>
          <w:tcPr>
            <w:tcW w:w="3652" w:type="dxa"/>
            <w:shd w:val="clear" w:color="auto" w:fill="auto"/>
          </w:tcPr>
          <w:p w:rsidR="00FA1DF1" w:rsidRPr="00F26258" w:rsidRDefault="00FA1DF1" w:rsidP="00F93682">
            <w:pPr>
              <w:rPr>
                <w:lang w:val="lt-LT" w:eastAsia="lt-LT"/>
              </w:rPr>
            </w:pPr>
            <w:r w:rsidRPr="00F26258">
              <w:rPr>
                <w:lang w:val="lt-LT" w:eastAsia="lt-LT"/>
              </w:rPr>
              <w:t>%S, ID nr: %D, užklausos nr: %D</w:t>
            </w:r>
          </w:p>
        </w:tc>
        <w:tc>
          <w:tcPr>
            <w:tcW w:w="6379" w:type="dxa"/>
            <w:shd w:val="clear" w:color="auto" w:fill="auto"/>
          </w:tcPr>
          <w:p w:rsidR="00FA1DF1" w:rsidRPr="00F26258" w:rsidRDefault="00FA1DF1" w:rsidP="003919E1">
            <w:pPr>
              <w:rPr>
                <w:lang w:val="lt-LT" w:eastAsia="lt-LT"/>
              </w:rPr>
            </w:pPr>
            <w:r w:rsidRPr="00F26258">
              <w:rPr>
                <w:lang w:val="lt-LT" w:eastAsia="lt-LT"/>
              </w:rPr>
              <w:t>%S - ErrIdPack_</w:t>
            </w:r>
          </w:p>
          <w:p w:rsidR="00FA1DF1" w:rsidRPr="00F26258" w:rsidRDefault="00FA1DF1" w:rsidP="003919E1">
            <w:pPr>
              <w:rPr>
                <w:lang w:val="lt-LT" w:eastAsia="lt-LT"/>
              </w:rPr>
            </w:pPr>
            <w:r w:rsidRPr="00F26258">
              <w:rPr>
                <w:lang w:val="lt-LT" w:eastAsia="lt-LT"/>
              </w:rPr>
              <w:t>%D – paketo ID numeris</w:t>
            </w:r>
          </w:p>
          <w:p w:rsidR="00FA1DF1" w:rsidRPr="00F26258" w:rsidRDefault="00FA1DF1" w:rsidP="003919E1">
            <w:pPr>
              <w:rPr>
                <w:lang w:val="lt-LT" w:eastAsia="lt-LT"/>
              </w:rPr>
            </w:pPr>
            <w:r w:rsidRPr="00F26258">
              <w:rPr>
                <w:lang w:val="lt-LT" w:eastAsia="lt-LT"/>
              </w:rPr>
              <w:t>%D – užklausos numeris. Galimos reikšmės: 1..25.</w:t>
            </w:r>
          </w:p>
        </w:tc>
      </w:tr>
      <w:tr w:rsidR="00A35C1C" w:rsidRPr="00F26258" w:rsidTr="008320CD">
        <w:tc>
          <w:tcPr>
            <w:tcW w:w="10031" w:type="dxa"/>
            <w:gridSpan w:val="2"/>
            <w:shd w:val="clear" w:color="auto" w:fill="auto"/>
          </w:tcPr>
          <w:p w:rsidR="00A35C1C" w:rsidRPr="00F26258" w:rsidRDefault="00A35C1C" w:rsidP="003919E1">
            <w:pPr>
              <w:rPr>
                <w:lang w:val="lt-LT" w:eastAsia="lt-LT"/>
              </w:rPr>
            </w:pPr>
            <w:r w:rsidRPr="00F26258">
              <w:rPr>
                <w:lang w:val="lt-LT" w:eastAsia="lt-LT"/>
              </w:rPr>
              <w:t>Pavirsta į</w:t>
            </w:r>
          </w:p>
        </w:tc>
      </w:tr>
      <w:tr w:rsidR="00A35C1C" w:rsidRPr="00F26258" w:rsidTr="002254AA">
        <w:tc>
          <w:tcPr>
            <w:tcW w:w="3652" w:type="dxa"/>
            <w:shd w:val="clear" w:color="auto" w:fill="auto"/>
          </w:tcPr>
          <w:p w:rsidR="00A35C1C" w:rsidRPr="00F26258" w:rsidRDefault="00A35C1C" w:rsidP="005F6C51">
            <w:pPr>
              <w:rPr>
                <w:lang w:val="lt-LT" w:eastAsia="lt-LT"/>
              </w:rPr>
            </w:pPr>
            <w:r w:rsidRPr="00F26258">
              <w:rPr>
                <w:lang w:val="lt-LT" w:eastAsia="lt-LT"/>
              </w:rPr>
              <w:t>%1, ID nr: %2, užklausos nr: %3</w:t>
            </w:r>
          </w:p>
        </w:tc>
        <w:tc>
          <w:tcPr>
            <w:tcW w:w="6379" w:type="dxa"/>
            <w:shd w:val="clear" w:color="auto" w:fill="auto"/>
          </w:tcPr>
          <w:p w:rsidR="00A35C1C" w:rsidRPr="00F26258" w:rsidRDefault="00A35C1C" w:rsidP="00A35C1C">
            <w:pPr>
              <w:rPr>
                <w:lang w:val="lt-LT" w:eastAsia="lt-LT"/>
              </w:rPr>
            </w:pPr>
            <w:r w:rsidRPr="00F26258">
              <w:rPr>
                <w:lang w:val="lt-LT" w:eastAsia="lt-LT"/>
              </w:rPr>
              <w:t>%1 - ErrIdPack_</w:t>
            </w:r>
          </w:p>
          <w:p w:rsidR="00A35C1C" w:rsidRPr="00F26258" w:rsidRDefault="00A35C1C" w:rsidP="00A35C1C">
            <w:pPr>
              <w:rPr>
                <w:lang w:val="lt-LT" w:eastAsia="lt-LT"/>
              </w:rPr>
            </w:pPr>
            <w:r w:rsidRPr="00F26258">
              <w:rPr>
                <w:lang w:val="lt-LT" w:eastAsia="lt-LT"/>
              </w:rPr>
              <w:t>%2 – paketo ID numeris</w:t>
            </w:r>
          </w:p>
          <w:p w:rsidR="00A35C1C" w:rsidRPr="00F26258" w:rsidRDefault="00A35C1C" w:rsidP="005F6C51">
            <w:pPr>
              <w:rPr>
                <w:lang w:val="lt-LT" w:eastAsia="lt-LT"/>
              </w:rPr>
            </w:pPr>
            <w:r w:rsidRPr="00F26258">
              <w:rPr>
                <w:lang w:val="lt-LT" w:eastAsia="lt-LT"/>
              </w:rPr>
              <w:t>%3 – užklausos numeris. Galimos reikšmės: 1..25.</w:t>
            </w:r>
          </w:p>
        </w:tc>
      </w:tr>
    </w:tbl>
    <w:p w:rsidR="00D27D57" w:rsidRPr="00F26258" w:rsidRDefault="00D27D57" w:rsidP="00FC49AE">
      <w:pPr>
        <w:pStyle w:val="Antrat2"/>
      </w:pPr>
      <w:bookmarkStart w:id="79" w:name="_Toc434241175"/>
      <w:bookmarkStart w:id="80" w:name="_Toc448316677"/>
      <w:bookmarkStart w:id="81" w:name="_Toc449021874"/>
      <w:bookmarkStart w:id="82" w:name="_Toc434241176"/>
      <w:bookmarkStart w:id="83" w:name="_Toc448316678"/>
      <w:bookmarkStart w:id="84" w:name="_Toc449021875"/>
      <w:bookmarkStart w:id="85" w:name="_Toc434241177"/>
      <w:bookmarkStart w:id="86" w:name="_Toc448316679"/>
      <w:bookmarkStart w:id="87" w:name="_Toc449021876"/>
      <w:bookmarkStart w:id="88" w:name="_Toc434241178"/>
      <w:bookmarkStart w:id="89" w:name="_Toc448316680"/>
      <w:bookmarkStart w:id="90" w:name="_Toc449021877"/>
      <w:bookmarkStart w:id="91" w:name="_Toc15056432"/>
      <w:bookmarkEnd w:id="79"/>
      <w:bookmarkEnd w:id="80"/>
      <w:bookmarkEnd w:id="81"/>
      <w:bookmarkEnd w:id="82"/>
      <w:bookmarkEnd w:id="83"/>
      <w:bookmarkEnd w:id="84"/>
      <w:bookmarkEnd w:id="85"/>
      <w:bookmarkEnd w:id="86"/>
      <w:bookmarkEnd w:id="87"/>
      <w:bookmarkEnd w:id="88"/>
      <w:bookmarkEnd w:id="89"/>
      <w:bookmarkEnd w:id="90"/>
      <w:r w:rsidRPr="00F26258">
        <w:t>Dokumentavimas, kai f-ja Format nenaudojama ar naudojamas  mišrus variantas</w:t>
      </w:r>
      <w:bookmarkEnd w:id="91"/>
    </w:p>
    <w:p w:rsidR="003919E1" w:rsidRPr="00F26258" w:rsidRDefault="00F75092" w:rsidP="005C5F2B">
      <w:pPr>
        <w:ind w:firstLine="1298"/>
        <w:rPr>
          <w:lang w:val="lt-LT"/>
        </w:rPr>
      </w:pPr>
      <w:r w:rsidRPr="00F26258">
        <w:rPr>
          <w:lang w:val="lt-LT" w:eastAsia="lt-LT"/>
        </w:rPr>
        <w:t>Dokumentuojant</w:t>
      </w:r>
      <w:r w:rsidRPr="00F26258">
        <w:rPr>
          <w:lang w:val="lt-LT"/>
        </w:rPr>
        <w:t xml:space="preserve"> privesti prie pavido kaip su format f-ja. Jei pvz. naudojama f-ja GetErrorStr (iš Drv_tekstas.pas), paruošti visa aprašymą, o po to pasinaudoti Word teksto keitimo galimybe, pakeičiant tekstą “GetErrorStr(“ į tuščią vietą ir t.t.   </w:t>
      </w:r>
    </w:p>
    <w:p w:rsidR="00D471CA" w:rsidRPr="00F26258" w:rsidRDefault="00D471CA" w:rsidP="002440DC">
      <w:pPr>
        <w:rPr>
          <w:lang w:val="lt-LT"/>
        </w:rPr>
      </w:pPr>
    </w:p>
    <w:p w:rsidR="002440DC" w:rsidRPr="00F26258" w:rsidRDefault="002440DC" w:rsidP="002440DC">
      <w:pPr>
        <w:pStyle w:val="Antrat1"/>
        <w:numPr>
          <w:ilvl w:val="0"/>
          <w:numId w:val="0"/>
        </w:numPr>
      </w:pPr>
    </w:p>
    <w:p w:rsidR="00691D67" w:rsidRPr="00F26258" w:rsidRDefault="00573108" w:rsidP="00691D67">
      <w:pPr>
        <w:pStyle w:val="Antrat1"/>
      </w:pPr>
      <w:bookmarkStart w:id="92" w:name="_Toc15056433"/>
      <w:r w:rsidRPr="00F26258">
        <w:t>Reikalavimai d</w:t>
      </w:r>
      <w:r w:rsidR="00691D67" w:rsidRPr="00F26258">
        <w:t>okumentacij</w:t>
      </w:r>
      <w:r w:rsidRPr="00F26258">
        <w:t>os paruošimui:</w:t>
      </w:r>
      <w:r w:rsidR="00691D67" w:rsidRPr="00F26258">
        <w:t xml:space="preserve"> kaip konfigūruoti EMCOS pagal prietaisų specifiką</w:t>
      </w:r>
      <w:bookmarkEnd w:id="92"/>
    </w:p>
    <w:p w:rsidR="00691D67" w:rsidRPr="00F26258" w:rsidRDefault="00691D67" w:rsidP="00691D67">
      <w:pPr>
        <w:rPr>
          <w:lang w:val="lt-LT"/>
        </w:rPr>
      </w:pPr>
    </w:p>
    <w:p w:rsidR="00691D67" w:rsidRPr="00F26258" w:rsidRDefault="00691D67" w:rsidP="00691D67">
      <w:pPr>
        <w:rPr>
          <w:lang w:val="lt-LT"/>
        </w:rPr>
      </w:pPr>
      <w:r w:rsidRPr="00F26258">
        <w:rPr>
          <w:lang w:val="lt-LT"/>
        </w:rPr>
        <w:t xml:space="preserve">Failo pavadinimas: </w:t>
      </w:r>
      <w:r w:rsidR="00ED2F82" w:rsidRPr="00F26258">
        <w:rPr>
          <w:lang w:val="lt-LT"/>
        </w:rPr>
        <w:t>\\Sigma1\sandelis\Docs\Prg\EMCOS_Corporate\Ver_2_1\RU\EkspluatDoc\Word\</w:t>
      </w:r>
      <w:r w:rsidRPr="00F26258">
        <w:rPr>
          <w:lang w:val="lt-LT"/>
        </w:rPr>
        <w:t>407_User_Guide_Source_Configuration.doc</w:t>
      </w:r>
      <w:r w:rsidR="00AC4B0D" w:rsidRPr="00F26258">
        <w:rPr>
          <w:lang w:val="lt-LT"/>
        </w:rPr>
        <w:t>.</w:t>
      </w:r>
    </w:p>
    <w:p w:rsidR="00AC4B0D" w:rsidRPr="00F26258" w:rsidRDefault="00AC4B0D" w:rsidP="00691D67">
      <w:pPr>
        <w:rPr>
          <w:lang w:val="lt-LT"/>
        </w:rPr>
      </w:pPr>
      <w:r w:rsidRPr="00F26258">
        <w:rPr>
          <w:lang w:val="lt-LT"/>
        </w:rPr>
        <w:t xml:space="preserve">Nuskaitomų parametrų sąrašo failas: </w:t>
      </w:r>
      <w:r w:rsidR="00ED2F82" w:rsidRPr="00F26258">
        <w:rPr>
          <w:lang w:val="lt-LT"/>
        </w:rPr>
        <w:t>I_EMCOS_Data_List.doc.</w:t>
      </w:r>
    </w:p>
    <w:p w:rsidR="00E40B44" w:rsidRPr="00F26258" w:rsidRDefault="00E40B44" w:rsidP="00691D67">
      <w:pPr>
        <w:rPr>
          <w:lang w:val="lt-LT"/>
        </w:rPr>
      </w:pPr>
      <w:r w:rsidRPr="00F26258">
        <w:rPr>
          <w:lang w:val="lt-LT"/>
        </w:rPr>
        <w:t>Orientuota</w:t>
      </w:r>
      <w:r w:rsidR="003D29AB" w:rsidRPr="00F26258">
        <w:rPr>
          <w:lang w:val="lt-LT"/>
        </w:rPr>
        <w:t xml:space="preserve"> į būsimus keitimus draiveriuose, tam kad aprašyme nekeisti galybė</w:t>
      </w:r>
      <w:r w:rsidR="00ED2F82" w:rsidRPr="00F26258">
        <w:rPr>
          <w:lang w:val="lt-LT"/>
        </w:rPr>
        <w:t>s</w:t>
      </w:r>
      <w:r w:rsidR="003D29AB" w:rsidRPr="00F26258">
        <w:rPr>
          <w:lang w:val="lt-LT"/>
        </w:rPr>
        <w:t xml:space="preserve"> langų </w:t>
      </w:r>
      <w:r w:rsidR="00ED2F82" w:rsidRPr="00F26258">
        <w:rPr>
          <w:lang w:val="lt-LT"/>
        </w:rPr>
        <w:t xml:space="preserve">ir </w:t>
      </w:r>
      <w:r w:rsidR="003D29AB" w:rsidRPr="00F26258">
        <w:rPr>
          <w:lang w:val="lt-LT"/>
        </w:rPr>
        <w:t>paveikslėlių.</w:t>
      </w:r>
      <w:r w:rsidR="00295576" w:rsidRPr="00F26258">
        <w:rPr>
          <w:lang w:val="lt-LT"/>
        </w:rPr>
        <w:t xml:space="preserve"> </w:t>
      </w:r>
    </w:p>
    <w:p w:rsidR="00691D67" w:rsidRPr="00F26258" w:rsidRDefault="00691D67" w:rsidP="00691D67">
      <w:pPr>
        <w:rPr>
          <w:lang w:val="lt-LT"/>
        </w:rPr>
      </w:pPr>
      <w:r w:rsidRPr="00F26258">
        <w:rPr>
          <w:lang w:val="lt-LT"/>
        </w:rPr>
        <w:t xml:space="preserve">Dokumento </w:t>
      </w:r>
      <w:r w:rsidR="009312C3" w:rsidRPr="00F26258">
        <w:rPr>
          <w:lang w:val="lt-LT"/>
        </w:rPr>
        <w:t>struktūra:</w:t>
      </w:r>
    </w:p>
    <w:p w:rsidR="00ED2F82" w:rsidRPr="00F26258" w:rsidRDefault="009312C3" w:rsidP="00011FA9">
      <w:pPr>
        <w:numPr>
          <w:ilvl w:val="0"/>
          <w:numId w:val="4"/>
        </w:numPr>
        <w:rPr>
          <w:lang w:val="lt-LT"/>
        </w:rPr>
      </w:pPr>
      <w:r w:rsidRPr="00F26258">
        <w:rPr>
          <w:lang w:val="lt-LT"/>
        </w:rPr>
        <w:t>Su paveikslėliais paaiškinama kas yra „Nuskaitymo taškas“, „Šaltinis“, „Šaltinio elementas“, „Ryšio kanalas“</w:t>
      </w:r>
      <w:r w:rsidR="00573108" w:rsidRPr="00F26258">
        <w:rPr>
          <w:lang w:val="lt-LT"/>
        </w:rPr>
        <w:t xml:space="preserve">, </w:t>
      </w:r>
      <w:r w:rsidR="008F688B" w:rsidRPr="00F26258">
        <w:rPr>
          <w:lang w:val="lt-LT"/>
        </w:rPr>
        <w:t xml:space="preserve">„Šaltinio parametrai“, „Ryšio kanalo į šaltinį parametrai“, „Elemento parametrai“ </w:t>
      </w:r>
      <w:r w:rsidRPr="00F26258">
        <w:rPr>
          <w:lang w:val="lt-LT"/>
        </w:rPr>
        <w:t xml:space="preserve"> ir kita.</w:t>
      </w:r>
      <w:r w:rsidR="00ED2F82" w:rsidRPr="00F26258">
        <w:rPr>
          <w:lang w:val="lt-LT"/>
        </w:rPr>
        <w:t xml:space="preserve"> Terminus imti iš WEB rusiškos versijos (pvz. http://oraserver/emcosru_W/)  ir konsultuotis su programuotojais.</w:t>
      </w:r>
    </w:p>
    <w:p w:rsidR="00FB0D87" w:rsidRPr="00F26258" w:rsidRDefault="00FB0D87" w:rsidP="00011FA9">
      <w:pPr>
        <w:numPr>
          <w:ilvl w:val="0"/>
          <w:numId w:val="4"/>
        </w:numPr>
        <w:rPr>
          <w:lang w:val="lt-LT"/>
        </w:rPr>
      </w:pPr>
      <w:r w:rsidRPr="00F26258">
        <w:rPr>
          <w:lang w:val="lt-LT"/>
        </w:rPr>
        <w:t xml:space="preserve">Įtraukiama paveikslėlių, nurodant kad taip atrodo pvz. </w:t>
      </w:r>
      <w:r w:rsidR="007F7E27" w:rsidRPr="00F26258">
        <w:rPr>
          <w:lang w:val="lt-LT"/>
        </w:rPr>
        <w:t>„Š</w:t>
      </w:r>
      <w:r w:rsidRPr="00F26258">
        <w:rPr>
          <w:lang w:val="lt-LT"/>
        </w:rPr>
        <w:t>altinio parametrai</w:t>
      </w:r>
      <w:r w:rsidR="007F7E27" w:rsidRPr="00F26258">
        <w:rPr>
          <w:lang w:val="lt-LT"/>
        </w:rPr>
        <w:t>“</w:t>
      </w:r>
      <w:r w:rsidRPr="00F26258">
        <w:rPr>
          <w:lang w:val="lt-LT"/>
        </w:rPr>
        <w:t>.</w:t>
      </w:r>
    </w:p>
    <w:p w:rsidR="00295576" w:rsidRPr="00F26258" w:rsidRDefault="00295576" w:rsidP="00011FA9">
      <w:pPr>
        <w:numPr>
          <w:ilvl w:val="0"/>
          <w:numId w:val="4"/>
        </w:numPr>
        <w:rPr>
          <w:lang w:val="lt-LT"/>
        </w:rPr>
      </w:pPr>
      <w:r w:rsidRPr="00F26258">
        <w:rPr>
          <w:lang w:val="lt-LT"/>
        </w:rPr>
        <w:t>Paaiškinama kas tai yra „Login XML”, „Request XML“ ir t.t. t.y. tai kas naudojama faile „xxxxx_XML_parameters.doc“.</w:t>
      </w:r>
      <w:r w:rsidR="0099176D" w:rsidRPr="00F26258">
        <w:rPr>
          <w:lang w:val="lt-LT"/>
        </w:rPr>
        <w:t xml:space="preserve"> Žr. šio dokumento </w:t>
      </w:r>
      <w:r w:rsidR="0099176D" w:rsidRPr="00F26258">
        <w:rPr>
          <w:lang w:val="lt-LT"/>
        </w:rPr>
        <w:fldChar w:fldCharType="begin"/>
      </w:r>
      <w:r w:rsidR="0099176D" w:rsidRPr="00F26258">
        <w:rPr>
          <w:lang w:val="lt-LT"/>
        </w:rPr>
        <w:instrText xml:space="preserve"> REF _Ref240368927 \r \h </w:instrText>
      </w:r>
      <w:r w:rsidR="0099176D" w:rsidRPr="00F26258">
        <w:rPr>
          <w:lang w:val="lt-LT"/>
        </w:rPr>
      </w:r>
      <w:r w:rsidR="0099176D" w:rsidRPr="00F26258">
        <w:rPr>
          <w:lang w:val="lt-LT"/>
        </w:rPr>
        <w:fldChar w:fldCharType="separate"/>
      </w:r>
      <w:r w:rsidR="0099176D" w:rsidRPr="00F26258">
        <w:rPr>
          <w:lang w:val="lt-LT"/>
        </w:rPr>
        <w:t>1</w:t>
      </w:r>
      <w:r w:rsidR="0099176D" w:rsidRPr="00F26258">
        <w:rPr>
          <w:lang w:val="lt-LT"/>
        </w:rPr>
        <w:fldChar w:fldCharType="end"/>
      </w:r>
      <w:r w:rsidR="00AD7315" w:rsidRPr="00F26258">
        <w:rPr>
          <w:lang w:val="lt-LT"/>
        </w:rPr>
        <w:t xml:space="preserve"> skyrių.</w:t>
      </w:r>
    </w:p>
    <w:p w:rsidR="008F688B" w:rsidRPr="00F26258" w:rsidRDefault="008F688B" w:rsidP="00011FA9">
      <w:pPr>
        <w:numPr>
          <w:ilvl w:val="0"/>
          <w:numId w:val="4"/>
        </w:numPr>
        <w:rPr>
          <w:lang w:val="lt-LT"/>
        </w:rPr>
      </w:pPr>
      <w:r w:rsidRPr="00F26258">
        <w:rPr>
          <w:lang w:val="lt-LT"/>
        </w:rPr>
        <w:t>Sudaroma lentelė k</w:t>
      </w:r>
      <w:r w:rsidR="009312C3" w:rsidRPr="00F26258">
        <w:rPr>
          <w:lang w:val="lt-LT"/>
        </w:rPr>
        <w:t xml:space="preserve">iekvieno tipo prietaiso </w:t>
      </w:r>
      <w:r w:rsidR="00ED2F82" w:rsidRPr="00F26258">
        <w:rPr>
          <w:lang w:val="lt-LT"/>
        </w:rPr>
        <w:t xml:space="preserve">konkrečiam </w:t>
      </w:r>
      <w:r w:rsidR="009312C3" w:rsidRPr="00F26258">
        <w:rPr>
          <w:lang w:val="lt-LT"/>
        </w:rPr>
        <w:t>konfigūravim</w:t>
      </w:r>
      <w:r w:rsidR="00ED2F82" w:rsidRPr="00F26258">
        <w:rPr>
          <w:lang w:val="lt-LT"/>
        </w:rPr>
        <w:t>ui duoda</w:t>
      </w:r>
      <w:r w:rsidR="008A2AA8" w:rsidRPr="00F26258">
        <w:rPr>
          <w:lang w:val="lt-LT"/>
        </w:rPr>
        <w:t>nt</w:t>
      </w:r>
      <w:r w:rsidR="00ED2F82" w:rsidRPr="00F26258">
        <w:rPr>
          <w:lang w:val="lt-LT"/>
        </w:rPr>
        <w:t xml:space="preserve"> nuorodą į failą tipo „xxxxx_XML_parameters.doc“.</w:t>
      </w:r>
      <w:r w:rsidR="008A2AA8" w:rsidRPr="00F26258">
        <w:rPr>
          <w:lang w:val="lt-LT"/>
        </w:rPr>
        <w:t xml:space="preserve"> Pvz.</w:t>
      </w:r>
    </w:p>
    <w:p w:rsidR="008F688B" w:rsidRPr="00F26258" w:rsidRDefault="008F688B" w:rsidP="008F688B">
      <w:pPr>
        <w:rPr>
          <w:lang w:val="lt-LT"/>
        </w:rPr>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960"/>
      </w:tblGrid>
      <w:tr w:rsidR="008F688B" w:rsidRPr="00F26258" w:rsidTr="00707E64">
        <w:tc>
          <w:tcPr>
            <w:tcW w:w="1728" w:type="dxa"/>
          </w:tcPr>
          <w:p w:rsidR="008F688B" w:rsidRPr="00F26258" w:rsidRDefault="008F688B" w:rsidP="008F688B">
            <w:pPr>
              <w:rPr>
                <w:lang w:val="lt-LT"/>
              </w:rPr>
            </w:pPr>
            <w:r w:rsidRPr="00F26258">
              <w:rPr>
                <w:lang w:val="lt-LT"/>
              </w:rPr>
              <w:t>Prietaisas</w:t>
            </w:r>
          </w:p>
        </w:tc>
        <w:tc>
          <w:tcPr>
            <w:tcW w:w="3960" w:type="dxa"/>
          </w:tcPr>
          <w:p w:rsidR="008F688B" w:rsidRPr="00F26258" w:rsidRDefault="008F688B" w:rsidP="008F688B">
            <w:pPr>
              <w:rPr>
                <w:lang w:val="lt-LT"/>
              </w:rPr>
            </w:pPr>
            <w:r w:rsidRPr="00F26258">
              <w:rPr>
                <w:lang w:val="lt-LT"/>
              </w:rPr>
              <w:t>Failas</w:t>
            </w:r>
          </w:p>
        </w:tc>
      </w:tr>
      <w:tr w:rsidR="008F688B" w:rsidRPr="00F26258" w:rsidTr="00707E64">
        <w:tc>
          <w:tcPr>
            <w:tcW w:w="1728" w:type="dxa"/>
          </w:tcPr>
          <w:p w:rsidR="008F688B" w:rsidRPr="00F26258" w:rsidRDefault="008F688B" w:rsidP="008F688B">
            <w:pPr>
              <w:rPr>
                <w:lang w:val="lt-LT"/>
              </w:rPr>
            </w:pPr>
            <w:r w:rsidRPr="00F26258">
              <w:rPr>
                <w:lang w:val="lt-LT"/>
              </w:rPr>
              <w:t>EKOM-3000</w:t>
            </w:r>
          </w:p>
        </w:tc>
        <w:tc>
          <w:tcPr>
            <w:tcW w:w="3960" w:type="dxa"/>
          </w:tcPr>
          <w:p w:rsidR="008F688B" w:rsidRPr="00F26258" w:rsidRDefault="008F688B" w:rsidP="008F688B">
            <w:pPr>
              <w:rPr>
                <w:lang w:val="lt-LT"/>
              </w:rPr>
            </w:pPr>
            <w:r w:rsidRPr="00F26258">
              <w:rPr>
                <w:lang w:val="lt-LT"/>
              </w:rPr>
              <w:t>EKOM_XML_parameters.doc</w:t>
            </w:r>
          </w:p>
        </w:tc>
      </w:tr>
      <w:tr w:rsidR="008F688B" w:rsidRPr="00F26258" w:rsidTr="00707E64">
        <w:tc>
          <w:tcPr>
            <w:tcW w:w="1728" w:type="dxa"/>
          </w:tcPr>
          <w:p w:rsidR="008F688B" w:rsidRPr="00F26258" w:rsidRDefault="008F688B" w:rsidP="008F688B">
            <w:pPr>
              <w:rPr>
                <w:lang w:val="lt-LT"/>
              </w:rPr>
            </w:pPr>
          </w:p>
        </w:tc>
        <w:tc>
          <w:tcPr>
            <w:tcW w:w="3960" w:type="dxa"/>
          </w:tcPr>
          <w:p w:rsidR="008F688B" w:rsidRPr="00F26258" w:rsidRDefault="008F688B" w:rsidP="008F688B">
            <w:pPr>
              <w:rPr>
                <w:lang w:val="lt-LT"/>
              </w:rPr>
            </w:pPr>
          </w:p>
        </w:tc>
      </w:tr>
    </w:tbl>
    <w:p w:rsidR="00DE0E62" w:rsidRPr="00F26258" w:rsidRDefault="008F688B" w:rsidP="008A2AA8">
      <w:pPr>
        <w:ind w:left="360"/>
        <w:rPr>
          <w:lang w:val="lt-LT"/>
        </w:rPr>
      </w:pPr>
      <w:r w:rsidRPr="00F26258">
        <w:rPr>
          <w:lang w:val="lt-LT"/>
        </w:rPr>
        <w:br/>
      </w:r>
      <w:r w:rsidR="00ED2F82" w:rsidRPr="00F26258">
        <w:rPr>
          <w:lang w:val="lt-LT"/>
        </w:rPr>
        <w:t xml:space="preserve">Patys failai pas mus </w:t>
      </w:r>
      <w:r w:rsidR="009312C3" w:rsidRPr="00F26258">
        <w:rPr>
          <w:lang w:val="lt-LT"/>
        </w:rPr>
        <w:t xml:space="preserve"> </w:t>
      </w:r>
      <w:r w:rsidR="00ED2F82" w:rsidRPr="00F26258">
        <w:rPr>
          <w:lang w:val="lt-LT"/>
        </w:rPr>
        <w:t xml:space="preserve">guli: </w:t>
      </w:r>
      <w:hyperlink r:id="rId10" w:history="1">
        <w:r w:rsidR="009312C3" w:rsidRPr="00F26258">
          <w:rPr>
            <w:rStyle w:val="Hipersaitas"/>
            <w:lang w:val="lt-LT"/>
          </w:rPr>
          <w:t>\\Sigma1\sandelis\Docs\Specifikacijos\EMCOS\Devices\XML_Parametrai</w:t>
        </w:r>
      </w:hyperlink>
      <w:r w:rsidR="00FB0D87" w:rsidRPr="00F26258">
        <w:rPr>
          <w:lang w:val="lt-LT"/>
        </w:rPr>
        <w:t>.</w:t>
      </w:r>
    </w:p>
    <w:p w:rsidR="00F00EFC" w:rsidRPr="00F26258" w:rsidRDefault="007F7E27" w:rsidP="00011FA9">
      <w:pPr>
        <w:numPr>
          <w:ilvl w:val="0"/>
          <w:numId w:val="4"/>
        </w:numPr>
        <w:rPr>
          <w:lang w:val="lt-LT"/>
        </w:rPr>
      </w:pPr>
      <w:r w:rsidRPr="00F26258">
        <w:rPr>
          <w:b/>
          <w:lang w:val="lt-LT"/>
        </w:rPr>
        <w:t>Pastaba.</w:t>
      </w:r>
      <w:r w:rsidRPr="00F26258">
        <w:rPr>
          <w:lang w:val="lt-LT"/>
        </w:rPr>
        <w:t xml:space="preserve"> Ne visa </w:t>
      </w:r>
      <w:r w:rsidR="00ED2F82" w:rsidRPr="00F26258">
        <w:rPr>
          <w:lang w:val="lt-LT"/>
        </w:rPr>
        <w:t>„xxxxx_XML_parameters.doc“</w:t>
      </w:r>
      <w:r w:rsidRPr="00F26258">
        <w:rPr>
          <w:lang w:val="lt-LT"/>
        </w:rPr>
        <w:t xml:space="preserve"> informacija </w:t>
      </w:r>
      <w:r w:rsidR="00E875D0" w:rsidRPr="00F26258">
        <w:rPr>
          <w:lang w:val="lt-LT"/>
        </w:rPr>
        <w:t>EMCOS</w:t>
      </w:r>
      <w:r w:rsidRPr="00F26258">
        <w:rPr>
          <w:lang w:val="lt-LT"/>
        </w:rPr>
        <w:t xml:space="preserve"> suvedama pagal parametrus. Pvz. DeviceNumber nėra įvedamas</w:t>
      </w:r>
      <w:r w:rsidR="00E875D0" w:rsidRPr="00F26258">
        <w:rPr>
          <w:lang w:val="lt-LT"/>
        </w:rPr>
        <w:t>, nors prietaiso dokumentacijoje nurodomas. EMCOS tai įvedama kaip „Šaltinio numeris“.</w:t>
      </w:r>
    </w:p>
    <w:p w:rsidR="00F15EA6" w:rsidRPr="00F26258" w:rsidRDefault="00EE156A" w:rsidP="00011FA9">
      <w:pPr>
        <w:numPr>
          <w:ilvl w:val="0"/>
          <w:numId w:val="4"/>
        </w:numPr>
        <w:rPr>
          <w:lang w:val="lt-LT"/>
        </w:rPr>
      </w:pPr>
      <w:r w:rsidRPr="00F26258">
        <w:rPr>
          <w:lang w:val="lt-LT"/>
        </w:rPr>
        <w:t>Pastabų grafoje nurodyti nuorodyti iš kur paimti reikiamas reikšmes. Pvz. prietaiso gamintojo dokumentaciją xxx psl. y. Platesnius paaiškinimus talpinti p</w:t>
      </w:r>
      <w:r w:rsidR="00F15EA6" w:rsidRPr="00F26258">
        <w:rPr>
          <w:lang w:val="lt-LT"/>
        </w:rPr>
        <w:t>o kiekvien</w:t>
      </w:r>
      <w:r w:rsidRPr="00F26258">
        <w:rPr>
          <w:lang w:val="lt-LT"/>
        </w:rPr>
        <w:t>a</w:t>
      </w:r>
      <w:r w:rsidR="00F15EA6" w:rsidRPr="00F26258">
        <w:rPr>
          <w:lang w:val="lt-LT"/>
        </w:rPr>
        <w:t xml:space="preserve"> iš lentelių</w:t>
      </w:r>
      <w:r w:rsidRPr="00F26258">
        <w:rPr>
          <w:lang w:val="lt-LT"/>
        </w:rPr>
        <w:t xml:space="preserve">. Pvz. </w:t>
      </w:r>
      <w:r w:rsidR="00D26B8A" w:rsidRPr="00F26258">
        <w:rPr>
          <w:lang w:val="lt-LT"/>
        </w:rPr>
        <w:t>paveiksliuką iš prietaiso programos.</w:t>
      </w:r>
    </w:p>
    <w:p w:rsidR="00E875D0" w:rsidRPr="00F26258" w:rsidRDefault="009312C3" w:rsidP="007737EE">
      <w:pPr>
        <w:rPr>
          <w:lang w:val="lt-LT"/>
        </w:rPr>
      </w:pPr>
      <w:r w:rsidRPr="00F26258">
        <w:rPr>
          <w:lang w:val="lt-LT"/>
        </w:rPr>
        <w:t>Pvz.</w:t>
      </w:r>
    </w:p>
    <w:p w:rsidR="00E875D0" w:rsidRPr="00F26258" w:rsidRDefault="00E875D0" w:rsidP="007737EE">
      <w:pPr>
        <w:rPr>
          <w:lang w:val="lt-LT"/>
        </w:rPr>
      </w:pPr>
    </w:p>
    <w:p w:rsidR="00FB0D87" w:rsidRPr="00F26258" w:rsidRDefault="00495A90" w:rsidP="00011FA9">
      <w:pPr>
        <w:numPr>
          <w:ilvl w:val="0"/>
          <w:numId w:val="5"/>
        </w:numPr>
        <w:rPr>
          <w:lang w:val="lt-LT"/>
        </w:rPr>
      </w:pPr>
      <w:r w:rsidRPr="00F26258">
        <w:rPr>
          <w:lang w:val="lt-LT"/>
        </w:rPr>
        <w:t>Sąvokų paaiškinimas.</w:t>
      </w:r>
    </w:p>
    <w:p w:rsidR="009312C3" w:rsidRPr="00F26258" w:rsidRDefault="00D1160F" w:rsidP="009312C3">
      <w:pPr>
        <w:rPr>
          <w:lang w:val="lt-LT"/>
        </w:rPr>
      </w:pPr>
      <w:r w:rsidRPr="00F26258">
        <w:rPr>
          <w:lang w:val="lt-LT" w:eastAsia="lt-LT"/>
        </w:rPr>
        <w:lastRenderedPageBreak/>
        <w:drawing>
          <wp:inline distT="0" distB="0" distL="0" distR="0">
            <wp:extent cx="5935980" cy="4320540"/>
            <wp:effectExtent l="0" t="0" r="7620" b="3810"/>
            <wp:docPr id="1" name="Paveikslėlis 1" desc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4320540"/>
                    </a:xfrm>
                    <a:prstGeom prst="rect">
                      <a:avLst/>
                    </a:prstGeom>
                    <a:noFill/>
                    <a:ln>
                      <a:noFill/>
                    </a:ln>
                  </pic:spPr>
                </pic:pic>
              </a:graphicData>
            </a:graphic>
          </wp:inline>
        </w:drawing>
      </w:r>
    </w:p>
    <w:p w:rsidR="00495A90" w:rsidRPr="00F26258" w:rsidRDefault="00495A90" w:rsidP="009312C3">
      <w:pPr>
        <w:rPr>
          <w:lang w:val="lt-LT"/>
        </w:rPr>
      </w:pPr>
    </w:p>
    <w:p w:rsidR="00495A90" w:rsidRPr="00F26258" w:rsidRDefault="00495A90" w:rsidP="00011FA9">
      <w:pPr>
        <w:numPr>
          <w:ilvl w:val="0"/>
          <w:numId w:val="5"/>
        </w:numPr>
        <w:rPr>
          <w:lang w:val="lt-LT"/>
        </w:rPr>
      </w:pPr>
      <w:r w:rsidRPr="00F26258">
        <w:rPr>
          <w:lang w:val="lt-LT"/>
        </w:rPr>
        <w:t>Parametrų langų pavyzdžiai.</w:t>
      </w:r>
    </w:p>
    <w:p w:rsidR="00495A90" w:rsidRPr="00F26258" w:rsidRDefault="00495A90" w:rsidP="009312C3">
      <w:pPr>
        <w:rPr>
          <w:lang w:val="lt-LT"/>
        </w:rPr>
      </w:pPr>
      <w:r w:rsidRPr="00F26258">
        <w:rPr>
          <w:lang w:val="lt-LT"/>
        </w:rPr>
        <w:t>EKOM tipo šaltinio parametrų langas:</w:t>
      </w:r>
    </w:p>
    <w:p w:rsidR="00495A90" w:rsidRPr="00F26258" w:rsidRDefault="00D1160F" w:rsidP="009312C3">
      <w:pPr>
        <w:rPr>
          <w:lang w:val="lt-LT"/>
        </w:rPr>
      </w:pPr>
      <w:r w:rsidRPr="00F26258">
        <w:rPr>
          <w:lang w:val="lt-LT" w:eastAsia="lt-LT"/>
        </w:rPr>
        <w:drawing>
          <wp:inline distT="0" distB="0" distL="0" distR="0">
            <wp:extent cx="4259580" cy="1866900"/>
            <wp:effectExtent l="0" t="0" r="7620" b="0"/>
            <wp:docPr id="2" name="Paveikslėlis 2" descr="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9580" cy="1866900"/>
                    </a:xfrm>
                    <a:prstGeom prst="rect">
                      <a:avLst/>
                    </a:prstGeom>
                    <a:noFill/>
                    <a:ln>
                      <a:noFill/>
                    </a:ln>
                  </pic:spPr>
                </pic:pic>
              </a:graphicData>
            </a:graphic>
          </wp:inline>
        </w:drawing>
      </w:r>
    </w:p>
    <w:p w:rsidR="005B31B0" w:rsidRPr="00F26258" w:rsidRDefault="005B31B0" w:rsidP="00573108">
      <w:pPr>
        <w:rPr>
          <w:lang w:val="lt-LT"/>
        </w:rPr>
      </w:pPr>
    </w:p>
    <w:p w:rsidR="005B31B0" w:rsidRPr="00F26258" w:rsidRDefault="005B31B0" w:rsidP="00573108">
      <w:pPr>
        <w:rPr>
          <w:lang w:val="lt-LT"/>
        </w:rPr>
      </w:pPr>
    </w:p>
    <w:p w:rsidR="00C81329" w:rsidRPr="00F26258" w:rsidRDefault="00C81329" w:rsidP="008F688B">
      <w:pPr>
        <w:rPr>
          <w:lang w:val="lt-LT"/>
        </w:rPr>
      </w:pPr>
    </w:p>
    <w:sectPr w:rsidR="00C81329" w:rsidRPr="00F26258">
      <w:headerReference w:type="even" r:id="rId13"/>
      <w:headerReference w:type="default" r:id="rId14"/>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208" w:rsidRDefault="00946208">
      <w:r>
        <w:separator/>
      </w:r>
    </w:p>
  </w:endnote>
  <w:endnote w:type="continuationSeparator" w:id="0">
    <w:p w:rsidR="00946208" w:rsidRDefault="0094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TE101400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208" w:rsidRDefault="00946208">
      <w:r>
        <w:separator/>
      </w:r>
    </w:p>
  </w:footnote>
  <w:footnote w:type="continuationSeparator" w:id="0">
    <w:p w:rsidR="00946208" w:rsidRDefault="00946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58" w:rsidRDefault="00F26258" w:rsidP="00001615">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26258" w:rsidRDefault="00F26258" w:rsidP="00001615">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58" w:rsidRDefault="00F26258" w:rsidP="00001615">
    <w:pPr>
      <w:pStyle w:val="Antrats"/>
      <w:framePr w:wrap="around" w:vAnchor="text" w:hAnchor="margin" w:xAlign="right" w:y="1"/>
      <w:rPr>
        <w:rStyle w:val="Puslapionumeris"/>
      </w:rPr>
    </w:pPr>
    <w:r>
      <w:t>Psl.</w:t>
    </w:r>
    <w:r w:rsidRPr="005678B8">
      <w:t xml:space="preserve"> </w:t>
    </w:r>
    <w:r w:rsidRPr="005678B8">
      <w:fldChar w:fldCharType="begin"/>
    </w:r>
    <w:r w:rsidRPr="005678B8">
      <w:instrText xml:space="preserve"> PAGE </w:instrText>
    </w:r>
    <w:r w:rsidRPr="005678B8">
      <w:fldChar w:fldCharType="separate"/>
    </w:r>
    <w:r w:rsidR="00C43954">
      <w:rPr>
        <w:noProof/>
      </w:rPr>
      <w:t>1</w:t>
    </w:r>
    <w:r w:rsidRPr="005678B8">
      <w:fldChar w:fldCharType="end"/>
    </w:r>
    <w:r w:rsidRPr="005678B8">
      <w:t xml:space="preserve"> </w:t>
    </w:r>
    <w:r>
      <w:t>iš</w:t>
    </w:r>
    <w:r w:rsidRPr="005678B8">
      <w:t xml:space="preserve"> </w:t>
    </w:r>
    <w:r w:rsidRPr="005678B8">
      <w:fldChar w:fldCharType="begin"/>
    </w:r>
    <w:r w:rsidRPr="005678B8">
      <w:instrText xml:space="preserve"> NUMPAGES </w:instrText>
    </w:r>
    <w:r w:rsidRPr="005678B8">
      <w:fldChar w:fldCharType="separate"/>
    </w:r>
    <w:r w:rsidR="00C43954">
      <w:rPr>
        <w:noProof/>
      </w:rPr>
      <w:t>13</w:t>
    </w:r>
    <w:r w:rsidRPr="005678B8">
      <w:fldChar w:fldCharType="end"/>
    </w:r>
  </w:p>
  <w:p w:rsidR="00F26258" w:rsidRDefault="00F26258" w:rsidP="00001615">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E2F5519"/>
    <w:multiLevelType w:val="hybridMultilevel"/>
    <w:tmpl w:val="644652D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E04696"/>
    <w:multiLevelType w:val="hybridMultilevel"/>
    <w:tmpl w:val="41967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87511"/>
    <w:multiLevelType w:val="hybridMultilevel"/>
    <w:tmpl w:val="AC3017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082C61"/>
    <w:multiLevelType w:val="hybridMultilevel"/>
    <w:tmpl w:val="D8CEED1A"/>
    <w:lvl w:ilvl="0" w:tplc="04190003">
      <w:start w:val="1"/>
      <w:numFmt w:val="bullet"/>
      <w:lvlText w:val="o"/>
      <w:lvlJc w:val="left"/>
      <w:pPr>
        <w:tabs>
          <w:tab w:val="num" w:pos="1656"/>
        </w:tabs>
        <w:ind w:left="1656" w:hanging="360"/>
      </w:pPr>
      <w:rPr>
        <w:rFonts w:ascii="Courier New" w:hAnsi="Courier New" w:cs="Courier New" w:hint="default"/>
      </w:rPr>
    </w:lvl>
    <w:lvl w:ilvl="1" w:tplc="04270003" w:tentative="1">
      <w:start w:val="1"/>
      <w:numFmt w:val="bullet"/>
      <w:lvlText w:val="o"/>
      <w:lvlJc w:val="left"/>
      <w:pPr>
        <w:ind w:left="2016" w:hanging="360"/>
      </w:pPr>
      <w:rPr>
        <w:rFonts w:ascii="Courier New" w:hAnsi="Courier New" w:cs="Courier New" w:hint="default"/>
      </w:rPr>
    </w:lvl>
    <w:lvl w:ilvl="2" w:tplc="04270005" w:tentative="1">
      <w:start w:val="1"/>
      <w:numFmt w:val="bullet"/>
      <w:lvlText w:val=""/>
      <w:lvlJc w:val="left"/>
      <w:pPr>
        <w:ind w:left="2736" w:hanging="360"/>
      </w:pPr>
      <w:rPr>
        <w:rFonts w:ascii="Wingdings" w:hAnsi="Wingdings" w:hint="default"/>
      </w:rPr>
    </w:lvl>
    <w:lvl w:ilvl="3" w:tplc="04270001" w:tentative="1">
      <w:start w:val="1"/>
      <w:numFmt w:val="bullet"/>
      <w:lvlText w:val=""/>
      <w:lvlJc w:val="left"/>
      <w:pPr>
        <w:ind w:left="3456" w:hanging="360"/>
      </w:pPr>
      <w:rPr>
        <w:rFonts w:ascii="Symbol" w:hAnsi="Symbol" w:hint="default"/>
      </w:rPr>
    </w:lvl>
    <w:lvl w:ilvl="4" w:tplc="04270003" w:tentative="1">
      <w:start w:val="1"/>
      <w:numFmt w:val="bullet"/>
      <w:lvlText w:val="o"/>
      <w:lvlJc w:val="left"/>
      <w:pPr>
        <w:ind w:left="4176" w:hanging="360"/>
      </w:pPr>
      <w:rPr>
        <w:rFonts w:ascii="Courier New" w:hAnsi="Courier New" w:cs="Courier New" w:hint="default"/>
      </w:rPr>
    </w:lvl>
    <w:lvl w:ilvl="5" w:tplc="04270005" w:tentative="1">
      <w:start w:val="1"/>
      <w:numFmt w:val="bullet"/>
      <w:lvlText w:val=""/>
      <w:lvlJc w:val="left"/>
      <w:pPr>
        <w:ind w:left="4896" w:hanging="360"/>
      </w:pPr>
      <w:rPr>
        <w:rFonts w:ascii="Wingdings" w:hAnsi="Wingdings" w:hint="default"/>
      </w:rPr>
    </w:lvl>
    <w:lvl w:ilvl="6" w:tplc="04270001" w:tentative="1">
      <w:start w:val="1"/>
      <w:numFmt w:val="bullet"/>
      <w:lvlText w:val=""/>
      <w:lvlJc w:val="left"/>
      <w:pPr>
        <w:ind w:left="5616" w:hanging="360"/>
      </w:pPr>
      <w:rPr>
        <w:rFonts w:ascii="Symbol" w:hAnsi="Symbol" w:hint="default"/>
      </w:rPr>
    </w:lvl>
    <w:lvl w:ilvl="7" w:tplc="04270003" w:tentative="1">
      <w:start w:val="1"/>
      <w:numFmt w:val="bullet"/>
      <w:lvlText w:val="o"/>
      <w:lvlJc w:val="left"/>
      <w:pPr>
        <w:ind w:left="6336" w:hanging="360"/>
      </w:pPr>
      <w:rPr>
        <w:rFonts w:ascii="Courier New" w:hAnsi="Courier New" w:cs="Courier New" w:hint="default"/>
      </w:rPr>
    </w:lvl>
    <w:lvl w:ilvl="8" w:tplc="04270005" w:tentative="1">
      <w:start w:val="1"/>
      <w:numFmt w:val="bullet"/>
      <w:lvlText w:val=""/>
      <w:lvlJc w:val="left"/>
      <w:pPr>
        <w:ind w:left="7056" w:hanging="360"/>
      </w:pPr>
      <w:rPr>
        <w:rFonts w:ascii="Wingdings" w:hAnsi="Wingdings" w:hint="default"/>
      </w:rPr>
    </w:lvl>
  </w:abstractNum>
  <w:abstractNum w:abstractNumId="5" w15:restartNumberingAfterBreak="0">
    <w:nsid w:val="178A4719"/>
    <w:multiLevelType w:val="multilevel"/>
    <w:tmpl w:val="71D0AE0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2347" w:hanging="504"/>
      </w:pPr>
      <w:rPr>
        <w:rFonts w:ascii="Arial" w:hAnsi="Arial" w:cs="Arial" w:hint="default"/>
        <w:sz w:val="24"/>
        <w:szCs w:val="24"/>
      </w:rPr>
    </w:lvl>
    <w:lvl w:ilvl="3">
      <w:start w:val="1"/>
      <w:numFmt w:val="decimal"/>
      <w:lvlText w:val="%1.%2.%3.%4."/>
      <w:lvlJc w:val="left"/>
      <w:pPr>
        <w:ind w:left="1728" w:hanging="648"/>
      </w:pPr>
      <w:rPr>
        <w:rFonts w:ascii="Arial" w:hAnsi="Arial" w:cs="Arial" w:hint="default"/>
        <w:b/>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05A43"/>
    <w:multiLevelType w:val="hybridMultilevel"/>
    <w:tmpl w:val="0BBA5D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528AB"/>
    <w:multiLevelType w:val="hybridMultilevel"/>
    <w:tmpl w:val="60FE8000"/>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865E1"/>
    <w:multiLevelType w:val="hybridMultilevel"/>
    <w:tmpl w:val="6B5C015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1763627"/>
    <w:multiLevelType w:val="hybridMultilevel"/>
    <w:tmpl w:val="71A42EB6"/>
    <w:lvl w:ilvl="0" w:tplc="04270005">
      <w:start w:val="1"/>
      <w:numFmt w:val="bullet"/>
      <w:lvlText w:val=""/>
      <w:lvlJc w:val="left"/>
      <w:pPr>
        <w:ind w:left="1656" w:hanging="360"/>
      </w:pPr>
      <w:rPr>
        <w:rFonts w:ascii="Wingdings" w:hAnsi="Wingdings"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0" w15:restartNumberingAfterBreak="0">
    <w:nsid w:val="36870479"/>
    <w:multiLevelType w:val="hybridMultilevel"/>
    <w:tmpl w:val="30A23E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D40D9A"/>
    <w:multiLevelType w:val="hybridMultilevel"/>
    <w:tmpl w:val="CE8C7774"/>
    <w:lvl w:ilvl="0" w:tplc="0427000F">
      <w:start w:val="1"/>
      <w:numFmt w:val="decimal"/>
      <w:lvlText w:val="%1."/>
      <w:lvlJc w:val="left"/>
      <w:pPr>
        <w:tabs>
          <w:tab w:val="num" w:pos="720"/>
        </w:tabs>
        <w:ind w:left="720" w:hanging="360"/>
      </w:pPr>
      <w:rPr>
        <w:rFonts w:hint="default"/>
      </w:rPr>
    </w:lvl>
    <w:lvl w:ilvl="1" w:tplc="0427000F">
      <w:start w:val="1"/>
      <w:numFmt w:val="decimal"/>
      <w:lvlText w:val="%2."/>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5202D9"/>
    <w:multiLevelType w:val="hybridMultilevel"/>
    <w:tmpl w:val="918401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3A43779"/>
    <w:multiLevelType w:val="hybridMultilevel"/>
    <w:tmpl w:val="1DE6850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4E1497"/>
    <w:multiLevelType w:val="hybridMultilevel"/>
    <w:tmpl w:val="339C7064"/>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EC47AC0"/>
    <w:multiLevelType w:val="hybridMultilevel"/>
    <w:tmpl w:val="B290D67C"/>
    <w:lvl w:ilvl="0" w:tplc="04270005">
      <w:start w:val="1"/>
      <w:numFmt w:val="bullet"/>
      <w:lvlText w:val=""/>
      <w:lvlJc w:val="left"/>
      <w:pPr>
        <w:ind w:left="1656" w:hanging="360"/>
      </w:pPr>
      <w:rPr>
        <w:rFonts w:ascii="Wingdings" w:hAnsi="Wingdings"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6" w15:restartNumberingAfterBreak="0">
    <w:nsid w:val="505D575A"/>
    <w:multiLevelType w:val="multilevel"/>
    <w:tmpl w:val="CF5A2684"/>
    <w:lvl w:ilvl="0">
      <w:start w:val="1"/>
      <w:numFmt w:val="decimal"/>
      <w:pStyle w:val="Antrat1"/>
      <w:lvlText w:val="%1."/>
      <w:lvlJc w:val="left"/>
      <w:pPr>
        <w:tabs>
          <w:tab w:val="num" w:pos="360"/>
        </w:tabs>
        <w:ind w:left="360" w:hanging="360"/>
      </w:pPr>
      <w:rPr>
        <w:rFonts w:hint="default"/>
      </w:rPr>
    </w:lvl>
    <w:lvl w:ilvl="1">
      <w:start w:val="1"/>
      <w:numFmt w:val="decimal"/>
      <w:pStyle w:val="Antrat2"/>
      <w:lvlText w:val="%1.%2."/>
      <w:lvlJc w:val="left"/>
      <w:pPr>
        <w:tabs>
          <w:tab w:val="num" w:pos="1080"/>
        </w:tabs>
        <w:ind w:left="792" w:hanging="432"/>
      </w:pPr>
      <w:rPr>
        <w:rFonts w:hint="default"/>
        <w:i w:val="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i w:val="0"/>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DB075A2"/>
    <w:multiLevelType w:val="hybridMultilevel"/>
    <w:tmpl w:val="333CF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ED43D30"/>
    <w:multiLevelType w:val="hybridMultilevel"/>
    <w:tmpl w:val="6DC8E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C253C3"/>
    <w:multiLevelType w:val="hybridMultilevel"/>
    <w:tmpl w:val="3F46F3DA"/>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0" w15:restartNumberingAfterBreak="0">
    <w:nsid w:val="73F24E5C"/>
    <w:multiLevelType w:val="hybridMultilevel"/>
    <w:tmpl w:val="A48896E4"/>
    <w:lvl w:ilvl="0" w:tplc="04270003">
      <w:start w:val="1"/>
      <w:numFmt w:val="bullet"/>
      <w:lvlText w:val="o"/>
      <w:lvlJc w:val="left"/>
      <w:pPr>
        <w:ind w:left="360" w:hanging="360"/>
      </w:pPr>
      <w:rPr>
        <w:rFonts w:ascii="Courier New" w:hAnsi="Courier New" w:cs="Courier New"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7A7E160D"/>
    <w:multiLevelType w:val="hybridMultilevel"/>
    <w:tmpl w:val="32E4D3C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6"/>
  </w:num>
  <w:num w:numId="4">
    <w:abstractNumId w:val="11"/>
  </w:num>
  <w:num w:numId="5">
    <w:abstractNumId w:val="19"/>
  </w:num>
  <w:num w:numId="6">
    <w:abstractNumId w:val="13"/>
  </w:num>
  <w:num w:numId="7">
    <w:abstractNumId w:val="2"/>
  </w:num>
  <w:num w:numId="8">
    <w:abstractNumId w:val="10"/>
  </w:num>
  <w:num w:numId="9">
    <w:abstractNumId w:val="18"/>
  </w:num>
  <w:num w:numId="10">
    <w:abstractNumId w:val="17"/>
  </w:num>
  <w:num w:numId="11">
    <w:abstractNumId w:val="12"/>
  </w:num>
  <w:num w:numId="12">
    <w:abstractNumId w:val="4"/>
  </w:num>
  <w:num w:numId="13">
    <w:abstractNumId w:val="5"/>
  </w:num>
  <w:num w:numId="14">
    <w:abstractNumId w:val="3"/>
  </w:num>
  <w:num w:numId="15">
    <w:abstractNumId w:val="16"/>
  </w:num>
  <w:num w:numId="16">
    <w:abstractNumId w:val="1"/>
  </w:num>
  <w:num w:numId="17">
    <w:abstractNumId w:val="15"/>
  </w:num>
  <w:num w:numId="18">
    <w:abstractNumId w:val="9"/>
  </w:num>
  <w:num w:numId="19">
    <w:abstractNumId w:val="20"/>
  </w:num>
  <w:num w:numId="20">
    <w:abstractNumId w:val="16"/>
  </w:num>
  <w:num w:numId="21">
    <w:abstractNumId w:val="14"/>
  </w:num>
  <w:num w:numId="22">
    <w:abstractNumId w:val="8"/>
  </w:num>
  <w:num w:numId="23">
    <w:abstractNumId w:val="21"/>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DD"/>
    <w:rsid w:val="00001615"/>
    <w:rsid w:val="0000259E"/>
    <w:rsid w:val="00003185"/>
    <w:rsid w:val="00010C0D"/>
    <w:rsid w:val="00011FA9"/>
    <w:rsid w:val="00021227"/>
    <w:rsid w:val="00022489"/>
    <w:rsid w:val="00025E55"/>
    <w:rsid w:val="0002691E"/>
    <w:rsid w:val="000347F2"/>
    <w:rsid w:val="00035133"/>
    <w:rsid w:val="00053E44"/>
    <w:rsid w:val="000541AF"/>
    <w:rsid w:val="00063154"/>
    <w:rsid w:val="00063855"/>
    <w:rsid w:val="0006658F"/>
    <w:rsid w:val="000702DF"/>
    <w:rsid w:val="000723C7"/>
    <w:rsid w:val="0007683F"/>
    <w:rsid w:val="00076918"/>
    <w:rsid w:val="0008456E"/>
    <w:rsid w:val="00086E7B"/>
    <w:rsid w:val="0009163C"/>
    <w:rsid w:val="00092F67"/>
    <w:rsid w:val="00093BA8"/>
    <w:rsid w:val="000A2485"/>
    <w:rsid w:val="000B0CBD"/>
    <w:rsid w:val="000B291F"/>
    <w:rsid w:val="000C337F"/>
    <w:rsid w:val="000C47B6"/>
    <w:rsid w:val="000C6150"/>
    <w:rsid w:val="000C67F7"/>
    <w:rsid w:val="000D0C02"/>
    <w:rsid w:val="000E1161"/>
    <w:rsid w:val="000E715B"/>
    <w:rsid w:val="000F172F"/>
    <w:rsid w:val="000F394D"/>
    <w:rsid w:val="000F558D"/>
    <w:rsid w:val="00104A02"/>
    <w:rsid w:val="00116200"/>
    <w:rsid w:val="001173C3"/>
    <w:rsid w:val="0012036A"/>
    <w:rsid w:val="00120A15"/>
    <w:rsid w:val="00134C69"/>
    <w:rsid w:val="001367F6"/>
    <w:rsid w:val="00142E69"/>
    <w:rsid w:val="0015520A"/>
    <w:rsid w:val="00155A45"/>
    <w:rsid w:val="0016026F"/>
    <w:rsid w:val="00164FA7"/>
    <w:rsid w:val="00171262"/>
    <w:rsid w:val="00174B05"/>
    <w:rsid w:val="00176EF6"/>
    <w:rsid w:val="00184375"/>
    <w:rsid w:val="00193767"/>
    <w:rsid w:val="001A2C20"/>
    <w:rsid w:val="001A5BC6"/>
    <w:rsid w:val="001A6131"/>
    <w:rsid w:val="001A7AB3"/>
    <w:rsid w:val="001B21AA"/>
    <w:rsid w:val="001B4DA8"/>
    <w:rsid w:val="001C279E"/>
    <w:rsid w:val="001D113A"/>
    <w:rsid w:val="001E455E"/>
    <w:rsid w:val="001F4D34"/>
    <w:rsid w:val="001F4EC0"/>
    <w:rsid w:val="002059C7"/>
    <w:rsid w:val="002254AA"/>
    <w:rsid w:val="00230B05"/>
    <w:rsid w:val="002440DC"/>
    <w:rsid w:val="00250034"/>
    <w:rsid w:val="002503EF"/>
    <w:rsid w:val="00250F44"/>
    <w:rsid w:val="002609FF"/>
    <w:rsid w:val="002611DF"/>
    <w:rsid w:val="00265E2D"/>
    <w:rsid w:val="00266DEF"/>
    <w:rsid w:val="0026734C"/>
    <w:rsid w:val="00280AB8"/>
    <w:rsid w:val="00282857"/>
    <w:rsid w:val="00286031"/>
    <w:rsid w:val="00287180"/>
    <w:rsid w:val="00295576"/>
    <w:rsid w:val="002A4D9E"/>
    <w:rsid w:val="002A5344"/>
    <w:rsid w:val="002B0BE3"/>
    <w:rsid w:val="002B2AA2"/>
    <w:rsid w:val="002B4814"/>
    <w:rsid w:val="002C06F7"/>
    <w:rsid w:val="002C0979"/>
    <w:rsid w:val="002C4728"/>
    <w:rsid w:val="002D04F7"/>
    <w:rsid w:val="002D5989"/>
    <w:rsid w:val="002D5ADD"/>
    <w:rsid w:val="002D6332"/>
    <w:rsid w:val="002E33FE"/>
    <w:rsid w:val="002E3F81"/>
    <w:rsid w:val="002E4BAD"/>
    <w:rsid w:val="002E58C5"/>
    <w:rsid w:val="002F1D74"/>
    <w:rsid w:val="002F6D25"/>
    <w:rsid w:val="00300AE8"/>
    <w:rsid w:val="00304808"/>
    <w:rsid w:val="00306D15"/>
    <w:rsid w:val="003135D3"/>
    <w:rsid w:val="00313EF1"/>
    <w:rsid w:val="0032014D"/>
    <w:rsid w:val="00324D29"/>
    <w:rsid w:val="0032635F"/>
    <w:rsid w:val="003269D5"/>
    <w:rsid w:val="0032742E"/>
    <w:rsid w:val="003274F9"/>
    <w:rsid w:val="0033521A"/>
    <w:rsid w:val="003465CF"/>
    <w:rsid w:val="00352087"/>
    <w:rsid w:val="0036058C"/>
    <w:rsid w:val="0036366A"/>
    <w:rsid w:val="003668E1"/>
    <w:rsid w:val="00370627"/>
    <w:rsid w:val="003713AF"/>
    <w:rsid w:val="0037230B"/>
    <w:rsid w:val="0037407B"/>
    <w:rsid w:val="003740E1"/>
    <w:rsid w:val="003742DD"/>
    <w:rsid w:val="003919E1"/>
    <w:rsid w:val="00393483"/>
    <w:rsid w:val="003A6C0E"/>
    <w:rsid w:val="003B365B"/>
    <w:rsid w:val="003B3B8F"/>
    <w:rsid w:val="003B4F81"/>
    <w:rsid w:val="003C1D5F"/>
    <w:rsid w:val="003C2F08"/>
    <w:rsid w:val="003D0675"/>
    <w:rsid w:val="003D29AB"/>
    <w:rsid w:val="003E1904"/>
    <w:rsid w:val="003F1F6F"/>
    <w:rsid w:val="003F5DAB"/>
    <w:rsid w:val="003F6F6C"/>
    <w:rsid w:val="004019B0"/>
    <w:rsid w:val="00403945"/>
    <w:rsid w:val="00414378"/>
    <w:rsid w:val="00417D9C"/>
    <w:rsid w:val="00431AAA"/>
    <w:rsid w:val="00432373"/>
    <w:rsid w:val="00437C06"/>
    <w:rsid w:val="004410D5"/>
    <w:rsid w:val="00442995"/>
    <w:rsid w:val="00461C6B"/>
    <w:rsid w:val="00472734"/>
    <w:rsid w:val="00480755"/>
    <w:rsid w:val="00481B96"/>
    <w:rsid w:val="004868C8"/>
    <w:rsid w:val="004868C9"/>
    <w:rsid w:val="00492A96"/>
    <w:rsid w:val="00495A90"/>
    <w:rsid w:val="00495E75"/>
    <w:rsid w:val="004A1B12"/>
    <w:rsid w:val="004B10EE"/>
    <w:rsid w:val="004B41AE"/>
    <w:rsid w:val="004C461C"/>
    <w:rsid w:val="004C6721"/>
    <w:rsid w:val="004C6A49"/>
    <w:rsid w:val="004C75B1"/>
    <w:rsid w:val="004D74F3"/>
    <w:rsid w:val="004E1EB8"/>
    <w:rsid w:val="004F3925"/>
    <w:rsid w:val="004F7C67"/>
    <w:rsid w:val="005019C9"/>
    <w:rsid w:val="00502645"/>
    <w:rsid w:val="00505450"/>
    <w:rsid w:val="0051126D"/>
    <w:rsid w:val="0053309B"/>
    <w:rsid w:val="00535AE3"/>
    <w:rsid w:val="005416CF"/>
    <w:rsid w:val="005451CB"/>
    <w:rsid w:val="00546F2A"/>
    <w:rsid w:val="00547A42"/>
    <w:rsid w:val="00553F14"/>
    <w:rsid w:val="00556EB3"/>
    <w:rsid w:val="005706BD"/>
    <w:rsid w:val="00573108"/>
    <w:rsid w:val="005736DF"/>
    <w:rsid w:val="00576F9F"/>
    <w:rsid w:val="00580217"/>
    <w:rsid w:val="005803FD"/>
    <w:rsid w:val="005839A4"/>
    <w:rsid w:val="00596BD2"/>
    <w:rsid w:val="005A21E9"/>
    <w:rsid w:val="005A6E65"/>
    <w:rsid w:val="005B31B0"/>
    <w:rsid w:val="005C282E"/>
    <w:rsid w:val="005C3723"/>
    <w:rsid w:val="005C5F2B"/>
    <w:rsid w:val="005D410A"/>
    <w:rsid w:val="005D538B"/>
    <w:rsid w:val="005D657F"/>
    <w:rsid w:val="005D764C"/>
    <w:rsid w:val="005E0B64"/>
    <w:rsid w:val="005E7A61"/>
    <w:rsid w:val="005F6C51"/>
    <w:rsid w:val="00604759"/>
    <w:rsid w:val="00611A0D"/>
    <w:rsid w:val="00617D7E"/>
    <w:rsid w:val="0062603A"/>
    <w:rsid w:val="0063054E"/>
    <w:rsid w:val="00630C4F"/>
    <w:rsid w:val="006332D4"/>
    <w:rsid w:val="00637CF6"/>
    <w:rsid w:val="0064294F"/>
    <w:rsid w:val="00642C55"/>
    <w:rsid w:val="00642D65"/>
    <w:rsid w:val="006450EE"/>
    <w:rsid w:val="00646087"/>
    <w:rsid w:val="00654597"/>
    <w:rsid w:val="00656238"/>
    <w:rsid w:val="00683754"/>
    <w:rsid w:val="00691D67"/>
    <w:rsid w:val="00693C06"/>
    <w:rsid w:val="00695163"/>
    <w:rsid w:val="00695FAE"/>
    <w:rsid w:val="006A01B7"/>
    <w:rsid w:val="006A0261"/>
    <w:rsid w:val="006A2545"/>
    <w:rsid w:val="006A6820"/>
    <w:rsid w:val="006B58CC"/>
    <w:rsid w:val="006C37A0"/>
    <w:rsid w:val="006C40E5"/>
    <w:rsid w:val="006C61C7"/>
    <w:rsid w:val="006D7D3B"/>
    <w:rsid w:val="006E35FA"/>
    <w:rsid w:val="006E63CF"/>
    <w:rsid w:val="006F0066"/>
    <w:rsid w:val="006F369D"/>
    <w:rsid w:val="006F69EC"/>
    <w:rsid w:val="00707E64"/>
    <w:rsid w:val="00713059"/>
    <w:rsid w:val="00721D6C"/>
    <w:rsid w:val="00725386"/>
    <w:rsid w:val="007261A2"/>
    <w:rsid w:val="00744ED2"/>
    <w:rsid w:val="00751DDB"/>
    <w:rsid w:val="007539C1"/>
    <w:rsid w:val="00755882"/>
    <w:rsid w:val="007561D6"/>
    <w:rsid w:val="007612F1"/>
    <w:rsid w:val="00764099"/>
    <w:rsid w:val="00764A58"/>
    <w:rsid w:val="00765515"/>
    <w:rsid w:val="00772CA9"/>
    <w:rsid w:val="007737EE"/>
    <w:rsid w:val="00774580"/>
    <w:rsid w:val="007820C7"/>
    <w:rsid w:val="007850AE"/>
    <w:rsid w:val="0079438E"/>
    <w:rsid w:val="00796BD7"/>
    <w:rsid w:val="007B29C2"/>
    <w:rsid w:val="007B6C55"/>
    <w:rsid w:val="007C1038"/>
    <w:rsid w:val="007C321F"/>
    <w:rsid w:val="007C341A"/>
    <w:rsid w:val="007C4332"/>
    <w:rsid w:val="007C6A02"/>
    <w:rsid w:val="007E1E43"/>
    <w:rsid w:val="007F001E"/>
    <w:rsid w:val="007F4638"/>
    <w:rsid w:val="007F7437"/>
    <w:rsid w:val="007F7E27"/>
    <w:rsid w:val="007F7E75"/>
    <w:rsid w:val="008021DF"/>
    <w:rsid w:val="008068DD"/>
    <w:rsid w:val="0081246B"/>
    <w:rsid w:val="00812FB9"/>
    <w:rsid w:val="00816B6C"/>
    <w:rsid w:val="0082036E"/>
    <w:rsid w:val="00824EBA"/>
    <w:rsid w:val="0082730A"/>
    <w:rsid w:val="00831758"/>
    <w:rsid w:val="008320CD"/>
    <w:rsid w:val="00834DB6"/>
    <w:rsid w:val="00842C7A"/>
    <w:rsid w:val="00845086"/>
    <w:rsid w:val="008458E0"/>
    <w:rsid w:val="00846321"/>
    <w:rsid w:val="00855A41"/>
    <w:rsid w:val="00865B7D"/>
    <w:rsid w:val="00867631"/>
    <w:rsid w:val="0087795E"/>
    <w:rsid w:val="0088320F"/>
    <w:rsid w:val="00886F39"/>
    <w:rsid w:val="00890122"/>
    <w:rsid w:val="008A2AA8"/>
    <w:rsid w:val="008A7512"/>
    <w:rsid w:val="008B4583"/>
    <w:rsid w:val="008B6936"/>
    <w:rsid w:val="008C0B71"/>
    <w:rsid w:val="008C5021"/>
    <w:rsid w:val="008D14BC"/>
    <w:rsid w:val="008D7202"/>
    <w:rsid w:val="008E117C"/>
    <w:rsid w:val="008E4AA6"/>
    <w:rsid w:val="008E6450"/>
    <w:rsid w:val="008F14C5"/>
    <w:rsid w:val="008F2D8B"/>
    <w:rsid w:val="008F39BB"/>
    <w:rsid w:val="008F572A"/>
    <w:rsid w:val="008F688B"/>
    <w:rsid w:val="00903CB7"/>
    <w:rsid w:val="009041B5"/>
    <w:rsid w:val="00907A62"/>
    <w:rsid w:val="00911283"/>
    <w:rsid w:val="00913B59"/>
    <w:rsid w:val="009150E7"/>
    <w:rsid w:val="009312C3"/>
    <w:rsid w:val="009429A7"/>
    <w:rsid w:val="0094541E"/>
    <w:rsid w:val="00946208"/>
    <w:rsid w:val="00946BEF"/>
    <w:rsid w:val="00946D6C"/>
    <w:rsid w:val="009514D8"/>
    <w:rsid w:val="00953930"/>
    <w:rsid w:val="009560AD"/>
    <w:rsid w:val="00961FC5"/>
    <w:rsid w:val="00962875"/>
    <w:rsid w:val="00965197"/>
    <w:rsid w:val="00970852"/>
    <w:rsid w:val="00976B18"/>
    <w:rsid w:val="00977854"/>
    <w:rsid w:val="00981A38"/>
    <w:rsid w:val="0098306B"/>
    <w:rsid w:val="00984B79"/>
    <w:rsid w:val="0099176D"/>
    <w:rsid w:val="00992498"/>
    <w:rsid w:val="009927B4"/>
    <w:rsid w:val="009A22AE"/>
    <w:rsid w:val="009A34C0"/>
    <w:rsid w:val="009A4B39"/>
    <w:rsid w:val="009B176A"/>
    <w:rsid w:val="009B24E3"/>
    <w:rsid w:val="009B359D"/>
    <w:rsid w:val="009C2497"/>
    <w:rsid w:val="009C3401"/>
    <w:rsid w:val="009C44EF"/>
    <w:rsid w:val="009D13C9"/>
    <w:rsid w:val="009E41CC"/>
    <w:rsid w:val="009F52F9"/>
    <w:rsid w:val="00A00344"/>
    <w:rsid w:val="00A051EA"/>
    <w:rsid w:val="00A113C7"/>
    <w:rsid w:val="00A11D2B"/>
    <w:rsid w:val="00A13506"/>
    <w:rsid w:val="00A241C4"/>
    <w:rsid w:val="00A24479"/>
    <w:rsid w:val="00A270AE"/>
    <w:rsid w:val="00A34B25"/>
    <w:rsid w:val="00A34C9A"/>
    <w:rsid w:val="00A35B72"/>
    <w:rsid w:val="00A35C1C"/>
    <w:rsid w:val="00A44462"/>
    <w:rsid w:val="00A533DF"/>
    <w:rsid w:val="00A55F67"/>
    <w:rsid w:val="00A569F5"/>
    <w:rsid w:val="00A6221A"/>
    <w:rsid w:val="00A63CE1"/>
    <w:rsid w:val="00A654B7"/>
    <w:rsid w:val="00A67615"/>
    <w:rsid w:val="00A76A63"/>
    <w:rsid w:val="00A82582"/>
    <w:rsid w:val="00A84416"/>
    <w:rsid w:val="00A947F8"/>
    <w:rsid w:val="00A94DBC"/>
    <w:rsid w:val="00AA2308"/>
    <w:rsid w:val="00AA41FA"/>
    <w:rsid w:val="00AA5904"/>
    <w:rsid w:val="00AA5A8C"/>
    <w:rsid w:val="00AA703A"/>
    <w:rsid w:val="00AB6B25"/>
    <w:rsid w:val="00AB7A61"/>
    <w:rsid w:val="00AC0BF9"/>
    <w:rsid w:val="00AC170D"/>
    <w:rsid w:val="00AC4B0D"/>
    <w:rsid w:val="00AC5104"/>
    <w:rsid w:val="00AD360D"/>
    <w:rsid w:val="00AD3A79"/>
    <w:rsid w:val="00AD7315"/>
    <w:rsid w:val="00AE1FC3"/>
    <w:rsid w:val="00AE308F"/>
    <w:rsid w:val="00AE3C04"/>
    <w:rsid w:val="00AE43BE"/>
    <w:rsid w:val="00AE5305"/>
    <w:rsid w:val="00AE7930"/>
    <w:rsid w:val="00AF10DE"/>
    <w:rsid w:val="00AF261E"/>
    <w:rsid w:val="00AF3133"/>
    <w:rsid w:val="00B067A0"/>
    <w:rsid w:val="00B11F91"/>
    <w:rsid w:val="00B14944"/>
    <w:rsid w:val="00B22CEA"/>
    <w:rsid w:val="00B302C1"/>
    <w:rsid w:val="00B35883"/>
    <w:rsid w:val="00B42967"/>
    <w:rsid w:val="00B520EE"/>
    <w:rsid w:val="00B5725F"/>
    <w:rsid w:val="00B5788F"/>
    <w:rsid w:val="00B57904"/>
    <w:rsid w:val="00B61BDE"/>
    <w:rsid w:val="00B67538"/>
    <w:rsid w:val="00B7076D"/>
    <w:rsid w:val="00B73C9C"/>
    <w:rsid w:val="00B75210"/>
    <w:rsid w:val="00B75FF8"/>
    <w:rsid w:val="00B923BB"/>
    <w:rsid w:val="00BA059C"/>
    <w:rsid w:val="00BA35C5"/>
    <w:rsid w:val="00BA66EE"/>
    <w:rsid w:val="00BA7CE2"/>
    <w:rsid w:val="00BB1D62"/>
    <w:rsid w:val="00BB510D"/>
    <w:rsid w:val="00BB733B"/>
    <w:rsid w:val="00BC1004"/>
    <w:rsid w:val="00BC6DAA"/>
    <w:rsid w:val="00BF267A"/>
    <w:rsid w:val="00BF7503"/>
    <w:rsid w:val="00BF7BFF"/>
    <w:rsid w:val="00C05812"/>
    <w:rsid w:val="00C138D4"/>
    <w:rsid w:val="00C146A7"/>
    <w:rsid w:val="00C327BF"/>
    <w:rsid w:val="00C33D6A"/>
    <w:rsid w:val="00C43954"/>
    <w:rsid w:val="00C46034"/>
    <w:rsid w:val="00C4754C"/>
    <w:rsid w:val="00C51532"/>
    <w:rsid w:val="00C53B3F"/>
    <w:rsid w:val="00C552E6"/>
    <w:rsid w:val="00C5781D"/>
    <w:rsid w:val="00C62AD9"/>
    <w:rsid w:val="00C64A77"/>
    <w:rsid w:val="00C81329"/>
    <w:rsid w:val="00C81F55"/>
    <w:rsid w:val="00C84384"/>
    <w:rsid w:val="00C86C2E"/>
    <w:rsid w:val="00C9055B"/>
    <w:rsid w:val="00C914C2"/>
    <w:rsid w:val="00C923F4"/>
    <w:rsid w:val="00C924E6"/>
    <w:rsid w:val="00C95629"/>
    <w:rsid w:val="00CB1575"/>
    <w:rsid w:val="00CB4E85"/>
    <w:rsid w:val="00CC6778"/>
    <w:rsid w:val="00CD1E00"/>
    <w:rsid w:val="00CD1FC7"/>
    <w:rsid w:val="00CD3068"/>
    <w:rsid w:val="00CD3D3B"/>
    <w:rsid w:val="00CD729C"/>
    <w:rsid w:val="00CD7807"/>
    <w:rsid w:val="00CF3423"/>
    <w:rsid w:val="00CF3A73"/>
    <w:rsid w:val="00CF4D3A"/>
    <w:rsid w:val="00D1160F"/>
    <w:rsid w:val="00D16A95"/>
    <w:rsid w:val="00D16D7F"/>
    <w:rsid w:val="00D203CB"/>
    <w:rsid w:val="00D229BC"/>
    <w:rsid w:val="00D2332F"/>
    <w:rsid w:val="00D23E40"/>
    <w:rsid w:val="00D26B8A"/>
    <w:rsid w:val="00D26BFF"/>
    <w:rsid w:val="00D27D57"/>
    <w:rsid w:val="00D32F1D"/>
    <w:rsid w:val="00D36E32"/>
    <w:rsid w:val="00D408C4"/>
    <w:rsid w:val="00D471CA"/>
    <w:rsid w:val="00D5690E"/>
    <w:rsid w:val="00D65E72"/>
    <w:rsid w:val="00D70875"/>
    <w:rsid w:val="00D71FC0"/>
    <w:rsid w:val="00D7560E"/>
    <w:rsid w:val="00D776A4"/>
    <w:rsid w:val="00D804BF"/>
    <w:rsid w:val="00D8486F"/>
    <w:rsid w:val="00D9150A"/>
    <w:rsid w:val="00D9178D"/>
    <w:rsid w:val="00DA1674"/>
    <w:rsid w:val="00DA6B91"/>
    <w:rsid w:val="00DC5EFE"/>
    <w:rsid w:val="00DC7853"/>
    <w:rsid w:val="00DD25CA"/>
    <w:rsid w:val="00DE0E62"/>
    <w:rsid w:val="00DE213A"/>
    <w:rsid w:val="00DE27DA"/>
    <w:rsid w:val="00DE40DC"/>
    <w:rsid w:val="00DE5783"/>
    <w:rsid w:val="00DE5C0E"/>
    <w:rsid w:val="00DE7CFA"/>
    <w:rsid w:val="00DF6664"/>
    <w:rsid w:val="00DF70A4"/>
    <w:rsid w:val="00DF71E7"/>
    <w:rsid w:val="00DF7C1D"/>
    <w:rsid w:val="00E017A5"/>
    <w:rsid w:val="00E02CB4"/>
    <w:rsid w:val="00E0386A"/>
    <w:rsid w:val="00E04FDB"/>
    <w:rsid w:val="00E14C9E"/>
    <w:rsid w:val="00E20594"/>
    <w:rsid w:val="00E26B56"/>
    <w:rsid w:val="00E27AFB"/>
    <w:rsid w:val="00E33768"/>
    <w:rsid w:val="00E407F9"/>
    <w:rsid w:val="00E40B44"/>
    <w:rsid w:val="00E41132"/>
    <w:rsid w:val="00E5689D"/>
    <w:rsid w:val="00E62285"/>
    <w:rsid w:val="00E62E5B"/>
    <w:rsid w:val="00E645BE"/>
    <w:rsid w:val="00E66899"/>
    <w:rsid w:val="00E70883"/>
    <w:rsid w:val="00E8094B"/>
    <w:rsid w:val="00E854EF"/>
    <w:rsid w:val="00E875D0"/>
    <w:rsid w:val="00E95037"/>
    <w:rsid w:val="00E96365"/>
    <w:rsid w:val="00EA3BD9"/>
    <w:rsid w:val="00EA5071"/>
    <w:rsid w:val="00EA701E"/>
    <w:rsid w:val="00EB0029"/>
    <w:rsid w:val="00EC0C17"/>
    <w:rsid w:val="00ED1642"/>
    <w:rsid w:val="00ED2F82"/>
    <w:rsid w:val="00ED4418"/>
    <w:rsid w:val="00ED765E"/>
    <w:rsid w:val="00EE0F08"/>
    <w:rsid w:val="00EE156A"/>
    <w:rsid w:val="00EE6B3F"/>
    <w:rsid w:val="00EE71B9"/>
    <w:rsid w:val="00F00EFC"/>
    <w:rsid w:val="00F02301"/>
    <w:rsid w:val="00F03AF4"/>
    <w:rsid w:val="00F13E78"/>
    <w:rsid w:val="00F15EA6"/>
    <w:rsid w:val="00F17DAD"/>
    <w:rsid w:val="00F2042A"/>
    <w:rsid w:val="00F21217"/>
    <w:rsid w:val="00F212DE"/>
    <w:rsid w:val="00F26006"/>
    <w:rsid w:val="00F26258"/>
    <w:rsid w:val="00F33327"/>
    <w:rsid w:val="00F35ED7"/>
    <w:rsid w:val="00F43BE6"/>
    <w:rsid w:val="00F4651B"/>
    <w:rsid w:val="00F5628B"/>
    <w:rsid w:val="00F64343"/>
    <w:rsid w:val="00F722B2"/>
    <w:rsid w:val="00F75092"/>
    <w:rsid w:val="00F81DD9"/>
    <w:rsid w:val="00F839A0"/>
    <w:rsid w:val="00F85282"/>
    <w:rsid w:val="00F8588A"/>
    <w:rsid w:val="00F93682"/>
    <w:rsid w:val="00F94A85"/>
    <w:rsid w:val="00F9603D"/>
    <w:rsid w:val="00FA1212"/>
    <w:rsid w:val="00FA1DF1"/>
    <w:rsid w:val="00FA1E28"/>
    <w:rsid w:val="00FA4BB0"/>
    <w:rsid w:val="00FB0D87"/>
    <w:rsid w:val="00FB755D"/>
    <w:rsid w:val="00FB7C11"/>
    <w:rsid w:val="00FC2E30"/>
    <w:rsid w:val="00FC31ED"/>
    <w:rsid w:val="00FC3F5C"/>
    <w:rsid w:val="00FC49AE"/>
    <w:rsid w:val="00FC5CF9"/>
    <w:rsid w:val="00FC6C89"/>
    <w:rsid w:val="00FD1089"/>
    <w:rsid w:val="00FD1A9F"/>
    <w:rsid w:val="00FD20E1"/>
    <w:rsid w:val="00FD2965"/>
    <w:rsid w:val="00FD639E"/>
    <w:rsid w:val="00FE07E0"/>
    <w:rsid w:val="00FE189B"/>
    <w:rsid w:val="00FE20E8"/>
    <w:rsid w:val="00FE27D1"/>
    <w:rsid w:val="00FE54C1"/>
    <w:rsid w:val="00FF269A"/>
    <w:rsid w:val="00FF4E7C"/>
    <w:rsid w:val="00FF59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51CC05-599D-40D9-8239-70DE8A0B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3423"/>
    <w:rPr>
      <w:sz w:val="24"/>
      <w:szCs w:val="24"/>
      <w:lang w:val="en-US" w:eastAsia="en-US"/>
    </w:rPr>
  </w:style>
  <w:style w:type="paragraph" w:styleId="Antrat1">
    <w:name w:val="heading 1"/>
    <w:basedOn w:val="prastasis"/>
    <w:next w:val="prastasis"/>
    <w:qFormat/>
    <w:rsid w:val="00E41132"/>
    <w:pPr>
      <w:keepNext/>
      <w:numPr>
        <w:numId w:val="1"/>
      </w:numPr>
      <w:spacing w:before="240" w:after="60"/>
      <w:outlineLvl w:val="0"/>
    </w:pPr>
    <w:rPr>
      <w:rFonts w:ascii="Arial" w:hAnsi="Arial" w:cs="Arial"/>
      <w:b/>
      <w:bCs/>
      <w:kern w:val="32"/>
      <w:sz w:val="32"/>
      <w:szCs w:val="32"/>
      <w:lang w:val="lt-LT" w:eastAsia="lt-LT"/>
    </w:rPr>
  </w:style>
  <w:style w:type="paragraph" w:styleId="Antrat2">
    <w:name w:val="heading 2"/>
    <w:basedOn w:val="prastasis"/>
    <w:next w:val="prastasis"/>
    <w:qFormat/>
    <w:rsid w:val="00E41132"/>
    <w:pPr>
      <w:keepNext/>
      <w:numPr>
        <w:ilvl w:val="1"/>
        <w:numId w:val="1"/>
      </w:numPr>
      <w:spacing w:before="240" w:after="60"/>
      <w:outlineLvl w:val="1"/>
    </w:pPr>
    <w:rPr>
      <w:rFonts w:ascii="Arial" w:hAnsi="Arial" w:cs="Arial"/>
      <w:b/>
      <w:bCs/>
      <w:i/>
      <w:iCs/>
      <w:sz w:val="28"/>
      <w:szCs w:val="28"/>
      <w:lang w:val="lt-LT" w:eastAsia="lt-LT"/>
    </w:rPr>
  </w:style>
  <w:style w:type="paragraph" w:styleId="Antrat3">
    <w:name w:val="heading 3"/>
    <w:basedOn w:val="prastasis"/>
    <w:next w:val="prastasis"/>
    <w:qFormat/>
    <w:rsid w:val="00437C06"/>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E41132"/>
    <w:rPr>
      <w:color w:val="0000FF"/>
      <w:u w:val="single"/>
    </w:rPr>
  </w:style>
  <w:style w:type="table" w:styleId="Lentelstinklelis">
    <w:name w:val="Table Grid"/>
    <w:basedOn w:val="prastojilentel"/>
    <w:rsid w:val="00E41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001615"/>
    <w:pPr>
      <w:tabs>
        <w:tab w:val="center" w:pos="4677"/>
        <w:tab w:val="right" w:pos="9355"/>
      </w:tabs>
    </w:pPr>
  </w:style>
  <w:style w:type="character" w:styleId="Puslapionumeris">
    <w:name w:val="page number"/>
    <w:basedOn w:val="Numatytasispastraiposriftas"/>
    <w:rsid w:val="00001615"/>
  </w:style>
  <w:style w:type="paragraph" w:styleId="Porat">
    <w:name w:val="footer"/>
    <w:basedOn w:val="prastasis"/>
    <w:rsid w:val="00001615"/>
    <w:pPr>
      <w:tabs>
        <w:tab w:val="center" w:pos="4677"/>
        <w:tab w:val="right" w:pos="9355"/>
      </w:tabs>
    </w:pPr>
  </w:style>
  <w:style w:type="paragraph" w:styleId="Turinys1">
    <w:name w:val="toc 1"/>
    <w:basedOn w:val="prastasis"/>
    <w:next w:val="prastasis"/>
    <w:autoRedefine/>
    <w:uiPriority w:val="39"/>
    <w:rsid w:val="001F4EC0"/>
  </w:style>
  <w:style w:type="paragraph" w:styleId="Turinys2">
    <w:name w:val="toc 2"/>
    <w:basedOn w:val="prastasis"/>
    <w:next w:val="prastasis"/>
    <w:autoRedefine/>
    <w:uiPriority w:val="39"/>
    <w:rsid w:val="001F4EC0"/>
    <w:pPr>
      <w:ind w:left="240"/>
    </w:pPr>
  </w:style>
  <w:style w:type="paragraph" w:styleId="Debesliotekstas">
    <w:name w:val="Balloon Text"/>
    <w:basedOn w:val="prastasis"/>
    <w:semiHidden/>
    <w:rsid w:val="000702DF"/>
    <w:rPr>
      <w:rFonts w:ascii="Tahoma" w:hAnsi="Tahoma" w:cs="Tahoma"/>
      <w:sz w:val="16"/>
      <w:szCs w:val="16"/>
    </w:rPr>
  </w:style>
  <w:style w:type="paragraph" w:styleId="Pavadinimas">
    <w:name w:val="Title"/>
    <w:basedOn w:val="prastasis"/>
    <w:qFormat/>
    <w:rsid w:val="00DC5EFE"/>
    <w:pPr>
      <w:spacing w:before="240" w:after="60"/>
      <w:jc w:val="center"/>
      <w:outlineLvl w:val="0"/>
    </w:pPr>
    <w:rPr>
      <w:rFonts w:ascii="Arial" w:hAnsi="Arial" w:cs="Arial"/>
      <w:b/>
      <w:bCs/>
      <w:kern w:val="28"/>
      <w:sz w:val="32"/>
      <w:szCs w:val="32"/>
    </w:rPr>
  </w:style>
  <w:style w:type="paragraph" w:styleId="Antrat">
    <w:name w:val="caption"/>
    <w:basedOn w:val="prastasis"/>
    <w:next w:val="prastasis"/>
    <w:qFormat/>
    <w:rsid w:val="00AC5104"/>
    <w:rPr>
      <w:b/>
      <w:bCs/>
      <w:sz w:val="20"/>
      <w:szCs w:val="20"/>
    </w:rPr>
  </w:style>
  <w:style w:type="paragraph" w:styleId="Sraopastraipa">
    <w:name w:val="List Paragraph"/>
    <w:basedOn w:val="prastasis"/>
    <w:uiPriority w:val="34"/>
    <w:qFormat/>
    <w:rsid w:val="0006658F"/>
    <w:pPr>
      <w:ind w:left="720"/>
      <w:contextualSpacing/>
    </w:pPr>
  </w:style>
  <w:style w:type="paragraph" w:styleId="Turinys3">
    <w:name w:val="toc 3"/>
    <w:basedOn w:val="prastasis"/>
    <w:next w:val="prastasis"/>
    <w:autoRedefine/>
    <w:uiPriority w:val="39"/>
    <w:rsid w:val="00C4395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41058">
      <w:bodyDiv w:val="1"/>
      <w:marLeft w:val="0"/>
      <w:marRight w:val="0"/>
      <w:marTop w:val="0"/>
      <w:marBottom w:val="0"/>
      <w:divBdr>
        <w:top w:val="none" w:sz="0" w:space="0" w:color="auto"/>
        <w:left w:val="none" w:sz="0" w:space="0" w:color="auto"/>
        <w:bottom w:val="none" w:sz="0" w:space="0" w:color="auto"/>
        <w:right w:val="none" w:sz="0" w:space="0" w:color="auto"/>
      </w:divBdr>
      <w:divsChild>
        <w:div w:id="689766450">
          <w:marLeft w:val="0"/>
          <w:marRight w:val="0"/>
          <w:marTop w:val="0"/>
          <w:marBottom w:val="0"/>
          <w:divBdr>
            <w:top w:val="none" w:sz="0" w:space="0" w:color="auto"/>
            <w:left w:val="none" w:sz="0" w:space="0" w:color="auto"/>
            <w:bottom w:val="none" w:sz="0" w:space="0" w:color="auto"/>
            <w:right w:val="none" w:sz="0" w:space="0" w:color="auto"/>
          </w:divBdr>
        </w:div>
      </w:divsChild>
    </w:div>
    <w:div w:id="204954538">
      <w:bodyDiv w:val="1"/>
      <w:marLeft w:val="0"/>
      <w:marRight w:val="0"/>
      <w:marTop w:val="0"/>
      <w:marBottom w:val="0"/>
      <w:divBdr>
        <w:top w:val="none" w:sz="0" w:space="0" w:color="auto"/>
        <w:left w:val="none" w:sz="0" w:space="0" w:color="auto"/>
        <w:bottom w:val="none" w:sz="0" w:space="0" w:color="auto"/>
        <w:right w:val="none" w:sz="0" w:space="0" w:color="auto"/>
      </w:divBdr>
    </w:div>
    <w:div w:id="391394582">
      <w:bodyDiv w:val="1"/>
      <w:marLeft w:val="0"/>
      <w:marRight w:val="0"/>
      <w:marTop w:val="0"/>
      <w:marBottom w:val="0"/>
      <w:divBdr>
        <w:top w:val="none" w:sz="0" w:space="0" w:color="auto"/>
        <w:left w:val="none" w:sz="0" w:space="0" w:color="auto"/>
        <w:bottom w:val="none" w:sz="0" w:space="0" w:color="auto"/>
        <w:right w:val="none" w:sz="0" w:space="0" w:color="auto"/>
      </w:divBdr>
    </w:div>
    <w:div w:id="669023722">
      <w:bodyDiv w:val="1"/>
      <w:marLeft w:val="0"/>
      <w:marRight w:val="0"/>
      <w:marTop w:val="0"/>
      <w:marBottom w:val="0"/>
      <w:divBdr>
        <w:top w:val="none" w:sz="0" w:space="0" w:color="auto"/>
        <w:left w:val="none" w:sz="0" w:space="0" w:color="auto"/>
        <w:bottom w:val="none" w:sz="0" w:space="0" w:color="auto"/>
        <w:right w:val="none" w:sz="0" w:space="0" w:color="auto"/>
      </w:divBdr>
      <w:divsChild>
        <w:div w:id="599993511">
          <w:marLeft w:val="0"/>
          <w:marRight w:val="0"/>
          <w:marTop w:val="0"/>
          <w:marBottom w:val="0"/>
          <w:divBdr>
            <w:top w:val="none" w:sz="0" w:space="0" w:color="auto"/>
            <w:left w:val="none" w:sz="0" w:space="0" w:color="auto"/>
            <w:bottom w:val="none" w:sz="0" w:space="0" w:color="auto"/>
            <w:right w:val="none" w:sz="0" w:space="0" w:color="auto"/>
          </w:divBdr>
          <w:divsChild>
            <w:div w:id="132597679">
              <w:marLeft w:val="0"/>
              <w:marRight w:val="0"/>
              <w:marTop w:val="0"/>
              <w:marBottom w:val="0"/>
              <w:divBdr>
                <w:top w:val="none" w:sz="0" w:space="0" w:color="auto"/>
                <w:left w:val="none" w:sz="0" w:space="0" w:color="auto"/>
                <w:bottom w:val="none" w:sz="0" w:space="0" w:color="auto"/>
                <w:right w:val="none" w:sz="0" w:space="0" w:color="auto"/>
              </w:divBdr>
              <w:divsChild>
                <w:div w:id="517280569">
                  <w:marLeft w:val="150"/>
                  <w:marRight w:val="150"/>
                  <w:marTop w:val="120"/>
                  <w:marBottom w:val="0"/>
                  <w:divBdr>
                    <w:top w:val="none" w:sz="0" w:space="0" w:color="auto"/>
                    <w:left w:val="none" w:sz="0" w:space="0" w:color="auto"/>
                    <w:bottom w:val="none" w:sz="0" w:space="0" w:color="auto"/>
                    <w:right w:val="none" w:sz="0" w:space="0" w:color="auto"/>
                  </w:divBdr>
                  <w:divsChild>
                    <w:div w:id="427434371">
                      <w:marLeft w:val="0"/>
                      <w:marRight w:val="0"/>
                      <w:marTop w:val="0"/>
                      <w:marBottom w:val="0"/>
                      <w:divBdr>
                        <w:top w:val="none" w:sz="0" w:space="0" w:color="auto"/>
                        <w:left w:val="none" w:sz="0" w:space="0" w:color="auto"/>
                        <w:bottom w:val="none" w:sz="0" w:space="0" w:color="auto"/>
                        <w:right w:val="single" w:sz="6" w:space="8" w:color="DDDDDD"/>
                      </w:divBdr>
                      <w:divsChild>
                        <w:div w:id="887301690">
                          <w:marLeft w:val="0"/>
                          <w:marRight w:val="0"/>
                          <w:marTop w:val="0"/>
                          <w:marBottom w:val="0"/>
                          <w:divBdr>
                            <w:top w:val="none" w:sz="0" w:space="0" w:color="auto"/>
                            <w:left w:val="none" w:sz="0" w:space="0" w:color="auto"/>
                            <w:bottom w:val="none" w:sz="0" w:space="0" w:color="auto"/>
                            <w:right w:val="none" w:sz="0" w:space="0" w:color="auto"/>
                          </w:divBdr>
                          <w:divsChild>
                            <w:div w:id="1910966554">
                              <w:marLeft w:val="0"/>
                              <w:marRight w:val="0"/>
                              <w:marTop w:val="0"/>
                              <w:marBottom w:val="0"/>
                              <w:divBdr>
                                <w:top w:val="none" w:sz="0" w:space="0" w:color="auto"/>
                                <w:left w:val="none" w:sz="0" w:space="0" w:color="auto"/>
                                <w:bottom w:val="none" w:sz="0" w:space="0" w:color="auto"/>
                                <w:right w:val="none" w:sz="0" w:space="0" w:color="auto"/>
                              </w:divBdr>
                              <w:divsChild>
                                <w:div w:id="10181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29843">
      <w:bodyDiv w:val="1"/>
      <w:marLeft w:val="0"/>
      <w:marRight w:val="0"/>
      <w:marTop w:val="0"/>
      <w:marBottom w:val="0"/>
      <w:divBdr>
        <w:top w:val="none" w:sz="0" w:space="0" w:color="auto"/>
        <w:left w:val="none" w:sz="0" w:space="0" w:color="auto"/>
        <w:bottom w:val="none" w:sz="0" w:space="0" w:color="auto"/>
        <w:right w:val="none" w:sz="0" w:space="0" w:color="auto"/>
      </w:divBdr>
      <w:divsChild>
        <w:div w:id="270742232">
          <w:marLeft w:val="0"/>
          <w:marRight w:val="0"/>
          <w:marTop w:val="0"/>
          <w:marBottom w:val="0"/>
          <w:divBdr>
            <w:top w:val="none" w:sz="0" w:space="0" w:color="auto"/>
            <w:left w:val="none" w:sz="0" w:space="0" w:color="auto"/>
            <w:bottom w:val="none" w:sz="0" w:space="0" w:color="auto"/>
            <w:right w:val="none" w:sz="0" w:space="0" w:color="auto"/>
          </w:divBdr>
          <w:divsChild>
            <w:div w:id="120928394">
              <w:marLeft w:val="86"/>
              <w:marRight w:val="86"/>
              <w:marTop w:val="69"/>
              <w:marBottom w:val="0"/>
              <w:divBdr>
                <w:top w:val="none" w:sz="0" w:space="0" w:color="auto"/>
                <w:left w:val="none" w:sz="0" w:space="0" w:color="auto"/>
                <w:bottom w:val="none" w:sz="0" w:space="0" w:color="auto"/>
                <w:right w:val="none" w:sz="0" w:space="0" w:color="auto"/>
              </w:divBdr>
              <w:divsChild>
                <w:div w:id="1281495682">
                  <w:marLeft w:val="86"/>
                  <w:marRight w:val="86"/>
                  <w:marTop w:val="69"/>
                  <w:marBottom w:val="0"/>
                  <w:divBdr>
                    <w:top w:val="single" w:sz="4" w:space="0" w:color="D7D7D7"/>
                    <w:left w:val="single" w:sz="4" w:space="0" w:color="D7D7D7"/>
                    <w:bottom w:val="single" w:sz="4" w:space="0" w:color="BBBBBB"/>
                    <w:right w:val="single" w:sz="4" w:space="4" w:color="BBBBBB"/>
                  </w:divBdr>
                  <w:divsChild>
                    <w:div w:id="12805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4386">
      <w:bodyDiv w:val="1"/>
      <w:marLeft w:val="0"/>
      <w:marRight w:val="0"/>
      <w:marTop w:val="0"/>
      <w:marBottom w:val="0"/>
      <w:divBdr>
        <w:top w:val="none" w:sz="0" w:space="0" w:color="auto"/>
        <w:left w:val="none" w:sz="0" w:space="0" w:color="auto"/>
        <w:bottom w:val="none" w:sz="0" w:space="0" w:color="auto"/>
        <w:right w:val="none" w:sz="0" w:space="0" w:color="auto"/>
      </w:divBdr>
    </w:div>
    <w:div w:id="17299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tmp\EMCOS\DOC\Specifikacija_Drv\Devices\XML_Parametra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E:\tmp\EMCOS\DOC\Specifikacija_Drv\Devices\XML_Parametrai" TargetMode="External"/><Relationship Id="rId4" Type="http://schemas.openxmlformats.org/officeDocument/2006/relationships/settings" Target="settings.xml"/><Relationship Id="rId9" Type="http://schemas.openxmlformats.org/officeDocument/2006/relationships/hyperlink" Target="file:///\\Sigma1\gr_Soft\Soft\PAS\DAR2\STEA\Projektai\ST_Drivers\Skaiciai\Drv_tekstas.pas"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70C89-620D-4544-9BB7-8FADF4A9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13</Pages>
  <Words>17736</Words>
  <Characters>10110</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Dokumento pavadinimas</vt:lpstr>
    </vt:vector>
  </TitlesOfParts>
  <Company>Sigma Telas</Company>
  <LinksUpToDate>false</LinksUpToDate>
  <CharactersWithSpaces>27791</CharactersWithSpaces>
  <SharedDoc>false</SharedDoc>
  <HLinks>
    <vt:vector size="168" baseType="variant">
      <vt:variant>
        <vt:i4>655468</vt:i4>
      </vt:variant>
      <vt:variant>
        <vt:i4>291</vt:i4>
      </vt:variant>
      <vt:variant>
        <vt:i4>0</vt:i4>
      </vt:variant>
      <vt:variant>
        <vt:i4>5</vt:i4>
      </vt:variant>
      <vt:variant>
        <vt:lpwstr>Devices/XML_Parametrai</vt:lpwstr>
      </vt:variant>
      <vt:variant>
        <vt:lpwstr/>
      </vt:variant>
      <vt:variant>
        <vt:i4>131092</vt:i4>
      </vt:variant>
      <vt:variant>
        <vt:i4>285</vt:i4>
      </vt:variant>
      <vt:variant>
        <vt:i4>0</vt:i4>
      </vt:variant>
      <vt:variant>
        <vt:i4>5</vt:i4>
      </vt:variant>
      <vt:variant>
        <vt:lpwstr>Forms</vt:lpwstr>
      </vt:variant>
      <vt:variant>
        <vt:lpwstr/>
      </vt:variant>
      <vt:variant>
        <vt:i4>6225936</vt:i4>
      </vt:variant>
      <vt:variant>
        <vt:i4>282</vt:i4>
      </vt:variant>
      <vt:variant>
        <vt:i4>0</vt:i4>
      </vt:variant>
      <vt:variant>
        <vt:i4>5</vt:i4>
      </vt:variant>
      <vt:variant>
        <vt:lpwstr>\\Sigma1\gr_Soft\Soft\PAS\DAR2\STEA\Projektai\ST_Drivers\Skaiciai\Drv_tekstas.pas</vt:lpwstr>
      </vt:variant>
      <vt:variant>
        <vt:lpwstr/>
      </vt:variant>
      <vt:variant>
        <vt:i4>655468</vt:i4>
      </vt:variant>
      <vt:variant>
        <vt:i4>252</vt:i4>
      </vt:variant>
      <vt:variant>
        <vt:i4>0</vt:i4>
      </vt:variant>
      <vt:variant>
        <vt:i4>5</vt:i4>
      </vt:variant>
      <vt:variant>
        <vt:lpwstr>Devices/XML_Parametrai</vt:lpwstr>
      </vt:variant>
      <vt:variant>
        <vt:lpwstr/>
      </vt:variant>
      <vt:variant>
        <vt:i4>2359301</vt:i4>
      </vt:variant>
      <vt:variant>
        <vt:i4>245</vt:i4>
      </vt:variant>
      <vt:variant>
        <vt:i4>0</vt:i4>
      </vt:variant>
      <vt:variant>
        <vt:i4>5</vt:i4>
      </vt:variant>
      <vt:variant>
        <vt:lpwstr/>
      </vt:variant>
      <vt:variant>
        <vt:lpwstr>_Toc6500362</vt:lpwstr>
      </vt:variant>
      <vt:variant>
        <vt:i4>2359301</vt:i4>
      </vt:variant>
      <vt:variant>
        <vt:i4>239</vt:i4>
      </vt:variant>
      <vt:variant>
        <vt:i4>0</vt:i4>
      </vt:variant>
      <vt:variant>
        <vt:i4>5</vt:i4>
      </vt:variant>
      <vt:variant>
        <vt:lpwstr/>
      </vt:variant>
      <vt:variant>
        <vt:lpwstr>_Toc6500361</vt:lpwstr>
      </vt:variant>
      <vt:variant>
        <vt:i4>2359301</vt:i4>
      </vt:variant>
      <vt:variant>
        <vt:i4>233</vt:i4>
      </vt:variant>
      <vt:variant>
        <vt:i4>0</vt:i4>
      </vt:variant>
      <vt:variant>
        <vt:i4>5</vt:i4>
      </vt:variant>
      <vt:variant>
        <vt:lpwstr/>
      </vt:variant>
      <vt:variant>
        <vt:lpwstr>_Toc6500360</vt:lpwstr>
      </vt:variant>
      <vt:variant>
        <vt:i4>2555909</vt:i4>
      </vt:variant>
      <vt:variant>
        <vt:i4>227</vt:i4>
      </vt:variant>
      <vt:variant>
        <vt:i4>0</vt:i4>
      </vt:variant>
      <vt:variant>
        <vt:i4>5</vt:i4>
      </vt:variant>
      <vt:variant>
        <vt:lpwstr/>
      </vt:variant>
      <vt:variant>
        <vt:lpwstr>_Toc6500359</vt:lpwstr>
      </vt:variant>
      <vt:variant>
        <vt:i4>2555909</vt:i4>
      </vt:variant>
      <vt:variant>
        <vt:i4>221</vt:i4>
      </vt:variant>
      <vt:variant>
        <vt:i4>0</vt:i4>
      </vt:variant>
      <vt:variant>
        <vt:i4>5</vt:i4>
      </vt:variant>
      <vt:variant>
        <vt:lpwstr/>
      </vt:variant>
      <vt:variant>
        <vt:lpwstr>_Toc6500358</vt:lpwstr>
      </vt:variant>
      <vt:variant>
        <vt:i4>2555909</vt:i4>
      </vt:variant>
      <vt:variant>
        <vt:i4>215</vt:i4>
      </vt:variant>
      <vt:variant>
        <vt:i4>0</vt:i4>
      </vt:variant>
      <vt:variant>
        <vt:i4>5</vt:i4>
      </vt:variant>
      <vt:variant>
        <vt:lpwstr/>
      </vt:variant>
      <vt:variant>
        <vt:lpwstr>_Toc6500357</vt:lpwstr>
      </vt:variant>
      <vt:variant>
        <vt:i4>2555909</vt:i4>
      </vt:variant>
      <vt:variant>
        <vt:i4>209</vt:i4>
      </vt:variant>
      <vt:variant>
        <vt:i4>0</vt:i4>
      </vt:variant>
      <vt:variant>
        <vt:i4>5</vt:i4>
      </vt:variant>
      <vt:variant>
        <vt:lpwstr/>
      </vt:variant>
      <vt:variant>
        <vt:lpwstr>_Toc6500356</vt:lpwstr>
      </vt:variant>
      <vt:variant>
        <vt:i4>2555909</vt:i4>
      </vt:variant>
      <vt:variant>
        <vt:i4>203</vt:i4>
      </vt:variant>
      <vt:variant>
        <vt:i4>0</vt:i4>
      </vt:variant>
      <vt:variant>
        <vt:i4>5</vt:i4>
      </vt:variant>
      <vt:variant>
        <vt:lpwstr/>
      </vt:variant>
      <vt:variant>
        <vt:lpwstr>_Toc6500355</vt:lpwstr>
      </vt:variant>
      <vt:variant>
        <vt:i4>2555909</vt:i4>
      </vt:variant>
      <vt:variant>
        <vt:i4>197</vt:i4>
      </vt:variant>
      <vt:variant>
        <vt:i4>0</vt:i4>
      </vt:variant>
      <vt:variant>
        <vt:i4>5</vt:i4>
      </vt:variant>
      <vt:variant>
        <vt:lpwstr/>
      </vt:variant>
      <vt:variant>
        <vt:lpwstr>_Toc6500354</vt:lpwstr>
      </vt:variant>
      <vt:variant>
        <vt:i4>2555909</vt:i4>
      </vt:variant>
      <vt:variant>
        <vt:i4>191</vt:i4>
      </vt:variant>
      <vt:variant>
        <vt:i4>0</vt:i4>
      </vt:variant>
      <vt:variant>
        <vt:i4>5</vt:i4>
      </vt:variant>
      <vt:variant>
        <vt:lpwstr/>
      </vt:variant>
      <vt:variant>
        <vt:lpwstr>_Toc6500353</vt:lpwstr>
      </vt:variant>
      <vt:variant>
        <vt:i4>2555909</vt:i4>
      </vt:variant>
      <vt:variant>
        <vt:i4>185</vt:i4>
      </vt:variant>
      <vt:variant>
        <vt:i4>0</vt:i4>
      </vt:variant>
      <vt:variant>
        <vt:i4>5</vt:i4>
      </vt:variant>
      <vt:variant>
        <vt:lpwstr/>
      </vt:variant>
      <vt:variant>
        <vt:lpwstr>_Toc6500352</vt:lpwstr>
      </vt:variant>
      <vt:variant>
        <vt:i4>2555909</vt:i4>
      </vt:variant>
      <vt:variant>
        <vt:i4>179</vt:i4>
      </vt:variant>
      <vt:variant>
        <vt:i4>0</vt:i4>
      </vt:variant>
      <vt:variant>
        <vt:i4>5</vt:i4>
      </vt:variant>
      <vt:variant>
        <vt:lpwstr/>
      </vt:variant>
      <vt:variant>
        <vt:lpwstr>_Toc6500351</vt:lpwstr>
      </vt:variant>
      <vt:variant>
        <vt:i4>2555909</vt:i4>
      </vt:variant>
      <vt:variant>
        <vt:i4>173</vt:i4>
      </vt:variant>
      <vt:variant>
        <vt:i4>0</vt:i4>
      </vt:variant>
      <vt:variant>
        <vt:i4>5</vt:i4>
      </vt:variant>
      <vt:variant>
        <vt:lpwstr/>
      </vt:variant>
      <vt:variant>
        <vt:lpwstr>_Toc6500350</vt:lpwstr>
      </vt:variant>
      <vt:variant>
        <vt:i4>2490373</vt:i4>
      </vt:variant>
      <vt:variant>
        <vt:i4>167</vt:i4>
      </vt:variant>
      <vt:variant>
        <vt:i4>0</vt:i4>
      </vt:variant>
      <vt:variant>
        <vt:i4>5</vt:i4>
      </vt:variant>
      <vt:variant>
        <vt:lpwstr/>
      </vt:variant>
      <vt:variant>
        <vt:lpwstr>_Toc6500349</vt:lpwstr>
      </vt:variant>
      <vt:variant>
        <vt:i4>2490373</vt:i4>
      </vt:variant>
      <vt:variant>
        <vt:i4>161</vt:i4>
      </vt:variant>
      <vt:variant>
        <vt:i4>0</vt:i4>
      </vt:variant>
      <vt:variant>
        <vt:i4>5</vt:i4>
      </vt:variant>
      <vt:variant>
        <vt:lpwstr/>
      </vt:variant>
      <vt:variant>
        <vt:lpwstr>_Toc6500348</vt:lpwstr>
      </vt:variant>
      <vt:variant>
        <vt:i4>2490373</vt:i4>
      </vt:variant>
      <vt:variant>
        <vt:i4>155</vt:i4>
      </vt:variant>
      <vt:variant>
        <vt:i4>0</vt:i4>
      </vt:variant>
      <vt:variant>
        <vt:i4>5</vt:i4>
      </vt:variant>
      <vt:variant>
        <vt:lpwstr/>
      </vt:variant>
      <vt:variant>
        <vt:lpwstr>_Toc6500347</vt:lpwstr>
      </vt:variant>
      <vt:variant>
        <vt:i4>2490373</vt:i4>
      </vt:variant>
      <vt:variant>
        <vt:i4>149</vt:i4>
      </vt:variant>
      <vt:variant>
        <vt:i4>0</vt:i4>
      </vt:variant>
      <vt:variant>
        <vt:i4>5</vt:i4>
      </vt:variant>
      <vt:variant>
        <vt:lpwstr/>
      </vt:variant>
      <vt:variant>
        <vt:lpwstr>_Toc6500346</vt:lpwstr>
      </vt:variant>
      <vt:variant>
        <vt:i4>2490373</vt:i4>
      </vt:variant>
      <vt:variant>
        <vt:i4>143</vt:i4>
      </vt:variant>
      <vt:variant>
        <vt:i4>0</vt:i4>
      </vt:variant>
      <vt:variant>
        <vt:i4>5</vt:i4>
      </vt:variant>
      <vt:variant>
        <vt:lpwstr/>
      </vt:variant>
      <vt:variant>
        <vt:lpwstr>_Toc6500345</vt:lpwstr>
      </vt:variant>
      <vt:variant>
        <vt:i4>2490373</vt:i4>
      </vt:variant>
      <vt:variant>
        <vt:i4>137</vt:i4>
      </vt:variant>
      <vt:variant>
        <vt:i4>0</vt:i4>
      </vt:variant>
      <vt:variant>
        <vt:i4>5</vt:i4>
      </vt:variant>
      <vt:variant>
        <vt:lpwstr/>
      </vt:variant>
      <vt:variant>
        <vt:lpwstr>_Toc6500344</vt:lpwstr>
      </vt:variant>
      <vt:variant>
        <vt:i4>2490373</vt:i4>
      </vt:variant>
      <vt:variant>
        <vt:i4>131</vt:i4>
      </vt:variant>
      <vt:variant>
        <vt:i4>0</vt:i4>
      </vt:variant>
      <vt:variant>
        <vt:i4>5</vt:i4>
      </vt:variant>
      <vt:variant>
        <vt:lpwstr/>
      </vt:variant>
      <vt:variant>
        <vt:lpwstr>_Toc6500343</vt:lpwstr>
      </vt:variant>
      <vt:variant>
        <vt:i4>2490373</vt:i4>
      </vt:variant>
      <vt:variant>
        <vt:i4>125</vt:i4>
      </vt:variant>
      <vt:variant>
        <vt:i4>0</vt:i4>
      </vt:variant>
      <vt:variant>
        <vt:i4>5</vt:i4>
      </vt:variant>
      <vt:variant>
        <vt:lpwstr/>
      </vt:variant>
      <vt:variant>
        <vt:lpwstr>_Toc6500342</vt:lpwstr>
      </vt:variant>
      <vt:variant>
        <vt:i4>2490373</vt:i4>
      </vt:variant>
      <vt:variant>
        <vt:i4>119</vt:i4>
      </vt:variant>
      <vt:variant>
        <vt:i4>0</vt:i4>
      </vt:variant>
      <vt:variant>
        <vt:i4>5</vt:i4>
      </vt:variant>
      <vt:variant>
        <vt:lpwstr/>
      </vt:variant>
      <vt:variant>
        <vt:lpwstr>_Toc6500341</vt:lpwstr>
      </vt:variant>
      <vt:variant>
        <vt:i4>2490373</vt:i4>
      </vt:variant>
      <vt:variant>
        <vt:i4>113</vt:i4>
      </vt:variant>
      <vt:variant>
        <vt:i4>0</vt:i4>
      </vt:variant>
      <vt:variant>
        <vt:i4>5</vt:i4>
      </vt:variant>
      <vt:variant>
        <vt:lpwstr/>
      </vt:variant>
      <vt:variant>
        <vt:lpwstr>_Toc6500340</vt:lpwstr>
      </vt:variant>
      <vt:variant>
        <vt:i4>2162693</vt:i4>
      </vt:variant>
      <vt:variant>
        <vt:i4>107</vt:i4>
      </vt:variant>
      <vt:variant>
        <vt:i4>0</vt:i4>
      </vt:variant>
      <vt:variant>
        <vt:i4>5</vt:i4>
      </vt:variant>
      <vt:variant>
        <vt:lpwstr/>
      </vt:variant>
      <vt:variant>
        <vt:lpwstr>_Toc6500339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Dokumento pavadinimas</dc:title>
  <dc:subject/>
  <dc:creator>Valdas Musteikis</dc:creator>
  <cp:keywords/>
  <cp:lastModifiedBy>Valdas Musteikis</cp:lastModifiedBy>
  <cp:revision>49</cp:revision>
  <dcterms:created xsi:type="dcterms:W3CDTF">2019-07-25T08:23:00Z</dcterms:created>
  <dcterms:modified xsi:type="dcterms:W3CDTF">2019-07-26T15:00:00Z</dcterms:modified>
</cp:coreProperties>
</file>