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9C" w:rsidRDefault="002C2F9C"/>
    <w:p w:rsidR="002C2F9C" w:rsidRDefault="003B34EA">
      <w:bookmarkStart w:id="0" w:name="_GoBack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635</wp:posOffset>
            </wp:positionV>
            <wp:extent cx="5753735" cy="3515995"/>
            <wp:effectExtent l="0" t="0" r="0" b="0"/>
            <wp:wrapSquare wrapText="largest"/>
            <wp:docPr id="1" name="Objektum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2C2F9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F9C"/>
    <w:rsid w:val="002C2F9C"/>
    <w:rsid w:val="003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3A26-B577-49A6-98FF-4F25910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Munka1!$A$1:$D$2</c:f>
              <c:multiLvlStrCache>
                <c:ptCount val="4"/>
                <c:lvl>
                  <c:pt idx="0">
                    <c:v>Categoria 1</c:v>
                  </c:pt>
                  <c:pt idx="1">
                    <c:v>Categoria 2</c:v>
                  </c:pt>
                  <c:pt idx="2">
                    <c:v>Categoria 3</c:v>
                  </c:pt>
                  <c:pt idx="3">
                    <c:v>Categoria 4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</c:lvl>
              </c:multiLvlStrCache>
            </c:multiLvlStrRef>
          </c:cat>
          <c:val>
            <c:numRef>
              <c:f>Munka1!$A$3:$D$3</c:f>
              <c:numCache>
                <c:formatCode>General</c:formatCode>
                <c:ptCount val="4"/>
                <c:pt idx="0">
                  <c:v>9.1</c:v>
                </c:pt>
                <c:pt idx="1">
                  <c:v>3.2</c:v>
                </c:pt>
                <c:pt idx="2">
                  <c:v>4.54</c:v>
                </c:pt>
                <c:pt idx="3">
                  <c:v>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6-4C07-BAD7-969C61787CCC}"/>
            </c:ext>
          </c:extLst>
        </c:ser>
        <c:ser>
          <c:idx val="1"/>
          <c:order val="1"/>
          <c:spPr>
            <a:solidFill>
              <a:srgbClr val="FF420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Munka1!$A$1:$D$2</c:f>
              <c:multiLvlStrCache>
                <c:ptCount val="4"/>
                <c:lvl>
                  <c:pt idx="0">
                    <c:v>Categoria 1</c:v>
                  </c:pt>
                  <c:pt idx="1">
                    <c:v>Categoria 2</c:v>
                  </c:pt>
                  <c:pt idx="2">
                    <c:v>Categoria 3</c:v>
                  </c:pt>
                  <c:pt idx="3">
                    <c:v>Categoria 4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</c:lvl>
              </c:multiLvlStrCache>
            </c:multiLvlStrRef>
          </c:cat>
          <c:val>
            <c:numRef>
              <c:f>Munka1!$A$4:$D$4</c:f>
              <c:numCache>
                <c:formatCode>General</c:formatCode>
                <c:ptCount val="4"/>
                <c:pt idx="0">
                  <c:v>2.4</c:v>
                </c:pt>
                <c:pt idx="1">
                  <c:v>8.8000000000000007</c:v>
                </c:pt>
                <c:pt idx="2">
                  <c:v>9.65</c:v>
                </c:pt>
                <c:pt idx="3">
                  <c:v>9.65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6-4C07-BAD7-969C61787CCC}"/>
            </c:ext>
          </c:extLst>
        </c:ser>
        <c:ser>
          <c:idx val="2"/>
          <c:order val="2"/>
          <c:spPr>
            <a:solidFill>
              <a:srgbClr val="FFD32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Munka1!$A$1:$D$2</c:f>
              <c:multiLvlStrCache>
                <c:ptCount val="4"/>
                <c:lvl>
                  <c:pt idx="0">
                    <c:v>Categoria 1</c:v>
                  </c:pt>
                  <c:pt idx="1">
                    <c:v>Categoria 2</c:v>
                  </c:pt>
                  <c:pt idx="2">
                    <c:v>Categoria 3</c:v>
                  </c:pt>
                  <c:pt idx="3">
                    <c:v>Categoria 4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</c:lvl>
              </c:multiLvlStrCache>
            </c:multiLvlStrRef>
          </c:cat>
          <c:val>
            <c:numRef>
              <c:f>Munka1!$A$5:$D$5</c:f>
              <c:numCache>
                <c:formatCode>General</c:formatCode>
                <c:ptCount val="4"/>
                <c:pt idx="0">
                  <c:v>3.1</c:v>
                </c:pt>
                <c:pt idx="1">
                  <c:v>1.5</c:v>
                </c:pt>
                <c:pt idx="2">
                  <c:v>3.7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86-4C07-BAD7-969C61787CCC}"/>
            </c:ext>
          </c:extLst>
        </c:ser>
        <c:ser>
          <c:idx val="3"/>
          <c:order val="3"/>
          <c:invertIfNegative val="0"/>
          <c:cat>
            <c:multiLvlStrRef>
              <c:f>Munka1!$A$1:$D$2</c:f>
              <c:multiLvlStrCache>
                <c:ptCount val="4"/>
                <c:lvl>
                  <c:pt idx="0">
                    <c:v>Categoria 1</c:v>
                  </c:pt>
                  <c:pt idx="1">
                    <c:v>Categoria 2</c:v>
                  </c:pt>
                  <c:pt idx="2">
                    <c:v>Categoria 3</c:v>
                  </c:pt>
                  <c:pt idx="3">
                    <c:v>Categoria 4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</c:lvl>
              </c:multiLvlStrCache>
            </c:multiLvlStrRef>
          </c:cat>
          <c:val>
            <c:numRef>
              <c:f>Munka1!$A$6:$D$6</c:f>
              <c:numCache>
                <c:formatCode>General</c:formatCode>
                <c:ptCount val="4"/>
                <c:pt idx="0">
                  <c:v>4.3</c:v>
                </c:pt>
                <c:pt idx="1">
                  <c:v>9.02</c:v>
                </c:pt>
                <c:pt idx="2">
                  <c:v>6.2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86-4C07-BAD7-969C61787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188549"/>
        <c:axId val="11821126"/>
      </c:barChart>
      <c:catAx>
        <c:axId val="3318854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hu-HU"/>
          </a:p>
        </c:txPr>
        <c:crossAx val="11821126"/>
        <c:crosses val="autoZero"/>
        <c:auto val="1"/>
        <c:lblAlgn val="ctr"/>
        <c:lblOffset val="100"/>
        <c:noMultiLvlLbl val="0"/>
      </c:catAx>
      <c:valAx>
        <c:axId val="1182112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hu-HU"/>
          </a:p>
        </c:txPr>
        <c:crossAx val="33188549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latin typeface="Arial"/>
            </a:defRPr>
          </a:pPr>
          <a:endParaRPr lang="hu-HU"/>
        </a:p>
      </c:txPr>
    </c:legend>
    <c:plotVisOnly val="1"/>
    <c:dispBlanksAs val="gap"/>
    <c:showDLblsOverMax val="1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AAFE-9B04-4EF8-8EEA-437ED3B94D8F}"/>
</file>

<file path=customXml/itemProps2.xml><?xml version="1.0" encoding="utf-8"?>
<ds:datastoreItem xmlns:ds="http://schemas.openxmlformats.org/officeDocument/2006/customXml" ds:itemID="{B5A051D5-A064-48CB-B3C2-06B2FBE98318}"/>
</file>

<file path=customXml/itemProps3.xml><?xml version="1.0" encoding="utf-8"?>
<ds:datastoreItem xmlns:ds="http://schemas.openxmlformats.org/officeDocument/2006/customXml" ds:itemID="{94E487F8-BCB2-4C01-8753-768B2656B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Varga Balázs</cp:lastModifiedBy>
  <cp:revision>5</cp:revision>
  <dcterms:created xsi:type="dcterms:W3CDTF">2019-07-01T09:51:00Z</dcterms:created>
  <dcterms:modified xsi:type="dcterms:W3CDTF">2019-07-24T12:13:00Z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