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5" w:rsidRDefault="00667006">
      <w:r>
        <w:rPr>
          <w:rStyle w:val="Lbjegyzet-hivatkozs"/>
        </w:rPr>
        <w:footnoteReference w:id="1"/>
      </w:r>
    </w:p>
    <w:p w:rsidR="00667006" w:rsidRDefault="00667006">
      <w:r>
        <w:rPr>
          <w:rStyle w:val="Lbjegyzet-hivatkozs"/>
        </w:rPr>
        <w:footnoteReference w:id="2"/>
      </w:r>
    </w:p>
    <w:p w:rsidR="00667006" w:rsidRDefault="00667006">
      <w:r>
        <w:rPr>
          <w:rStyle w:val="Lbjegyzet-hivatkozs"/>
        </w:rPr>
        <w:footnoteReference w:id="3"/>
      </w:r>
    </w:p>
    <w:p w:rsidR="00667006" w:rsidRDefault="000340CE">
      <w:r>
        <w:rPr>
          <w:rStyle w:val="Lbjegyzet-hivatkozs"/>
        </w:rPr>
        <w:footnoteReference w:id="4"/>
      </w:r>
    </w:p>
    <w:p w:rsidR="000340CE" w:rsidRDefault="000340CE">
      <w:r>
        <w:rPr>
          <w:rStyle w:val="Lbjegyzet-hivatkozs"/>
        </w:rPr>
        <w:footnoteReference w:id="5"/>
      </w:r>
    </w:p>
    <w:p w:rsidR="000340CE" w:rsidRDefault="000340CE">
      <w:r>
        <w:rPr>
          <w:rStyle w:val="Lbjegyzet-hivatkozs"/>
        </w:rPr>
        <w:footnoteReference w:id="6"/>
      </w:r>
    </w:p>
    <w:sectPr w:rsidR="0003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78" w:rsidRDefault="00C61878" w:rsidP="00667006">
      <w:pPr>
        <w:spacing w:after="0" w:line="240" w:lineRule="auto"/>
      </w:pPr>
      <w:r>
        <w:separator/>
      </w:r>
    </w:p>
  </w:endnote>
  <w:endnote w:type="continuationSeparator" w:id="0">
    <w:p w:rsidR="00C61878" w:rsidRDefault="00C61878" w:rsidP="006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78" w:rsidRDefault="00C61878" w:rsidP="00667006">
      <w:pPr>
        <w:spacing w:after="0" w:line="240" w:lineRule="auto"/>
      </w:pPr>
      <w:r>
        <w:separator/>
      </w:r>
    </w:p>
  </w:footnote>
  <w:footnote w:type="continuationSeparator" w:id="0">
    <w:p w:rsidR="00C61878" w:rsidRDefault="00C61878" w:rsidP="00667006">
      <w:pPr>
        <w:spacing w:after="0" w:line="240" w:lineRule="auto"/>
      </w:pPr>
      <w:r>
        <w:continuationSeparator/>
      </w:r>
    </w:p>
  </w:footnote>
  <w:footnote w:id="1">
    <w:p w:rsidR="00667006" w:rsidRDefault="00667006" w:rsidP="00667006">
      <w:r>
        <w:rPr>
          <w:rStyle w:val="Lbjegyzet-hivatkozs"/>
        </w:rPr>
        <w:footnoteRef/>
      </w:r>
      <w:r>
        <w:t xml:space="preserve"> </w:t>
      </w:r>
      <w:r>
        <w:t>Mind a témák, mind a kész stílusok gyűjteménye tartalmaz visszavonási parancsokat, így bármikor visszaállíthatja a dokumentum megjelenését az aktuális sablonban lévő formázásra.</w:t>
      </w:r>
    </w:p>
    <w:p w:rsidR="00667006" w:rsidRDefault="00667006">
      <w:pPr>
        <w:pStyle w:val="Lbjegyzetszveg"/>
      </w:pPr>
    </w:p>
  </w:footnote>
  <w:footnote w:id="2">
    <w:p w:rsidR="00667006" w:rsidRDefault="006670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7006" w:rsidTr="00667006">
        <w:tc>
          <w:tcPr>
            <w:tcW w:w="3070" w:type="dxa"/>
          </w:tcPr>
          <w:p w:rsidR="00667006" w:rsidRDefault="00667006">
            <w:pPr>
              <w:pStyle w:val="Lbjegyzetszveg"/>
            </w:pPr>
            <w:r>
              <w:t>1</w:t>
            </w:r>
          </w:p>
        </w:tc>
        <w:tc>
          <w:tcPr>
            <w:tcW w:w="3071" w:type="dxa"/>
          </w:tcPr>
          <w:p w:rsidR="00667006" w:rsidRDefault="00667006">
            <w:pPr>
              <w:pStyle w:val="Lbjegyzetszveg"/>
            </w:pPr>
            <w:r>
              <w:t>2</w:t>
            </w:r>
          </w:p>
        </w:tc>
        <w:tc>
          <w:tcPr>
            <w:tcW w:w="3071" w:type="dxa"/>
          </w:tcPr>
          <w:p w:rsidR="00667006" w:rsidRDefault="00667006">
            <w:pPr>
              <w:pStyle w:val="Lbjegyzetszveg"/>
            </w:pPr>
            <w:r>
              <w:t>3</w:t>
            </w:r>
          </w:p>
        </w:tc>
      </w:tr>
      <w:tr w:rsidR="00667006" w:rsidTr="00667006">
        <w:tc>
          <w:tcPr>
            <w:tcW w:w="3070" w:type="dxa"/>
          </w:tcPr>
          <w:p w:rsidR="00667006" w:rsidRDefault="00667006">
            <w:pPr>
              <w:pStyle w:val="Lbjegyzetszveg"/>
            </w:pPr>
            <w:r>
              <w:t>4</w:t>
            </w:r>
          </w:p>
        </w:tc>
        <w:tc>
          <w:tcPr>
            <w:tcW w:w="3071" w:type="dxa"/>
          </w:tcPr>
          <w:p w:rsidR="00667006" w:rsidRDefault="00667006">
            <w:pPr>
              <w:pStyle w:val="Lbjegyzetszveg"/>
            </w:pPr>
            <w:r>
              <w:t>5</w:t>
            </w:r>
          </w:p>
        </w:tc>
        <w:tc>
          <w:tcPr>
            <w:tcW w:w="3071" w:type="dxa"/>
          </w:tcPr>
          <w:p w:rsidR="00667006" w:rsidRDefault="00667006">
            <w:pPr>
              <w:pStyle w:val="Lbjegyzetszveg"/>
            </w:pPr>
            <w:r>
              <w:t>6</w:t>
            </w:r>
          </w:p>
        </w:tc>
      </w:tr>
    </w:tbl>
    <w:p w:rsidR="00667006" w:rsidRDefault="00667006">
      <w:pPr>
        <w:pStyle w:val="Lbjegyzetszveg"/>
      </w:pPr>
    </w:p>
  </w:footnote>
  <w:footnote w:id="3">
    <w:p w:rsidR="00667006" w:rsidRDefault="006670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Beszúrás lapon található gyűjtemények olyan elemeket tartalmaznak, amelyek a dokumentum általános megjelenésének egységességét segítik.</w:t>
      </w:r>
    </w:p>
  </w:footnote>
  <w:footnote w:id="4">
    <w:p w:rsidR="000340CE" w:rsidRDefault="000340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gyűjteményekből táblázatokat, élőfejeket, élőlábakat, listákat, fedőlapokat és más építőelemeket szúrhat a dokumentumba.</w:t>
      </w:r>
    </w:p>
  </w:footnote>
  <w:footnote w:id="5">
    <w:p w:rsidR="000340CE" w:rsidRDefault="000340CE" w:rsidP="000340CE">
      <w:r>
        <w:rPr>
          <w:rStyle w:val="Lbjegyzet-hivatkozs"/>
        </w:rPr>
        <w:footnoteRef/>
      </w:r>
      <w:r>
        <w:t xml:space="preserve"> </w:t>
      </w:r>
      <w:r>
        <w:t>Létrehozásukkor a képek, grafikonok és diagramok szintén összhangba kerülnek a dokumentum küllemével.</w:t>
      </w:r>
    </w:p>
    <w:p w:rsidR="000340CE" w:rsidRDefault="000340CE">
      <w:pPr>
        <w:pStyle w:val="Lbjegyzetszveg"/>
      </w:pPr>
    </w:p>
  </w:footnote>
  <w:footnote w:id="6">
    <w:p w:rsidR="000340CE" w:rsidRDefault="000340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dokumentumban kijelölt szöveg formázását egyszerűen módosíthatja a Kezdőlap lapon lévő Kész stílusok gyűjtemény használatával.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06"/>
    <w:rsid w:val="000340CE"/>
    <w:rsid w:val="00174512"/>
    <w:rsid w:val="00667006"/>
    <w:rsid w:val="00AB3353"/>
    <w:rsid w:val="00C6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70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70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7006"/>
    <w:rPr>
      <w:vertAlign w:val="superscript"/>
    </w:rPr>
  </w:style>
  <w:style w:type="table" w:styleId="Rcsostblzat">
    <w:name w:val="Table Grid"/>
    <w:basedOn w:val="Normltblzat"/>
    <w:uiPriority w:val="59"/>
    <w:rsid w:val="0066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70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70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7006"/>
    <w:rPr>
      <w:vertAlign w:val="superscript"/>
    </w:rPr>
  </w:style>
  <w:style w:type="table" w:styleId="Rcsostblzat">
    <w:name w:val="Table Grid"/>
    <w:basedOn w:val="Normltblzat"/>
    <w:uiPriority w:val="59"/>
    <w:rsid w:val="0066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65FCF-A7D1-4D91-AA41-A8FF66BEF266}"/>
</file>

<file path=customXml/itemProps2.xml><?xml version="1.0" encoding="utf-8"?>
<ds:datastoreItem xmlns:ds="http://schemas.openxmlformats.org/officeDocument/2006/customXml" ds:itemID="{546A4C61-F369-4734-85A5-9F130EAC10F5}"/>
</file>

<file path=customXml/itemProps3.xml><?xml version="1.0" encoding="utf-8"?>
<ds:datastoreItem xmlns:ds="http://schemas.openxmlformats.org/officeDocument/2006/customXml" ds:itemID="{A5F9A0B8-08A0-45E0-BF04-60719D3D5A30}"/>
</file>

<file path=customXml/itemProps4.xml><?xml version="1.0" encoding="utf-8"?>
<ds:datastoreItem xmlns:ds="http://schemas.openxmlformats.org/officeDocument/2006/customXml" ds:itemID="{68E103A2-CB41-4950-8668-47251DC56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KD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2</cp:revision>
  <dcterms:created xsi:type="dcterms:W3CDTF">2018-01-30T08:18:00Z</dcterms:created>
  <dcterms:modified xsi:type="dcterms:W3CDTF">2018-01-30T08:21:00Z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