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spacing w:before="200" w:after="120"/>
        <w:rPr/>
      </w:pPr>
      <w:r>
        <w:rPr/>
      </w:r>
      <w:bookmarkStart w:id="0" w:name="__RefHeading___Toc678_2117803099"/>
      <w:bookmarkStart w:id="1" w:name="__RefHeading___Toc678_2117803099"/>
      <w:bookmarkEnd w:id="1"/>
    </w:p>
    <w:p>
      <w:pPr>
        <w:pStyle w:val="Textkrper"/>
        <w:rPr/>
      </w:pPr>
      <w:r>
        <w:rPr/>
        <w:t xml:space="preserve">In die Kommando-Queuekönnen mittels der Lua-Funktion </w:t>
      </w:r>
      <w:r>
        <w:rPr>
          <w:rFonts w:ascii="Monospace" w:hAnsi="Monospace"/>
          <w:b/>
          <w:color w:val="000000"/>
          <w:sz w:val="20"/>
          <w:highlight w:val="blue"/>
        </w:rPr>
        <w:t>Cmd</w:t>
      </w:r>
      <w:r>
        <w:rPr>
          <w:rFonts w:ascii="Monospace" w:hAnsi="Monospace"/>
          <w:color w:val="000000"/>
          <w:sz w:val="20"/>
          <w:highlight w:val="blue"/>
        </w:rPr>
        <w:t>(</w:t>
      </w:r>
      <w:r>
        <w:rPr>
          <w:rFonts w:ascii="Monospace" w:hAnsi="Monospace"/>
          <w:color w:val="2A00FF"/>
          <w:sz w:val="20"/>
          <w:highlight w:val="blue"/>
        </w:rPr>
        <w:t>"</w:t>
      </w:r>
      <w:r>
        <w:rPr>
          <w:rFonts w:ascii="Monospace" w:hAnsi="Monospace"/>
          <w:color w:val="2A00FF"/>
          <w:sz w:val="20"/>
          <w:highlight w:val="blue"/>
        </w:rPr>
        <w:t>CommandoName</w:t>
      </w:r>
      <w:r>
        <w:rPr>
          <w:rFonts w:ascii="Monospace" w:hAnsi="Monospace"/>
          <w:color w:val="2A00FF"/>
          <w:sz w:val="20"/>
          <w:highlight w:val="blue"/>
        </w:rPr>
        <w:t>"</w:t>
      </w:r>
      <w:r>
        <w:rPr>
          <w:rFonts w:ascii="Monospace" w:hAnsi="Monospace"/>
          <w:color w:val="000000"/>
          <w:sz w:val="20"/>
          <w:highlight w:val="blue"/>
        </w:rPr>
        <w:t>,</w:t>
      </w:r>
      <w:r>
        <w:rPr>
          <w:rFonts w:ascii="Monospace" w:hAnsi="Monospace"/>
          <w:color w:val="1A1A1A"/>
          <w:sz w:val="20"/>
          <w:highlight w:val="blue"/>
        </w:rPr>
        <w:t xml:space="preserve"> </w:t>
      </w:r>
      <w:r>
        <w:rPr>
          <w:rFonts w:ascii="Monospace" w:hAnsi="Monospace"/>
          <w:color w:val="B91414"/>
          <w:sz w:val="20"/>
          <w:highlight w:val="blue"/>
        </w:rPr>
        <w:t>delay1</w:t>
      </w:r>
      <w:r>
        <w:rPr>
          <w:rFonts w:ascii="Monospace" w:hAnsi="Monospace"/>
          <w:color w:val="000000"/>
          <w:sz w:val="20"/>
          <w:highlight w:val="blue"/>
        </w:rPr>
        <w:t>,</w:t>
      </w:r>
      <w:r>
        <w:rPr>
          <w:rFonts w:ascii="Monospace" w:hAnsi="Monospace"/>
          <w:color w:val="1A1A1A"/>
          <w:sz w:val="20"/>
          <w:highlight w:val="blue"/>
        </w:rPr>
        <w:t xml:space="preserve"> </w:t>
      </w:r>
      <w:r>
        <w:rPr>
          <w:rFonts w:ascii="Monospace" w:hAnsi="Monospace"/>
          <w:color w:val="B91414"/>
          <w:sz w:val="20"/>
          <w:highlight w:val="blue"/>
        </w:rPr>
        <w:t>delay2</w:t>
      </w:r>
      <w:r>
        <w:rPr>
          <w:rFonts w:ascii="Monospace" w:hAnsi="Monospace"/>
          <w:color w:val="000000"/>
          <w:sz w:val="20"/>
          <w:highlight w:val="blue"/>
        </w:rPr>
        <w:t>,</w:t>
      </w:r>
      <w:r>
        <w:rPr>
          <w:rFonts w:ascii="Monospace" w:hAnsi="Monospace"/>
          <w:color w:val="1A1A1A"/>
          <w:sz w:val="20"/>
          <w:highlight w:val="blue"/>
        </w:rPr>
        <w:t xml:space="preserve"> </w:t>
      </w:r>
      <w:r>
        <w:rPr>
          <w:rFonts w:ascii="Monospace" w:hAnsi="Monospace"/>
          <w:color w:val="B91414"/>
          <w:sz w:val="20"/>
          <w:highlight w:val="blue"/>
        </w:rPr>
        <w:t>address</w:t>
      </w:r>
      <w:r>
        <w:rPr>
          <w:rFonts w:ascii="Monospace" w:hAnsi="Monospace"/>
          <w:color w:val="000000"/>
          <w:sz w:val="20"/>
          <w:highlight w:val="blue"/>
        </w:rPr>
        <w:t>)</w:t>
      </w:r>
      <w:r>
        <w:rPr/>
        <w:t xml:space="preserve"> Kommandos abgelegt werden.  </w:t>
        <w:br/>
        <w:t xml:space="preserve">Über die Lua-Funktion </w:t>
      </w:r>
      <w:r>
        <w:rPr>
          <w:rFonts w:ascii="Monospace" w:hAnsi="Monospace"/>
          <w:b/>
          <w:color w:val="000000"/>
          <w:sz w:val="20"/>
          <w:highlight w:val="blue"/>
        </w:rPr>
        <w:t>setCmdOffset</w:t>
      </w:r>
      <w:r>
        <w:rPr>
          <w:rFonts w:ascii="Monospace" w:hAnsi="Monospace"/>
          <w:color w:val="000000"/>
          <w:sz w:val="20"/>
          <w:highlight w:val="blue"/>
        </w:rPr>
        <w:t>(</w:t>
      </w:r>
      <w:r>
        <w:rPr>
          <w:rFonts w:ascii="Monospace" w:hAnsi="Monospace"/>
          <w:color w:val="000000"/>
          <w:sz w:val="20"/>
          <w:highlight w:val="blue"/>
        </w:rPr>
        <w:t>int</w:t>
      </w:r>
      <w:r>
        <w:rPr>
          <w:rFonts w:ascii="Monospace" w:hAnsi="Monospace"/>
          <w:b/>
          <w:color w:val="7F0055"/>
          <w:sz w:val="20"/>
          <w:highlight w:val="blue"/>
        </w:rPr>
        <w:t xml:space="preserve"> </w:t>
      </w:r>
      <w:r>
        <w:rPr>
          <w:rFonts w:ascii="Monospace" w:hAnsi="Monospace"/>
          <w:b/>
          <w:bCs w:val="false"/>
          <w:color w:val="B91414"/>
          <w:sz w:val="20"/>
          <w:highlight w:val="blue"/>
        </w:rPr>
        <w:t>offset</w:t>
      </w:r>
      <w:r>
        <w:rPr>
          <w:rFonts w:ascii="Monospace" w:hAnsi="Monospace"/>
          <w:color w:val="000000"/>
          <w:sz w:val="20"/>
          <w:highlight w:val="blue"/>
        </w:rPr>
        <w:t>)</w:t>
      </w:r>
      <w:r>
        <w:rPr/>
        <w:t xml:space="preserve"> kann die Position bestimmt werden, an welcher das Kommando eingefügt (=am Kommandobus des Sensors angelegt) werden soll:</w:t>
        <w:br/>
      </w:r>
    </w:p>
    <w:p>
      <w:pPr>
        <w:pStyle w:val="Textkrper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onospac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de-AT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Verzeichnissprung">
    <w:name w:val="Verzeichnissprung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2">
    <w:name w:val="TOC 2"/>
    <w:basedOn w:val="Verzeichnis"/>
    <w:pPr>
      <w:tabs>
        <w:tab w:val="clear" w:pos="720"/>
        <w:tab w:val="right" w:pos="9355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20"/>
        <w:tab w:val="right" w:pos="9072" w:leader="dot"/>
      </w:tabs>
      <w:ind w:left="566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</TotalTime>
  <Application>LibreOffice/6.2.3.2$Linux_X86_64 LibreOffice_project/aecc05fe267cc68dde00352a451aa867b3b546ac</Application>
  <Pages>1</Pages>
  <Words>35</Words>
  <Characters>258</Characters>
  <CharactersWithSpaces>295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2018-03-02T13:58:39Z</dcterms:created>
  <dc:creator>Clemens Eisserer</dc:creator>
  <dc:description/>
  <dc:language>de-AT</dc:language>
  <cp:lastModifiedBy/>
  <dcterms:modified xsi:type="dcterms:W3CDTF">2019-05-13T21:01:56Z</dcterms:modified>
  <cp:revision>156</cp:revision>
  <dc:subject/>
  <dc:title/>
</cp:coreProperties>
</file>