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C0B60" w14:textId="77777777" w:rsidR="00CC5163" w:rsidRDefault="00CC5163" w:rsidP="00CC5163">
      <w:pPr>
        <w:rPr>
          <w:rFonts w:cs="Arial"/>
        </w:rPr>
      </w:pPr>
      <w:r w:rsidRPr="00494B4C">
        <w:rPr>
          <w:rFonts w:cs="Arial"/>
          <w:noProof/>
          <w:sz w:val="20"/>
        </w:rPr>
        <w:drawing>
          <wp:inline distT="0" distB="0" distL="0" distR="0" wp14:anchorId="37CB5DA5" wp14:editId="0FD4554A">
            <wp:extent cx="7480935" cy="5488940"/>
            <wp:effectExtent l="0" t="0" r="1206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cs="Arial"/>
        </w:rPr>
        <w:br/>
      </w:r>
      <w:r w:rsidRPr="00F21F4F">
        <w:rPr>
          <w:rFonts w:cs="Arial"/>
          <w:u w:val="single"/>
        </w:rPr>
        <w:t>Source</w:t>
      </w:r>
      <w:r>
        <w:rPr>
          <w:rFonts w:cs="Arial"/>
        </w:rPr>
        <w:t>: Unofficial report from Arlington Public Schools, March 2016.</w:t>
      </w:r>
    </w:p>
    <w:p w14:paraId="35ED2ED4" w14:textId="77777777" w:rsidR="00CC5163" w:rsidRDefault="00CC5163" w:rsidP="00CC5163">
      <w:pPr>
        <w:rPr>
          <w:rFonts w:cs="Arial"/>
        </w:rPr>
      </w:pPr>
      <w:r>
        <w:rPr>
          <w:rFonts w:cs="Arial"/>
        </w:rPr>
        <w:t>*</w:t>
      </w:r>
      <w:r w:rsidRPr="00452387">
        <w:t xml:space="preserve"> </w:t>
      </w:r>
      <w:r w:rsidRPr="0083520C">
        <w:t xml:space="preserve">Of the 233 students enrolled in ASL I, 43 (19%) were </w:t>
      </w:r>
      <w:r>
        <w:t>Students With Disabilities</w:t>
      </w:r>
      <w:r w:rsidRPr="0083520C">
        <w:t>.</w:t>
      </w:r>
    </w:p>
    <w:p w14:paraId="672A4365" w14:textId="77777777" w:rsidR="00CC5163" w:rsidRDefault="00CC5163">
      <w:bookmarkStart w:id="0" w:name="_GoBack"/>
      <w:bookmarkEnd w:id="0"/>
    </w:p>
    <w:sectPr w:rsidR="00CC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63"/>
    <w:rsid w:val="00C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F580"/>
  <w15:chartTrackingRefBased/>
  <w15:docId w15:val="{FEFB1F1F-C762-4351-B263-0C5CCB3A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5163"/>
    <w:pPr>
      <w:spacing w:after="0" w:line="240" w:lineRule="auto"/>
    </w:pPr>
    <w:rPr>
      <w:rFonts w:ascii="Arial" w:eastAsiaTheme="minorEastAsia" w:hAnsi="Arial" w:cs="Times New Roman"/>
      <w:sz w:val="24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dirty="0"/>
              <a:t>Appendix 10. </a:t>
            </a:r>
          </a:p>
          <a:p>
            <a:pPr>
              <a:defRPr sz="186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dirty="0"/>
              <a:t>World Language Enrollment by School Type</a:t>
            </a:r>
          </a:p>
        </c:rich>
      </c:tx>
      <c:layout>
        <c:manualLayout>
          <c:xMode val="edge"/>
          <c:yMode val="edge"/>
          <c:x val="0.189414291128047"/>
          <c:y val="2.2222869989469698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3758977947676195E-2"/>
          <c:y val="0.159644449611372"/>
          <c:w val="0.89081634207854898"/>
          <c:h val="0.723265919788085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Middle School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Arabic</c:v>
                </c:pt>
                <c:pt idx="1">
                  <c:v>ASL</c:v>
                </c:pt>
                <c:pt idx="2">
                  <c:v>Chinese</c:v>
                </c:pt>
                <c:pt idx="3">
                  <c:v>French</c:v>
                </c:pt>
                <c:pt idx="4">
                  <c:v>German</c:v>
                </c:pt>
                <c:pt idx="5">
                  <c:v>Japanese</c:v>
                </c:pt>
                <c:pt idx="6">
                  <c:v>Latin</c:v>
                </c:pt>
                <c:pt idx="7">
                  <c:v>Spanish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69</c:v>
                </c:pt>
                <c:pt idx="1">
                  <c:v>0</c:v>
                </c:pt>
                <c:pt idx="2">
                  <c:v>114</c:v>
                </c:pt>
                <c:pt idx="3">
                  <c:v>793</c:v>
                </c:pt>
                <c:pt idx="4">
                  <c:v>0</c:v>
                </c:pt>
                <c:pt idx="5">
                  <c:v>0</c:v>
                </c:pt>
                <c:pt idx="6">
                  <c:v>360</c:v>
                </c:pt>
                <c:pt idx="7">
                  <c:v>2162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F5-4CEE-822C-C9620E5D36C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High School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Arabic</c:v>
                </c:pt>
                <c:pt idx="1">
                  <c:v>ASL</c:v>
                </c:pt>
                <c:pt idx="2">
                  <c:v>Chinese</c:v>
                </c:pt>
                <c:pt idx="3">
                  <c:v>French</c:v>
                </c:pt>
                <c:pt idx="4">
                  <c:v>German</c:v>
                </c:pt>
                <c:pt idx="5">
                  <c:v>Japanese</c:v>
                </c:pt>
                <c:pt idx="6">
                  <c:v>Latin</c:v>
                </c:pt>
                <c:pt idx="7">
                  <c:v>Spanish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80</c:v>
                </c:pt>
                <c:pt idx="1">
                  <c:v>347</c:v>
                </c:pt>
                <c:pt idx="2">
                  <c:v>91</c:v>
                </c:pt>
                <c:pt idx="3">
                  <c:v>653</c:v>
                </c:pt>
                <c:pt idx="4">
                  <c:v>63</c:v>
                </c:pt>
                <c:pt idx="5">
                  <c:v>42</c:v>
                </c:pt>
                <c:pt idx="6">
                  <c:v>227</c:v>
                </c:pt>
                <c:pt idx="7">
                  <c:v>2320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F5-4CEE-822C-C9620E5D3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2"/>
        <c:overlap val="-6"/>
        <c:axId val="-1999101192"/>
        <c:axId val="-1999098040"/>
      </c:barChart>
      <c:catAx>
        <c:axId val="-1999101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999098040"/>
        <c:crosses val="autoZero"/>
        <c:auto val="1"/>
        <c:lblAlgn val="ctr"/>
        <c:lblOffset val="100"/>
        <c:noMultiLvlLbl val="0"/>
      </c:catAx>
      <c:valAx>
        <c:axId val="-1999098040"/>
        <c:scaling>
          <c:orientation val="minMax"/>
          <c:max val="2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600" b="1" dirty="0"/>
                  <a:t>Number of Students</a:t>
                </a:r>
              </a:p>
            </c:rich>
          </c:tx>
          <c:layout>
            <c:manualLayout>
              <c:xMode val="edge"/>
              <c:yMode val="edge"/>
              <c:x val="3.8771484415110898E-3"/>
              <c:y val="0.38831754709408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999101192"/>
        <c:crosses val="autoZero"/>
        <c:crossBetween val="between"/>
        <c:majorUnit val="250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5036656514192401"/>
          <c:y val="9.9114429568985696E-2"/>
          <c:w val="0.51794087236421604"/>
          <c:h val="6.01732315802585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0DB94-6092-4621-A816-517F0C7DD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4A565-0384-46FC-B4E6-E03102214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8512E-9C74-4CB4-84C0-E57262AE3C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136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Husi Anikó</dc:creator>
  <cp:keywords/>
  <dc:description/>
  <cp:lastModifiedBy>Husi Anikó</cp:lastModifiedBy>
  <cp:revision>1</cp:revision>
  <dcterms:created xsi:type="dcterms:W3CDTF">2018-12-10T14:12:00Z</dcterms:created>
  <dcterms:modified xsi:type="dcterms:W3CDTF">2018-12-10T14:13:00Z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