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41" w:rsidRPr="00E02386" w:rsidRDefault="001B5031" w:rsidP="00952A16">
      <w:pPr>
        <w:pStyle w:val="Szvegtrzs"/>
        <w:tabs>
          <w:tab w:val="left" w:pos="5103"/>
        </w:tabs>
        <w:spacing w:before="120"/>
        <w:ind w:left="357"/>
      </w:pPr>
      <w:bookmarkStart w:id="0" w:name="_GoBack"/>
      <w:bookmarkEnd w:id="0"/>
      <w:r>
        <w:rPr>
          <w:noProof/>
        </w:rPr>
        <w:pict>
          <v:rect id="_x0000_s1028" style="position:absolute;left:0;text-align:left;margin-left:204.75pt;margin-top:18.05pt;width:48.15pt;height:22.85pt;z-index:-251658752" stroked="f">
            <v:textbox style="mso-next-textbox:#_x0000_s1028">
              <w:txbxContent>
                <w:p w:rsidR="009D21EC" w:rsidRDefault="009D21EC" w:rsidP="006D4941">
                  <w:pPr>
                    <w:jc w:val="center"/>
                  </w:pPr>
                  <w:r>
                    <w:t>P.H.</w:t>
                  </w:r>
                </w:p>
              </w:txbxContent>
            </v:textbox>
          </v:rect>
        </w:pic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lastRenderedPageBreak/>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w:t>
      </w:r>
      <w:r w:rsidRPr="00B90E4F">
        <w:rPr>
          <w:rFonts w:ascii="Times New Roman" w:hAnsi="Times New Roman" w:cs="Times New Roman"/>
          <w:bCs w:val="0"/>
        </w:rPr>
        <w:lastRenderedPageBreak/>
        <w:t>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lastRenderedPageBreak/>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Aliquam velit massa, laoreet vel leo nec, volutpat facilisis eros. Donec consequat arcu ut diam tempor luctus. Cum sociis natoque penatibus et magnis dis parturient montes, nascetur ridiculus mus. Praesent vitae lacus vel leo sodales pharetra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xml:space="preserve">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B90E4F" w:rsidRPr="00B90E4F" w:rsidRDefault="00B90E4F" w:rsidP="00B90E4F">
      <w:pPr>
        <w:spacing w:before="100" w:beforeAutospacing="1"/>
        <w:rPr>
          <w:rFonts w:ascii="Times New Roman" w:hAnsi="Times New Roman" w:cs="Times New Roman"/>
          <w:bCs w:val="0"/>
        </w:rPr>
      </w:pPr>
      <w:r w:rsidRPr="00B90E4F">
        <w:rPr>
          <w:rFonts w:ascii="Times New Roman" w:hAnsi="Times New Roman" w:cs="Times New Roman"/>
          <w:bCs w:val="0"/>
        </w:rPr>
        <w:t xml:space="preserve">Integer sodales tincidunt tristique. Sed a metus posuere, adipiscing nunc et, viverra odio. Donec auctor molestie sem, sit amet tristique lectus hendrerit sed. Cras sodales nisl sed orci mattis iaculis. Nunc eget dolor accumsan, pharetra risus </w:t>
      </w:r>
      <w:proofErr w:type="gramStart"/>
      <w:r w:rsidRPr="00B90E4F">
        <w:rPr>
          <w:rFonts w:ascii="Times New Roman" w:hAnsi="Times New Roman" w:cs="Times New Roman"/>
          <w:bCs w:val="0"/>
        </w:rPr>
        <w:t>a</w:t>
      </w:r>
      <w:proofErr w:type="gramEnd"/>
      <w:r w:rsidRPr="00B90E4F">
        <w:rPr>
          <w:rFonts w:ascii="Times New Roman" w:hAnsi="Times New Roman" w:cs="Times New Roman"/>
          <w:bCs w:val="0"/>
        </w:rPr>
        <w:t>, vestibulum mauris. Nunc vulputate lobortis mollis. Vivamus nec tellus faucibus, tempor magna nec, facilisis felis. Donec commodo enim a vehicula pellentesque. Nullam vehicula vestibulum est vel ultricies.</w:t>
      </w:r>
    </w:p>
    <w:p w:rsidR="004F3775" w:rsidRDefault="004F3775" w:rsidP="00E360FE">
      <w:pPr>
        <w:pStyle w:val="Cmsor1"/>
        <w:keepNext w:val="0"/>
        <w:autoSpaceDE w:val="0"/>
        <w:autoSpaceDN w:val="0"/>
        <w:adjustRightInd w:val="0"/>
        <w:spacing w:before="0" w:after="0"/>
        <w:ind w:firstLine="204"/>
        <w:jc w:val="both"/>
        <w:rPr>
          <w:rFonts w:ascii="Times New Roman" w:hAnsi="Times New Roman" w:cs="Times New Roman"/>
          <w:b w:val="0"/>
          <w:bCs w:val="0"/>
          <w:kern w:val="0"/>
          <w:sz w:val="24"/>
          <w:szCs w:val="24"/>
        </w:rPr>
      </w:pPr>
    </w:p>
    <w:p w:rsidR="00AD5CAB" w:rsidRDefault="00AD5CAB" w:rsidP="003F7A39">
      <w:pPr>
        <w:pStyle w:val="Cmsor1"/>
        <w:keepNext w:val="0"/>
        <w:autoSpaceDE w:val="0"/>
        <w:autoSpaceDN w:val="0"/>
        <w:adjustRightInd w:val="0"/>
        <w:spacing w:before="0" w:after="0"/>
        <w:jc w:val="both"/>
        <w:rPr>
          <w:rFonts w:ascii="Times New Roman" w:hAnsi="Times New Roman" w:cs="Times New Roman"/>
          <w:b w:val="0"/>
          <w:bCs w:val="0"/>
          <w:kern w:val="0"/>
          <w:sz w:val="24"/>
          <w:szCs w:val="24"/>
        </w:rPr>
        <w:sectPr w:rsidR="00AD5CAB" w:rsidSect="009F3E0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pPr>
    </w:p>
    <w:tbl>
      <w:tblPr>
        <w:tblW w:w="9851" w:type="dxa"/>
        <w:jc w:val="center"/>
        <w:tblLook w:val="01E0" w:firstRow="1" w:lastRow="1" w:firstColumn="1" w:lastColumn="1" w:noHBand="0" w:noVBand="0"/>
      </w:tblPr>
      <w:tblGrid>
        <w:gridCol w:w="9851"/>
      </w:tblGrid>
      <w:tr w:rsidR="003B7A55" w:rsidRPr="004A73B9">
        <w:trPr>
          <w:jc w:val="center"/>
        </w:trPr>
        <w:tc>
          <w:tcPr>
            <w:tcW w:w="9851" w:type="dxa"/>
            <w:tcBorders>
              <w:top w:val="single" w:sz="4" w:space="0" w:color="auto"/>
              <w:left w:val="single" w:sz="4" w:space="0" w:color="auto"/>
              <w:bottom w:val="single" w:sz="4" w:space="0" w:color="auto"/>
              <w:right w:val="single" w:sz="4" w:space="0" w:color="auto"/>
            </w:tcBorders>
          </w:tcPr>
          <w:p w:rsidR="003B7A55" w:rsidRPr="004A73B9" w:rsidRDefault="003B7A55" w:rsidP="000C1458">
            <w:pPr>
              <w:pStyle w:val="Cmsor1"/>
              <w:ind w:left="720"/>
              <w:rPr>
                <w:sz w:val="36"/>
                <w:szCs w:val="36"/>
              </w:rPr>
            </w:pPr>
          </w:p>
        </w:tc>
      </w:tr>
    </w:tbl>
    <w:p w:rsidR="00AD5CAB" w:rsidRDefault="00952A16" w:rsidP="00AD5CAB">
      <w:r>
        <w:t>This should be on a new, landscape oriented page</w:t>
      </w:r>
    </w:p>
    <w:sectPr w:rsidR="00AD5CAB" w:rsidSect="00AD5CAB">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31" w:rsidRDefault="001B5031">
      <w:r>
        <w:separator/>
      </w:r>
    </w:p>
  </w:endnote>
  <w:endnote w:type="continuationSeparator" w:id="0">
    <w:p w:rsidR="001B5031" w:rsidRDefault="001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EC" w:rsidRPr="003760DB" w:rsidRDefault="009D21EC" w:rsidP="003760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EC" w:rsidRPr="003760DB" w:rsidRDefault="009D21EC" w:rsidP="003760D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DB" w:rsidRDefault="003760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31" w:rsidRDefault="001B5031">
      <w:r>
        <w:separator/>
      </w:r>
    </w:p>
  </w:footnote>
  <w:footnote w:type="continuationSeparator" w:id="0">
    <w:p w:rsidR="001B5031" w:rsidRDefault="001B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DB" w:rsidRDefault="003760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DB" w:rsidRDefault="003760D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DB" w:rsidRDefault="003760D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027"/>
    <w:multiLevelType w:val="hybridMultilevel"/>
    <w:tmpl w:val="283AB3B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3FF5A52"/>
    <w:multiLevelType w:val="multilevel"/>
    <w:tmpl w:val="AE242012"/>
    <w:lvl w:ilvl="0">
      <w:start w:val="1"/>
      <w:numFmt w:val="decimal"/>
      <w:pStyle w:val="StlusFejezetcmKzprez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83488C"/>
    <w:multiLevelType w:val="multilevel"/>
    <w:tmpl w:val="EF0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17120"/>
    <w:multiLevelType w:val="hybridMultilevel"/>
    <w:tmpl w:val="6E80B9BA"/>
    <w:lvl w:ilvl="0" w:tplc="7B144EE2">
      <w:start w:val="1"/>
      <w:numFmt w:val="lowerLetter"/>
      <w:lvlText w:val="%1)"/>
      <w:lvlJc w:val="left"/>
      <w:pPr>
        <w:tabs>
          <w:tab w:val="num" w:pos="624"/>
        </w:tabs>
        <w:ind w:left="624" w:hanging="624"/>
      </w:pPr>
      <w:rPr>
        <w:rFonts w:ascii="Times New Roman" w:hAnsi="Times New Roman" w:hint="default"/>
        <w:b w:val="0"/>
        <w:i w:val="0"/>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533D14D6"/>
    <w:multiLevelType w:val="hybridMultilevel"/>
    <w:tmpl w:val="EC7AB7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657C186D"/>
    <w:multiLevelType w:val="hybridMultilevel"/>
    <w:tmpl w:val="8A0688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D20FE"/>
    <w:multiLevelType w:val="multilevel"/>
    <w:tmpl w:val="DD32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A723C"/>
    <w:multiLevelType w:val="hybridMultilevel"/>
    <w:tmpl w:val="896EB23E"/>
    <w:lvl w:ilvl="0" w:tplc="9F7AB36C">
      <w:start w:val="1"/>
      <w:numFmt w:val="lowerLetter"/>
      <w:lvlText w:val="%1)"/>
      <w:lvlJc w:val="left"/>
      <w:pPr>
        <w:tabs>
          <w:tab w:val="num" w:pos="397"/>
        </w:tabs>
        <w:ind w:left="397" w:hanging="397"/>
      </w:pPr>
      <w:rPr>
        <w:rFonts w:ascii="Times New Roman" w:hAnsi="Times New Roman" w:hint="default"/>
        <w:b w:val="0"/>
        <w:i w:val="0"/>
        <w:sz w:val="22"/>
      </w:rPr>
    </w:lvl>
    <w:lvl w:ilvl="1" w:tplc="93C6A5AA">
      <w:start w:val="1"/>
      <w:numFmt w:val="lowerLetter"/>
      <w:lvlText w:val="%2)"/>
      <w:lvlJc w:val="left"/>
      <w:pPr>
        <w:tabs>
          <w:tab w:val="num" w:pos="1704"/>
        </w:tabs>
        <w:ind w:left="1704" w:hanging="624"/>
      </w:pPr>
      <w:rPr>
        <w:rFonts w:ascii="Times New Roman" w:hAnsi="Times New Roman" w:hint="default"/>
        <w:b w:val="0"/>
        <w:i w:val="0"/>
        <w:sz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DC95F0F"/>
    <w:multiLevelType w:val="hybridMultilevel"/>
    <w:tmpl w:val="FE2436F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5A19"/>
    <w:rsid w:val="0000346A"/>
    <w:rsid w:val="00025289"/>
    <w:rsid w:val="00052677"/>
    <w:rsid w:val="00061966"/>
    <w:rsid w:val="00074344"/>
    <w:rsid w:val="000762BD"/>
    <w:rsid w:val="00080A3D"/>
    <w:rsid w:val="000830DE"/>
    <w:rsid w:val="00097D04"/>
    <w:rsid w:val="000B5A19"/>
    <w:rsid w:val="000C1458"/>
    <w:rsid w:val="000C2650"/>
    <w:rsid w:val="000C6A05"/>
    <w:rsid w:val="000E7037"/>
    <w:rsid w:val="00111746"/>
    <w:rsid w:val="00117E77"/>
    <w:rsid w:val="00122680"/>
    <w:rsid w:val="0014161E"/>
    <w:rsid w:val="00184014"/>
    <w:rsid w:val="001B5031"/>
    <w:rsid w:val="0020031E"/>
    <w:rsid w:val="00244029"/>
    <w:rsid w:val="00246C73"/>
    <w:rsid w:val="00246F66"/>
    <w:rsid w:val="00253351"/>
    <w:rsid w:val="00256BB5"/>
    <w:rsid w:val="00284E42"/>
    <w:rsid w:val="00285A3B"/>
    <w:rsid w:val="00292D91"/>
    <w:rsid w:val="002C0CD9"/>
    <w:rsid w:val="002C30A9"/>
    <w:rsid w:val="002E4D55"/>
    <w:rsid w:val="002F5F58"/>
    <w:rsid w:val="002F682F"/>
    <w:rsid w:val="0030157A"/>
    <w:rsid w:val="00307BF8"/>
    <w:rsid w:val="00323689"/>
    <w:rsid w:val="003760DB"/>
    <w:rsid w:val="00393E41"/>
    <w:rsid w:val="0039634E"/>
    <w:rsid w:val="003B7A55"/>
    <w:rsid w:val="003F7A39"/>
    <w:rsid w:val="00416E2A"/>
    <w:rsid w:val="00436318"/>
    <w:rsid w:val="00456D09"/>
    <w:rsid w:val="004926EA"/>
    <w:rsid w:val="004A0DFC"/>
    <w:rsid w:val="004A73B9"/>
    <w:rsid w:val="004B689E"/>
    <w:rsid w:val="004C76E4"/>
    <w:rsid w:val="004D2D10"/>
    <w:rsid w:val="004F16AE"/>
    <w:rsid w:val="004F3775"/>
    <w:rsid w:val="00517F2C"/>
    <w:rsid w:val="00521162"/>
    <w:rsid w:val="00556A9A"/>
    <w:rsid w:val="00562CA9"/>
    <w:rsid w:val="00564CFF"/>
    <w:rsid w:val="005773D5"/>
    <w:rsid w:val="00583755"/>
    <w:rsid w:val="005A1832"/>
    <w:rsid w:val="005A7806"/>
    <w:rsid w:val="005B21E8"/>
    <w:rsid w:val="005D61FC"/>
    <w:rsid w:val="005F2160"/>
    <w:rsid w:val="00605B0C"/>
    <w:rsid w:val="006143DA"/>
    <w:rsid w:val="006250F6"/>
    <w:rsid w:val="00631721"/>
    <w:rsid w:val="006600CE"/>
    <w:rsid w:val="0066092F"/>
    <w:rsid w:val="00686DDC"/>
    <w:rsid w:val="00690C7E"/>
    <w:rsid w:val="006941D8"/>
    <w:rsid w:val="00695DAB"/>
    <w:rsid w:val="006C2C59"/>
    <w:rsid w:val="006D4941"/>
    <w:rsid w:val="006D7CD5"/>
    <w:rsid w:val="006F0CA9"/>
    <w:rsid w:val="00734DD0"/>
    <w:rsid w:val="007412A6"/>
    <w:rsid w:val="0074510B"/>
    <w:rsid w:val="00745DA9"/>
    <w:rsid w:val="0075388F"/>
    <w:rsid w:val="007540C9"/>
    <w:rsid w:val="007676BD"/>
    <w:rsid w:val="00783E55"/>
    <w:rsid w:val="007C30A6"/>
    <w:rsid w:val="007E7A8D"/>
    <w:rsid w:val="007F2F63"/>
    <w:rsid w:val="00813548"/>
    <w:rsid w:val="008202F6"/>
    <w:rsid w:val="00823D03"/>
    <w:rsid w:val="00831C00"/>
    <w:rsid w:val="0083385D"/>
    <w:rsid w:val="008421C9"/>
    <w:rsid w:val="00856866"/>
    <w:rsid w:val="0086091C"/>
    <w:rsid w:val="00865108"/>
    <w:rsid w:val="00880CC9"/>
    <w:rsid w:val="008978E4"/>
    <w:rsid w:val="008B3749"/>
    <w:rsid w:val="008C43DE"/>
    <w:rsid w:val="008C7252"/>
    <w:rsid w:val="008E06E5"/>
    <w:rsid w:val="008F4F14"/>
    <w:rsid w:val="00903770"/>
    <w:rsid w:val="00907654"/>
    <w:rsid w:val="009235FA"/>
    <w:rsid w:val="00937F08"/>
    <w:rsid w:val="00952A16"/>
    <w:rsid w:val="009532BB"/>
    <w:rsid w:val="00974A5F"/>
    <w:rsid w:val="009911EA"/>
    <w:rsid w:val="009B68C3"/>
    <w:rsid w:val="009B6DFA"/>
    <w:rsid w:val="009B7C38"/>
    <w:rsid w:val="009D0028"/>
    <w:rsid w:val="009D21EC"/>
    <w:rsid w:val="009E1558"/>
    <w:rsid w:val="009E1BE9"/>
    <w:rsid w:val="009F1CBE"/>
    <w:rsid w:val="009F3E0B"/>
    <w:rsid w:val="00A0406F"/>
    <w:rsid w:val="00A11A94"/>
    <w:rsid w:val="00A33BBD"/>
    <w:rsid w:val="00A3675D"/>
    <w:rsid w:val="00A740BA"/>
    <w:rsid w:val="00AA744C"/>
    <w:rsid w:val="00AD5CAB"/>
    <w:rsid w:val="00AE5B0F"/>
    <w:rsid w:val="00B04A1A"/>
    <w:rsid w:val="00B13E04"/>
    <w:rsid w:val="00B3584D"/>
    <w:rsid w:val="00B90E4F"/>
    <w:rsid w:val="00BA351B"/>
    <w:rsid w:val="00BA746B"/>
    <w:rsid w:val="00BB22DA"/>
    <w:rsid w:val="00BC777E"/>
    <w:rsid w:val="00BD6BEB"/>
    <w:rsid w:val="00BE0110"/>
    <w:rsid w:val="00BF1E8C"/>
    <w:rsid w:val="00C5762E"/>
    <w:rsid w:val="00C66519"/>
    <w:rsid w:val="00C914E8"/>
    <w:rsid w:val="00CA4AB5"/>
    <w:rsid w:val="00CB60B9"/>
    <w:rsid w:val="00CD36E0"/>
    <w:rsid w:val="00CD6139"/>
    <w:rsid w:val="00CE2138"/>
    <w:rsid w:val="00D248CB"/>
    <w:rsid w:val="00D26201"/>
    <w:rsid w:val="00D61F12"/>
    <w:rsid w:val="00D73F52"/>
    <w:rsid w:val="00D758C6"/>
    <w:rsid w:val="00D90F02"/>
    <w:rsid w:val="00DA7C21"/>
    <w:rsid w:val="00DB363F"/>
    <w:rsid w:val="00DB3971"/>
    <w:rsid w:val="00DB510B"/>
    <w:rsid w:val="00DE18AC"/>
    <w:rsid w:val="00DE334C"/>
    <w:rsid w:val="00DE49A2"/>
    <w:rsid w:val="00E0270F"/>
    <w:rsid w:val="00E360FE"/>
    <w:rsid w:val="00E363CB"/>
    <w:rsid w:val="00E438DB"/>
    <w:rsid w:val="00E44F32"/>
    <w:rsid w:val="00E47610"/>
    <w:rsid w:val="00E94CC1"/>
    <w:rsid w:val="00ED2B08"/>
    <w:rsid w:val="00F02AEB"/>
    <w:rsid w:val="00F44035"/>
    <w:rsid w:val="00F46018"/>
    <w:rsid w:val="00F63AA1"/>
    <w:rsid w:val="00F944AA"/>
    <w:rsid w:val="00FC3795"/>
    <w:rsid w:val="00FC4F37"/>
    <w:rsid w:val="00FE1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1C9"/>
    <w:rPr>
      <w:rFonts w:ascii="Arial" w:hAnsi="Arial" w:cs="Arial"/>
      <w:bCs/>
      <w:sz w:val="24"/>
      <w:szCs w:val="24"/>
    </w:rPr>
  </w:style>
  <w:style w:type="paragraph" w:styleId="Cmsor1">
    <w:name w:val="heading 1"/>
    <w:basedOn w:val="Norml"/>
    <w:next w:val="Norml"/>
    <w:qFormat/>
    <w:rsid w:val="00521162"/>
    <w:pPr>
      <w:keepNext/>
      <w:spacing w:before="240" w:after="60"/>
      <w:outlineLvl w:val="0"/>
    </w:pPr>
    <w:rPr>
      <w:b/>
      <w:kern w:val="32"/>
      <w:sz w:val="32"/>
      <w:szCs w:val="32"/>
    </w:rPr>
  </w:style>
  <w:style w:type="paragraph" w:styleId="Cmsor3">
    <w:name w:val="heading 3"/>
    <w:basedOn w:val="Norml"/>
    <w:next w:val="Norml"/>
    <w:qFormat/>
    <w:rsid w:val="009B7C38"/>
    <w:pPr>
      <w:keepNext/>
      <w:spacing w:before="240" w:after="60"/>
      <w:outlineLvl w:val="2"/>
    </w:pPr>
    <w:rPr>
      <w:b/>
      <w:sz w:val="26"/>
      <w:szCs w:val="26"/>
    </w:rPr>
  </w:style>
  <w:style w:type="paragraph" w:styleId="Cmsor5">
    <w:name w:val="heading 5"/>
    <w:basedOn w:val="Norml"/>
    <w:next w:val="Norml"/>
    <w:qFormat/>
    <w:rsid w:val="00117E77"/>
    <w:pPr>
      <w:spacing w:before="240" w:after="60"/>
      <w:outlineLvl w:val="4"/>
    </w:pPr>
    <w:rPr>
      <w:b/>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ezetcm">
    <w:name w:val="Fejezetcím"/>
    <w:basedOn w:val="Norml"/>
    <w:rsid w:val="00521162"/>
    <w:pPr>
      <w:jc w:val="both"/>
    </w:pPr>
    <w:rPr>
      <w:rFonts w:ascii="Times New Roman" w:hAnsi="Times New Roman" w:cs="Times New Roman"/>
      <w:b/>
      <w:sz w:val="26"/>
      <w:szCs w:val="26"/>
    </w:rPr>
  </w:style>
  <w:style w:type="paragraph" w:customStyle="1" w:styleId="StlusFejezetcmKzprezrt">
    <w:name w:val="Stílus Fejezetcím + Középre zárt"/>
    <w:basedOn w:val="Fejezetcm"/>
    <w:rsid w:val="00521162"/>
    <w:pPr>
      <w:numPr>
        <w:numId w:val="9"/>
      </w:numPr>
      <w:jc w:val="center"/>
    </w:pPr>
    <w:rPr>
      <w:szCs w:val="20"/>
    </w:rPr>
  </w:style>
  <w:style w:type="paragraph" w:styleId="Kpalrs">
    <w:name w:val="caption"/>
    <w:basedOn w:val="Norml"/>
    <w:next w:val="Norml"/>
    <w:qFormat/>
    <w:rsid w:val="00745DA9"/>
    <w:pPr>
      <w:overflowPunct w:val="0"/>
      <w:autoSpaceDE w:val="0"/>
      <w:autoSpaceDN w:val="0"/>
      <w:adjustRightInd w:val="0"/>
      <w:spacing w:before="120" w:after="120"/>
      <w:jc w:val="both"/>
      <w:textAlignment w:val="baseline"/>
    </w:pPr>
    <w:rPr>
      <w:rFonts w:ascii="Times New Roman" w:hAnsi="Times New Roman" w:cs="Times New Roman"/>
      <w:b/>
      <w:bCs w:val="0"/>
      <w:sz w:val="26"/>
      <w:szCs w:val="20"/>
    </w:rPr>
  </w:style>
  <w:style w:type="table" w:styleId="Rcsostblzat">
    <w:name w:val="Table Grid"/>
    <w:basedOn w:val="Normltblzat"/>
    <w:rsid w:val="00ED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ED2B08"/>
    <w:pPr>
      <w:jc w:val="center"/>
    </w:pPr>
    <w:rPr>
      <w:rFonts w:ascii="Times New Roman" w:hAnsi="Times New Roman" w:cs="Times New Roman"/>
      <w:b/>
      <w:bCs w:val="0"/>
      <w:szCs w:val="20"/>
    </w:rPr>
  </w:style>
  <w:style w:type="paragraph" w:styleId="Szvegtrzs">
    <w:name w:val="Body Text"/>
    <w:basedOn w:val="Norml"/>
    <w:rsid w:val="006D4941"/>
    <w:pPr>
      <w:tabs>
        <w:tab w:val="left" w:pos="708"/>
      </w:tabs>
      <w:spacing w:after="120"/>
    </w:pPr>
    <w:rPr>
      <w:rFonts w:ascii="Times New Roman" w:hAnsi="Times New Roman" w:cs="Times New Roman"/>
      <w:bCs w:val="0"/>
    </w:rPr>
  </w:style>
  <w:style w:type="paragraph" w:customStyle="1" w:styleId="StlusSzvegtrzsBal063cmEltte12ptSorkzszimpla">
    <w:name w:val="Stílus Szövegtörzs + Bal:  063 cm Előtte:  12 pt Sorköz:  szimpla"/>
    <w:basedOn w:val="Szvegtrzs"/>
    <w:rsid w:val="006D4941"/>
    <w:pPr>
      <w:widowControl w:val="0"/>
      <w:tabs>
        <w:tab w:val="clear" w:pos="708"/>
        <w:tab w:val="right" w:leader="dot" w:pos="9072"/>
      </w:tabs>
      <w:spacing w:before="240" w:after="0"/>
      <w:ind w:left="357"/>
      <w:jc w:val="both"/>
    </w:pPr>
  </w:style>
  <w:style w:type="paragraph" w:styleId="Lbjegyzetszveg">
    <w:name w:val="footnote text"/>
    <w:basedOn w:val="Norml"/>
    <w:semiHidden/>
    <w:rsid w:val="006D4941"/>
    <w:pPr>
      <w:spacing w:before="100" w:beforeAutospacing="1" w:after="100" w:afterAutospacing="1"/>
      <w:jc w:val="both"/>
    </w:pPr>
    <w:rPr>
      <w:rFonts w:ascii="Times New Roman" w:hAnsi="Times New Roman" w:cs="Times New Roman"/>
      <w:bCs w:val="0"/>
      <w:sz w:val="20"/>
      <w:szCs w:val="20"/>
    </w:rPr>
  </w:style>
  <w:style w:type="character" w:styleId="Lbjegyzet-hivatkozs">
    <w:name w:val="footnote reference"/>
    <w:basedOn w:val="Bekezdsalapbettpusa"/>
    <w:semiHidden/>
    <w:rsid w:val="006D4941"/>
    <w:rPr>
      <w:vertAlign w:val="superscript"/>
    </w:rPr>
  </w:style>
  <w:style w:type="paragraph" w:styleId="NormlWeb">
    <w:name w:val="Normal (Web)"/>
    <w:basedOn w:val="Norml"/>
    <w:uiPriority w:val="99"/>
    <w:rsid w:val="00DB510B"/>
    <w:pPr>
      <w:spacing w:before="100" w:beforeAutospacing="1" w:after="100" w:afterAutospacing="1"/>
    </w:pPr>
    <w:rPr>
      <w:rFonts w:ascii="Times New Roman" w:hAnsi="Times New Roman" w:cs="Times New Roman"/>
      <w:bCs w:val="0"/>
    </w:rPr>
  </w:style>
  <w:style w:type="paragraph" w:customStyle="1" w:styleId="Bekezds">
    <w:name w:val="Bekezdés"/>
    <w:basedOn w:val="Norml"/>
    <w:rsid w:val="008421C9"/>
    <w:pPr>
      <w:keepLines/>
      <w:ind w:firstLine="202"/>
      <w:jc w:val="both"/>
    </w:pPr>
    <w:rPr>
      <w:rFonts w:ascii="Times New Roman" w:hAnsi="Times New Roman" w:cs="Times New Roman"/>
      <w:bCs w:val="0"/>
      <w:szCs w:val="20"/>
      <w:lang w:eastAsia="en-US"/>
    </w:rPr>
  </w:style>
  <w:style w:type="paragraph" w:styleId="llb">
    <w:name w:val="footer"/>
    <w:basedOn w:val="Norml"/>
    <w:rsid w:val="004A73B9"/>
    <w:pPr>
      <w:tabs>
        <w:tab w:val="center" w:pos="4536"/>
        <w:tab w:val="right" w:pos="9072"/>
      </w:tabs>
    </w:pPr>
  </w:style>
  <w:style w:type="character" w:styleId="Oldalszm">
    <w:name w:val="page number"/>
    <w:basedOn w:val="Bekezdsalapbettpusa"/>
    <w:rsid w:val="004A73B9"/>
  </w:style>
  <w:style w:type="paragraph" w:styleId="TJ1">
    <w:name w:val="toc 1"/>
    <w:basedOn w:val="Norml"/>
    <w:next w:val="Norml"/>
    <w:autoRedefine/>
    <w:semiHidden/>
    <w:rsid w:val="009D21EC"/>
    <w:pPr>
      <w:tabs>
        <w:tab w:val="left" w:pos="720"/>
        <w:tab w:val="right" w:leader="dot" w:pos="9060"/>
      </w:tabs>
      <w:spacing w:before="120" w:after="120"/>
    </w:pPr>
    <w:rPr>
      <w:rFonts w:ascii="Times New Roman" w:hAnsi="Times New Roman" w:cs="Times New Roman"/>
      <w:b/>
      <w:i/>
      <w:caps/>
      <w:noProof/>
      <w:color w:val="000000"/>
      <w:sz w:val="20"/>
      <w:szCs w:val="20"/>
    </w:rPr>
  </w:style>
  <w:style w:type="character" w:styleId="Hiperhivatkozs">
    <w:name w:val="Hyperlink"/>
    <w:basedOn w:val="Bekezdsalapbettpusa"/>
    <w:rsid w:val="004A73B9"/>
    <w:rPr>
      <w:color w:val="0000FF"/>
      <w:u w:val="single"/>
    </w:rPr>
  </w:style>
  <w:style w:type="paragraph" w:styleId="TJ2">
    <w:name w:val="toc 2"/>
    <w:basedOn w:val="Norml"/>
    <w:next w:val="Norml"/>
    <w:autoRedefine/>
    <w:semiHidden/>
    <w:rsid w:val="007E7A8D"/>
    <w:pPr>
      <w:tabs>
        <w:tab w:val="right" w:leader="dot" w:pos="9394"/>
      </w:tabs>
      <w:ind w:left="240"/>
      <w:jc w:val="center"/>
    </w:pPr>
    <w:rPr>
      <w:rFonts w:ascii="Times New Roman" w:hAnsi="Times New Roman" w:cs="Times New Roman"/>
      <w:b/>
      <w:bCs w:val="0"/>
      <w:smallCaps/>
      <w:sz w:val="32"/>
      <w:szCs w:val="32"/>
    </w:rPr>
  </w:style>
  <w:style w:type="paragraph" w:styleId="TJ3">
    <w:name w:val="toc 3"/>
    <w:basedOn w:val="Norml"/>
    <w:next w:val="Norml"/>
    <w:autoRedefine/>
    <w:semiHidden/>
    <w:rsid w:val="004A73B9"/>
    <w:pPr>
      <w:ind w:left="480"/>
    </w:pPr>
    <w:rPr>
      <w:rFonts w:ascii="Times New Roman" w:hAnsi="Times New Roman" w:cs="Times New Roman"/>
      <w:bCs w:val="0"/>
      <w:i/>
      <w:iCs/>
      <w:sz w:val="20"/>
      <w:szCs w:val="20"/>
    </w:rPr>
  </w:style>
  <w:style w:type="paragraph" w:styleId="TJ4">
    <w:name w:val="toc 4"/>
    <w:basedOn w:val="Norml"/>
    <w:next w:val="Norml"/>
    <w:autoRedefine/>
    <w:semiHidden/>
    <w:rsid w:val="004A73B9"/>
    <w:pPr>
      <w:ind w:left="720"/>
    </w:pPr>
    <w:rPr>
      <w:rFonts w:ascii="Times New Roman" w:hAnsi="Times New Roman" w:cs="Times New Roman"/>
      <w:bCs w:val="0"/>
      <w:sz w:val="18"/>
      <w:szCs w:val="18"/>
    </w:rPr>
  </w:style>
  <w:style w:type="paragraph" w:styleId="TJ5">
    <w:name w:val="toc 5"/>
    <w:basedOn w:val="Norml"/>
    <w:next w:val="Norml"/>
    <w:autoRedefine/>
    <w:semiHidden/>
    <w:rsid w:val="004A73B9"/>
    <w:pPr>
      <w:ind w:left="960"/>
    </w:pPr>
    <w:rPr>
      <w:rFonts w:ascii="Times New Roman" w:hAnsi="Times New Roman" w:cs="Times New Roman"/>
      <w:bCs w:val="0"/>
      <w:sz w:val="18"/>
      <w:szCs w:val="18"/>
    </w:rPr>
  </w:style>
  <w:style w:type="paragraph" w:styleId="TJ6">
    <w:name w:val="toc 6"/>
    <w:basedOn w:val="Norml"/>
    <w:next w:val="Norml"/>
    <w:autoRedefine/>
    <w:semiHidden/>
    <w:rsid w:val="004A73B9"/>
    <w:pPr>
      <w:ind w:left="1200"/>
    </w:pPr>
    <w:rPr>
      <w:rFonts w:ascii="Times New Roman" w:hAnsi="Times New Roman" w:cs="Times New Roman"/>
      <w:bCs w:val="0"/>
      <w:sz w:val="18"/>
      <w:szCs w:val="18"/>
    </w:rPr>
  </w:style>
  <w:style w:type="paragraph" w:styleId="TJ7">
    <w:name w:val="toc 7"/>
    <w:basedOn w:val="Norml"/>
    <w:next w:val="Norml"/>
    <w:autoRedefine/>
    <w:semiHidden/>
    <w:rsid w:val="004A73B9"/>
    <w:pPr>
      <w:ind w:left="1440"/>
    </w:pPr>
    <w:rPr>
      <w:rFonts w:ascii="Times New Roman" w:hAnsi="Times New Roman" w:cs="Times New Roman"/>
      <w:bCs w:val="0"/>
      <w:sz w:val="18"/>
      <w:szCs w:val="18"/>
    </w:rPr>
  </w:style>
  <w:style w:type="paragraph" w:styleId="TJ8">
    <w:name w:val="toc 8"/>
    <w:basedOn w:val="Norml"/>
    <w:next w:val="Norml"/>
    <w:autoRedefine/>
    <w:semiHidden/>
    <w:rsid w:val="004A73B9"/>
    <w:pPr>
      <w:ind w:left="1680"/>
    </w:pPr>
    <w:rPr>
      <w:rFonts w:ascii="Times New Roman" w:hAnsi="Times New Roman" w:cs="Times New Roman"/>
      <w:bCs w:val="0"/>
      <w:sz w:val="18"/>
      <w:szCs w:val="18"/>
    </w:rPr>
  </w:style>
  <w:style w:type="paragraph" w:styleId="TJ9">
    <w:name w:val="toc 9"/>
    <w:basedOn w:val="Norml"/>
    <w:next w:val="Norml"/>
    <w:autoRedefine/>
    <w:semiHidden/>
    <w:rsid w:val="004A73B9"/>
    <w:pPr>
      <w:ind w:left="1920"/>
    </w:pPr>
    <w:rPr>
      <w:rFonts w:ascii="Times New Roman" w:hAnsi="Times New Roman" w:cs="Times New Roman"/>
      <w:bCs w:val="0"/>
      <w:sz w:val="18"/>
      <w:szCs w:val="18"/>
    </w:rPr>
  </w:style>
  <w:style w:type="paragraph" w:styleId="Szvegtrzsbehzssal2">
    <w:name w:val="Body Text Indent 2"/>
    <w:basedOn w:val="Norml"/>
    <w:rsid w:val="00117E77"/>
    <w:pPr>
      <w:spacing w:after="120" w:line="480" w:lineRule="auto"/>
      <w:ind w:left="283"/>
    </w:pPr>
    <w:rPr>
      <w:rFonts w:ascii="Times New Roman" w:hAnsi="Times New Roman" w:cs="Times New Roman"/>
      <w:bCs w:val="0"/>
    </w:rPr>
  </w:style>
  <w:style w:type="paragraph" w:customStyle="1" w:styleId="Stlus1">
    <w:name w:val="Stílus1"/>
    <w:basedOn w:val="Szvegtrzs3"/>
    <w:autoRedefine/>
    <w:rsid w:val="00FE1B37"/>
    <w:pPr>
      <w:tabs>
        <w:tab w:val="left" w:pos="851"/>
      </w:tabs>
      <w:spacing w:after="0"/>
      <w:jc w:val="center"/>
    </w:pPr>
    <w:rPr>
      <w:rFonts w:ascii="Times New Roman" w:hAnsi="Times New Roman" w:cs="Times New Roman"/>
      <w:b/>
      <w:caps/>
      <w:outline/>
      <w:shadow/>
      <w:sz w:val="72"/>
      <w:szCs w:val="72"/>
    </w:rPr>
  </w:style>
  <w:style w:type="paragraph" w:customStyle="1" w:styleId="Stlus2">
    <w:name w:val="Stílus2"/>
    <w:basedOn w:val="Cmsor5"/>
    <w:autoRedefine/>
    <w:rsid w:val="00117E77"/>
    <w:pPr>
      <w:keepNext/>
      <w:spacing w:before="0" w:after="0"/>
      <w:jc w:val="center"/>
    </w:pPr>
    <w:rPr>
      <w:rFonts w:ascii="Times New Roman" w:hAnsi="Times New Roman" w:cs="Times New Roman"/>
      <w:bCs w:val="0"/>
      <w:i w:val="0"/>
      <w:iCs w:val="0"/>
      <w:shadow/>
      <w:sz w:val="72"/>
      <w:szCs w:val="24"/>
    </w:rPr>
  </w:style>
  <w:style w:type="paragraph" w:customStyle="1" w:styleId="Stlus3">
    <w:name w:val="Stílus3"/>
    <w:basedOn w:val="Norml"/>
    <w:autoRedefine/>
    <w:rsid w:val="00117E77"/>
    <w:pPr>
      <w:tabs>
        <w:tab w:val="left" w:pos="851"/>
      </w:tabs>
      <w:jc w:val="center"/>
    </w:pPr>
    <w:rPr>
      <w:rFonts w:ascii="Times New Roman" w:hAnsi="Times New Roman" w:cs="Times New Roman"/>
      <w:b/>
      <w:bCs w:val="0"/>
      <w:outline/>
      <w:shadow/>
      <w:sz w:val="52"/>
    </w:rPr>
  </w:style>
  <w:style w:type="paragraph" w:styleId="Szvegtrzs3">
    <w:name w:val="Body Text 3"/>
    <w:basedOn w:val="Norml"/>
    <w:rsid w:val="00117E77"/>
    <w:pPr>
      <w:spacing w:after="120"/>
    </w:pPr>
    <w:rPr>
      <w:sz w:val="16"/>
      <w:szCs w:val="16"/>
    </w:rPr>
  </w:style>
  <w:style w:type="paragraph" w:styleId="Buborkszveg">
    <w:name w:val="Balloon Text"/>
    <w:basedOn w:val="Norml"/>
    <w:semiHidden/>
    <w:rsid w:val="007E7A8D"/>
    <w:rPr>
      <w:rFonts w:ascii="Tahoma" w:hAnsi="Tahoma" w:cs="Tahoma"/>
      <w:bCs w:val="0"/>
      <w:sz w:val="16"/>
      <w:szCs w:val="16"/>
    </w:rPr>
  </w:style>
  <w:style w:type="paragraph" w:styleId="lfej">
    <w:name w:val="header"/>
    <w:basedOn w:val="Norml"/>
    <w:link w:val="lfejChar"/>
    <w:uiPriority w:val="99"/>
    <w:unhideWhenUsed/>
    <w:rsid w:val="003760DB"/>
    <w:pPr>
      <w:tabs>
        <w:tab w:val="center" w:pos="4536"/>
        <w:tab w:val="right" w:pos="9072"/>
      </w:tabs>
    </w:pPr>
  </w:style>
  <w:style w:type="character" w:customStyle="1" w:styleId="lfejChar">
    <w:name w:val="Élőfej Char"/>
    <w:basedOn w:val="Bekezdsalapbettpusa"/>
    <w:link w:val="lfej"/>
    <w:uiPriority w:val="99"/>
    <w:rsid w:val="003760DB"/>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1000">
      <w:bodyDiv w:val="1"/>
      <w:marLeft w:val="0"/>
      <w:marRight w:val="0"/>
      <w:marTop w:val="0"/>
      <w:marBottom w:val="0"/>
      <w:divBdr>
        <w:top w:val="none" w:sz="0" w:space="0" w:color="auto"/>
        <w:left w:val="none" w:sz="0" w:space="0" w:color="auto"/>
        <w:bottom w:val="none" w:sz="0" w:space="0" w:color="auto"/>
        <w:right w:val="none" w:sz="0" w:space="0" w:color="auto"/>
      </w:divBdr>
    </w:div>
    <w:div w:id="482551474">
      <w:bodyDiv w:val="1"/>
      <w:marLeft w:val="0"/>
      <w:marRight w:val="0"/>
      <w:marTop w:val="0"/>
      <w:marBottom w:val="0"/>
      <w:divBdr>
        <w:top w:val="none" w:sz="0" w:space="0" w:color="auto"/>
        <w:left w:val="none" w:sz="0" w:space="0" w:color="auto"/>
        <w:bottom w:val="none" w:sz="0" w:space="0" w:color="auto"/>
        <w:right w:val="none" w:sz="0" w:space="0" w:color="auto"/>
      </w:divBdr>
    </w:div>
    <w:div w:id="533201707">
      <w:bodyDiv w:val="1"/>
      <w:marLeft w:val="0"/>
      <w:marRight w:val="0"/>
      <w:marTop w:val="0"/>
      <w:marBottom w:val="0"/>
      <w:divBdr>
        <w:top w:val="none" w:sz="0" w:space="0" w:color="auto"/>
        <w:left w:val="none" w:sz="0" w:space="0" w:color="auto"/>
        <w:bottom w:val="none" w:sz="0" w:space="0" w:color="auto"/>
        <w:right w:val="none" w:sz="0" w:space="0" w:color="auto"/>
      </w:divBdr>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
    <w:div w:id="1240486017">
      <w:bodyDiv w:val="1"/>
      <w:marLeft w:val="0"/>
      <w:marRight w:val="0"/>
      <w:marTop w:val="0"/>
      <w:marBottom w:val="0"/>
      <w:divBdr>
        <w:top w:val="none" w:sz="0" w:space="0" w:color="auto"/>
        <w:left w:val="none" w:sz="0" w:space="0" w:color="auto"/>
        <w:bottom w:val="none" w:sz="0" w:space="0" w:color="auto"/>
        <w:right w:val="none" w:sz="0" w:space="0" w:color="auto"/>
      </w:divBdr>
    </w:div>
    <w:div w:id="1457405571">
      <w:bodyDiv w:val="1"/>
      <w:marLeft w:val="0"/>
      <w:marRight w:val="0"/>
      <w:marTop w:val="0"/>
      <w:marBottom w:val="0"/>
      <w:divBdr>
        <w:top w:val="none" w:sz="0" w:space="0" w:color="auto"/>
        <w:left w:val="none" w:sz="0" w:space="0" w:color="auto"/>
        <w:bottom w:val="none" w:sz="0" w:space="0" w:color="auto"/>
        <w:right w:val="none" w:sz="0" w:space="0" w:color="auto"/>
      </w:divBdr>
    </w:div>
    <w:div w:id="1462379313">
      <w:bodyDiv w:val="1"/>
      <w:marLeft w:val="0"/>
      <w:marRight w:val="0"/>
      <w:marTop w:val="0"/>
      <w:marBottom w:val="0"/>
      <w:divBdr>
        <w:top w:val="none" w:sz="0" w:space="0" w:color="auto"/>
        <w:left w:val="none" w:sz="0" w:space="0" w:color="auto"/>
        <w:bottom w:val="none" w:sz="0" w:space="0" w:color="auto"/>
        <w:right w:val="none" w:sz="0" w:space="0" w:color="auto"/>
      </w:divBdr>
    </w:div>
    <w:div w:id="1502819944">
      <w:bodyDiv w:val="1"/>
      <w:marLeft w:val="0"/>
      <w:marRight w:val="0"/>
      <w:marTop w:val="0"/>
      <w:marBottom w:val="0"/>
      <w:divBdr>
        <w:top w:val="none" w:sz="0" w:space="0" w:color="auto"/>
        <w:left w:val="none" w:sz="0" w:space="0" w:color="auto"/>
        <w:bottom w:val="none" w:sz="0" w:space="0" w:color="auto"/>
        <w:right w:val="none" w:sz="0" w:space="0" w:color="auto"/>
      </w:divBdr>
    </w:div>
    <w:div w:id="1623337720">
      <w:bodyDiv w:val="1"/>
      <w:marLeft w:val="0"/>
      <w:marRight w:val="0"/>
      <w:marTop w:val="0"/>
      <w:marBottom w:val="0"/>
      <w:divBdr>
        <w:top w:val="none" w:sz="0" w:space="0" w:color="auto"/>
        <w:left w:val="none" w:sz="0" w:space="0" w:color="auto"/>
        <w:bottom w:val="none" w:sz="0" w:space="0" w:color="auto"/>
        <w:right w:val="none" w:sz="0" w:space="0" w:color="auto"/>
      </w:divBdr>
    </w:div>
    <w:div w:id="1779526748">
      <w:bodyDiv w:val="1"/>
      <w:marLeft w:val="0"/>
      <w:marRight w:val="0"/>
      <w:marTop w:val="0"/>
      <w:marBottom w:val="0"/>
      <w:divBdr>
        <w:top w:val="none" w:sz="0" w:space="0" w:color="auto"/>
        <w:left w:val="none" w:sz="0" w:space="0" w:color="auto"/>
        <w:bottom w:val="none" w:sz="0" w:space="0" w:color="auto"/>
        <w:right w:val="none" w:sz="0" w:space="0" w:color="auto"/>
      </w:divBdr>
    </w:div>
    <w:div w:id="20716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1C274-527A-4340-9C7E-0D3E81F6A726}"/>
</file>

<file path=customXml/itemProps2.xml><?xml version="1.0" encoding="utf-8"?>
<ds:datastoreItem xmlns:ds="http://schemas.openxmlformats.org/officeDocument/2006/customXml" ds:itemID="{D9257AF3-D638-4609-9B94-03BD9CB02DED}"/>
</file>

<file path=customXml/itemProps3.xml><?xml version="1.0" encoding="utf-8"?>
<ds:datastoreItem xmlns:ds="http://schemas.openxmlformats.org/officeDocument/2006/customXml" ds:itemID="{81E36C84-4FF4-4228-8510-0AEA48D7C6F0}"/>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12209</Characters>
  <Application>Microsoft Office Word</Application>
  <DocSecurity>0</DocSecurity>
  <Lines>101</Lines>
  <Paragraphs>27</Paragraphs>
  <ScaleCrop>false</ScaleCrop>
  <Company/>
  <LinksUpToDate>false</LinksUpToDate>
  <CharactersWithSpaces>13951</CharactersWithSpaces>
  <SharedDoc>false</SharedDoc>
  <HLinks>
    <vt:vector size="204" baseType="variant">
      <vt:variant>
        <vt:i4>1179697</vt:i4>
      </vt:variant>
      <vt:variant>
        <vt:i4>200</vt:i4>
      </vt:variant>
      <vt:variant>
        <vt:i4>0</vt:i4>
      </vt:variant>
      <vt:variant>
        <vt:i4>5</vt:i4>
      </vt:variant>
      <vt:variant>
        <vt:lpwstr/>
      </vt:variant>
      <vt:variant>
        <vt:lpwstr>_Toc156101609</vt:lpwstr>
      </vt:variant>
      <vt:variant>
        <vt:i4>1310770</vt:i4>
      </vt:variant>
      <vt:variant>
        <vt:i4>194</vt:i4>
      </vt:variant>
      <vt:variant>
        <vt:i4>0</vt:i4>
      </vt:variant>
      <vt:variant>
        <vt:i4>5</vt:i4>
      </vt:variant>
      <vt:variant>
        <vt:lpwstr/>
      </vt:variant>
      <vt:variant>
        <vt:lpwstr>_Toc156101569</vt:lpwstr>
      </vt:variant>
      <vt:variant>
        <vt:i4>1310770</vt:i4>
      </vt:variant>
      <vt:variant>
        <vt:i4>188</vt:i4>
      </vt:variant>
      <vt:variant>
        <vt:i4>0</vt:i4>
      </vt:variant>
      <vt:variant>
        <vt:i4>5</vt:i4>
      </vt:variant>
      <vt:variant>
        <vt:lpwstr/>
      </vt:variant>
      <vt:variant>
        <vt:lpwstr>_Toc156101568</vt:lpwstr>
      </vt:variant>
      <vt:variant>
        <vt:i4>1310770</vt:i4>
      </vt:variant>
      <vt:variant>
        <vt:i4>182</vt:i4>
      </vt:variant>
      <vt:variant>
        <vt:i4>0</vt:i4>
      </vt:variant>
      <vt:variant>
        <vt:i4>5</vt:i4>
      </vt:variant>
      <vt:variant>
        <vt:lpwstr/>
      </vt:variant>
      <vt:variant>
        <vt:lpwstr>_Toc156101567</vt:lpwstr>
      </vt:variant>
      <vt:variant>
        <vt:i4>1310770</vt:i4>
      </vt:variant>
      <vt:variant>
        <vt:i4>176</vt:i4>
      </vt:variant>
      <vt:variant>
        <vt:i4>0</vt:i4>
      </vt:variant>
      <vt:variant>
        <vt:i4>5</vt:i4>
      </vt:variant>
      <vt:variant>
        <vt:lpwstr/>
      </vt:variant>
      <vt:variant>
        <vt:lpwstr>_Toc156101566</vt:lpwstr>
      </vt:variant>
      <vt:variant>
        <vt:i4>1310770</vt:i4>
      </vt:variant>
      <vt:variant>
        <vt:i4>170</vt:i4>
      </vt:variant>
      <vt:variant>
        <vt:i4>0</vt:i4>
      </vt:variant>
      <vt:variant>
        <vt:i4>5</vt:i4>
      </vt:variant>
      <vt:variant>
        <vt:lpwstr/>
      </vt:variant>
      <vt:variant>
        <vt:lpwstr>_Toc156101565</vt:lpwstr>
      </vt:variant>
      <vt:variant>
        <vt:i4>1310770</vt:i4>
      </vt:variant>
      <vt:variant>
        <vt:i4>164</vt:i4>
      </vt:variant>
      <vt:variant>
        <vt:i4>0</vt:i4>
      </vt:variant>
      <vt:variant>
        <vt:i4>5</vt:i4>
      </vt:variant>
      <vt:variant>
        <vt:lpwstr/>
      </vt:variant>
      <vt:variant>
        <vt:lpwstr>_Toc156101564</vt:lpwstr>
      </vt:variant>
      <vt:variant>
        <vt:i4>1310770</vt:i4>
      </vt:variant>
      <vt:variant>
        <vt:i4>158</vt:i4>
      </vt:variant>
      <vt:variant>
        <vt:i4>0</vt:i4>
      </vt:variant>
      <vt:variant>
        <vt:i4>5</vt:i4>
      </vt:variant>
      <vt:variant>
        <vt:lpwstr/>
      </vt:variant>
      <vt:variant>
        <vt:lpwstr>_Toc156101563</vt:lpwstr>
      </vt:variant>
      <vt:variant>
        <vt:i4>1310770</vt:i4>
      </vt:variant>
      <vt:variant>
        <vt:i4>152</vt:i4>
      </vt:variant>
      <vt:variant>
        <vt:i4>0</vt:i4>
      </vt:variant>
      <vt:variant>
        <vt:i4>5</vt:i4>
      </vt:variant>
      <vt:variant>
        <vt:lpwstr/>
      </vt:variant>
      <vt:variant>
        <vt:lpwstr>_Toc156101562</vt:lpwstr>
      </vt:variant>
      <vt:variant>
        <vt:i4>1310770</vt:i4>
      </vt:variant>
      <vt:variant>
        <vt:i4>146</vt:i4>
      </vt:variant>
      <vt:variant>
        <vt:i4>0</vt:i4>
      </vt:variant>
      <vt:variant>
        <vt:i4>5</vt:i4>
      </vt:variant>
      <vt:variant>
        <vt:lpwstr/>
      </vt:variant>
      <vt:variant>
        <vt:lpwstr>_Toc156101561</vt:lpwstr>
      </vt:variant>
      <vt:variant>
        <vt:i4>1310770</vt:i4>
      </vt:variant>
      <vt:variant>
        <vt:i4>140</vt:i4>
      </vt:variant>
      <vt:variant>
        <vt:i4>0</vt:i4>
      </vt:variant>
      <vt:variant>
        <vt:i4>5</vt:i4>
      </vt:variant>
      <vt:variant>
        <vt:lpwstr/>
      </vt:variant>
      <vt:variant>
        <vt:lpwstr>_Toc156101560</vt:lpwstr>
      </vt:variant>
      <vt:variant>
        <vt:i4>1507378</vt:i4>
      </vt:variant>
      <vt:variant>
        <vt:i4>134</vt:i4>
      </vt:variant>
      <vt:variant>
        <vt:i4>0</vt:i4>
      </vt:variant>
      <vt:variant>
        <vt:i4>5</vt:i4>
      </vt:variant>
      <vt:variant>
        <vt:lpwstr/>
      </vt:variant>
      <vt:variant>
        <vt:lpwstr>_Toc156101558</vt:lpwstr>
      </vt:variant>
      <vt:variant>
        <vt:i4>1507378</vt:i4>
      </vt:variant>
      <vt:variant>
        <vt:i4>128</vt:i4>
      </vt:variant>
      <vt:variant>
        <vt:i4>0</vt:i4>
      </vt:variant>
      <vt:variant>
        <vt:i4>5</vt:i4>
      </vt:variant>
      <vt:variant>
        <vt:lpwstr/>
      </vt:variant>
      <vt:variant>
        <vt:lpwstr>_Toc156101557</vt:lpwstr>
      </vt:variant>
      <vt:variant>
        <vt:i4>1507378</vt:i4>
      </vt:variant>
      <vt:variant>
        <vt:i4>122</vt:i4>
      </vt:variant>
      <vt:variant>
        <vt:i4>0</vt:i4>
      </vt:variant>
      <vt:variant>
        <vt:i4>5</vt:i4>
      </vt:variant>
      <vt:variant>
        <vt:lpwstr/>
      </vt:variant>
      <vt:variant>
        <vt:lpwstr>_Toc156101556</vt:lpwstr>
      </vt:variant>
      <vt:variant>
        <vt:i4>1507378</vt:i4>
      </vt:variant>
      <vt:variant>
        <vt:i4>116</vt:i4>
      </vt:variant>
      <vt:variant>
        <vt:i4>0</vt:i4>
      </vt:variant>
      <vt:variant>
        <vt:i4>5</vt:i4>
      </vt:variant>
      <vt:variant>
        <vt:lpwstr/>
      </vt:variant>
      <vt:variant>
        <vt:lpwstr>_Toc156101555</vt:lpwstr>
      </vt:variant>
      <vt:variant>
        <vt:i4>1507378</vt:i4>
      </vt:variant>
      <vt:variant>
        <vt:i4>110</vt:i4>
      </vt:variant>
      <vt:variant>
        <vt:i4>0</vt:i4>
      </vt:variant>
      <vt:variant>
        <vt:i4>5</vt:i4>
      </vt:variant>
      <vt:variant>
        <vt:lpwstr/>
      </vt:variant>
      <vt:variant>
        <vt:lpwstr>_Toc156101553</vt:lpwstr>
      </vt:variant>
      <vt:variant>
        <vt:i4>1507378</vt:i4>
      </vt:variant>
      <vt:variant>
        <vt:i4>104</vt:i4>
      </vt:variant>
      <vt:variant>
        <vt:i4>0</vt:i4>
      </vt:variant>
      <vt:variant>
        <vt:i4>5</vt:i4>
      </vt:variant>
      <vt:variant>
        <vt:lpwstr/>
      </vt:variant>
      <vt:variant>
        <vt:lpwstr>_Toc156101552</vt:lpwstr>
      </vt:variant>
      <vt:variant>
        <vt:i4>1507378</vt:i4>
      </vt:variant>
      <vt:variant>
        <vt:i4>98</vt:i4>
      </vt:variant>
      <vt:variant>
        <vt:i4>0</vt:i4>
      </vt:variant>
      <vt:variant>
        <vt:i4>5</vt:i4>
      </vt:variant>
      <vt:variant>
        <vt:lpwstr/>
      </vt:variant>
      <vt:variant>
        <vt:lpwstr>_Toc156101551</vt:lpwstr>
      </vt:variant>
      <vt:variant>
        <vt:i4>1507378</vt:i4>
      </vt:variant>
      <vt:variant>
        <vt:i4>92</vt:i4>
      </vt:variant>
      <vt:variant>
        <vt:i4>0</vt:i4>
      </vt:variant>
      <vt:variant>
        <vt:i4>5</vt:i4>
      </vt:variant>
      <vt:variant>
        <vt:lpwstr/>
      </vt:variant>
      <vt:variant>
        <vt:lpwstr>_Toc156101550</vt:lpwstr>
      </vt:variant>
      <vt:variant>
        <vt:i4>1441842</vt:i4>
      </vt:variant>
      <vt:variant>
        <vt:i4>86</vt:i4>
      </vt:variant>
      <vt:variant>
        <vt:i4>0</vt:i4>
      </vt:variant>
      <vt:variant>
        <vt:i4>5</vt:i4>
      </vt:variant>
      <vt:variant>
        <vt:lpwstr/>
      </vt:variant>
      <vt:variant>
        <vt:lpwstr>_Toc156101549</vt:lpwstr>
      </vt:variant>
      <vt:variant>
        <vt:i4>1441842</vt:i4>
      </vt:variant>
      <vt:variant>
        <vt:i4>80</vt:i4>
      </vt:variant>
      <vt:variant>
        <vt:i4>0</vt:i4>
      </vt:variant>
      <vt:variant>
        <vt:i4>5</vt:i4>
      </vt:variant>
      <vt:variant>
        <vt:lpwstr/>
      </vt:variant>
      <vt:variant>
        <vt:lpwstr>_Toc156101548</vt:lpwstr>
      </vt:variant>
      <vt:variant>
        <vt:i4>1441842</vt:i4>
      </vt:variant>
      <vt:variant>
        <vt:i4>74</vt:i4>
      </vt:variant>
      <vt:variant>
        <vt:i4>0</vt:i4>
      </vt:variant>
      <vt:variant>
        <vt:i4>5</vt:i4>
      </vt:variant>
      <vt:variant>
        <vt:lpwstr/>
      </vt:variant>
      <vt:variant>
        <vt:lpwstr>_Toc156101547</vt:lpwstr>
      </vt:variant>
      <vt:variant>
        <vt:i4>1441842</vt:i4>
      </vt:variant>
      <vt:variant>
        <vt:i4>68</vt:i4>
      </vt:variant>
      <vt:variant>
        <vt:i4>0</vt:i4>
      </vt:variant>
      <vt:variant>
        <vt:i4>5</vt:i4>
      </vt:variant>
      <vt:variant>
        <vt:lpwstr/>
      </vt:variant>
      <vt:variant>
        <vt:lpwstr>_Toc156101546</vt:lpwstr>
      </vt:variant>
      <vt:variant>
        <vt:i4>1441842</vt:i4>
      </vt:variant>
      <vt:variant>
        <vt:i4>62</vt:i4>
      </vt:variant>
      <vt:variant>
        <vt:i4>0</vt:i4>
      </vt:variant>
      <vt:variant>
        <vt:i4>5</vt:i4>
      </vt:variant>
      <vt:variant>
        <vt:lpwstr/>
      </vt:variant>
      <vt:variant>
        <vt:lpwstr>_Toc156101545</vt:lpwstr>
      </vt:variant>
      <vt:variant>
        <vt:i4>1441842</vt:i4>
      </vt:variant>
      <vt:variant>
        <vt:i4>56</vt:i4>
      </vt:variant>
      <vt:variant>
        <vt:i4>0</vt:i4>
      </vt:variant>
      <vt:variant>
        <vt:i4>5</vt:i4>
      </vt:variant>
      <vt:variant>
        <vt:lpwstr/>
      </vt:variant>
      <vt:variant>
        <vt:lpwstr>_Toc156101544</vt:lpwstr>
      </vt:variant>
      <vt:variant>
        <vt:i4>1441842</vt:i4>
      </vt:variant>
      <vt:variant>
        <vt:i4>50</vt:i4>
      </vt:variant>
      <vt:variant>
        <vt:i4>0</vt:i4>
      </vt:variant>
      <vt:variant>
        <vt:i4>5</vt:i4>
      </vt:variant>
      <vt:variant>
        <vt:lpwstr/>
      </vt:variant>
      <vt:variant>
        <vt:lpwstr>_Toc156101543</vt:lpwstr>
      </vt:variant>
      <vt:variant>
        <vt:i4>1441842</vt:i4>
      </vt:variant>
      <vt:variant>
        <vt:i4>44</vt:i4>
      </vt:variant>
      <vt:variant>
        <vt:i4>0</vt:i4>
      </vt:variant>
      <vt:variant>
        <vt:i4>5</vt:i4>
      </vt:variant>
      <vt:variant>
        <vt:lpwstr/>
      </vt:variant>
      <vt:variant>
        <vt:lpwstr>_Toc156101541</vt:lpwstr>
      </vt:variant>
      <vt:variant>
        <vt:i4>1114162</vt:i4>
      </vt:variant>
      <vt:variant>
        <vt:i4>38</vt:i4>
      </vt:variant>
      <vt:variant>
        <vt:i4>0</vt:i4>
      </vt:variant>
      <vt:variant>
        <vt:i4>5</vt:i4>
      </vt:variant>
      <vt:variant>
        <vt:lpwstr/>
      </vt:variant>
      <vt:variant>
        <vt:lpwstr>_Toc156101539</vt:lpwstr>
      </vt:variant>
      <vt:variant>
        <vt:i4>1114162</vt:i4>
      </vt:variant>
      <vt:variant>
        <vt:i4>32</vt:i4>
      </vt:variant>
      <vt:variant>
        <vt:i4>0</vt:i4>
      </vt:variant>
      <vt:variant>
        <vt:i4>5</vt:i4>
      </vt:variant>
      <vt:variant>
        <vt:lpwstr/>
      </vt:variant>
      <vt:variant>
        <vt:lpwstr>_Toc156101537</vt:lpwstr>
      </vt:variant>
      <vt:variant>
        <vt:i4>1114162</vt:i4>
      </vt:variant>
      <vt:variant>
        <vt:i4>26</vt:i4>
      </vt:variant>
      <vt:variant>
        <vt:i4>0</vt:i4>
      </vt:variant>
      <vt:variant>
        <vt:i4>5</vt:i4>
      </vt:variant>
      <vt:variant>
        <vt:lpwstr/>
      </vt:variant>
      <vt:variant>
        <vt:lpwstr>_Toc156101534</vt:lpwstr>
      </vt:variant>
      <vt:variant>
        <vt:i4>1114162</vt:i4>
      </vt:variant>
      <vt:variant>
        <vt:i4>20</vt:i4>
      </vt:variant>
      <vt:variant>
        <vt:i4>0</vt:i4>
      </vt:variant>
      <vt:variant>
        <vt:i4>5</vt:i4>
      </vt:variant>
      <vt:variant>
        <vt:lpwstr/>
      </vt:variant>
      <vt:variant>
        <vt:lpwstr>_Toc156101532</vt:lpwstr>
      </vt:variant>
      <vt:variant>
        <vt:i4>1114162</vt:i4>
      </vt:variant>
      <vt:variant>
        <vt:i4>14</vt:i4>
      </vt:variant>
      <vt:variant>
        <vt:i4>0</vt:i4>
      </vt:variant>
      <vt:variant>
        <vt:i4>5</vt:i4>
      </vt:variant>
      <vt:variant>
        <vt:lpwstr/>
      </vt:variant>
      <vt:variant>
        <vt:lpwstr>_Toc156101530</vt:lpwstr>
      </vt:variant>
      <vt:variant>
        <vt:i4>1048626</vt:i4>
      </vt:variant>
      <vt:variant>
        <vt:i4>8</vt:i4>
      </vt:variant>
      <vt:variant>
        <vt:i4>0</vt:i4>
      </vt:variant>
      <vt:variant>
        <vt:i4>5</vt:i4>
      </vt:variant>
      <vt:variant>
        <vt:lpwstr/>
      </vt:variant>
      <vt:variant>
        <vt:lpwstr>_Toc156101529</vt:lpwstr>
      </vt:variant>
      <vt:variant>
        <vt:i4>1048626</vt:i4>
      </vt:variant>
      <vt:variant>
        <vt:i4>2</vt:i4>
      </vt:variant>
      <vt:variant>
        <vt:i4>0</vt:i4>
      </vt:variant>
      <vt:variant>
        <vt:i4>5</vt:i4>
      </vt:variant>
      <vt:variant>
        <vt:lpwstr/>
      </vt:variant>
      <vt:variant>
        <vt:lpwstr>_Toc156101528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2018-10-10T09:05:00Z</dcterms:created>
  <dcterms:modified xsi:type="dcterms:W3CDTF">2018-10-10T09:06:00Z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