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ARJ00</w:t>
      </w:r>
    </w:p>
    <w:p>
      <w:pPr>
        <w:pStyle w:val="Normal"/>
        <w:rPr/>
      </w:pPr>
      <w:r>
        <w:rPr/>
        <w:t>Artymiak, Jacek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devGuide.net Ltd</w:t>
      </w:r>
    </w:p>
    <w:p>
      <w:pPr>
        <w:pStyle w:val="Normal"/>
        <w:rPr/>
      </w:pPr>
      <w:r>
        <w:rPr/>
        <w:t>AVV00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Open Source Press</w:t>
      </w:r>
    </w:p>
    <w:p>
      <w:pPr>
        <w:pStyle w:val="Normal"/>
        <w:rPr/>
      </w:pPr>
      <w:r>
        <w:rPr/>
        <w:t>AVV00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Open Source Press</w:t>
      </w:r>
    </w:p>
    <w:p>
      <w:pPr>
        <w:pStyle w:val="Normal"/>
        <w:rPr/>
      </w:pPr>
      <w:r>
        <w:rPr/>
        <w:t>DUD00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Bibliograph. Instit. GmbH</w:t>
      </w:r>
    </w:p>
    <w:p>
      <w:pPr>
        <w:pStyle w:val="Normal"/>
        <w:rPr/>
      </w:pPr>
      <w:r>
        <w:rPr/>
        <w:t>GAS00</w:t>
      </w:r>
    </w:p>
    <w:p>
      <w:pPr>
        <w:pStyle w:val="Normal"/>
        <w:rPr/>
      </w:pPr>
      <w:r>
        <w:rPr/>
        <w:t>Gautier, Sophie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Eyrolles</w:t>
      </w:r>
    </w:p>
    <w:p>
      <w:pPr>
        <w:pStyle w:val="Normal"/>
        <w:rPr/>
      </w:pPr>
      <w:r>
        <w:rPr/>
        <w:t>GRM00</w:t>
      </w:r>
    </w:p>
    <w:p>
      <w:pPr>
        <w:pStyle w:val="Normal"/>
        <w:rPr/>
      </w:pPr>
      <w:r>
        <w:rPr/>
        <w:t>Gris, Myriam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ENI</w:t>
      </w:r>
    </w:p>
    <w:p>
      <w:pPr>
        <w:pStyle w:val="Normal"/>
        <w:rPr/>
      </w:pPr>
      <w:r>
        <w:rPr/>
        <w:t>GRM01</w:t>
      </w:r>
    </w:p>
    <w:p>
      <w:pPr>
        <w:pStyle w:val="Normal"/>
        <w:rPr/>
      </w:pPr>
      <w:r>
        <w:rPr/>
        <w:t>Gris, Myriam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ENI</w:t>
      </w:r>
    </w:p>
    <w:p>
      <w:pPr>
        <w:pStyle w:val="Normal"/>
        <w:rPr/>
      </w:pPr>
      <w:r>
        <w:rPr/>
        <w:t>GRM02</w:t>
      </w:r>
    </w:p>
    <w:p>
      <w:pPr>
        <w:pStyle w:val="Normal"/>
        <w:rPr/>
      </w:pPr>
      <w:r>
        <w:rPr/>
        <w:t>Gris, Myriam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ENI</w:t>
      </w:r>
    </w:p>
    <w:p>
      <w:pPr>
        <w:pStyle w:val="Normal"/>
        <w:rPr/>
      </w:pPr>
      <w:r>
        <w:rPr/>
        <w:t>GRM03</w:t>
      </w:r>
    </w:p>
    <w:p>
      <w:pPr>
        <w:pStyle w:val="Normal"/>
        <w:rPr/>
      </w:pPr>
      <w:r>
        <w:rPr/>
        <w:t>Gris, Myriam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ENI</w:t>
      </w:r>
    </w:p>
    <w:p>
      <w:pPr>
        <w:pStyle w:val="Normal"/>
        <w:rPr/>
      </w:pPr>
      <w:r>
        <w:rPr/>
        <w:t>GRM04</w:t>
      </w:r>
    </w:p>
    <w:p>
      <w:pPr>
        <w:pStyle w:val="Normal"/>
        <w:rPr/>
      </w:pPr>
      <w:r>
        <w:rPr/>
        <w:t>Gris, Myriam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ENI</w:t>
      </w:r>
    </w:p>
    <w:p>
      <w:pPr>
        <w:pStyle w:val="Normal"/>
        <w:rPr/>
      </w:pPr>
      <w:r>
        <w:rPr/>
        <w:t>HAY00</w:t>
      </w:r>
    </w:p>
    <w:p>
      <w:pPr>
        <w:pStyle w:val="Normal"/>
        <w:rPr/>
      </w:pPr>
      <w:r>
        <w:rPr/>
        <w:t>Hayes, Stephen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Kindle Edition</w:t>
      </w:r>
    </w:p>
    <w:p>
      <w:pPr>
        <w:pStyle w:val="Normal"/>
        <w:rPr/>
      </w:pPr>
      <w:r>
        <w:rPr/>
        <w:t>KAG00</w:t>
      </w:r>
    </w:p>
    <w:p>
      <w:pPr>
        <w:pStyle w:val="Normal"/>
        <w:rPr/>
      </w:pPr>
      <w:r>
        <w:rPr/>
        <w:t>Karsten, Günther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O'Reilly Vlg. GmbH &amp; Co.</w:t>
      </w:r>
    </w:p>
    <w:p>
      <w:pPr>
        <w:pStyle w:val="Normal"/>
        <w:rPr/>
      </w:pPr>
      <w:r>
        <w:rPr/>
        <w:t>LOD00</w:t>
      </w:r>
    </w:p>
    <w:p>
      <w:pPr>
        <w:pStyle w:val="Normal"/>
        <w:rPr/>
      </w:pPr>
      <w:r>
        <w:rPr/>
        <w:t>LibreOffice Documentation Team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Friends of OpenDocument Inc.</w:t>
      </w:r>
    </w:p>
    <w:p>
      <w:pPr>
        <w:pStyle w:val="Normal"/>
        <w:rPr/>
      </w:pPr>
      <w:r>
        <w:rPr/>
        <w:t>LOD01</w:t>
      </w:r>
    </w:p>
    <w:p>
      <w:pPr>
        <w:pStyle w:val="Normal"/>
        <w:rPr/>
      </w:pPr>
      <w:r>
        <w:rPr/>
        <w:t>LibreOffice Documentation Team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Friends of OpenDocument Inc.</w:t>
      </w:r>
    </w:p>
    <w:p>
      <w:pPr>
        <w:pStyle w:val="Normal"/>
        <w:rPr/>
      </w:pPr>
      <w:r>
        <w:rPr/>
        <w:t>LOD02</w:t>
      </w:r>
    </w:p>
    <w:p>
      <w:pPr>
        <w:pStyle w:val="Normal"/>
        <w:rPr/>
      </w:pPr>
      <w:r>
        <w:rPr/>
        <w:t>LibreOffice Documentation Team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Friends of OpenDocument Inc.</w:t>
      </w:r>
    </w:p>
    <w:p>
      <w:pPr>
        <w:pStyle w:val="Normal"/>
        <w:rPr/>
      </w:pPr>
      <w:r>
        <w:rPr/>
        <w:t>LOD03</w:t>
      </w:r>
    </w:p>
    <w:p>
      <w:pPr>
        <w:pStyle w:val="Normal"/>
        <w:rPr/>
      </w:pPr>
      <w:r>
        <w:rPr/>
        <w:t>LibreOffice Documentation Team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Friends of OpenDocument Inc.</w:t>
      </w:r>
    </w:p>
    <w:p>
      <w:pPr>
        <w:pStyle w:val="Normal"/>
        <w:rPr/>
      </w:pPr>
      <w:r>
        <w:rPr/>
        <w:t>LOD04</w:t>
      </w:r>
    </w:p>
    <w:p>
      <w:pPr>
        <w:pStyle w:val="Normal"/>
        <w:rPr/>
      </w:pPr>
      <w:r>
        <w:rPr/>
        <w:t>LibreOffice Documentation Team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Friends of OpenDocument Inc.</w:t>
      </w:r>
    </w:p>
    <w:p>
      <w:pPr>
        <w:pStyle w:val="Normal"/>
        <w:rPr/>
      </w:pPr>
      <w:r>
        <w:rPr/>
        <w:t>LOD05</w:t>
      </w:r>
    </w:p>
    <w:p>
      <w:pPr>
        <w:pStyle w:val="Normal"/>
        <w:rPr/>
      </w:pPr>
      <w:r>
        <w:rPr/>
        <w:t>LibreOffice Documentation Team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Friends of OpenDocument Inc.</w:t>
      </w:r>
    </w:p>
    <w:p>
      <w:pPr>
        <w:pStyle w:val="Normal"/>
        <w:rPr/>
      </w:pPr>
      <w:r>
        <w:rPr/>
        <w:t>MGV00</w:t>
      </w:r>
    </w:p>
    <w:p>
      <w:pPr>
        <w:pStyle w:val="Normal"/>
        <w:rPr/>
      </w:pPr>
      <w:r>
        <w:rPr/>
        <w:t>Marcelly, Bernard - Godard, Laurent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Eyrolles</w:t>
      </w:r>
    </w:p>
    <w:p>
      <w:pPr>
        <w:pStyle w:val="Normal"/>
        <w:rPr/>
      </w:pPr>
      <w:r>
        <w:rPr/>
        <w:t>RUD00</w:t>
      </w:r>
    </w:p>
    <w:p>
      <w:pPr>
        <w:pStyle w:val="Normal"/>
        <w:rPr/>
      </w:pPr>
      <w:r>
        <w:rPr/>
        <w:t>Ruggeri, Denis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Normal"/>
        <w:rPr/>
      </w:pPr>
      <w:r>
        <w:rPr/>
        <w:t>Matematicamente</w:t>
      </w:r>
    </w:p>
    <w:p>
      <w:pPr>
        <w:pStyle w:val="Normal"/>
        <w:rPr/>
      </w:pPr>
      <w:r>
        <w:rPr/>
        <w:t>STH00</w:t>
      </w:r>
    </w:p>
    <w:p>
      <w:pPr>
        <w:pStyle w:val="Normal"/>
        <w:rPr/>
      </w:pPr>
      <w:r>
        <w:rPr/>
        <w:t>Surhone, Lambert - Tennoe, Mariam - Henssonow, Susan</w:t>
      </w:r>
    </w:p>
    <w:p>
      <w:pPr>
        <w:pStyle w:val="Normal"/>
        <w:rPr/>
      </w:pPr>
      <w:r>
        <w:rPr/>
        <w:t>Betascript Publishing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LibreOffice/6.1.0.1$Windows_X86_64 LibreOffice_project/378e26bd4f22a135cef5fa17afd5d4171d8da21a</Application>
  <Pages>41</Pages>
  <Words>124</Words>
  <Characters>790</Characters>
  <CharactersWithSpaces>854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2018-07-16T20:31:59Z</dcterms:created>
  <dc:creator/>
  <dc:description/>
  <dc:language>cs-CZ</dc:language>
  <cp:lastModifiedBy/>
  <dcterms:modified xsi:type="dcterms:W3CDTF">2018-07-16T20:34:29Z</dcterms:modified>
  <cp:revision>1</cp:revision>
  <dc:subject/>
  <dc:title/>
</cp:coreProperties>
</file>