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Egyszertblzat1"/>
        <w:tblW w:w="28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73"/>
        <w:gridCol w:w="130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 w:val="false"/>
                <w:b w:val="false"/>
                <w:color w:val="365F91" w:themeColor="accent1" w:themeShade="bf"/>
              </w:rPr>
            </w:pPr>
            <w:r>
              <w:rPr>
                <w:rFonts w:eastAsia="" w:cs="Times New Roman" w:eastAsiaTheme="minorEastAsia"/>
                <w:b w:val="false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  <w:t>N</w:t>
            </w:r>
          </w:p>
        </w:tc>
        <w:tc>
          <w:tcPr>
            <w:tcW w:w="130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 w:val="false"/>
                <w:b w:val="false"/>
                <w:color w:val="365F91" w:themeColor="accent1" w:themeShade="bf"/>
              </w:rPr>
            </w:pPr>
            <w:r>
              <w:rPr>
                <w:rFonts w:eastAsia="" w:cs="Times New Roman" w:eastAsiaTheme="minorEastAsia"/>
                <w:b w:val="false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  <w:t>N</w:t>
            </w:r>
          </w:p>
        </w:tc>
      </w:tr>
      <w:tr>
        <w:trPr>
          <w:trHeight w:val="211" w:hRule="atLeast"/>
        </w:trPr>
        <w:tc>
          <w:tcPr>
            <w:tcW w:w="3773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365F91" w:themeColor="accent1" w:themeShade="bf"/>
              </w:rPr>
            </w:pPr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highlight w:val="yellow"/>
                <w:lang w:val="en-US" w:eastAsia="ja-JP"/>
              </w:rPr>
              <w:t>NN</w:t>
            </w:r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highlight w:val="yellow"/>
                <w:lang w:val="en-US" w:eastAsia="ja-JP"/>
                <w:rPrChange w:id="0" w:author="Szerző" w:date="0-00-00T00:00:00Z">
                  <w:rPr>
                    <w:color w:val="365F91" w:themeColor="accent1" w:themeShade="bf"/>
                  </w:rPr>
                </w:rPrChange>
              </w:rPr>
              <w:t> </w:t>
            </w:r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highlight w:val="yellow"/>
                <w:lang w:val="en-US" w:eastAsia="ja-JP"/>
              </w:rPr>
              <w:t>NNN</w:t>
            </w:r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highlight w:val="yellow"/>
                <w:lang w:val="en-US" w:eastAsia="ja-JP"/>
                <w:rPrChange w:id="0" w:author="Szerző" w:date="0-00-00T00:00:00Z">
                  <w:rPr>
                    <w:color w:val="365F91" w:themeColor="accent1" w:themeShade="bf"/>
                  </w:rPr>
                </w:rPrChange>
              </w:rPr>
              <w:t xml:space="preserve"> </w:t>
            </w:r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highlight w:val="yellow"/>
                <w:lang w:val="en-US" w:eastAsia="ja-JP"/>
              </w:rPr>
              <w:t>nn</w:t>
            </w:r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highlight w:val="yellow"/>
                <w:lang w:val="en-US" w:eastAsia="ja-JP"/>
                <w:rPrChange w:id="0" w:author="Szerző" w:date="0-00-00T00:00:00Z">
                  <w:rPr>
                    <w:color w:val="365F91" w:themeColor="accent1" w:themeShade="bf"/>
                  </w:rPr>
                </w:rPrChange>
              </w:rPr>
              <w:t xml:space="preserve"> </w:t>
            </w:r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highlight w:val="yellow"/>
                <w:lang w:val="en-US" w:eastAsia="ja-JP"/>
              </w:rPr>
              <w:t>nnnnnn</w:t>
            </w:r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highlight w:val="yellow"/>
                <w:lang w:val="en-US" w:eastAsia="ja-JP"/>
                <w:rPrChange w:id="0" w:author="Szerző" w:date="0-00-00T00:00:00Z">
                  <w:rPr>
                    <w:color w:val="365F91" w:themeColor="accent1" w:themeShade="bf"/>
                  </w:rPr>
                </w:rPrChange>
              </w:rPr>
              <w:t>.</w:t>
            </w:r>
            <w:r>
              <w:rPr>
                <w:rFonts w:eastAsia="" w:cs="Times New Roman" w:eastAsiaTheme="minorEastAsia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  <w:t xml:space="preserve"> / </w:t>
            </w:r>
            <w:r>
              <w:rPr>
                <w:rFonts w:eastAsia="" w:cs="Times New Roman" w:eastAsiaTheme="minorEastAsia"/>
                <w:bCs w:val="false"/>
                <w:i/>
                <w:color w:val="365F91" w:themeColor="accent1" w:themeShade="bf"/>
                <w:sz w:val="18"/>
                <w:szCs w:val="18"/>
                <w:lang w:val="en-US" w:eastAsia="ja-JP"/>
              </w:rPr>
              <w:t xml:space="preserve">nnn </w:t>
            </w:r>
            <w:r>
              <w:rPr>
                <w:rFonts w:eastAsia="" w:cs="Times New Roman" w:eastAsiaTheme="minorEastAsia" w:ascii="Helvetica" w:hAnsi="Helvetica"/>
                <w:bCs w:val="false"/>
                <w:i/>
                <w:color w:val="365F91" w:themeColor="accent1" w:themeShade="bf"/>
                <w:sz w:val="18"/>
                <w:szCs w:val="18"/>
                <w:highlight w:val="yellow"/>
                <w:lang w:val="en-US" w:eastAsia="ja-JP"/>
              </w:rPr>
              <w:t>NN</w:t>
            </w:r>
            <w:r>
              <w:rPr>
                <w:rFonts w:eastAsia="" w:cs="Times New Roman" w:eastAsiaTheme="minorEastAsia" w:ascii="Helvetica" w:hAnsi="Helvetica"/>
                <w:bCs w:val="false"/>
                <w:i/>
                <w:color w:val="365F91" w:themeColor="accent1" w:themeShade="bf"/>
                <w:sz w:val="18"/>
                <w:szCs w:val="18"/>
                <w:highlight w:val="yellow"/>
                <w:lang w:val="en-US" w:eastAsia="ja-JP"/>
                <w:rPrChange w:id="0" w:author="Szerző" w:date="0-00-00T00:00:00Z">
                  <w:rPr>
                    <w:i/>
                    <w:color w:val="365F91" w:themeColor="accent1" w:themeShade="bf"/>
                  </w:rPr>
                </w:rPrChange>
              </w:rPr>
              <w:t> </w:t>
            </w:r>
            <w:r>
              <w:rPr>
                <w:rFonts w:eastAsia="" w:cs="Times New Roman" w:eastAsiaTheme="minorEastAsia" w:ascii="Helvetica" w:hAnsi="Helvetica"/>
                <w:bCs w:val="false"/>
                <w:i/>
                <w:color w:val="365F91" w:themeColor="accent1" w:themeShade="bf"/>
                <w:sz w:val="18"/>
                <w:szCs w:val="18"/>
                <w:lang w:val="en-US" w:eastAsia="ja-JP"/>
              </w:rPr>
              <w:t>NNN</w:t>
            </w:r>
            <w:r>
              <w:rPr>
                <w:rFonts w:eastAsia="" w:cs="Times New Roman" w:eastAsiaTheme="minorEastAsia"/>
                <w:bCs w:val="false"/>
                <w:i/>
                <w:color w:val="365F91" w:themeColor="accent1" w:themeShade="bf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1306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365F91" w:themeColor="accent1" w:themeShade="bf"/>
                <w:ins w:id="7" w:author="Szerző" w:date="0-00-00T00:00:00Z"/>
              </w:rPr>
            </w:pPr>
            <w:r>
              <w:rPr>
                <w:rFonts w:eastAsia="" w:cs="Times New Roman" w:eastAsiaTheme="minorEastAsia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  <w:t>nn</w:t>
            </w:r>
            <w:del w:id="5" w:author="Szerző" w:date="0-00-00T00:00:00Z">
              <w:r>
                <w:rPr>
                  <w:rFonts w:eastAsia="" w:cs="Times New Roman" w:eastAsiaTheme="minorEastAsia"/>
                  <w:bCs w:val="false"/>
                  <w:color w:val="365F91" w:themeColor="accent1" w:themeShade="bf"/>
                  <w:sz w:val="18"/>
                  <w:szCs w:val="18"/>
                  <w:lang w:val="en-US" w:eastAsia="ja-JP"/>
                </w:rPr>
                <w:delText xml:space="preserve"> </w:delText>
              </w:r>
            </w:del>
            <w:r>
              <w:rPr>
                <w:rFonts w:eastAsia="" w:cs="Times New Roman" w:eastAsiaTheme="minorEastAsia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  <w:t>nnnn</w:t>
            </w:r>
            <w:ins w:id="6" w:author="Szerző" w:date="0-00-00T00:00:00Z">
              <w:r>
                <w:rPr>
                  <w:rFonts w:eastAsia="" w:cs="Times New Roman" w:eastAsiaTheme="minorEastAsia"/>
                  <w:bCs w:val="false"/>
                  <w:color w:val="365F91" w:themeColor="accent1" w:themeShade="bf"/>
                  <w:sz w:val="18"/>
                  <w:szCs w:val="18"/>
                  <w:lang w:val="en-US" w:eastAsia="ja-JP"/>
                </w:rPr>
                <w:t xml:space="preserve"> </w:t>
              </w:r>
            </w:ins>
            <w:r>
              <w:rPr>
                <w:rFonts w:eastAsia="" w:cs="Times New Roman" w:eastAsiaTheme="minorEastAsia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  <w:t>nn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365F91" w:themeColor="accent1" w:themeShade="bf"/>
              </w:rPr>
            </w:pPr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highlight w:val="yellow"/>
                <w:lang w:val="en-US" w:eastAsia="ja-JP"/>
              </w:rPr>
              <w:t>NN</w:t>
            </w:r>
            <w:ins w:id="8" w:author="Szerző" w:date="0-00-00T00:00:00Z">
              <w:r>
                <w:rPr>
                  <w:rFonts w:eastAsia="" w:cs="Times New Roman" w:eastAsiaTheme="minorEastAsia" w:ascii="Helvetica" w:hAnsi="Helvetica"/>
                  <w:bCs w:val="false"/>
                  <w:color w:val="365F91" w:themeColor="accent1" w:themeShade="bf"/>
                  <w:sz w:val="18"/>
                  <w:szCs w:val="18"/>
                  <w:highlight w:val="yellow"/>
                  <w:lang w:val="en-US" w:eastAsia="ja-JP"/>
                </w:rPr>
                <w:t xml:space="preserve"> </w:t>
              </w:r>
            </w:ins>
            <w:r>
              <w:rPr>
                <w:rFonts w:eastAsia="" w:cs="Times New Roman" w:eastAsiaTheme="minorEastAsia" w:ascii="Helvetica" w:hAnsi="Helvetica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  <w:t>NNN</w:t>
            </w:r>
          </w:p>
        </w:tc>
      </w:tr>
      <w:tr>
        <w:trPr>
          <w:trHeight w:val="211" w:hRule="atLeast"/>
        </w:trPr>
        <w:tc>
          <w:tcPr>
            <w:tcW w:w="3773" w:type="dxa"/>
            <w:vMerge w:val="continue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Times New Roman"/>
                <w:bCs w:val="false"/>
                <w:color w:val="365F91" w:themeColor="accent1" w:themeShade="bf"/>
                <w:sz w:val="18"/>
                <w:szCs w:val="18"/>
                <w:highlight w:val="green"/>
                <w:lang w:val="en-US" w:eastAsia="ja-JP"/>
              </w:rPr>
            </w:pPr>
            <w:r>
              <w:rPr>
                <w:rFonts w:eastAsia="" w:cs="Times New Roman"/>
                <w:bCs w:val="false"/>
                <w:color w:val="365F91" w:themeColor="accent1" w:themeShade="bf"/>
                <w:sz w:val="18"/>
                <w:szCs w:val="18"/>
                <w:highlight w:val="green"/>
                <w:lang w:val="en-US" w:eastAsia="ja-JP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Times New Roman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</w:pPr>
            <w:r>
              <w:rPr>
                <w:rFonts w:eastAsia="" w:cs="Times New Roman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</w:r>
          </w:p>
        </w:tc>
      </w:tr>
      <w:tr>
        <w:trPr>
          <w:trHeight w:val="211" w:hRule="atLeast"/>
        </w:trPr>
        <w:tc>
          <w:tcPr>
            <w:tcW w:w="3773" w:type="dxa"/>
            <w:vMerge w:val="continue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Times New Roman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</w:pPr>
            <w:r>
              <w:rPr>
                <w:rFonts w:eastAsia="" w:cs="Times New Roman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Times New Roman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</w:pPr>
            <w:r>
              <w:rPr>
                <w:rFonts w:eastAsia="" w:cs="Times New Roman"/>
                <w:bCs w:val="false"/>
                <w:color w:val="365F91" w:themeColor="accent1" w:themeShade="bf"/>
                <w:sz w:val="18"/>
                <w:szCs w:val="18"/>
                <w:lang w:val="en-US" w:eastAsia="ja-JP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6" w:header="708" w:top="2127" w:footer="778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cstheme="majorBidi" w:eastAsiaTheme="minorHAnsi"/>
        <w:bCs/>
        <w:color w:val="17365D" w:themeColor="text2" w:themeShade="bf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mbria" w:hAnsi="Cambria" w:eastAsia="Calibri" w:cs="" w:cstheme="majorBidi" w:eastAsiaTheme="minorHAnsi"/>
      <w:bCs/>
      <w:color w:val="17365D" w:themeColor="text2" w:themeShade="bf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3876e2"/>
    <w:pPr>
      <w:keepNext w:val="true"/>
      <w:keepLines/>
      <w:spacing w:before="480" w:after="0"/>
      <w:outlineLvl w:val="0"/>
    </w:pPr>
    <w:rPr>
      <w:rFonts w:ascii="Cambria" w:hAnsi="Cambria" w:eastAsia="" w:asciiTheme="majorHAnsi" w:eastAsiaTheme="majorEastAsia" w:hAnsiTheme="majorHAnsi"/>
      <w:b/>
      <w:bCs w:val="false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4628ae"/>
    <w:pPr>
      <w:keepNext w:val="true"/>
      <w:keepLines/>
      <w:spacing w:before="200" w:after="0"/>
      <w:outlineLvl w:val="1"/>
    </w:pPr>
    <w:rPr>
      <w:rFonts w:ascii="Cambria" w:hAnsi="Cambria" w:eastAsia="" w:asciiTheme="majorHAnsi" w:eastAsiaTheme="majorEastAsia" w:hAnsiTheme="majorHAnsi"/>
      <w:b/>
      <w:bCs w:val="false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4628ae"/>
    <w:pPr>
      <w:keepNext w:val="true"/>
      <w:keepLines/>
      <w:spacing w:before="200" w:after="0"/>
      <w:outlineLvl w:val="2"/>
    </w:pPr>
    <w:rPr>
      <w:rFonts w:ascii="Cambria" w:hAnsi="Cambria" w:eastAsia="" w:asciiTheme="majorHAnsi" w:eastAsiaTheme="majorEastAsia" w:hAnsiTheme="majorHAnsi"/>
      <w:b/>
      <w:bCs w:val="false"/>
      <w:color w:val="4F81BD" w:themeColor="accent1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b930e4"/>
    <w:pPr>
      <w:keepNext w:val="true"/>
      <w:keepLines/>
      <w:spacing w:before="200" w:after="0"/>
      <w:outlineLvl w:val="3"/>
    </w:pPr>
    <w:rPr>
      <w:rFonts w:ascii="Cambria" w:hAnsi="Cambria" w:eastAsia="" w:asciiTheme="majorHAnsi" w:eastAsiaTheme="majorEastAsia" w:hAnsiTheme="majorHAnsi"/>
      <w:b/>
      <w:bCs w:val="false"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46b97"/>
    <w:rPr>
      <w:rFonts w:ascii="Tahoma" w:hAnsi="Tahoma" w:cs="Tahoma"/>
      <w:sz w:val="16"/>
      <w:szCs w:val="16"/>
      <w:lang w:val="en-US"/>
    </w:rPr>
  </w:style>
  <w:style w:type="character" w:styleId="LfejChar" w:customStyle="1">
    <w:name w:val="Élőfej Char"/>
    <w:basedOn w:val="DefaultParagraphFont"/>
    <w:link w:val="lfej"/>
    <w:uiPriority w:val="99"/>
    <w:qFormat/>
    <w:rsid w:val="003e7421"/>
    <w:rPr>
      <w:lang w:val="en-US"/>
    </w:rPr>
  </w:style>
  <w:style w:type="character" w:styleId="LlbChar" w:customStyle="1">
    <w:name w:val="Élőláb Char"/>
    <w:basedOn w:val="DefaultParagraphFont"/>
    <w:link w:val="llb"/>
    <w:uiPriority w:val="99"/>
    <w:qFormat/>
    <w:rsid w:val="003e7421"/>
    <w:rPr>
      <w:lang w:val="en-US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3876e2"/>
    <w:rPr>
      <w:rFonts w:ascii="Cambria" w:hAnsi="Cambria" w:eastAsia="" w:cs="" w:asciiTheme="majorHAnsi" w:cstheme="majorBidi" w:eastAsiaTheme="majorEastAsia" w:hAnsiTheme="majorHAnsi"/>
      <w:b/>
      <w:bCs w:val="false"/>
      <w:color w:val="365F91" w:themeColor="accent1" w:themeShade="bf"/>
      <w:sz w:val="28"/>
      <w:szCs w:val="28"/>
      <w:lang w:val="en-US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4628ae"/>
    <w:rPr>
      <w:rFonts w:ascii="Cambria" w:hAnsi="Cambria" w:eastAsia="" w:cs="" w:asciiTheme="majorHAnsi" w:cstheme="majorBidi" w:eastAsiaTheme="majorEastAsia" w:hAnsiTheme="majorHAnsi"/>
      <w:b/>
      <w:bCs w:val="false"/>
      <w:color w:val="4F81BD" w:themeColor="accent1"/>
      <w:sz w:val="26"/>
      <w:szCs w:val="26"/>
      <w:lang w:val="en-GB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4628ae"/>
    <w:rPr>
      <w:rFonts w:ascii="Cambria" w:hAnsi="Cambria" w:eastAsia="" w:cs="" w:asciiTheme="majorHAnsi" w:cstheme="majorBidi" w:eastAsiaTheme="majorEastAsia" w:hAnsiTheme="majorHAnsi"/>
      <w:b/>
      <w:bCs w:val="false"/>
      <w:color w:val="4F81BD" w:themeColor="accent1"/>
      <w:lang w:val="en-GB"/>
    </w:rPr>
  </w:style>
  <w:style w:type="character" w:styleId="Cmsor4Char" w:customStyle="1">
    <w:name w:val="Címsor 4 Char"/>
    <w:basedOn w:val="DefaultParagraphFont"/>
    <w:link w:val="Cmsor4"/>
    <w:uiPriority w:val="9"/>
    <w:qFormat/>
    <w:rsid w:val="00b930e4"/>
    <w:rPr>
      <w:rFonts w:ascii="Cambria" w:hAnsi="Cambria" w:eastAsia="" w:asciiTheme="majorHAnsi" w:eastAsiaTheme="majorEastAsia" w:hAnsiTheme="majorHAnsi"/>
      <w:b/>
      <w:bCs w:val="false"/>
      <w:i/>
      <w:iCs/>
      <w:color w:val="4F81BD" w:themeColor="accent1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4d6c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ca4d6c"/>
    <w:rPr>
      <w:sz w:val="20"/>
      <w:szCs w:val="20"/>
      <w:lang w:val="en-GB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ca4d6c"/>
    <w:rPr>
      <w:b/>
      <w:sz w:val="20"/>
      <w:szCs w:val="20"/>
      <w:lang w:val="en-GB"/>
    </w:rPr>
  </w:style>
  <w:style w:type="character" w:styleId="List1numberedChar" w:customStyle="1">
    <w:name w:val="List 1 numbered Char"/>
    <w:link w:val="List1numbered"/>
    <w:qFormat/>
    <w:locked/>
    <w:rsid w:val="00f13aa0"/>
    <w:rPr>
      <w:rFonts w:ascii="Calibri" w:hAnsi="Calibri" w:eastAsia="Times New Roman" w:cs="Arial"/>
      <w:bCs w:val="false"/>
      <w:color w:val="auto"/>
      <w:sz w:val="24"/>
      <w:szCs w:val="24"/>
      <w:lang w:val="en-GB" w:eastAsia="hu-HU"/>
    </w:rPr>
  </w:style>
  <w:style w:type="character" w:styleId="LbjegyzetszvegChar" w:customStyle="1">
    <w:name w:val="Lábjegyzetszöveg Char"/>
    <w:basedOn w:val="DefaultParagraphFont"/>
    <w:uiPriority w:val="99"/>
    <w:semiHidden/>
    <w:qFormat/>
    <w:rsid w:val="00f13aa0"/>
    <w:rPr>
      <w:sz w:val="20"/>
      <w:szCs w:val="20"/>
      <w:lang w:val="en-GB"/>
    </w:rPr>
  </w:style>
  <w:style w:type="character" w:styleId="LbjegyzetszvegChar1" w:customStyle="1">
    <w:name w:val="Lábjegyzetszöveg Char1"/>
    <w:basedOn w:val="DefaultParagraphFont"/>
    <w:link w:val="Lbjegyzetszveg"/>
    <w:qFormat/>
    <w:rsid w:val="00f13aa0"/>
    <w:rPr>
      <w:rFonts w:ascii="Calibri" w:hAnsi="Calibri" w:eastAsia="Calibri" w:cs="Times New Roman"/>
      <w:bCs w:val="false"/>
      <w:color w:val="auto"/>
      <w:sz w:val="20"/>
      <w:szCs w:val="20"/>
      <w:lang w:eastAsia="ar-SA"/>
    </w:rPr>
  </w:style>
  <w:style w:type="character" w:styleId="ListaszerbekezdsChar" w:customStyle="1">
    <w:name w:val="Listaszerű bekezdés Char"/>
    <w:link w:val="Listaszerbekezds"/>
    <w:uiPriority w:val="34"/>
    <w:qFormat/>
    <w:rsid w:val="00f13aa0"/>
    <w:rPr>
      <w:lang w:val="en-GB"/>
    </w:rPr>
  </w:style>
  <w:style w:type="character" w:styleId="FootnoteCharacters">
    <w:name w:val="Footnote Characters"/>
    <w:semiHidden/>
    <w:qFormat/>
    <w:rsid w:val="00f13aa0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22"/>
      <w:u w:val="none"/>
      <w:vertAlign w:val="baselin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4"/>
      <w:sz w:val="24"/>
      <w:u w:val="none"/>
      <w:vertAlign w:val="baseline"/>
    </w:rPr>
  </w:style>
  <w:style w:type="character" w:styleId="ListLabel21">
    <w:name w:val="ListLabel 21"/>
    <w:qFormat/>
    <w:rPr>
      <w:rFonts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2"/>
      <w:sz w:val="22"/>
      <w:szCs w:val="22"/>
      <w:u w:val="none"/>
      <w:vertAlign w:val="baselin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2"/>
      <w:sz w:val="22"/>
      <w:szCs w:val="22"/>
      <w:u w:val="none"/>
      <w:vertAlign w:val="baseline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4"/>
      <w:sz w:val="24"/>
      <w:u w:val="none"/>
      <w:vertAlign w:val="baseline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46b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3e74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3e74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ListaszerbekezdsChar"/>
    <w:uiPriority w:val="34"/>
    <w:qFormat/>
    <w:rsid w:val="003876e2"/>
    <w:pPr>
      <w:spacing w:before="0" w:after="200"/>
      <w:ind w:left="720" w:hanging="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b930e4"/>
    <w:pPr>
      <w:spacing w:lineRule="auto" w:line="240" w:before="0" w:after="240"/>
      <w:contextualSpacing/>
      <w:jc w:val="both"/>
    </w:pPr>
    <w:rPr>
      <w:rFonts w:ascii="Helvetica" w:hAnsi="Helvetica" w:eastAsia="Cambria" w:cs="Times New Roman"/>
      <w:bCs w:val="false"/>
      <w:color w:val="auto"/>
    </w:rPr>
  </w:style>
  <w:style w:type="paragraph" w:styleId="ListBullet">
    <w:name w:val="List Bullet"/>
    <w:basedOn w:val="Normal"/>
    <w:uiPriority w:val="99"/>
    <w:unhideWhenUsed/>
    <w:qFormat/>
    <w:rsid w:val="00937d73"/>
    <w:pPr>
      <w:spacing w:lineRule="auto" w:line="240" w:before="0" w:after="240"/>
      <w:contextualSpacing/>
      <w:jc w:val="both"/>
    </w:pPr>
    <w:rPr>
      <w:rFonts w:ascii="Helvetica" w:hAnsi="Helvetica" w:eastAsia="Cambria" w:cs="Times New Roman"/>
      <w:bCs w:val="false"/>
      <w:color w:val="auto"/>
    </w:rPr>
  </w:style>
  <w:style w:type="paragraph" w:styleId="ListBullet2">
    <w:name w:val="List Bullet 2"/>
    <w:basedOn w:val="Normal"/>
    <w:uiPriority w:val="99"/>
    <w:unhideWhenUsed/>
    <w:qFormat/>
    <w:rsid w:val="007d6f70"/>
    <w:pPr>
      <w:spacing w:lineRule="auto" w:line="240" w:before="0" w:after="240"/>
      <w:contextualSpacing/>
      <w:jc w:val="both"/>
    </w:pPr>
    <w:rPr>
      <w:rFonts w:ascii="Helvetica" w:hAnsi="Helvetica" w:eastAsia="Cambria" w:cs="Times New Roman"/>
      <w:bCs w:val="false"/>
      <w:color w:val="auto"/>
    </w:rPr>
  </w:style>
  <w:style w:type="paragraph" w:styleId="Contents1">
    <w:name w:val="TOC 1"/>
    <w:basedOn w:val="Normal"/>
    <w:next w:val="Normal"/>
    <w:autoRedefine/>
    <w:uiPriority w:val="39"/>
    <w:unhideWhenUsed/>
    <w:rsid w:val="00cf3a1e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cf3a1e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cf3a1e"/>
    <w:pPr>
      <w:spacing w:before="0" w:after="100"/>
      <w:ind w:left="440" w:hanging="0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a4d6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a4d6c"/>
    <w:pPr/>
    <w:rPr>
      <w:b/>
    </w:rPr>
  </w:style>
  <w:style w:type="paragraph" w:styleId="Text1" w:customStyle="1">
    <w:name w:val="Text 1"/>
    <w:basedOn w:val="Normal"/>
    <w:qFormat/>
    <w:rsid w:val="00f13aa0"/>
    <w:pPr>
      <w:spacing w:lineRule="auto" w:line="240" w:before="0" w:after="240"/>
      <w:jc w:val="both"/>
    </w:pPr>
    <w:rPr>
      <w:rFonts w:ascii="Calibri" w:hAnsi="Calibri" w:eastAsia="Times New Roman" w:cs="Arial"/>
      <w:bCs w:val="false"/>
      <w:color w:val="auto"/>
      <w:sz w:val="24"/>
      <w:szCs w:val="24"/>
      <w:lang w:eastAsia="hu-HU"/>
    </w:rPr>
  </w:style>
  <w:style w:type="paragraph" w:styleId="List1" w:customStyle="1">
    <w:name w:val="List 2"/>
    <w:next w:val="Normal"/>
    <w:rsid w:val="00f13aa0"/>
    <w:pPr>
      <w:widowControl/>
      <w:bidi w:val="0"/>
      <w:spacing w:lineRule="auto" w:line="240" w:before="0" w:after="0"/>
      <w:jc w:val="both"/>
    </w:pPr>
    <w:rPr>
      <w:rFonts w:ascii="Calibri" w:hAnsi="Calibri" w:eastAsia="Times New Roman" w:cs="Arial"/>
      <w:bCs w:val="false"/>
      <w:color w:val="auto"/>
      <w:kern w:val="0"/>
      <w:sz w:val="24"/>
      <w:szCs w:val="24"/>
      <w:lang w:val="en-GB" w:eastAsia="hu-HU" w:bidi="ar-SA"/>
    </w:rPr>
  </w:style>
  <w:style w:type="paragraph" w:styleId="List1numbered" w:customStyle="1">
    <w:name w:val="List 1 numbered"/>
    <w:next w:val="Normal"/>
    <w:link w:val="List1numberedChar"/>
    <w:qFormat/>
    <w:rsid w:val="00f13aa0"/>
    <w:pPr>
      <w:widowControl/>
      <w:bidi w:val="0"/>
      <w:spacing w:lineRule="auto" w:line="240" w:before="0" w:after="0"/>
      <w:jc w:val="both"/>
    </w:pPr>
    <w:rPr>
      <w:rFonts w:ascii="Calibri" w:hAnsi="Calibri" w:eastAsia="Times New Roman" w:cs="Arial"/>
      <w:bCs w:val="false"/>
      <w:color w:val="auto"/>
      <w:kern w:val="0"/>
      <w:sz w:val="24"/>
      <w:szCs w:val="24"/>
      <w:lang w:val="en-GB" w:eastAsia="hu-HU" w:bidi="ar-SA"/>
    </w:rPr>
  </w:style>
  <w:style w:type="paragraph" w:styleId="List2letters" w:customStyle="1">
    <w:name w:val="List 2 letters"/>
    <w:basedOn w:val="Normal"/>
    <w:next w:val="Normal"/>
    <w:qFormat/>
    <w:rsid w:val="00f13aa0"/>
    <w:pPr>
      <w:spacing w:lineRule="auto" w:line="240" w:before="0" w:after="0"/>
    </w:pPr>
    <w:rPr>
      <w:rFonts w:ascii="Calibri" w:hAnsi="Calibri" w:eastAsia="Times New Roman" w:cs="Times New Roman"/>
      <w:bCs w:val="false"/>
      <w:color w:val="auto"/>
      <w:sz w:val="24"/>
      <w:szCs w:val="24"/>
      <w:lang w:eastAsia="hu-HU"/>
    </w:rPr>
  </w:style>
  <w:style w:type="paragraph" w:styleId="Footnote">
    <w:name w:val="Footnote Text"/>
    <w:basedOn w:val="Normal"/>
    <w:link w:val="LbjegyzetszvegChar1"/>
    <w:rsid w:val="00f13aa0"/>
    <w:pPr>
      <w:suppressLineNumbers/>
      <w:suppressAutoHyphens w:val="true"/>
      <w:ind w:left="283" w:hanging="283"/>
    </w:pPr>
    <w:rPr>
      <w:rFonts w:ascii="Calibri" w:hAnsi="Calibri" w:eastAsia="Calibri" w:cs="Times New Roman"/>
      <w:bCs w:val="false"/>
      <w:color w:val="auto"/>
      <w:sz w:val="20"/>
      <w:szCs w:val="20"/>
      <w:lang w:val="hu-HU" w:eastAsia="ar-SA"/>
    </w:rPr>
  </w:style>
  <w:style w:type="paragraph" w:styleId="Revision">
    <w:name w:val="Revision"/>
    <w:uiPriority w:val="99"/>
    <w:semiHidden/>
    <w:qFormat/>
    <w:rsid w:val="00fb55d2"/>
    <w:pPr>
      <w:widowControl/>
      <w:bidi w:val="0"/>
      <w:spacing w:lineRule="auto" w:line="240" w:before="0" w:after="0"/>
      <w:jc w:val="left"/>
    </w:pPr>
    <w:rPr>
      <w:rFonts w:ascii="Cambria" w:hAnsi="Cambria" w:eastAsia="Calibri" w:cs="" w:cstheme="majorBidi" w:eastAsiaTheme="minorHAnsi"/>
      <w:bCs/>
      <w:color w:val="17365D" w:themeColor="text2" w:themeShade="bf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gyszertblzat1">
    <w:name w:val="Table Simple 1"/>
    <w:basedOn w:val="Normltblzat"/>
    <w:uiPriority w:val="99"/>
    <w:unhideWhenUsed/>
    <w:rsid w:val="002c1b10"/>
    <w:pPr>
      <w:spacing w:after="0" w:line="240" w:lineRule="auto"/>
    </w:pPr>
    <w:rPr>
      <w:rFonts w:eastAsiaTheme="minorEastAsia"/>
      <w:lang w:val="en-US" w:eastAsia="ja-JP"/>
      <w:bCs w:val="0"/>
      <w:color w:val="auto"/>
      <w:sz w:val="18"/>
      <w:szCs w:val="18"/>
    </w:rPr>
    <w:tblPr>
      <w:tblBorders>
        <w:top w:val="single" w:color="7F7F7F" w:themeColor="text1" w:themeTint="80" w:sz="12" w:space="0"/>
        <w:left w:val="single" w:color="7F7F7F" w:themeColor="text1" w:themeTint="80" w:sz="12" w:space="0"/>
        <w:bottom w:val="single" w:color="7F7F7F" w:themeColor="text1" w:themeTint="80" w:sz="12" w:space="0"/>
        <w:right w:val="single" w:color="7F7F7F" w:themeColor="text1" w:themeTint="80" w:sz="12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b/>
        <w:color w:val="FFFFFF" w:themeColor="background1"/>
        <w:sz w:val="18"/>
      </w:rPr>
      <w:tblPr/>
      <w:tcPr>
        <w:tcBorders>
          <w:bottom w:val="single" w:color="008000" w:sz="6" w:space="0"/>
        </w:tcBorders>
        <w:shd w:val="clear" w:color="auto" w:fill="808080"/>
      </w:tcPr>
    </w:tblStylePr>
    <w:tblStylePr w:type="lastRow">
      <w:tblPr/>
      <w:tcPr>
        <w:tcBorders>
          <w:top w:val="single" w:color="008000" w:sz="6" w:space="0"/>
        </w:tcBorders>
      </w:tcPr>
    </w:tblStylePr>
  </w:style>
  <w:style w:type="table" w:styleId="Rcsostblzat">
    <w:name w:val="Table Grid"/>
    <w:basedOn w:val="Normltblzat"/>
    <w:uiPriority w:val="59"/>
    <w:rsid w:val="00835510"/>
    <w:pPr>
      <w:spacing w:after="0" w:line="240" w:lineRule="auto"/>
    </w:pPr>
    <w:rPr>
      <w:rFonts w:eastAsiaTheme="minorEastAsia"/>
      <w:lang w:val="en-US" w:eastAsia="ja-JP"/>
      <w:bCs w:val="0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EF26A-19CE-4487-B532-CA48EADC1F6F}"/>
</file>

<file path=customXml/itemProps2.xml><?xml version="1.0" encoding="utf-8"?>
<ds:datastoreItem xmlns:ds="http://schemas.openxmlformats.org/officeDocument/2006/customXml" ds:itemID="{9E124E2B-6370-486A-A637-755F9482A535}"/>
</file>

<file path=customXml/itemProps3.xml><?xml version="1.0" encoding="utf-8"?>
<ds:datastoreItem xmlns:ds="http://schemas.openxmlformats.org/officeDocument/2006/customXml" ds:itemID="{9E23E7A8-FDC6-478E-B2D8-C47122273A08}"/>
</file>

<file path=customXml/itemProps4.xml><?xml version="1.0" encoding="utf-8"?>
<ds:datastoreItem xmlns:ds="http://schemas.openxmlformats.org/officeDocument/2006/customXml" ds:itemID="{3A102C38-FBD6-429E-A2B6-B24B10696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LibreOfficeDev/6.3.0.0.alpha0$Linux_X86_64 LibreOffice_project/bbc5347be70d11d187cd537dd73cdab584def719</Application>
  <Pages>1</Pages>
  <Words>14</Words>
  <Characters>39</Characters>
  <CharactersWithSpaces>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2018-06-18T08:49:00Z</dcterms:created>
  <dc:creator/>
  <dc:description/>
  <dc:language>hu-HU</dc:language>
  <cp:lastModifiedBy/>
  <dcterms:modified xsi:type="dcterms:W3CDTF">2018-06-18T08:49:00Z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0x010100A8E0EEA1FDF22B4AB9A41CD42CC14085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