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720" w:right="0" w:hanging="360"/>
        <w:jc w:val="left"/>
        <w:rPr/>
      </w:pPr>
      <w:r>
        <w:rPr/>
        <w:t xml:space="preserve">2012 - Present: </w:t>
      </w:r>
      <w:r>
        <w:rPr>
          <w:b/>
          <w:bCs/>
        </w:rPr>
        <w:t>The Reference Model</w:t>
      </w:r>
      <w:r>
        <w:rPr/>
        <w:t xml:space="preserve">: A Disease Model for Diabetic disease progression based on use of computing power and literature references. See: </w:t>
      </w:r>
      <w:hyperlink r:id="rId2">
        <w:r>
          <w:rPr>
            <w:rStyle w:val="InternetLink"/>
          </w:rPr>
          <w:t>https://simtk.org/projects/therefmodel</w:t>
        </w:r>
      </w:hyperlink>
      <w:r>
        <w:rPr/>
        <w:t xml:space="preserve"> 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nsola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he-I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715c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kern w:val="0"/>
      <w:sz w:val="22"/>
      <w:szCs w:val="22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c46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9274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40a31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Calibri" w:hAnsi="Calibri"/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Calibri" w:hAnsi="Calibri"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Calibri" w:hAnsi="Calibri"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ascii="Calibri" w:hAnsi="Calibri"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c4697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7512f"/>
    <w:pPr>
      <w:widowControl/>
      <w:bidi w:val="0"/>
      <w:spacing w:lineRule="auto" w:line="240" w:before="0" w:after="0"/>
      <w:jc w:val="left"/>
    </w:pPr>
    <w:rPr>
      <w:rFonts w:ascii="Consolas" w:hAnsi="Consolas" w:eastAsia="Calibri" w:cs="Consolas"/>
      <w:color w:val="000000"/>
      <w:kern w:val="0"/>
      <w:sz w:val="24"/>
      <w:szCs w:val="24"/>
      <w:lang w:val="en-US" w:eastAsia="en-US" w:bidi="he-I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46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mtk.org/projects/therefmode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Application>LibreOffice/5.4.3.2$Windows_X86_64 LibreOffice_project/92a7159f7e4af62137622921e809f8546db437e5</Application>
  <Pages>1</Pages>
  <Words>25</Words>
  <Characters>166</Characters>
  <CharactersWithSpaces>191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2012-03-09T13:54:00Z</dcterms:created>
  <dc:creator>Work</dc:creator>
  <dc:description/>
  <dc:language>en-US</dc:language>
  <cp:lastModifiedBy/>
  <cp:lastPrinted>2013-04-16T07:08:00Z</cp:lastPrinted>
  <dcterms:modified xsi:type="dcterms:W3CDTF">2018-01-19T13:35:14Z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