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36B0" w14:textId="77777777" w:rsidR="00275A1C" w:rsidRDefault="002870CF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7F6214" wp14:editId="46E25A3A">
                <wp:simplePos x="0" y="0"/>
                <wp:positionH relativeFrom="page">
                  <wp:posOffset>3773170</wp:posOffset>
                </wp:positionH>
                <wp:positionV relativeFrom="page">
                  <wp:posOffset>1800225</wp:posOffset>
                </wp:positionV>
                <wp:extent cx="3308350" cy="2052320"/>
                <wp:effectExtent l="0" t="0" r="0" b="0"/>
                <wp:wrapTopAndBottom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80" cy="20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AA5EA6" w14:textId="77777777" w:rsidR="00275A1C" w:rsidRDefault="002870CF">
                            <w:pPr>
                              <w:ind w:left="283"/>
                              <w:jc w:val="right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Vasilev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Nikolai</w:t>
                            </w:r>
                          </w:p>
                          <w:p w14:paraId="60FDD820" w14:textId="77777777" w:rsidR="00275A1C" w:rsidRDefault="00275A1C">
                            <w:pPr>
                              <w:tabs>
                                <w:tab w:val="left" w:pos="-1440"/>
                                <w:tab w:val="left" w:pos="-720"/>
                                <w:tab w:val="left" w:pos="4320"/>
                              </w:tabs>
                              <w:suppressAutoHyphens/>
                              <w:ind w:left="2880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  <w:p w14:paraId="05592AF4" w14:textId="77777777" w:rsidR="00275A1C" w:rsidRDefault="00275A1C">
                            <w:pPr>
                              <w:pStyle w:val="Contenudecadre"/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  <w:p w14:paraId="48D198A0" w14:textId="77777777" w:rsidR="00275A1C" w:rsidRDefault="002870CF">
                            <w:pPr>
                              <w:pStyle w:val="Contenudecadre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November 21th, 2017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F6214" id="Text Box 2" o:spid="_x0000_s1026" style="position:absolute;margin-left:297.1pt;margin-top:141.75pt;width:260.5pt;height:161.6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Le2QEAAAcEAAAOAAAAZHJzL2Uyb0RvYy54bWysU9tu1DAQfUfiHyy/s85uy1KizVZAVYSE&#10;oKLlAxzH3liyPZbtbrJ/z9hJ0wJPrfri+DLnzJwzk93laA05yhA1uIauVxUl0gnotDs09Pfd9bsL&#10;SmLiruMGnGzoSUZ6uX/7Zjf4Wm6gB9PJQJDExXrwDe1T8jVjUfTS8rgCLx0+KgiWJzyGA+sCH5Dd&#10;Grapqi0bIHQ+gJAx4u3V9Ej3hV8pKdJPpaJMxDQUa0tlDWVt88r2O14fAve9FnMZ/AVVWK4dJl2o&#10;rnji5D7o/6isFgEiqLQSYBkopYUsGlDNuvpHzW3PvSxa0JzoF5vi69GKH8ebQHSHvaPEcYstupNj&#10;Ip9hJJvszuBjjUG3/ibMp4jbLHVUweYviiBjcfS0OJopBF6enVUfthdovMC3TfV+vT0vnrNHuA8x&#10;fZVgSd40NGDLipP8+D0mTImhDyE5m4NrbUxpm3F/XWBgvmG54qnGsksnI3Occb+kQqWl1HwRRTi0&#10;X0wg0zjgvGKdD0NRyBCQAxUmfCZ2hmS0LFP4TPwCKvnBpQVvtYOQGzPpnNRloWlsx7lDLXQn7Gr6&#10;5nBSPq7P0XPSPjlkUgef7hMoXSzO+Ak08+K0FefnPyOP89NziXr8f/d/AAAA//8DAFBLAwQUAAYA&#10;CAAAACEAI8s7duMAAAAMAQAADwAAAGRycy9kb3ducmV2LnhtbEyPy07DMBBF90j8gzVI7KiTQEIJ&#10;cSpAQogKBPQhdenGQxLVHke224a/x13BcmauzpxbzUaj2QGd7y0JSCcJMKTGqp5aAavl89UUmA+S&#10;lNSWUMAPepjV52eVLJU90hceFqFlEUK+lAK6EIaSc990aKSf2AEp3r6tMzLE0bVcOXmMcKN5liQF&#10;N7Kn+KGTAz512OwWexMpOzPffLr3F4PLzcfba75+XOm1EJcX48M9sIBj+AvDST+qQx2dtnZPyjMt&#10;IL+7yWJUQDa9zoGdEmmax9VWQJEUt8Driv8vUf8CAAD//wMAUEsBAi0AFAAGAAgAAAAhALaDOJL+&#10;AAAA4QEAABMAAAAAAAAAAAAAAAAAAAAAAFtDb250ZW50X1R5cGVzXS54bWxQSwECLQAUAAYACAAA&#10;ACEAOP0h/9YAAACUAQAACwAAAAAAAAAAAAAAAAAvAQAAX3JlbHMvLnJlbHNQSwECLQAUAAYACAAA&#10;ACEAf/Ky3tkBAAAHBAAADgAAAAAAAAAAAAAAAAAuAgAAZHJzL2Uyb0RvYy54bWxQSwECLQAUAAYA&#10;CAAAACEAI8s7duMAAAAMAQAADwAAAAAAAAAAAAAAAAAzBAAAZHJzL2Rvd25yZXYueG1sUEsFBgAA&#10;AAAEAAQA8wAAAEMFAAAAAA==&#10;" filled="f" stroked="f">
                <v:textbox inset=",7.2pt,,7.2pt">
                  <w:txbxContent>
                    <w:p w14:paraId="56AA5EA6" w14:textId="77777777" w:rsidR="00275A1C" w:rsidRDefault="002870CF">
                      <w:pPr>
                        <w:ind w:left="283"/>
                        <w:jc w:val="right"/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Vasilev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Nikolai</w:t>
                      </w:r>
                    </w:p>
                    <w:p w14:paraId="60FDD820" w14:textId="77777777" w:rsidR="00275A1C" w:rsidRDefault="00275A1C">
                      <w:pPr>
                        <w:tabs>
                          <w:tab w:val="left" w:pos="-1440"/>
                          <w:tab w:val="left" w:pos="-720"/>
                          <w:tab w:val="left" w:pos="4320"/>
                        </w:tabs>
                        <w:suppressAutoHyphens/>
                        <w:ind w:left="2880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  <w:p w14:paraId="05592AF4" w14:textId="77777777" w:rsidR="00275A1C" w:rsidRDefault="00275A1C">
                      <w:pPr>
                        <w:pStyle w:val="Contenudecadre"/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  <w:p w14:paraId="48D198A0" w14:textId="77777777" w:rsidR="00275A1C" w:rsidRDefault="002870CF">
                      <w:pPr>
                        <w:pStyle w:val="Contenudecadre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</w:rPr>
                        <w:t>November 21th, 2017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731D59A" w14:textId="77777777" w:rsidR="00275A1C" w:rsidRDefault="002870CF">
      <w:pPr>
        <w:pStyle w:val="BasicParagraph"/>
        <w:ind w:left="2977"/>
      </w:pPr>
      <w:r>
        <w:rPr>
          <w:rFonts w:cs="Arial"/>
          <w:szCs w:val="20"/>
          <w:lang w:val="en-US"/>
        </w:rPr>
        <w:t xml:space="preserve">Object: </w:t>
      </w:r>
      <w:bookmarkStart w:id="0" w:name="_GoBack"/>
      <w:bookmarkEnd w:id="0"/>
    </w:p>
    <w:p w14:paraId="7DDC62B6" w14:textId="77777777" w:rsidR="00275A1C" w:rsidRDefault="002870CF">
      <w:pPr>
        <w:pStyle w:val="BasicParagraph"/>
        <w:ind w:left="2977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4AC4F6A" wp14:editId="116F8860">
                <wp:simplePos x="0" y="0"/>
                <wp:positionH relativeFrom="column">
                  <wp:posOffset>22860</wp:posOffset>
                </wp:positionH>
                <wp:positionV relativeFrom="paragraph">
                  <wp:posOffset>-10795</wp:posOffset>
                </wp:positionV>
                <wp:extent cx="1680210" cy="3519805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35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AD2B6C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Direction</w:t>
                            </w:r>
                          </w:p>
                          <w:p w14:paraId="1467AC46" w14:textId="77777777" w:rsidR="00275A1C" w:rsidRDefault="002870CF">
                            <w:pPr>
                              <w:pStyle w:val="Contenudecadre"/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Pierre Brasseur</w:t>
                            </w:r>
                          </w:p>
                          <w:p w14:paraId="6848AB54" w14:textId="77777777" w:rsidR="00275A1C" w:rsidRPr="00032898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Sandrine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anquetin</w:t>
                            </w:r>
                            <w:proofErr w:type="spellEnd"/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, directrice adjointe</w:t>
                            </w:r>
                          </w:p>
                          <w:p w14:paraId="46E1B4AB" w14:textId="77777777" w:rsidR="00275A1C" w:rsidRPr="00032898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Marc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descloitres</w:t>
                            </w:r>
                            <w:proofErr w:type="spellEnd"/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, directeur adjoint</w:t>
                            </w:r>
                          </w:p>
                          <w:p w14:paraId="5BDCE753" w14:textId="77777777" w:rsidR="00275A1C" w:rsidRPr="00032898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Gaël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durand</w:t>
                            </w:r>
                            <w:proofErr w:type="spellEnd"/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, directeur adjoint</w:t>
                            </w:r>
                          </w:p>
                          <w:p w14:paraId="44A347E0" w14:textId="77777777" w:rsidR="00275A1C" w:rsidRPr="00032898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Jean-Luc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jaffrezo</w:t>
                            </w:r>
                            <w:proofErr w:type="spellEnd"/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, directeur adjoint</w:t>
                            </w:r>
                          </w:p>
                          <w:p w14:paraId="4709255B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4EAEAC0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33CA7AA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 Black" w:hAnsi="Arial Black" w:cs="HelveticaNeueLTStd-Blk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 w:cs="HelveticaNeueLTStd-Blk"/>
                                <w:sz w:val="14"/>
                                <w:szCs w:val="14"/>
                                <w:lang w:val="fr-FR"/>
                              </w:rPr>
                              <w:t>Administration</w:t>
                            </w:r>
                          </w:p>
                          <w:p w14:paraId="48F8C50D" w14:textId="77777777" w:rsidR="00275A1C" w:rsidRPr="00032898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4"/>
                                <w:szCs w:val="14"/>
                                <w:lang w:val="fr-FR"/>
                              </w:rPr>
                              <w:t xml:space="preserve">Carole </w:t>
                            </w:r>
                            <w:r>
                              <w:rPr>
                                <w:rFonts w:ascii="Arial" w:hAnsi="Arial" w:cs="HelveticaNeueLTStd-Blk"/>
                                <w:smallCaps/>
                                <w:sz w:val="14"/>
                                <w:szCs w:val="14"/>
                                <w:lang w:val="fr-FR"/>
                              </w:rPr>
                              <w:t>Bienvenu</w:t>
                            </w:r>
                          </w:p>
                          <w:p w14:paraId="0AAC6895" w14:textId="77777777" w:rsidR="00275A1C" w:rsidRPr="00032898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esponsable administrative et financière</w:t>
                            </w:r>
                          </w:p>
                          <w:p w14:paraId="1334D2FB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</w:p>
                          <w:p w14:paraId="6C8E9929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Valérie LANARI, adjointe</w:t>
                            </w:r>
                          </w:p>
                          <w:p w14:paraId="359699A7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D917AE6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Tel : 33(0) 4 56 52 09 88</w:t>
                            </w:r>
                          </w:p>
                          <w:p w14:paraId="0124C497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Fax : 33(0) 4 56 52 09 87</w:t>
                            </w:r>
                          </w:p>
                          <w:p w14:paraId="7A969238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Mel :</w:t>
                            </w:r>
                            <w:proofErr w:type="gramEnd"/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Style w:val="LienInternet"/>
                                  <w:rFonts w:ascii="Arial" w:hAnsi="Arial" w:cs="HelveticaNeueLTStd-Blk"/>
                                  <w:sz w:val="16"/>
                                  <w:szCs w:val="16"/>
                                </w:rPr>
                                <w:t>ige-direction@univ-grenoble-alpes.fr</w:t>
                              </w:r>
                            </w:hyperlink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74657A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</w:pPr>
                          </w:p>
                          <w:p w14:paraId="7565FDB7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</w:rPr>
                            </w:pPr>
                          </w:p>
                          <w:p w14:paraId="64C3542F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IGE</w:t>
                            </w:r>
                          </w:p>
                          <w:p w14:paraId="34816EE9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Domaine universitaire</w:t>
                            </w:r>
                          </w:p>
                          <w:p w14:paraId="6488A055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38400 Saint-Martin-d’Hères</w:t>
                            </w:r>
                          </w:p>
                          <w:p w14:paraId="687BC5DA" w14:textId="77777777" w:rsidR="00275A1C" w:rsidRDefault="00275A1C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F622864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Boite postale :</w:t>
                            </w:r>
                          </w:p>
                          <w:p w14:paraId="23B46942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Université Grenoble Alpes</w:t>
                            </w:r>
                          </w:p>
                          <w:p w14:paraId="5B36D63A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CS 40700</w:t>
                            </w:r>
                          </w:p>
                          <w:p w14:paraId="61C55353" w14:textId="77777777" w:rsidR="00275A1C" w:rsidRDefault="002870CF">
                            <w:pPr>
                              <w:pStyle w:val="Contenudecadre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38058 Grenoble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cedex</w:t>
                            </w:r>
                            <w:proofErr w:type="spellEnd"/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C4F6A" id="Text Box 4" o:spid="_x0000_s1027" style="position:absolute;left:0;text-align:left;margin-left:1.8pt;margin-top:-.85pt;width:132.3pt;height:277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zr2AEAAA4EAAAOAAAAZHJzL2Uyb0RvYy54bWysU8Fu2zAMvQ/YPwi6L7bbrFuMOMXaokOB&#10;YSvW7gMUWYoFSKIgqbHz96Vkx83aU4ddZJHieyQf6fXlYDTZCx8U2IZWi5ISYTm0yu4a+ufx9tNX&#10;SkJktmUarGjoQQR6ufn4Yd27WpxBB7oVniCJDXXvGtrF6OqiCLwThoUFOGHxUYI3LKLpd0XrWY/s&#10;RhdnZXlR9OBb54GLENB7Mz7STeaXUvD4S8ogItENxdpiPn0+t+ksNmtW7zxzneJTGewfqjBMWUw6&#10;U92wyMiTV2+ojOIeAsi44GAKkFJxkXvAbqryVTcPHXMi94LiBDfLFP4fLf+5v/dEtQ09p8QygyN6&#10;FEMkVzCQZVKnd6HGoAd37ycr4DW1Okhv0hebIENW9DArmig4OquLL6tlicJzfDv/XK1KNJCneIE7&#10;H+J3AYakS0M9jiwryfY/QhxDjyEpm4VbpTX6Wa3tXw7kTJ4iVTzWmG/xoMUY/VtI7DSXmhyB+932&#10;WnsyrgPuK9Z5XIpMhoAUKDHhO7ETJKFF3sJ34mdQzg82znijLPgs4Ul36RqH7ZAHWR3HtoX2gMON&#10;dxYXZlUtl6m/EyNxW/j2FEGqrHSiGUGTjLh0eVbTD5K2+tTOUS+/8eYZAAD//wMAUEsDBBQABgAI&#10;AAAAIQCy+O8C4AAAAAgBAAAPAAAAZHJzL2Rvd25yZXYueG1sTI9dS8NAEEXfBf/DMoJv7aaRxBKz&#10;KSqIKBa1H9DHbXZMQndnQ3bbxn/v+KSPw72ce6ZcjM6KEw6h86RgNk1AINXedNQo2KyfJnMQIWoy&#10;2npCBd8YYFFdXpS6MP5Mn3haxUYwhEKhFbQx9oWUoW7R6TD1PRJnX35wOvI5NNIM+sxwZ2WaJLl0&#10;uiNeaHWPjy3Wh9XRMeXgXncfw/LZ4Xr3/vaSbR82dqvU9dV4fwci4hj/yvCrz+pQsdPeH8kEYRXc&#10;5FxUMJndguA4zecpiL2CLEtzkFUp/z9Q/QAAAP//AwBQSwECLQAUAAYACAAAACEAtoM4kv4AAADh&#10;AQAAEwAAAAAAAAAAAAAAAAAAAAAAW0NvbnRlbnRfVHlwZXNdLnhtbFBLAQItABQABgAIAAAAIQA4&#10;/SH/1gAAAJQBAAALAAAAAAAAAAAAAAAAAC8BAABfcmVscy8ucmVsc1BLAQItABQABgAIAAAAIQDb&#10;ctzr2AEAAA4EAAAOAAAAAAAAAAAAAAAAAC4CAABkcnMvZTJvRG9jLnhtbFBLAQItABQABgAIAAAA&#10;IQCy+O8C4AAAAAgBAAAPAAAAAAAAAAAAAAAAADIEAABkcnMvZG93bnJldi54bWxQSwUGAAAAAAQA&#10;BADzAAAAPwUAAAAA&#10;" filled="f" stroked="f">
                <v:textbox inset=",7.2pt,,7.2pt">
                  <w:txbxContent>
                    <w:p w14:paraId="3EAD2B6C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Direction</w:t>
                      </w:r>
                    </w:p>
                    <w:p w14:paraId="1467AC46" w14:textId="77777777" w:rsidR="00275A1C" w:rsidRDefault="002870CF">
                      <w:pPr>
                        <w:pStyle w:val="Contenudecadre"/>
                        <w:widowControl w:val="0"/>
                        <w:spacing w:after="12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Pierre Brasseur</w:t>
                      </w:r>
                    </w:p>
                    <w:p w14:paraId="6848AB54" w14:textId="77777777" w:rsidR="00275A1C" w:rsidRPr="00032898" w:rsidRDefault="002870CF">
                      <w:pPr>
                        <w:pStyle w:val="Contenudecadre"/>
                        <w:widowControl w:val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Sandrine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anquetin</w:t>
                      </w:r>
                      <w:proofErr w:type="spellEnd"/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, directrice adjointe</w:t>
                      </w:r>
                    </w:p>
                    <w:p w14:paraId="46E1B4AB" w14:textId="77777777" w:rsidR="00275A1C" w:rsidRPr="00032898" w:rsidRDefault="002870CF">
                      <w:pPr>
                        <w:pStyle w:val="Contenudecadre"/>
                        <w:widowControl w:val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Marc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descloitres</w:t>
                      </w:r>
                      <w:proofErr w:type="spellEnd"/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, directeur adjoint</w:t>
                      </w:r>
                    </w:p>
                    <w:p w14:paraId="5BDCE753" w14:textId="77777777" w:rsidR="00275A1C" w:rsidRPr="00032898" w:rsidRDefault="002870CF">
                      <w:pPr>
                        <w:pStyle w:val="Contenudecadre"/>
                        <w:widowControl w:val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Gaël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durand</w:t>
                      </w:r>
                      <w:proofErr w:type="spellEnd"/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, directeur adjoint</w:t>
                      </w:r>
                    </w:p>
                    <w:p w14:paraId="44A347E0" w14:textId="77777777" w:rsidR="00275A1C" w:rsidRPr="00032898" w:rsidRDefault="002870CF">
                      <w:pPr>
                        <w:pStyle w:val="Contenudecadre"/>
                        <w:widowControl w:val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Jean-Luc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jaffrezo</w:t>
                      </w:r>
                      <w:proofErr w:type="spellEnd"/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, directeur adjoint</w:t>
                      </w:r>
                    </w:p>
                    <w:p w14:paraId="4709255B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14:paraId="44EAEAC0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14:paraId="033CA7AA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 Black" w:hAnsi="Arial Black" w:cs="HelveticaNeueLTStd-Blk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 Black" w:hAnsi="Arial Black" w:cs="HelveticaNeueLTStd-Blk"/>
                          <w:sz w:val="14"/>
                          <w:szCs w:val="14"/>
                          <w:lang w:val="fr-FR"/>
                        </w:rPr>
                        <w:t>Administration</w:t>
                      </w:r>
                    </w:p>
                    <w:p w14:paraId="48F8C50D" w14:textId="77777777" w:rsidR="00275A1C" w:rsidRPr="00032898" w:rsidRDefault="002870CF">
                      <w:pPr>
                        <w:pStyle w:val="Contenudecadre"/>
                        <w:widowControl w:val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4"/>
                          <w:szCs w:val="14"/>
                          <w:lang w:val="fr-FR"/>
                        </w:rPr>
                        <w:t xml:space="preserve">Carole </w:t>
                      </w:r>
                      <w:r>
                        <w:rPr>
                          <w:rFonts w:ascii="Arial" w:hAnsi="Arial" w:cs="HelveticaNeueLTStd-Blk"/>
                          <w:smallCaps/>
                          <w:sz w:val="14"/>
                          <w:szCs w:val="14"/>
                          <w:lang w:val="fr-FR"/>
                        </w:rPr>
                        <w:t>Bienvenu</w:t>
                      </w:r>
                    </w:p>
                    <w:p w14:paraId="0AAC6895" w14:textId="77777777" w:rsidR="00275A1C" w:rsidRPr="00032898" w:rsidRDefault="002870CF">
                      <w:pPr>
                        <w:pStyle w:val="Contenudecadre"/>
                        <w:widowControl w:val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R</w:t>
                      </w: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esponsable administrative et financière</w:t>
                      </w:r>
                    </w:p>
                    <w:p w14:paraId="1334D2FB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</w:p>
                    <w:p w14:paraId="6C8E9929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Valérie LANARI, adjointe</w:t>
                      </w:r>
                    </w:p>
                    <w:p w14:paraId="359699A7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14:paraId="6D917AE6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Tel : 33(0) 4 56 52 09 88</w:t>
                      </w:r>
                    </w:p>
                    <w:p w14:paraId="0124C497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Fax : 33(0) 4 56 52 09 87</w:t>
                      </w:r>
                    </w:p>
                    <w:p w14:paraId="7A969238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</w:pPr>
                      <w:proofErr w:type="gramStart"/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Mel :</w:t>
                      </w:r>
                      <w:proofErr w:type="gramEnd"/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</w:t>
                      </w:r>
                      <w:hyperlink r:id="rId7">
                        <w:r>
                          <w:rPr>
                            <w:rStyle w:val="LienInternet"/>
                            <w:rFonts w:ascii="Arial" w:hAnsi="Arial" w:cs="HelveticaNeueLTStd-Blk"/>
                            <w:sz w:val="16"/>
                            <w:szCs w:val="16"/>
                          </w:rPr>
                          <w:t>ige-direction@univ-grenoble-alpes.fr</w:t>
                        </w:r>
                      </w:hyperlink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74657A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</w:pPr>
                    </w:p>
                    <w:p w14:paraId="7565FDB7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</w:rPr>
                      </w:pPr>
                    </w:p>
                    <w:p w14:paraId="64C3542F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IGE</w:t>
                      </w:r>
                    </w:p>
                    <w:p w14:paraId="34816EE9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Domaine universitaire</w:t>
                      </w:r>
                    </w:p>
                    <w:p w14:paraId="6488A055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38400 Saint-Martin-d’Hères</w:t>
                      </w:r>
                    </w:p>
                    <w:p w14:paraId="687BC5DA" w14:textId="77777777" w:rsidR="00275A1C" w:rsidRDefault="00275A1C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14:paraId="6F622864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Boite postale :</w:t>
                      </w:r>
                    </w:p>
                    <w:p w14:paraId="23B46942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Université Grenoble Alpes</w:t>
                      </w:r>
                    </w:p>
                    <w:p w14:paraId="5B36D63A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CS 40700</w:t>
                      </w:r>
                    </w:p>
                    <w:p w14:paraId="61C55353" w14:textId="77777777" w:rsidR="00275A1C" w:rsidRDefault="002870CF">
                      <w:pPr>
                        <w:pStyle w:val="Contenudecadre"/>
                        <w:widowControl w:val="0"/>
                        <w:jc w:val="center"/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38058 Grenoble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cedex</w:t>
                      </w:r>
                      <w:proofErr w:type="spellEnd"/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</w:p>
    <w:p w14:paraId="0AC3E44B" w14:textId="77777777" w:rsidR="00275A1C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1819D49C" w14:textId="77777777" w:rsidR="00275A1C" w:rsidRDefault="002870CF">
      <w:pPr>
        <w:pStyle w:val="BasicParagraph"/>
        <w:ind w:left="2977"/>
      </w:pPr>
      <w:r>
        <w:rPr>
          <w:rFonts w:cs="Arial"/>
          <w:szCs w:val="20"/>
          <w:lang w:val="en-US"/>
        </w:rPr>
        <w:t xml:space="preserve">Dear Dr </w:t>
      </w:r>
    </w:p>
    <w:p w14:paraId="31FE2377" w14:textId="77777777" w:rsidR="00275A1C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7DA347F2" w14:textId="77777777" w:rsidR="00275A1C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7C0C0632" w14:textId="77777777" w:rsidR="00275A1C" w:rsidRDefault="00275A1C">
      <w:pPr>
        <w:pStyle w:val="BasicParagraph"/>
        <w:ind w:left="2977"/>
      </w:pPr>
    </w:p>
    <w:p w14:paraId="7456B2F5" w14:textId="77777777" w:rsidR="00275A1C" w:rsidRPr="00032898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3D1C5884" w14:textId="77777777" w:rsidR="00275A1C" w:rsidRDefault="002870CF">
      <w:pPr>
        <w:pStyle w:val="BasicParagraph"/>
        <w:ind w:left="2977"/>
      </w:pPr>
      <w:r w:rsidRPr="00032898">
        <w:rPr>
          <w:rFonts w:cs="Arial"/>
          <w:szCs w:val="20"/>
          <w:lang w:val="en-US"/>
        </w:rPr>
        <w:t>hhhh</w:t>
      </w:r>
    </w:p>
    <w:p w14:paraId="037C8F02" w14:textId="77777777" w:rsidR="00275A1C" w:rsidRPr="00032898" w:rsidRDefault="002870CF">
      <w:pPr>
        <w:pStyle w:val="BasicParagraph"/>
        <w:ind w:left="2977"/>
        <w:rPr>
          <w:rFonts w:cs="Arial"/>
          <w:szCs w:val="20"/>
          <w:lang w:val="en-US"/>
        </w:rPr>
      </w:pPr>
      <w:r w:rsidRPr="00032898">
        <w:rPr>
          <w:rFonts w:cs="Arial"/>
          <w:szCs w:val="20"/>
          <w:lang w:val="en-US"/>
        </w:rPr>
        <w:t>Scientific co-director of the project</w:t>
      </w:r>
    </w:p>
    <w:p w14:paraId="5C86E50A" w14:textId="77777777" w:rsidR="00275A1C" w:rsidRPr="00032898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3E0D9C01" w14:textId="77777777" w:rsidR="00275A1C" w:rsidRPr="00032898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2B26B75E" w14:textId="77777777" w:rsidR="00275A1C" w:rsidRPr="00032898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0755654C" w14:textId="77777777" w:rsidR="00275A1C" w:rsidRPr="00032898" w:rsidRDefault="00275A1C">
      <w:pPr>
        <w:pStyle w:val="BasicParagraph"/>
        <w:ind w:left="2977"/>
        <w:rPr>
          <w:rFonts w:cs="Arial"/>
          <w:szCs w:val="20"/>
          <w:lang w:val="en-US"/>
        </w:rPr>
      </w:pPr>
    </w:p>
    <w:p w14:paraId="721BC768" w14:textId="77777777" w:rsidR="00275A1C" w:rsidRDefault="002870CF">
      <w:pPr>
        <w:pStyle w:val="BasicParagraph"/>
        <w:ind w:left="2977"/>
      </w:pPr>
      <w:proofErr w:type="spellStart"/>
      <w:r>
        <w:rPr>
          <w:rFonts w:cs="Arial"/>
          <w:szCs w:val="20"/>
        </w:rPr>
        <w:t>jkkllkkl</w:t>
      </w:r>
      <w:proofErr w:type="spellEnd"/>
      <w:r>
        <w:rPr>
          <w:rFonts w:cs="Arial"/>
          <w:szCs w:val="20"/>
        </w:rPr>
        <w:t xml:space="preserve">, </w:t>
      </w:r>
    </w:p>
    <w:p w14:paraId="2EBDE6D4" w14:textId="77777777" w:rsidR="00275A1C" w:rsidRDefault="002870CF">
      <w:pPr>
        <w:pStyle w:val="BasicParagraph"/>
        <w:ind w:left="2977"/>
      </w:pPr>
      <w:r>
        <w:rPr>
          <w:rFonts w:cs="Arial"/>
          <w:szCs w:val="20"/>
        </w:rPr>
        <w:t>French LIA manager</w:t>
      </w:r>
    </w:p>
    <w:p w14:paraId="464D2B35" w14:textId="77777777" w:rsidR="00275A1C" w:rsidRDefault="002870CF">
      <w:pPr>
        <w:pStyle w:val="BasicParagraph"/>
        <w:ind w:left="2977"/>
      </w:pPr>
      <w:r>
        <w:rPr>
          <w:noProof/>
        </w:rPr>
        <w:drawing>
          <wp:anchor distT="0" distB="0" distL="0" distR="0" simplePos="0" relativeHeight="5" behindDoc="0" locked="0" layoutInCell="1" allowOverlap="1" wp14:anchorId="7ECF8FE1" wp14:editId="7BCFB61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46530" cy="1186815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275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709" w:bottom="1418" w:left="238" w:header="0" w:footer="45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1EC4" w14:textId="77777777" w:rsidR="002870CF" w:rsidRDefault="002870CF">
      <w:r>
        <w:separator/>
      </w:r>
    </w:p>
  </w:endnote>
  <w:endnote w:type="continuationSeparator" w:id="0">
    <w:p w14:paraId="2F6E2450" w14:textId="77777777" w:rsidR="002870CF" w:rsidRDefault="0028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1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B2BB" w14:textId="77777777" w:rsidR="00275A1C" w:rsidRDefault="002870CF">
    <w:pPr>
      <w:pStyle w:val="Footer"/>
      <w:ind w:right="-28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ascii="Arial" w:hAnsi="Arial" w:cs="Arial"/>
        <w:color w:val="A6A6A6"/>
        <w:sz w:val="18"/>
        <w:szCs w:val="18"/>
      </w:rPr>
      <w:t xml:space="preserve"> / </w:t>
    </w:r>
    <w:r>
      <w:rPr>
        <w:rFonts w:ascii="Arial" w:hAnsi="Arial" w:cs="Arial"/>
        <w:color w:val="A6A6A6"/>
        <w:sz w:val="18"/>
        <w:szCs w:val="18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733A" w14:textId="77777777" w:rsidR="00275A1C" w:rsidRDefault="002870CF">
    <w:pPr>
      <w:pStyle w:val="Header"/>
      <w:tabs>
        <w:tab w:val="center" w:pos="5480"/>
        <w:tab w:val="right" w:pos="10961"/>
      </w:tabs>
      <w:ind w:left="567" w:right="46"/>
    </w:pPr>
    <w:r>
      <w:fldChar w:fldCharType="begin"/>
    </w:r>
    <w:r>
      <w:instrText>FILENAME</w:instrText>
    </w:r>
    <w:r>
      <w:fldChar w:fldCharType="separate"/>
    </w:r>
    <w:r>
      <w:t>LetterOfSupport.docx</w:t>
    </w:r>
    <w:r>
      <w:fldChar w:fldCharType="end"/>
    </w:r>
    <w:r>
      <w:rPr>
        <w:rFonts w:ascii="Arial" w:hAnsi="Arial" w:cs="Arial"/>
        <w:color w:val="A6A6A6"/>
        <w:sz w:val="18"/>
        <w:szCs w:val="18"/>
      </w:rPr>
      <w:tab/>
    </w:r>
    <w:proofErr w:type="spellStart"/>
    <w:r>
      <w:rPr>
        <w:rFonts w:ascii="Arial" w:hAnsi="Arial" w:cs="Arial"/>
        <w:color w:val="A6A6A6"/>
        <w:sz w:val="18"/>
        <w:szCs w:val="18"/>
      </w:rPr>
      <w:t>lanari</w:t>
    </w:r>
    <w:proofErr w:type="spellEnd"/>
    <w:r>
      <w:rPr>
        <w:rFonts w:ascii="Arial" w:hAnsi="Arial" w:cs="Arial"/>
        <w:color w:val="A6A6A6"/>
        <w:sz w:val="18"/>
        <w:szCs w:val="18"/>
      </w:rPr>
      <w:tab/>
    </w:r>
    <w:r>
      <w:rPr>
        <w:rFonts w:ascii="Arial" w:hAnsi="Arial" w:cs="Arial"/>
        <w:color w:val="A6A6A6"/>
        <w:sz w:val="18"/>
        <w:szCs w:val="18"/>
      </w:rPr>
      <w:fldChar w:fldCharType="begin"/>
    </w:r>
    <w:r>
      <w:instrText>DATE \@"dd\/MM\/yyyy"</w:instrText>
    </w:r>
    <w:r>
      <w:fldChar w:fldCharType="separate"/>
    </w:r>
    <w:r w:rsidR="00032898">
      <w:rPr>
        <w:noProof/>
      </w:rPr>
      <w:t>28/11/2018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A491" w14:textId="77777777" w:rsidR="00275A1C" w:rsidRDefault="00275A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D108" w14:textId="77777777" w:rsidR="002870CF" w:rsidRDefault="002870CF">
      <w:r>
        <w:separator/>
      </w:r>
    </w:p>
  </w:footnote>
  <w:footnote w:type="continuationSeparator" w:id="0">
    <w:p w14:paraId="0ACFDCA3" w14:textId="77777777" w:rsidR="002870CF" w:rsidRDefault="0028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6B1" w14:textId="77777777" w:rsidR="00275A1C" w:rsidRDefault="0027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AF90" w14:textId="77777777" w:rsidR="00275A1C" w:rsidRDefault="00275A1C">
    <w:pPr>
      <w:pStyle w:val="Header"/>
      <w:ind w:left="720"/>
      <w:jc w:val="center"/>
      <w:rPr>
        <w:rFonts w:ascii="Arial" w:hAnsi="Arial" w:cs="Arial"/>
        <w:color w:val="A6A6A6"/>
        <w:sz w:val="18"/>
        <w:szCs w:val="18"/>
      </w:rPr>
    </w:pPr>
  </w:p>
  <w:p w14:paraId="0C5FF0BF" w14:textId="77777777" w:rsidR="00275A1C" w:rsidRDefault="00275A1C">
    <w:pPr>
      <w:pStyle w:val="Header"/>
      <w:ind w:left="720"/>
      <w:jc w:val="center"/>
      <w:rPr>
        <w:rFonts w:ascii="Arial" w:hAnsi="Arial" w:cs="Arial"/>
        <w:color w:val="A6A6A6"/>
        <w:sz w:val="18"/>
        <w:szCs w:val="18"/>
      </w:rPr>
    </w:pPr>
  </w:p>
  <w:p w14:paraId="57A38329" w14:textId="77777777" w:rsidR="00275A1C" w:rsidRDefault="00275A1C">
    <w:pPr>
      <w:pStyle w:val="Header"/>
      <w:ind w:left="720"/>
      <w:jc w:val="center"/>
      <w:rPr>
        <w:rFonts w:ascii="Arial" w:hAnsi="Arial" w:cs="Arial"/>
        <w:color w:val="A6A6A6"/>
        <w:sz w:val="18"/>
        <w:szCs w:val="18"/>
      </w:rPr>
    </w:pPr>
  </w:p>
  <w:p w14:paraId="36EBA971" w14:textId="77777777" w:rsidR="00275A1C" w:rsidRDefault="00275A1C">
    <w:pPr>
      <w:pStyle w:val="Header"/>
      <w:rPr>
        <w:rFonts w:ascii="Arial" w:hAnsi="Arial" w:cs="Arial"/>
        <w:color w:val="A6A6A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D039" w14:textId="77777777" w:rsidR="00275A1C" w:rsidRDefault="002870CF">
    <w:pPr>
      <w:pStyle w:val="Header"/>
      <w:tabs>
        <w:tab w:val="left" w:pos="1843"/>
        <w:tab w:val="center" w:pos="3119"/>
      </w:tabs>
      <w:ind w:left="-238"/>
    </w:pPr>
    <w:r>
      <w:rPr>
        <w:noProof/>
      </w:rPr>
      <w:drawing>
        <wp:anchor distT="0" distB="7620" distL="114300" distR="114300" simplePos="0" relativeHeight="2" behindDoc="1" locked="0" layoutInCell="1" allowOverlap="1" wp14:anchorId="21ED462B" wp14:editId="26A9AEF9">
          <wp:simplePos x="0" y="0"/>
          <wp:positionH relativeFrom="column">
            <wp:posOffset>-145415</wp:posOffset>
          </wp:positionH>
          <wp:positionV relativeFrom="paragraph">
            <wp:posOffset>-635</wp:posOffset>
          </wp:positionV>
          <wp:extent cx="7547610" cy="3440430"/>
          <wp:effectExtent l="0" t="0" r="0" b="0"/>
          <wp:wrapSquare wrapText="bothSides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44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1C"/>
    <w:rsid w:val="00032898"/>
    <w:rsid w:val="00275A1C"/>
    <w:rsid w:val="002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8436"/>
  <w15:docId w15:val="{3B58DCA5-FCCA-4004-8CD0-EC582CBD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bullesCar">
    <w:name w:val="Texte de bulles Car"/>
    <w:qFormat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DefaultParagraphFont"/>
    <w:qFormat/>
  </w:style>
  <w:style w:type="character" w:customStyle="1" w:styleId="PieddepageCar">
    <w:name w:val="Pied de page Car"/>
    <w:basedOn w:val="DefaultParagraphFont"/>
    <w:qFormat/>
  </w:style>
  <w:style w:type="character" w:customStyle="1" w:styleId="SansinterligneCar">
    <w:name w:val="Sans interligne Car"/>
    <w:qFormat/>
    <w:rPr>
      <w:rFonts w:ascii="PMingLiU" w:eastAsia="MS Mincho" w:hAnsi="PMingLiU" w:cs="Times New Roman"/>
      <w:sz w:val="22"/>
      <w:szCs w:val="2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aireCar">
    <w:name w:val="Commentaire Car"/>
    <w:basedOn w:val="DefaultParagraphFont"/>
    <w:qFormat/>
  </w:style>
  <w:style w:type="character" w:customStyle="1" w:styleId="ObjetducommentaireCar">
    <w:name w:val="Objet du commentaire Car"/>
    <w:qFormat/>
    <w:rPr>
      <w:b/>
      <w:bCs/>
      <w:sz w:val="20"/>
      <w:szCs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qFormat/>
    <w:pPr>
      <w:widowControl w:val="0"/>
      <w:spacing w:line="288" w:lineRule="auto"/>
      <w:ind w:left="3600"/>
      <w:textAlignment w:val="center"/>
    </w:pPr>
    <w:rPr>
      <w:rFonts w:ascii="Arial" w:hAnsi="Arial" w:cs="Times-Roman"/>
      <w:color w:val="000000"/>
      <w:sz w:val="20"/>
      <w:lang w:val="en-GB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qFormat/>
    <w:pPr>
      <w:overflowPunct w:val="0"/>
    </w:pPr>
    <w:rPr>
      <w:rFonts w:ascii="PMingLiU" w:eastAsia="MS Mincho" w:hAnsi="PMingLiU"/>
      <w:color w:val="00000A"/>
      <w:sz w:val="22"/>
      <w:szCs w:val="22"/>
      <w:lang w:val="en-US" w:eastAsia="en-US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ge-direction@univ-grenoble-alpes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ge-direction@univ-grenoble-alpes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lanari</dc:creator>
  <dc:description/>
  <cp:lastModifiedBy>Timur Gadzo</cp:lastModifiedBy>
  <cp:revision>2</cp:revision>
  <cp:lastPrinted>2016-10-10T13:00:00Z</cp:lastPrinted>
  <dcterms:created xsi:type="dcterms:W3CDTF">2018-11-28T11:52:00Z</dcterms:created>
  <dcterms:modified xsi:type="dcterms:W3CDTF">2018-11-28T11:52:00Z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