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01" w:rsidRDefault="00191401" w:rsidP="00191401">
      <w:pPr>
        <w:spacing w:before="100" w:beforeAutospacing="1" w:after="100" w:afterAutospacing="1"/>
        <w:rPr>
          <w:rFonts w:ascii="Calibri" w:hAnsi="Calibri"/>
          <w:color w:val="1F497D"/>
          <w:sz w:val="22"/>
          <w:szCs w:val="22"/>
        </w:rPr>
      </w:pPr>
      <w:r>
        <w:rPr>
          <w:rFonts w:ascii="Calibri" w:hAnsi="Calibri"/>
          <w:color w:val="1F497D"/>
          <w:sz w:val="22"/>
          <w:szCs w:val="22"/>
        </w:rPr>
        <w:t xml:space="preserve">It appears </w:t>
      </w:r>
      <w:r>
        <w:rPr>
          <w:rFonts w:ascii="Calibri" w:hAnsi="Calibri"/>
          <w:b/>
          <w:bCs/>
          <w:color w:val="1F497D"/>
          <w:sz w:val="22"/>
          <w:szCs w:val="22"/>
        </w:rPr>
        <w:t>GetRatingChanges</w:t>
      </w:r>
      <w:r>
        <w:rPr>
          <w:rFonts w:ascii="Calibri" w:hAnsi="Calibri"/>
          <w:color w:val="1F497D"/>
          <w:sz w:val="22"/>
          <w:szCs w:val="22"/>
        </w:rPr>
        <w:t xml:space="preserve"> calls are deleting descriptors on your end. </w:t>
      </w:r>
    </w:p>
    <w:p w:rsidR="00916531" w:rsidRDefault="00916531" w:rsidP="00916531">
      <w:pPr>
        <w:rPr>
          <w:rFonts w:ascii="Calibri" w:hAnsi="Calibri"/>
          <w:color w:val="1F497D"/>
          <w:sz w:val="22"/>
          <w:szCs w:val="22"/>
        </w:rPr>
      </w:pPr>
      <w:r>
        <w:rPr>
          <w:rFonts w:ascii="Calibri" w:hAnsi="Calibri"/>
          <w:color w:val="1F497D"/>
          <w:sz w:val="22"/>
          <w:szCs w:val="22"/>
        </w:rPr>
        <w:t>C</w:t>
      </w:r>
      <w:r>
        <w:rPr>
          <w:rFonts w:ascii="Calibri" w:hAnsi="Calibri"/>
          <w:color w:val="1F497D"/>
          <w:sz w:val="22"/>
          <w:szCs w:val="22"/>
        </w:rPr>
        <w:t xml:space="preserve">ontext: </w:t>
      </w:r>
    </w:p>
    <w:p w:rsidR="00916531" w:rsidRDefault="00916531" w:rsidP="00916531">
      <w:pPr>
        <w:pStyle w:val="ListParagraph"/>
        <w:numPr>
          <w:ilvl w:val="0"/>
          <w:numId w:val="1"/>
        </w:numPr>
        <w:rPr>
          <w:rFonts w:ascii="Calibri" w:hAnsi="Calibri"/>
          <w:color w:val="1F497D"/>
          <w:sz w:val="22"/>
          <w:szCs w:val="22"/>
        </w:rPr>
      </w:pPr>
      <w:r>
        <w:rPr>
          <w:rFonts w:ascii="Calibri" w:hAnsi="Calibri"/>
          <w:color w:val="1F497D"/>
          <w:sz w:val="22"/>
          <w:szCs w:val="22"/>
        </w:rPr>
        <w:t>a cert is a bucket of ratings, one</w:t>
      </w:r>
      <w:r>
        <w:rPr>
          <w:rFonts w:ascii="Calibri" w:hAnsi="Calibri"/>
          <w:color w:val="1F497D"/>
          <w:sz w:val="22"/>
          <w:szCs w:val="22"/>
        </w:rPr>
        <w:t xml:space="preserve"> for each RA (rating authority), where each RA contains its own ageRating and descriptors;</w:t>
      </w:r>
      <w:r>
        <w:rPr>
          <w:rFonts w:ascii="Calibri" w:hAnsi="Calibri"/>
          <w:color w:val="1F497D"/>
          <w:sz w:val="22"/>
          <w:szCs w:val="22"/>
        </w:rPr>
        <w:t xml:space="preserve"> </w:t>
      </w:r>
    </w:p>
    <w:p w:rsidR="00916531" w:rsidRDefault="00916531" w:rsidP="00916531">
      <w:pPr>
        <w:pStyle w:val="ListParagraph"/>
        <w:numPr>
          <w:ilvl w:val="0"/>
          <w:numId w:val="1"/>
        </w:numPr>
        <w:rPr>
          <w:rFonts w:ascii="Calibri" w:hAnsi="Calibri"/>
          <w:color w:val="1F497D"/>
          <w:sz w:val="22"/>
          <w:szCs w:val="22"/>
        </w:rPr>
      </w:pPr>
      <w:r>
        <w:rPr>
          <w:rFonts w:ascii="Calibri" w:hAnsi="Calibri"/>
          <w:color w:val="1F497D"/>
          <w:sz w:val="22"/>
          <w:szCs w:val="22"/>
        </w:rPr>
        <w:t xml:space="preserve">when the rating change is for only one RA on that cert (as in Kevin’s example below), we send you only the </w:t>
      </w:r>
      <w:r>
        <w:rPr>
          <w:rFonts w:ascii="Calibri" w:hAnsi="Calibri"/>
          <w:color w:val="1F497D"/>
          <w:sz w:val="22"/>
          <w:szCs w:val="22"/>
        </w:rPr>
        <w:t xml:space="preserve">RA </w:t>
      </w:r>
      <w:r>
        <w:rPr>
          <w:rFonts w:ascii="Calibri" w:hAnsi="Calibri"/>
          <w:color w:val="1F497D"/>
          <w:sz w:val="22"/>
          <w:szCs w:val="22"/>
        </w:rPr>
        <w:t xml:space="preserve">that changed; </w:t>
      </w:r>
    </w:p>
    <w:p w:rsidR="00916531" w:rsidRDefault="00916531" w:rsidP="00916531">
      <w:pPr>
        <w:pStyle w:val="ListParagraph"/>
        <w:numPr>
          <w:ilvl w:val="0"/>
          <w:numId w:val="1"/>
        </w:numPr>
        <w:rPr>
          <w:rFonts w:ascii="Calibri" w:hAnsi="Calibri"/>
          <w:color w:val="1F497D"/>
          <w:sz w:val="22"/>
          <w:szCs w:val="22"/>
        </w:rPr>
      </w:pPr>
      <w:r>
        <w:rPr>
          <w:rFonts w:ascii="Calibri" w:hAnsi="Calibri"/>
          <w:color w:val="1F497D"/>
          <w:sz w:val="22"/>
          <w:szCs w:val="22"/>
        </w:rPr>
        <w:t xml:space="preserve">so your code is apparently expecting that we’ll send ALL the descriptors for ALL the RAs whether or not they’ve changed, i.e. your code sees that there are no descriptors for the other RAs and thinks this means we’ve removed those descriptors from </w:t>
      </w:r>
      <w:r>
        <w:rPr>
          <w:rFonts w:ascii="Calibri" w:hAnsi="Calibri"/>
          <w:color w:val="1F497D"/>
          <w:sz w:val="22"/>
          <w:szCs w:val="22"/>
        </w:rPr>
        <w:t>those RAs</w:t>
      </w:r>
      <w:r>
        <w:rPr>
          <w:rFonts w:ascii="Calibri" w:hAnsi="Calibri"/>
          <w:color w:val="1F497D"/>
          <w:sz w:val="22"/>
          <w:szCs w:val="22"/>
        </w:rPr>
        <w:t xml:space="preserve">. That’s what it looks like from here, anyway. </w:t>
      </w:r>
    </w:p>
    <w:p w:rsidR="00916531" w:rsidRDefault="00916531" w:rsidP="00916531">
      <w:pPr>
        <w:rPr>
          <w:rFonts w:ascii="Calibri" w:hAnsi="Calibri"/>
          <w:color w:val="1F497D"/>
          <w:sz w:val="22"/>
          <w:szCs w:val="22"/>
        </w:rPr>
      </w:pPr>
    </w:p>
    <w:p w:rsidR="00191401" w:rsidRDefault="00916531" w:rsidP="00191401">
      <w:pPr>
        <w:pStyle w:val="Heading3"/>
        <w:rPr>
          <w:rFonts w:ascii="Calibri" w:eastAsia="Times New Roman" w:hAnsi="Calibri"/>
          <w:b w:val="0"/>
          <w:bCs w:val="0"/>
          <w:color w:val="1F497D"/>
          <w:sz w:val="22"/>
          <w:szCs w:val="22"/>
        </w:rPr>
      </w:pPr>
      <w:r>
        <w:rPr>
          <w:rFonts w:ascii="Calibri" w:eastAsia="Times New Roman" w:hAnsi="Calibri"/>
          <w:b w:val="0"/>
          <w:bCs w:val="0"/>
          <w:color w:val="1F497D"/>
          <w:sz w:val="22"/>
          <w:szCs w:val="22"/>
        </w:rPr>
        <w:t>O</w:t>
      </w:r>
      <w:r w:rsidR="00191401">
        <w:rPr>
          <w:rFonts w:ascii="Calibri" w:eastAsia="Times New Roman" w:hAnsi="Calibri"/>
          <w:b w:val="0"/>
          <w:bCs w:val="0"/>
          <w:color w:val="1F497D"/>
          <w:sz w:val="22"/>
          <w:szCs w:val="22"/>
        </w:rPr>
        <w:t>n March 16,</w:t>
      </w:r>
      <w:r w:rsidR="00191401">
        <w:rPr>
          <w:rFonts w:ascii="Calibri" w:eastAsia="Times New Roman" w:hAnsi="Calibri"/>
          <w:b w:val="0"/>
          <w:bCs w:val="0"/>
          <w:color w:val="1F497D"/>
          <w:sz w:val="22"/>
          <w:szCs w:val="22"/>
        </w:rPr>
        <w:t xml:space="preserve"> </w:t>
      </w:r>
      <w:r w:rsidR="00191401">
        <w:rPr>
          <w:rFonts w:ascii="Calibri" w:eastAsia="Times New Roman" w:hAnsi="Calibri"/>
          <w:b w:val="0"/>
          <w:bCs w:val="0"/>
          <w:color w:val="1F497D"/>
          <w:sz w:val="22"/>
          <w:szCs w:val="22"/>
        </w:rPr>
        <w:t xml:space="preserve">on production, </w:t>
      </w:r>
      <w:r w:rsidR="00191401">
        <w:rPr>
          <w:rFonts w:ascii="Calibri" w:eastAsia="Times New Roman" w:hAnsi="Calibri"/>
          <w:b w:val="0"/>
          <w:bCs w:val="0"/>
          <w:color w:val="1F497D"/>
          <w:sz w:val="22"/>
          <w:szCs w:val="22"/>
        </w:rPr>
        <w:t xml:space="preserve">I made </w:t>
      </w:r>
      <w:r w:rsidR="00191401">
        <w:rPr>
          <w:rFonts w:ascii="Calibri" w:eastAsia="Times New Roman" w:hAnsi="Calibri"/>
          <w:b w:val="0"/>
          <w:bCs w:val="0"/>
          <w:color w:val="1F497D"/>
          <w:sz w:val="22"/>
          <w:szCs w:val="22"/>
        </w:rPr>
        <w:t xml:space="preserve">a </w:t>
      </w:r>
      <w:r w:rsidR="00191401">
        <w:rPr>
          <w:rFonts w:ascii="Calibri" w:eastAsia="Times New Roman" w:hAnsi="Calibri"/>
          <w:b w:val="0"/>
          <w:bCs w:val="0"/>
          <w:color w:val="1F497D"/>
          <w:sz w:val="22"/>
          <w:szCs w:val="22"/>
        </w:rPr>
        <w:t xml:space="preserve">rating </w:t>
      </w:r>
      <w:bookmarkStart w:id="0" w:name="_GoBack"/>
      <w:bookmarkEnd w:id="0"/>
      <w:r w:rsidR="00191401">
        <w:rPr>
          <w:rFonts w:ascii="Calibri" w:eastAsia="Times New Roman" w:hAnsi="Calibri"/>
          <w:b w:val="0"/>
          <w:bCs w:val="0"/>
          <w:color w:val="1F497D"/>
          <w:sz w:val="22"/>
          <w:szCs w:val="22"/>
        </w:rPr>
        <w:t xml:space="preserve">change </w:t>
      </w:r>
      <w:r w:rsidR="00191401">
        <w:rPr>
          <w:rFonts w:ascii="Calibri" w:eastAsia="Times New Roman" w:hAnsi="Calibri"/>
          <w:b w:val="0"/>
          <w:bCs w:val="0"/>
          <w:color w:val="1F497D"/>
          <w:sz w:val="22"/>
          <w:szCs w:val="22"/>
        </w:rPr>
        <w:t xml:space="preserve">where only ESRB changed its rating, the other RAs (rating authorities) had no changes; this was </w:t>
      </w:r>
      <w:r w:rsidR="00191401">
        <w:rPr>
          <w:rFonts w:ascii="Calibri" w:eastAsia="Times New Roman" w:hAnsi="Calibri"/>
          <w:b w:val="0"/>
          <w:bCs w:val="0"/>
          <w:color w:val="1F497D"/>
          <w:sz w:val="22"/>
          <w:szCs w:val="22"/>
        </w:rPr>
        <w:t>for</w:t>
      </w:r>
      <w:r w:rsidR="00191401">
        <w:rPr>
          <w:rFonts w:ascii="Calibri" w:eastAsia="Times New Roman" w:hAnsi="Calibri"/>
          <w:b w:val="0"/>
          <w:bCs w:val="0"/>
          <w:color w:val="1F497D"/>
          <w:sz w:val="22"/>
          <w:szCs w:val="22"/>
        </w:rPr>
        <w:t>:</w:t>
      </w:r>
      <w:r w:rsidR="00191401">
        <w:rPr>
          <w:rFonts w:ascii="Calibri" w:eastAsia="Times New Roman" w:hAnsi="Calibri"/>
          <w:b w:val="0"/>
          <w:bCs w:val="0"/>
          <w:color w:val="1F497D"/>
          <w:sz w:val="22"/>
          <w:szCs w:val="22"/>
        </w:rPr>
        <w:t xml:space="preserve"> </w:t>
      </w:r>
    </w:p>
    <w:p w:rsidR="00191401" w:rsidRDefault="00191401" w:rsidP="00191401">
      <w:pPr>
        <w:pStyle w:val="Heading3"/>
        <w:rPr>
          <w:rFonts w:ascii="Calibri" w:eastAsia="Times New Roman" w:hAnsi="Calibri"/>
          <w:b w:val="0"/>
          <w:bCs w:val="0"/>
          <w:color w:val="1F497D"/>
          <w:sz w:val="22"/>
          <w:szCs w:val="22"/>
        </w:rPr>
      </w:pPr>
      <w:r>
        <w:rPr>
          <w:rFonts w:ascii="Calibri" w:eastAsia="Times New Roman" w:hAnsi="Calibri"/>
          <w:b w:val="0"/>
          <w:bCs w:val="0"/>
          <w:color w:val="1F497D"/>
          <w:sz w:val="22"/>
          <w:szCs w:val="22"/>
        </w:rPr>
        <w:t xml:space="preserve">Certificate ID </w:t>
      </w:r>
      <w:r>
        <w:rPr>
          <w:rFonts w:ascii="Calibri" w:eastAsia="Times New Roman" w:hAnsi="Calibri"/>
          <w:color w:val="1F497D"/>
          <w:sz w:val="22"/>
          <w:szCs w:val="22"/>
        </w:rPr>
        <w:t>6c96e517-22c8-4341-9b1e-a6a59a936abc</w:t>
      </w:r>
    </w:p>
    <w:p w:rsidR="00191401" w:rsidRDefault="00191401" w:rsidP="00191401">
      <w:pPr>
        <w:pStyle w:val="Heading3"/>
        <w:rPr>
          <w:rFonts w:ascii="Calibri" w:eastAsia="Times New Roman" w:hAnsi="Calibri"/>
          <w:b w:val="0"/>
          <w:bCs w:val="0"/>
          <w:color w:val="1F497D"/>
          <w:sz w:val="22"/>
          <w:szCs w:val="22"/>
        </w:rPr>
      </w:pPr>
      <w:r>
        <w:rPr>
          <w:rFonts w:ascii="Calibri" w:eastAsia="Times New Roman" w:hAnsi="Calibri"/>
          <w:b w:val="0"/>
          <w:bCs w:val="0"/>
          <w:color w:val="1F497D"/>
          <w:sz w:val="22"/>
          <w:szCs w:val="22"/>
        </w:rPr>
        <w:t>“</w:t>
      </w:r>
      <w:r>
        <w:rPr>
          <w:rFonts w:ascii="Calibri" w:eastAsia="Times New Roman" w:hAnsi="Calibri"/>
          <w:color w:val="1F497D"/>
          <w:sz w:val="22"/>
          <w:szCs w:val="22"/>
        </w:rPr>
        <w:t>Test App (957dc14f)</w:t>
      </w:r>
      <w:r>
        <w:rPr>
          <w:rFonts w:ascii="Calibri" w:eastAsia="Times New Roman" w:hAnsi="Calibri"/>
          <w:b w:val="0"/>
          <w:bCs w:val="0"/>
          <w:color w:val="1F497D"/>
          <w:sz w:val="22"/>
          <w:szCs w:val="22"/>
        </w:rPr>
        <w:t>”</w:t>
      </w:r>
    </w:p>
    <w:p w:rsidR="00191401" w:rsidRDefault="00191401" w:rsidP="00191401">
      <w:pPr>
        <w:pStyle w:val="Heading3"/>
        <w:rPr>
          <w:rFonts w:ascii="Calibri" w:eastAsia="Times New Roman" w:hAnsi="Calibri"/>
          <w:b w:val="0"/>
          <w:bCs w:val="0"/>
          <w:color w:val="1F497D"/>
          <w:sz w:val="22"/>
          <w:szCs w:val="22"/>
        </w:rPr>
      </w:pPr>
      <w:r>
        <w:rPr>
          <w:rFonts w:ascii="Calibri" w:eastAsia="Times New Roman" w:hAnsi="Calibri"/>
          <w:b w:val="0"/>
          <w:bCs w:val="0"/>
          <w:color w:val="1F497D"/>
          <w:sz w:val="22"/>
          <w:szCs w:val="22"/>
        </w:rPr>
        <w:t xml:space="preserve">Here’s a </w:t>
      </w:r>
      <w:r>
        <w:rPr>
          <w:rFonts w:ascii="Calibri" w:eastAsia="Times New Roman" w:hAnsi="Calibri"/>
          <w:b w:val="0"/>
          <w:bCs w:val="0"/>
          <w:color w:val="1F497D"/>
          <w:sz w:val="22"/>
          <w:szCs w:val="22"/>
        </w:rPr>
        <w:t>screen from IARC’s internal app; note that ALL RAs have descriptors.</w:t>
      </w:r>
    </w:p>
    <w:p w:rsidR="00191401" w:rsidRDefault="00191401" w:rsidP="00191401">
      <w:pPr>
        <w:pStyle w:val="Heading3"/>
        <w:rPr>
          <w:rFonts w:ascii="Calibri" w:eastAsia="Times New Roman" w:hAnsi="Calibri"/>
          <w:b w:val="0"/>
          <w:bCs w:val="0"/>
          <w:color w:val="1F497D"/>
          <w:sz w:val="22"/>
          <w:szCs w:val="22"/>
        </w:rPr>
      </w:pPr>
      <w:r>
        <w:rPr>
          <w:rFonts w:ascii="Calibri" w:eastAsia="Times New Roman" w:hAnsi="Calibri"/>
          <w:noProof/>
          <w:color w:val="1F497D"/>
          <w:sz w:val="22"/>
          <w:szCs w:val="22"/>
        </w:rPr>
        <w:drawing>
          <wp:inline distT="0" distB="0" distL="0" distR="0">
            <wp:extent cx="8420100" cy="3067050"/>
            <wp:effectExtent l="0" t="0" r="0" b="0"/>
            <wp:docPr id="2" name="Picture 2" descr="cid:image004.jpg@01D18048.49E43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4.jpg@01D18048.49E43B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20100" cy="3067050"/>
                    </a:xfrm>
                    <a:prstGeom prst="rect">
                      <a:avLst/>
                    </a:prstGeom>
                    <a:noFill/>
                    <a:ln>
                      <a:noFill/>
                    </a:ln>
                  </pic:spPr>
                </pic:pic>
              </a:graphicData>
            </a:graphic>
          </wp:inline>
        </w:drawing>
      </w:r>
    </w:p>
    <w:p w:rsidR="00191401" w:rsidRDefault="00191401">
      <w:pPr>
        <w:spacing w:after="200" w:line="276" w:lineRule="auto"/>
        <w:rPr>
          <w:rFonts w:ascii="Calibri" w:hAnsi="Calibri"/>
          <w:color w:val="1F497D"/>
          <w:sz w:val="22"/>
          <w:szCs w:val="22"/>
        </w:rPr>
      </w:pPr>
      <w:r>
        <w:rPr>
          <w:rFonts w:ascii="Calibri" w:hAnsi="Calibri"/>
          <w:color w:val="1F497D"/>
          <w:sz w:val="22"/>
          <w:szCs w:val="22"/>
        </w:rPr>
        <w:br w:type="page"/>
      </w:r>
    </w:p>
    <w:p w:rsidR="00191401" w:rsidRDefault="00191401" w:rsidP="00191401">
      <w:pPr>
        <w:rPr>
          <w:rFonts w:ascii="Calibri" w:hAnsi="Calibri"/>
          <w:color w:val="1F497D"/>
          <w:sz w:val="22"/>
          <w:szCs w:val="22"/>
        </w:rPr>
      </w:pPr>
      <w:r>
        <w:rPr>
          <w:rFonts w:ascii="Calibri" w:hAnsi="Calibri"/>
          <w:color w:val="1F497D"/>
          <w:sz w:val="22"/>
          <w:szCs w:val="22"/>
        </w:rPr>
        <w:lastRenderedPageBreak/>
        <w:t xml:space="preserve">Mozilla’s daily call of </w:t>
      </w:r>
      <w:r>
        <w:rPr>
          <w:rFonts w:ascii="Calibri" w:hAnsi="Calibri"/>
          <w:b/>
          <w:bCs/>
          <w:color w:val="1F497D"/>
          <w:sz w:val="22"/>
          <w:szCs w:val="22"/>
        </w:rPr>
        <w:t>GetRatingChanges</w:t>
      </w:r>
      <w:r>
        <w:rPr>
          <w:rFonts w:ascii="Calibri" w:hAnsi="Calibri"/>
          <w:color w:val="1F497D"/>
          <w:sz w:val="22"/>
          <w:szCs w:val="22"/>
        </w:rPr>
        <w:t xml:space="preserve"> updated ESRB’s rating and descriptors. However, in turn, your portal removed </w:t>
      </w:r>
      <w:r>
        <w:rPr>
          <w:rFonts w:ascii="Calibri" w:hAnsi="Calibri"/>
          <w:color w:val="1F497D"/>
          <w:sz w:val="22"/>
          <w:szCs w:val="22"/>
        </w:rPr>
        <w:t xml:space="preserve">all </w:t>
      </w:r>
      <w:r>
        <w:rPr>
          <w:rFonts w:ascii="Calibri" w:hAnsi="Calibri"/>
          <w:color w:val="1F497D"/>
          <w:sz w:val="22"/>
          <w:szCs w:val="22"/>
        </w:rPr>
        <w:t>descriptors</w:t>
      </w:r>
      <w:r>
        <w:rPr>
          <w:rFonts w:ascii="Calibri" w:hAnsi="Calibri"/>
          <w:color w:val="1F497D"/>
          <w:sz w:val="22"/>
          <w:szCs w:val="22"/>
        </w:rPr>
        <w:t xml:space="preserve"> from the other RAs</w:t>
      </w:r>
      <w:r>
        <w:rPr>
          <w:rFonts w:ascii="Calibri" w:hAnsi="Calibri"/>
          <w:color w:val="1F497D"/>
          <w:sz w:val="22"/>
          <w:szCs w:val="22"/>
        </w:rPr>
        <w:t>:</w:t>
      </w:r>
    </w:p>
    <w:p w:rsidR="00191401" w:rsidRDefault="00191401" w:rsidP="00191401">
      <w:pPr>
        <w:rPr>
          <w:rFonts w:ascii="Calibri" w:hAnsi="Calibri"/>
          <w:color w:val="1F497D"/>
          <w:sz w:val="22"/>
          <w:szCs w:val="22"/>
        </w:rPr>
      </w:pPr>
    </w:p>
    <w:p w:rsidR="00191401" w:rsidRDefault="00191401" w:rsidP="00191401">
      <w:pPr>
        <w:rPr>
          <w:rFonts w:ascii="Calibri" w:hAnsi="Calibri"/>
          <w:color w:val="1F497D"/>
          <w:sz w:val="22"/>
          <w:szCs w:val="22"/>
        </w:rPr>
      </w:pPr>
      <w:r>
        <w:rPr>
          <w:rFonts w:ascii="Calibri" w:hAnsi="Calibri"/>
          <w:noProof/>
          <w:color w:val="1F497D"/>
          <w:sz w:val="22"/>
          <w:szCs w:val="22"/>
        </w:rPr>
        <w:drawing>
          <wp:inline distT="0" distB="0" distL="0" distR="0">
            <wp:extent cx="5057775" cy="6219825"/>
            <wp:effectExtent l="0" t="0" r="0" b="0"/>
            <wp:docPr id="1" name="Picture 1" descr="cid:image005.jpg@01D18048.49E43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d:image005.jpg@01D18048.49E43B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57775" cy="6219825"/>
                    </a:xfrm>
                    <a:prstGeom prst="rect">
                      <a:avLst/>
                    </a:prstGeom>
                    <a:noFill/>
                    <a:ln>
                      <a:noFill/>
                    </a:ln>
                  </pic:spPr>
                </pic:pic>
              </a:graphicData>
            </a:graphic>
          </wp:inline>
        </w:drawing>
      </w:r>
    </w:p>
    <w:p w:rsidR="00191401" w:rsidRDefault="00191401" w:rsidP="00191401">
      <w:pPr>
        <w:rPr>
          <w:rFonts w:ascii="Calibri" w:hAnsi="Calibri"/>
          <w:color w:val="1F497D"/>
          <w:sz w:val="22"/>
          <w:szCs w:val="22"/>
        </w:rPr>
      </w:pPr>
    </w:p>
    <w:p w:rsidR="00191401" w:rsidRDefault="00191401" w:rsidP="00191401">
      <w:pPr>
        <w:rPr>
          <w:rFonts w:ascii="Calibri" w:hAnsi="Calibri"/>
          <w:color w:val="1F497D"/>
          <w:sz w:val="22"/>
          <w:szCs w:val="22"/>
        </w:rPr>
      </w:pPr>
      <w:r>
        <w:rPr>
          <w:rFonts w:ascii="Calibri" w:hAnsi="Calibri"/>
          <w:color w:val="1F497D"/>
          <w:sz w:val="22"/>
          <w:szCs w:val="22"/>
        </w:rPr>
        <w:t xml:space="preserve">Our </w:t>
      </w:r>
      <w:r>
        <w:rPr>
          <w:rFonts w:ascii="Calibri" w:hAnsi="Calibri"/>
          <w:b/>
          <w:bCs/>
          <w:color w:val="1F497D"/>
          <w:sz w:val="22"/>
          <w:szCs w:val="22"/>
        </w:rPr>
        <w:t>GetRatingChanges</w:t>
      </w:r>
      <w:r>
        <w:rPr>
          <w:rFonts w:ascii="Calibri" w:hAnsi="Calibri"/>
          <w:color w:val="1F497D"/>
          <w:sz w:val="22"/>
          <w:szCs w:val="22"/>
        </w:rPr>
        <w:t xml:space="preserve"> web service </w:t>
      </w:r>
      <w:r>
        <w:rPr>
          <w:rFonts w:ascii="Calibri" w:hAnsi="Calibri"/>
          <w:color w:val="1F497D"/>
          <w:sz w:val="22"/>
          <w:szCs w:val="22"/>
        </w:rPr>
        <w:t xml:space="preserve">response </w:t>
      </w:r>
      <w:r>
        <w:rPr>
          <w:rFonts w:ascii="Calibri" w:hAnsi="Calibri"/>
          <w:color w:val="1F497D"/>
          <w:sz w:val="22"/>
          <w:szCs w:val="22"/>
        </w:rPr>
        <w:t>returns the correct data. As you can see, only an ESRB change is shown:</w:t>
      </w:r>
    </w:p>
    <w:p w:rsidR="00191401" w:rsidRDefault="00191401" w:rsidP="00191401">
      <w:pPr>
        <w:ind w:left="720"/>
        <w:rPr>
          <w:rFonts w:ascii="Calibri" w:hAnsi="Calibri"/>
          <w:color w:val="1F497D"/>
          <w:sz w:val="22"/>
          <w:szCs w:val="22"/>
        </w:rPr>
      </w:pPr>
    </w:p>
    <w:p w:rsidR="00191401" w:rsidRDefault="00191401" w:rsidP="00191401">
      <w:pPr>
        <w:ind w:left="720"/>
        <w:rPr>
          <w:rFonts w:ascii="Calibri" w:hAnsi="Calibri"/>
          <w:color w:val="1F497D"/>
          <w:sz w:val="22"/>
          <w:szCs w:val="22"/>
        </w:rPr>
      </w:pPr>
      <w:r>
        <w:rPr>
          <w:rFonts w:ascii="Calibri" w:hAnsi="Calibri"/>
          <w:color w:val="1F497D"/>
          <w:sz w:val="22"/>
          <w:szCs w:val="22"/>
        </w:rPr>
        <w:t>{</w:t>
      </w:r>
    </w:p>
    <w:p w:rsidR="00191401" w:rsidRDefault="00191401" w:rsidP="00191401">
      <w:pPr>
        <w:ind w:left="720"/>
        <w:rPr>
          <w:rFonts w:ascii="Calibri" w:hAnsi="Calibri"/>
          <w:color w:val="1F497D"/>
          <w:sz w:val="22"/>
          <w:szCs w:val="22"/>
        </w:rPr>
      </w:pPr>
      <w:r>
        <w:rPr>
          <w:rFonts w:ascii="Calibri" w:hAnsi="Calibri"/>
          <w:color w:val="1F497D"/>
          <w:sz w:val="22"/>
          <w:szCs w:val="22"/>
        </w:rPr>
        <w:t>  "TotalRecordCount": 1,</w:t>
      </w:r>
    </w:p>
    <w:p w:rsidR="00191401" w:rsidRDefault="00191401" w:rsidP="00191401">
      <w:pPr>
        <w:ind w:left="720"/>
        <w:rPr>
          <w:rFonts w:ascii="Calibri" w:hAnsi="Calibri"/>
          <w:color w:val="1F497D"/>
          <w:sz w:val="22"/>
          <w:szCs w:val="22"/>
        </w:rPr>
      </w:pPr>
      <w:r>
        <w:rPr>
          <w:rFonts w:ascii="Calibri" w:hAnsi="Calibri"/>
          <w:color w:val="1F497D"/>
          <w:sz w:val="22"/>
          <w:szCs w:val="22"/>
        </w:rPr>
        <w:t>  "HasMore": false,</w:t>
      </w:r>
    </w:p>
    <w:p w:rsidR="00191401" w:rsidRDefault="00191401" w:rsidP="00191401">
      <w:pPr>
        <w:ind w:left="720"/>
        <w:rPr>
          <w:rFonts w:ascii="Calibri" w:hAnsi="Calibri"/>
          <w:color w:val="1F497D"/>
          <w:sz w:val="22"/>
          <w:szCs w:val="22"/>
        </w:rPr>
      </w:pPr>
      <w:r>
        <w:rPr>
          <w:rFonts w:ascii="Calibri" w:hAnsi="Calibri"/>
          <w:color w:val="1F497D"/>
          <w:sz w:val="22"/>
          <w:szCs w:val="22"/>
        </w:rPr>
        <w:t>  "Result": {</w:t>
      </w:r>
    </w:p>
    <w:p w:rsidR="00191401" w:rsidRDefault="00191401" w:rsidP="00191401">
      <w:pPr>
        <w:ind w:left="720"/>
        <w:rPr>
          <w:rFonts w:ascii="Calibri" w:hAnsi="Calibri"/>
          <w:color w:val="1F497D"/>
          <w:sz w:val="22"/>
          <w:szCs w:val="22"/>
        </w:rPr>
      </w:pPr>
      <w:r>
        <w:rPr>
          <w:rFonts w:ascii="Calibri" w:hAnsi="Calibri"/>
          <w:color w:val="1F497D"/>
          <w:sz w:val="22"/>
          <w:szCs w:val="22"/>
        </w:rPr>
        <w:t>    "ResponseCode": "Success",</w:t>
      </w:r>
    </w:p>
    <w:p w:rsidR="00191401" w:rsidRDefault="00191401" w:rsidP="00191401">
      <w:pPr>
        <w:ind w:left="720"/>
        <w:rPr>
          <w:rFonts w:ascii="Calibri" w:hAnsi="Calibri"/>
          <w:color w:val="1F497D"/>
          <w:sz w:val="22"/>
          <w:szCs w:val="22"/>
        </w:rPr>
      </w:pPr>
      <w:r>
        <w:rPr>
          <w:rFonts w:ascii="Calibri" w:hAnsi="Calibri"/>
          <w:color w:val="1F497D"/>
          <w:sz w:val="22"/>
          <w:szCs w:val="22"/>
        </w:rPr>
        <w:t>    "ErrorID": "",</w:t>
      </w:r>
    </w:p>
    <w:p w:rsidR="00191401" w:rsidRDefault="00191401" w:rsidP="00191401">
      <w:pPr>
        <w:ind w:left="720"/>
        <w:rPr>
          <w:rFonts w:ascii="Calibri" w:hAnsi="Calibri"/>
          <w:color w:val="1F497D"/>
          <w:sz w:val="22"/>
          <w:szCs w:val="22"/>
        </w:rPr>
      </w:pPr>
      <w:r>
        <w:rPr>
          <w:rFonts w:ascii="Calibri" w:hAnsi="Calibri"/>
          <w:color w:val="1F497D"/>
          <w:sz w:val="22"/>
          <w:szCs w:val="22"/>
        </w:rPr>
        <w:t>    "ErrorMessage":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"CertList":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"CertID": "6c96e517-22c8-4341-9b1e-a6a59a936abc",</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"2016-03-16T14:11:22.847Z",</w:t>
      </w:r>
    </w:p>
    <w:p w:rsidR="00191401" w:rsidRDefault="00191401" w:rsidP="00191401">
      <w:pPr>
        <w:ind w:left="720"/>
        <w:rPr>
          <w:rFonts w:ascii="Calibri" w:hAnsi="Calibri"/>
          <w:color w:val="1F497D"/>
          <w:sz w:val="22"/>
          <w:szCs w:val="22"/>
        </w:rPr>
      </w:pPr>
      <w:r>
        <w:rPr>
          <w:rFonts w:ascii="Calibri" w:hAnsi="Calibri"/>
          <w:color w:val="1F497D"/>
          <w:sz w:val="22"/>
          <w:szCs w:val="22"/>
        </w:rPr>
        <w:t>      "StoreProductID": "f3be93c2-b132-42a2-a7e1-f739101a3644",</w:t>
      </w:r>
    </w:p>
    <w:p w:rsidR="00191401" w:rsidRDefault="00191401" w:rsidP="00191401">
      <w:pPr>
        <w:ind w:left="720"/>
        <w:rPr>
          <w:rFonts w:ascii="Calibri" w:hAnsi="Calibri"/>
          <w:color w:val="1F497D"/>
          <w:sz w:val="22"/>
          <w:szCs w:val="22"/>
        </w:rPr>
      </w:pPr>
      <w:r>
        <w:rPr>
          <w:rFonts w:ascii="Calibri" w:hAnsi="Calibri"/>
          <w:color w:val="1F497D"/>
          <w:sz w:val="22"/>
          <w:szCs w:val="22"/>
        </w:rPr>
        <w:lastRenderedPageBreak/>
        <w:t>      "StoreDeveloperID": "515542",</w:t>
      </w:r>
    </w:p>
    <w:p w:rsidR="00191401" w:rsidRDefault="00191401" w:rsidP="00191401">
      <w:pPr>
        <w:ind w:left="720"/>
        <w:rPr>
          <w:rFonts w:ascii="Calibri" w:hAnsi="Calibri"/>
          <w:color w:val="1F497D"/>
          <w:sz w:val="22"/>
          <w:szCs w:val="22"/>
        </w:rPr>
      </w:pPr>
      <w:r>
        <w:rPr>
          <w:rFonts w:ascii="Calibri" w:hAnsi="Calibri"/>
          <w:color w:val="1F497D"/>
          <w:sz w:val="22"/>
          <w:szCs w:val="22"/>
        </w:rPr>
        <w:t>      "RatingList":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"RatingID": "f43c2f04-e7e1-49fd-a4f7-f4d513a6639b",</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"RatingAuthorityID": 1,</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"RatingAuthorityShortText": "ESRB",</w:t>
      </w:r>
    </w:p>
    <w:p w:rsidR="00191401" w:rsidRDefault="00191401" w:rsidP="00191401">
      <w:pPr>
        <w:ind w:left="720"/>
        <w:rPr>
          <w:rFonts w:ascii="Calibri" w:hAnsi="Calibri"/>
          <w:color w:val="1F497D"/>
          <w:sz w:val="22"/>
          <w:szCs w:val="22"/>
        </w:rPr>
      </w:pPr>
      <w:r>
        <w:rPr>
          <w:rFonts w:ascii="Calibri" w:hAnsi="Calibri"/>
          <w:color w:val="1F497D"/>
          <w:sz w:val="22"/>
          <w:szCs w:val="22"/>
        </w:rPr>
        <w:t>          "RatingLogicVersion":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"AgeRatingID": 3,</w:t>
      </w:r>
    </w:p>
    <w:p w:rsidR="00191401" w:rsidRDefault="00191401" w:rsidP="00191401">
      <w:pPr>
        <w:ind w:left="720"/>
        <w:rPr>
          <w:rFonts w:ascii="Calibri" w:hAnsi="Calibri"/>
          <w:color w:val="1F497D"/>
          <w:sz w:val="22"/>
          <w:szCs w:val="22"/>
        </w:rPr>
      </w:pPr>
      <w:r>
        <w:rPr>
          <w:rFonts w:ascii="Calibri" w:hAnsi="Calibri"/>
          <w:color w:val="1F497D"/>
          <w:sz w:val="22"/>
          <w:szCs w:val="22"/>
        </w:rPr>
        <w:t>          "AgeRatingText": "Teen",</w:t>
      </w:r>
    </w:p>
    <w:p w:rsidR="00191401" w:rsidRDefault="00191401" w:rsidP="00191401">
      <w:pPr>
        <w:ind w:left="720"/>
        <w:rPr>
          <w:rFonts w:ascii="Calibri" w:hAnsi="Calibri"/>
          <w:color w:val="1F497D"/>
          <w:sz w:val="22"/>
          <w:szCs w:val="22"/>
        </w:rPr>
      </w:pPr>
      <w:r>
        <w:rPr>
          <w:rFonts w:ascii="Calibri" w:hAnsi="Calibri"/>
          <w:color w:val="1F497D"/>
          <w:sz w:val="22"/>
          <w:szCs w:val="22"/>
        </w:rPr>
        <w:t>          "AgeRatingShortText": "T",</w:t>
      </w:r>
    </w:p>
    <w:p w:rsidR="00191401" w:rsidRDefault="00191401" w:rsidP="00191401">
      <w:pPr>
        <w:ind w:left="720"/>
        <w:rPr>
          <w:rFonts w:ascii="Calibri" w:hAnsi="Calibri"/>
          <w:color w:val="1F497D"/>
          <w:sz w:val="22"/>
          <w:szCs w:val="22"/>
        </w:rPr>
      </w:pPr>
      <w:r>
        <w:rPr>
          <w:rFonts w:ascii="Calibri" w:hAnsi="Calibri"/>
          <w:color w:val="1F497D"/>
          <w:sz w:val="22"/>
          <w:szCs w:val="22"/>
        </w:rPr>
        <w:t>          "NumericLevel": 3,</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"2016-03-16T15:35:25.61Z",</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8,</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"ESRB_FantasyViolence",</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5</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31,</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"ESRB_UseofAlcohol",</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3</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"InteractiveElementID": 16,</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"InteractiveElementText": "IE_DigitalPurchases"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w:t>
      </w:r>
    </w:p>
    <w:p w:rsidR="00191401" w:rsidRDefault="00191401" w:rsidP="00191401">
      <w:pPr>
        <w:rPr>
          <w:rFonts w:ascii="Calibri" w:hAnsi="Calibri"/>
          <w:color w:val="1F497D"/>
          <w:sz w:val="22"/>
          <w:szCs w:val="22"/>
        </w:rPr>
      </w:pPr>
    </w:p>
    <w:p w:rsidR="00191401" w:rsidRPr="00191401" w:rsidRDefault="00191401" w:rsidP="00191401">
      <w:pPr>
        <w:rPr>
          <w:rFonts w:ascii="Calibri" w:hAnsi="Calibri"/>
          <w:b/>
          <w:bCs/>
          <w:color w:val="1F497D"/>
          <w:sz w:val="22"/>
          <w:szCs w:val="22"/>
        </w:rPr>
      </w:pPr>
      <w:r w:rsidRPr="00191401">
        <w:rPr>
          <w:rFonts w:ascii="Calibri" w:hAnsi="Calibri"/>
          <w:b/>
          <w:color w:val="1F497D"/>
          <w:sz w:val="22"/>
          <w:szCs w:val="22"/>
        </w:rPr>
        <w:t>A call to</w:t>
      </w:r>
      <w:r w:rsidRPr="00191401">
        <w:rPr>
          <w:rFonts w:ascii="Calibri" w:hAnsi="Calibri"/>
          <w:b/>
          <w:bCs/>
          <w:color w:val="1F497D"/>
          <w:sz w:val="22"/>
          <w:szCs w:val="22"/>
        </w:rPr>
        <w:t xml:space="preserve"> SearchCerts </w:t>
      </w:r>
      <w:r w:rsidRPr="00191401">
        <w:rPr>
          <w:rFonts w:ascii="Calibri" w:hAnsi="Calibri"/>
          <w:b/>
          <w:color w:val="1F497D"/>
          <w:sz w:val="22"/>
          <w:szCs w:val="22"/>
        </w:rPr>
        <w:t>shows that all RAs have descriptors</w:t>
      </w:r>
      <w:r w:rsidRPr="00191401">
        <w:rPr>
          <w:rFonts w:ascii="Calibri" w:hAnsi="Calibri"/>
          <w:b/>
          <w:bCs/>
          <w:color w:val="1F497D"/>
          <w:sz w:val="22"/>
          <w:szCs w:val="22"/>
        </w:rPr>
        <w:t>:</w:t>
      </w:r>
    </w:p>
    <w:p w:rsidR="00191401" w:rsidRDefault="00191401" w:rsidP="00191401">
      <w:pPr>
        <w:rPr>
          <w:rFonts w:ascii="Calibri" w:hAnsi="Calibri"/>
          <w:color w:val="1F497D"/>
          <w:sz w:val="22"/>
          <w:szCs w:val="22"/>
        </w:rPr>
      </w:pPr>
    </w:p>
    <w:p w:rsidR="00191401" w:rsidRDefault="00191401" w:rsidP="00191401">
      <w:pPr>
        <w:ind w:left="720"/>
        <w:rPr>
          <w:rFonts w:ascii="Calibri" w:hAnsi="Calibri"/>
          <w:color w:val="1F497D"/>
          <w:sz w:val="22"/>
          <w:szCs w:val="22"/>
        </w:rPr>
      </w:pPr>
      <w:r>
        <w:rPr>
          <w:rFonts w:ascii="Calibri" w:hAnsi="Calibri"/>
          <w:color w:val="1F497D"/>
          <w:sz w:val="22"/>
          <w:szCs w:val="22"/>
        </w:rPr>
        <w:t>{</w:t>
      </w:r>
    </w:p>
    <w:p w:rsidR="00191401" w:rsidRDefault="00191401" w:rsidP="00191401">
      <w:pPr>
        <w:ind w:left="720"/>
        <w:rPr>
          <w:rFonts w:ascii="Calibri" w:hAnsi="Calibri"/>
          <w:color w:val="1F497D"/>
          <w:sz w:val="22"/>
          <w:szCs w:val="22"/>
        </w:rPr>
      </w:pPr>
      <w:r>
        <w:rPr>
          <w:rFonts w:ascii="Calibri" w:hAnsi="Calibri"/>
          <w:color w:val="1F497D"/>
          <w:sz w:val="22"/>
          <w:szCs w:val="22"/>
        </w:rPr>
        <w:t>  "MatchFound": true,</w:t>
      </w:r>
    </w:p>
    <w:p w:rsidR="00191401" w:rsidRDefault="00191401" w:rsidP="00191401">
      <w:pPr>
        <w:ind w:left="720"/>
        <w:rPr>
          <w:rFonts w:ascii="Calibri" w:hAnsi="Calibri"/>
          <w:color w:val="1F497D"/>
          <w:sz w:val="22"/>
          <w:szCs w:val="22"/>
        </w:rPr>
      </w:pPr>
      <w:r>
        <w:rPr>
          <w:rFonts w:ascii="Calibri" w:hAnsi="Calibri"/>
          <w:color w:val="1F497D"/>
          <w:sz w:val="22"/>
          <w:szCs w:val="22"/>
        </w:rPr>
        <w:t>  "CertID": "6c96e517-22c8-4341-9b1e-a6a59a936abc",</w:t>
      </w:r>
    </w:p>
    <w:p w:rsidR="00191401" w:rsidRDefault="00191401" w:rsidP="00191401">
      <w:pPr>
        <w:ind w:left="720"/>
        <w:rPr>
          <w:rFonts w:ascii="Calibri" w:hAnsi="Calibri"/>
          <w:color w:val="1F497D"/>
          <w:sz w:val="22"/>
          <w:szCs w:val="22"/>
        </w:rPr>
      </w:pPr>
      <w:r>
        <w:rPr>
          <w:rFonts w:ascii="Calibri" w:hAnsi="Calibri"/>
          <w:color w:val="1F497D"/>
          <w:sz w:val="22"/>
          <w:szCs w:val="22"/>
        </w:rPr>
        <w:t>  "ProductName": "Test App (957dc14f)",</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"2016-03-16T14:11:22.847Z",</w:t>
      </w:r>
    </w:p>
    <w:p w:rsidR="00191401" w:rsidRDefault="00191401" w:rsidP="00191401">
      <w:pPr>
        <w:ind w:left="720"/>
        <w:rPr>
          <w:rFonts w:ascii="Calibri" w:hAnsi="Calibri"/>
          <w:color w:val="1F497D"/>
          <w:sz w:val="22"/>
          <w:szCs w:val="22"/>
        </w:rPr>
      </w:pPr>
      <w:r>
        <w:rPr>
          <w:rFonts w:ascii="Calibri" w:hAnsi="Calibri"/>
          <w:color w:val="1F497D"/>
          <w:sz w:val="22"/>
          <w:szCs w:val="22"/>
        </w:rPr>
        <w:t>  "ResponseInstanceIDList": [</w:t>
      </w:r>
    </w:p>
    <w:p w:rsidR="00191401" w:rsidRDefault="00191401" w:rsidP="00191401">
      <w:pPr>
        <w:ind w:left="720"/>
        <w:rPr>
          <w:rFonts w:ascii="Calibri" w:hAnsi="Calibri"/>
          <w:color w:val="1F497D"/>
          <w:sz w:val="22"/>
          <w:szCs w:val="22"/>
        </w:rPr>
      </w:pPr>
      <w:r>
        <w:rPr>
          <w:rFonts w:ascii="Calibri" w:hAnsi="Calibri"/>
          <w:color w:val="1F497D"/>
          <w:sz w:val="22"/>
          <w:szCs w:val="22"/>
        </w:rPr>
        <w:t>    1827,</w:t>
      </w:r>
    </w:p>
    <w:p w:rsidR="00191401" w:rsidRDefault="00191401" w:rsidP="00191401">
      <w:pPr>
        <w:ind w:left="720"/>
        <w:rPr>
          <w:rFonts w:ascii="Calibri" w:hAnsi="Calibri"/>
          <w:color w:val="1F497D"/>
          <w:sz w:val="22"/>
          <w:szCs w:val="22"/>
        </w:rPr>
      </w:pPr>
      <w:r>
        <w:rPr>
          <w:rFonts w:ascii="Calibri" w:hAnsi="Calibri"/>
          <w:color w:val="1F497D"/>
          <w:sz w:val="22"/>
          <w:szCs w:val="22"/>
        </w:rPr>
        <w:t>    1938,</w:t>
      </w:r>
    </w:p>
    <w:p w:rsidR="00191401" w:rsidRDefault="00191401" w:rsidP="00191401">
      <w:pPr>
        <w:ind w:left="720"/>
        <w:rPr>
          <w:rFonts w:ascii="Calibri" w:hAnsi="Calibri"/>
          <w:color w:val="1F497D"/>
          <w:sz w:val="22"/>
          <w:szCs w:val="22"/>
        </w:rPr>
      </w:pPr>
      <w:r>
        <w:rPr>
          <w:rFonts w:ascii="Calibri" w:hAnsi="Calibri"/>
          <w:color w:val="1F497D"/>
          <w:sz w:val="22"/>
          <w:szCs w:val="22"/>
        </w:rPr>
        <w:t>    1940,</w:t>
      </w:r>
    </w:p>
    <w:p w:rsidR="00191401" w:rsidRDefault="00191401" w:rsidP="00191401">
      <w:pPr>
        <w:ind w:left="720"/>
        <w:rPr>
          <w:rFonts w:ascii="Calibri" w:hAnsi="Calibri"/>
          <w:color w:val="1F497D"/>
          <w:sz w:val="22"/>
          <w:szCs w:val="22"/>
        </w:rPr>
      </w:pPr>
      <w:r>
        <w:rPr>
          <w:rFonts w:ascii="Calibri" w:hAnsi="Calibri"/>
          <w:color w:val="1F497D"/>
          <w:sz w:val="22"/>
          <w:szCs w:val="22"/>
        </w:rPr>
        <w:t>    1944,</w:t>
      </w:r>
    </w:p>
    <w:p w:rsidR="00191401" w:rsidRDefault="00191401" w:rsidP="00191401">
      <w:pPr>
        <w:ind w:left="720"/>
        <w:rPr>
          <w:rFonts w:ascii="Calibri" w:hAnsi="Calibri"/>
          <w:color w:val="1F497D"/>
          <w:sz w:val="22"/>
          <w:szCs w:val="22"/>
        </w:rPr>
      </w:pPr>
      <w:r>
        <w:rPr>
          <w:rFonts w:ascii="Calibri" w:hAnsi="Calibri"/>
          <w:color w:val="1F497D"/>
          <w:sz w:val="22"/>
          <w:szCs w:val="22"/>
        </w:rPr>
        <w:t>    1950,</w:t>
      </w:r>
    </w:p>
    <w:p w:rsidR="00191401" w:rsidRDefault="00191401" w:rsidP="00191401">
      <w:pPr>
        <w:ind w:left="720"/>
        <w:rPr>
          <w:rFonts w:ascii="Calibri" w:hAnsi="Calibri"/>
          <w:color w:val="1F497D"/>
          <w:sz w:val="22"/>
          <w:szCs w:val="22"/>
        </w:rPr>
      </w:pPr>
      <w:r>
        <w:rPr>
          <w:rFonts w:ascii="Calibri" w:hAnsi="Calibri"/>
          <w:color w:val="1F497D"/>
          <w:sz w:val="22"/>
          <w:szCs w:val="22"/>
        </w:rPr>
        <w:t>    1956,</w:t>
      </w:r>
    </w:p>
    <w:p w:rsidR="00191401" w:rsidRDefault="00191401" w:rsidP="00191401">
      <w:pPr>
        <w:ind w:left="720"/>
        <w:rPr>
          <w:rFonts w:ascii="Calibri" w:hAnsi="Calibri"/>
          <w:color w:val="1F497D"/>
          <w:sz w:val="22"/>
          <w:szCs w:val="22"/>
        </w:rPr>
      </w:pPr>
      <w:r>
        <w:rPr>
          <w:rFonts w:ascii="Calibri" w:hAnsi="Calibri"/>
          <w:color w:val="1F497D"/>
          <w:sz w:val="22"/>
          <w:szCs w:val="22"/>
        </w:rPr>
        <w:t>    1966,</w:t>
      </w:r>
    </w:p>
    <w:p w:rsidR="00191401" w:rsidRDefault="00191401" w:rsidP="00191401">
      <w:pPr>
        <w:ind w:left="720"/>
        <w:rPr>
          <w:rFonts w:ascii="Calibri" w:hAnsi="Calibri"/>
          <w:color w:val="1F497D"/>
          <w:sz w:val="22"/>
          <w:szCs w:val="22"/>
        </w:rPr>
      </w:pPr>
      <w:r>
        <w:rPr>
          <w:rFonts w:ascii="Calibri" w:hAnsi="Calibri"/>
          <w:color w:val="1F497D"/>
          <w:sz w:val="22"/>
          <w:szCs w:val="22"/>
        </w:rPr>
        <w:t>    1974,</w:t>
      </w:r>
    </w:p>
    <w:p w:rsidR="00191401" w:rsidRDefault="00191401" w:rsidP="00191401">
      <w:pPr>
        <w:ind w:left="720"/>
        <w:rPr>
          <w:rFonts w:ascii="Calibri" w:hAnsi="Calibri"/>
          <w:color w:val="1F497D"/>
          <w:sz w:val="22"/>
          <w:szCs w:val="22"/>
        </w:rPr>
      </w:pPr>
      <w:r>
        <w:rPr>
          <w:rFonts w:ascii="Calibri" w:hAnsi="Calibri"/>
          <w:color w:val="1F497D"/>
          <w:sz w:val="22"/>
          <w:szCs w:val="22"/>
        </w:rPr>
        <w:t>    2221,</w:t>
      </w:r>
    </w:p>
    <w:p w:rsidR="00191401" w:rsidRDefault="00191401" w:rsidP="00191401">
      <w:pPr>
        <w:ind w:left="720"/>
        <w:rPr>
          <w:rFonts w:ascii="Calibri" w:hAnsi="Calibri"/>
          <w:color w:val="1F497D"/>
          <w:sz w:val="22"/>
          <w:szCs w:val="22"/>
        </w:rPr>
      </w:pPr>
      <w:r>
        <w:rPr>
          <w:rFonts w:ascii="Calibri" w:hAnsi="Calibri"/>
          <w:color w:val="1F497D"/>
          <w:sz w:val="22"/>
          <w:szCs w:val="22"/>
        </w:rPr>
        <w:t>    1981,</w:t>
      </w:r>
    </w:p>
    <w:p w:rsidR="00191401" w:rsidRDefault="00191401" w:rsidP="00191401">
      <w:pPr>
        <w:ind w:left="720"/>
        <w:rPr>
          <w:rFonts w:ascii="Calibri" w:hAnsi="Calibri"/>
          <w:color w:val="1F497D"/>
          <w:sz w:val="22"/>
          <w:szCs w:val="22"/>
        </w:rPr>
      </w:pPr>
      <w:r>
        <w:rPr>
          <w:rFonts w:ascii="Calibri" w:hAnsi="Calibri"/>
          <w:color w:val="1F497D"/>
          <w:sz w:val="22"/>
          <w:szCs w:val="22"/>
        </w:rPr>
        <w:t>    1985,</w:t>
      </w:r>
    </w:p>
    <w:p w:rsidR="00191401" w:rsidRDefault="00191401" w:rsidP="00191401">
      <w:pPr>
        <w:ind w:left="720"/>
        <w:rPr>
          <w:rFonts w:ascii="Calibri" w:hAnsi="Calibri"/>
          <w:color w:val="1F497D"/>
          <w:sz w:val="22"/>
          <w:szCs w:val="22"/>
        </w:rPr>
      </w:pPr>
      <w:r>
        <w:rPr>
          <w:rFonts w:ascii="Calibri" w:hAnsi="Calibri"/>
          <w:color w:val="1F497D"/>
          <w:sz w:val="22"/>
          <w:szCs w:val="22"/>
        </w:rPr>
        <w:t>    2025,</w:t>
      </w:r>
    </w:p>
    <w:p w:rsidR="00191401" w:rsidRDefault="00191401" w:rsidP="00191401">
      <w:pPr>
        <w:ind w:left="720"/>
        <w:rPr>
          <w:rFonts w:ascii="Calibri" w:hAnsi="Calibri"/>
          <w:color w:val="1F497D"/>
          <w:sz w:val="22"/>
          <w:szCs w:val="22"/>
        </w:rPr>
      </w:pPr>
      <w:r>
        <w:rPr>
          <w:rFonts w:ascii="Calibri" w:hAnsi="Calibri"/>
          <w:color w:val="1F497D"/>
          <w:sz w:val="22"/>
          <w:szCs w:val="22"/>
        </w:rPr>
        <w:lastRenderedPageBreak/>
        <w:t>    2035,</w:t>
      </w:r>
    </w:p>
    <w:p w:rsidR="00191401" w:rsidRDefault="00191401" w:rsidP="00191401">
      <w:pPr>
        <w:ind w:left="720"/>
        <w:rPr>
          <w:rFonts w:ascii="Calibri" w:hAnsi="Calibri"/>
          <w:color w:val="1F497D"/>
          <w:sz w:val="22"/>
          <w:szCs w:val="22"/>
        </w:rPr>
      </w:pPr>
      <w:r>
        <w:rPr>
          <w:rFonts w:ascii="Calibri" w:hAnsi="Calibri"/>
          <w:color w:val="1F497D"/>
          <w:sz w:val="22"/>
          <w:szCs w:val="22"/>
        </w:rPr>
        <w:t>    2037,</w:t>
      </w:r>
    </w:p>
    <w:p w:rsidR="00191401" w:rsidRDefault="00191401" w:rsidP="00191401">
      <w:pPr>
        <w:ind w:left="720"/>
        <w:rPr>
          <w:rFonts w:ascii="Calibri" w:hAnsi="Calibri"/>
          <w:color w:val="1F497D"/>
          <w:sz w:val="22"/>
          <w:szCs w:val="22"/>
        </w:rPr>
      </w:pPr>
      <w:r>
        <w:rPr>
          <w:rFonts w:ascii="Calibri" w:hAnsi="Calibri"/>
          <w:color w:val="1F497D"/>
          <w:sz w:val="22"/>
          <w:szCs w:val="22"/>
        </w:rPr>
        <w:t>    2042,</w:t>
      </w:r>
    </w:p>
    <w:p w:rsidR="00191401" w:rsidRDefault="00191401" w:rsidP="00191401">
      <w:pPr>
        <w:ind w:left="720"/>
        <w:rPr>
          <w:rFonts w:ascii="Calibri" w:hAnsi="Calibri"/>
          <w:color w:val="1F497D"/>
          <w:sz w:val="22"/>
          <w:szCs w:val="22"/>
        </w:rPr>
      </w:pPr>
      <w:r>
        <w:rPr>
          <w:rFonts w:ascii="Calibri" w:hAnsi="Calibri"/>
          <w:color w:val="1F497D"/>
          <w:sz w:val="22"/>
          <w:szCs w:val="22"/>
        </w:rPr>
        <w:t>    2043,</w:t>
      </w:r>
    </w:p>
    <w:p w:rsidR="00191401" w:rsidRDefault="00191401" w:rsidP="00191401">
      <w:pPr>
        <w:ind w:left="720"/>
        <w:rPr>
          <w:rFonts w:ascii="Calibri" w:hAnsi="Calibri"/>
          <w:color w:val="1F497D"/>
          <w:sz w:val="22"/>
          <w:szCs w:val="22"/>
        </w:rPr>
      </w:pPr>
      <w:r>
        <w:rPr>
          <w:rFonts w:ascii="Calibri" w:hAnsi="Calibri"/>
          <w:color w:val="1F497D"/>
          <w:sz w:val="22"/>
          <w:szCs w:val="22"/>
        </w:rPr>
        <w:t>    2048,</w:t>
      </w:r>
    </w:p>
    <w:p w:rsidR="00191401" w:rsidRDefault="00191401" w:rsidP="00191401">
      <w:pPr>
        <w:ind w:left="720"/>
        <w:rPr>
          <w:rFonts w:ascii="Calibri" w:hAnsi="Calibri"/>
          <w:color w:val="1F497D"/>
          <w:sz w:val="22"/>
          <w:szCs w:val="22"/>
        </w:rPr>
      </w:pPr>
      <w:r>
        <w:rPr>
          <w:rFonts w:ascii="Calibri" w:hAnsi="Calibri"/>
          <w:color w:val="1F497D"/>
          <w:sz w:val="22"/>
          <w:szCs w:val="22"/>
        </w:rPr>
        <w:t>    2054,</w:t>
      </w:r>
    </w:p>
    <w:p w:rsidR="00191401" w:rsidRDefault="00191401" w:rsidP="00191401">
      <w:pPr>
        <w:ind w:left="720"/>
        <w:rPr>
          <w:rFonts w:ascii="Calibri" w:hAnsi="Calibri"/>
          <w:color w:val="1F497D"/>
          <w:sz w:val="22"/>
          <w:szCs w:val="22"/>
        </w:rPr>
      </w:pPr>
      <w:r>
        <w:rPr>
          <w:rFonts w:ascii="Calibri" w:hAnsi="Calibri"/>
          <w:color w:val="1F497D"/>
          <w:sz w:val="22"/>
          <w:szCs w:val="22"/>
        </w:rPr>
        <w:t>    2056,</w:t>
      </w:r>
    </w:p>
    <w:p w:rsidR="00191401" w:rsidRDefault="00191401" w:rsidP="00191401">
      <w:pPr>
        <w:ind w:left="720"/>
        <w:rPr>
          <w:rFonts w:ascii="Calibri" w:hAnsi="Calibri"/>
          <w:color w:val="1F497D"/>
          <w:sz w:val="22"/>
          <w:szCs w:val="22"/>
        </w:rPr>
      </w:pPr>
      <w:r>
        <w:rPr>
          <w:rFonts w:ascii="Calibri" w:hAnsi="Calibri"/>
          <w:color w:val="1F497D"/>
          <w:sz w:val="22"/>
          <w:szCs w:val="22"/>
        </w:rPr>
        <w:t>    2070,</w:t>
      </w:r>
    </w:p>
    <w:p w:rsidR="00191401" w:rsidRDefault="00191401" w:rsidP="00191401">
      <w:pPr>
        <w:ind w:left="720"/>
        <w:rPr>
          <w:rFonts w:ascii="Calibri" w:hAnsi="Calibri"/>
          <w:color w:val="1F497D"/>
          <w:sz w:val="22"/>
          <w:szCs w:val="22"/>
        </w:rPr>
      </w:pPr>
      <w:r>
        <w:rPr>
          <w:rFonts w:ascii="Calibri" w:hAnsi="Calibri"/>
          <w:color w:val="1F497D"/>
          <w:sz w:val="22"/>
          <w:szCs w:val="22"/>
        </w:rPr>
        <w:t>    2095,</w:t>
      </w:r>
    </w:p>
    <w:p w:rsidR="00191401" w:rsidRDefault="00191401" w:rsidP="00191401">
      <w:pPr>
        <w:ind w:left="720"/>
        <w:rPr>
          <w:rFonts w:ascii="Calibri" w:hAnsi="Calibri"/>
          <w:color w:val="1F497D"/>
          <w:sz w:val="22"/>
          <w:szCs w:val="22"/>
        </w:rPr>
      </w:pPr>
      <w:r>
        <w:rPr>
          <w:rFonts w:ascii="Calibri" w:hAnsi="Calibri"/>
          <w:color w:val="1F497D"/>
          <w:sz w:val="22"/>
          <w:szCs w:val="22"/>
        </w:rPr>
        <w:t>    2100,</w:t>
      </w:r>
    </w:p>
    <w:p w:rsidR="00191401" w:rsidRDefault="00191401" w:rsidP="00191401">
      <w:pPr>
        <w:ind w:left="720"/>
        <w:rPr>
          <w:rFonts w:ascii="Calibri" w:hAnsi="Calibri"/>
          <w:color w:val="1F497D"/>
          <w:sz w:val="22"/>
          <w:szCs w:val="22"/>
        </w:rPr>
      </w:pPr>
      <w:r>
        <w:rPr>
          <w:rFonts w:ascii="Calibri" w:hAnsi="Calibri"/>
          <w:color w:val="1F497D"/>
          <w:sz w:val="22"/>
          <w:szCs w:val="22"/>
        </w:rPr>
        <w:t>    2104,</w:t>
      </w:r>
    </w:p>
    <w:p w:rsidR="00191401" w:rsidRDefault="00191401" w:rsidP="00191401">
      <w:pPr>
        <w:ind w:left="720"/>
        <w:rPr>
          <w:rFonts w:ascii="Calibri" w:hAnsi="Calibri"/>
          <w:color w:val="1F497D"/>
          <w:sz w:val="22"/>
          <w:szCs w:val="22"/>
        </w:rPr>
      </w:pPr>
      <w:r>
        <w:rPr>
          <w:rFonts w:ascii="Calibri" w:hAnsi="Calibri"/>
          <w:color w:val="1F497D"/>
          <w:sz w:val="22"/>
          <w:szCs w:val="22"/>
        </w:rPr>
        <w:t>    2107,</w:t>
      </w:r>
    </w:p>
    <w:p w:rsidR="00191401" w:rsidRDefault="00191401" w:rsidP="00191401">
      <w:pPr>
        <w:ind w:left="720"/>
        <w:rPr>
          <w:rFonts w:ascii="Calibri" w:hAnsi="Calibri"/>
          <w:color w:val="1F497D"/>
          <w:sz w:val="22"/>
          <w:szCs w:val="22"/>
        </w:rPr>
      </w:pPr>
      <w:r>
        <w:rPr>
          <w:rFonts w:ascii="Calibri" w:hAnsi="Calibri"/>
          <w:color w:val="1F497D"/>
          <w:sz w:val="22"/>
          <w:szCs w:val="22"/>
        </w:rPr>
        <w:t>    2212,</w:t>
      </w:r>
    </w:p>
    <w:p w:rsidR="00191401" w:rsidRDefault="00191401" w:rsidP="00191401">
      <w:pPr>
        <w:ind w:left="720"/>
        <w:rPr>
          <w:rFonts w:ascii="Calibri" w:hAnsi="Calibri"/>
          <w:color w:val="1F497D"/>
          <w:sz w:val="22"/>
          <w:szCs w:val="22"/>
        </w:rPr>
      </w:pPr>
      <w:r>
        <w:rPr>
          <w:rFonts w:ascii="Calibri" w:hAnsi="Calibri"/>
          <w:color w:val="1F497D"/>
          <w:sz w:val="22"/>
          <w:szCs w:val="22"/>
        </w:rPr>
        <w:t>    2116,</w:t>
      </w:r>
    </w:p>
    <w:p w:rsidR="00191401" w:rsidRDefault="00191401" w:rsidP="00191401">
      <w:pPr>
        <w:ind w:left="720"/>
        <w:rPr>
          <w:rFonts w:ascii="Calibri" w:hAnsi="Calibri"/>
          <w:color w:val="1F497D"/>
          <w:sz w:val="22"/>
          <w:szCs w:val="22"/>
        </w:rPr>
      </w:pPr>
      <w:r>
        <w:rPr>
          <w:rFonts w:ascii="Calibri" w:hAnsi="Calibri"/>
          <w:color w:val="1F497D"/>
          <w:sz w:val="22"/>
          <w:szCs w:val="22"/>
        </w:rPr>
        <w:t>    2159,</w:t>
      </w:r>
    </w:p>
    <w:p w:rsidR="00191401" w:rsidRDefault="00191401" w:rsidP="00191401">
      <w:pPr>
        <w:ind w:left="720"/>
        <w:rPr>
          <w:rFonts w:ascii="Calibri" w:hAnsi="Calibri"/>
          <w:color w:val="1F497D"/>
          <w:sz w:val="22"/>
          <w:szCs w:val="22"/>
        </w:rPr>
      </w:pPr>
      <w:r>
        <w:rPr>
          <w:rFonts w:ascii="Calibri" w:hAnsi="Calibri"/>
          <w:color w:val="1F497D"/>
          <w:sz w:val="22"/>
          <w:szCs w:val="22"/>
        </w:rPr>
        <w:t>    2169,</w:t>
      </w:r>
    </w:p>
    <w:p w:rsidR="00191401" w:rsidRDefault="00191401" w:rsidP="00191401">
      <w:pPr>
        <w:ind w:left="720"/>
        <w:rPr>
          <w:rFonts w:ascii="Calibri" w:hAnsi="Calibri"/>
          <w:color w:val="1F497D"/>
          <w:sz w:val="22"/>
          <w:szCs w:val="22"/>
        </w:rPr>
      </w:pPr>
      <w:r>
        <w:rPr>
          <w:rFonts w:ascii="Calibri" w:hAnsi="Calibri"/>
          <w:color w:val="1F497D"/>
          <w:sz w:val="22"/>
          <w:szCs w:val="22"/>
        </w:rPr>
        <w:t>    2177,</w:t>
      </w:r>
    </w:p>
    <w:p w:rsidR="00191401" w:rsidRDefault="00191401" w:rsidP="00191401">
      <w:pPr>
        <w:ind w:left="720"/>
        <w:rPr>
          <w:rFonts w:ascii="Calibri" w:hAnsi="Calibri"/>
          <w:color w:val="1F497D"/>
          <w:sz w:val="22"/>
          <w:szCs w:val="22"/>
        </w:rPr>
      </w:pPr>
      <w:r>
        <w:rPr>
          <w:rFonts w:ascii="Calibri" w:hAnsi="Calibri"/>
          <w:color w:val="1F497D"/>
          <w:sz w:val="22"/>
          <w:szCs w:val="22"/>
        </w:rPr>
        <w:t>    2181,</w:t>
      </w:r>
    </w:p>
    <w:p w:rsidR="00191401" w:rsidRDefault="00191401" w:rsidP="00191401">
      <w:pPr>
        <w:ind w:left="720"/>
        <w:rPr>
          <w:rFonts w:ascii="Calibri" w:hAnsi="Calibri"/>
          <w:color w:val="1F497D"/>
          <w:sz w:val="22"/>
          <w:szCs w:val="22"/>
        </w:rPr>
      </w:pPr>
      <w:r>
        <w:rPr>
          <w:rFonts w:ascii="Calibri" w:hAnsi="Calibri"/>
          <w:color w:val="1F497D"/>
          <w:sz w:val="22"/>
          <w:szCs w:val="22"/>
        </w:rPr>
        <w:t>    2184,</w:t>
      </w:r>
    </w:p>
    <w:p w:rsidR="00191401" w:rsidRDefault="00191401" w:rsidP="00191401">
      <w:pPr>
        <w:ind w:left="720"/>
        <w:rPr>
          <w:rFonts w:ascii="Calibri" w:hAnsi="Calibri"/>
          <w:color w:val="1F497D"/>
          <w:sz w:val="22"/>
          <w:szCs w:val="22"/>
        </w:rPr>
      </w:pPr>
      <w:r>
        <w:rPr>
          <w:rFonts w:ascii="Calibri" w:hAnsi="Calibri"/>
          <w:color w:val="1F497D"/>
          <w:sz w:val="22"/>
          <w:szCs w:val="22"/>
        </w:rPr>
        <w:t>    2189,</w:t>
      </w:r>
    </w:p>
    <w:p w:rsidR="00191401" w:rsidRDefault="00191401" w:rsidP="00191401">
      <w:pPr>
        <w:ind w:left="720"/>
        <w:rPr>
          <w:rFonts w:ascii="Calibri" w:hAnsi="Calibri"/>
          <w:color w:val="1F497D"/>
          <w:sz w:val="22"/>
          <w:szCs w:val="22"/>
        </w:rPr>
      </w:pPr>
      <w:r>
        <w:rPr>
          <w:rFonts w:ascii="Calibri" w:hAnsi="Calibri"/>
          <w:color w:val="1F497D"/>
          <w:sz w:val="22"/>
          <w:szCs w:val="22"/>
        </w:rPr>
        <w:t>    2193,</w:t>
      </w:r>
    </w:p>
    <w:p w:rsidR="00191401" w:rsidRDefault="00191401" w:rsidP="00191401">
      <w:pPr>
        <w:ind w:left="720"/>
        <w:rPr>
          <w:rFonts w:ascii="Calibri" w:hAnsi="Calibri"/>
          <w:color w:val="1F497D"/>
          <w:sz w:val="22"/>
          <w:szCs w:val="22"/>
        </w:rPr>
      </w:pPr>
      <w:r>
        <w:rPr>
          <w:rFonts w:ascii="Calibri" w:hAnsi="Calibri"/>
          <w:color w:val="1F497D"/>
          <w:sz w:val="22"/>
          <w:szCs w:val="22"/>
        </w:rPr>
        <w:t>    2195</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"QuestionnaireVersion":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"RatingList":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"RatingID": "21df2563-1248-4237-aa55-675ca3332f65",</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"RatingAuthorityID": 7,</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"RatingAuthorityShortText": "ACB",</w:t>
      </w:r>
    </w:p>
    <w:p w:rsidR="00191401" w:rsidRDefault="00191401" w:rsidP="00191401">
      <w:pPr>
        <w:ind w:left="720"/>
        <w:rPr>
          <w:rFonts w:ascii="Calibri" w:hAnsi="Calibri"/>
          <w:color w:val="1F497D"/>
          <w:sz w:val="22"/>
          <w:szCs w:val="22"/>
        </w:rPr>
      </w:pPr>
      <w:r>
        <w:rPr>
          <w:rFonts w:ascii="Calibri" w:hAnsi="Calibri"/>
          <w:color w:val="1F497D"/>
          <w:sz w:val="22"/>
          <w:szCs w:val="22"/>
        </w:rPr>
        <w:t>      "RatingLogicVersion":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"AgeRatingID": 37,</w:t>
      </w:r>
    </w:p>
    <w:p w:rsidR="00191401" w:rsidRDefault="00191401" w:rsidP="00191401">
      <w:pPr>
        <w:ind w:left="720"/>
        <w:rPr>
          <w:rFonts w:ascii="Calibri" w:hAnsi="Calibri"/>
          <w:color w:val="1F497D"/>
          <w:sz w:val="22"/>
          <w:szCs w:val="22"/>
        </w:rPr>
      </w:pPr>
      <w:r>
        <w:rPr>
          <w:rFonts w:ascii="Calibri" w:hAnsi="Calibri"/>
          <w:color w:val="1F497D"/>
          <w:sz w:val="22"/>
          <w:szCs w:val="22"/>
        </w:rPr>
        <w:t>      "AgeRatingText": "R 18+",</w:t>
      </w:r>
    </w:p>
    <w:p w:rsidR="00191401" w:rsidRDefault="00191401" w:rsidP="00191401">
      <w:pPr>
        <w:ind w:left="720"/>
        <w:rPr>
          <w:rFonts w:ascii="Calibri" w:hAnsi="Calibri"/>
          <w:color w:val="1F497D"/>
          <w:sz w:val="22"/>
          <w:szCs w:val="22"/>
        </w:rPr>
      </w:pPr>
      <w:r>
        <w:rPr>
          <w:rFonts w:ascii="Calibri" w:hAnsi="Calibri"/>
          <w:color w:val="1F497D"/>
          <w:sz w:val="22"/>
          <w:szCs w:val="22"/>
        </w:rPr>
        <w:t>      "AgeRatingShortText": "R18+",</w:t>
      </w:r>
    </w:p>
    <w:p w:rsidR="00191401" w:rsidRDefault="00191401" w:rsidP="00191401">
      <w:pPr>
        <w:ind w:left="720"/>
        <w:rPr>
          <w:rFonts w:ascii="Calibri" w:hAnsi="Calibri"/>
          <w:color w:val="1F497D"/>
          <w:sz w:val="22"/>
          <w:szCs w:val="22"/>
        </w:rPr>
      </w:pPr>
      <w:r>
        <w:rPr>
          <w:rFonts w:ascii="Calibri" w:hAnsi="Calibri"/>
          <w:color w:val="1F497D"/>
          <w:sz w:val="22"/>
          <w:szCs w:val="22"/>
        </w:rPr>
        <w:t>      "NumericLevel": 5,</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"2016-03-16T14:11:22.847Z",</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159,</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3,</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"ACB_HighImpactSexScenes"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199,</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2,</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"ACB_ReferencestoSexualViolence"</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"InteractiveElementID": 16,</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"InteractiveElementText": "IE_DigitalPurchases"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"RatingID": "a88487ef-85a0-4272-a13e-7d7d3ec0f4c4",</w:t>
      </w:r>
    </w:p>
    <w:p w:rsidR="00191401" w:rsidRDefault="00191401" w:rsidP="00191401">
      <w:pPr>
        <w:ind w:left="720"/>
        <w:rPr>
          <w:rFonts w:ascii="Calibri" w:hAnsi="Calibri"/>
          <w:color w:val="1F497D"/>
          <w:sz w:val="22"/>
          <w:szCs w:val="22"/>
        </w:rPr>
      </w:pPr>
      <w:r>
        <w:rPr>
          <w:rFonts w:ascii="Calibri" w:hAnsi="Calibri"/>
          <w:color w:val="1F497D"/>
          <w:sz w:val="22"/>
          <w:szCs w:val="22"/>
        </w:rPr>
        <w:lastRenderedPageBreak/>
        <w:t>      "RatingAuthorityID": 4,</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"RatingAuthorityShortText": "ClassInd",</w:t>
      </w:r>
    </w:p>
    <w:p w:rsidR="00191401" w:rsidRDefault="00191401" w:rsidP="00191401">
      <w:pPr>
        <w:ind w:left="720"/>
        <w:rPr>
          <w:rFonts w:ascii="Calibri" w:hAnsi="Calibri"/>
          <w:color w:val="1F497D"/>
          <w:sz w:val="22"/>
          <w:szCs w:val="22"/>
        </w:rPr>
      </w:pPr>
      <w:r>
        <w:rPr>
          <w:rFonts w:ascii="Calibri" w:hAnsi="Calibri"/>
          <w:color w:val="1F497D"/>
          <w:sz w:val="22"/>
          <w:szCs w:val="22"/>
        </w:rPr>
        <w:t>      "RatingLogicVersion":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"AgeRatingID": 15,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"AgeRatingText": "16+",</w:t>
      </w:r>
    </w:p>
    <w:p w:rsidR="00191401" w:rsidRDefault="00191401" w:rsidP="00191401">
      <w:pPr>
        <w:ind w:left="720"/>
        <w:rPr>
          <w:rFonts w:ascii="Calibri" w:hAnsi="Calibri"/>
          <w:color w:val="1F497D"/>
          <w:sz w:val="22"/>
          <w:szCs w:val="22"/>
        </w:rPr>
      </w:pPr>
      <w:r>
        <w:rPr>
          <w:rFonts w:ascii="Calibri" w:hAnsi="Calibri"/>
          <w:color w:val="1F497D"/>
          <w:sz w:val="22"/>
          <w:szCs w:val="22"/>
        </w:rPr>
        <w:t>      "AgeRatingShortText": "16",</w:t>
      </w:r>
    </w:p>
    <w:p w:rsidR="00191401" w:rsidRDefault="00191401" w:rsidP="00191401">
      <w:pPr>
        <w:ind w:left="720"/>
        <w:rPr>
          <w:rFonts w:ascii="Calibri" w:hAnsi="Calibri"/>
          <w:color w:val="1F497D"/>
          <w:sz w:val="22"/>
          <w:szCs w:val="22"/>
        </w:rPr>
      </w:pPr>
      <w:r>
        <w:rPr>
          <w:rFonts w:ascii="Calibri" w:hAnsi="Calibri"/>
          <w:color w:val="1F497D"/>
          <w:sz w:val="22"/>
          <w:szCs w:val="22"/>
        </w:rPr>
        <w:t>      "NumericLevel": 5,</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"2016-03-16T14:11:22.847Z",</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60,</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1,</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"ClassInd_Violencia"</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64,</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5,</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"ClassInd_Sexo"</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69,</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10,</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"ClassInd_LinguagemImpropria"</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"InteractiveElementID": 16,</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"InteractiveElementText": "IE_DigitalPurchases"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"RatingID": "f43c2f04-e7e1-49fd-a4f7-f4d513a6639b",</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"RatingAuthorityID": 1,</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"RatingAuthorityShortText": "ESRB",</w:t>
      </w:r>
    </w:p>
    <w:p w:rsidR="00191401" w:rsidRDefault="00191401" w:rsidP="00191401">
      <w:pPr>
        <w:ind w:left="720"/>
        <w:rPr>
          <w:rFonts w:ascii="Calibri" w:hAnsi="Calibri"/>
          <w:color w:val="1F497D"/>
          <w:sz w:val="22"/>
          <w:szCs w:val="22"/>
        </w:rPr>
      </w:pPr>
      <w:r>
        <w:rPr>
          <w:rFonts w:ascii="Calibri" w:hAnsi="Calibri"/>
          <w:color w:val="1F497D"/>
          <w:sz w:val="22"/>
          <w:szCs w:val="22"/>
        </w:rPr>
        <w:t>      "RatingLogicVersion":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"AgeRatingID": 3,</w:t>
      </w:r>
    </w:p>
    <w:p w:rsidR="00191401" w:rsidRDefault="00191401" w:rsidP="00191401">
      <w:pPr>
        <w:ind w:left="720"/>
        <w:rPr>
          <w:rFonts w:ascii="Calibri" w:hAnsi="Calibri"/>
          <w:color w:val="1F497D"/>
          <w:sz w:val="22"/>
          <w:szCs w:val="22"/>
        </w:rPr>
      </w:pPr>
      <w:r>
        <w:rPr>
          <w:rFonts w:ascii="Calibri" w:hAnsi="Calibri"/>
          <w:color w:val="1F497D"/>
          <w:sz w:val="22"/>
          <w:szCs w:val="22"/>
        </w:rPr>
        <w:t>      "AgeRatingText": "Teen",</w:t>
      </w:r>
    </w:p>
    <w:p w:rsidR="00191401" w:rsidRDefault="00191401" w:rsidP="00191401">
      <w:pPr>
        <w:ind w:left="720"/>
        <w:rPr>
          <w:rFonts w:ascii="Calibri" w:hAnsi="Calibri"/>
          <w:color w:val="1F497D"/>
          <w:sz w:val="22"/>
          <w:szCs w:val="22"/>
        </w:rPr>
      </w:pPr>
      <w:r>
        <w:rPr>
          <w:rFonts w:ascii="Calibri" w:hAnsi="Calibri"/>
          <w:color w:val="1F497D"/>
          <w:sz w:val="22"/>
          <w:szCs w:val="22"/>
        </w:rPr>
        <w:t>      "AgeRatingShortText": "T",</w:t>
      </w:r>
    </w:p>
    <w:p w:rsidR="00191401" w:rsidRDefault="00191401" w:rsidP="00191401">
      <w:pPr>
        <w:ind w:left="720"/>
        <w:rPr>
          <w:rFonts w:ascii="Calibri" w:hAnsi="Calibri"/>
          <w:color w:val="1F497D"/>
          <w:sz w:val="22"/>
          <w:szCs w:val="22"/>
        </w:rPr>
      </w:pPr>
      <w:r>
        <w:rPr>
          <w:rFonts w:ascii="Calibri" w:hAnsi="Calibri"/>
          <w:color w:val="1F497D"/>
          <w:sz w:val="22"/>
          <w:szCs w:val="22"/>
        </w:rPr>
        <w:t>      "NumericLevel": 3,</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"2016-03-16T15:35:25.61Z",</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8,</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5,</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"ESRB_FantasyViolence"</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31,</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3,</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"ESRB_UseofAlcohol"</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lastRenderedPageBreak/>
        <w:t>          "InteractiveElementID": 16,</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"InteractiveElementText": "IE_DigitalPurchases"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"RatingID": "d27674a6-5a33-4a78-abeb-c35f0817552d",</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"RatingAuthorityID": 3,</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"RatingAuthorityShortText": "PEGI",</w:t>
      </w:r>
    </w:p>
    <w:p w:rsidR="00191401" w:rsidRDefault="00191401" w:rsidP="00191401">
      <w:pPr>
        <w:ind w:left="720"/>
        <w:rPr>
          <w:rFonts w:ascii="Calibri" w:hAnsi="Calibri"/>
          <w:color w:val="1F497D"/>
          <w:sz w:val="22"/>
          <w:szCs w:val="22"/>
        </w:rPr>
      </w:pPr>
      <w:r>
        <w:rPr>
          <w:rFonts w:ascii="Calibri" w:hAnsi="Calibri"/>
          <w:color w:val="1F497D"/>
          <w:sz w:val="22"/>
          <w:szCs w:val="22"/>
        </w:rPr>
        <w:t>      "RatingLogicVersion":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"AgeRatingID": 10,</w:t>
      </w:r>
    </w:p>
    <w:p w:rsidR="00191401" w:rsidRDefault="00191401" w:rsidP="00191401">
      <w:pPr>
        <w:ind w:left="720"/>
        <w:rPr>
          <w:rFonts w:ascii="Calibri" w:hAnsi="Calibri"/>
          <w:color w:val="1F497D"/>
          <w:sz w:val="22"/>
          <w:szCs w:val="22"/>
        </w:rPr>
      </w:pPr>
      <w:r>
        <w:rPr>
          <w:rFonts w:ascii="Calibri" w:hAnsi="Calibri"/>
          <w:color w:val="1F497D"/>
          <w:sz w:val="22"/>
          <w:szCs w:val="22"/>
        </w:rPr>
        <w:t>      "AgeRatingText": "18+",</w:t>
      </w:r>
    </w:p>
    <w:p w:rsidR="00191401" w:rsidRDefault="00191401" w:rsidP="00191401">
      <w:pPr>
        <w:ind w:left="720"/>
        <w:rPr>
          <w:rFonts w:ascii="Calibri" w:hAnsi="Calibri"/>
          <w:color w:val="1F497D"/>
          <w:sz w:val="22"/>
          <w:szCs w:val="22"/>
        </w:rPr>
      </w:pPr>
      <w:r>
        <w:rPr>
          <w:rFonts w:ascii="Calibri" w:hAnsi="Calibri"/>
          <w:color w:val="1F497D"/>
          <w:sz w:val="22"/>
          <w:szCs w:val="22"/>
        </w:rPr>
        <w:t>      "AgeRatingShortText": "18",</w:t>
      </w:r>
    </w:p>
    <w:p w:rsidR="00191401" w:rsidRDefault="00191401" w:rsidP="00191401">
      <w:pPr>
        <w:ind w:left="720"/>
        <w:rPr>
          <w:rFonts w:ascii="Calibri" w:hAnsi="Calibri"/>
          <w:color w:val="1F497D"/>
          <w:sz w:val="22"/>
          <w:szCs w:val="22"/>
        </w:rPr>
      </w:pPr>
      <w:r>
        <w:rPr>
          <w:rFonts w:ascii="Calibri" w:hAnsi="Calibri"/>
          <w:color w:val="1F497D"/>
          <w:sz w:val="22"/>
          <w:szCs w:val="22"/>
        </w:rPr>
        <w:t>      "NumericLevel": 5,</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"2016-03-16T14:11:22.847Z",</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54,</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4,</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"PEGI_Sex"</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"InteractiveElementID": 16,</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"InteractiveElementText": "IE_DigitalPurchases"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"RatingID": "8154fdfa-6be5-4212-ae5c-95add68a199b",</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"RatingAuthorityID": 5,</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"RatingAuthorityShortText": "USK",</w:t>
      </w:r>
    </w:p>
    <w:p w:rsidR="00191401" w:rsidRDefault="00191401" w:rsidP="00191401">
      <w:pPr>
        <w:ind w:left="720"/>
        <w:rPr>
          <w:rFonts w:ascii="Calibri" w:hAnsi="Calibri"/>
          <w:color w:val="1F497D"/>
          <w:sz w:val="22"/>
          <w:szCs w:val="22"/>
        </w:rPr>
      </w:pPr>
      <w:r>
        <w:rPr>
          <w:rFonts w:ascii="Calibri" w:hAnsi="Calibri"/>
          <w:color w:val="1F497D"/>
          <w:sz w:val="22"/>
          <w:szCs w:val="22"/>
        </w:rPr>
        <w:t>      "RatingLogicVersion":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"AgeRatingID": 25,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"AgeRatingText": "16+",</w:t>
      </w:r>
    </w:p>
    <w:p w:rsidR="00191401" w:rsidRDefault="00191401" w:rsidP="00191401">
      <w:pPr>
        <w:ind w:left="720"/>
        <w:rPr>
          <w:rFonts w:ascii="Calibri" w:hAnsi="Calibri"/>
          <w:color w:val="1F497D"/>
          <w:sz w:val="22"/>
          <w:szCs w:val="22"/>
        </w:rPr>
      </w:pPr>
      <w:r>
        <w:rPr>
          <w:rFonts w:ascii="Calibri" w:hAnsi="Calibri"/>
          <w:color w:val="1F497D"/>
          <w:sz w:val="22"/>
          <w:szCs w:val="22"/>
        </w:rPr>
        <w:t>      "AgeRatingShortText": "16",</w:t>
      </w:r>
    </w:p>
    <w:p w:rsidR="00191401" w:rsidRDefault="00191401" w:rsidP="00191401">
      <w:pPr>
        <w:ind w:left="720"/>
        <w:rPr>
          <w:rFonts w:ascii="Calibri" w:hAnsi="Calibri"/>
          <w:color w:val="1F497D"/>
          <w:sz w:val="22"/>
          <w:szCs w:val="22"/>
        </w:rPr>
      </w:pPr>
      <w:r>
        <w:rPr>
          <w:rFonts w:ascii="Calibri" w:hAnsi="Calibri"/>
          <w:color w:val="1F497D"/>
          <w:sz w:val="22"/>
          <w:szCs w:val="22"/>
        </w:rPr>
        <w:t>      "NumericLevel": 4,</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"2016-03-16T14:11:22.847Z",</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133,</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2,</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"USK_Gewalt"</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138,</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1,</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"USK_Diskriminierung"</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205,</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4,</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"USK_SexErotik"</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lastRenderedPageBreak/>
        <w:t>          "DescriptorID": 210,</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1,</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"USK_AndeutungenSexuellerGewalt"</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"InteractiveElementID": 16,</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"InteractiveElementText": "IE_DigitalPurchases"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"RatingID": "cac3bbfc-211d-4e17-a93e-b84128be8186",</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"RatingAuthorityID": 6,</w:t>
      </w:r>
    </w:p>
    <w:p w:rsidR="00191401" w:rsidRDefault="00191401" w:rsidP="00191401">
      <w:pPr>
        <w:ind w:left="720"/>
        <w:rPr>
          <w:rFonts w:ascii="Calibri" w:hAnsi="Calibri"/>
          <w:color w:val="1F497D"/>
          <w:sz w:val="22"/>
          <w:szCs w:val="22"/>
        </w:rPr>
      </w:pPr>
      <w:r>
        <w:rPr>
          <w:rFonts w:ascii="Calibri" w:hAnsi="Calibri"/>
          <w:color w:val="1F497D"/>
          <w:sz w:val="22"/>
          <w:szCs w:val="22"/>
        </w:rPr>
        <w:t>      "RatingAuthorityShortText": "Generic",</w:t>
      </w:r>
    </w:p>
    <w:p w:rsidR="00191401" w:rsidRDefault="00191401" w:rsidP="00191401">
      <w:pPr>
        <w:ind w:left="720"/>
        <w:rPr>
          <w:rFonts w:ascii="Calibri" w:hAnsi="Calibri"/>
          <w:color w:val="1F497D"/>
          <w:sz w:val="22"/>
          <w:szCs w:val="22"/>
        </w:rPr>
      </w:pPr>
      <w:r>
        <w:rPr>
          <w:rFonts w:ascii="Calibri" w:hAnsi="Calibri"/>
          <w:color w:val="1F497D"/>
          <w:sz w:val="22"/>
          <w:szCs w:val="22"/>
        </w:rPr>
        <w:t>      "RatingLogicVersion": "6.5",</w:t>
      </w:r>
    </w:p>
    <w:p w:rsidR="00191401" w:rsidRDefault="00191401" w:rsidP="00191401">
      <w:pPr>
        <w:ind w:left="720"/>
        <w:rPr>
          <w:rFonts w:ascii="Calibri" w:hAnsi="Calibri"/>
          <w:color w:val="1F497D"/>
          <w:sz w:val="22"/>
          <w:szCs w:val="22"/>
        </w:rPr>
      </w:pPr>
      <w:r>
        <w:rPr>
          <w:rFonts w:ascii="Calibri" w:hAnsi="Calibri"/>
          <w:color w:val="1F497D"/>
          <w:sz w:val="22"/>
          <w:szCs w:val="22"/>
        </w:rPr>
        <w:t>      "AgeRatingID": 10,</w:t>
      </w:r>
    </w:p>
    <w:p w:rsidR="00191401" w:rsidRDefault="00191401" w:rsidP="00191401">
      <w:pPr>
        <w:ind w:left="720"/>
        <w:rPr>
          <w:rFonts w:ascii="Calibri" w:hAnsi="Calibri"/>
          <w:color w:val="1F497D"/>
          <w:sz w:val="22"/>
          <w:szCs w:val="22"/>
        </w:rPr>
      </w:pPr>
      <w:r>
        <w:rPr>
          <w:rFonts w:ascii="Calibri" w:hAnsi="Calibri"/>
          <w:color w:val="1F497D"/>
          <w:sz w:val="22"/>
          <w:szCs w:val="22"/>
        </w:rPr>
        <w:t>      "AgeRatingText": "18",</w:t>
      </w:r>
    </w:p>
    <w:p w:rsidR="00191401" w:rsidRDefault="00191401" w:rsidP="00191401">
      <w:pPr>
        <w:ind w:left="720"/>
        <w:rPr>
          <w:rFonts w:ascii="Calibri" w:hAnsi="Calibri"/>
          <w:color w:val="1F497D"/>
          <w:sz w:val="22"/>
          <w:szCs w:val="22"/>
        </w:rPr>
      </w:pPr>
      <w:r>
        <w:rPr>
          <w:rFonts w:ascii="Calibri" w:hAnsi="Calibri"/>
          <w:color w:val="1F497D"/>
          <w:sz w:val="22"/>
          <w:szCs w:val="22"/>
        </w:rPr>
        <w:t>      "AgeRatingShortText": "18",</w:t>
      </w:r>
    </w:p>
    <w:p w:rsidR="00191401" w:rsidRDefault="00191401" w:rsidP="00191401">
      <w:pPr>
        <w:ind w:left="720"/>
        <w:rPr>
          <w:rFonts w:ascii="Calibri" w:hAnsi="Calibri"/>
          <w:color w:val="1F497D"/>
          <w:sz w:val="22"/>
          <w:szCs w:val="22"/>
        </w:rPr>
      </w:pPr>
      <w:r>
        <w:rPr>
          <w:rFonts w:ascii="Calibri" w:hAnsi="Calibri"/>
          <w:color w:val="1F497D"/>
          <w:sz w:val="22"/>
          <w:szCs w:val="22"/>
        </w:rPr>
        <w:t>      "NumericLevel": 5,</w:t>
      </w:r>
    </w:p>
    <w:p w:rsidR="00191401" w:rsidRDefault="00191401" w:rsidP="00191401">
      <w:pPr>
        <w:ind w:left="720"/>
        <w:rPr>
          <w:rFonts w:ascii="Calibri" w:hAnsi="Calibri"/>
          <w:color w:val="1F497D"/>
          <w:sz w:val="22"/>
          <w:szCs w:val="22"/>
        </w:rPr>
      </w:pPr>
      <w:r>
        <w:rPr>
          <w:rFonts w:ascii="Calibri" w:hAnsi="Calibri"/>
          <w:color w:val="1F497D"/>
          <w:sz w:val="22"/>
          <w:szCs w:val="22"/>
        </w:rPr>
        <w:t>      "DateCreated": "2016-03-16T14:11:22.847Z",</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"DescriptorID": 54,</w:t>
      </w:r>
    </w:p>
    <w:p w:rsidR="00191401" w:rsidRDefault="00191401" w:rsidP="00191401">
      <w:pPr>
        <w:ind w:left="720"/>
        <w:rPr>
          <w:rFonts w:ascii="Calibri" w:hAnsi="Calibri"/>
          <w:color w:val="1F497D"/>
          <w:sz w:val="22"/>
          <w:szCs w:val="22"/>
        </w:rPr>
      </w:pPr>
      <w:r>
        <w:rPr>
          <w:rFonts w:ascii="Calibri" w:hAnsi="Calibri"/>
          <w:color w:val="1F497D"/>
          <w:sz w:val="22"/>
          <w:szCs w:val="22"/>
        </w:rPr>
        <w:t>          "DisplayOrder": 4,</w:t>
      </w:r>
    </w:p>
    <w:p w:rsidR="00191401" w:rsidRDefault="00191401" w:rsidP="00191401">
      <w:pPr>
        <w:ind w:left="720"/>
        <w:rPr>
          <w:rFonts w:ascii="Calibri" w:hAnsi="Calibri"/>
          <w:color w:val="1F497D"/>
          <w:sz w:val="22"/>
          <w:szCs w:val="22"/>
        </w:rPr>
      </w:pPr>
      <w:r>
        <w:rPr>
          <w:rFonts w:ascii="Calibri" w:hAnsi="Calibri"/>
          <w:color w:val="1F497D"/>
          <w:sz w:val="22"/>
          <w:szCs w:val="22"/>
        </w:rPr>
        <w:t>          "DescriptorText": "PEGI_Sex"</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"InteractiveElementList":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"InteractiveElementID": 16,</w:t>
      </w:r>
    </w:p>
    <w:p w:rsidR="00191401" w:rsidRDefault="00191401" w:rsidP="00191401">
      <w:pPr>
        <w:ind w:left="720"/>
        <w:rPr>
          <w:rFonts w:ascii="Calibri" w:hAnsi="Calibri"/>
          <w:color w:val="1F497D"/>
          <w:sz w:val="22"/>
          <w:szCs w:val="22"/>
        </w:rPr>
      </w:pPr>
      <w:r>
        <w:rPr>
          <w:rFonts w:ascii="Calibri" w:hAnsi="Calibri"/>
          <w:color w:val="1F497D"/>
          <w:sz w:val="22"/>
          <w:szCs w:val="22"/>
        </w:rPr>
        <w:t>          "InteractiveElementText": "IE_DigitalPurchases"</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  ]</w:t>
      </w:r>
    </w:p>
    <w:p w:rsidR="00191401" w:rsidRDefault="00191401" w:rsidP="00191401">
      <w:pPr>
        <w:ind w:left="720"/>
        <w:rPr>
          <w:rFonts w:ascii="Calibri" w:hAnsi="Calibri"/>
          <w:color w:val="1F497D"/>
          <w:sz w:val="22"/>
          <w:szCs w:val="22"/>
        </w:rPr>
      </w:pPr>
      <w:r>
        <w:rPr>
          <w:rFonts w:ascii="Calibri" w:hAnsi="Calibri"/>
          <w:color w:val="1F497D"/>
          <w:sz w:val="22"/>
          <w:szCs w:val="22"/>
        </w:rPr>
        <w:t>}</w:t>
      </w:r>
    </w:p>
    <w:p w:rsidR="00191401" w:rsidRDefault="00191401" w:rsidP="00191401">
      <w:pPr>
        <w:rPr>
          <w:rFonts w:ascii="Calibri" w:hAnsi="Calibri"/>
          <w:color w:val="1F497D"/>
          <w:sz w:val="22"/>
          <w:szCs w:val="22"/>
        </w:rPr>
      </w:pPr>
    </w:p>
    <w:p w:rsidR="00673309" w:rsidRDefault="00673309"/>
    <w:sectPr w:rsidR="00673309" w:rsidSect="0019140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E7360"/>
    <w:multiLevelType w:val="hybridMultilevel"/>
    <w:tmpl w:val="038EC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191401"/>
    <w:rsid w:val="00191401"/>
    <w:rsid w:val="00673309"/>
    <w:rsid w:val="00916531"/>
    <w:rsid w:val="009955DE"/>
    <w:rsid w:val="00D3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7F96"/>
  <w15:chartTrackingRefBased/>
  <w15:docId w15:val="{EEC0869C-C90A-404C-BB51-ABC29F58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140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1914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1401"/>
    <w:rPr>
      <w:rFonts w:ascii="Times New Roman" w:hAnsi="Times New Roman" w:cs="Times New Roman"/>
      <w:b/>
      <w:bCs/>
      <w:sz w:val="27"/>
      <w:szCs w:val="27"/>
    </w:rPr>
  </w:style>
  <w:style w:type="paragraph" w:styleId="ListParagraph">
    <w:name w:val="List Paragraph"/>
    <w:basedOn w:val="Normal"/>
    <w:uiPriority w:val="34"/>
    <w:qFormat/>
    <w:rsid w:val="009165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76474">
      <w:bodyDiv w:val="1"/>
      <w:marLeft w:val="0"/>
      <w:marRight w:val="0"/>
      <w:marTop w:val="0"/>
      <w:marBottom w:val="0"/>
      <w:divBdr>
        <w:top w:val="none" w:sz="0" w:space="0" w:color="auto"/>
        <w:left w:val="none" w:sz="0" w:space="0" w:color="auto"/>
        <w:bottom w:val="none" w:sz="0" w:space="0" w:color="auto"/>
        <w:right w:val="none" w:sz="0" w:space="0" w:color="auto"/>
      </w:divBdr>
    </w:div>
    <w:div w:id="17042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804B.3916247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804B.391624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Kalmar</dc:creator>
  <cp:keywords/>
  <dc:description/>
  <cp:lastModifiedBy>Dmitri Kalmar</cp:lastModifiedBy>
  <cp:revision>1</cp:revision>
  <dcterms:created xsi:type="dcterms:W3CDTF">2016-03-17T21:46:00Z</dcterms:created>
  <dcterms:modified xsi:type="dcterms:W3CDTF">2016-03-17T21:58:00Z</dcterms:modified>
</cp:coreProperties>
</file>