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FA" w:rsidRDefault="00F469FA" w:rsidP="00F469FA">
      <w:pPr>
        <w:tabs>
          <w:tab w:val="center" w:pos="4680"/>
        </w:tabs>
        <w:jc w:val="center"/>
      </w:pPr>
      <w:r w:rsidRPr="00716CC9">
        <w:rPr>
          <w:noProof/>
          <w:lang w:eastAsia="hu-HU"/>
        </w:rPr>
        <w:drawing>
          <wp:inline distT="0" distB="0" distL="0" distR="0" wp14:anchorId="267F6E65" wp14:editId="01BAD1DE">
            <wp:extent cx="6120130" cy="1314763"/>
            <wp:effectExtent l="0" t="0" r="0" b="0"/>
            <wp:docPr id="1" name="Kép 1" descr="Nemzeti_Fejlesztesi_miniszte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zeti_Fejlesztesi_miniszteri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1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65C">
        <w:rPr>
          <w:rFonts w:ascii="Arial" w:hAnsi="Arial" w:cs="Arial"/>
          <w:smallCaps/>
          <w:sz w:val="18"/>
          <w:szCs w:val="18"/>
        </w:rPr>
        <w:t>Jármű Módszertani Hatósági Főosztály</w:t>
      </w:r>
    </w:p>
    <w:p w:rsidR="00922664" w:rsidRDefault="00100237">
      <w:bookmarkStart w:id="0" w:name="_GoBack"/>
      <w:bookmarkEnd w:id="0"/>
    </w:p>
    <w:sectPr w:rsidR="0092266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237" w:rsidRDefault="00100237" w:rsidP="00170380">
      <w:pPr>
        <w:spacing w:after="0" w:line="240" w:lineRule="auto"/>
      </w:pPr>
      <w:r>
        <w:separator/>
      </w:r>
    </w:p>
  </w:endnote>
  <w:endnote w:type="continuationSeparator" w:id="0">
    <w:p w:rsidR="00100237" w:rsidRDefault="00100237" w:rsidP="0017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237" w:rsidRDefault="00100237" w:rsidP="00170380">
      <w:pPr>
        <w:spacing w:after="0" w:line="240" w:lineRule="auto"/>
      </w:pPr>
      <w:r>
        <w:separator/>
      </w:r>
    </w:p>
  </w:footnote>
  <w:footnote w:type="continuationSeparator" w:id="0">
    <w:p w:rsidR="00100237" w:rsidRDefault="00100237" w:rsidP="0017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80" w:rsidRDefault="00170380" w:rsidP="00170380">
    <w:pPr>
      <w:tabs>
        <w:tab w:val="center" w:pos="4680"/>
      </w:tabs>
      <w:jc w:val="center"/>
    </w:pPr>
    <w:r w:rsidRPr="00716CC9">
      <w:rPr>
        <w:noProof/>
        <w:lang w:eastAsia="hu-HU"/>
      </w:rPr>
      <w:drawing>
        <wp:inline distT="0" distB="0" distL="0" distR="0" wp14:anchorId="5808EB08" wp14:editId="692D7615">
          <wp:extent cx="6120130" cy="1314763"/>
          <wp:effectExtent l="0" t="0" r="0" b="0"/>
          <wp:docPr id="29" name="Kép 29" descr="Nemzeti_Fejlesztesi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mzeti_Fejlesztesi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14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265C">
      <w:rPr>
        <w:rFonts w:ascii="Arial" w:hAnsi="Arial" w:cs="Arial"/>
        <w:smallCaps/>
        <w:sz w:val="18"/>
        <w:szCs w:val="18"/>
      </w:rPr>
      <w:t>Jármű Módszertani Hatósági Főosztály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80"/>
    <w:rsid w:val="00100237"/>
    <w:rsid w:val="00170380"/>
    <w:rsid w:val="00215250"/>
    <w:rsid w:val="009155B9"/>
    <w:rsid w:val="00DC1EFF"/>
    <w:rsid w:val="00F4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B6D25-5154-4FC2-B9A3-6B3A864D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0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0380"/>
  </w:style>
  <w:style w:type="paragraph" w:styleId="llb">
    <w:name w:val="footer"/>
    <w:basedOn w:val="Norml"/>
    <w:link w:val="llbChar"/>
    <w:uiPriority w:val="99"/>
    <w:unhideWhenUsed/>
    <w:rsid w:val="00170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0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581DF-4B93-45FF-B0A3-54A4FA385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FBD3A-B02D-4775-ADE2-8DDF39FE1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1DC8E5-F96E-451B-AF4C-DB45908AA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László</dc:creator>
  <cp:keywords/>
  <dc:description/>
  <cp:lastModifiedBy>Kelemen Gábor 2</cp:lastModifiedBy>
  <cp:revision>2</cp:revision>
  <dcterms:created xsi:type="dcterms:W3CDTF">2017-09-08T10:44:00Z</dcterms:created>
  <dcterms:modified xsi:type="dcterms:W3CDTF">2019-11-07T14:40:00Z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